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2E" w:rsidRPr="00D3661A" w:rsidRDefault="00C243AF" w:rsidP="001D0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Bircza:</w:t>
      </w: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ZMIANIE S</w:t>
      </w:r>
      <w:r w:rsidR="006F4EFE"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</w:t>
      </w:r>
    </w:p>
    <w:p w:rsidR="006F4EFE" w:rsidRPr="00D3661A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4EFE" w:rsidRPr="00D3661A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16D2E" w:rsidRPr="00D3661A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</w:t>
      </w:r>
      <w:r w:rsidR="00C243AF"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FORMACJE O ZMIENIANEJ S</w:t>
      </w:r>
      <w:r w:rsidR="006F4EFE"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WZ</w:t>
      </w:r>
    </w:p>
    <w:p w:rsidR="006F4EFE" w:rsidRPr="00D3661A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4EFE" w:rsidRPr="00D3661A" w:rsidRDefault="006F4EF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F4EFE" w:rsidRPr="00D3661A" w:rsidRDefault="006F4EFE" w:rsidP="001D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61A">
        <w:rPr>
          <w:rFonts w:ascii="Times New Roman" w:hAnsi="Times New Roman" w:cs="Times New Roman"/>
          <w:b/>
          <w:sz w:val="24"/>
          <w:szCs w:val="24"/>
        </w:rPr>
        <w:t>Przedmiotem zamówienia jest wykonanie zadania pn. :</w:t>
      </w:r>
    </w:p>
    <w:p w:rsidR="006F4EFE" w:rsidRPr="00D3661A" w:rsidRDefault="006F4EFE" w:rsidP="001D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D2E" w:rsidRPr="00D3661A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F4EFE" w:rsidRPr="00D3661A" w:rsidRDefault="00016D2E" w:rsidP="001D0036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Bircza, Krajowy numer identyfikacyjny 65090047600000, ul. ul. Ojca Św. Jana Pawła II  2, 37-740  Bircza, woj. podkarpackie, państwo Polska, tel. 016 672 60 91, e-mail pawelm@bircza.pl, faks 016 672 53 41.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): </w:t>
      </w:r>
      <w:r w:rsidR="00650C14" w:rsidRPr="00D3661A">
        <w:rPr>
          <w:rFonts w:ascii="Times New Roman" w:hAnsi="Times New Roman" w:cs="Times New Roman"/>
          <w:b/>
          <w:bCs/>
          <w:sz w:val="24"/>
          <w:szCs w:val="24"/>
        </w:rPr>
        <w:t>https://platformazakupowa.pl/pn/bircza</w:t>
      </w:r>
    </w:p>
    <w:p w:rsidR="00C243AF" w:rsidRPr="00D3661A" w:rsidRDefault="00C243AF" w:rsidP="001D0036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3AF" w:rsidRPr="00D3661A" w:rsidRDefault="00C243AF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6D2E" w:rsidRPr="00D3661A" w:rsidRDefault="00016D2E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</w:t>
      </w:r>
      <w:r w:rsidR="006F4EFE"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ZMIANY W SIWZ</w:t>
      </w:r>
    </w:p>
    <w:p w:rsidR="00EC4358" w:rsidRPr="00D3661A" w:rsidRDefault="00EC4358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15. Warunki udziału w postępowaniu o udzielenie zamówienia 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>15.1. O udzielenie zamówienia mogą ubiegać się Wykonawcy, którzy spełniają określone przez Zamawiającego warunki udziału w postępowaniu dotyczące: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4) zdolności technicznej lub zawodowej: </w:t>
      </w:r>
    </w:p>
    <w:p w:rsidR="00C243AF" w:rsidRPr="00D3661A" w:rsidRDefault="00C243AF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hAnsi="Times New Roman" w:cs="Times New Roman"/>
          <w:sz w:val="24"/>
          <w:szCs w:val="24"/>
        </w:rPr>
        <w:t>Zamawiający nie precyzuje w tym zakresie żadnych wymagań, których spełnienie Wykonawca zobowiązany jest wykazać w sposób szczególny</w:t>
      </w:r>
    </w:p>
    <w:p w:rsidR="00C243AF" w:rsidRPr="00D3661A" w:rsidRDefault="00C243AF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4358" w:rsidRPr="00D3661A" w:rsidRDefault="00EC4358" w:rsidP="001D0036">
      <w:pPr>
        <w:spacing w:after="0" w:line="240" w:lineRule="auto"/>
        <w:ind w:left="423" w:right="132" w:hanging="4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powinno być: 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15. Warunki udziału w postępowaniu o udzielenie zamówienia 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>15.1. O udzielenie zamówienia mogą ubiegać się Wykonawcy, którzy spełniają określone przez Zamawiającego warunki udziału w postępowaniu dotyczące: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4) zdolności technicznej lub zawodowej: </w:t>
      </w:r>
    </w:p>
    <w:p w:rsidR="00C243AF" w:rsidRPr="00D3661A" w:rsidRDefault="00C243AF" w:rsidP="001D003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3661A">
        <w:rPr>
          <w:rFonts w:ascii="Times New Roman" w:hAnsi="Times New Roman" w:cs="Times New Roman"/>
        </w:rPr>
        <w:t xml:space="preserve">Zamawiający uzna warunek za spełniony, jeżeli Wykonawca wykaże, iż: do realizacji przedmiotu zamówienia dysponuje lub będzie dysponował potencjałem technicznym, w szczególności podstawowymi narzędziami i urządzeniami niezbędnymi do wykonania zamówienia </w:t>
      </w:r>
      <w:proofErr w:type="spellStart"/>
      <w:r w:rsidRPr="00D3661A">
        <w:rPr>
          <w:rFonts w:ascii="Times New Roman" w:hAnsi="Times New Roman" w:cs="Times New Roman"/>
        </w:rPr>
        <w:t>tj</w:t>
      </w:r>
      <w:proofErr w:type="spellEnd"/>
      <w:r w:rsidRPr="00D3661A">
        <w:rPr>
          <w:rFonts w:ascii="Times New Roman" w:hAnsi="Times New Roman" w:cs="Times New Roman"/>
        </w:rPr>
        <w:t xml:space="preserve">; </w:t>
      </w:r>
      <w:r w:rsidRPr="00D3661A">
        <w:rPr>
          <w:rFonts w:ascii="Times New Roman" w:eastAsia="Times New Roman" w:hAnsi="Times New Roman" w:cs="Times New Roman"/>
        </w:rPr>
        <w:t>k</w:t>
      </w:r>
      <w:r w:rsidRPr="00D3661A">
        <w:rPr>
          <w:rFonts w:ascii="Times New Roman" w:eastAsia="Times New Roman" w:hAnsi="Times New Roman" w:cs="Times New Roman"/>
        </w:rPr>
        <w:t>oparka</w:t>
      </w:r>
      <w:r w:rsidRPr="00D3661A">
        <w:rPr>
          <w:rFonts w:ascii="Times New Roman" w:eastAsia="Times New Roman" w:hAnsi="Times New Roman" w:cs="Times New Roman"/>
        </w:rPr>
        <w:t>, s</w:t>
      </w:r>
      <w:r w:rsidRPr="00D3661A">
        <w:rPr>
          <w:rFonts w:ascii="Times New Roman" w:eastAsia="Times New Roman" w:hAnsi="Times New Roman" w:cs="Times New Roman"/>
        </w:rPr>
        <w:t>amochód samowyładowczy</w:t>
      </w:r>
      <w:r w:rsidRPr="00D3661A">
        <w:rPr>
          <w:rFonts w:ascii="Times New Roman" w:eastAsia="Times New Roman" w:hAnsi="Times New Roman" w:cs="Times New Roman"/>
        </w:rPr>
        <w:t>, s</w:t>
      </w:r>
      <w:r w:rsidRPr="00D3661A">
        <w:rPr>
          <w:rFonts w:ascii="Times New Roman" w:eastAsia="Times New Roman" w:hAnsi="Times New Roman" w:cs="Times New Roman"/>
        </w:rPr>
        <w:t>pycharka gąsienicowa</w:t>
      </w:r>
      <w:r w:rsidRPr="00D3661A">
        <w:rPr>
          <w:rFonts w:ascii="Times New Roman" w:eastAsia="Times New Roman" w:hAnsi="Times New Roman" w:cs="Times New Roman"/>
        </w:rPr>
        <w:t>, w</w:t>
      </w:r>
      <w:r w:rsidRPr="00D3661A">
        <w:rPr>
          <w:rFonts w:ascii="Times New Roman" w:eastAsia="Times New Roman" w:hAnsi="Times New Roman" w:cs="Times New Roman"/>
        </w:rPr>
        <w:t>alec statyczny samojezdny</w:t>
      </w:r>
      <w:r w:rsidRPr="00D3661A">
        <w:rPr>
          <w:rFonts w:ascii="Times New Roman" w:eastAsia="Times New Roman" w:hAnsi="Times New Roman" w:cs="Times New Roman"/>
        </w:rPr>
        <w:t>.</w:t>
      </w:r>
    </w:p>
    <w:p w:rsidR="00C243AF" w:rsidRPr="00D3661A" w:rsidRDefault="00C243AF" w:rsidP="001D0036">
      <w:pPr>
        <w:spacing w:after="0" w:line="240" w:lineRule="auto"/>
        <w:ind w:right="1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4358" w:rsidRPr="00D3661A" w:rsidRDefault="00EC4358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 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XIX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 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i 2 </w:t>
      </w:r>
      <w:r w:rsidRPr="00D36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21. Opis sposobu obliczenia ceny </w:t>
      </w:r>
    </w:p>
    <w:p w:rsidR="00DE021E" w:rsidRPr="00D3661A" w:rsidRDefault="00DE021E" w:rsidP="001D0036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21.10.3 wskazania wartości towaru lub usługi objętego obowiązkiem podatkowym zamawiającego, bez kwoty podatku;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21.10.4 wskazania stawki podatku od towarów i usług, która zgodnie z wiedzą wykonawcy, będzie miała zastosowanie.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21.10.5 Brak złożenia ww. informacji będzie postrzegany jako brak powstania obowiązku podatkowego u zamawiającego.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22.1. Ofertę wraz ze wszystkimi wymaganymi oświadczeniami i dokumentami, należy złożyć za pośrednictwem Platformy na stronie https://platformazakupowa.pl/pn/bircza w zakładce dedykowanej postępowaniu 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do dnia 01.06.2021 r. do godziny 10:00. </w:t>
      </w:r>
      <w:r w:rsidRPr="00D3661A">
        <w:rPr>
          <w:rFonts w:ascii="Times New Roman" w:hAnsi="Times New Roman" w:cs="Times New Roman"/>
          <w:color w:val="auto"/>
        </w:rPr>
        <w:t xml:space="preserve">Składanie ofert przez www.platformazakupowa.pl jest dla Wykonawców całkowicie bezpłatne.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22.2. 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Wykonawca może w przedmiotowym postępowaniu złożyć tylko jedną ofertę.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22.3. Oferta powinna być sporządzona w języku polskim na Platformie Zakupowej pod adresem https://platformazakupowa.pl/pn/bircza, w zakładce „POSTĘPOWANIA” i pod nazwą postępowania wskazaną w tytule SWZ. Każdy dokument składający się na ofertę powinien być czytelny.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22.4. O terminie złożenia oferty decyduje czas pełnego przeprocesowania transakcji na Platformie.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22.5. Otwarcie ofert następ w dniu </w:t>
      </w:r>
      <w:r w:rsidRPr="00D3661A">
        <w:rPr>
          <w:rFonts w:ascii="Times New Roman" w:hAnsi="Times New Roman" w:cs="Times New Roman"/>
          <w:b/>
          <w:color w:val="auto"/>
        </w:rPr>
        <w:t>0</w:t>
      </w:r>
      <w:r w:rsidRPr="00D3661A">
        <w:rPr>
          <w:rFonts w:ascii="Times New Roman" w:hAnsi="Times New Roman" w:cs="Times New Roman"/>
          <w:b/>
          <w:bCs/>
          <w:color w:val="auto"/>
        </w:rPr>
        <w:t>1.06.2021 r. o godzinie 10:15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22.6. Najpóźniej przed otwarciem ofert, udostępnia się na stronie internetowej prowadzonego postępowania informację o kwocie, jaką zamierza się przeznaczyć na sfinansowanie zamówienia.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>22.7. Niezwłocznie po otwarciu ofert, udostępnia się na stronie internetowej prowadzonego postępowania https://platformazakupowa.pl/pn/bircza informacje o: ofertach złożonych w postepowaniu wraz zaoferowaną kwotą</w:t>
      </w:r>
      <w:bookmarkStart w:id="0" w:name="_GoBack"/>
      <w:bookmarkEnd w:id="0"/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22. Sposób oraz termin składania ofert, termin otwarcia ofert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a) nazwach albo imionach i nazwiskach oraz siedzibach lub miejscach prowadzonej działalności gospodarczej albo miejscach zamieszkania wykonawców, których oferty zostały otwarte;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b) cenach lub kosztach zawartych w ofertach.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22.8. Oferta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ustawy </w:t>
      </w:r>
      <w:proofErr w:type="spellStart"/>
      <w:r w:rsidRPr="00D3661A">
        <w:rPr>
          <w:rFonts w:ascii="Times New Roman" w:hAnsi="Times New Roman" w:cs="Times New Roman"/>
          <w:color w:val="auto"/>
        </w:rPr>
        <w:t>Pzp</w:t>
      </w:r>
      <w:proofErr w:type="spellEnd"/>
      <w:r w:rsidRPr="00D3661A">
        <w:rPr>
          <w:rFonts w:ascii="Times New Roman" w:hAnsi="Times New Roman" w:cs="Times New Roman"/>
          <w:color w:val="auto"/>
        </w:rPr>
        <w:t xml:space="preserve">, gdzie zaznaczono, iż oferty, w postępowaniu oraz oświadczenie, o którym mowa w art. 125 ust. 1 sporządza się, pod rygorem nieważności, w postaci lub formie elektronicznej lub w postaci elektronicznej opatrzonej podpisem zaufanym lub podpisem osobistym.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22.9. Szczegółowa instrukcja dla Wykonawców dotycząca złożenia, zmiany i wycofania oferty znajduje się na stronie internetowej pod adresem: https://platformazakupowa.pl/strona/45-instrukcje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23. Termin związania ofertą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Wykonawca pozostaje związany ofertą 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do dnia 30.06.2021r. </w:t>
      </w:r>
    </w:p>
    <w:p w:rsidR="00DE021E" w:rsidRPr="00D3661A" w:rsidRDefault="00DE021E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Bieg terminu związania ofertą rozpoczyna się wraz z upływem terminu składania ofert. </w:t>
      </w:r>
    </w:p>
    <w:p w:rsidR="00DE021E" w:rsidRPr="00D3661A" w:rsidRDefault="00DE021E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4358" w:rsidRPr="00D3661A" w:rsidRDefault="00EC4358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0E2" w:rsidRPr="00D3661A" w:rsidRDefault="00EC4358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C4358" w:rsidRPr="00D3661A" w:rsidRDefault="00EC4358" w:rsidP="001D0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6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ogłoszeniu powinno być: 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21. Opis sposobu obliczenia ceny 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Wykonawca podaje cenę za realizację przedmiotu zamówienia zgodnie ze wzorem Formularza Ofertowego, stanowiącego </w:t>
      </w:r>
      <w:r w:rsidRPr="00D3661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załącznik nr 1 do SWZ</w:t>
      </w: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Podana w ofercie cena ma charakter ryczałtowy. Cena ta musi być wyrażona w PLN </w:t>
      </w:r>
      <w:r w:rsidRPr="00D366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dokładnością do dwóch miejsc po przecinku i musi uwzględniać wszystkie wymagania niniejszej SWZ oraz obejmować wszelkie koszty, jakie poniesie Wykonawca z tytułu należytej oraz zgodnej z obowiązującymi przepisami realizacji przedmiotu zamówienia.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Wykonawcy zobowiązani są do bardzo starannego zapoznania się z Opisem Przedmiotu Zamówienia, warunkami wykonania i wszystkimi czynnikami mogącymi mieć wpływ na cenę realizacji zamówienia. 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hAnsi="Times New Roman" w:cs="Times New Roman"/>
          <w:color w:val="000000" w:themeColor="text1"/>
          <w:sz w:val="24"/>
          <w:szCs w:val="24"/>
        </w:rPr>
        <w:t>Sposób zapłaty i rozliczenia za realizację niniejszego zamówienia określony został w planowanych postanowieniach umowy stanowiących załącznik do SWZ.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Wykonawca zobowiązany jest zastosować stawkę VAT zgodnie z obowiązującymi przepisami ustawy z 11 marca 2004 r. o  podatku od towarów i usług.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Cena ofertowa musi obejmować wszystkie koszty związane z realizacją przedmiotu zamówienia, wszystkie inne koszty oraz ewentualne upusty i rabaty a także wszystkie potencjalne ryzyka ekonomiczne, jakie mogą wystąpić przy realizacji przedmiotu umowy, wynikające z okoliczności, których nie można było przewidzieć w chwili zawierania umowy. 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Wykonawcy ponoszą wszelkie koszty związane z przygotowaniem i złożeniem oferty.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 formularzu oferty wypełnianym za pośrednictwem Platformy wykonawca poda cenę oferty, która uwzględnia całkowity koszt realizacji zamówienia w okresie obowiązywania umowy, obliczoną zgodnie z powyższymi dyspozycjami.</w:t>
      </w:r>
    </w:p>
    <w:p w:rsidR="00D760E2" w:rsidRPr="00D3661A" w:rsidRDefault="00D760E2" w:rsidP="001D003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Zgodnie z art. 225 ustawy </w:t>
      </w:r>
      <w:proofErr w:type="spellStart"/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jeżeli została złożona oferta, której wybór prowadziłby do powstania u zamawiającego obowiązku podatkowego zgodnie z ustawą z 11 marca </w:t>
      </w: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>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D760E2" w:rsidRPr="00D3661A" w:rsidRDefault="00D760E2" w:rsidP="001D0036">
      <w:pPr>
        <w:pStyle w:val="Akapitzlist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poinformowania zamawiającego, że wybór jego oferty będzie prowadził do powstania u zamawiającego obowiązku podatkowego;</w:t>
      </w:r>
    </w:p>
    <w:p w:rsidR="00D760E2" w:rsidRPr="00D3661A" w:rsidRDefault="00D760E2" w:rsidP="001D0036">
      <w:pPr>
        <w:pStyle w:val="Akapitzlist"/>
        <w:numPr>
          <w:ilvl w:val="2"/>
          <w:numId w:val="8"/>
        </w:numPr>
        <w:spacing w:after="0" w:line="240" w:lineRule="auto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3661A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21.10.3 wskazania wartości towaru lub usługi objętego obowiązkiem podatkowym zamawiającego, bez kwoty podatku;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21.10.4 wskazania stawki podatku od towarów i usług, która zgodnie z wiedzą wykonawcy, będzie miała zastosowanie.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21.10.5 Brak złożenia ww. informacji będzie postrzegany jako brak powstania obowiązku podatkowego u zamawiającego.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22.1. Ofertę wraz ze wszystkimi wymaganymi oświadczeniami i dokumentami, należy złożyć za pośrednictwem Platformy na stronie https://platformazakupowa.pl/pn/bircza w zakładce dedykowanej postępowaniu </w:t>
      </w:r>
      <w:r w:rsidRPr="00D3661A">
        <w:rPr>
          <w:rFonts w:ascii="Times New Roman" w:hAnsi="Times New Roman" w:cs="Times New Roman"/>
          <w:b/>
          <w:bCs/>
          <w:color w:val="auto"/>
        </w:rPr>
        <w:t>do dnia 0</w:t>
      </w:r>
      <w:r w:rsidR="00D3661A" w:rsidRPr="00D3661A">
        <w:rPr>
          <w:rFonts w:ascii="Times New Roman" w:hAnsi="Times New Roman" w:cs="Times New Roman"/>
          <w:b/>
          <w:bCs/>
          <w:color w:val="auto"/>
        </w:rPr>
        <w:t>1.07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.2021 r. do godziny 10:00. </w:t>
      </w:r>
      <w:r w:rsidRPr="00D3661A">
        <w:rPr>
          <w:rFonts w:ascii="Times New Roman" w:hAnsi="Times New Roman" w:cs="Times New Roman"/>
          <w:color w:val="auto"/>
        </w:rPr>
        <w:t xml:space="preserve">Składanie ofert przez www.platformazakupowa.pl jest dla Wykonawców całkowicie bezpłatne.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22.2. 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Wykonawca może w przedmiotowym postępowaniu złożyć tylko jedną ofertę.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22.3. Oferta powinna być sporządzona w języku polskim na Platformie Zakupowej pod adresem https://platformazakupowa.pl/pn/bircza, w zakładce „POSTĘPOWANIA” i pod nazwą postępowania wskazaną w tytule SWZ. Każdy dokument składający się na ofertę powinien być czytelny.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lastRenderedPageBreak/>
        <w:t xml:space="preserve">22.4. O terminie złożenia oferty decyduje czas pełnego przeprocesowania transakcji na Platformie.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22.5. Otwarcie ofert następ w dniu </w:t>
      </w:r>
      <w:r w:rsidRPr="00D3661A">
        <w:rPr>
          <w:rFonts w:ascii="Times New Roman" w:hAnsi="Times New Roman" w:cs="Times New Roman"/>
          <w:b/>
          <w:color w:val="auto"/>
        </w:rPr>
        <w:t>0</w:t>
      </w:r>
      <w:r w:rsidR="00D3661A" w:rsidRPr="00D3661A">
        <w:rPr>
          <w:rFonts w:ascii="Times New Roman" w:hAnsi="Times New Roman" w:cs="Times New Roman"/>
          <w:b/>
          <w:bCs/>
          <w:color w:val="auto"/>
        </w:rPr>
        <w:t>2</w:t>
      </w:r>
      <w:r w:rsidRPr="00D3661A">
        <w:rPr>
          <w:rFonts w:ascii="Times New Roman" w:hAnsi="Times New Roman" w:cs="Times New Roman"/>
          <w:b/>
          <w:bCs/>
          <w:color w:val="auto"/>
        </w:rPr>
        <w:t>.06.2021 r. o godzinie 10:15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22.6. Najpóźniej przed otwarciem ofert, udostępnia się na stronie internetowej prowadzonego postępowania informację o kwocie, jaką zamierza się przeznaczyć na sfinansowanie zamówienia.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>22.7. Niezwłocznie po otwarciu ofert, udostępnia się na stronie internetowej prowadzonego postępowania https://platformazakupowa.pl/pn/bircza informacje o: ofertach złożonych w postepowaniu wraz zaoferowaną kwotą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22. Sposób oraz termin składania ofert, termin otwarcia ofert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a) nazwach albo imionach i nazwiskach oraz siedzibach lub miejscach prowadzonej działalności gospodarczej albo miejscach zamieszkania wykonawców, których oferty zostały otwarte;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b) cenach lub kosztach zawartych w ofertach.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22.8. Oferta musi zostać podpisana elektronicznym podpisem kwalifikowanym lub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 2 ustawy </w:t>
      </w:r>
      <w:proofErr w:type="spellStart"/>
      <w:r w:rsidRPr="00D3661A">
        <w:rPr>
          <w:rFonts w:ascii="Times New Roman" w:hAnsi="Times New Roman" w:cs="Times New Roman"/>
          <w:color w:val="auto"/>
        </w:rPr>
        <w:t>Pzp</w:t>
      </w:r>
      <w:proofErr w:type="spellEnd"/>
      <w:r w:rsidRPr="00D3661A">
        <w:rPr>
          <w:rFonts w:ascii="Times New Roman" w:hAnsi="Times New Roman" w:cs="Times New Roman"/>
          <w:color w:val="auto"/>
        </w:rPr>
        <w:t xml:space="preserve">, gdzie zaznaczono, iż oferty, w postępowaniu oraz oświadczenie, o którym mowa w art. 125 ust. 1 sporządza się, pod rygorem nieważności, w postaci lub formie elektronicznej lub w postaci elektronicznej opatrzonej podpisem zaufanym lub podpisem osobistym.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22.9. Szczegółowa instrukcja dla Wykonawców dotycząca złożenia, zmiany i wycofania oferty znajduje się na stronie internetowej pod adresem: https://platformazakupowa.pl/strona/45-instrukcje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b/>
          <w:bCs/>
          <w:color w:val="auto"/>
        </w:rPr>
        <w:t xml:space="preserve">23. Termin związania ofertą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Wykonawca pozostaje związany ofertą 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D3661A" w:rsidRPr="00D3661A">
        <w:rPr>
          <w:rFonts w:ascii="Times New Roman" w:hAnsi="Times New Roman" w:cs="Times New Roman"/>
          <w:b/>
          <w:bCs/>
          <w:color w:val="auto"/>
        </w:rPr>
        <w:t>dnia 01.07</w:t>
      </w:r>
      <w:r w:rsidRPr="00D3661A">
        <w:rPr>
          <w:rFonts w:ascii="Times New Roman" w:hAnsi="Times New Roman" w:cs="Times New Roman"/>
          <w:b/>
          <w:bCs/>
          <w:color w:val="auto"/>
        </w:rPr>
        <w:t xml:space="preserve">.2021r. </w:t>
      </w:r>
    </w:p>
    <w:p w:rsidR="00D760E2" w:rsidRPr="00D3661A" w:rsidRDefault="00D760E2" w:rsidP="001D003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661A">
        <w:rPr>
          <w:rFonts w:ascii="Times New Roman" w:hAnsi="Times New Roman" w:cs="Times New Roman"/>
          <w:color w:val="auto"/>
        </w:rPr>
        <w:t xml:space="preserve">Bieg terminu związania ofertą rozpoczyna się wraz z upływem terminu składania ofert. </w:t>
      </w:r>
    </w:p>
    <w:p w:rsidR="00D760E2" w:rsidRPr="00D3661A" w:rsidRDefault="00D760E2" w:rsidP="001D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0073" w:rsidRPr="00D3661A" w:rsidRDefault="00880073" w:rsidP="001D003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073" w:rsidRPr="00D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0C4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A7521"/>
    <w:multiLevelType w:val="hybridMultilevel"/>
    <w:tmpl w:val="AD2CE474"/>
    <w:lvl w:ilvl="0" w:tplc="9C9ED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663F"/>
    <w:multiLevelType w:val="multilevel"/>
    <w:tmpl w:val="71846C20"/>
    <w:lvl w:ilvl="0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C3C67"/>
    <w:multiLevelType w:val="multilevel"/>
    <w:tmpl w:val="19DA475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926FB"/>
    <w:multiLevelType w:val="multilevel"/>
    <w:tmpl w:val="39CEEF6E"/>
    <w:lvl w:ilvl="0">
      <w:start w:val="2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5619EB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FE3959"/>
    <w:multiLevelType w:val="hybridMultilevel"/>
    <w:tmpl w:val="1A603350"/>
    <w:lvl w:ilvl="0" w:tplc="0964957C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758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DF7A">
      <w:start w:val="1"/>
      <w:numFmt w:val="lowerRoman"/>
      <w:lvlText w:val="%3"/>
      <w:lvlJc w:val="left"/>
      <w:pPr>
        <w:ind w:left="14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0746E">
      <w:start w:val="1"/>
      <w:numFmt w:val="decimal"/>
      <w:lvlText w:val="%4"/>
      <w:lvlJc w:val="left"/>
      <w:pPr>
        <w:ind w:left="21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ED9DC">
      <w:start w:val="1"/>
      <w:numFmt w:val="lowerLetter"/>
      <w:lvlText w:val="%5"/>
      <w:lvlJc w:val="left"/>
      <w:pPr>
        <w:ind w:left="28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866BC">
      <w:start w:val="1"/>
      <w:numFmt w:val="lowerRoman"/>
      <w:lvlText w:val="%6"/>
      <w:lvlJc w:val="left"/>
      <w:pPr>
        <w:ind w:left="36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255A0">
      <w:start w:val="1"/>
      <w:numFmt w:val="decimal"/>
      <w:lvlText w:val="%7"/>
      <w:lvlJc w:val="left"/>
      <w:pPr>
        <w:ind w:left="43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BCF8">
      <w:start w:val="1"/>
      <w:numFmt w:val="lowerLetter"/>
      <w:lvlText w:val="%8"/>
      <w:lvlJc w:val="left"/>
      <w:pPr>
        <w:ind w:left="50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46F04">
      <w:start w:val="1"/>
      <w:numFmt w:val="lowerRoman"/>
      <w:lvlText w:val="%9"/>
      <w:lvlJc w:val="left"/>
      <w:pPr>
        <w:ind w:left="57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47794D"/>
    <w:multiLevelType w:val="hybridMultilevel"/>
    <w:tmpl w:val="BBDEE5A6"/>
    <w:lvl w:ilvl="0" w:tplc="B29A4BA2">
      <w:start w:val="1"/>
      <w:numFmt w:val="decimal"/>
      <w:lvlText w:val="%1.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610A8">
      <w:start w:val="1"/>
      <w:numFmt w:val="lowerLetter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A9A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4B168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CE00C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2DB30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67DBA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F30A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C733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2D"/>
    <w:rsid w:val="00016D2E"/>
    <w:rsid w:val="001D0036"/>
    <w:rsid w:val="00202E7C"/>
    <w:rsid w:val="002606D1"/>
    <w:rsid w:val="002819FD"/>
    <w:rsid w:val="00423AED"/>
    <w:rsid w:val="00487C29"/>
    <w:rsid w:val="005C2BAD"/>
    <w:rsid w:val="00650C14"/>
    <w:rsid w:val="006F4EFE"/>
    <w:rsid w:val="00831C17"/>
    <w:rsid w:val="00880073"/>
    <w:rsid w:val="00891ABC"/>
    <w:rsid w:val="00903D2D"/>
    <w:rsid w:val="00957362"/>
    <w:rsid w:val="00C243AF"/>
    <w:rsid w:val="00D3661A"/>
    <w:rsid w:val="00D67612"/>
    <w:rsid w:val="00D760E2"/>
    <w:rsid w:val="00DE021E"/>
    <w:rsid w:val="00E34949"/>
    <w:rsid w:val="00EB4BCA"/>
    <w:rsid w:val="00EC4358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49BC9-3533-43F1-B2D4-035F071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EFE"/>
    <w:rPr>
      <w:color w:val="0563C1" w:themeColor="hyperlink"/>
      <w:u w:val="single"/>
    </w:rPr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,List Paragraph"/>
    <w:basedOn w:val="Normalny"/>
    <w:link w:val="AkapitzlistZnak"/>
    <w:uiPriority w:val="34"/>
    <w:qFormat/>
    <w:rsid w:val="00202E7C"/>
    <w:pPr>
      <w:ind w:left="720"/>
      <w:contextualSpacing/>
    </w:pPr>
  </w:style>
  <w:style w:type="table" w:customStyle="1" w:styleId="TableGrid">
    <w:name w:val="TableGrid"/>
    <w:rsid w:val="00EC435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EC4358"/>
  </w:style>
  <w:style w:type="paragraph" w:customStyle="1" w:styleId="Default">
    <w:name w:val="Default"/>
    <w:rsid w:val="00C24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20</cp:revision>
  <dcterms:created xsi:type="dcterms:W3CDTF">2020-06-05T10:52:00Z</dcterms:created>
  <dcterms:modified xsi:type="dcterms:W3CDTF">2021-05-21T08:32:00Z</dcterms:modified>
</cp:coreProperties>
</file>