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7E8C0D69" w14:textId="5C8635A7" w:rsidR="0053351F" w:rsidRPr="003A4DB2" w:rsidRDefault="00AE3C11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4E38CA">
        <w:rPr>
          <w:rFonts w:asciiTheme="minorHAnsi" w:hAnsiTheme="minorHAnsi" w:cstheme="minorHAnsi"/>
          <w:b/>
        </w:rPr>
        <w:t xml:space="preserve"> </w:t>
      </w:r>
      <w:r w:rsidR="004E38CA" w:rsidRPr="004E38CA">
        <w:rPr>
          <w:rFonts w:asciiTheme="minorHAnsi" w:hAnsiTheme="minorHAnsi" w:cstheme="minorHAnsi"/>
          <w:b/>
          <w:sz w:val="22"/>
          <w:szCs w:val="22"/>
        </w:rPr>
        <w:t>aparat</w:t>
      </w:r>
      <w:r w:rsidR="00790166">
        <w:rPr>
          <w:rFonts w:asciiTheme="minorHAnsi" w:hAnsiTheme="minorHAnsi" w:cstheme="minorHAnsi"/>
          <w:b/>
          <w:sz w:val="22"/>
          <w:szCs w:val="22"/>
        </w:rPr>
        <w:t>u</w:t>
      </w:r>
      <w:r w:rsidR="004E38CA" w:rsidRPr="004E38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8CA" w:rsidRPr="004E38CA">
        <w:rPr>
          <w:rFonts w:asciiTheme="minorHAnsi" w:hAnsiTheme="minorHAnsi" w:cstheme="minorHAnsi"/>
          <w:b/>
          <w:sz w:val="22"/>
          <w:szCs w:val="22"/>
        </w:rPr>
        <w:t>rtg</w:t>
      </w:r>
      <w:proofErr w:type="spellEnd"/>
      <w:r w:rsidR="004E38CA" w:rsidRPr="004E38CA">
        <w:rPr>
          <w:rFonts w:asciiTheme="minorHAnsi" w:hAnsiTheme="minorHAnsi" w:cstheme="minorHAnsi"/>
          <w:b/>
          <w:sz w:val="22"/>
          <w:szCs w:val="22"/>
        </w:rPr>
        <w:t xml:space="preserve"> z ramieniem </w:t>
      </w:r>
      <w:r w:rsidR="00790166">
        <w:rPr>
          <w:rFonts w:asciiTheme="minorHAnsi" w:hAnsiTheme="minorHAnsi" w:cstheme="minorHAnsi"/>
          <w:b/>
          <w:sz w:val="22"/>
          <w:szCs w:val="22"/>
        </w:rPr>
        <w:t>C</w:t>
      </w:r>
      <w:r w:rsidRPr="003A4DB2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6073D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50299B8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7A365" w14:textId="204E6611" w:rsidR="005B27C0" w:rsidRPr="005B27C0" w:rsidRDefault="006E439F" w:rsidP="005B27C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jest dostawa</w:t>
      </w:r>
      <w:r w:rsidR="008B67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B67CE" w:rsidRPr="00DC024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aparatu RTG z ramieniem C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zwanym dalej „sprzętem</w:t>
      </w:r>
      <w:r w:rsidR="00922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”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lub </w:t>
      </w:r>
      <w:r w:rsidR="00922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aparatem”</w:t>
      </w:r>
      <w:r w:rsidR="009220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3C3415" w:rsidRPr="003C55B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SWZ. Wykonawca wypełniając wskazane </w:t>
      </w:r>
      <w:r w:rsidR="005F2A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załączniku nr 2 do SWZ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pozycje potwierdza spełnianie wymagań określonych przez Zamawiającego.</w:t>
      </w:r>
    </w:p>
    <w:p w14:paraId="7F9DF7DD" w14:textId="42CF286B" w:rsidR="005B27C0" w:rsidRPr="005B27C0" w:rsidRDefault="005B27C0" w:rsidP="005B27C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sprzętu 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>jak i funkcjonalności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sprzętu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także wolny od wad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fizycznych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prawnych. </w:t>
      </w:r>
    </w:p>
    <w:p w14:paraId="38DB1AC1" w14:textId="19CD9A1D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obowiązującymi przepisami prawa. </w:t>
      </w:r>
    </w:p>
    <w:p w14:paraId="489E2D2A" w14:textId="0A98271C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152CDE3A" w14:textId="7E0906DC" w:rsidR="00E3205D" w:rsidRPr="00650E51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4620631"/>
      <w:r w:rsidRPr="00E3205D">
        <w:rPr>
          <w:rFonts w:asciiTheme="minorHAnsi" w:hAnsiTheme="minorHAnsi" w:cstheme="minorHAnsi"/>
          <w:sz w:val="22"/>
          <w:szCs w:val="22"/>
        </w:rPr>
        <w:t xml:space="preserve">W ramach wykonania przedmiotu umowy Wykonawca zobowiązany jest dostarczyć, wnieść, rozładować, ustawić, </w:t>
      </w:r>
      <w:r w:rsidRPr="004D4482">
        <w:rPr>
          <w:rFonts w:asciiTheme="minorHAnsi" w:hAnsiTheme="minorHAnsi" w:cstheme="minorHAnsi"/>
          <w:sz w:val="22"/>
          <w:szCs w:val="22"/>
        </w:rPr>
        <w:t>uruchomić oraz przeprowadzić szkolenie pracowników Zamawiającego w zakresie obsługi i konserwacji sprzęt</w:t>
      </w:r>
      <w:r w:rsidR="00665A78" w:rsidRPr="004D4482">
        <w:rPr>
          <w:rFonts w:asciiTheme="minorHAnsi" w:hAnsiTheme="minorHAnsi" w:cstheme="minorHAnsi"/>
          <w:sz w:val="22"/>
          <w:szCs w:val="22"/>
        </w:rPr>
        <w:t>.</w:t>
      </w:r>
      <w:r w:rsidR="00665A7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2683D986" w14:textId="484D01D9" w:rsidR="008B67CE" w:rsidRPr="004772EB" w:rsidRDefault="008B67CE" w:rsidP="00507F4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5B27C0">
        <w:rPr>
          <w:rFonts w:asciiTheme="minorHAnsi" w:hAnsiTheme="minorHAnsi" w:cstheme="minorHAnsi"/>
          <w:sz w:val="22"/>
          <w:szCs w:val="22"/>
        </w:rPr>
        <w:t xml:space="preserve">należy dostarczyć do miejsca wskazanego w budynku Wojewódzkiego Specjalistycznego Szpitala Dziecięcego im. św. Ludwika przy </w:t>
      </w:r>
      <w:r w:rsidR="00CA3328" w:rsidRPr="005B27C0">
        <w:rPr>
          <w:rFonts w:asciiTheme="minorHAnsi" w:hAnsiTheme="minorHAnsi" w:cstheme="minorHAnsi"/>
          <w:sz w:val="22"/>
          <w:szCs w:val="22"/>
        </w:rPr>
        <w:t>ul. Strzeleckiej 2 w Krakowie</w:t>
      </w:r>
      <w:r w:rsidRPr="005B27C0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A1A203E" w14:textId="7B07ED07" w:rsidR="00D21925" w:rsidRPr="004772EB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specyfikacji, będącymi np. wynikiem udzielonych odpowiedzi na zapytania wykonawców. Zmiany treści SWZ oraz udzielone odpowiedzi, o których mowa w zdaniu poprzednim są każdorazowo wiążące dla Wykonawców. 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2B57C092" w14:textId="77777777" w:rsidR="001B0DED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</w:t>
      </w:r>
      <w:r w:rsidRPr="00F62A33">
        <w:rPr>
          <w:rFonts w:asciiTheme="minorHAnsi" w:hAnsiTheme="minorHAnsi" w:cstheme="minorHAnsi"/>
          <w:sz w:val="22"/>
          <w:szCs w:val="22"/>
        </w:rPr>
        <w:t xml:space="preserve">Zamówień (CPV): </w:t>
      </w:r>
    </w:p>
    <w:p w14:paraId="401A498B" w14:textId="4BE41C03" w:rsidR="002D7D24" w:rsidRPr="002D7D24" w:rsidRDefault="001B0DED" w:rsidP="002D7D24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2D7D24" w:rsidRPr="002D7D24">
        <w:rPr>
          <w:rFonts w:asciiTheme="minorHAnsi" w:hAnsiTheme="minorHAnsi" w:cstheme="minorHAnsi"/>
          <w:sz w:val="22"/>
          <w:szCs w:val="22"/>
        </w:rPr>
        <w:t>33111000-1 - Aparatura rentgenowska.</w:t>
      </w:r>
    </w:p>
    <w:p w14:paraId="32EB897C" w14:textId="77777777" w:rsidR="006E439F" w:rsidRPr="00061C3B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1C3B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14:paraId="3EABD611" w14:textId="14ABE45E" w:rsidR="009378E5" w:rsidRPr="00061C3B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61C3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Nie dotyczy</w:t>
      </w:r>
    </w:p>
    <w:p w14:paraId="6D8336F9" w14:textId="5D6DE344" w:rsidR="009378E5" w:rsidRPr="009A100F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</w:t>
      </w:r>
      <w:r w:rsidR="00C12B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</w:t>
      </w: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>dopuszcza składania</w:t>
      </w: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ofert częściowych.</w:t>
      </w:r>
    </w:p>
    <w:p w14:paraId="695E6880" w14:textId="7374286F" w:rsidR="009378E5" w:rsidRPr="00650AF3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0A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4A40182B" w14:textId="0C3D8D2C" w:rsidR="006F4D78" w:rsidRPr="00650AF3" w:rsidRDefault="00C12B17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0A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Zakup aparatu RTG </w:t>
      </w:r>
      <w:r w:rsidR="00167B91" w:rsidRPr="00650AF3">
        <w:rPr>
          <w:rFonts w:asciiTheme="minorHAnsi" w:hAnsiTheme="minorHAnsi" w:cstheme="minorHAnsi"/>
          <w:sz w:val="22"/>
          <w:szCs w:val="22"/>
          <w:shd w:val="clear" w:color="auto" w:fill="FFFFFF"/>
        </w:rPr>
        <w:t>ma charakter niepodzielny.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03326AAA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3A4DB2">
        <w:rPr>
          <w:rFonts w:asciiTheme="minorHAnsi" w:hAnsiTheme="minorHAnsi" w:cstheme="minorHAnsi"/>
          <w:sz w:val="22"/>
          <w:szCs w:val="22"/>
        </w:rPr>
        <w:t>wykonany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3A4DB2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3A4DB2">
        <w:rPr>
          <w:rFonts w:asciiTheme="minorHAnsi" w:hAnsiTheme="minorHAnsi" w:cstheme="minorHAnsi"/>
          <w:sz w:val="22"/>
          <w:szCs w:val="22"/>
        </w:rPr>
        <w:t>terminie</w:t>
      </w:r>
      <w:r w:rsidR="00921ED4" w:rsidRPr="003A4DB2">
        <w:rPr>
          <w:rFonts w:asciiTheme="minorHAnsi" w:hAnsiTheme="minorHAnsi" w:cstheme="minorHAnsi"/>
          <w:sz w:val="22"/>
          <w:szCs w:val="22"/>
        </w:rPr>
        <w:t>: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966A4">
        <w:rPr>
          <w:rFonts w:asciiTheme="minorHAnsi" w:hAnsiTheme="minorHAnsi" w:cstheme="minorHAnsi"/>
          <w:sz w:val="22"/>
          <w:szCs w:val="22"/>
        </w:rPr>
        <w:t xml:space="preserve">do </w:t>
      </w:r>
      <w:r w:rsidR="003D2972" w:rsidRPr="00650AF3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183E68" w:rsidRPr="00650AF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83E68" w:rsidRPr="00650AF3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650AF3">
        <w:rPr>
          <w:rFonts w:asciiTheme="minorHAnsi" w:hAnsiTheme="minorHAnsi" w:cstheme="minorHAnsi"/>
          <w:sz w:val="22"/>
          <w:szCs w:val="22"/>
        </w:rPr>
        <w:t>od dnia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="00D74645">
        <w:rPr>
          <w:rFonts w:asciiTheme="minorHAnsi" w:hAnsiTheme="minorHAnsi" w:cstheme="minorHAnsi"/>
          <w:sz w:val="22"/>
          <w:szCs w:val="22"/>
        </w:rPr>
        <w:t>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3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3"/>
    <w:p w14:paraId="267E39A0" w14:textId="1B376FC6" w:rsidR="009812F3" w:rsidRPr="008104E0" w:rsidRDefault="00FE1D05" w:rsidP="008104E0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 xml:space="preserve">108 ust. 1 pkt 1) - 6) </w:t>
      </w:r>
      <w:proofErr w:type="spellStart"/>
      <w:r w:rsidRPr="002C7B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7B77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46803FC5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1B4515">
        <w:rPr>
          <w:rFonts w:asciiTheme="minorHAnsi" w:hAnsiTheme="minorHAnsi" w:cstheme="minorHAnsi"/>
          <w:sz w:val="22"/>
          <w:szCs w:val="22"/>
        </w:rPr>
        <w:t xml:space="preserve">pkt 2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71E93A78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E40588">
        <w:rPr>
          <w:rFonts w:asciiTheme="minorHAnsi" w:hAnsiTheme="minorHAnsi" w:cstheme="minorHAnsi"/>
          <w:sz w:val="22"/>
          <w:szCs w:val="22"/>
        </w:rPr>
        <w:t xml:space="preserve"> </w:t>
      </w:r>
      <w:r w:rsidR="00E40588" w:rsidRPr="003A4DB2">
        <w:rPr>
          <w:rFonts w:asciiTheme="minorHAnsi" w:hAnsiTheme="minorHAnsi" w:cstheme="minorHAnsi"/>
          <w:sz w:val="22"/>
          <w:szCs w:val="22"/>
        </w:rPr>
        <w:t xml:space="preserve">w zakresie wskazanym w Dziale V </w:t>
      </w:r>
      <w:r w:rsidR="00E40588">
        <w:rPr>
          <w:rFonts w:asciiTheme="minorHAnsi" w:hAnsiTheme="minorHAnsi" w:cstheme="minorHAnsi"/>
          <w:sz w:val="22"/>
          <w:szCs w:val="22"/>
        </w:rPr>
        <w:t xml:space="preserve">pkt 2 </w:t>
      </w:r>
      <w:r w:rsidR="00E40588" w:rsidRPr="003A4DB2">
        <w:rPr>
          <w:rFonts w:asciiTheme="minorHAnsi" w:hAnsiTheme="minorHAnsi" w:cstheme="minorHAnsi"/>
          <w:sz w:val="22"/>
          <w:szCs w:val="22"/>
        </w:rPr>
        <w:t>SWZ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Pr="003A4DB2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A13AEF3" w14:textId="77777777" w:rsidR="00970412" w:rsidRPr="003A4DB2" w:rsidRDefault="0097041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r.  w sprawie sposobu sporządzania i przekazywania informacji oraz wymagań technicznych dla dokumentów </w:t>
      </w:r>
      <w:r w:rsidRPr="003A4DB2">
        <w:rPr>
          <w:rFonts w:asciiTheme="minorHAnsi" w:hAnsiTheme="minorHAnsi" w:cstheme="minorHAnsi"/>
          <w:sz w:val="22"/>
          <w:szCs w:val="22"/>
        </w:rPr>
        <w:lastRenderedPageBreak/>
        <w:t>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509843C1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0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141F0EC5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1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dostępnego w platformie 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 Za datę przekazania (wpływu) oświadczeń, wniosków, zawiadomień oraz informacji przyjmuje się datę ich przesłania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71273295" w14:textId="74F9D208" w:rsidR="004E5176" w:rsidRPr="00BF2EE8" w:rsidRDefault="0088778A" w:rsidP="004E517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3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02431E2E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5051152"/>
      <w:r w:rsidRPr="003A4DB2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bookmarkEnd w:id="4"/>
    <w:p w14:paraId="6961DFD8" w14:textId="63E97B43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Zamawiający, zgodnie z Rozporządzeniem Prezesa Rady Ministrów z dnia 31 grudnia 2020</w:t>
      </w:r>
      <w:r w:rsidR="00BF2EE8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BF2EE8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BF2EE8" w:rsidRDefault="0088778A" w:rsidP="00BF2EE8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EE8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6" w:history="1">
        <w:r w:rsidRPr="00BF2EE8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7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</w:t>
      </w:r>
      <w:r w:rsidRPr="00BF2EE8">
        <w:rPr>
          <w:rFonts w:asciiTheme="minorHAnsi" w:hAnsiTheme="minorHAnsi" w:cstheme="minorHAnsi"/>
          <w:sz w:val="22"/>
          <w:szCs w:val="22"/>
        </w:rPr>
        <w:t xml:space="preserve">ofert/wniosków dostępnej </w:t>
      </w:r>
      <w:hyperlink r:id="rId18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> </w:t>
      </w:r>
    </w:p>
    <w:p w14:paraId="0C63104C" w14:textId="22FB2830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Zamawiający nie ponosi odpowiedzialności za złożenie oferty w sposób niezgodny z Instrukcją korzystania z </w:t>
      </w:r>
      <w:hyperlink r:id="rId19" w:history="1">
        <w:r w:rsidRPr="00BF2EE8">
          <w:rPr>
            <w:rFonts w:asciiTheme="minorHAnsi" w:hAnsiTheme="minorHAnsi" w:cstheme="minorHAnsi"/>
            <w:b/>
            <w:bCs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w szczególności za sytuację, gdy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3B48BE7D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0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1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3" w:history="1">
        <w:r w:rsidRPr="00BF2EE8">
          <w:rPr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BF2EE8">
        <w:rPr>
          <w:rFonts w:asciiTheme="minorHAnsi" w:hAnsiTheme="minorHAnsi" w:cstheme="minorHAnsi"/>
          <w:sz w:val="22"/>
          <w:szCs w:val="22"/>
        </w:rPr>
        <w:t>.</w:t>
      </w:r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35DF4098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D23B2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2DCD8F69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="00BF2EE8">
        <w:rPr>
          <w:rFonts w:asciiTheme="minorHAnsi" w:hAnsiTheme="minorHAnsi" w:cstheme="minorHAnsi"/>
          <w:sz w:val="22"/>
          <w:szCs w:val="22"/>
        </w:rPr>
        <w:t xml:space="preserve">nie </w:t>
      </w:r>
      <w:r w:rsidRPr="007A2C9A">
        <w:rPr>
          <w:rFonts w:asciiTheme="minorHAnsi" w:hAnsiTheme="minorHAnsi" w:cstheme="minorHAnsi"/>
          <w:sz w:val="22"/>
          <w:szCs w:val="22"/>
        </w:rPr>
        <w:t>występujących w rozporządzeniu</w:t>
      </w:r>
      <w:r w:rsidR="000F41E1">
        <w:rPr>
          <w:rFonts w:asciiTheme="minorHAnsi" w:hAnsiTheme="minorHAnsi" w:cstheme="minorHAnsi"/>
          <w:sz w:val="22"/>
          <w:szCs w:val="22"/>
        </w:rPr>
        <w:t>, o którym mowa w lit. a powyżej,</w:t>
      </w:r>
      <w:r w:rsidRPr="007A2C9A">
        <w:rPr>
          <w:rFonts w:asciiTheme="minorHAnsi" w:hAnsiTheme="minorHAnsi" w:cstheme="minorHAnsi"/>
          <w:sz w:val="22"/>
          <w:szCs w:val="22"/>
        </w:rPr>
        <w:t xml:space="preserve"> występują: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1108B97E" w14:textId="2D75B40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7A2C9A">
        <w:rPr>
          <w:rFonts w:asciiTheme="minorHAnsi" w:hAnsiTheme="minorHAnsi" w:cstheme="minorHAnsi"/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 </w:t>
      </w:r>
    </w:p>
    <w:p w14:paraId="16C0D711" w14:textId="7CA4D24B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Pliki w innych formatach niż </w:t>
      </w:r>
      <w:r w:rsidR="00BF2EE8">
        <w:rPr>
          <w:rFonts w:asciiTheme="minorHAnsi" w:hAnsiTheme="minorHAnsi" w:cstheme="minorHAnsi"/>
          <w:sz w:val="22"/>
          <w:szCs w:val="22"/>
        </w:rPr>
        <w:t>.pdf</w:t>
      </w:r>
      <w:r w:rsidR="00BF2EE8" w:rsidRPr="007A2C9A">
        <w:rPr>
          <w:rFonts w:asciiTheme="minorHAnsi" w:hAnsiTheme="minorHAnsi" w:cstheme="minorHAnsi"/>
          <w:sz w:val="22"/>
          <w:szCs w:val="22"/>
        </w:rPr>
        <w:t xml:space="preserve"> </w:t>
      </w:r>
      <w:r w:rsidRPr="007A2C9A">
        <w:rPr>
          <w:rFonts w:asciiTheme="minorHAnsi" w:hAnsiTheme="minorHAnsi" w:cstheme="minorHAnsi"/>
          <w:sz w:val="22"/>
          <w:szCs w:val="22"/>
        </w:rPr>
        <w:t xml:space="preserve">zaleca się opatrzyć zewnętrznym podpisem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62CE342" w14:textId="3BBA7EF2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 xml:space="preserve">mowa w art. 125 ust. 1 </w:t>
      </w:r>
      <w:proofErr w:type="spellStart"/>
      <w:r w:rsidRPr="004D31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3145">
        <w:rPr>
          <w:rFonts w:asciiTheme="minorHAnsi" w:hAnsiTheme="minorHAnsi" w:cstheme="minorHAnsi"/>
          <w:sz w:val="22"/>
          <w:szCs w:val="22"/>
        </w:rPr>
        <w:t>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lastRenderedPageBreak/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6F0F96D1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ykonawcami w inny sposób niż przy użyciu środków komunikacji elektronicznej </w:t>
      </w:r>
      <w:r w:rsidRPr="004555FB">
        <w:rPr>
          <w:rFonts w:asciiTheme="minorHAnsi" w:hAnsiTheme="minorHAnsi" w:cstheme="minorHAnsi"/>
          <w:sz w:val="22"/>
          <w:szCs w:val="22"/>
        </w:rPr>
        <w:t>w przypadku zaistnienia jednej z sytuacji określonych w art. 65 ust. 1, art. 66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2B5B4A4B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9358A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Katarzyna Plata-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Karpierz</w:t>
      </w:r>
      <w:proofErr w:type="spellEnd"/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095B547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2B1DD4">
        <w:rPr>
          <w:rFonts w:asciiTheme="minorHAnsi" w:hAnsiTheme="minorHAnsi" w:cstheme="minorHAnsi"/>
          <w:sz w:val="22"/>
          <w:szCs w:val="22"/>
        </w:rPr>
        <w:t xml:space="preserve">do ww. osób </w:t>
      </w:r>
      <w:r w:rsidRPr="003A4DB2">
        <w:rPr>
          <w:rFonts w:asciiTheme="minorHAnsi" w:hAnsiTheme="minorHAnsi" w:cstheme="minorHAnsi"/>
          <w:sz w:val="22"/>
          <w:szCs w:val="22"/>
        </w:rPr>
        <w:t xml:space="preserve">zostały wskazane w Dziale </w:t>
      </w:r>
      <w:r w:rsidR="001E1785" w:rsidRPr="003A4DB2">
        <w:rPr>
          <w:rFonts w:asciiTheme="minorHAnsi" w:hAnsiTheme="minorHAnsi" w:cstheme="minorHAnsi"/>
          <w:sz w:val="22"/>
          <w:szCs w:val="22"/>
        </w:rPr>
        <w:t xml:space="preserve">VIII </w:t>
      </w:r>
      <w:r w:rsidRPr="003A4DB2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3A4DB2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147FDC81" w:rsidR="00533DD2" w:rsidRPr="003172FC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 xml:space="preserve">Wykonawca będzie związany złożoną ofertą do </w:t>
      </w:r>
      <w:r w:rsidRPr="0017437A">
        <w:rPr>
          <w:rFonts w:asciiTheme="minorHAnsi" w:hAnsiTheme="minorHAnsi" w:cstheme="minorHAnsi"/>
          <w:sz w:val="22"/>
          <w:szCs w:val="22"/>
        </w:rPr>
        <w:t xml:space="preserve">dnia </w:t>
      </w:r>
      <w:r w:rsidR="0017437A" w:rsidRPr="0017437A">
        <w:rPr>
          <w:rFonts w:asciiTheme="minorHAnsi" w:hAnsiTheme="minorHAnsi" w:cstheme="minorHAnsi"/>
          <w:b/>
          <w:bCs/>
          <w:sz w:val="22"/>
          <w:szCs w:val="22"/>
        </w:rPr>
        <w:t>03.</w:t>
      </w:r>
      <w:r w:rsidR="009F0C39" w:rsidRPr="0017437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7437A" w:rsidRPr="001743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F0C39" w:rsidRPr="0017437A">
        <w:rPr>
          <w:rFonts w:asciiTheme="minorHAnsi" w:hAnsiTheme="minorHAnsi" w:cstheme="minorHAnsi"/>
          <w:b/>
          <w:bCs/>
          <w:sz w:val="22"/>
          <w:szCs w:val="22"/>
        </w:rPr>
        <w:t>.2021 r.</w:t>
      </w:r>
    </w:p>
    <w:p w14:paraId="3987F380" w14:textId="77777777" w:rsidR="00533DD2" w:rsidRPr="003172FC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FAFCF" w14:textId="0CCCFF47" w:rsidR="00495C33" w:rsidRPr="00495C33" w:rsidRDefault="00495C33" w:rsidP="009A242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Każdy z wykonawców może złożyć </w:t>
      </w:r>
      <w:r w:rsidR="00F20645">
        <w:rPr>
          <w:rFonts w:asciiTheme="minorHAnsi" w:hAnsiTheme="minorHAnsi" w:cstheme="minorHAnsi"/>
          <w:sz w:val="22"/>
          <w:szCs w:val="22"/>
        </w:rPr>
        <w:t>wyłącznie</w:t>
      </w:r>
      <w:r w:rsidR="00F20645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jedną ofertę</w:t>
      </w:r>
      <w:r w:rsidRPr="00495C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81C141" w14:textId="2F6A0728" w:rsidR="00495C33" w:rsidRPr="00495C33" w:rsidRDefault="00495C33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Złożenie większej liczby ofert </w:t>
      </w:r>
      <w:r w:rsidR="00045F00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BC3561">
        <w:rPr>
          <w:rFonts w:asciiTheme="minorHAnsi" w:hAnsiTheme="minorHAnsi" w:cstheme="minorHAnsi"/>
          <w:sz w:val="22"/>
          <w:szCs w:val="22"/>
        </w:rPr>
        <w:t>lub oferty zawierającej propozycje wariantowe spowoduje</w:t>
      </w:r>
      <w:r w:rsidR="00F3350D">
        <w:rPr>
          <w:rFonts w:asciiTheme="minorHAnsi" w:hAnsiTheme="minorHAnsi" w:cstheme="minorHAnsi"/>
          <w:sz w:val="22"/>
          <w:szCs w:val="22"/>
        </w:rPr>
        <w:t xml:space="preserve">, iż oferta/y wykonawcy </w:t>
      </w:r>
      <w:r w:rsidRPr="00BC3561">
        <w:rPr>
          <w:rFonts w:asciiTheme="minorHAnsi" w:hAnsiTheme="minorHAnsi" w:cstheme="minorHAnsi"/>
          <w:sz w:val="22"/>
          <w:szCs w:val="22"/>
        </w:rPr>
        <w:t>podlegać będzie</w:t>
      </w:r>
      <w:r w:rsidR="00F3350D">
        <w:rPr>
          <w:rFonts w:asciiTheme="minorHAnsi" w:hAnsiTheme="minorHAnsi" w:cstheme="minorHAnsi"/>
          <w:sz w:val="22"/>
          <w:szCs w:val="22"/>
        </w:rPr>
        <w:t>/ą</w:t>
      </w:r>
      <w:r w:rsidRPr="00BC3561">
        <w:rPr>
          <w:rFonts w:asciiTheme="minorHAnsi" w:hAnsiTheme="minorHAnsi" w:cstheme="minorHAns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 xml:space="preserve">Upoważnienie osób podpisujących ofertę do jej podpisania musi wynikać z właściwego rejestru. Jeżeli upoważnienie takie nie wynika wprost z właściwego rejestru, to do oferty należy dołączyć pełnomocnictwo. </w:t>
      </w:r>
      <w:r w:rsidRPr="003A4DB2">
        <w:rPr>
          <w:rFonts w:asciiTheme="minorHAnsi" w:hAnsiTheme="minorHAnsi" w:cstheme="minorHAnsi"/>
          <w:i/>
          <w:iCs/>
        </w:rPr>
        <w:lastRenderedPageBreak/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58069641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Podpisy kwalifikowane wykorzystywane przez wykonawców do podpisywania wszelkich plików muszą spełniać </w:t>
      </w:r>
      <w:r w:rsidR="00E16C54">
        <w:rPr>
          <w:rFonts w:asciiTheme="minorHAnsi" w:hAnsiTheme="minorHAnsi" w:cstheme="minorHAnsi"/>
          <w:sz w:val="22"/>
          <w:szCs w:val="22"/>
        </w:rPr>
        <w:t xml:space="preserve">wymogi </w:t>
      </w:r>
      <w:r w:rsidR="00E16C54" w:rsidRPr="00BC3561">
        <w:rPr>
          <w:rFonts w:asciiTheme="minorHAnsi" w:hAnsiTheme="minorHAnsi" w:cstheme="minorHAnsi"/>
          <w:sz w:val="22"/>
          <w:szCs w:val="22"/>
        </w:rPr>
        <w:t>Rozporządzeni</w:t>
      </w:r>
      <w:r w:rsidR="00E16C54">
        <w:rPr>
          <w:rFonts w:asciiTheme="minorHAnsi" w:hAnsiTheme="minorHAnsi" w:cstheme="minorHAnsi"/>
          <w:sz w:val="22"/>
          <w:szCs w:val="22"/>
        </w:rPr>
        <w:t>a</w:t>
      </w:r>
      <w:r w:rsidR="00E16C54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Parlamentu Europejskiego i Rady w sprawie identyfikacji elektronicznej i usług zaufania w odniesieniu do transakcji elektronicznych na rynku wewnętrznym (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) (UE) nr 910/2014 - od 1 lipca 2016 roku.</w:t>
      </w:r>
    </w:p>
    <w:p w14:paraId="41C274DE" w14:textId="330044CD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 zewnętrzny</w:t>
      </w:r>
      <w:r w:rsidR="00E17030">
        <w:rPr>
          <w:rFonts w:asciiTheme="minorHAnsi" w:hAnsiTheme="minorHAnsi" w:cstheme="minorHAnsi"/>
          <w:sz w:val="22"/>
          <w:szCs w:val="22"/>
        </w:rPr>
        <w:t>,</w:t>
      </w:r>
      <w:r w:rsidR="00E1703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Zamawiający wymaga dołączenia odpowiedniej ilości plików tj. podpisywanych plików z danymi oraz plików podpisu w formacie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</w:t>
      </w:r>
      <w:proofErr w:type="spellStart"/>
      <w:r w:rsidR="00DA34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A3406">
        <w:rPr>
          <w:rFonts w:asciiTheme="minorHAnsi" w:hAnsiTheme="minorHAnsi" w:cstheme="minorHAnsi"/>
          <w:sz w:val="22"/>
          <w:szCs w:val="22"/>
        </w:rPr>
        <w:t xml:space="preserve">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5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0F051A90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27660C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3 ust</w:t>
      </w:r>
      <w:r w:rsidR="0027660C">
        <w:rPr>
          <w:rFonts w:asciiTheme="minorHAnsi" w:hAnsiTheme="minorHAnsi" w:cstheme="minorHAnsi"/>
          <w:sz w:val="22"/>
          <w:szCs w:val="22"/>
        </w:rPr>
        <w:t>.</w:t>
      </w:r>
      <w:r w:rsidRPr="00BC3561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1FECB7B5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57505DE3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="00A64A4C">
        <w:rPr>
          <w:rFonts w:asciiTheme="minorHAnsi" w:hAnsiTheme="minorHAnsi" w:cstheme="minorHAnsi"/>
          <w:sz w:val="22"/>
          <w:szCs w:val="22"/>
        </w:rPr>
        <w:t>na podstawie</w:t>
      </w:r>
      <w:r w:rsidR="00A64A4C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Pr="008C6D21">
        <w:rPr>
          <w:rFonts w:asciiTheme="minorHAnsi" w:hAnsiTheme="minorHAnsi" w:cstheme="minorHAnsi"/>
          <w:sz w:val="22"/>
          <w:szCs w:val="22"/>
        </w:rPr>
        <w:t xml:space="preserve">art. 125 ust. 1 </w:t>
      </w:r>
      <w:proofErr w:type="spellStart"/>
      <w:r w:rsidRPr="008C6D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955FC71" w14:textId="412EC414" w:rsidR="00702335" w:rsidRDefault="00E4613D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C6D21">
        <w:rPr>
          <w:rFonts w:asciiTheme="minorHAnsi" w:hAnsiTheme="minorHAnsi" w:cstheme="minorHAnsi"/>
          <w:sz w:val="22"/>
          <w:szCs w:val="22"/>
        </w:rPr>
        <w:t xml:space="preserve">pis </w:t>
      </w:r>
      <w:r w:rsidR="00C01F04" w:rsidRPr="008C6D21">
        <w:rPr>
          <w:rFonts w:asciiTheme="minorHAnsi" w:hAnsiTheme="minorHAnsi" w:cstheme="minorHAnsi"/>
          <w:sz w:val="22"/>
          <w:szCs w:val="22"/>
        </w:rPr>
        <w:t>przedmiotu zamawiania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="00A64A4C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702335" w:rsidRPr="008C6D21">
        <w:rPr>
          <w:rFonts w:asciiTheme="minorHAnsi" w:hAnsiTheme="minorHAnsi" w:cstheme="minorHAnsi"/>
          <w:sz w:val="22"/>
          <w:szCs w:val="22"/>
        </w:rPr>
        <w:t>(wzór załącznik nr 2 do SWZ),</w:t>
      </w:r>
    </w:p>
    <w:p w14:paraId="66858261" w14:textId="590D23FE" w:rsidR="00CD20C8" w:rsidRPr="008C6D21" w:rsidRDefault="00CD20C8" w:rsidP="00D97CD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treści załącznika nr 2 do SWZ winien wypełnić kolumnę 04.</w:t>
      </w:r>
    </w:p>
    <w:p w14:paraId="7438611D" w14:textId="16879D6A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dotyczy),</w:t>
      </w:r>
    </w:p>
    <w:p w14:paraId="31F297E0" w14:textId="0E8DBDFD" w:rsidR="00533DD2" w:rsidRPr="008C6D21" w:rsidRDefault="00E4613D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65140843"/>
      <w:r w:rsidRPr="008C6D2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okument </w:t>
      </w:r>
      <w:r w:rsidR="00533DD2" w:rsidRPr="008C6D21">
        <w:rPr>
          <w:rFonts w:asciiTheme="minorHAnsi" w:hAnsiTheme="minorHAnsi" w:cstheme="minorHAnsi"/>
          <w:sz w:val="22"/>
          <w:szCs w:val="22"/>
        </w:rPr>
        <w:t>wadium (dotyczy</w:t>
      </w:r>
      <w:r>
        <w:rPr>
          <w:rFonts w:asciiTheme="minorHAnsi" w:hAnsiTheme="minorHAnsi" w:cstheme="minorHAnsi"/>
          <w:sz w:val="22"/>
          <w:szCs w:val="22"/>
        </w:rPr>
        <w:t xml:space="preserve"> wadium wniesionego w formie niepieniężnej</w:t>
      </w:r>
      <w:r w:rsidR="00533DD2" w:rsidRPr="008C6D21">
        <w:rPr>
          <w:rFonts w:asciiTheme="minorHAnsi" w:hAnsiTheme="minorHAnsi" w:cstheme="minorHAnsi"/>
          <w:sz w:val="22"/>
          <w:szCs w:val="22"/>
        </w:rPr>
        <w:t>)</w:t>
      </w:r>
      <w:r w:rsidR="00C44E53" w:rsidRPr="008C6D21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9A09" w14:textId="02B60C20" w:rsidR="00A30D55" w:rsidRPr="00DE52AC" w:rsidRDefault="00A30D55" w:rsidP="000E6CFA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5141039"/>
      <w:r w:rsidRPr="00DE52A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Ofertę wraz z dokumentami wymienionymi w Dziale XI pkt </w:t>
      </w:r>
      <w:r w:rsidR="009A45D0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SWZ należy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złożyć przy użyciu </w:t>
      </w:r>
      <w:hyperlink r:id="rId27" w:history="1">
        <w:r w:rsidR="00A64A4C"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dostępnej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pod adresem: </w:t>
      </w:r>
      <w:hyperlink r:id="rId28" w:history="1">
        <w:r w:rsidR="006E310E" w:rsidRPr="00DE52A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05.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B54C36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:30</w:t>
      </w:r>
      <w:r w:rsidR="00B74081" w:rsidRPr="00DE52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6"/>
    <w:p w14:paraId="0B72BC4B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4BAE3335" w14:textId="1F40DA6B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_Hlk65141067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0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>. Zalecamy stosowanie podpisu na każdym załączonym pliku osobno, w szczególności wskazanych w art. 63 ust.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2  </w:t>
      </w:r>
      <w:proofErr w:type="spellStart"/>
      <w:r w:rsidRPr="00DE52A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E52AC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</w:t>
      </w:r>
      <w:r w:rsidR="00515A8B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>1 sporządza się, pod rygorem nieważności, w postaci lub formie elektronicznej i opatruje się kwalifikowanym podpisem elektronicznym, podpisem zaufanym lub podpisem osobistym.</w:t>
      </w:r>
    </w:p>
    <w:bookmarkEnd w:id="7"/>
    <w:p w14:paraId="74EF474D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1B0733EE" w:rsidR="000306B4" w:rsidRPr="00DE52AC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05.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0306B4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przy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4555FB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55FB">
        <w:rPr>
          <w:rFonts w:asciiTheme="minorHAnsi" w:hAnsiTheme="minorHAnsi" w:cstheme="minorHAns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21F32516" w14:textId="3746AEDF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2DAF74DC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zostały;</w:t>
      </w:r>
    </w:p>
    <w:p w14:paraId="3B3BFFC8" w14:textId="3F22D937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ofertach.</w:t>
      </w:r>
    </w:p>
    <w:p w14:paraId="07D07965" w14:textId="37031AA5" w:rsidR="00A30D55" w:rsidRPr="006D54FD" w:rsidRDefault="006D54FD" w:rsidP="006D54FD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65141099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nformacja zostanie opublikowana na stronie 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 xml:space="preserve">prowadzonego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postępowania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sekcji ,,Komunikaty”</w:t>
      </w:r>
      <w:r w:rsidR="00A30D55" w:rsidRPr="00A30D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FBEB1" w14:textId="74A9CA11" w:rsidR="004266C3" w:rsidRPr="001B3EB5" w:rsidRDefault="00225985" w:rsidP="001B3EB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przystępujący do niniejszego postępowania jest zobowiązany wnieść wadium </w:t>
      </w:r>
      <w:r w:rsidR="00745922">
        <w:rPr>
          <w:rFonts w:asciiTheme="minorHAnsi" w:hAnsiTheme="minorHAnsi" w:cstheme="minorHAnsi"/>
          <w:sz w:val="22"/>
          <w:szCs w:val="22"/>
        </w:rPr>
        <w:t>o</w:t>
      </w:r>
      <w:r w:rsidR="00745922" w:rsidRPr="004266C3">
        <w:rPr>
          <w:rFonts w:asciiTheme="minorHAnsi" w:hAnsiTheme="minorHAnsi" w:cstheme="minorHAnsi"/>
          <w:sz w:val="22"/>
          <w:szCs w:val="22"/>
        </w:rPr>
        <w:t xml:space="preserve"> 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wartości: </w:t>
      </w:r>
      <w:r w:rsidR="009A64FA">
        <w:rPr>
          <w:rFonts w:asciiTheme="minorHAnsi" w:hAnsiTheme="minorHAnsi" w:cstheme="minorHAnsi"/>
          <w:b/>
          <w:bCs/>
          <w:sz w:val="22"/>
          <w:szCs w:val="22"/>
        </w:rPr>
        <w:t>2500,00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  zł</w:t>
      </w:r>
      <w:r w:rsidR="001B3EB5">
        <w:rPr>
          <w:rFonts w:asciiTheme="minorHAnsi" w:hAnsiTheme="minorHAnsi" w:cstheme="minorHAnsi"/>
          <w:sz w:val="22"/>
          <w:szCs w:val="22"/>
        </w:rPr>
        <w:t xml:space="preserve"> </w:t>
      </w:r>
      <w:r w:rsidR="004266C3" w:rsidRPr="001B3EB5">
        <w:rPr>
          <w:rFonts w:asciiTheme="minorHAnsi" w:hAnsiTheme="minorHAnsi" w:cstheme="minorHAnsi"/>
          <w:sz w:val="22"/>
          <w:szCs w:val="22"/>
        </w:rPr>
        <w:t>na czas związania ofertą</w:t>
      </w:r>
      <w:r w:rsidR="001B3EB5">
        <w:rPr>
          <w:rFonts w:asciiTheme="minorHAnsi" w:hAnsiTheme="minorHAnsi" w:cstheme="minorHAnsi"/>
          <w:sz w:val="22"/>
          <w:szCs w:val="22"/>
        </w:rPr>
        <w:t>.</w:t>
      </w:r>
    </w:p>
    <w:p w14:paraId="36E0EE33" w14:textId="3F3FC976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="007A719C" w:rsidRPr="00010DF2">
        <w:rPr>
          <w:rFonts w:asciiTheme="minorHAnsi" w:hAnsiTheme="minorHAnsi" w:cstheme="minorHAnsi"/>
          <w:sz w:val="22"/>
          <w:szCs w:val="22"/>
        </w:rPr>
        <w:br/>
      </w:r>
      <w:r w:rsidRPr="00010DF2">
        <w:rPr>
          <w:rFonts w:asciiTheme="minorHAnsi" w:hAnsiTheme="minorHAnsi" w:cstheme="minorHAnsi"/>
          <w:sz w:val="22"/>
          <w:szCs w:val="22"/>
        </w:rPr>
        <w:t xml:space="preserve">i 3 oraz ust. 2 </w:t>
      </w:r>
      <w:proofErr w:type="spellStart"/>
      <w:r w:rsidRPr="00010D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10DF2">
        <w:rPr>
          <w:rFonts w:asciiTheme="minorHAnsi" w:hAnsiTheme="minorHAnsi" w:cstheme="minorHAnsi"/>
          <w:sz w:val="22"/>
          <w:szCs w:val="22"/>
        </w:rPr>
        <w:t>.</w:t>
      </w:r>
    </w:p>
    <w:p w14:paraId="6E1EF08B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33FEF26B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Pieniądzu,</w:t>
      </w:r>
    </w:p>
    <w:p w14:paraId="56A6B854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bankowych,                    </w:t>
      </w:r>
    </w:p>
    <w:p w14:paraId="54FA56F7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ubezpieczeniowych, </w:t>
      </w:r>
    </w:p>
    <w:p w14:paraId="184A3401" w14:textId="098DD5EA" w:rsidR="00225985" w:rsidRPr="00010DF2" w:rsidRDefault="00225985" w:rsidP="00EF4DDE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12A0AF3" w14:textId="4A6E2B6A" w:rsidR="00225985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lastRenderedPageBreak/>
        <w:t xml:space="preserve">W przypadku wniesienia wadium w formach określonych </w:t>
      </w:r>
      <w:r w:rsidR="00A62DD6" w:rsidRPr="00010DF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010DF2">
        <w:rPr>
          <w:rFonts w:asciiTheme="minorHAnsi" w:hAnsiTheme="minorHAnsi" w:cstheme="minorHAnsi"/>
          <w:sz w:val="22"/>
          <w:szCs w:val="22"/>
        </w:rPr>
        <w:t>w pkt 3.2.- 3.4.</w:t>
      </w:r>
      <w:r w:rsidR="00A62DD6" w:rsidRPr="00010DF2">
        <w:rPr>
          <w:rFonts w:asciiTheme="minorHAnsi" w:hAnsiTheme="minorHAnsi" w:cstheme="minorHAnsi"/>
          <w:sz w:val="22"/>
          <w:szCs w:val="22"/>
        </w:rPr>
        <w:t>,</w:t>
      </w:r>
      <w:r w:rsidRPr="00010DF2">
        <w:rPr>
          <w:rFonts w:asciiTheme="minorHAnsi" w:hAnsiTheme="minorHAnsi" w:cstheme="minorHAnsi"/>
          <w:sz w:val="22"/>
          <w:szCs w:val="22"/>
        </w:rPr>
        <w:t xml:space="preserve"> dokument winien być wystawiony na </w:t>
      </w:r>
      <w:r w:rsidR="001A39EC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Wojewódzki Specjalistyczny Szpital Dziecięcy im. św. Ludwika w Krakowie</w:t>
      </w:r>
      <w:r w:rsidR="00EA488A" w:rsidRPr="00010DF2">
        <w:rPr>
          <w:rFonts w:asciiTheme="minorHAnsi" w:hAnsiTheme="minorHAnsi" w:cstheme="minorHAnsi"/>
          <w:bCs/>
          <w:sz w:val="22"/>
          <w:szCs w:val="22"/>
        </w:rPr>
        <w:t>, ul.</w:t>
      </w:r>
      <w:r w:rsidR="00EA488A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Strzelecka 2, 31-503 Kraków</w:t>
      </w:r>
      <w:r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33F32BC7" w14:textId="45E34546" w:rsidR="00827DCF" w:rsidRPr="00010DF2" w:rsidRDefault="00225985" w:rsidP="001A39E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pieniężnej wpłaca się przelewem na rachunek bankowy Zamawiającego: </w:t>
      </w:r>
      <w:bookmarkStart w:id="9" w:name="_Hlk64975908"/>
      <w:r w:rsidR="00827DCF" w:rsidRPr="00010DF2">
        <w:rPr>
          <w:rFonts w:asciiTheme="minorHAnsi" w:hAnsiTheme="minorHAnsi" w:cstheme="minorHAnsi"/>
          <w:sz w:val="22"/>
          <w:szCs w:val="22"/>
        </w:rPr>
        <w:t xml:space="preserve">Pekao SA </w:t>
      </w:r>
      <w:r w:rsidR="00827DCF" w:rsidRPr="00010DF2">
        <w:rPr>
          <w:rFonts w:asciiTheme="minorHAnsi" w:hAnsiTheme="minorHAnsi" w:cstheme="minorHAnsi"/>
          <w:bCs/>
          <w:sz w:val="22"/>
          <w:szCs w:val="22"/>
        </w:rPr>
        <w:t>06 1240 4689 1111 0000 5143 2083</w:t>
      </w:r>
      <w:bookmarkEnd w:id="9"/>
      <w:r w:rsidR="001A39EC" w:rsidRPr="00010DF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z dopiskiem: „Wadium </w:t>
      </w:r>
      <w:r w:rsidR="001A39EC" w:rsidRPr="00010DF2">
        <w:rPr>
          <w:rFonts w:asciiTheme="minorHAnsi" w:hAnsiTheme="minorHAnsi" w:cstheme="minorHAnsi"/>
          <w:b/>
          <w:bCs/>
          <w:sz w:val="22"/>
          <w:szCs w:val="22"/>
        </w:rPr>
        <w:t>DZP.271-</w:t>
      </w:r>
      <w:r w:rsidR="006C6F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A39EC" w:rsidRPr="00010DF2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27DCF" w:rsidRPr="00010DF2">
        <w:rPr>
          <w:rFonts w:asciiTheme="minorHAnsi" w:hAnsiTheme="minorHAnsi" w:cstheme="minorHAnsi"/>
          <w:sz w:val="22"/>
          <w:szCs w:val="22"/>
        </w:rPr>
        <w:t>.</w:t>
      </w:r>
    </w:p>
    <w:p w14:paraId="6E372B95" w14:textId="341C8539" w:rsidR="00533DD2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Wnosząc wadium Wykonawca winien powołać się na nazwę niniejszego postępowania oraz nr nadany postępowaniu przez Zamawiającego.</w:t>
      </w:r>
    </w:p>
    <w:p w14:paraId="70D64222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niepieniężnej: </w:t>
      </w:r>
    </w:p>
    <w:p w14:paraId="66B4079D" w14:textId="2FEF8752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   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ykonawca przekazuje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amawiającemu oryginał gwarancji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poręczenia, w postaci elektronicznej.</w:t>
      </w:r>
    </w:p>
    <w:p w14:paraId="24B67034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dokumentu wadium winna zawierać nazwę niniejszego postępowania oraz nr nadany postępowaniu przez Zamawiającego.</w:t>
      </w:r>
    </w:p>
    <w:p w14:paraId="05FB34AA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Udzielona gwarancja:</w:t>
      </w:r>
    </w:p>
    <w:p w14:paraId="112012F6" w14:textId="558FEF5C" w:rsidR="00225985" w:rsidRPr="003A4DB2" w:rsidRDefault="00225985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14:paraId="0DDE7C8F" w14:textId="3940992C" w:rsidR="00533DD2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obejmować odpowiedzialność za wszystkie przypadki powodujące utratę wadium przez Wykonawcę określone w Ustawie,</w:t>
      </w:r>
    </w:p>
    <w:p w14:paraId="7E4111C2" w14:textId="4FFF35F3" w:rsidR="00533DD2" w:rsidRPr="003A4DB2" w:rsidRDefault="0059092A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 </w:t>
      </w:r>
      <w:r w:rsidR="00533DD2" w:rsidRPr="003A4DB2">
        <w:rPr>
          <w:rFonts w:asciiTheme="minorHAnsi" w:hAnsiTheme="minorHAnsi" w:cstheme="minorHAnsi"/>
          <w:sz w:val="22"/>
          <w:szCs w:val="22"/>
        </w:rPr>
        <w:t xml:space="preserve">jej treści powinno jednoznacznie wynikać zobowiązanie gwaranta do zapłaty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33DD2" w:rsidRPr="003A4DB2">
        <w:rPr>
          <w:rFonts w:asciiTheme="minorHAnsi" w:hAnsiTheme="minorHAnsi" w:cstheme="minorHAnsi"/>
          <w:sz w:val="22"/>
          <w:szCs w:val="22"/>
        </w:rPr>
        <w:t>całej kwoty wadium</w:t>
      </w:r>
      <w:r w:rsidR="00A76FA1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1684197F" w14:textId="3D4D669D" w:rsidR="00225985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gwarancji</w:t>
      </w:r>
      <w:r w:rsidR="00225985" w:rsidRPr="003A4DB2">
        <w:rPr>
          <w:rFonts w:asciiTheme="minorHAnsi" w:hAnsiTheme="minorHAnsi" w:cstheme="minorHAnsi"/>
          <w:sz w:val="22"/>
          <w:szCs w:val="22"/>
        </w:rPr>
        <w:t xml:space="preserve"> nie może zawierać klauzuli zwalniającej gwaranta od odpowiedzialności wskutek zwrotu dokumentu gwarancji</w:t>
      </w:r>
      <w:r w:rsidRPr="003A4DB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A11478" w14:textId="797143F4" w:rsidR="00533DD2" w:rsidRPr="00DF0BF2" w:rsidRDefault="00533DD2" w:rsidP="00EF4DDE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0BF2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</w:t>
      </w:r>
      <w:proofErr w:type="spellStart"/>
      <w:r w:rsidRPr="00DF0B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F0BF2">
        <w:rPr>
          <w:rFonts w:asciiTheme="minorHAnsi" w:hAnsiTheme="minorHAnsi" w:cstheme="minorHAnsi"/>
          <w:sz w:val="22"/>
          <w:szCs w:val="22"/>
        </w:rPr>
        <w:t>), Zamawiający wymaga</w:t>
      </w:r>
      <w:r w:rsidR="00A76FA1" w:rsidRPr="00DF0BF2">
        <w:rPr>
          <w:rFonts w:asciiTheme="minorHAnsi" w:hAnsiTheme="minorHAnsi" w:cstheme="minorHAnsi"/>
          <w:sz w:val="22"/>
          <w:szCs w:val="22"/>
        </w:rPr>
        <w:t>,</w:t>
      </w:r>
      <w:r w:rsidRPr="00DF0BF2">
        <w:rPr>
          <w:rFonts w:asciiTheme="minorHAnsi" w:hAnsiTheme="minorHAnsi" w:cstheme="minorHAnsi"/>
          <w:sz w:val="22"/>
          <w:szCs w:val="22"/>
        </w:rPr>
        <w:t xml:space="preserve"> aby poręczenie lub gwarancja obejmowała swą treścią  wszystkich Wykonawców wspólnie ubiegających się o udzielenie zamówienia </w:t>
      </w:r>
      <w:r w:rsidR="007A719C" w:rsidRPr="00DF0BF2">
        <w:rPr>
          <w:rFonts w:asciiTheme="minorHAnsi" w:hAnsiTheme="minorHAnsi" w:cstheme="minorHAnsi"/>
          <w:sz w:val="22"/>
          <w:szCs w:val="22"/>
        </w:rPr>
        <w:br/>
      </w:r>
      <w:r w:rsidR="0059092A" w:rsidRPr="00DF0BF2">
        <w:rPr>
          <w:rFonts w:asciiTheme="minorHAnsi" w:hAnsiTheme="minorHAnsi" w:cstheme="minorHAnsi"/>
          <w:sz w:val="22"/>
          <w:szCs w:val="22"/>
        </w:rPr>
        <w:t xml:space="preserve">(tj. zobowiązanych z tytułu poręczenia lub gwarancji) </w:t>
      </w:r>
      <w:r w:rsidRPr="00DF0BF2">
        <w:rPr>
          <w:rFonts w:asciiTheme="minorHAnsi" w:hAnsiTheme="minorHAnsi" w:cstheme="minorHAnsi"/>
          <w:sz w:val="22"/>
          <w:szCs w:val="22"/>
        </w:rPr>
        <w:t>lub aby z jej treści wynikało, że zabezpiecza ofertę Wykonawców wspólnie ubiegających się o udzielenie zamówienia (</w:t>
      </w:r>
      <w:r w:rsidR="0059092A" w:rsidRPr="00DF0BF2">
        <w:rPr>
          <w:rFonts w:asciiTheme="minorHAnsi" w:hAnsiTheme="minorHAnsi" w:cstheme="minorHAnsi"/>
          <w:sz w:val="22"/>
          <w:szCs w:val="22"/>
        </w:rPr>
        <w:t xml:space="preserve">np. </w:t>
      </w:r>
      <w:r w:rsidRPr="00DF0BF2">
        <w:rPr>
          <w:rFonts w:asciiTheme="minorHAnsi" w:hAnsiTheme="minorHAnsi" w:cstheme="minorHAnsi"/>
          <w:sz w:val="22"/>
          <w:szCs w:val="22"/>
        </w:rPr>
        <w:t>konsorcjum).</w:t>
      </w:r>
    </w:p>
    <w:p w14:paraId="0BA6FA2D" w14:textId="718C58B6" w:rsidR="00533DD2" w:rsidRPr="003A4DB2" w:rsidRDefault="00533DD2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 zwrotu oraz okoliczności zatrzymania wadium określa art. 98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FC0A46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Zamawiającego </w:t>
      </w:r>
      <w:r w:rsidRPr="00FC0A46">
        <w:rPr>
          <w:rFonts w:asciiTheme="minorHAnsi" w:hAnsiTheme="minorHAnsi" w:cstheme="minorHAnsi"/>
          <w:sz w:val="22"/>
          <w:szCs w:val="22"/>
        </w:rPr>
        <w:t>związane z realizacją przedmiotu zamówienia.</w:t>
      </w:r>
    </w:p>
    <w:p w14:paraId="3B6387CF" w14:textId="3475C576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Cena oferty powinn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być podan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22218C61" w:rsidR="00B631CE" w:rsidRPr="003C55B2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1F8800A0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46BDDC8D" w14:textId="4A00DE7A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Jakość </w:t>
            </w:r>
            <w:r w:rsidR="009439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(ocena techniczna)</w:t>
            </w:r>
          </w:p>
        </w:tc>
        <w:tc>
          <w:tcPr>
            <w:tcW w:w="2434" w:type="dxa"/>
            <w:shd w:val="clear" w:color="auto" w:fill="auto"/>
          </w:tcPr>
          <w:p w14:paraId="7CC2E051" w14:textId="1568020A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B631CE"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11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7FFC5B68" w14:textId="37076724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W ramach tego kryterium można uzyskać max 60,00 pkt.</w:t>
      </w:r>
    </w:p>
    <w:p w14:paraId="0F4BB279" w14:textId="77777777" w:rsidR="00B631CE" w:rsidRPr="00B631CE" w:rsidRDefault="00B631CE" w:rsidP="0027060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bookmarkEnd w:id="11"/>
    <w:p w14:paraId="4245C309" w14:textId="77777777" w:rsidR="00B631CE" w:rsidRPr="00C53563" w:rsidRDefault="00B631CE" w:rsidP="002D2E62">
      <w:pPr>
        <w:tabs>
          <w:tab w:val="left" w:pos="993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57FB0D" w14:textId="52A2BA29" w:rsidR="00B631CE" w:rsidRPr="00C53563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5356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Kryterium </w:t>
      </w:r>
      <w:r w:rsidR="002D2E62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C5356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– Jakość (ocena techniczna)</w:t>
      </w:r>
    </w:p>
    <w:p w14:paraId="2FF6EAD9" w14:textId="1DFF56E3" w:rsidR="0000265C" w:rsidRPr="003E5122" w:rsidRDefault="00B631CE" w:rsidP="009B773F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3E5122">
        <w:rPr>
          <w:rFonts w:ascii="Calibri" w:eastAsia="Tahoma" w:hAnsi="Calibri" w:cs="Calibri"/>
          <w:sz w:val="22"/>
          <w:szCs w:val="22"/>
          <w:lang w:eastAsia="en-US"/>
        </w:rPr>
        <w:t xml:space="preserve">W kryterium Jakość (ocena techniczna) ocena zostanie dokonana w oparciu o informacje podane </w:t>
      </w:r>
      <w:r w:rsidR="00783BE2">
        <w:rPr>
          <w:rFonts w:ascii="Calibri" w:eastAsia="Tahoma" w:hAnsi="Calibri" w:cs="Calibri"/>
          <w:sz w:val="22"/>
          <w:szCs w:val="22"/>
          <w:lang w:eastAsia="en-US"/>
        </w:rPr>
        <w:t xml:space="preserve">przez wykonawcę </w:t>
      </w:r>
      <w:r w:rsidR="009F598E" w:rsidRPr="003E5122">
        <w:rPr>
          <w:rFonts w:ascii="Calibri" w:eastAsia="Tahoma" w:hAnsi="Calibri" w:cs="Calibri"/>
          <w:sz w:val="22"/>
          <w:szCs w:val="22"/>
          <w:lang w:eastAsia="en-US"/>
        </w:rPr>
        <w:t>w</w:t>
      </w:r>
      <w:r w:rsidRPr="003E512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783BE2">
        <w:rPr>
          <w:rFonts w:ascii="Calibri" w:eastAsia="Tahoma" w:hAnsi="Calibri" w:cs="Calibri"/>
          <w:sz w:val="22"/>
          <w:szCs w:val="22"/>
          <w:lang w:eastAsia="en-US"/>
        </w:rPr>
        <w:t xml:space="preserve">załączonym do oferty wypełnionym </w:t>
      </w:r>
      <w:r w:rsidRPr="003E5122">
        <w:rPr>
          <w:rFonts w:ascii="Calibri" w:eastAsia="Tahoma" w:hAnsi="Calibri" w:cs="Calibri"/>
          <w:sz w:val="22"/>
          <w:szCs w:val="22"/>
          <w:lang w:eastAsia="en-US"/>
        </w:rPr>
        <w:t>opisie przedmiotu zamówienia (</w:t>
      </w:r>
      <w:r w:rsidR="00783BE2">
        <w:rPr>
          <w:rFonts w:ascii="Calibri" w:eastAsia="Tahoma" w:hAnsi="Calibri" w:cs="Calibri"/>
          <w:sz w:val="22"/>
          <w:szCs w:val="22"/>
          <w:lang w:eastAsia="en-US"/>
        </w:rPr>
        <w:t xml:space="preserve">sporządzonym na podstawie wzoru </w:t>
      </w:r>
      <w:r w:rsidR="00783BE2" w:rsidRPr="00E31AC1">
        <w:rPr>
          <w:rFonts w:ascii="Calibri" w:eastAsia="Tahoma" w:hAnsi="Calibri" w:cs="Calibri"/>
          <w:sz w:val="22"/>
          <w:szCs w:val="22"/>
          <w:lang w:eastAsia="en-US"/>
        </w:rPr>
        <w:t xml:space="preserve">stanowiącego </w:t>
      </w:r>
      <w:r w:rsidRPr="00E31AC1">
        <w:rPr>
          <w:rFonts w:ascii="Calibri" w:eastAsia="Tahoma" w:hAnsi="Calibri" w:cs="Calibri"/>
          <w:sz w:val="22"/>
          <w:szCs w:val="22"/>
          <w:lang w:eastAsia="en-US"/>
        </w:rPr>
        <w:t xml:space="preserve">załącznik nr 2 do </w:t>
      </w:r>
      <w:r w:rsidR="008F0B26" w:rsidRPr="00E31AC1">
        <w:rPr>
          <w:rFonts w:ascii="Calibri" w:eastAsia="Tahoma" w:hAnsi="Calibri" w:cs="Calibri"/>
          <w:sz w:val="22"/>
          <w:szCs w:val="22"/>
          <w:lang w:eastAsia="en-US"/>
        </w:rPr>
        <w:t>SWZ</w:t>
      </w:r>
      <w:r w:rsidRPr="00E31AC1">
        <w:rPr>
          <w:rFonts w:ascii="Calibri" w:eastAsia="Tahoma" w:hAnsi="Calibri" w:cs="Calibri"/>
          <w:sz w:val="22"/>
          <w:szCs w:val="22"/>
          <w:lang w:eastAsia="en-US"/>
        </w:rPr>
        <w:t xml:space="preserve">). Zamawiający przyzna punkty </w:t>
      </w:r>
      <w:r w:rsidR="00050CCF" w:rsidRPr="00E31AC1">
        <w:rPr>
          <w:rFonts w:ascii="Calibri" w:eastAsia="Tahoma" w:hAnsi="Calibri" w:cs="Calibri"/>
          <w:sz w:val="22"/>
          <w:szCs w:val="22"/>
          <w:lang w:eastAsia="en-US"/>
        </w:rPr>
        <w:t xml:space="preserve">względem </w:t>
      </w:r>
      <w:r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parametrów </w:t>
      </w:r>
      <w:r w:rsidR="00050CCF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zaoferowanych przez wykonawcę </w:t>
      </w:r>
      <w:r w:rsidR="00F928FE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w kolumnie 04 dla 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>l.p</w:t>
      </w:r>
      <w:r w:rsidR="009F598E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. </w:t>
      </w:r>
      <w:bookmarkStart w:id="12" w:name="_Hlk64621764"/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17, 18, </w:t>
      </w:r>
      <w:r w:rsidR="00A1237E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25, 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>42, 43, 44, 47</w:t>
      </w:r>
      <w:r w:rsidR="00A1237E" w:rsidRPr="00A1237E">
        <w:rPr>
          <w:rFonts w:ascii="Calibri" w:eastAsia="Tahoma" w:hAnsi="Calibri" w:cs="Calibri"/>
          <w:sz w:val="22"/>
          <w:szCs w:val="22"/>
          <w:lang w:eastAsia="en-US"/>
        </w:rPr>
        <w:t>, 67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, zgodnie z 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punktacją </w:t>
      </w:r>
      <w:r w:rsidRPr="00A1237E">
        <w:rPr>
          <w:rFonts w:ascii="Calibri" w:eastAsia="Tahoma" w:hAnsi="Calibri" w:cs="Calibri"/>
          <w:sz w:val="22"/>
          <w:szCs w:val="22"/>
          <w:lang w:eastAsia="en-US"/>
        </w:rPr>
        <w:t>wskazaną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F928FE" w:rsidRPr="00A1237E">
        <w:rPr>
          <w:rFonts w:ascii="Calibri" w:eastAsia="Tahoma" w:hAnsi="Calibri" w:cs="Calibri"/>
          <w:sz w:val="22"/>
          <w:szCs w:val="22"/>
          <w:lang w:eastAsia="en-US"/>
        </w:rPr>
        <w:t>w kolumnie 05 dla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 l.p. 17, 18,</w:t>
      </w:r>
      <w:r w:rsidR="00A1237E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 25,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 42, 43, 44, 47</w:t>
      </w:r>
      <w:r w:rsidR="00A1237E" w:rsidRPr="00A1237E">
        <w:rPr>
          <w:rFonts w:ascii="Calibri" w:eastAsia="Tahoma" w:hAnsi="Calibri" w:cs="Calibri"/>
          <w:sz w:val="22"/>
          <w:szCs w:val="22"/>
          <w:lang w:eastAsia="en-US"/>
        </w:rPr>
        <w:t xml:space="preserve">, 67 </w:t>
      </w:r>
      <w:r w:rsidR="00985031" w:rsidRPr="00A1237E">
        <w:rPr>
          <w:rFonts w:ascii="Calibri" w:eastAsia="Tahoma" w:hAnsi="Calibri" w:cs="Calibri"/>
          <w:sz w:val="22"/>
          <w:szCs w:val="22"/>
          <w:lang w:eastAsia="en-US"/>
        </w:rPr>
        <w:t>załącznika</w:t>
      </w:r>
      <w:r w:rsidR="00985031" w:rsidRPr="00465929">
        <w:rPr>
          <w:rFonts w:ascii="Calibri" w:eastAsia="Tahoma" w:hAnsi="Calibri" w:cs="Calibri"/>
          <w:sz w:val="22"/>
          <w:szCs w:val="22"/>
          <w:lang w:eastAsia="en-US"/>
        </w:rPr>
        <w:t xml:space="preserve"> nr 2 do SIWZ</w:t>
      </w:r>
      <w:r w:rsidRPr="00955E4D">
        <w:rPr>
          <w:rFonts w:ascii="Calibri" w:eastAsia="Tahoma" w:hAnsi="Calibri" w:cs="Calibri"/>
          <w:sz w:val="22"/>
          <w:szCs w:val="22"/>
          <w:lang w:eastAsia="en-US"/>
        </w:rPr>
        <w:t>.</w:t>
      </w:r>
      <w:r w:rsidRPr="003E512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bookmarkEnd w:id="12"/>
    </w:p>
    <w:p w14:paraId="3223BFA1" w14:textId="702B1126" w:rsidR="004F069C" w:rsidRDefault="00B631CE" w:rsidP="004F069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Calibri" w:hAnsi="Calibri"/>
          <w:bCs/>
          <w:sz w:val="22"/>
          <w:szCs w:val="22"/>
          <w:lang w:eastAsia="en-US"/>
        </w:rPr>
        <w:t>W przypadku braku wskazania</w:t>
      </w:r>
      <w:r w:rsidR="00CD20C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F928FE">
        <w:rPr>
          <w:rFonts w:ascii="Calibri" w:eastAsia="Calibri" w:hAnsi="Calibri"/>
          <w:bCs/>
          <w:sz w:val="22"/>
          <w:szCs w:val="22"/>
          <w:lang w:eastAsia="en-US"/>
        </w:rPr>
        <w:t xml:space="preserve">przez wykonawcę </w:t>
      </w:r>
      <w:r w:rsidR="00CD20C8">
        <w:rPr>
          <w:rFonts w:ascii="Calibri" w:eastAsia="Calibri" w:hAnsi="Calibri"/>
          <w:bCs/>
          <w:sz w:val="22"/>
          <w:szCs w:val="22"/>
          <w:lang w:eastAsia="en-US"/>
        </w:rPr>
        <w:t xml:space="preserve">w kolumnie nr 04 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F928FE" w:rsidRPr="00C53563">
        <w:rPr>
          <w:rFonts w:ascii="Calibri" w:eastAsia="Calibri" w:hAnsi="Calibri"/>
          <w:bCs/>
          <w:sz w:val="22"/>
          <w:szCs w:val="22"/>
          <w:lang w:eastAsia="en-US"/>
        </w:rPr>
        <w:t>opis</w:t>
      </w:r>
      <w:r w:rsidR="00F928FE">
        <w:rPr>
          <w:rFonts w:ascii="Calibri" w:eastAsia="Calibri" w:hAnsi="Calibri"/>
          <w:bCs/>
          <w:sz w:val="22"/>
          <w:szCs w:val="22"/>
          <w:lang w:eastAsia="en-US"/>
        </w:rPr>
        <w:t>u</w:t>
      </w:r>
      <w:r w:rsidR="00F928FE"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>przedmiotu zamówienia</w:t>
      </w:r>
      <w:r w:rsidR="00985031">
        <w:rPr>
          <w:rFonts w:ascii="Calibri" w:eastAsia="Calibri" w:hAnsi="Calibri"/>
          <w:bCs/>
          <w:sz w:val="22"/>
          <w:szCs w:val="22"/>
          <w:lang w:eastAsia="en-US"/>
        </w:rPr>
        <w:t xml:space="preserve"> załączonego do oferty,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informacji na temat oferowanego, w ramach kryterium nr </w:t>
      </w:r>
      <w:r w:rsidR="002D2E62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parametru</w:t>
      </w:r>
      <w:r w:rsidR="00F928FE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Zamawiający przyzna </w:t>
      </w:r>
      <w:r w:rsidR="00F928FE">
        <w:rPr>
          <w:rFonts w:ascii="Calibri" w:eastAsia="Calibri" w:hAnsi="Calibri"/>
          <w:bCs/>
          <w:sz w:val="22"/>
          <w:szCs w:val="22"/>
          <w:lang w:eastAsia="en-US"/>
        </w:rPr>
        <w:t xml:space="preserve">każdorazowo 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0,00 pkt w ramach danego </w:t>
      </w:r>
      <w:r w:rsidR="00F928FE">
        <w:rPr>
          <w:rFonts w:ascii="Calibri" w:eastAsia="Calibri" w:hAnsi="Calibri"/>
          <w:bCs/>
          <w:sz w:val="22"/>
          <w:szCs w:val="22"/>
          <w:lang w:eastAsia="en-US"/>
        </w:rPr>
        <w:t>parametru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5AF45564" w14:textId="3472C607" w:rsidR="00B631CE" w:rsidRPr="004F069C" w:rsidRDefault="00B631CE" w:rsidP="004F069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4F069C">
        <w:rPr>
          <w:rFonts w:ascii="Calibri" w:eastAsia="Calibri" w:hAnsi="Calibri"/>
          <w:bCs/>
          <w:sz w:val="22"/>
          <w:szCs w:val="22"/>
          <w:lang w:eastAsia="en-US"/>
        </w:rPr>
        <w:t xml:space="preserve">W Kryterium nr </w:t>
      </w:r>
      <w:r w:rsidR="002D2E62" w:rsidRPr="004F069C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Pr="004F069C">
        <w:rPr>
          <w:rFonts w:ascii="Calibri" w:eastAsia="Calibri" w:hAnsi="Calibri"/>
          <w:bCs/>
          <w:sz w:val="22"/>
          <w:szCs w:val="22"/>
          <w:lang w:eastAsia="en-US"/>
        </w:rPr>
        <w:t xml:space="preserve"> można uzyskać max. </w:t>
      </w:r>
      <w:r w:rsidR="002D2E62" w:rsidRPr="004F069C">
        <w:rPr>
          <w:rFonts w:ascii="Calibri" w:eastAsia="Calibri" w:hAnsi="Calibri"/>
          <w:bCs/>
          <w:sz w:val="22"/>
          <w:szCs w:val="22"/>
          <w:lang w:eastAsia="en-US"/>
        </w:rPr>
        <w:t>4</w:t>
      </w:r>
      <w:r w:rsidR="0000265C" w:rsidRPr="004F069C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Pr="004F069C">
        <w:rPr>
          <w:rFonts w:ascii="Calibri" w:eastAsia="Calibri" w:hAnsi="Calibri"/>
          <w:bCs/>
          <w:sz w:val="22"/>
          <w:szCs w:val="22"/>
          <w:lang w:eastAsia="en-US"/>
        </w:rPr>
        <w:t>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Oferty zostaną ocenione przez Zamawiającego w skali od 0,00 do 100,00 pkt w oparciu o łączną wagę kryteriów równą 100 %.</w:t>
      </w:r>
    </w:p>
    <w:p w14:paraId="69BD007E" w14:textId="6343B08E" w:rsidR="00B631CE" w:rsidRPr="0006073D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Za ofertę najkorzystniejszą uznana zostanie oferta, która uzyska łącznie najwyższą liczbę </w:t>
      </w:r>
      <w:r w:rsidRPr="00B631CE">
        <w:rPr>
          <w:rFonts w:ascii="Calibri" w:eastAsia="Tahoma" w:hAnsi="Calibri" w:cs="Calibri"/>
          <w:sz w:val="22"/>
          <w:szCs w:val="22"/>
          <w:lang w:eastAsia="en-US"/>
        </w:rPr>
        <w:lastRenderedPageBreak/>
        <w:t>punktów (Kryterium nr 1+ Kryterium nr 2).</w:t>
      </w:r>
    </w:p>
    <w:bookmarkEnd w:id="10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65139008"/>
    </w:p>
    <w:p w14:paraId="2E1E47F0" w14:textId="2723D0AE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 xml:space="preserve">Przed podpisaniem umowy Wykonawca, którego oferta została wybrana zobowiązany jest </w:t>
      </w:r>
      <w:r w:rsidR="009A4527" w:rsidRPr="009A4527">
        <w:rPr>
          <w:rFonts w:asciiTheme="minorHAnsi" w:hAnsiTheme="minorHAnsi" w:cstheme="minorHAnsi"/>
          <w:sz w:val="22"/>
          <w:szCs w:val="22"/>
        </w:rPr>
        <w:t xml:space="preserve">wnieść zabezpieczenie należytego wykonania umowy, o którym mowa w </w:t>
      </w:r>
      <w:r w:rsidR="009A4527">
        <w:rPr>
          <w:rFonts w:asciiTheme="minorHAnsi" w:hAnsiTheme="minorHAnsi" w:cstheme="minorHAnsi"/>
          <w:sz w:val="22"/>
          <w:szCs w:val="22"/>
        </w:rPr>
        <w:t xml:space="preserve">Dziale </w:t>
      </w:r>
      <w:r w:rsidR="009A4527" w:rsidRPr="009A4527">
        <w:rPr>
          <w:rFonts w:asciiTheme="minorHAnsi" w:hAnsiTheme="minorHAnsi" w:cstheme="minorHAnsi"/>
          <w:sz w:val="22"/>
          <w:szCs w:val="22"/>
        </w:rPr>
        <w:t xml:space="preserve">XVIII SWZ </w:t>
      </w:r>
      <w:r w:rsidR="009A4527">
        <w:rPr>
          <w:rFonts w:asciiTheme="minorHAnsi" w:hAnsiTheme="minorHAnsi" w:cstheme="minorHAnsi"/>
          <w:sz w:val="22"/>
          <w:szCs w:val="22"/>
        </w:rPr>
        <w:t xml:space="preserve">oraz </w:t>
      </w:r>
      <w:r w:rsidRPr="009D4F85">
        <w:rPr>
          <w:rFonts w:asciiTheme="minorHAnsi" w:hAnsiTheme="minorHAnsi" w:cstheme="minorHAnsi"/>
          <w:sz w:val="22"/>
          <w:szCs w:val="22"/>
        </w:rPr>
        <w:t>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25725081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 xml:space="preserve">Brak przekazania przed podpisaniem umowy dokumentów, o których mowa </w:t>
      </w:r>
      <w:r w:rsidR="004F069C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9D4F85">
        <w:rPr>
          <w:rFonts w:asciiTheme="minorHAnsi" w:hAnsiTheme="minorHAnsi" w:cstheme="minorHAnsi"/>
          <w:sz w:val="22"/>
          <w:szCs w:val="22"/>
        </w:rPr>
        <w:t xml:space="preserve">w pkt 1 </w:t>
      </w:r>
      <w:r w:rsidR="009A4527">
        <w:rPr>
          <w:rFonts w:asciiTheme="minorHAnsi" w:hAnsiTheme="minorHAnsi" w:cstheme="minorHAnsi"/>
          <w:sz w:val="22"/>
          <w:szCs w:val="22"/>
        </w:rPr>
        <w:t xml:space="preserve">oraz zabezpieczenia należytego wykonania umowy </w:t>
      </w:r>
      <w:r w:rsidRPr="009D4F85">
        <w:rPr>
          <w:rFonts w:asciiTheme="minorHAnsi" w:hAnsiTheme="minorHAnsi" w:cstheme="minorHAnsi"/>
          <w:sz w:val="22"/>
          <w:szCs w:val="22"/>
        </w:rPr>
        <w:t>będzie jednoznaczny z faktem, iż zawarcie umowy stało się niemożliwe z przyczyn leżących po stronie Wykonawcy.</w:t>
      </w:r>
    </w:p>
    <w:bookmarkEnd w:id="13"/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D4883" w14:textId="4137B1E5" w:rsidR="000915CF" w:rsidRDefault="000915CF" w:rsidP="000C2EDC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EDC">
        <w:rPr>
          <w:rFonts w:asciiTheme="minorHAnsi" w:hAnsiTheme="minorHAnsi" w:cstheme="minorHAnsi"/>
          <w:sz w:val="22"/>
          <w:szCs w:val="22"/>
        </w:rPr>
        <w:t>Zamawiający żąda od wykonawcy, którego oferta została wybrana jako najkorzystniejsza, wniesienia zabezpieczenia należytego wykonania umowy w wysokości 5,00 % ceny brutto całkowitej podanej w ofercie.</w:t>
      </w:r>
    </w:p>
    <w:p w14:paraId="2A03C705" w14:textId="2E490176" w:rsidR="000915CF" w:rsidRDefault="000915CF" w:rsidP="000C2EDC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EDC">
        <w:rPr>
          <w:rFonts w:asciiTheme="minorHAnsi" w:hAnsiTheme="minorHAnsi" w:cstheme="minorHAnsi"/>
          <w:sz w:val="22"/>
          <w:szCs w:val="22"/>
        </w:rPr>
        <w:t>Zabezpieczenie należytego wykonania umowy, zwane dalej „zabezpieczeniem” służy pokryciu roszczeń z tytułu niewykonania lub nienależytego wykonania umowy.</w:t>
      </w:r>
    </w:p>
    <w:p w14:paraId="302B1B2F" w14:textId="09EFA5CF" w:rsidR="000915CF" w:rsidRDefault="000915CF" w:rsidP="000C2EDC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EDC">
        <w:rPr>
          <w:rFonts w:asciiTheme="minorHAnsi" w:hAnsiTheme="minorHAnsi" w:cstheme="minorHAnsi"/>
          <w:sz w:val="22"/>
          <w:szCs w:val="22"/>
        </w:rPr>
        <w:t>Przed podpisaniem umowy, wykonawca uzgodni z Zamawiającym treść wymaganego zabezpieczenia. Treść gwarancji (poręczenia) podlega zatwierdzeniu przez Zamawiającego. Zamawiający zastrzega sobie prawo zgłaszania uwag i wiążących zastrzeżeń do treści gwarancji. W przypadku przedłożenia gwarancji nie zawierających niżej wymienionych elementów lub zawierającej warunki wobec Zamawiającego inne niż opisane w niniejszym dziale SWZ, względnie niezastosowania się do uwag Zamawiającego w zakresie niedopuszczalnych zapisów przedłożonej do akceptacji gwarancji, Zamawiający uzna, że wykonawca nie wniósł zabezpieczenia należytego wykonania umowy.</w:t>
      </w:r>
    </w:p>
    <w:p w14:paraId="2CCFC34A" w14:textId="6A03BB39" w:rsidR="000915CF" w:rsidRPr="000C2EDC" w:rsidRDefault="000915CF" w:rsidP="000C2EDC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EDC">
        <w:rPr>
          <w:rFonts w:asciiTheme="minorHAnsi" w:hAnsiTheme="minorHAnsi" w:cstheme="minorHAnsi"/>
          <w:sz w:val="22"/>
          <w:szCs w:val="22"/>
        </w:rPr>
        <w:t>Zabezpieczenie należytego wykonania umowy może być wniesione wg wyboru wykonawcy</w:t>
      </w:r>
    </w:p>
    <w:p w14:paraId="39C59B42" w14:textId="19FB37B5" w:rsidR="006D55DE" w:rsidRPr="006D55DE" w:rsidRDefault="000915CF" w:rsidP="006D55D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w jednej lub w kilku następujących formach:</w:t>
      </w:r>
    </w:p>
    <w:p w14:paraId="0B4D9287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4.1.</w:t>
      </w:r>
      <w:r w:rsidRPr="000915CF">
        <w:rPr>
          <w:rFonts w:asciiTheme="minorHAnsi" w:hAnsiTheme="minorHAnsi" w:cstheme="minorHAnsi"/>
          <w:sz w:val="22"/>
          <w:szCs w:val="22"/>
        </w:rPr>
        <w:tab/>
        <w:t>Pieniężnej,</w:t>
      </w:r>
    </w:p>
    <w:p w14:paraId="39FAFFCA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4.2.</w:t>
      </w:r>
      <w:r w:rsidRPr="000915CF">
        <w:rPr>
          <w:rFonts w:asciiTheme="minorHAnsi" w:hAnsiTheme="minorHAnsi" w:cstheme="minorHAnsi"/>
          <w:sz w:val="22"/>
          <w:szCs w:val="22"/>
        </w:rPr>
        <w:tab/>
        <w:t xml:space="preserve">Poręczeniach bankowych lub poręczeniach spółdzielczej kasy oszczędnościowo-kredytowej, z tym, że zobowiązanie kasy jest zawsze zobowiązaniem pieniężnym,   </w:t>
      </w:r>
    </w:p>
    <w:p w14:paraId="6D33AB71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4.3.</w:t>
      </w:r>
      <w:r w:rsidRPr="000915CF">
        <w:rPr>
          <w:rFonts w:asciiTheme="minorHAnsi" w:hAnsiTheme="minorHAnsi" w:cstheme="minorHAnsi"/>
          <w:sz w:val="22"/>
          <w:szCs w:val="22"/>
        </w:rPr>
        <w:tab/>
        <w:t>Gwarancjach bankowych,</w:t>
      </w:r>
    </w:p>
    <w:p w14:paraId="7244FDB1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4.4.</w:t>
      </w:r>
      <w:r w:rsidRPr="000915CF">
        <w:rPr>
          <w:rFonts w:asciiTheme="minorHAnsi" w:hAnsiTheme="minorHAnsi" w:cstheme="minorHAnsi"/>
          <w:sz w:val="22"/>
          <w:szCs w:val="22"/>
        </w:rPr>
        <w:tab/>
        <w:t>Gwarancjach ubezpieczeniowych,</w:t>
      </w:r>
    </w:p>
    <w:p w14:paraId="3E4E10E4" w14:textId="79E1D2F6" w:rsidR="000915CF" w:rsidRPr="006D55DE" w:rsidRDefault="000915CF" w:rsidP="006D55D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4.5.</w:t>
      </w:r>
      <w:r w:rsidRPr="000915CF">
        <w:rPr>
          <w:rFonts w:asciiTheme="minorHAnsi" w:hAnsiTheme="minorHAnsi" w:cs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53EAC1B6" w14:textId="658FBF87" w:rsidR="000915CF" w:rsidRDefault="000915CF" w:rsidP="006D55D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 xml:space="preserve">W wypadku udzielenia zabezpieczenia w postaci gwarancji bankowej lub ubezpieczeniowej, udzielona gwarancja musi być gwarancją samoistną, nieodwołalną, bezwarunkową i płatną na pierwsze żądanie, bez konieczności przedkładania jakichkolwiek dodatkowych dokumentów, </w:t>
      </w:r>
      <w:r w:rsidRPr="000915CF">
        <w:rPr>
          <w:rFonts w:asciiTheme="minorHAnsi" w:hAnsiTheme="minorHAnsi" w:cstheme="minorHAnsi"/>
          <w:sz w:val="22"/>
          <w:szCs w:val="22"/>
        </w:rPr>
        <w:lastRenderedPageBreak/>
        <w:t>udzieloną tytułem zabezpieczenia wszelkich roszczeń Zamawiającego z tytułu nienależytego wykonania umowy.</w:t>
      </w:r>
    </w:p>
    <w:p w14:paraId="1F361FCD" w14:textId="54AA2D93" w:rsidR="000915CF" w:rsidRPr="006D55DE" w:rsidRDefault="000915CF" w:rsidP="006D55D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55DE">
        <w:rPr>
          <w:rFonts w:asciiTheme="minorHAnsi" w:hAnsiTheme="minorHAnsi" w:cstheme="minorHAnsi"/>
          <w:sz w:val="22"/>
          <w:szCs w:val="22"/>
        </w:rPr>
        <w:t>Gwarancja, o której mowa w  pkt. 5 niniejszego działu SWZ winna zawierać następujące elementy:</w:t>
      </w:r>
    </w:p>
    <w:p w14:paraId="7A6EB7A3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6.1.</w:t>
      </w:r>
      <w:r w:rsidRPr="000915CF">
        <w:rPr>
          <w:rFonts w:asciiTheme="minorHAnsi" w:hAnsiTheme="minorHAnsi" w:cstheme="minorHAnsi"/>
          <w:sz w:val="22"/>
          <w:szCs w:val="22"/>
        </w:rPr>
        <w:tab/>
        <w:t>Nazwę dającego zlecenie (Wykonawcy), beneficjenta gwarancji (Zamawiającego), gwaranta (banku lub instytucji ubezpieczeniowej udzielających gwarancji) oraz wskazanie siedzib,</w:t>
      </w:r>
    </w:p>
    <w:p w14:paraId="0487E2F4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6.2.</w:t>
      </w:r>
      <w:r w:rsidRPr="000915CF">
        <w:rPr>
          <w:rFonts w:asciiTheme="minorHAnsi" w:hAnsiTheme="minorHAnsi" w:cstheme="minorHAnsi"/>
          <w:sz w:val="22"/>
          <w:szCs w:val="22"/>
        </w:rPr>
        <w:tab/>
        <w:t>Określenie wierzytelności, która ma być zabezpieczona gwarancją,</w:t>
      </w:r>
    </w:p>
    <w:p w14:paraId="6C1A4C22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6.3.</w:t>
      </w:r>
      <w:r w:rsidRPr="000915CF">
        <w:rPr>
          <w:rFonts w:asciiTheme="minorHAnsi" w:hAnsiTheme="minorHAnsi" w:cstheme="minorHAnsi"/>
          <w:sz w:val="22"/>
          <w:szCs w:val="22"/>
        </w:rPr>
        <w:tab/>
        <w:t>Kwotę gwarancji,</w:t>
      </w:r>
    </w:p>
    <w:p w14:paraId="47E7959C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6.4.</w:t>
      </w:r>
      <w:r w:rsidRPr="000915CF">
        <w:rPr>
          <w:rFonts w:asciiTheme="minorHAnsi" w:hAnsiTheme="minorHAnsi" w:cstheme="minorHAnsi"/>
          <w:sz w:val="22"/>
          <w:szCs w:val="22"/>
        </w:rPr>
        <w:tab/>
        <w:t>Termin ważności gwarancji,</w:t>
      </w:r>
    </w:p>
    <w:p w14:paraId="1A6352D2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6.5.</w:t>
      </w:r>
      <w:r w:rsidRPr="000915CF">
        <w:rPr>
          <w:rFonts w:asciiTheme="minorHAnsi" w:hAnsiTheme="minorHAnsi" w:cstheme="minorHAnsi"/>
          <w:sz w:val="22"/>
          <w:szCs w:val="22"/>
        </w:rPr>
        <w:tab/>
        <w:t xml:space="preserve">Zobowiązanie gwaranta do „zapłacenia” kwoty gwarancji na pierwsze pisemne żądanie Zamawiającego zawierające oświadczenie, iż Gwarant, pokryje roszczenia z tytułu: </w:t>
      </w:r>
    </w:p>
    <w:p w14:paraId="6F6D1143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6.5.1.</w:t>
      </w:r>
      <w:r w:rsidRPr="000915CF">
        <w:rPr>
          <w:rFonts w:asciiTheme="minorHAnsi" w:hAnsiTheme="minorHAnsi" w:cstheme="minorHAnsi"/>
          <w:sz w:val="22"/>
          <w:szCs w:val="22"/>
        </w:rPr>
        <w:tab/>
        <w:t>Niewykonania umowy przez wykonawcę,</w:t>
      </w:r>
    </w:p>
    <w:p w14:paraId="463C226A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6.5.2.</w:t>
      </w:r>
      <w:r w:rsidRPr="000915CF">
        <w:rPr>
          <w:rFonts w:asciiTheme="minorHAnsi" w:hAnsiTheme="minorHAnsi" w:cstheme="minorHAnsi"/>
          <w:sz w:val="22"/>
          <w:szCs w:val="22"/>
        </w:rPr>
        <w:tab/>
        <w:t>Nienależytego wykonania umowy przez wykonawcę,</w:t>
      </w:r>
    </w:p>
    <w:p w14:paraId="0C0105B7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E4502B7" w14:textId="7FD49623" w:rsidR="000915CF" w:rsidRDefault="000915CF" w:rsidP="006D55D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14:paraId="26D5A653" w14:textId="7246A8B3" w:rsidR="000915CF" w:rsidRDefault="000915CF" w:rsidP="006D55D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55DE">
        <w:rPr>
          <w:rFonts w:asciiTheme="minorHAnsi" w:hAnsiTheme="minorHAnsi" w:cstheme="minorHAnsi"/>
          <w:sz w:val="22"/>
          <w:szCs w:val="22"/>
        </w:rPr>
        <w:t>Wszelkie koszty i opłaty związane z ustanowieniem zabezpieczenia ponosi wyłącznie wykonawca.</w:t>
      </w:r>
    </w:p>
    <w:p w14:paraId="4796FC2B" w14:textId="626972EB" w:rsidR="000915CF" w:rsidRDefault="000915CF" w:rsidP="006D55D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55DE">
        <w:rPr>
          <w:rFonts w:asciiTheme="minorHAnsi" w:hAnsiTheme="minorHAnsi" w:cstheme="minorHAnsi"/>
          <w:sz w:val="22"/>
          <w:szCs w:val="22"/>
        </w:rPr>
        <w:t>Postanowienia o których mowa w pkt. 5÷8 niniejszego działu SWZ odnoszą się również do poręczeń bankowych lub poręczeń spółdzielczej kasy oszczędnościowo-kredytowej, z tym, że poręczenie kasy jest zawsze poręczeniem pieniężnym oraz do poręczeń udzielanych przez podmioty, o których mowa w art. 6b ust. 5 pkt 2 ustawy z dnia 9 listopada 2000 r. o utworzeniu Polskiej Agencji Rozwoju Przedsiębiorczości.</w:t>
      </w:r>
    </w:p>
    <w:p w14:paraId="01D484C8" w14:textId="62EDD639" w:rsidR="000915CF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 xml:space="preserve">Zabezpieczenie należytego wykonania umowy wnoszone w formie pieniężnej należy wpłacić przelewem na rachunek bankowy Zamawiającego: </w:t>
      </w:r>
      <w:r w:rsidR="000C44C5" w:rsidRPr="00E436C5">
        <w:rPr>
          <w:rFonts w:asciiTheme="minorHAnsi" w:hAnsiTheme="minorHAnsi" w:cstheme="minorHAnsi"/>
          <w:bCs/>
          <w:sz w:val="22"/>
          <w:szCs w:val="22"/>
        </w:rPr>
        <w:t>Pekao SA 06 1240 4689 1111 0000 5143 2083</w:t>
      </w:r>
      <w:r w:rsidRPr="00E436C5">
        <w:rPr>
          <w:rFonts w:asciiTheme="minorHAnsi" w:hAnsiTheme="minorHAnsi" w:cstheme="minorHAnsi"/>
          <w:sz w:val="22"/>
          <w:szCs w:val="22"/>
        </w:rPr>
        <w:t xml:space="preserve"> przed zawarciem umowy.</w:t>
      </w:r>
    </w:p>
    <w:p w14:paraId="20E2C499" w14:textId="7538707A" w:rsidR="000915CF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>W przypadku pozostałych form wniesienia zabezpieczenia należytego wykonania umowy (innych niż pieniężna) oryginał dowodu wniesienia należytego zabezpieczenia należy przekazać Zamawiającemu przed zawarciem umowy.</w:t>
      </w:r>
    </w:p>
    <w:p w14:paraId="3A168D14" w14:textId="26EE8DB8" w:rsidR="000915CF" w:rsidRPr="00E436C5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>Gwarant nie może uzależniać dokonania zapłaty od spełnienia jakichkolwiek dodatkowych warunków lub wykonania czynności jak również od przedłożenia dodatkowej dokumentacji,</w:t>
      </w:r>
    </w:p>
    <w:p w14:paraId="0E2F0A64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w szczególności Gwarancja (poręczenie) nie może zawierać zastrzeżenia gwaranta (poręczyciela), że pisemne żądanie zapłaty musi być przedstawione za pośrednictwem banku prowadzącego rachunek Zamawiającego, w celu potwierdzenia, że podpisy złożone</w:t>
      </w:r>
    </w:p>
    <w:p w14:paraId="3DAE54CD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na pisemnym żądaniu należą do osób uprawnionych do zaciągania zobowiązań majątkowych</w:t>
      </w:r>
    </w:p>
    <w:p w14:paraId="63F81855" w14:textId="7B648699" w:rsid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915CF">
        <w:rPr>
          <w:rFonts w:asciiTheme="minorHAnsi" w:hAnsiTheme="minorHAnsi" w:cstheme="minorHAnsi"/>
          <w:sz w:val="22"/>
          <w:szCs w:val="22"/>
        </w:rPr>
        <w:t>w imieniu Zamawiającego.</w:t>
      </w:r>
    </w:p>
    <w:p w14:paraId="1870A0A4" w14:textId="2801EF06" w:rsidR="000915CF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>Gwarancja (poręczenie) nie może zawierać zastrzeżenia gwaranta (poręczyciela),</w:t>
      </w:r>
      <w:r w:rsidR="00E436C5">
        <w:rPr>
          <w:rFonts w:asciiTheme="minorHAnsi" w:hAnsiTheme="minorHAnsi" w:cstheme="minorHAnsi"/>
          <w:sz w:val="22"/>
          <w:szCs w:val="22"/>
        </w:rPr>
        <w:t xml:space="preserve"> </w:t>
      </w:r>
      <w:r w:rsidRPr="00E436C5">
        <w:rPr>
          <w:rFonts w:asciiTheme="minorHAnsi" w:hAnsiTheme="minorHAnsi" w:cstheme="minorHAnsi"/>
          <w:sz w:val="22"/>
          <w:szCs w:val="22"/>
        </w:rPr>
        <w:t>że odpowiedzialność gwaranta (poręczyciela) z tytułu gwarancji (poręczenia) jest wyłączona w stosunku do zmiany umowy, niewykraczającej poza zapisy wzoru umowy, objętej gwarancją (poręczeniem), jeżeli zmiana ta nie została zaakceptowana przez gwaranta (poręczyciela).</w:t>
      </w:r>
    </w:p>
    <w:p w14:paraId="37946B8B" w14:textId="561522C0" w:rsidR="000915CF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14:paraId="7ED3EEE3" w14:textId="00BCD3F6" w:rsidR="000915CF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t>Jeżeli zabezpieczenie zostanie wniesione w pieniądzu, Zamawiający przechowa je na oprocentowanym rachunku bankowym. Zamawiający zwróci zabezpieczenie wniesione w pieniądzu z odsetkami wynikającymi z umowy rachunku bankowego, na którym było przechowywane, pomniejszone o koszt prowadzenia tego rachunku oraz prowizji bankowej za przelew pieniędzy na rachunek bankowy wykonawcy.</w:t>
      </w:r>
    </w:p>
    <w:p w14:paraId="151F4ABA" w14:textId="44BBFAA6" w:rsidR="000915CF" w:rsidRPr="00E436C5" w:rsidRDefault="000915CF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6C5">
        <w:rPr>
          <w:rFonts w:asciiTheme="minorHAnsi" w:hAnsiTheme="minorHAnsi" w:cstheme="minorHAnsi"/>
          <w:sz w:val="22"/>
          <w:szCs w:val="22"/>
        </w:rPr>
        <w:lastRenderedPageBreak/>
        <w:t xml:space="preserve">Zabezpieczenie należytego wykonania umowy winno obejmować okres od dnia podpisania umowy do dnia jej zakończenia. </w:t>
      </w:r>
    </w:p>
    <w:p w14:paraId="6C82848E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503A1E9F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C825E6">
        <w:rPr>
          <w:rFonts w:asciiTheme="minorHAnsi" w:hAnsiTheme="minorHAnsi" w:cstheme="minorHAnsi"/>
          <w:sz w:val="22"/>
          <w:szCs w:val="22"/>
        </w:rPr>
        <w:t>dostaw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Pr="003A4DB2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2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3" w:tgtFrame="_blank" w:history="1">
        <w:r w:rsidR="003154E2" w:rsidRPr="00B52B68">
          <w:rPr>
            <w:rStyle w:val="Hipercze"/>
            <w:rFonts w:asciiTheme="minorHAnsi" w:hAnsiTheme="minorHAnsi" w:cstheme="minorHAnsi"/>
            <w:sz w:val="22"/>
            <w:szCs w:val="22"/>
          </w:rPr>
          <w:t>kontakt@mcrd.pl</w:t>
        </w:r>
      </w:hyperlink>
      <w:r w:rsidR="003154E2" w:rsidRPr="00B52B68">
        <w:rPr>
          <w:rFonts w:asciiTheme="minorHAnsi" w:hAnsiTheme="minorHAnsi" w:cstheme="minorHAnsi"/>
          <w:sz w:val="22"/>
          <w:szCs w:val="22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4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14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 xml:space="preserve">: Oświadczenie Wykonawcy na podstawie art. 125 ust. 1 </w:t>
      </w:r>
      <w:proofErr w:type="spellStart"/>
      <w:r w:rsidRPr="008743FA">
        <w:rPr>
          <w:rFonts w:asciiTheme="minorHAnsi" w:hAnsiTheme="minorHAnsi" w:cstheme="minorHAnsi"/>
          <w:sz w:val="22"/>
          <w:szCs w:val="22"/>
        </w:rPr>
        <w:t>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  <w:proofErr w:type="spellEnd"/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01565" w14:textId="77777777" w:rsidR="005833B0" w:rsidRPr="003A4DB2" w:rsidRDefault="005833B0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4"/>
      <w:footerReference w:type="default" r:id="rId35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EE9F" w14:textId="77777777" w:rsidR="00E31AC1" w:rsidRDefault="00E31AC1" w:rsidP="004C25FD">
      <w:r>
        <w:separator/>
      </w:r>
    </w:p>
  </w:endnote>
  <w:endnote w:type="continuationSeparator" w:id="0">
    <w:p w14:paraId="5AFC8A11" w14:textId="77777777" w:rsidR="00E31AC1" w:rsidRDefault="00E31AC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E31AC1" w:rsidRPr="004C25FD" w:rsidRDefault="00E31AC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E31AC1" w:rsidRDefault="00E3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A89E" w14:textId="77777777" w:rsidR="00E31AC1" w:rsidRDefault="00E31AC1" w:rsidP="004C25FD">
      <w:r>
        <w:separator/>
      </w:r>
    </w:p>
  </w:footnote>
  <w:footnote w:type="continuationSeparator" w:id="0">
    <w:p w14:paraId="303EE1AF" w14:textId="77777777" w:rsidR="00E31AC1" w:rsidRDefault="00E31AC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7E0794A1" w:rsidR="00E31AC1" w:rsidRPr="00BE2C1D" w:rsidRDefault="00E31AC1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>
      <w:rPr>
        <w:rFonts w:asciiTheme="minorHAnsi" w:hAnsiTheme="minorHAnsi" w:cstheme="minorHAnsi"/>
        <w:sz w:val="20"/>
        <w:szCs w:val="20"/>
      </w:rPr>
      <w:t>3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D21C7"/>
    <w:multiLevelType w:val="multilevel"/>
    <w:tmpl w:val="44C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6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9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AD1CFD"/>
    <w:multiLevelType w:val="multilevel"/>
    <w:tmpl w:val="6718A4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C303E"/>
    <w:multiLevelType w:val="multilevel"/>
    <w:tmpl w:val="854A0CFA"/>
    <w:numStyleLink w:val="Styl1"/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7" w15:restartNumberingAfterBreak="0">
    <w:nsid w:val="65634EED"/>
    <w:multiLevelType w:val="hybridMultilevel"/>
    <w:tmpl w:val="28B2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3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1"/>
  </w:num>
  <w:num w:numId="5">
    <w:abstractNumId w:val="24"/>
  </w:num>
  <w:num w:numId="6">
    <w:abstractNumId w:val="6"/>
  </w:num>
  <w:num w:numId="7">
    <w:abstractNumId w:val="22"/>
  </w:num>
  <w:num w:numId="8">
    <w:abstractNumId w:val="20"/>
  </w:num>
  <w:num w:numId="9">
    <w:abstractNumId w:val="29"/>
  </w:num>
  <w:num w:numId="10">
    <w:abstractNumId w:val="10"/>
  </w:num>
  <w:num w:numId="11">
    <w:abstractNumId w:val="28"/>
  </w:num>
  <w:num w:numId="12">
    <w:abstractNumId w:val="14"/>
  </w:num>
  <w:num w:numId="13">
    <w:abstractNumId w:val="17"/>
  </w:num>
  <w:num w:numId="14">
    <w:abstractNumId w:val="35"/>
  </w:num>
  <w:num w:numId="15">
    <w:abstractNumId w:val="34"/>
  </w:num>
  <w:num w:numId="16">
    <w:abstractNumId w:val="8"/>
  </w:num>
  <w:num w:numId="17">
    <w:abstractNumId w:val="25"/>
  </w:num>
  <w:num w:numId="18">
    <w:abstractNumId w:val="4"/>
  </w:num>
  <w:num w:numId="19">
    <w:abstractNumId w:val="33"/>
  </w:num>
  <w:num w:numId="20">
    <w:abstractNumId w:val="13"/>
  </w:num>
  <w:num w:numId="21">
    <w:abstractNumId w:val="16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15"/>
  </w:num>
  <w:num w:numId="27">
    <w:abstractNumId w:val="23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6"/>
  </w:num>
  <w:num w:numId="29">
    <w:abstractNumId w:val="26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30"/>
  </w:num>
  <w:num w:numId="3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2"/>
  </w:num>
  <w:num w:numId="38">
    <w:abstractNumId w:val="5"/>
  </w:num>
  <w:num w:numId="39">
    <w:abstractNumId w:val="13"/>
  </w:num>
  <w:num w:numId="40">
    <w:abstractNumId w:val="11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265C"/>
    <w:rsid w:val="00006252"/>
    <w:rsid w:val="00010DF2"/>
    <w:rsid w:val="00026132"/>
    <w:rsid w:val="000306B4"/>
    <w:rsid w:val="00032B95"/>
    <w:rsid w:val="00033634"/>
    <w:rsid w:val="000342C5"/>
    <w:rsid w:val="00036E7E"/>
    <w:rsid w:val="00037832"/>
    <w:rsid w:val="0004069E"/>
    <w:rsid w:val="0004441C"/>
    <w:rsid w:val="00044AD7"/>
    <w:rsid w:val="00045F00"/>
    <w:rsid w:val="00050AAE"/>
    <w:rsid w:val="00050CCF"/>
    <w:rsid w:val="00051572"/>
    <w:rsid w:val="00052641"/>
    <w:rsid w:val="00052EFA"/>
    <w:rsid w:val="00056137"/>
    <w:rsid w:val="0006073D"/>
    <w:rsid w:val="00061C3B"/>
    <w:rsid w:val="000625AA"/>
    <w:rsid w:val="00062942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8438B"/>
    <w:rsid w:val="000915CF"/>
    <w:rsid w:val="00093E68"/>
    <w:rsid w:val="00095487"/>
    <w:rsid w:val="00096FD4"/>
    <w:rsid w:val="00097D8F"/>
    <w:rsid w:val="000A433E"/>
    <w:rsid w:val="000B01EC"/>
    <w:rsid w:val="000C190E"/>
    <w:rsid w:val="000C2EDC"/>
    <w:rsid w:val="000C44C5"/>
    <w:rsid w:val="000C48A0"/>
    <w:rsid w:val="000C658D"/>
    <w:rsid w:val="000D3BD1"/>
    <w:rsid w:val="000D50F7"/>
    <w:rsid w:val="000D5C31"/>
    <w:rsid w:val="000E3319"/>
    <w:rsid w:val="000E4080"/>
    <w:rsid w:val="000E44D9"/>
    <w:rsid w:val="000E6CFA"/>
    <w:rsid w:val="000F41E1"/>
    <w:rsid w:val="000F49C9"/>
    <w:rsid w:val="0010293C"/>
    <w:rsid w:val="001104C4"/>
    <w:rsid w:val="00114B5F"/>
    <w:rsid w:val="0011767F"/>
    <w:rsid w:val="0012162A"/>
    <w:rsid w:val="00123A0F"/>
    <w:rsid w:val="00127E30"/>
    <w:rsid w:val="00131443"/>
    <w:rsid w:val="00136D25"/>
    <w:rsid w:val="001411B7"/>
    <w:rsid w:val="00151E42"/>
    <w:rsid w:val="001551C2"/>
    <w:rsid w:val="001554C9"/>
    <w:rsid w:val="001557AC"/>
    <w:rsid w:val="001608F1"/>
    <w:rsid w:val="001625C2"/>
    <w:rsid w:val="00167B91"/>
    <w:rsid w:val="00171035"/>
    <w:rsid w:val="001716B8"/>
    <w:rsid w:val="00171BD0"/>
    <w:rsid w:val="00172273"/>
    <w:rsid w:val="00173CB4"/>
    <w:rsid w:val="0017437A"/>
    <w:rsid w:val="00176A1E"/>
    <w:rsid w:val="00181240"/>
    <w:rsid w:val="001813F8"/>
    <w:rsid w:val="00183E68"/>
    <w:rsid w:val="001861C4"/>
    <w:rsid w:val="00186BB0"/>
    <w:rsid w:val="00190DF4"/>
    <w:rsid w:val="00191D36"/>
    <w:rsid w:val="00195B48"/>
    <w:rsid w:val="001A1EF6"/>
    <w:rsid w:val="001A29E3"/>
    <w:rsid w:val="001A39EC"/>
    <w:rsid w:val="001B0DED"/>
    <w:rsid w:val="001B3D3A"/>
    <w:rsid w:val="001B3EB5"/>
    <w:rsid w:val="001B4515"/>
    <w:rsid w:val="001C224B"/>
    <w:rsid w:val="001C2AF5"/>
    <w:rsid w:val="001C414E"/>
    <w:rsid w:val="001D62FE"/>
    <w:rsid w:val="001E1785"/>
    <w:rsid w:val="001E5105"/>
    <w:rsid w:val="00202A68"/>
    <w:rsid w:val="0022001F"/>
    <w:rsid w:val="00221934"/>
    <w:rsid w:val="0022476B"/>
    <w:rsid w:val="00225985"/>
    <w:rsid w:val="00226AC7"/>
    <w:rsid w:val="00230742"/>
    <w:rsid w:val="002311B2"/>
    <w:rsid w:val="00231EA6"/>
    <w:rsid w:val="00241158"/>
    <w:rsid w:val="002412E1"/>
    <w:rsid w:val="00242925"/>
    <w:rsid w:val="0024483C"/>
    <w:rsid w:val="00244BEF"/>
    <w:rsid w:val="00250DC3"/>
    <w:rsid w:val="002543F3"/>
    <w:rsid w:val="00256EAB"/>
    <w:rsid w:val="00262878"/>
    <w:rsid w:val="0027060A"/>
    <w:rsid w:val="00270D82"/>
    <w:rsid w:val="002713FA"/>
    <w:rsid w:val="0027269E"/>
    <w:rsid w:val="00275F02"/>
    <w:rsid w:val="0027660C"/>
    <w:rsid w:val="0027688B"/>
    <w:rsid w:val="00280281"/>
    <w:rsid w:val="00286E0B"/>
    <w:rsid w:val="0029030E"/>
    <w:rsid w:val="00291116"/>
    <w:rsid w:val="002948C2"/>
    <w:rsid w:val="002974D5"/>
    <w:rsid w:val="002A3BE5"/>
    <w:rsid w:val="002B0261"/>
    <w:rsid w:val="002B1D7D"/>
    <w:rsid w:val="002B1DD4"/>
    <w:rsid w:val="002C2880"/>
    <w:rsid w:val="002C7B77"/>
    <w:rsid w:val="002D2E62"/>
    <w:rsid w:val="002D5EC1"/>
    <w:rsid w:val="002D7D24"/>
    <w:rsid w:val="002E1F09"/>
    <w:rsid w:val="002E4942"/>
    <w:rsid w:val="002E4B9B"/>
    <w:rsid w:val="002E5F87"/>
    <w:rsid w:val="002F1021"/>
    <w:rsid w:val="002F4862"/>
    <w:rsid w:val="00305B88"/>
    <w:rsid w:val="0031147F"/>
    <w:rsid w:val="0031518D"/>
    <w:rsid w:val="003154E2"/>
    <w:rsid w:val="003172FC"/>
    <w:rsid w:val="003217E6"/>
    <w:rsid w:val="00321CD6"/>
    <w:rsid w:val="003230A8"/>
    <w:rsid w:val="00342953"/>
    <w:rsid w:val="0034310E"/>
    <w:rsid w:val="00345D46"/>
    <w:rsid w:val="00346B52"/>
    <w:rsid w:val="00347D43"/>
    <w:rsid w:val="00353AB6"/>
    <w:rsid w:val="003608F1"/>
    <w:rsid w:val="00361429"/>
    <w:rsid w:val="003627C0"/>
    <w:rsid w:val="003653EA"/>
    <w:rsid w:val="00365EC9"/>
    <w:rsid w:val="00367514"/>
    <w:rsid w:val="00372605"/>
    <w:rsid w:val="0039261B"/>
    <w:rsid w:val="00395535"/>
    <w:rsid w:val="003961C0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C7618"/>
    <w:rsid w:val="003D2972"/>
    <w:rsid w:val="003E1E21"/>
    <w:rsid w:val="003E33FF"/>
    <w:rsid w:val="003E5122"/>
    <w:rsid w:val="003F0289"/>
    <w:rsid w:val="003F5029"/>
    <w:rsid w:val="00401931"/>
    <w:rsid w:val="0040209F"/>
    <w:rsid w:val="00424B9B"/>
    <w:rsid w:val="004266C3"/>
    <w:rsid w:val="00426F20"/>
    <w:rsid w:val="004344FF"/>
    <w:rsid w:val="00435038"/>
    <w:rsid w:val="00435B9E"/>
    <w:rsid w:val="004400A6"/>
    <w:rsid w:val="0044536F"/>
    <w:rsid w:val="00445A33"/>
    <w:rsid w:val="00446436"/>
    <w:rsid w:val="00446C71"/>
    <w:rsid w:val="00447C55"/>
    <w:rsid w:val="004555FB"/>
    <w:rsid w:val="004638D3"/>
    <w:rsid w:val="00465929"/>
    <w:rsid w:val="00471355"/>
    <w:rsid w:val="00475904"/>
    <w:rsid w:val="004772EB"/>
    <w:rsid w:val="00477E3E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1916"/>
    <w:rsid w:val="004D2137"/>
    <w:rsid w:val="004D3145"/>
    <w:rsid w:val="004D4482"/>
    <w:rsid w:val="004E38CA"/>
    <w:rsid w:val="004E5176"/>
    <w:rsid w:val="004F069C"/>
    <w:rsid w:val="004F6128"/>
    <w:rsid w:val="004F6D8C"/>
    <w:rsid w:val="004F74B9"/>
    <w:rsid w:val="005018AD"/>
    <w:rsid w:val="00503B65"/>
    <w:rsid w:val="00507F43"/>
    <w:rsid w:val="0051030D"/>
    <w:rsid w:val="00513C04"/>
    <w:rsid w:val="00515A8B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3BDE"/>
    <w:rsid w:val="00567102"/>
    <w:rsid w:val="00571087"/>
    <w:rsid w:val="0057129F"/>
    <w:rsid w:val="005713D4"/>
    <w:rsid w:val="00572332"/>
    <w:rsid w:val="005732D2"/>
    <w:rsid w:val="005833B0"/>
    <w:rsid w:val="00587A7F"/>
    <w:rsid w:val="0059092A"/>
    <w:rsid w:val="00593AD0"/>
    <w:rsid w:val="00594C64"/>
    <w:rsid w:val="00596227"/>
    <w:rsid w:val="00596575"/>
    <w:rsid w:val="005A2287"/>
    <w:rsid w:val="005A43DF"/>
    <w:rsid w:val="005B27C0"/>
    <w:rsid w:val="005C1E4F"/>
    <w:rsid w:val="005C72E3"/>
    <w:rsid w:val="005D7076"/>
    <w:rsid w:val="005E6029"/>
    <w:rsid w:val="005E6881"/>
    <w:rsid w:val="005F02B9"/>
    <w:rsid w:val="005F0612"/>
    <w:rsid w:val="005F22EB"/>
    <w:rsid w:val="005F2ACD"/>
    <w:rsid w:val="005F73F4"/>
    <w:rsid w:val="006006CE"/>
    <w:rsid w:val="00610759"/>
    <w:rsid w:val="006119C1"/>
    <w:rsid w:val="006162FA"/>
    <w:rsid w:val="006227FB"/>
    <w:rsid w:val="00626D41"/>
    <w:rsid w:val="00633380"/>
    <w:rsid w:val="006449A4"/>
    <w:rsid w:val="00645066"/>
    <w:rsid w:val="00646BCE"/>
    <w:rsid w:val="00650AF3"/>
    <w:rsid w:val="00650E51"/>
    <w:rsid w:val="00650FB4"/>
    <w:rsid w:val="00653579"/>
    <w:rsid w:val="0066299C"/>
    <w:rsid w:val="00664BEF"/>
    <w:rsid w:val="00665A78"/>
    <w:rsid w:val="00667CAE"/>
    <w:rsid w:val="006724D6"/>
    <w:rsid w:val="00681AD2"/>
    <w:rsid w:val="00685674"/>
    <w:rsid w:val="00691C17"/>
    <w:rsid w:val="006966A4"/>
    <w:rsid w:val="006A25AF"/>
    <w:rsid w:val="006A35BB"/>
    <w:rsid w:val="006A4470"/>
    <w:rsid w:val="006A4DFF"/>
    <w:rsid w:val="006C1F35"/>
    <w:rsid w:val="006C29E6"/>
    <w:rsid w:val="006C5945"/>
    <w:rsid w:val="006C5B46"/>
    <w:rsid w:val="006C6028"/>
    <w:rsid w:val="006C6F39"/>
    <w:rsid w:val="006D5300"/>
    <w:rsid w:val="006D54FD"/>
    <w:rsid w:val="006D55DE"/>
    <w:rsid w:val="006D6AA5"/>
    <w:rsid w:val="006D7912"/>
    <w:rsid w:val="006E310E"/>
    <w:rsid w:val="006E439F"/>
    <w:rsid w:val="006F1E04"/>
    <w:rsid w:val="006F4D78"/>
    <w:rsid w:val="006F4EC3"/>
    <w:rsid w:val="006F7EFF"/>
    <w:rsid w:val="00702335"/>
    <w:rsid w:val="00714AEB"/>
    <w:rsid w:val="0072205D"/>
    <w:rsid w:val="00730393"/>
    <w:rsid w:val="0073343F"/>
    <w:rsid w:val="0073515A"/>
    <w:rsid w:val="007373E8"/>
    <w:rsid w:val="0074351B"/>
    <w:rsid w:val="00745922"/>
    <w:rsid w:val="00751698"/>
    <w:rsid w:val="007541E9"/>
    <w:rsid w:val="00755588"/>
    <w:rsid w:val="00764447"/>
    <w:rsid w:val="00775B75"/>
    <w:rsid w:val="00776500"/>
    <w:rsid w:val="0077761A"/>
    <w:rsid w:val="00783BE2"/>
    <w:rsid w:val="007854D1"/>
    <w:rsid w:val="00790166"/>
    <w:rsid w:val="00792F8F"/>
    <w:rsid w:val="00793103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2B75"/>
    <w:rsid w:val="0080658D"/>
    <w:rsid w:val="008074D6"/>
    <w:rsid w:val="00810110"/>
    <w:rsid w:val="008104E0"/>
    <w:rsid w:val="00811ED3"/>
    <w:rsid w:val="00814177"/>
    <w:rsid w:val="008159D7"/>
    <w:rsid w:val="00816DF4"/>
    <w:rsid w:val="0082308D"/>
    <w:rsid w:val="008263F0"/>
    <w:rsid w:val="00827DCF"/>
    <w:rsid w:val="00832C73"/>
    <w:rsid w:val="008374EC"/>
    <w:rsid w:val="008408BB"/>
    <w:rsid w:val="008409E9"/>
    <w:rsid w:val="00842BE8"/>
    <w:rsid w:val="00846673"/>
    <w:rsid w:val="0084707D"/>
    <w:rsid w:val="00853C04"/>
    <w:rsid w:val="00855646"/>
    <w:rsid w:val="008732AB"/>
    <w:rsid w:val="0087408C"/>
    <w:rsid w:val="008743FA"/>
    <w:rsid w:val="00876D45"/>
    <w:rsid w:val="00881D16"/>
    <w:rsid w:val="00882DE1"/>
    <w:rsid w:val="0088778A"/>
    <w:rsid w:val="00890995"/>
    <w:rsid w:val="00890C5E"/>
    <w:rsid w:val="008934A7"/>
    <w:rsid w:val="00897606"/>
    <w:rsid w:val="008A26CA"/>
    <w:rsid w:val="008A69DA"/>
    <w:rsid w:val="008B147D"/>
    <w:rsid w:val="008B67CE"/>
    <w:rsid w:val="008B70AF"/>
    <w:rsid w:val="008C2F9E"/>
    <w:rsid w:val="008C6D21"/>
    <w:rsid w:val="008D0E84"/>
    <w:rsid w:val="008D0F58"/>
    <w:rsid w:val="008D1F45"/>
    <w:rsid w:val="008D2E9C"/>
    <w:rsid w:val="008D3742"/>
    <w:rsid w:val="008D44EA"/>
    <w:rsid w:val="008D485F"/>
    <w:rsid w:val="008E56BB"/>
    <w:rsid w:val="008E725D"/>
    <w:rsid w:val="008F00D2"/>
    <w:rsid w:val="008F0B26"/>
    <w:rsid w:val="008F1ECC"/>
    <w:rsid w:val="008F222B"/>
    <w:rsid w:val="008F2383"/>
    <w:rsid w:val="008F4722"/>
    <w:rsid w:val="00901D9D"/>
    <w:rsid w:val="00903394"/>
    <w:rsid w:val="009078CA"/>
    <w:rsid w:val="00907DA7"/>
    <w:rsid w:val="00915838"/>
    <w:rsid w:val="00915997"/>
    <w:rsid w:val="00916845"/>
    <w:rsid w:val="00920D18"/>
    <w:rsid w:val="00921ED4"/>
    <w:rsid w:val="00922092"/>
    <w:rsid w:val="0093291C"/>
    <w:rsid w:val="0093532A"/>
    <w:rsid w:val="009358A2"/>
    <w:rsid w:val="009378E5"/>
    <w:rsid w:val="009439CE"/>
    <w:rsid w:val="00944086"/>
    <w:rsid w:val="00944665"/>
    <w:rsid w:val="009450A7"/>
    <w:rsid w:val="009539EC"/>
    <w:rsid w:val="00955E4D"/>
    <w:rsid w:val="009620D3"/>
    <w:rsid w:val="009624AB"/>
    <w:rsid w:val="0096260C"/>
    <w:rsid w:val="00963874"/>
    <w:rsid w:val="00964A13"/>
    <w:rsid w:val="009663EA"/>
    <w:rsid w:val="009665D6"/>
    <w:rsid w:val="00967D5B"/>
    <w:rsid w:val="0097020B"/>
    <w:rsid w:val="00970412"/>
    <w:rsid w:val="00973214"/>
    <w:rsid w:val="00975483"/>
    <w:rsid w:val="009812F3"/>
    <w:rsid w:val="00985031"/>
    <w:rsid w:val="00985877"/>
    <w:rsid w:val="00985D11"/>
    <w:rsid w:val="00991720"/>
    <w:rsid w:val="009930F7"/>
    <w:rsid w:val="009955E9"/>
    <w:rsid w:val="009967EA"/>
    <w:rsid w:val="009A100F"/>
    <w:rsid w:val="009A242F"/>
    <w:rsid w:val="009A43A3"/>
    <w:rsid w:val="009A4527"/>
    <w:rsid w:val="009A45D0"/>
    <w:rsid w:val="009A4C12"/>
    <w:rsid w:val="009A64FA"/>
    <w:rsid w:val="009A6A4F"/>
    <w:rsid w:val="009B0B71"/>
    <w:rsid w:val="009B17FB"/>
    <w:rsid w:val="009B2123"/>
    <w:rsid w:val="009B3BB3"/>
    <w:rsid w:val="009B773F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1237E"/>
    <w:rsid w:val="00A23938"/>
    <w:rsid w:val="00A24C9E"/>
    <w:rsid w:val="00A24E02"/>
    <w:rsid w:val="00A30D55"/>
    <w:rsid w:val="00A3555F"/>
    <w:rsid w:val="00A35A52"/>
    <w:rsid w:val="00A411B7"/>
    <w:rsid w:val="00A41B85"/>
    <w:rsid w:val="00A43045"/>
    <w:rsid w:val="00A467F2"/>
    <w:rsid w:val="00A53F63"/>
    <w:rsid w:val="00A62057"/>
    <w:rsid w:val="00A629F1"/>
    <w:rsid w:val="00A62DD6"/>
    <w:rsid w:val="00A63B24"/>
    <w:rsid w:val="00A64A4C"/>
    <w:rsid w:val="00A6544C"/>
    <w:rsid w:val="00A65F10"/>
    <w:rsid w:val="00A674D8"/>
    <w:rsid w:val="00A71D10"/>
    <w:rsid w:val="00A76FA1"/>
    <w:rsid w:val="00A9416D"/>
    <w:rsid w:val="00A968C6"/>
    <w:rsid w:val="00A9770F"/>
    <w:rsid w:val="00AA2AAE"/>
    <w:rsid w:val="00AA7B78"/>
    <w:rsid w:val="00AB7043"/>
    <w:rsid w:val="00AC0F44"/>
    <w:rsid w:val="00AD0082"/>
    <w:rsid w:val="00AD367E"/>
    <w:rsid w:val="00AD5140"/>
    <w:rsid w:val="00AD5563"/>
    <w:rsid w:val="00AD6428"/>
    <w:rsid w:val="00AD654E"/>
    <w:rsid w:val="00AE3870"/>
    <w:rsid w:val="00AE3C11"/>
    <w:rsid w:val="00AE4C2C"/>
    <w:rsid w:val="00AE5437"/>
    <w:rsid w:val="00AF06A6"/>
    <w:rsid w:val="00AF4666"/>
    <w:rsid w:val="00AF5D1B"/>
    <w:rsid w:val="00B01522"/>
    <w:rsid w:val="00B03B59"/>
    <w:rsid w:val="00B0548A"/>
    <w:rsid w:val="00B05A45"/>
    <w:rsid w:val="00B12BB2"/>
    <w:rsid w:val="00B14662"/>
    <w:rsid w:val="00B35691"/>
    <w:rsid w:val="00B369EA"/>
    <w:rsid w:val="00B41A6F"/>
    <w:rsid w:val="00B44210"/>
    <w:rsid w:val="00B52944"/>
    <w:rsid w:val="00B52B68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A7C49"/>
    <w:rsid w:val="00BB0EE3"/>
    <w:rsid w:val="00BB34C5"/>
    <w:rsid w:val="00BB4E25"/>
    <w:rsid w:val="00BB581C"/>
    <w:rsid w:val="00BB7D88"/>
    <w:rsid w:val="00BC3561"/>
    <w:rsid w:val="00BD65A3"/>
    <w:rsid w:val="00BE2C1D"/>
    <w:rsid w:val="00BE5367"/>
    <w:rsid w:val="00BF2EE8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2B17"/>
    <w:rsid w:val="00C13E7A"/>
    <w:rsid w:val="00C16A03"/>
    <w:rsid w:val="00C17A1F"/>
    <w:rsid w:val="00C2160F"/>
    <w:rsid w:val="00C25F51"/>
    <w:rsid w:val="00C40ED0"/>
    <w:rsid w:val="00C428A8"/>
    <w:rsid w:val="00C43145"/>
    <w:rsid w:val="00C43A2A"/>
    <w:rsid w:val="00C44E53"/>
    <w:rsid w:val="00C46E6F"/>
    <w:rsid w:val="00C47127"/>
    <w:rsid w:val="00C53563"/>
    <w:rsid w:val="00C55C20"/>
    <w:rsid w:val="00C601D5"/>
    <w:rsid w:val="00C63014"/>
    <w:rsid w:val="00C74D1D"/>
    <w:rsid w:val="00C80BB2"/>
    <w:rsid w:val="00C81AA9"/>
    <w:rsid w:val="00C825E6"/>
    <w:rsid w:val="00C82D3D"/>
    <w:rsid w:val="00C90016"/>
    <w:rsid w:val="00C92DC4"/>
    <w:rsid w:val="00C92F42"/>
    <w:rsid w:val="00C92FB0"/>
    <w:rsid w:val="00C95ECF"/>
    <w:rsid w:val="00C9756E"/>
    <w:rsid w:val="00CA3328"/>
    <w:rsid w:val="00CA71E3"/>
    <w:rsid w:val="00CA7BF4"/>
    <w:rsid w:val="00CB0930"/>
    <w:rsid w:val="00CB6FFE"/>
    <w:rsid w:val="00CB7EC2"/>
    <w:rsid w:val="00CC1280"/>
    <w:rsid w:val="00CD0E0C"/>
    <w:rsid w:val="00CD179B"/>
    <w:rsid w:val="00CD20C8"/>
    <w:rsid w:val="00CD6385"/>
    <w:rsid w:val="00CD77F0"/>
    <w:rsid w:val="00CE5066"/>
    <w:rsid w:val="00CE6338"/>
    <w:rsid w:val="00D00CB6"/>
    <w:rsid w:val="00D00FF8"/>
    <w:rsid w:val="00D02946"/>
    <w:rsid w:val="00D05AAD"/>
    <w:rsid w:val="00D1739A"/>
    <w:rsid w:val="00D20F51"/>
    <w:rsid w:val="00D21925"/>
    <w:rsid w:val="00D21A20"/>
    <w:rsid w:val="00D23B26"/>
    <w:rsid w:val="00D24640"/>
    <w:rsid w:val="00D25A4F"/>
    <w:rsid w:val="00D27FA3"/>
    <w:rsid w:val="00D3105E"/>
    <w:rsid w:val="00D407D6"/>
    <w:rsid w:val="00D41B50"/>
    <w:rsid w:val="00D46123"/>
    <w:rsid w:val="00D46EEF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8152B"/>
    <w:rsid w:val="00D9054B"/>
    <w:rsid w:val="00D9216E"/>
    <w:rsid w:val="00D959EC"/>
    <w:rsid w:val="00D95AA1"/>
    <w:rsid w:val="00D97CD1"/>
    <w:rsid w:val="00DA0D3C"/>
    <w:rsid w:val="00DA3406"/>
    <w:rsid w:val="00DA6289"/>
    <w:rsid w:val="00DB10BE"/>
    <w:rsid w:val="00DB321F"/>
    <w:rsid w:val="00DC0248"/>
    <w:rsid w:val="00DC0294"/>
    <w:rsid w:val="00DC1235"/>
    <w:rsid w:val="00DC65BD"/>
    <w:rsid w:val="00DE261A"/>
    <w:rsid w:val="00DE32B5"/>
    <w:rsid w:val="00DE52AC"/>
    <w:rsid w:val="00DF0BF2"/>
    <w:rsid w:val="00DF29B8"/>
    <w:rsid w:val="00DF5D76"/>
    <w:rsid w:val="00DF7D4D"/>
    <w:rsid w:val="00E010E7"/>
    <w:rsid w:val="00E121C6"/>
    <w:rsid w:val="00E14047"/>
    <w:rsid w:val="00E16732"/>
    <w:rsid w:val="00E16C54"/>
    <w:rsid w:val="00E17030"/>
    <w:rsid w:val="00E17D5C"/>
    <w:rsid w:val="00E251FB"/>
    <w:rsid w:val="00E311C7"/>
    <w:rsid w:val="00E31AC1"/>
    <w:rsid w:val="00E3205D"/>
    <w:rsid w:val="00E3305E"/>
    <w:rsid w:val="00E40588"/>
    <w:rsid w:val="00E40EB8"/>
    <w:rsid w:val="00E42C33"/>
    <w:rsid w:val="00E436C5"/>
    <w:rsid w:val="00E4613D"/>
    <w:rsid w:val="00E47F44"/>
    <w:rsid w:val="00E507FB"/>
    <w:rsid w:val="00E53A5C"/>
    <w:rsid w:val="00E54BA9"/>
    <w:rsid w:val="00E55CE3"/>
    <w:rsid w:val="00E62C55"/>
    <w:rsid w:val="00E67939"/>
    <w:rsid w:val="00E7079C"/>
    <w:rsid w:val="00E757F9"/>
    <w:rsid w:val="00E75C70"/>
    <w:rsid w:val="00E81D13"/>
    <w:rsid w:val="00E82F51"/>
    <w:rsid w:val="00E908DB"/>
    <w:rsid w:val="00E90D95"/>
    <w:rsid w:val="00E9524C"/>
    <w:rsid w:val="00EA0A80"/>
    <w:rsid w:val="00EA1D56"/>
    <w:rsid w:val="00EA3F8D"/>
    <w:rsid w:val="00EA488A"/>
    <w:rsid w:val="00EA65E2"/>
    <w:rsid w:val="00EC08B4"/>
    <w:rsid w:val="00EC64DE"/>
    <w:rsid w:val="00EE0898"/>
    <w:rsid w:val="00EE0903"/>
    <w:rsid w:val="00EE2705"/>
    <w:rsid w:val="00EE3E35"/>
    <w:rsid w:val="00EE5325"/>
    <w:rsid w:val="00EE69AE"/>
    <w:rsid w:val="00EE7BB1"/>
    <w:rsid w:val="00EF0A0B"/>
    <w:rsid w:val="00EF4DDE"/>
    <w:rsid w:val="00EF542A"/>
    <w:rsid w:val="00EF74CE"/>
    <w:rsid w:val="00F0051B"/>
    <w:rsid w:val="00F02CF2"/>
    <w:rsid w:val="00F06B3E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56D7C"/>
    <w:rsid w:val="00F57AE0"/>
    <w:rsid w:val="00F62A33"/>
    <w:rsid w:val="00F63545"/>
    <w:rsid w:val="00F66576"/>
    <w:rsid w:val="00F70845"/>
    <w:rsid w:val="00F803D8"/>
    <w:rsid w:val="00F83248"/>
    <w:rsid w:val="00F840B7"/>
    <w:rsid w:val="00F85DED"/>
    <w:rsid w:val="00F928FE"/>
    <w:rsid w:val="00F92C82"/>
    <w:rsid w:val="00F97A4D"/>
    <w:rsid w:val="00FA33A6"/>
    <w:rsid w:val="00FA6860"/>
    <w:rsid w:val="00FB2895"/>
    <w:rsid w:val="00FC0A46"/>
    <w:rsid w:val="00FC2D70"/>
    <w:rsid w:val="00FC529C"/>
    <w:rsid w:val="00FC7057"/>
    <w:rsid w:val="00FD7F00"/>
    <w:rsid w:val="00FE1D0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B1004E3C-9E2C-4ABB-93B1-C6C51E1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ontakt@mcr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info@dzieciecyszpita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dzieciecyszpit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1218-4A87-4EC9-8C08-DA2A771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6526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5</cp:revision>
  <cp:lastPrinted>2021-01-13T12:49:00Z</cp:lastPrinted>
  <dcterms:created xsi:type="dcterms:W3CDTF">2021-02-25T09:03:00Z</dcterms:created>
  <dcterms:modified xsi:type="dcterms:W3CDTF">2021-02-25T11:57:00Z</dcterms:modified>
</cp:coreProperties>
</file>