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 xml:space="preserve">Zgodnie z art. 13 ust. 1 i 2 </w:t>
      </w:r>
      <w:r w:rsidR="00E149D8">
        <w:rPr>
          <w:rFonts w:eastAsia="Times New Roman" w:cs="Times New Roman"/>
          <w:color w:val="000000"/>
        </w:rPr>
        <w:t xml:space="preserve">oraz art. 14 ust. 1 i 2 </w:t>
      </w:r>
      <w:r w:rsidRPr="00E61D9B">
        <w:rPr>
          <w:rFonts w:eastAsia="Times New Roman" w:cs="Times New Roman"/>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668D1838"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DE6FF66" w14:textId="63FDC1FD" w:rsidR="00E61D9B" w:rsidRPr="008C7EDB" w:rsidRDefault="00E61D9B" w:rsidP="00FE5621">
      <w:pPr>
        <w:shd w:val="clear" w:color="auto" w:fill="FFFFFF"/>
        <w:spacing w:after="0" w:line="240" w:lineRule="auto"/>
        <w:ind w:left="284"/>
        <w:jc w:val="both"/>
        <w:rPr>
          <w:rFonts w:eastAsia="Times New Roman" w:cs="Times New Roman"/>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w:t>
      </w:r>
      <w:r w:rsidRPr="008C7EDB">
        <w:rPr>
          <w:rFonts w:eastAsia="Times New Roman" w:cs="Arial"/>
        </w:rPr>
        <w:t>prowadzonym w t</w:t>
      </w:r>
      <w:r w:rsidR="00B76982" w:rsidRPr="008C7EDB">
        <w:rPr>
          <w:rFonts w:eastAsia="Times New Roman" w:cs="Arial"/>
        </w:rPr>
        <w:t>rybie podstawowym</w:t>
      </w:r>
      <w:r w:rsidR="00E149D8" w:rsidRPr="008C7EDB">
        <w:rPr>
          <w:rFonts w:eastAsia="Times New Roman" w:cs="Arial"/>
        </w:rPr>
        <w:t xml:space="preserve"> bez negocjacji </w:t>
      </w:r>
      <w:r w:rsidR="00B76982" w:rsidRPr="008C7EDB">
        <w:rPr>
          <w:rFonts w:eastAsia="Times New Roman" w:cs="Arial"/>
        </w:rPr>
        <w:t xml:space="preserve"> art. 275 ust. 1 </w:t>
      </w:r>
      <w:proofErr w:type="spellStart"/>
      <w:r w:rsidR="00B76982" w:rsidRPr="008C7EDB">
        <w:rPr>
          <w:rFonts w:eastAsia="Times New Roman" w:cs="Arial"/>
        </w:rPr>
        <w:t>pzp</w:t>
      </w:r>
      <w:proofErr w:type="spellEnd"/>
      <w:r w:rsidRPr="008C7EDB">
        <w:rPr>
          <w:rFonts w:eastAsia="Times New Roman" w:cs="Arial"/>
        </w:rPr>
        <w:t>.</w:t>
      </w:r>
    </w:p>
    <w:p w14:paraId="31E0CAD7" w14:textId="77777777" w:rsidR="00E61D9B" w:rsidRPr="008C7EDB" w:rsidRDefault="00E61D9B" w:rsidP="00FE5621">
      <w:pPr>
        <w:shd w:val="clear" w:color="auto" w:fill="FFFFFF"/>
        <w:spacing w:after="0" w:line="240" w:lineRule="auto"/>
        <w:ind w:left="284"/>
        <w:jc w:val="both"/>
        <w:rPr>
          <w:rFonts w:eastAsia="Times New Roman" w:cs="Times New Roman"/>
        </w:rPr>
      </w:pPr>
      <w:r w:rsidRPr="008C7EDB">
        <w:rPr>
          <w:rFonts w:eastAsia="Times New Roman" w:cs="Times New Roman"/>
        </w:rPr>
        <w:t xml:space="preserve">d. </w:t>
      </w:r>
      <w:r w:rsidRPr="008C7EDB">
        <w:rPr>
          <w:rFonts w:eastAsia="Times New Roman" w:cs="Arial"/>
        </w:rPr>
        <w:t>odbiorcami Pani/Pana danych osobowych będą osoby lub podmioty, którym udostępniona zostanie dokumentacja postępowania w oparciu o art. 18 oraz 74 ustawy PZP</w:t>
      </w:r>
    </w:p>
    <w:p w14:paraId="17D26B55" w14:textId="2C22DFC2" w:rsidR="00E61D9B" w:rsidRPr="008C7EDB" w:rsidRDefault="00E61D9B" w:rsidP="00A9116B">
      <w:pPr>
        <w:pStyle w:val="Akapitzlist"/>
        <w:spacing w:after="150" w:line="240" w:lineRule="auto"/>
        <w:ind w:left="425"/>
        <w:jc w:val="both"/>
        <w:rPr>
          <w:rFonts w:cstheme="minorHAnsi"/>
        </w:rPr>
      </w:pPr>
      <w:r w:rsidRPr="008C7EDB">
        <w:rPr>
          <w:rFonts w:eastAsia="Times New Roman" w:cs="Times New Roman"/>
        </w:rPr>
        <w:t xml:space="preserve">e. </w:t>
      </w:r>
      <w:r w:rsidRPr="008C7EDB">
        <w:rPr>
          <w:rFonts w:eastAsia="Times New Roman" w:cs="Arial"/>
        </w:rPr>
        <w:t xml:space="preserve">Pani/Pana dane osobowe będą przechowywane, zgodnie z art. 78 ust. 1 </w:t>
      </w:r>
      <w:r w:rsidR="00F85F7B" w:rsidRPr="008C7EDB">
        <w:rPr>
          <w:rFonts w:eastAsia="Times New Roman" w:cs="Arial"/>
        </w:rPr>
        <w:t xml:space="preserve">i ust. 4 </w:t>
      </w:r>
      <w:proofErr w:type="spellStart"/>
      <w:r w:rsidR="008C7EDB">
        <w:rPr>
          <w:rFonts w:eastAsia="Times New Roman" w:cs="Arial"/>
        </w:rPr>
        <w:t>Pzp</w:t>
      </w:r>
      <w:proofErr w:type="spellEnd"/>
      <w:r w:rsidRPr="008C7EDB">
        <w:rPr>
          <w:rFonts w:eastAsia="Times New Roman" w:cs="Arial"/>
        </w:rPr>
        <w:t xml:space="preserve"> przez okres 4 lat od dnia zakończenia postępowania o udzielenie zamówienia, a jeżeli czas trwania umowy przekracza 4 lata, okres przechowywania obejmuje cały czas trwania umowy,</w:t>
      </w:r>
      <w:r w:rsidR="00EF73AE" w:rsidRPr="008C7EDB">
        <w:rPr>
          <w:rFonts w:eastAsia="Times New Roman" w:cs="Arial"/>
        </w:rPr>
        <w:t xml:space="preserve"> </w:t>
      </w:r>
      <w:r w:rsidRPr="008C7EDB">
        <w:rPr>
          <w:rFonts w:eastAsia="Times New Roman" w:cs="Arial"/>
        </w:rPr>
        <w:t>a następnie w celu archiwalnym przez okres zgodny z instrukcją kancelaryjną i Je</w:t>
      </w:r>
      <w:r w:rsidR="00E149D8" w:rsidRPr="008C7EDB">
        <w:rPr>
          <w:rFonts w:eastAsia="Times New Roman" w:cs="Arial"/>
        </w:rPr>
        <w:t>d</w:t>
      </w:r>
      <w:r w:rsidR="00A9116B" w:rsidRPr="008C7EDB">
        <w:rPr>
          <w:rFonts w:eastAsia="Times New Roman" w:cs="Arial"/>
        </w:rPr>
        <w:t xml:space="preserve">nolitym Rzeczowym Wykazem Akt. </w:t>
      </w:r>
      <w:r w:rsidR="00E149D8" w:rsidRPr="008C7EDB">
        <w:rPr>
          <w:rFonts w:eastAsia="Times New Roman" w:cstheme="minorHAnsi"/>
        </w:rPr>
        <w:t>W przypadku zamówień współfinansowanych ze środków UE przez okres</w:t>
      </w:r>
      <w:r w:rsidR="00A9116B" w:rsidRPr="008C7EDB">
        <w:rPr>
          <w:rFonts w:eastAsia="Times New Roman" w:cstheme="minorHAnsi"/>
        </w:rPr>
        <w:t xml:space="preserve"> określony przepisami o przechowywaniu i archiwizacji  </w:t>
      </w:r>
      <w:r w:rsidR="00A9116B" w:rsidRPr="008C7EDB">
        <w:rPr>
          <w:rFonts w:cstheme="minorHAnsi"/>
        </w:rPr>
        <w:t>dokumentów dotyczących projektów współfinansowanych z UE od dnia zakończenia postępowania o udzielenie zamówienia;</w:t>
      </w:r>
    </w:p>
    <w:p w14:paraId="7E6C4B74" w14:textId="77777777" w:rsidR="00E61D9B" w:rsidRPr="00621E92" w:rsidRDefault="00E61D9B" w:rsidP="00621E92">
      <w:pPr>
        <w:pStyle w:val="Akapitzlist"/>
        <w:spacing w:after="0" w:line="240" w:lineRule="auto"/>
        <w:ind w:left="426"/>
        <w:jc w:val="both"/>
        <w:rPr>
          <w:rFonts w:ascii="Verdana" w:hAnsi="Verdana" w:cs="Arial"/>
          <w:b/>
          <w:i/>
          <w:sz w:val="20"/>
          <w:szCs w:val="20"/>
        </w:rPr>
      </w:pPr>
      <w:r w:rsidRPr="008C7EDB">
        <w:rPr>
          <w:rFonts w:eastAsia="Times New Roman" w:cstheme="minorHAnsi"/>
        </w:rPr>
        <w:t>f. obowiązek podania przez Panią/Pana danych osobowych bezpośrednio Pani/Pana dotyczących jest wymogiem ustawowym określonym w przepisach ustawy</w:t>
      </w:r>
      <w:r w:rsidRPr="008C7EDB">
        <w:rPr>
          <w:rFonts w:eastAsia="Times New Roman" w:cs="Arial"/>
        </w:rPr>
        <w:t xml:space="preserve"> </w:t>
      </w:r>
      <w:proofErr w:type="spellStart"/>
      <w:r w:rsidRPr="00E61D9B">
        <w:rPr>
          <w:rFonts w:eastAsia="Times New Roman" w:cs="Arial"/>
          <w:color w:val="000000"/>
        </w:rPr>
        <w:t>Pzp</w:t>
      </w:r>
      <w:proofErr w:type="spellEnd"/>
      <w:r w:rsidRPr="00E61D9B">
        <w:rPr>
          <w:rFonts w:eastAsia="Times New Roman" w:cs="Arial"/>
          <w:color w:val="000000"/>
        </w:rPr>
        <w:t>, związanym z udziałem w postępowaniu o udzielenie zamówienia publicznego, konsekwencje niepodania określony</w:t>
      </w:r>
      <w:r w:rsidR="00621E92">
        <w:rPr>
          <w:rFonts w:eastAsia="Times New Roman" w:cs="Arial"/>
          <w:color w:val="000000"/>
        </w:rPr>
        <w:t xml:space="preserve">ch danych wynikają z ustawy </w:t>
      </w:r>
      <w:proofErr w:type="spellStart"/>
      <w:r w:rsidR="00621E92">
        <w:rPr>
          <w:rFonts w:eastAsia="Times New Roman" w:cs="Arial"/>
          <w:color w:val="000000"/>
        </w:rPr>
        <w:t>Pzp</w:t>
      </w:r>
      <w:proofErr w:type="spellEnd"/>
      <w:r w:rsidR="00621E92" w:rsidRPr="00621E92">
        <w:rPr>
          <w:rFonts w:ascii="Verdana" w:hAnsi="Verdana" w:cs="Arial"/>
          <w:sz w:val="20"/>
          <w:szCs w:val="20"/>
        </w:rPr>
        <w:t xml:space="preserve"> </w:t>
      </w:r>
      <w:r w:rsidR="00621E92" w:rsidRPr="00507F45">
        <w:rPr>
          <w:rFonts w:ascii="Verdana" w:hAnsi="Verdana" w:cs="Arial"/>
          <w:sz w:val="20"/>
          <w:szCs w:val="20"/>
        </w:rPr>
        <w:t>i będą skutkować brakiem możliwości udzielenia Pani/Panu zamówienia (brakiem możliwości zawarcia umowy);</w:t>
      </w:r>
      <w:r w:rsidR="00621E92" w:rsidRPr="00B2656B">
        <w:rPr>
          <w:rFonts w:ascii="Verdana" w:hAnsi="Verdana" w:cs="Arial"/>
          <w:sz w:val="20"/>
          <w:szCs w:val="20"/>
        </w:rPr>
        <w:t xml:space="preserve">  </w:t>
      </w:r>
    </w:p>
    <w:p w14:paraId="1B97AE75" w14:textId="77777777" w:rsidR="00E61D9B" w:rsidRDefault="00E61D9B" w:rsidP="00621E92">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250C8829" w14:textId="77777777" w:rsidR="00E61D9B" w:rsidRPr="00E61D9B" w:rsidRDefault="00E61D9B" w:rsidP="00621E92">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6CD05593" w14:textId="77777777" w:rsidR="00E61D9B" w:rsidRPr="00E61D9B" w:rsidRDefault="00E61D9B" w:rsidP="00DF270E">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Default="00E61D9B" w:rsidP="00DF270E">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14:paraId="25B39493" w14:textId="77777777"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14:paraId="755797AD" w14:textId="77777777" w:rsidR="00E61D9B" w:rsidRPr="00E61D9B" w:rsidRDefault="00E61D9B" w:rsidP="00DF270E">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3C62C49B" w14:textId="77777777" w:rsidR="00E61D9B" w:rsidRPr="00E61D9B" w:rsidRDefault="00E61D9B" w:rsidP="00DF270E">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341D326B" w14:textId="77777777" w:rsidR="00E61D9B" w:rsidRPr="00E61D9B" w:rsidRDefault="00E61D9B" w:rsidP="00DF270E">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5F2410FB" w14:textId="77777777"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Default="00E61D9B" w:rsidP="00E61D9B">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sidR="00DA6CD8">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DA6CD8">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DA6CD8">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DFC798A" w14:textId="77777777" w:rsidR="00B073BF" w:rsidRDefault="00B073BF" w:rsidP="00E61D9B">
      <w:pPr>
        <w:shd w:val="clear" w:color="auto" w:fill="FFFFFF"/>
        <w:spacing w:after="0" w:line="240" w:lineRule="auto"/>
        <w:jc w:val="both"/>
        <w:rPr>
          <w:rFonts w:eastAsia="Times New Roman" w:cs="TimesNewRomanPSMT"/>
          <w:color w:val="000000"/>
        </w:rPr>
      </w:pPr>
    </w:p>
    <w:p w14:paraId="25B06809" w14:textId="1C1A5994" w:rsidR="00A779BE" w:rsidRPr="00F05356" w:rsidRDefault="00A779BE" w:rsidP="00A779BE">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F05356">
        <w:rPr>
          <w:rFonts w:cstheme="minorHAnsi"/>
          <w:b/>
        </w:rPr>
        <w:t>:</w:t>
      </w:r>
    </w:p>
    <w:p w14:paraId="65FC300A" w14:textId="4296AC74" w:rsidR="0022725C" w:rsidRPr="0022725C" w:rsidRDefault="0022725C" w:rsidP="0022725C">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16CBDEC1" w14:textId="6FC90F07" w:rsidR="0022725C" w:rsidRPr="0022725C" w:rsidRDefault="0022725C" w:rsidP="0022725C">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w:t>
      </w:r>
      <w:r w:rsidR="0093601D">
        <w:rPr>
          <w:rFonts w:eastAsia="Times New Roman" w:cs="Arial"/>
          <w:color w:val="000000"/>
        </w:rPr>
        <w:t>, w tym w postępowaniu o udzielenie zamówienia zgłoszenie żądania ograniczenia przetwarzania , o którym mowa w art. 18 ust. 1 rozporządzenia 2016/679, nie ogranicza przetwarzania danych osobowych do czasu zakończenia postępowania</w:t>
      </w:r>
      <w:r w:rsidRPr="0022725C">
        <w:rPr>
          <w:rFonts w:eastAsia="Times New Roman" w:cs="Arial"/>
          <w:color w:val="000000"/>
        </w:rPr>
        <w:t xml:space="preserve"> (</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2F04C698"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C06D52">
        <w:t>t.j</w:t>
      </w:r>
      <w:proofErr w:type="spellEnd"/>
      <w:r w:rsidR="00C06D52">
        <w:t>. Dz. U. z 2023 r., poz. 1605</w:t>
      </w:r>
      <w:r w:rsidR="0032000E">
        <w:t xml:space="preserve"> ze zm.</w:t>
      </w:r>
      <w:r w:rsidR="004505CD">
        <w:t xml:space="preserve"> </w:t>
      </w:r>
      <w:r w:rsidR="008806B2">
        <w:t xml:space="preserve">) </w:t>
      </w:r>
      <w:r>
        <w:t xml:space="preserve">zwanej dalej także „ ustawą </w:t>
      </w:r>
      <w:proofErr w:type="spellStart"/>
      <w:r>
        <w:t>P</w:t>
      </w:r>
      <w:r w:rsidR="0062621E">
        <w:t>zp</w:t>
      </w:r>
      <w:proofErr w:type="spellEnd"/>
      <w:r>
        <w:t xml:space="preserve">" </w:t>
      </w:r>
      <w:r w:rsidRPr="008806B2">
        <w:t xml:space="preserve"> </w:t>
      </w:r>
    </w:p>
    <w:p w14:paraId="7AFC14D5" w14:textId="77777777" w:rsidR="00390A11" w:rsidRDefault="00DD2C4D" w:rsidP="00DD2C4D">
      <w:pPr>
        <w:pStyle w:val="Bezodstpw"/>
        <w:jc w:val="both"/>
      </w:pPr>
      <w:r>
        <w:t xml:space="preserve">2. W zakresie nieuregulowanym niniejszą Specyfikacją Warunków Zamówienia, zwaną dalej „SWZ”, zastosowanie mają przepisy ustawy PZP. </w:t>
      </w:r>
    </w:p>
    <w:p w14:paraId="33B826BE" w14:textId="77777777" w:rsidR="00390A11" w:rsidRDefault="00390A11" w:rsidP="00DD2C4D">
      <w:pPr>
        <w:pStyle w:val="Bezodstpw"/>
        <w:jc w:val="both"/>
      </w:pP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234E723B" w:rsidR="00390A11" w:rsidRDefault="00DD2C4D" w:rsidP="00DD2C4D">
      <w:pPr>
        <w:pStyle w:val="Bezodstpw"/>
        <w:jc w:val="both"/>
      </w:pPr>
      <w:r>
        <w:t>Zamawiający nie przewiduje wyboru najkorzystniejszej oferty z możliwością prowadzenia negocjacji.</w:t>
      </w: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1427D893" w14:textId="77777777" w:rsidR="00DE612E" w:rsidRDefault="00BA724E" w:rsidP="00646131">
      <w:pPr>
        <w:jc w:val="both"/>
        <w:rPr>
          <w:rFonts w:cstheme="minorHAnsi"/>
          <w:b/>
          <w:bCs/>
          <w:snapToGrid w:val="0"/>
        </w:rPr>
      </w:pPr>
      <w:r>
        <w:rPr>
          <w:rFonts w:cstheme="minorHAnsi"/>
          <w:b/>
          <w:bCs/>
          <w:snapToGrid w:val="0"/>
        </w:rPr>
        <w:t xml:space="preserve"> </w:t>
      </w:r>
    </w:p>
    <w:p w14:paraId="0398F9E1" w14:textId="77777777" w:rsidR="00DE612E" w:rsidRDefault="00DE612E" w:rsidP="00646131">
      <w:pPr>
        <w:jc w:val="both"/>
        <w:rPr>
          <w:rFonts w:cstheme="minorHAnsi"/>
          <w:b/>
          <w:bCs/>
          <w:snapToGrid w:val="0"/>
        </w:rPr>
      </w:pPr>
    </w:p>
    <w:p w14:paraId="1CD6830F" w14:textId="57AC2F21" w:rsidR="008B0418" w:rsidRPr="00646131" w:rsidRDefault="00BF48D8" w:rsidP="00646131">
      <w:pPr>
        <w:jc w:val="both"/>
        <w:rPr>
          <w:rFonts w:ascii="Calibri" w:eastAsia="Calibri" w:hAnsi="Calibri" w:cs="Arial"/>
          <w:b/>
          <w:bCs/>
        </w:rPr>
      </w:pPr>
      <w:r w:rsidRPr="00FC486D">
        <w:rPr>
          <w:rFonts w:cstheme="minorHAnsi"/>
          <w:b/>
        </w:rPr>
        <w:t xml:space="preserve">1.Przedmiotem zamówienia </w:t>
      </w:r>
      <w:r w:rsidRPr="0049246F">
        <w:rPr>
          <w:rFonts w:cstheme="minorHAnsi"/>
          <w:b/>
        </w:rPr>
        <w:t xml:space="preserve">jest </w:t>
      </w:r>
      <w:r w:rsidR="00907376">
        <w:rPr>
          <w:rFonts w:ascii="Calibri" w:eastAsia="Calibri" w:hAnsi="Calibri" w:cs="Arial"/>
          <w:b/>
          <w:bCs/>
        </w:rPr>
        <w:t xml:space="preserve">wykonanie remontu i adaptacja pomieszczeń z przeznaczeniem na siłownię do ćwiczeń w budynku Komendy Wojewódzkiej Policji we Wrocławiu przy ul. Podwale 31-33 </w:t>
      </w:r>
    </w:p>
    <w:p w14:paraId="40D30176" w14:textId="77777777" w:rsidR="00BF48D8" w:rsidRPr="009E1ACE" w:rsidRDefault="00BF48D8" w:rsidP="008B0418">
      <w:pPr>
        <w:autoSpaceDE w:val="0"/>
        <w:autoSpaceDN w:val="0"/>
        <w:adjustRightInd w:val="0"/>
        <w:spacing w:after="0" w:line="240" w:lineRule="auto"/>
        <w:jc w:val="both"/>
        <w:rPr>
          <w:rFonts w:cstheme="minorHAnsi"/>
          <w:b/>
          <w:snapToGrid w:val="0"/>
        </w:rPr>
      </w:pPr>
      <w:r w:rsidRPr="009E1ACE">
        <w:rPr>
          <w:rFonts w:cstheme="minorHAnsi"/>
          <w:b/>
          <w:snapToGrid w:val="0"/>
        </w:rPr>
        <w:t>2. Zamawiający opisał przedmiot zamówienia za pomocą:</w:t>
      </w:r>
    </w:p>
    <w:p w14:paraId="273E2132" w14:textId="04320D38" w:rsidR="00907376" w:rsidRPr="009E1ACE" w:rsidRDefault="00907376" w:rsidP="008B0418">
      <w:pPr>
        <w:autoSpaceDE w:val="0"/>
        <w:autoSpaceDN w:val="0"/>
        <w:adjustRightInd w:val="0"/>
        <w:spacing w:after="0" w:line="240" w:lineRule="auto"/>
        <w:jc w:val="both"/>
        <w:rPr>
          <w:rFonts w:cstheme="minorHAnsi"/>
          <w:b/>
          <w:snapToGrid w:val="0"/>
        </w:rPr>
      </w:pPr>
      <w:r w:rsidRPr="009E1ACE">
        <w:rPr>
          <w:rFonts w:cstheme="minorHAnsi"/>
          <w:b/>
          <w:snapToGrid w:val="0"/>
        </w:rPr>
        <w:t>2.1 Projekt budowlany – załącznik nr 1 do SWZ</w:t>
      </w:r>
    </w:p>
    <w:p w14:paraId="0F31BE3E" w14:textId="0A63E6C2" w:rsidR="00907376" w:rsidRPr="00523FA8" w:rsidRDefault="00907376" w:rsidP="008B0418">
      <w:pPr>
        <w:autoSpaceDE w:val="0"/>
        <w:autoSpaceDN w:val="0"/>
        <w:adjustRightInd w:val="0"/>
        <w:spacing w:after="0" w:line="240" w:lineRule="auto"/>
        <w:jc w:val="both"/>
        <w:rPr>
          <w:rFonts w:cstheme="minorHAnsi"/>
          <w:b/>
          <w:snapToGrid w:val="0"/>
        </w:rPr>
      </w:pPr>
      <w:r w:rsidRPr="00523FA8">
        <w:rPr>
          <w:rFonts w:cstheme="minorHAnsi"/>
          <w:b/>
          <w:snapToGrid w:val="0"/>
        </w:rPr>
        <w:t>2.2 Projekt wykonawczy – załącznik nr 2 do SWZ</w:t>
      </w:r>
    </w:p>
    <w:p w14:paraId="201DFB13" w14:textId="063C3A68" w:rsidR="00BF48D8" w:rsidRPr="00523FA8" w:rsidRDefault="00907376" w:rsidP="008B0418">
      <w:pPr>
        <w:autoSpaceDE w:val="0"/>
        <w:autoSpaceDN w:val="0"/>
        <w:adjustRightInd w:val="0"/>
        <w:spacing w:after="0" w:line="240" w:lineRule="auto"/>
        <w:jc w:val="both"/>
        <w:rPr>
          <w:rFonts w:cstheme="minorHAnsi"/>
          <w:b/>
          <w:snapToGrid w:val="0"/>
        </w:rPr>
      </w:pPr>
      <w:r w:rsidRPr="00523FA8">
        <w:rPr>
          <w:rFonts w:cstheme="minorHAnsi"/>
          <w:b/>
          <w:snapToGrid w:val="0"/>
        </w:rPr>
        <w:t>2.3</w:t>
      </w:r>
      <w:r w:rsidR="00D52A9B" w:rsidRPr="00523FA8">
        <w:rPr>
          <w:rFonts w:cstheme="minorHAnsi"/>
          <w:b/>
          <w:snapToGrid w:val="0"/>
        </w:rPr>
        <w:t xml:space="preserve">. </w:t>
      </w:r>
      <w:r w:rsidR="00B21BF0" w:rsidRPr="00523FA8">
        <w:rPr>
          <w:rFonts w:cstheme="minorHAnsi"/>
          <w:b/>
          <w:snapToGrid w:val="0"/>
        </w:rPr>
        <w:t>Specyfikacja Techniczna Wykonania i Odbioru Robót Budowlanych</w:t>
      </w:r>
      <w:r w:rsidRPr="00523FA8">
        <w:rPr>
          <w:rFonts w:cstheme="minorHAnsi"/>
          <w:b/>
          <w:snapToGrid w:val="0"/>
        </w:rPr>
        <w:t xml:space="preserve"> – załącznik nr 3</w:t>
      </w:r>
      <w:r w:rsidR="00802E84" w:rsidRPr="00523FA8">
        <w:rPr>
          <w:rFonts w:cstheme="minorHAnsi"/>
          <w:b/>
          <w:snapToGrid w:val="0"/>
        </w:rPr>
        <w:t xml:space="preserve"> do SWZ</w:t>
      </w:r>
    </w:p>
    <w:p w14:paraId="6AC402F1" w14:textId="77777777" w:rsidR="00DE612E" w:rsidRPr="00523FA8" w:rsidRDefault="00907376" w:rsidP="00DE612E">
      <w:pPr>
        <w:autoSpaceDE w:val="0"/>
        <w:autoSpaceDN w:val="0"/>
        <w:adjustRightInd w:val="0"/>
        <w:spacing w:after="0" w:line="240" w:lineRule="auto"/>
        <w:jc w:val="both"/>
        <w:rPr>
          <w:rFonts w:cstheme="minorHAnsi"/>
          <w:snapToGrid w:val="0"/>
        </w:rPr>
      </w:pPr>
      <w:r w:rsidRPr="00523FA8">
        <w:rPr>
          <w:rFonts w:cstheme="minorHAnsi"/>
          <w:b/>
        </w:rPr>
        <w:t>2.4</w:t>
      </w:r>
      <w:r w:rsidR="00B21BF0" w:rsidRPr="00523FA8">
        <w:rPr>
          <w:rFonts w:cstheme="minorHAnsi"/>
          <w:b/>
        </w:rPr>
        <w:t xml:space="preserve">. </w:t>
      </w:r>
      <w:r w:rsidRPr="00523FA8">
        <w:rPr>
          <w:rFonts w:cstheme="minorHAnsi"/>
          <w:b/>
        </w:rPr>
        <w:t>Przedmiar Robót – załącznik nr 4</w:t>
      </w:r>
      <w:r w:rsidR="00B21BF0" w:rsidRPr="00523FA8">
        <w:rPr>
          <w:rFonts w:cstheme="minorHAnsi"/>
          <w:b/>
        </w:rPr>
        <w:t xml:space="preserve"> do SWZ</w:t>
      </w:r>
      <w:r w:rsidR="0031012A" w:rsidRPr="00523FA8">
        <w:rPr>
          <w:rFonts w:cstheme="minorHAnsi"/>
          <w:b/>
        </w:rPr>
        <w:t xml:space="preserve"> </w:t>
      </w:r>
      <w:r w:rsidR="0031012A" w:rsidRPr="00523FA8">
        <w:rPr>
          <w:rFonts w:cstheme="minorHAnsi"/>
          <w:snapToGrid w:val="0"/>
        </w:rPr>
        <w:t>(który stanowi materiał pomocniczy dla sporządzenia oferty). Zamawiający nie wymaga załączenia k</w:t>
      </w:r>
      <w:r w:rsidR="00DE612E" w:rsidRPr="00523FA8">
        <w:rPr>
          <w:rFonts w:cstheme="minorHAnsi"/>
          <w:snapToGrid w:val="0"/>
        </w:rPr>
        <w:t>osztorysu do oferty.</w:t>
      </w:r>
    </w:p>
    <w:p w14:paraId="49A9C715" w14:textId="77777777" w:rsidR="00DE612E" w:rsidRPr="00523FA8" w:rsidRDefault="00DE612E" w:rsidP="00DE612E">
      <w:pPr>
        <w:autoSpaceDE w:val="0"/>
        <w:autoSpaceDN w:val="0"/>
        <w:adjustRightInd w:val="0"/>
        <w:spacing w:after="0" w:line="240" w:lineRule="auto"/>
        <w:jc w:val="both"/>
        <w:rPr>
          <w:rFonts w:cstheme="minorHAnsi"/>
          <w:snapToGrid w:val="0"/>
        </w:rPr>
      </w:pPr>
    </w:p>
    <w:p w14:paraId="15984EF1" w14:textId="7CB1BCED" w:rsidR="00DE612E" w:rsidRPr="00DE612E" w:rsidRDefault="00DE612E" w:rsidP="00DE612E">
      <w:pPr>
        <w:autoSpaceDE w:val="0"/>
        <w:autoSpaceDN w:val="0"/>
        <w:adjustRightInd w:val="0"/>
        <w:spacing w:after="0" w:line="240" w:lineRule="auto"/>
        <w:jc w:val="both"/>
        <w:rPr>
          <w:rFonts w:cstheme="minorHAnsi"/>
          <w:snapToGrid w:val="0"/>
        </w:rPr>
      </w:pPr>
      <w:r>
        <w:rPr>
          <w:rFonts w:cstheme="minorHAnsi"/>
          <w:bCs/>
        </w:rPr>
        <w:t>Budynek KWP we Wrocławiu ul. Podwale 31-33 został wpisany do rejestru zabytków jako Dobro Kultury.</w:t>
      </w:r>
    </w:p>
    <w:p w14:paraId="7A60552C" w14:textId="17C6CD37" w:rsidR="00907376" w:rsidRDefault="00907376" w:rsidP="00907376">
      <w:pPr>
        <w:autoSpaceDE w:val="0"/>
        <w:autoSpaceDN w:val="0"/>
        <w:adjustRightInd w:val="0"/>
        <w:spacing w:after="0" w:line="240" w:lineRule="auto"/>
        <w:jc w:val="both"/>
        <w:rPr>
          <w:rFonts w:cstheme="minorHAnsi"/>
          <w:bCs/>
        </w:rPr>
      </w:pPr>
      <w:r w:rsidRPr="008B0418">
        <w:rPr>
          <w:rFonts w:cstheme="minorHAnsi"/>
          <w:snapToGrid w:val="0"/>
        </w:rPr>
        <w:t>Sposób i warunki wykonania zamówienia – Zamawiający opisał w PPU – załączni</w:t>
      </w:r>
      <w:r>
        <w:rPr>
          <w:rFonts w:cstheme="minorHAnsi"/>
          <w:snapToGrid w:val="0"/>
        </w:rPr>
        <w:t>k nr 5</w:t>
      </w:r>
      <w:r w:rsidRPr="008B0418">
        <w:rPr>
          <w:rFonts w:cstheme="minorHAnsi"/>
          <w:snapToGrid w:val="0"/>
        </w:rPr>
        <w:t xml:space="preserve"> do SWZ </w:t>
      </w:r>
      <w:r w:rsidRPr="008B0418">
        <w:rPr>
          <w:rFonts w:cstheme="minorHAnsi"/>
          <w:bCs/>
        </w:rPr>
        <w:t xml:space="preserve"> (Projektowane postanowienia umowy).</w:t>
      </w:r>
    </w:p>
    <w:p w14:paraId="5110DA15" w14:textId="77777777" w:rsidR="00646131" w:rsidRDefault="00646131" w:rsidP="00907376">
      <w:pPr>
        <w:autoSpaceDE w:val="0"/>
        <w:autoSpaceDN w:val="0"/>
        <w:adjustRightInd w:val="0"/>
        <w:spacing w:after="0" w:line="240" w:lineRule="auto"/>
        <w:jc w:val="both"/>
        <w:rPr>
          <w:rFonts w:cstheme="minorHAnsi"/>
          <w:bCs/>
        </w:rPr>
      </w:pPr>
    </w:p>
    <w:p w14:paraId="3D7C2EA6" w14:textId="77777777" w:rsidR="0002289A" w:rsidRPr="002F5E7B" w:rsidRDefault="0002289A" w:rsidP="002C280B">
      <w:pPr>
        <w:tabs>
          <w:tab w:val="left" w:pos="2595"/>
        </w:tabs>
        <w:spacing w:after="0" w:line="240" w:lineRule="auto"/>
        <w:ind w:right="-108"/>
        <w:jc w:val="both"/>
        <w:rPr>
          <w:rFonts w:cstheme="minorHAnsi"/>
        </w:rPr>
      </w:pPr>
      <w:r w:rsidRPr="002F5E7B">
        <w:rPr>
          <w:rFonts w:cstheme="minorHAnsi"/>
        </w:rPr>
        <w:t xml:space="preserve">3. Nazwy i kody zamówienia według Wspólnego Słownika Zamówień (CPV): </w:t>
      </w:r>
    </w:p>
    <w:p w14:paraId="05EE80DE" w14:textId="0F0F1CFE" w:rsidR="008E6E31" w:rsidRPr="002F5E7B" w:rsidRDefault="002F5E7B" w:rsidP="002C280B">
      <w:pPr>
        <w:tabs>
          <w:tab w:val="left" w:pos="2595"/>
        </w:tabs>
        <w:spacing w:after="0" w:line="240" w:lineRule="auto"/>
        <w:ind w:right="-108"/>
        <w:jc w:val="both"/>
        <w:rPr>
          <w:rFonts w:cstheme="minorHAnsi"/>
        </w:rPr>
      </w:pPr>
      <w:r w:rsidRPr="002F5E7B">
        <w:rPr>
          <w:rFonts w:cstheme="minorHAnsi"/>
        </w:rPr>
        <w:t>45453000-7 Roboty remontowe i renowacyjne</w:t>
      </w:r>
    </w:p>
    <w:p w14:paraId="3A8B289C" w14:textId="5CD3EF4A" w:rsidR="002C280B" w:rsidRPr="002F5E7B" w:rsidRDefault="002F5E7B" w:rsidP="002C280B">
      <w:pPr>
        <w:spacing w:after="0" w:line="240" w:lineRule="auto"/>
        <w:rPr>
          <w:rFonts w:ascii="Calibri" w:hAnsi="Calibri" w:cs="Calibri"/>
        </w:rPr>
      </w:pPr>
      <w:r w:rsidRPr="002F5E7B">
        <w:rPr>
          <w:rFonts w:ascii="Calibri" w:hAnsi="Calibri" w:cs="Calibri"/>
        </w:rPr>
        <w:t>45320000-6 Roboty izolacyjne</w:t>
      </w:r>
      <w:r w:rsidR="002C280B" w:rsidRPr="002F5E7B">
        <w:rPr>
          <w:rFonts w:ascii="Calibri" w:hAnsi="Calibri" w:cs="Calibri"/>
        </w:rPr>
        <w:br/>
        <w:t xml:space="preserve">45330000-9 Roboty instalacyjne </w:t>
      </w:r>
      <w:proofErr w:type="spellStart"/>
      <w:r w:rsidR="002C280B" w:rsidRPr="002F5E7B">
        <w:rPr>
          <w:rFonts w:ascii="Calibri" w:hAnsi="Calibri" w:cs="Calibri"/>
        </w:rPr>
        <w:t>wod</w:t>
      </w:r>
      <w:proofErr w:type="spellEnd"/>
      <w:r w:rsidR="002C280B" w:rsidRPr="002F5E7B">
        <w:rPr>
          <w:rFonts w:ascii="Calibri" w:hAnsi="Calibri" w:cs="Calibri"/>
        </w:rPr>
        <w:t>. – kan. i sanitarne</w:t>
      </w:r>
      <w:r w:rsidR="002C280B" w:rsidRPr="002F5E7B">
        <w:rPr>
          <w:rFonts w:ascii="Calibri" w:hAnsi="Calibri" w:cs="Calibri"/>
        </w:rPr>
        <w:br/>
        <w:t>45311200-2 Roboty w zakresie instalacji elektrycznych</w:t>
      </w:r>
    </w:p>
    <w:p w14:paraId="4E0F3824" w14:textId="77777777" w:rsidR="00570D51" w:rsidRPr="0008205E" w:rsidRDefault="00570D51" w:rsidP="0008205E">
      <w:pPr>
        <w:tabs>
          <w:tab w:val="left" w:pos="2595"/>
          <w:tab w:val="left" w:pos="3210"/>
        </w:tabs>
        <w:spacing w:after="0" w:line="240" w:lineRule="auto"/>
        <w:ind w:right="-108"/>
        <w:jc w:val="both"/>
        <w:rPr>
          <w:rFonts w:cstheme="minorHAnsi"/>
          <w:color w:val="FF0000"/>
        </w:rPr>
      </w:pPr>
    </w:p>
    <w:p w14:paraId="2C406FFE" w14:textId="0B00CB31" w:rsidR="003661D4" w:rsidRDefault="006F4E21" w:rsidP="00FC486D">
      <w:pPr>
        <w:pStyle w:val="Tekstpodstawowy"/>
        <w:tabs>
          <w:tab w:val="left" w:pos="142"/>
          <w:tab w:val="left" w:pos="284"/>
        </w:tabs>
        <w:spacing w:after="0" w:line="240" w:lineRule="auto"/>
        <w:jc w:val="both"/>
        <w:rPr>
          <w:rFonts w:cstheme="minorHAnsi"/>
          <w:b/>
        </w:rPr>
      </w:pPr>
      <w:r>
        <w:rPr>
          <w:rFonts w:cstheme="minorHAnsi"/>
          <w:b/>
        </w:rPr>
        <w:t>4.</w:t>
      </w:r>
      <w:r w:rsidR="003661D4" w:rsidRPr="00FC486D">
        <w:rPr>
          <w:rFonts w:cstheme="minorHAnsi"/>
          <w:b/>
        </w:rPr>
        <w:t>Zatrudnienie na podstawie umowy o pracę.</w:t>
      </w:r>
    </w:p>
    <w:p w14:paraId="293D298C" w14:textId="31B5F704" w:rsidR="00FB436A" w:rsidRDefault="003661D4" w:rsidP="00FB436A">
      <w:pPr>
        <w:tabs>
          <w:tab w:val="left" w:pos="284"/>
          <w:tab w:val="left" w:pos="709"/>
          <w:tab w:val="left" w:pos="791"/>
          <w:tab w:val="left" w:pos="992"/>
          <w:tab w:val="left" w:pos="1429"/>
          <w:tab w:val="left" w:pos="1701"/>
        </w:tabs>
        <w:spacing w:after="0" w:line="240" w:lineRule="auto"/>
        <w:jc w:val="both"/>
        <w:textAlignment w:val="baseline"/>
        <w:rPr>
          <w:sz w:val="24"/>
          <w:szCs w:val="24"/>
        </w:rPr>
      </w:pPr>
      <w:r w:rsidRPr="00FC486D">
        <w:rPr>
          <w:rFonts w:cstheme="minorHAnsi"/>
          <w:i/>
        </w:rPr>
        <w:t xml:space="preserve">4.1.Na podstawie art. 95 ust. 1 ustawy </w:t>
      </w:r>
      <w:proofErr w:type="spellStart"/>
      <w:r w:rsidRPr="00FC486D">
        <w:rPr>
          <w:rFonts w:cstheme="minorHAnsi"/>
          <w:i/>
        </w:rPr>
        <w:t>Pzp</w:t>
      </w:r>
      <w:proofErr w:type="spellEnd"/>
      <w:r w:rsidRPr="00FC486D">
        <w:rPr>
          <w:rFonts w:cstheme="minorHAnsi"/>
          <w:i/>
        </w:rPr>
        <w:t xml:space="preserve"> Zamawiający wymaga, aby </w:t>
      </w:r>
      <w:r w:rsidR="00FB436A">
        <w:rPr>
          <w:rFonts w:cstheme="minorHAnsi"/>
          <w:i/>
        </w:rPr>
        <w:t>wykonawca, podwykonawca lub dalszy podwykonawca</w:t>
      </w:r>
      <w:r w:rsidR="00FB436A" w:rsidRPr="00FC486D">
        <w:rPr>
          <w:rFonts w:cstheme="minorHAnsi"/>
          <w:i/>
        </w:rPr>
        <w:t xml:space="preserve"> </w:t>
      </w:r>
      <w:r w:rsidR="00FB436A">
        <w:rPr>
          <w:rFonts w:cstheme="minorHAnsi"/>
          <w:i/>
        </w:rPr>
        <w:t xml:space="preserve">zatrudniał </w:t>
      </w:r>
      <w:r w:rsidR="00FB436A">
        <w:rPr>
          <w:rFonts w:ascii="Calibri" w:hAnsi="Calibri"/>
          <w:szCs w:val="24"/>
        </w:rPr>
        <w:t>w rozumieniu art.22 § 1 ustawy z dnia 26.06.1974R. Kodeks pracy (</w:t>
      </w:r>
      <w:proofErr w:type="spellStart"/>
      <w:r w:rsidR="00FB436A">
        <w:rPr>
          <w:rFonts w:ascii="Calibri" w:hAnsi="Calibri"/>
          <w:szCs w:val="24"/>
        </w:rPr>
        <w:t>t.j</w:t>
      </w:r>
      <w:proofErr w:type="spellEnd"/>
      <w:r w:rsidR="00FB436A">
        <w:rPr>
          <w:rFonts w:ascii="Calibri" w:hAnsi="Calibri"/>
          <w:szCs w:val="24"/>
        </w:rPr>
        <w:t xml:space="preserve">. Dz.U. 2023 r. poz. 1465 z </w:t>
      </w:r>
      <w:proofErr w:type="spellStart"/>
      <w:r w:rsidR="00FB436A">
        <w:rPr>
          <w:rFonts w:ascii="Calibri" w:hAnsi="Calibri"/>
          <w:szCs w:val="24"/>
        </w:rPr>
        <w:t>późn</w:t>
      </w:r>
      <w:proofErr w:type="spellEnd"/>
      <w:r w:rsidR="00FB436A">
        <w:rPr>
          <w:rFonts w:ascii="Calibri" w:hAnsi="Calibri"/>
          <w:szCs w:val="24"/>
        </w:rPr>
        <w:t xml:space="preserve">. zm.) </w:t>
      </w:r>
      <w:r w:rsidR="00FB436A">
        <w:rPr>
          <w:rFonts w:ascii="Calibri" w:hAnsi="Calibri"/>
          <w:i/>
          <w:szCs w:val="24"/>
        </w:rPr>
        <w:t>lub analogicznych przepisów państw członkowskich UE, EOG,</w:t>
      </w:r>
      <w:r w:rsidR="00FB436A">
        <w:rPr>
          <w:rFonts w:ascii="Calibri" w:hAnsi="Calibri"/>
        </w:rPr>
        <w:t xml:space="preserve"> przy realizacji zamówienia osoby wykonujące</w:t>
      </w:r>
      <w:r w:rsidR="00FB436A">
        <w:rPr>
          <w:rFonts w:ascii="Calibri" w:hAnsi="Calibri"/>
          <w:szCs w:val="24"/>
        </w:rPr>
        <w:t xml:space="preserve"> czynności fizyczne bezpośrednio związane z wykonywaniem robót budowlanych na cały okres realizacji zamówienia. Wyłączeniu podlegają </w:t>
      </w:r>
      <w:r w:rsidR="00FB436A">
        <w:rPr>
          <w:rFonts w:ascii="Calibri" w:hAnsi="Calibri" w:cs="Arial"/>
          <w:szCs w:val="24"/>
          <w:lang w:eastAsia="zh-CN"/>
        </w:rPr>
        <w:t>osoby pełniące samodzielne funkcje techniczne                                     w budownictwie w rozumieniu ustawy z dn. 07.07.1994 r. Prawo budowlane (</w:t>
      </w:r>
      <w:proofErr w:type="spellStart"/>
      <w:r w:rsidR="00FB436A">
        <w:rPr>
          <w:rFonts w:ascii="Calibri" w:hAnsi="Calibri" w:cs="Arial"/>
          <w:szCs w:val="24"/>
          <w:lang w:eastAsia="zh-CN"/>
        </w:rPr>
        <w:t>t.j</w:t>
      </w:r>
      <w:proofErr w:type="spellEnd"/>
      <w:r w:rsidR="00FB436A">
        <w:rPr>
          <w:rFonts w:ascii="Calibri" w:hAnsi="Calibri" w:cs="Arial"/>
          <w:szCs w:val="24"/>
          <w:lang w:eastAsia="zh-CN"/>
        </w:rPr>
        <w:t>. Dz.U. z 2024 r. poz. 725) oraz osoby wykonujące czynności pomiarów i uruchomienia urządzeń i instalacji, dostaw towarów, usług transportu załadunku i rozładunku.</w:t>
      </w:r>
      <w:r w:rsidR="00FB436A">
        <w:rPr>
          <w:rFonts w:ascii="Calibri" w:hAnsi="Calibri" w:cs="Arial"/>
          <w:lang w:eastAsia="zh-CN"/>
        </w:rPr>
        <w:t xml:space="preserve"> </w:t>
      </w:r>
      <w:r w:rsidR="00FB436A">
        <w:rPr>
          <w:rFonts w:cs="Arial"/>
          <w:sz w:val="24"/>
          <w:szCs w:val="24"/>
        </w:rPr>
        <w:t xml:space="preserve">Zamawiający wymaga zatrudnienia na podstawie umowy o pracę również </w:t>
      </w:r>
      <w:r w:rsidR="00FB436A">
        <w:rPr>
          <w:sz w:val="24"/>
          <w:szCs w:val="24"/>
        </w:rPr>
        <w:t>operatorów sprzętu Wykonawcy.</w:t>
      </w:r>
    </w:p>
    <w:p w14:paraId="2D700908" w14:textId="4CA32131" w:rsidR="00FB436A" w:rsidRDefault="00FB436A" w:rsidP="00FB436A">
      <w:pPr>
        <w:pStyle w:val="NormalnyWeb"/>
        <w:tabs>
          <w:tab w:val="left" w:pos="284"/>
          <w:tab w:val="left" w:pos="709"/>
          <w:tab w:val="left" w:pos="791"/>
          <w:tab w:val="left" w:pos="992"/>
          <w:tab w:val="left" w:pos="1429"/>
          <w:tab w:val="left" w:pos="1701"/>
        </w:tabs>
        <w:suppressAutoHyphens/>
        <w:spacing w:before="0" w:beforeAutospacing="0" w:after="0"/>
        <w:ind w:left="360"/>
        <w:jc w:val="both"/>
        <w:textAlignment w:val="baseline"/>
        <w:rPr>
          <w:rFonts w:ascii="Calibri" w:hAnsi="Calibri"/>
        </w:rPr>
      </w:pPr>
    </w:p>
    <w:p w14:paraId="7B534695" w14:textId="0B22B689" w:rsidR="003661D4" w:rsidRPr="00FC486D" w:rsidRDefault="003661D4" w:rsidP="00FC486D">
      <w:pPr>
        <w:pStyle w:val="Tekstpodstawowy"/>
        <w:tabs>
          <w:tab w:val="left" w:pos="142"/>
          <w:tab w:val="left" w:pos="284"/>
        </w:tabs>
        <w:spacing w:after="0" w:line="240" w:lineRule="auto"/>
        <w:jc w:val="both"/>
        <w:rPr>
          <w:rFonts w:cstheme="minorHAnsi"/>
          <w:i/>
        </w:rPr>
      </w:pPr>
      <w:r w:rsidRPr="00FC486D">
        <w:rPr>
          <w:rFonts w:cstheme="minorHAnsi"/>
          <w:i/>
        </w:rPr>
        <w:t xml:space="preserve">4.2.Zatrudnienie osób (przez wykonawcę, podwykonawcę lub dalszego podwykonawcę), o których mowa powyżej nastąpi przed dniem rozpoczęcia wykonywania przez te osoby czynności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trzy dni robocze przed zamiarem wprowadzenia ich na teren budowy i wystawienia przepustek. </w:t>
      </w:r>
      <w:r w:rsidR="00802E84">
        <w:rPr>
          <w:rFonts w:cstheme="minorHAnsi"/>
          <w:i/>
        </w:rPr>
        <w:t xml:space="preserve">Warunki dotyczące zatrudnienie opisano w </w:t>
      </w:r>
      <w:r w:rsidR="00FB436A">
        <w:rPr>
          <w:rFonts w:cstheme="minorHAnsi"/>
          <w:i/>
        </w:rPr>
        <w:t>pkt. 11 PPU – załącznik nr 5</w:t>
      </w:r>
      <w:r w:rsidR="00802E84">
        <w:rPr>
          <w:rFonts w:cstheme="minorHAnsi"/>
          <w:i/>
        </w:rPr>
        <w:t xml:space="preserve"> do SWZ.</w:t>
      </w:r>
      <w:r w:rsidRPr="00FC486D">
        <w:rPr>
          <w:rFonts w:cstheme="minorHAnsi"/>
          <w:i/>
        </w:rPr>
        <w:t xml:space="preserve">     </w:t>
      </w:r>
    </w:p>
    <w:p w14:paraId="2FDE1AA0" w14:textId="068B2EB4" w:rsidR="00F978C1" w:rsidRPr="00FC486D" w:rsidRDefault="003661D4" w:rsidP="00FC486D">
      <w:pPr>
        <w:pStyle w:val="Tekstpodstawowy"/>
        <w:tabs>
          <w:tab w:val="left" w:pos="142"/>
          <w:tab w:val="left" w:pos="284"/>
        </w:tabs>
        <w:spacing w:after="0" w:line="240" w:lineRule="auto"/>
        <w:jc w:val="both"/>
        <w:rPr>
          <w:rFonts w:cstheme="minorHAnsi"/>
          <w:i/>
        </w:rPr>
      </w:pPr>
      <w:r w:rsidRPr="00FC486D">
        <w:rPr>
          <w:rFonts w:cstheme="minorHAnsi"/>
          <w:i/>
        </w:rPr>
        <w:t xml:space="preserve">4.3.W trakcie realizacji zamówienia zamawiający uprawniony jest do weryfikacji sposobu zatrudnienia, kontroli </w:t>
      </w:r>
      <w:r w:rsidRPr="00FC486D">
        <w:rPr>
          <w:rFonts w:cstheme="minorHAnsi"/>
          <w:b/>
        </w:rPr>
        <w:t>spełniania przez wykonawcę, podwykonawcę lub dalszego podwykonawcę wymagań związanych z zatrudnieniem tych osób oraz sankcji z tytułu nies</w:t>
      </w:r>
      <w:r w:rsidR="00FB436A">
        <w:rPr>
          <w:rFonts w:cstheme="minorHAnsi"/>
          <w:b/>
        </w:rPr>
        <w:t>pełnienia tych wymagań ( pkt. 11</w:t>
      </w:r>
      <w:r w:rsidRPr="00FC486D">
        <w:rPr>
          <w:rFonts w:cstheme="minorHAnsi"/>
          <w:b/>
        </w:rPr>
        <w:t xml:space="preserve"> PPU)</w:t>
      </w:r>
      <w:r w:rsidR="00B02136" w:rsidRPr="00FC486D">
        <w:rPr>
          <w:rFonts w:cstheme="minorHAnsi"/>
          <w:b/>
        </w:rPr>
        <w:t>. Sankcje</w:t>
      </w:r>
      <w:r w:rsidR="00FB436A">
        <w:rPr>
          <w:rFonts w:cstheme="minorHAnsi"/>
          <w:b/>
        </w:rPr>
        <w:t xml:space="preserve"> dla Wykonawcy opisano w pkt. 26 PPU.</w:t>
      </w:r>
    </w:p>
    <w:p w14:paraId="2EF1EE4B" w14:textId="19337AB6" w:rsidR="00967486" w:rsidRPr="006561AC" w:rsidRDefault="00967486" w:rsidP="006561AC">
      <w:pPr>
        <w:pStyle w:val="Tekstpodstawowy"/>
        <w:tabs>
          <w:tab w:val="left" w:pos="0"/>
          <w:tab w:val="left" w:pos="142"/>
        </w:tabs>
        <w:spacing w:after="0" w:line="240" w:lineRule="auto"/>
        <w:jc w:val="both"/>
        <w:rPr>
          <w:rFonts w:cstheme="minorHAnsi"/>
        </w:rPr>
      </w:pPr>
    </w:p>
    <w:p w14:paraId="22E71A38" w14:textId="144DF9F3" w:rsidR="00DA5DCE" w:rsidRDefault="008806B2" w:rsidP="008806B2">
      <w:pPr>
        <w:pStyle w:val="Bezodstpw"/>
        <w:rPr>
          <w:rFonts w:cstheme="minorHAnsi"/>
        </w:rPr>
      </w:pPr>
      <w:r w:rsidRPr="006561AC">
        <w:rPr>
          <w:rFonts w:cstheme="minorHAnsi"/>
        </w:rPr>
        <w:t>5</w:t>
      </w:r>
      <w:r w:rsidR="0002289A">
        <w:rPr>
          <w:rFonts w:cstheme="minorHAnsi"/>
        </w:rPr>
        <w:t xml:space="preserve">. Miejsce wykonania przedmiotu zamówienia: </w:t>
      </w:r>
      <w:r w:rsidR="00FB436A">
        <w:rPr>
          <w:rFonts w:cstheme="minorHAnsi"/>
        </w:rPr>
        <w:t xml:space="preserve"> Wrocław ul. Podwale 31-33</w:t>
      </w:r>
    </w:p>
    <w:p w14:paraId="7FD0E88C" w14:textId="77777777" w:rsidR="00FE0398" w:rsidRPr="00F05A22" w:rsidRDefault="00FE0398" w:rsidP="008806B2">
      <w:pPr>
        <w:pStyle w:val="Bezodstpw"/>
        <w:rPr>
          <w:rFonts w:cstheme="minorHAnsi"/>
          <w:b/>
          <w:color w:val="FF0000"/>
        </w:rPr>
      </w:pPr>
    </w:p>
    <w:p w14:paraId="040993BC" w14:textId="701FEAA5" w:rsidR="00DA5DCE" w:rsidRPr="009B08E0" w:rsidRDefault="00FB436A" w:rsidP="009B08E0">
      <w:pPr>
        <w:pStyle w:val="Tekstpodstawowy"/>
        <w:tabs>
          <w:tab w:val="left" w:pos="142"/>
          <w:tab w:val="left" w:pos="284"/>
        </w:tabs>
        <w:spacing w:after="0" w:line="240" w:lineRule="auto"/>
        <w:jc w:val="both"/>
        <w:rPr>
          <w:rFonts w:cstheme="minorHAnsi"/>
        </w:rPr>
      </w:pPr>
      <w:r>
        <w:rPr>
          <w:rFonts w:cstheme="minorHAnsi"/>
          <w:b/>
        </w:rPr>
        <w:t>6</w:t>
      </w:r>
      <w:r w:rsidR="00DA5DCE" w:rsidRPr="009B08E0">
        <w:rPr>
          <w:rFonts w:cstheme="minorHAnsi"/>
          <w:b/>
        </w:rPr>
        <w:t xml:space="preserve">. Oferty częściowe. </w:t>
      </w:r>
      <w:r w:rsidR="00DA5DCE" w:rsidRPr="009B08E0">
        <w:rPr>
          <w:rFonts w:cstheme="minorHAnsi"/>
        </w:rPr>
        <w:t xml:space="preserve">Przedmiot zamówienia stanowi jedną część.  </w:t>
      </w:r>
    </w:p>
    <w:p w14:paraId="40F671C2" w14:textId="6545CCCB" w:rsidR="00570D51" w:rsidRPr="00405F87" w:rsidRDefault="00DA5DCE" w:rsidP="00570D51">
      <w:pPr>
        <w:pStyle w:val="Tekstpodstawowy"/>
        <w:tabs>
          <w:tab w:val="left" w:pos="142"/>
          <w:tab w:val="left" w:pos="284"/>
        </w:tabs>
        <w:spacing w:after="0" w:line="240" w:lineRule="auto"/>
        <w:jc w:val="both"/>
        <w:rPr>
          <w:rFonts w:cstheme="minorHAnsi"/>
        </w:rPr>
      </w:pPr>
      <w:r w:rsidRPr="009B08E0">
        <w:rPr>
          <w:rFonts w:cstheme="minorHAnsi"/>
          <w:b/>
        </w:rPr>
        <w:t xml:space="preserve"> </w:t>
      </w:r>
      <w:r w:rsidRPr="009B08E0">
        <w:rPr>
          <w:rFonts w:cstheme="minorHAnsi"/>
        </w:rPr>
        <w:t xml:space="preserve">Zakres prac oraz wartość szacunkowa zamówienia są przesłankami adresującymi realizację przedmiotu zamówienia do małych i średnich przedsiębiorstw zgodnie z definicjami zawartymi w zaleceniu Komisji z dnia 6 maja 2003 r. dotyczącym definicji mikroprzedsiębiorstw oraz małych i </w:t>
      </w:r>
      <w:r w:rsidRPr="009B08E0">
        <w:rPr>
          <w:rFonts w:cstheme="minorHAnsi"/>
        </w:rPr>
        <w:lastRenderedPageBreak/>
        <w:t xml:space="preserve">średnich przedsiębiorstw (Dz. Urz. UE L 124 z 20.5.2003, str. 36). </w:t>
      </w:r>
      <w:r w:rsidR="00570D51">
        <w:rPr>
          <w:rFonts w:ascii="Calibri" w:hAnsi="Calibri" w:cs="Arial"/>
          <w:szCs w:val="24"/>
        </w:rPr>
        <w:t>Ponadto nie ma uzasadnienia dla podzielenia przedmiotowego zamówienia na części ponieważ przedmiot zamówienia ze względu na proces technologiczny prac i koordynację nie powinien być dzielony. Poszczególne zadania wynikają jedne z drugich i są ze sobą związane.</w:t>
      </w:r>
    </w:p>
    <w:p w14:paraId="72F27991" w14:textId="237754ED" w:rsidR="00DA5DCE" w:rsidRPr="00405F87" w:rsidRDefault="00DA5DCE" w:rsidP="00DA5DCE">
      <w:pPr>
        <w:pStyle w:val="Tekstpodstawowy"/>
        <w:tabs>
          <w:tab w:val="left" w:pos="142"/>
          <w:tab w:val="left" w:pos="284"/>
        </w:tabs>
        <w:spacing w:after="0" w:line="240" w:lineRule="auto"/>
        <w:jc w:val="both"/>
        <w:rPr>
          <w:rFonts w:cstheme="minorHAnsi"/>
        </w:rPr>
      </w:pPr>
    </w:p>
    <w:p w14:paraId="29E0B6DC" w14:textId="0426DB9E" w:rsidR="00570D51" w:rsidRPr="00C3330D" w:rsidRDefault="00793D14" w:rsidP="00C3330D">
      <w:pPr>
        <w:pStyle w:val="Tekstpodstawowy"/>
        <w:tabs>
          <w:tab w:val="left" w:pos="142"/>
          <w:tab w:val="left" w:pos="284"/>
        </w:tabs>
        <w:jc w:val="both"/>
        <w:rPr>
          <w:rFonts w:ascii="Calibri" w:hAnsi="Calibri" w:cs="Arial"/>
          <w:szCs w:val="24"/>
        </w:rPr>
      </w:pPr>
      <w:r>
        <w:rPr>
          <w:rFonts w:ascii="Calibri" w:hAnsi="Calibri" w:cs="Calibri"/>
        </w:rPr>
        <w:t>7</w:t>
      </w:r>
      <w:r w:rsidR="006561AC" w:rsidRPr="009B08E0">
        <w:rPr>
          <w:rFonts w:ascii="Calibri" w:hAnsi="Calibri" w:cs="Calibri"/>
        </w:rPr>
        <w:t>.</w:t>
      </w:r>
      <w:r w:rsidR="008349D2" w:rsidRPr="009B08E0">
        <w:rPr>
          <w:rFonts w:ascii="Calibri" w:hAnsi="Calibri" w:cs="Calibri"/>
          <w:bCs/>
        </w:rPr>
        <w:t xml:space="preserve">W odniesieniu </w:t>
      </w:r>
      <w:r w:rsidR="00490091" w:rsidRPr="009B08E0">
        <w:rPr>
          <w:rFonts w:ascii="Calibri" w:hAnsi="Calibri" w:cs="Calibri"/>
          <w:bCs/>
        </w:rPr>
        <w:t>do warunku określonego w art. 100 ust. 1</w:t>
      </w:r>
      <w:r w:rsidR="008349D2" w:rsidRPr="009B08E0">
        <w:rPr>
          <w:rFonts w:ascii="Calibri" w:hAnsi="Calibri" w:cs="Calibri"/>
          <w:bCs/>
        </w:rPr>
        <w:t xml:space="preserve"> ustawy </w:t>
      </w:r>
      <w:proofErr w:type="spellStart"/>
      <w:r w:rsidR="008349D2" w:rsidRPr="009B08E0">
        <w:rPr>
          <w:rFonts w:ascii="Calibri" w:hAnsi="Calibri" w:cs="Calibri"/>
          <w:bCs/>
        </w:rPr>
        <w:t>Pzp</w:t>
      </w:r>
      <w:proofErr w:type="spellEnd"/>
      <w:r w:rsidR="008349D2" w:rsidRPr="009B08E0">
        <w:rPr>
          <w:rFonts w:ascii="Calibri" w:hAnsi="Calibri" w:cs="Calibri"/>
          <w:bCs/>
        </w:rPr>
        <w:t xml:space="preserve"> dotyczącego dostępności dla osób niepełnosprawnych, o których mowa w  Dyrektywie Parlamentu Europejskiego i Rady 2014/24/UE z dnia 26 lutego 2014 r. </w:t>
      </w:r>
      <w:r w:rsidR="008349D2" w:rsidRPr="009B08E0">
        <w:rPr>
          <w:rFonts w:ascii="Calibri" w:hAnsi="Calibri" w:cs="Calibri"/>
          <w:bCs/>
          <w:i/>
        </w:rPr>
        <w:t>w sprawie</w:t>
      </w:r>
      <w:r w:rsidR="008349D2" w:rsidRPr="009B08E0">
        <w:rPr>
          <w:rFonts w:ascii="Calibri" w:hAnsi="Calibri" w:cs="Calibri"/>
          <w:bCs/>
        </w:rPr>
        <w:t xml:space="preserve"> </w:t>
      </w:r>
      <w:r w:rsidR="008349D2" w:rsidRPr="009B08E0">
        <w:rPr>
          <w:rFonts w:ascii="Calibri" w:hAnsi="Calibri" w:cs="Calibri"/>
          <w:bCs/>
          <w:i/>
        </w:rPr>
        <w:t>zamówień publicznych</w:t>
      </w:r>
      <w:r w:rsidR="008349D2" w:rsidRPr="009B08E0">
        <w:rPr>
          <w:rFonts w:ascii="Calibri" w:hAnsi="Calibri" w:cs="Calibri"/>
          <w:bCs/>
        </w:rPr>
        <w:t xml:space="preserve"> (</w:t>
      </w:r>
      <w:proofErr w:type="spellStart"/>
      <w:r w:rsidR="008349D2" w:rsidRPr="009B08E0">
        <w:rPr>
          <w:rFonts w:ascii="Calibri" w:hAnsi="Calibri" w:cs="Calibri"/>
          <w:bCs/>
        </w:rPr>
        <w:t>Dz.U.UE.L</w:t>
      </w:r>
      <w:proofErr w:type="spellEnd"/>
      <w:r w:rsidR="008349D2" w:rsidRPr="009B08E0">
        <w:rPr>
          <w:rFonts w:ascii="Calibri" w:hAnsi="Calibri" w:cs="Calibri"/>
          <w:bCs/>
        </w:rPr>
        <w:t xml:space="preserve"> Nr 94, s.</w:t>
      </w:r>
      <w:r w:rsidR="00F53A70" w:rsidRPr="009B08E0">
        <w:rPr>
          <w:rFonts w:ascii="Calibri" w:hAnsi="Calibri" w:cs="Calibri"/>
          <w:bCs/>
        </w:rPr>
        <w:t xml:space="preserve"> 65), </w:t>
      </w:r>
      <w:r w:rsidR="009B08E0" w:rsidRPr="009B08E0">
        <w:rPr>
          <w:rFonts w:ascii="Calibri" w:hAnsi="Calibri" w:cs="Calibri"/>
          <w:bCs/>
        </w:rPr>
        <w:t xml:space="preserve">Zamawiający informuje, że wykonanie przedmiotu zamówienia nie będzie uwzględniać potrzeby osób niepełnosprawnych </w:t>
      </w:r>
      <w:r w:rsidR="00C3330D">
        <w:rPr>
          <w:rFonts w:ascii="Calibri" w:hAnsi="Calibri" w:cs="Arial"/>
          <w:bCs/>
          <w:szCs w:val="24"/>
        </w:rPr>
        <w:t>z uwagi na przeznaczenie pomieszczeń i brak dostępu osób postronnych.</w:t>
      </w:r>
    </w:p>
    <w:p w14:paraId="3A86C22E" w14:textId="385555E2" w:rsidR="00182A5F" w:rsidRPr="006561AC" w:rsidRDefault="00182A5F" w:rsidP="008806B2">
      <w:pPr>
        <w:pStyle w:val="Tekstpodstawowy"/>
        <w:tabs>
          <w:tab w:val="left" w:pos="142"/>
          <w:tab w:val="left" w:pos="284"/>
        </w:tabs>
        <w:spacing w:after="0" w:line="240" w:lineRule="auto"/>
        <w:jc w:val="both"/>
        <w:rPr>
          <w:rFonts w:cstheme="minorHAnsi"/>
          <w:bCs/>
        </w:rPr>
      </w:pPr>
    </w:p>
    <w:p w14:paraId="5966B8A9" w14:textId="44AC1C85" w:rsidR="00724C78" w:rsidRPr="006561AC" w:rsidRDefault="00793D14" w:rsidP="006561AC">
      <w:pPr>
        <w:pStyle w:val="Tekstpodstawowy"/>
        <w:spacing w:after="0" w:line="240" w:lineRule="auto"/>
        <w:jc w:val="both"/>
        <w:rPr>
          <w:rFonts w:cstheme="minorHAnsi"/>
        </w:rPr>
      </w:pPr>
      <w:r>
        <w:rPr>
          <w:rFonts w:cstheme="minorHAnsi"/>
          <w:b/>
          <w:bCs/>
        </w:rPr>
        <w:t>8</w:t>
      </w:r>
      <w:r w:rsidR="00724C78" w:rsidRPr="006561AC">
        <w:rPr>
          <w:rFonts w:cstheme="minorHAnsi"/>
          <w:b/>
          <w:bCs/>
        </w:rPr>
        <w:t>.</w:t>
      </w:r>
      <w:r w:rsidR="008B5524" w:rsidRPr="006561AC">
        <w:rPr>
          <w:rFonts w:cstheme="minorHAnsi"/>
          <w:b/>
          <w:bCs/>
        </w:rPr>
        <w:t>1.</w:t>
      </w:r>
      <w:r w:rsidR="00724C78" w:rsidRPr="006561AC">
        <w:rPr>
          <w:rFonts w:cstheme="minorHAnsi"/>
          <w:b/>
          <w:bCs/>
        </w:rPr>
        <w:t>Dopuszczalność udziału podwykonawców:</w:t>
      </w:r>
      <w:r w:rsidR="00724C78" w:rsidRPr="006561AC">
        <w:rPr>
          <w:rFonts w:cstheme="minorHAnsi"/>
        </w:rPr>
        <w:t xml:space="preserve"> Wykonawca może powierzyć wykonanie zamówienia podwykonawcom. W przypadku realizacji przedmiotu zamówienia z wykorzystaniem podwykonawców, Zamawiający żąda wskazania przez Wykonawcę tych części zamówienia, których wykonanie powier</w:t>
      </w:r>
      <w:r w:rsidR="0002289A">
        <w:rPr>
          <w:rFonts w:cstheme="minorHAnsi"/>
        </w:rPr>
        <w:t>zy podwykonawcom oraz podania nazw</w:t>
      </w:r>
      <w:r w:rsidR="00F75C79">
        <w:rPr>
          <w:rFonts w:cstheme="minorHAnsi"/>
        </w:rPr>
        <w:t xml:space="preserve"> podwykonawców (załącznik nr 8</w:t>
      </w:r>
      <w:r w:rsidR="0002289A">
        <w:rPr>
          <w:rFonts w:cstheme="minorHAnsi"/>
        </w:rPr>
        <w:t xml:space="preserve"> do S</w:t>
      </w:r>
      <w:r w:rsidR="00724C78" w:rsidRPr="006561AC">
        <w:rPr>
          <w:rFonts w:cstheme="minorHAnsi"/>
        </w:rPr>
        <w:t xml:space="preserve">WZ) – jeżeli są znane. W przypadku braku takiej informacji w ofercie, Zamawiający przyjmie, że wykonawca zamierza wykonać zamówienie bez udziału podwykonawców. </w:t>
      </w:r>
    </w:p>
    <w:p w14:paraId="022C3A33" w14:textId="522298B3" w:rsidR="006561AC" w:rsidRDefault="00793D14" w:rsidP="006561AC">
      <w:pPr>
        <w:shd w:val="clear" w:color="auto" w:fill="FFFFFF"/>
        <w:spacing w:after="0" w:line="240" w:lineRule="auto"/>
        <w:jc w:val="both"/>
        <w:rPr>
          <w:rFonts w:cstheme="minorHAnsi"/>
          <w:color w:val="222222"/>
        </w:rPr>
      </w:pPr>
      <w:r>
        <w:rPr>
          <w:rFonts w:cstheme="minorHAnsi"/>
          <w:color w:val="222222"/>
        </w:rPr>
        <w:t>8</w:t>
      </w:r>
      <w:r w:rsidR="008B5524" w:rsidRPr="006561AC">
        <w:rPr>
          <w:rFonts w:cstheme="minorHAnsi"/>
          <w:color w:val="222222"/>
        </w:rPr>
        <w:t>.2.</w:t>
      </w:r>
      <w:r w:rsidR="003158A4" w:rsidRPr="006561AC">
        <w:rPr>
          <w:rFonts w:cstheme="minorHAnsi"/>
          <w:color w:val="222222"/>
        </w:rPr>
        <w:t xml:space="preserve">zamawiający nie będzie badał </w:t>
      </w:r>
      <w:r w:rsidR="00013004" w:rsidRPr="006561AC">
        <w:rPr>
          <w:rFonts w:cstheme="minorHAnsi"/>
          <w:color w:val="222222"/>
        </w:rPr>
        <w:t>, czy nie zachodzą wobec podwykonawcy niebędącego podmiotem udostępniając</w:t>
      </w:r>
      <w:r w:rsidR="008B5524" w:rsidRPr="006561AC">
        <w:rPr>
          <w:rFonts w:cstheme="minorHAnsi"/>
          <w:color w:val="222222"/>
        </w:rPr>
        <w:t>ym zasoby, podstawy wykluczenia</w:t>
      </w:r>
      <w:r w:rsidR="003158A4" w:rsidRPr="006561AC">
        <w:rPr>
          <w:rFonts w:cstheme="minorHAnsi"/>
          <w:color w:val="222222"/>
        </w:rPr>
        <w:t xml:space="preserve"> z niniejszego postępowania. </w:t>
      </w:r>
      <w:r w:rsidR="00013004" w:rsidRPr="006561AC">
        <w:rPr>
          <w:rFonts w:cstheme="minorHAnsi"/>
          <w:color w:val="222222"/>
        </w:rPr>
        <w:t xml:space="preserve"> </w:t>
      </w:r>
    </w:p>
    <w:p w14:paraId="2582DDBE" w14:textId="4F18C0EF" w:rsidR="00A85A29" w:rsidRDefault="00793D14" w:rsidP="006561AC">
      <w:pPr>
        <w:shd w:val="clear" w:color="auto" w:fill="FFFFFF"/>
        <w:spacing w:after="0" w:line="240" w:lineRule="auto"/>
        <w:jc w:val="both"/>
        <w:rPr>
          <w:rFonts w:cstheme="minorHAnsi"/>
          <w:color w:val="222222"/>
        </w:rPr>
      </w:pPr>
      <w:r>
        <w:rPr>
          <w:rFonts w:cstheme="minorHAnsi"/>
          <w:color w:val="222222"/>
        </w:rPr>
        <w:t>8</w:t>
      </w:r>
      <w:r w:rsidR="008B5524" w:rsidRPr="006561AC">
        <w:rPr>
          <w:rFonts w:cstheme="minorHAnsi"/>
          <w:color w:val="222222"/>
        </w:rPr>
        <w:t>.3.</w:t>
      </w:r>
      <w:r w:rsidR="00013004" w:rsidRPr="006561AC">
        <w:rPr>
          <w:rFonts w:cstheme="minorHAnsi"/>
          <w:color w:val="222222"/>
        </w:rPr>
        <w:t>Jeżeli zmiana albo rezygnacja z podwykonawcy dotyczy podmiotu, na którego zasoby wykonawca powoływał się, na zasadach określonych w </w:t>
      </w:r>
      <w:r w:rsidR="00013004" w:rsidRPr="006561AC">
        <w:rPr>
          <w:rFonts w:cstheme="minorHAnsi"/>
        </w:rPr>
        <w:t>art. </w:t>
      </w:r>
      <w:r w:rsidR="006561AC" w:rsidRPr="006561AC">
        <w:rPr>
          <w:rStyle w:val="Hipercze"/>
          <w:rFonts w:cstheme="minorHAnsi"/>
          <w:color w:val="auto"/>
          <w:u w:val="none"/>
        </w:rPr>
        <w:t xml:space="preserve">118 </w:t>
      </w:r>
      <w:r w:rsidR="00013004" w:rsidRPr="006561AC">
        <w:rPr>
          <w:rFonts w:cstheme="minorHAnsi"/>
        </w:rPr>
        <w:t>ust</w:t>
      </w:r>
      <w:r w:rsidR="00013004" w:rsidRPr="006561AC">
        <w:rPr>
          <w:rFonts w:cstheme="minorHAnsi"/>
          <w:color w:val="222222"/>
        </w:rPr>
        <w:t>. 1</w:t>
      </w:r>
      <w:r w:rsidR="006561AC">
        <w:rPr>
          <w:rFonts w:cstheme="minorHAnsi"/>
          <w:color w:val="222222"/>
        </w:rPr>
        <w:t xml:space="preserve"> ustawy </w:t>
      </w:r>
      <w:proofErr w:type="spellStart"/>
      <w:r w:rsidR="006561AC">
        <w:rPr>
          <w:rFonts w:cstheme="minorHAnsi"/>
          <w:color w:val="222222"/>
        </w:rPr>
        <w:t>Pzp</w:t>
      </w:r>
      <w:proofErr w:type="spellEnd"/>
      <w:r w:rsidR="00013004" w:rsidRPr="006561AC">
        <w:rPr>
          <w:rFonts w:cstheme="minorHAnsi"/>
          <w:color w:val="2222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w:t>
      </w:r>
      <w:r w:rsidR="008B5524" w:rsidRPr="006561AC">
        <w:rPr>
          <w:rFonts w:cstheme="minorHAnsi"/>
          <w:color w:val="222222"/>
        </w:rPr>
        <w:t xml:space="preserve">ielenie zamówienia. </w:t>
      </w:r>
    </w:p>
    <w:p w14:paraId="32D46DCB" w14:textId="58C564D2" w:rsidR="00096F43" w:rsidRPr="002C280B" w:rsidRDefault="00793D14" w:rsidP="002C280B">
      <w:pPr>
        <w:pStyle w:val="Tekstpodstawowy"/>
        <w:jc w:val="both"/>
        <w:rPr>
          <w:rFonts w:ascii="Tahoma" w:hAnsi="Tahoma" w:cs="Tahoma"/>
          <w:sz w:val="20"/>
          <w:szCs w:val="20"/>
        </w:rPr>
      </w:pPr>
      <w:r>
        <w:rPr>
          <w:rFonts w:ascii="Tahoma" w:hAnsi="Tahoma" w:cs="Tahoma"/>
          <w:sz w:val="20"/>
          <w:szCs w:val="20"/>
        </w:rPr>
        <w:t>8</w:t>
      </w:r>
      <w:r w:rsidR="00151677">
        <w:rPr>
          <w:rFonts w:ascii="Tahoma" w:hAnsi="Tahoma" w:cs="Tahoma"/>
          <w:sz w:val="20"/>
          <w:szCs w:val="20"/>
        </w:rPr>
        <w:t>.4</w:t>
      </w:r>
      <w:r w:rsidR="00A85A29" w:rsidRPr="00455C5F">
        <w:rPr>
          <w:rFonts w:ascii="Tahoma" w:hAnsi="Tahoma" w:cs="Tahoma"/>
          <w:sz w:val="20"/>
          <w:szCs w:val="20"/>
        </w:rPr>
        <w:t>.Zamawiający, wymaga, aby umowa o podwykonawstwo lub dalsze podwykonawstwo zawierała co najmniej</w:t>
      </w:r>
      <w:r w:rsidR="00A85A29">
        <w:rPr>
          <w:rFonts w:ascii="Tahoma" w:hAnsi="Tahoma" w:cs="Tahoma"/>
          <w:sz w:val="20"/>
          <w:szCs w:val="20"/>
        </w:rPr>
        <w:t xml:space="preserve"> </w:t>
      </w:r>
      <w:r w:rsidR="009B08E0">
        <w:rPr>
          <w:rFonts w:ascii="Tahoma" w:hAnsi="Tahoma" w:cs="Tahoma"/>
          <w:sz w:val="20"/>
          <w:szCs w:val="20"/>
        </w:rPr>
        <w:t>p</w:t>
      </w:r>
      <w:r>
        <w:rPr>
          <w:rFonts w:ascii="Tahoma" w:hAnsi="Tahoma" w:cs="Tahoma"/>
          <w:sz w:val="20"/>
          <w:szCs w:val="20"/>
        </w:rPr>
        <w:t>ostanowienia określone w par. 9</w:t>
      </w:r>
      <w:r w:rsidR="009B08E0">
        <w:rPr>
          <w:rFonts w:ascii="Tahoma" w:hAnsi="Tahoma" w:cs="Tahoma"/>
          <w:sz w:val="20"/>
          <w:szCs w:val="20"/>
        </w:rPr>
        <w:t xml:space="preserve"> P</w:t>
      </w:r>
      <w:r w:rsidR="00A85A29">
        <w:rPr>
          <w:rFonts w:ascii="Tahoma" w:hAnsi="Tahoma" w:cs="Tahoma"/>
          <w:sz w:val="20"/>
          <w:szCs w:val="20"/>
        </w:rPr>
        <w:t>PU</w:t>
      </w:r>
      <w:r w:rsidR="00A85A29" w:rsidRPr="00455C5F">
        <w:rPr>
          <w:rFonts w:ascii="Tahoma" w:hAnsi="Tahoma" w:cs="Tahoma"/>
          <w:sz w:val="20"/>
          <w:szCs w:val="20"/>
        </w:rPr>
        <w:t xml:space="preserve"> oraz wymóg zatrudnienia na podstawie umowy o pracę przez osoby wykonuj</w:t>
      </w:r>
      <w:r w:rsidR="0002289A">
        <w:rPr>
          <w:rFonts w:ascii="Tahoma" w:hAnsi="Tahoma" w:cs="Tahoma"/>
          <w:sz w:val="20"/>
          <w:szCs w:val="20"/>
        </w:rPr>
        <w:t>ące czynności wskazane w  pkt. 4</w:t>
      </w:r>
      <w:r w:rsidR="00A85A29" w:rsidRPr="00455C5F">
        <w:rPr>
          <w:rFonts w:ascii="Tahoma" w:hAnsi="Tahoma" w:cs="Tahoma"/>
          <w:sz w:val="20"/>
          <w:szCs w:val="20"/>
        </w:rPr>
        <w:t xml:space="preserve"> niniej</w:t>
      </w:r>
      <w:r w:rsidR="0002289A">
        <w:rPr>
          <w:rFonts w:ascii="Tahoma" w:hAnsi="Tahoma" w:cs="Tahoma"/>
          <w:sz w:val="20"/>
          <w:szCs w:val="20"/>
        </w:rPr>
        <w:t>szej S</w:t>
      </w:r>
      <w:r w:rsidR="00A85A29" w:rsidRPr="00455C5F">
        <w:rPr>
          <w:rFonts w:ascii="Tahoma" w:hAnsi="Tahoma" w:cs="Tahoma"/>
          <w:sz w:val="20"/>
          <w:szCs w:val="20"/>
        </w:rPr>
        <w:t xml:space="preserve">WZ. </w:t>
      </w:r>
    </w:p>
    <w:p w14:paraId="086681B3" w14:textId="518E860D" w:rsidR="006F4E21" w:rsidRPr="00AA4A8A" w:rsidRDefault="00793D14" w:rsidP="005C47B0">
      <w:pPr>
        <w:pStyle w:val="Tekstpodstawowy"/>
        <w:suppressAutoHyphens/>
        <w:spacing w:before="120"/>
        <w:jc w:val="both"/>
        <w:rPr>
          <w:rFonts w:ascii="Tahoma" w:hAnsi="Tahoma" w:cs="Tahoma"/>
          <w:sz w:val="20"/>
          <w:szCs w:val="20"/>
        </w:rPr>
      </w:pPr>
      <w:r>
        <w:rPr>
          <w:rFonts w:cstheme="minorHAnsi"/>
          <w:bCs/>
        </w:rPr>
        <w:t>9</w:t>
      </w:r>
      <w:r w:rsidR="006F4E21" w:rsidRPr="006561AC">
        <w:rPr>
          <w:rFonts w:cstheme="minorHAnsi"/>
          <w:bCs/>
        </w:rPr>
        <w:t>.</w:t>
      </w:r>
      <w:r w:rsidR="006F4E21" w:rsidRPr="006561AC">
        <w:rPr>
          <w:rFonts w:cstheme="minorHAnsi"/>
        </w:rPr>
        <w:t xml:space="preserve">Oferty równoważne: </w:t>
      </w:r>
      <w:r w:rsidR="006F4E21" w:rsidRPr="00947600">
        <w:rPr>
          <w:rFonts w:ascii="Verdana" w:hAnsi="Verdana" w:cs="Calibri"/>
          <w:sz w:val="18"/>
          <w:szCs w:val="18"/>
        </w:rPr>
        <w:t>Ilekroć w niniejszej Specyfikacji Warunków Zamówienia i załącznikach, przedmiot zamówienia lub jego część został określony poprzez wskazanie znaków towarowych, patentów lub pochodzenia, ocen technicznych o</w:t>
      </w:r>
      <w:r w:rsidR="006F4E21">
        <w:rPr>
          <w:rFonts w:ascii="Verdana" w:hAnsi="Verdana" w:cs="Calibri"/>
          <w:sz w:val="18"/>
          <w:szCs w:val="18"/>
        </w:rPr>
        <w:t xml:space="preserve"> </w:t>
      </w:r>
      <w:r w:rsidR="006F4E21" w:rsidRPr="00947600">
        <w:rPr>
          <w:rFonts w:ascii="Verdana" w:hAnsi="Verdana" w:cs="Calibri"/>
          <w:sz w:val="18"/>
          <w:szCs w:val="18"/>
        </w:rPr>
        <w:t xml:space="preserve">których mowa w art. 101 ust. 4 ustawy </w:t>
      </w:r>
      <w:proofErr w:type="spellStart"/>
      <w:r w:rsidR="006F4E21" w:rsidRPr="00947600">
        <w:rPr>
          <w:rFonts w:ascii="Verdana" w:hAnsi="Verdana" w:cs="Calibri"/>
          <w:sz w:val="18"/>
          <w:szCs w:val="18"/>
        </w:rPr>
        <w:t>Pzp</w:t>
      </w:r>
      <w:proofErr w:type="spellEnd"/>
      <w:r w:rsidR="006F4E21" w:rsidRPr="00947600">
        <w:rPr>
          <w:rFonts w:ascii="Verdana" w:hAnsi="Verdana" w:cs="Calibr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w:t>
      </w:r>
      <w:r w:rsidR="006F4E21">
        <w:rPr>
          <w:rFonts w:ascii="Verdana" w:hAnsi="Verdana" w:cs="Calibri"/>
          <w:sz w:val="18"/>
          <w:szCs w:val="18"/>
        </w:rPr>
        <w:t xml:space="preserve">yrażenie „lub równoważne” oraz </w:t>
      </w:r>
      <w:r w:rsidR="006F4E21" w:rsidRPr="00947600">
        <w:rPr>
          <w:rFonts w:ascii="Verdana" w:hAnsi="Verdana" w:cs="Calibri"/>
          <w:sz w:val="18"/>
          <w:szCs w:val="18"/>
        </w:rPr>
        <w:t>kryteria stosowane w celu oceny równoważności</w:t>
      </w:r>
      <w:r w:rsidR="006F4E21" w:rsidRPr="00947600">
        <w:rPr>
          <w:rFonts w:ascii="Verdana" w:hAnsi="Verdana" w:cs="Calibri"/>
          <w:bCs/>
          <w:sz w:val="18"/>
          <w:szCs w:val="18"/>
        </w:rPr>
        <w:t xml:space="preserve">. W przypadku opisu przedmiotu zamówienia za pomocą norm, ocen technicznych, specyfikacji technicznych i </w:t>
      </w:r>
      <w:r w:rsidR="006F4E21">
        <w:rPr>
          <w:rFonts w:ascii="Verdana" w:hAnsi="Verdana" w:cs="Calibri"/>
          <w:bCs/>
          <w:sz w:val="18"/>
          <w:szCs w:val="18"/>
        </w:rPr>
        <w:t>systemów odniesienia</w:t>
      </w:r>
      <w:r w:rsidR="006F4E21" w:rsidRPr="00947600">
        <w:rPr>
          <w:rFonts w:ascii="Verdana" w:hAnsi="Verdana" w:cs="Calibri"/>
          <w:bCs/>
          <w:sz w:val="18"/>
          <w:szCs w:val="18"/>
        </w:rPr>
        <w:t xml:space="preserve"> należy przyjąć, że określono wymagania minimalne (wzorzec techniczny, jakościowy lub funkcjonalny) i jednocześnie dopuszczono przyjęcie przez Wykonawcę r</w:t>
      </w:r>
      <w:r>
        <w:rPr>
          <w:rFonts w:ascii="Verdana" w:hAnsi="Verdana" w:cs="Calibri"/>
          <w:bCs/>
          <w:sz w:val="18"/>
          <w:szCs w:val="18"/>
        </w:rPr>
        <w:t>ozwiązań równoważnych.</w:t>
      </w:r>
    </w:p>
    <w:p w14:paraId="5B074253" w14:textId="60F85172" w:rsidR="00724C78" w:rsidRPr="008B0418" w:rsidRDefault="00793D14" w:rsidP="00042639">
      <w:pPr>
        <w:pStyle w:val="Bezodstpw"/>
        <w:jc w:val="both"/>
        <w:rPr>
          <w:rFonts w:ascii="Tahoma" w:hAnsi="Tahoma" w:cs="Tahoma"/>
          <w:b/>
          <w:bCs/>
          <w:sz w:val="20"/>
          <w:szCs w:val="20"/>
        </w:rPr>
      </w:pPr>
      <w:r>
        <w:rPr>
          <w:rFonts w:ascii="Tahoma" w:hAnsi="Tahoma" w:cs="Tahoma"/>
          <w:b/>
          <w:bCs/>
          <w:sz w:val="20"/>
          <w:szCs w:val="20"/>
        </w:rPr>
        <w:t>10</w:t>
      </w:r>
      <w:r w:rsidR="00967C68" w:rsidRPr="008B0418">
        <w:rPr>
          <w:rFonts w:ascii="Tahoma" w:hAnsi="Tahoma" w:cs="Tahoma"/>
          <w:b/>
          <w:bCs/>
          <w:sz w:val="20"/>
          <w:szCs w:val="20"/>
        </w:rPr>
        <w:t>. Informacje dotyczące postępowania:</w:t>
      </w:r>
    </w:p>
    <w:p w14:paraId="628B4C1C" w14:textId="77777777" w:rsidR="008B0418" w:rsidRPr="008B0418" w:rsidRDefault="008B0418" w:rsidP="00DF270E">
      <w:pPr>
        <w:pStyle w:val="Bezodstpw"/>
        <w:numPr>
          <w:ilvl w:val="3"/>
          <w:numId w:val="13"/>
        </w:numPr>
        <w:tabs>
          <w:tab w:val="left" w:pos="284"/>
        </w:tabs>
        <w:suppressAutoHyphens/>
        <w:overflowPunct w:val="0"/>
        <w:ind w:left="0" w:firstLine="0"/>
        <w:rPr>
          <w:rFonts w:ascii="Tahoma" w:hAnsi="Tahoma" w:cs="Tahoma"/>
          <w:sz w:val="20"/>
          <w:szCs w:val="20"/>
        </w:rPr>
      </w:pPr>
      <w:r w:rsidRPr="008B0418">
        <w:rPr>
          <w:rFonts w:ascii="Tahoma" w:hAnsi="Tahoma" w:cs="Tahoma"/>
          <w:sz w:val="20"/>
          <w:szCs w:val="20"/>
        </w:rPr>
        <w:t>Zamawiający nie dopuszcza składania ofert wariantowych.</w:t>
      </w:r>
    </w:p>
    <w:p w14:paraId="14F3B281" w14:textId="77777777" w:rsidR="008B0418" w:rsidRPr="008B0418" w:rsidRDefault="008B0418" w:rsidP="00DF270E">
      <w:pPr>
        <w:pStyle w:val="Bezodstpw"/>
        <w:numPr>
          <w:ilvl w:val="3"/>
          <w:numId w:val="13"/>
        </w:numPr>
        <w:tabs>
          <w:tab w:val="left" w:pos="284"/>
        </w:tabs>
        <w:suppressAutoHyphens/>
        <w:overflowPunct w:val="0"/>
        <w:ind w:left="0" w:firstLine="0"/>
        <w:rPr>
          <w:rFonts w:ascii="Tahoma" w:hAnsi="Tahoma" w:cs="Tahoma"/>
          <w:sz w:val="20"/>
          <w:szCs w:val="20"/>
        </w:rPr>
      </w:pPr>
      <w:r w:rsidRPr="008B0418">
        <w:rPr>
          <w:rFonts w:ascii="Tahoma" w:hAnsi="Tahoma" w:cs="Tahoma"/>
          <w:sz w:val="20"/>
          <w:szCs w:val="20"/>
        </w:rPr>
        <w:t>Postępowanie nie jest prowadzone w celu zawarcia umowy ramowej.</w:t>
      </w:r>
    </w:p>
    <w:p w14:paraId="6413BAA7"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Zamawiający nie przewiduje udzielania zamówień, o których mowa w art. 214 ust. 1 pkt 7 i 8 ustawy </w:t>
      </w:r>
      <w:proofErr w:type="spellStart"/>
      <w:r w:rsidRPr="008B0418">
        <w:rPr>
          <w:rFonts w:ascii="Tahoma" w:hAnsi="Tahoma" w:cs="Tahoma"/>
          <w:sz w:val="20"/>
          <w:szCs w:val="20"/>
        </w:rPr>
        <w:t>Pzp</w:t>
      </w:r>
      <w:proofErr w:type="spellEnd"/>
      <w:r w:rsidRPr="008B0418">
        <w:rPr>
          <w:rFonts w:ascii="Tahoma" w:hAnsi="Tahoma" w:cs="Tahoma"/>
          <w:sz w:val="20"/>
          <w:szCs w:val="20"/>
        </w:rPr>
        <w:t>.</w:t>
      </w:r>
    </w:p>
    <w:p w14:paraId="63EC96EC" w14:textId="31595B5B" w:rsidR="008B0418" w:rsidRPr="008B0418" w:rsidRDefault="00BC3F23"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Pr>
          <w:rFonts w:ascii="Tahoma" w:hAnsi="Tahoma" w:cs="Tahoma"/>
          <w:sz w:val="20"/>
          <w:szCs w:val="20"/>
        </w:rPr>
        <w:t xml:space="preserve">Zamawiający </w:t>
      </w:r>
      <w:r w:rsidR="00793D14">
        <w:rPr>
          <w:rFonts w:ascii="Tahoma" w:hAnsi="Tahoma" w:cs="Tahoma"/>
          <w:sz w:val="20"/>
          <w:szCs w:val="20"/>
        </w:rPr>
        <w:t xml:space="preserve">nie </w:t>
      </w:r>
      <w:r w:rsidR="008B0418" w:rsidRPr="008B0418">
        <w:rPr>
          <w:rFonts w:ascii="Tahoma" w:hAnsi="Tahoma" w:cs="Tahoma"/>
          <w:sz w:val="20"/>
          <w:szCs w:val="20"/>
        </w:rPr>
        <w:t>przewiduj</w:t>
      </w:r>
      <w:r>
        <w:rPr>
          <w:rFonts w:ascii="Tahoma" w:hAnsi="Tahoma" w:cs="Tahoma"/>
          <w:sz w:val="20"/>
          <w:szCs w:val="20"/>
        </w:rPr>
        <w:t xml:space="preserve">e możliwość odbycia wizji </w:t>
      </w:r>
      <w:r w:rsidRPr="00793D14">
        <w:rPr>
          <w:rFonts w:ascii="Tahoma" w:hAnsi="Tahoma" w:cs="Tahoma"/>
          <w:sz w:val="20"/>
          <w:szCs w:val="20"/>
        </w:rPr>
        <w:t xml:space="preserve">lokalnej przez Wykonawcę </w:t>
      </w:r>
      <w:r w:rsidR="008B0418" w:rsidRPr="00793D14">
        <w:rPr>
          <w:rFonts w:ascii="Tahoma" w:hAnsi="Tahoma" w:cs="Tahoma"/>
          <w:sz w:val="20"/>
          <w:szCs w:val="20"/>
        </w:rPr>
        <w:t xml:space="preserve"> lub sprawdzenia przez niego dokumentów niezbędnych do realizacji zamówienia, o których</w:t>
      </w:r>
      <w:r w:rsidR="008B0418" w:rsidRPr="008B0418">
        <w:rPr>
          <w:rFonts w:ascii="Tahoma" w:hAnsi="Tahoma" w:cs="Tahoma"/>
          <w:sz w:val="20"/>
          <w:szCs w:val="20"/>
        </w:rPr>
        <w:t xml:space="preserve"> mowa w art. 131 ust. 2 ustawy </w:t>
      </w:r>
      <w:proofErr w:type="spellStart"/>
      <w:r w:rsidR="008B0418" w:rsidRPr="008B0418">
        <w:rPr>
          <w:rFonts w:ascii="Tahoma" w:hAnsi="Tahoma" w:cs="Tahoma"/>
          <w:sz w:val="20"/>
          <w:szCs w:val="20"/>
        </w:rPr>
        <w:t>Pzp</w:t>
      </w:r>
      <w:proofErr w:type="spellEnd"/>
      <w:r w:rsidR="008B0418" w:rsidRPr="008B0418">
        <w:rPr>
          <w:rFonts w:ascii="Tahoma" w:hAnsi="Tahoma" w:cs="Tahoma"/>
          <w:sz w:val="20"/>
          <w:szCs w:val="20"/>
        </w:rPr>
        <w:t>.</w:t>
      </w:r>
    </w:p>
    <w:p w14:paraId="0666B80D"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Zamawiający nie przewiduje wyboru najkorzystniejszej oferty z zastosowaniem aukcji elektronicznej.</w:t>
      </w:r>
    </w:p>
    <w:p w14:paraId="2DAF75CF"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Zamawiający nie przewiduje zastosowania prawa opcji. </w:t>
      </w:r>
    </w:p>
    <w:p w14:paraId="3F474AAF"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Zamawiający nie przewiduje zwrotu kosztów udziału w postępowaniu.</w:t>
      </w:r>
    </w:p>
    <w:p w14:paraId="2D08F62A"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określa wymagań o których mowa w art. 96 ust. 2 ustawy PZP.</w:t>
      </w:r>
    </w:p>
    <w:p w14:paraId="4BD873E3"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lastRenderedPageBreak/>
        <w:t>Zamawiający nie zastrzega możliwości ubiegania się o udzielenie zamówienia wyłącznie przez Wykonawców, o których mowa w art. 94 ustawy PZP.</w:t>
      </w:r>
    </w:p>
    <w:p w14:paraId="49E2A202"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określił wymagania dotyczące wydajności i funkcjonalności, zgodnie z art. 101 ust. 1 pkt. 1 ustawy PZP. </w:t>
      </w:r>
    </w:p>
    <w:p w14:paraId="161F657A" w14:textId="066E0F93"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żąda określonej etykiety (nie wskazuje miejsca zastosowania) zgodnie z art. 104 ustawy PZP.</w:t>
      </w:r>
    </w:p>
    <w:p w14:paraId="4A56EE66" w14:textId="77777777" w:rsidR="00903ADD"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 TERMIN WYKONANIA ZAMÓWIENIA </w:t>
      </w:r>
    </w:p>
    <w:p w14:paraId="3D621246" w14:textId="5A9F812E" w:rsidR="00042639" w:rsidRPr="00523FA8" w:rsidRDefault="00996807" w:rsidP="00903ADD">
      <w:pPr>
        <w:pStyle w:val="Bezodstpw"/>
        <w:jc w:val="both"/>
        <w:rPr>
          <w:rFonts w:cstheme="minorHAnsi"/>
        </w:rPr>
      </w:pPr>
      <w:r w:rsidRPr="00996807">
        <w:rPr>
          <w:rFonts w:cstheme="minorHAnsi"/>
        </w:rPr>
        <w:t xml:space="preserve">1.Wykonawca zobowiązany jest zrealizować przedmiot </w:t>
      </w:r>
      <w:r w:rsidRPr="00523FA8">
        <w:rPr>
          <w:rFonts w:cstheme="minorHAnsi"/>
        </w:rPr>
        <w:t xml:space="preserve">zamówienia w terminie </w:t>
      </w:r>
      <w:r w:rsidR="00835740" w:rsidRPr="00523FA8">
        <w:rPr>
          <w:rFonts w:cstheme="minorHAnsi"/>
          <w:b/>
        </w:rPr>
        <w:t>do 6 miesięcy</w:t>
      </w:r>
      <w:r w:rsidRPr="00523FA8">
        <w:rPr>
          <w:rFonts w:cstheme="minorHAnsi"/>
          <w:b/>
        </w:rPr>
        <w:t xml:space="preserve">  liczonych od daty</w:t>
      </w:r>
      <w:r w:rsidR="00570D51" w:rsidRPr="00523FA8">
        <w:rPr>
          <w:rFonts w:cstheme="minorHAnsi"/>
          <w:b/>
        </w:rPr>
        <w:t xml:space="preserve"> za</w:t>
      </w:r>
      <w:r w:rsidR="00835740" w:rsidRPr="00523FA8">
        <w:rPr>
          <w:rFonts w:cstheme="minorHAnsi"/>
          <w:b/>
        </w:rPr>
        <w:t>warcia umowy.</w:t>
      </w: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523FA8">
        <w:t xml:space="preserve">VII. </w:t>
      </w:r>
      <w:r w:rsidR="00042639" w:rsidRPr="00523FA8">
        <w:t xml:space="preserve">PROJEKTOWANE POSTANOWIENIA UMOWY W SPRAWIE ZAMÓWIENIA </w:t>
      </w:r>
      <w:r w:rsidR="00042639">
        <w:t xml:space="preserve">PUBLICZNEGO, KTÓRE ZOSTANĄ WPROWADZONE DO TREŚCI TEJ UMOWY </w:t>
      </w:r>
    </w:p>
    <w:p w14:paraId="1900FEF2" w14:textId="0C5F2F55" w:rsidR="00042639" w:rsidRPr="00996807"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835740">
        <w:rPr>
          <w:color w:val="000000" w:themeColor="text1"/>
        </w:rPr>
        <w:t>5</w:t>
      </w:r>
      <w:r w:rsidRPr="00D903AE">
        <w:rPr>
          <w:color w:val="000000" w:themeColor="text1"/>
        </w:rPr>
        <w:t xml:space="preserve"> do SWZ</w:t>
      </w:r>
      <w:r w:rsidR="00303626">
        <w:rPr>
          <w:color w:val="000000" w:themeColor="text1"/>
        </w:rPr>
        <w:t xml:space="preserve"> (PPU)</w:t>
      </w:r>
    </w:p>
    <w:p w14:paraId="56413EE3" w14:textId="3F7A9728"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VIII. INFORMACJE O ŚRODKACH KOMUNIKA</w:t>
      </w:r>
      <w:r w:rsidR="002C280B">
        <w:t>CJI ELEKTRONICZNEJ, PRZY UŻYCIU</w:t>
      </w:r>
      <w:r>
        <w:t xml:space="preserve">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6EEBAF"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0E395A">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lastRenderedPageBreak/>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77777777"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5CC1CBF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             </w:t>
      </w:r>
      <w:r w:rsidRPr="00125B10">
        <w:rPr>
          <w:rFonts w:ascii="Calibri" w:hAnsi="Calibri"/>
          <w:i/>
          <w:sz w:val="22"/>
          <w:szCs w:val="22"/>
        </w:rPr>
        <w:t xml:space="preserve"> (</w:t>
      </w:r>
      <w:r w:rsidR="004854D6" w:rsidRPr="00125B10">
        <w:rPr>
          <w:rFonts w:ascii="Calibri" w:hAnsi="Calibri"/>
          <w:i/>
          <w:sz w:val="22"/>
          <w:szCs w:val="22"/>
        </w:rPr>
        <w:t>Dz.U. 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24282702" w:rsidR="00791218" w:rsidRPr="00125B10" w:rsidRDefault="00437A72" w:rsidP="00C64613">
      <w:pPr>
        <w:pStyle w:val="Bezodstpw"/>
        <w:jc w:val="both"/>
      </w:pPr>
      <w:r w:rsidRPr="00125B10">
        <w:t xml:space="preserve">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września 2016 r. o usługach zaufania i identyfikacji elektronicznej                ( Dz.U. z 2020 r. poz. 1173 oraz 2320).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4491821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xml:space="preserve">. Zgodnie z art. 18 ust. 3 ustawy </w:t>
      </w:r>
      <w:proofErr w:type="spellStart"/>
      <w:r w:rsidR="00CA1739" w:rsidRPr="005B303B">
        <w:rPr>
          <w:rFonts w:ascii="Calibri" w:hAnsi="Calibri"/>
          <w:sz w:val="22"/>
          <w:szCs w:val="22"/>
        </w:rPr>
        <w:t>Pzp</w:t>
      </w:r>
      <w:proofErr w:type="spellEnd"/>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08C1C0E8" w14:textId="3BE461FA" w:rsidR="002E4691"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lastRenderedPageBreak/>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1EF9014C"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00442098">
        <w:rPr>
          <w:b/>
          <w:color w:val="000000" w:themeColor="text1"/>
        </w:rPr>
        <w:t>PUZ-2380-157-108-157</w:t>
      </w:r>
      <w:r w:rsidR="00996807">
        <w:rPr>
          <w:b/>
          <w:color w:val="000000" w:themeColor="text1"/>
        </w:rPr>
        <w:t>/2024</w:t>
      </w:r>
      <w:r w:rsidR="002269F2">
        <w:rPr>
          <w:b/>
          <w:color w:val="000000" w:themeColor="text1"/>
        </w:rPr>
        <w:t>/MR</w:t>
      </w:r>
      <w:r w:rsidRPr="00891C14">
        <w:rPr>
          <w:b/>
          <w:color w:val="000000" w:themeColor="text1"/>
        </w:rPr>
        <w:t>.</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77777777" w:rsidR="00701C1E" w:rsidRPr="00701C1E" w:rsidRDefault="00701C1E" w:rsidP="00701C1E">
      <w:pPr>
        <w:pStyle w:val="Bezodstpw"/>
        <w:jc w:val="both"/>
      </w:pPr>
      <w:r w:rsidRPr="00701C1E">
        <w:lastRenderedPageBreak/>
        <w:t>a. w kwestiach formalnych: przedstawiciel Wydziału Zamó</w:t>
      </w:r>
      <w:r>
        <w:t>wień Publicznych</w:t>
      </w:r>
      <w:r w:rsidRPr="00701C1E">
        <w:t xml:space="preserve"> i Funduszy Pomocowych KWP we Wrocła</w:t>
      </w:r>
      <w:r w:rsidR="002269F2">
        <w:t>wiu – Pani Małgorzata Rosołowicz</w:t>
      </w:r>
      <w:r w:rsidRPr="00701C1E">
        <w:t xml:space="preserve">, tel. 47 871 </w:t>
      </w:r>
      <w:r w:rsidR="002269F2">
        <w:t>39 78</w:t>
      </w:r>
      <w:r>
        <w:t>;</w:t>
      </w:r>
    </w:p>
    <w:p w14:paraId="43953A0F" w14:textId="449A5200"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715DBB">
        <w:t>Inwestycji i Remontów</w:t>
      </w:r>
      <w:r w:rsidR="002269F2">
        <w:t xml:space="preserve"> </w:t>
      </w:r>
      <w:r w:rsidRPr="00701C1E">
        <w:t xml:space="preserve"> – Pan</w:t>
      </w:r>
      <w:r w:rsidR="00442098">
        <w:t xml:space="preserve">i Aleksandra </w:t>
      </w:r>
      <w:proofErr w:type="spellStart"/>
      <w:r w:rsidR="00442098">
        <w:t>Gehrke</w:t>
      </w:r>
      <w:proofErr w:type="spellEnd"/>
      <w:r w:rsidR="000641F9">
        <w:t xml:space="preserve"> </w:t>
      </w:r>
      <w:r w:rsidRPr="00701C1E">
        <w:t xml:space="preserve">, tel. 47 871 </w:t>
      </w:r>
      <w:r w:rsidR="00442098">
        <w:t>20 75</w:t>
      </w:r>
    </w:p>
    <w:p w14:paraId="4EE1224C" w14:textId="192B21E2" w:rsidR="001A1CF8" w:rsidRPr="001A1CF8" w:rsidRDefault="00033217" w:rsidP="001A1CF8">
      <w:pPr>
        <w:pStyle w:val="Bezodstpw"/>
        <w:rPr>
          <w:b/>
        </w:rPr>
      </w:pPr>
      <w:r w:rsidRPr="001A1CF8">
        <w:rPr>
          <w:b/>
        </w:rPr>
        <w:t>V. Udzielanie wyjaśnień i wprowadzanie zmian treści SIWZ.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77777777"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14:paraId="05F803BE" w14:textId="77777777"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7777777" w:rsidR="006651DC" w:rsidRDefault="00D93D42" w:rsidP="006651DC">
      <w:pPr>
        <w:pStyle w:val="Bezodstpw"/>
        <w:jc w:val="both"/>
      </w:pPr>
      <w:r>
        <w:t>6</w:t>
      </w:r>
      <w:r w:rsidR="006651DC">
        <w:t>. Zamawiający nie</w:t>
      </w:r>
      <w:r w:rsidR="001C0760">
        <w:t xml:space="preserve"> przewiduje zwołania zebrania, o</w:t>
      </w:r>
      <w:r w:rsidR="006651DC">
        <w:t xml:space="preserve"> którym mowa w art. 285 ust. 1 </w:t>
      </w:r>
      <w:proofErr w:type="spellStart"/>
      <w:r w:rsidR="006651DC">
        <w:t>Pzp</w:t>
      </w:r>
      <w:proofErr w:type="spellEnd"/>
      <w:r w:rsidR="006651DC">
        <w:t xml:space="preserve">. </w:t>
      </w:r>
    </w:p>
    <w:p w14:paraId="1F14C463" w14:textId="77777777" w:rsidR="00033217" w:rsidRPr="006651DC" w:rsidRDefault="00D93D42"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77777777" w:rsidR="00CA1739" w:rsidRDefault="00D93D42"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14:paraId="214214DB" w14:textId="3582674E" w:rsidR="003055EC" w:rsidRPr="004C5612" w:rsidRDefault="003055EC" w:rsidP="003055EC">
      <w:pPr>
        <w:pStyle w:val="Bezodstpw"/>
        <w:jc w:val="both"/>
        <w:rPr>
          <w:b/>
        </w:rPr>
      </w:pPr>
      <w:r w:rsidRPr="004C5612">
        <w:rPr>
          <w:b/>
        </w:rPr>
        <w:t>V</w:t>
      </w:r>
      <w:r w:rsidR="00431696" w:rsidRPr="004C5612">
        <w:rPr>
          <w:b/>
        </w:rPr>
        <w:t>I</w:t>
      </w:r>
      <w:r w:rsidRPr="004C5612">
        <w:rPr>
          <w:b/>
        </w:rPr>
        <w:t xml:space="preserve">. Forma dokumentów </w:t>
      </w:r>
    </w:p>
    <w:p w14:paraId="6C7D32D1" w14:textId="3A746AA1" w:rsidR="00535039" w:rsidRPr="004C5612" w:rsidRDefault="00AB7AD0" w:rsidP="00535039">
      <w:pPr>
        <w:pStyle w:val="Bezodstpw"/>
        <w:jc w:val="both"/>
      </w:pPr>
      <w:r w:rsidRPr="004C5612">
        <w:t>1.</w:t>
      </w:r>
      <w:r w:rsidR="003055EC" w:rsidRPr="004C5612">
        <w:t>Dokumenty lub oświadczenia, o których mowa w SWZ, s</w:t>
      </w:r>
      <w:r w:rsidR="00010E4E" w:rsidRPr="004C5612">
        <w:t>kładane są w oryginale w formie elektronicznej</w:t>
      </w:r>
      <w:r w:rsidR="003055EC" w:rsidRPr="004C5612">
        <w:t xml:space="preserve"> lub </w:t>
      </w:r>
      <w:r w:rsidRPr="004C5612">
        <w:t>jako cyfrowe odwzorowanie dokumentu lub oświadczenia poświadczone</w:t>
      </w:r>
      <w:r w:rsidR="003055EC" w:rsidRPr="004C5612">
        <w:t xml:space="preserve"> za zgodność z oryginałem. </w:t>
      </w:r>
    </w:p>
    <w:p w14:paraId="79081041" w14:textId="1F2B80E6" w:rsidR="00535039" w:rsidRPr="004C5612" w:rsidRDefault="004C5612" w:rsidP="00535039">
      <w:pPr>
        <w:pStyle w:val="Bezodstpw"/>
        <w:jc w:val="both"/>
        <w:rPr>
          <w:rFonts w:cstheme="minorHAnsi"/>
        </w:rPr>
      </w:pPr>
      <w:r w:rsidRPr="004C5612">
        <w:rPr>
          <w:rFonts w:cstheme="minorHAnsi"/>
        </w:rPr>
        <w:t>2</w:t>
      </w:r>
      <w:r w:rsidR="00535039" w:rsidRPr="004C5612">
        <w:rPr>
          <w:rFonts w:cstheme="minorHAnsi"/>
        </w:rPr>
        <w:t>. Przez c</w:t>
      </w:r>
      <w:r w:rsidR="00AB7AD0" w:rsidRPr="004C5612">
        <w:rPr>
          <w:rFonts w:cstheme="minorHAnsi"/>
        </w:rPr>
        <w:t>yfrowe odwzorowanie</w:t>
      </w:r>
      <w:r w:rsidR="00535039" w:rsidRPr="004C5612">
        <w:rPr>
          <w:rFonts w:cstheme="minorHAnsi"/>
        </w:rPr>
        <w:t xml:space="preserve"> należy rozumieć dok</w:t>
      </w:r>
      <w:r w:rsidR="00AB7AD0" w:rsidRPr="004C5612">
        <w:rPr>
          <w:rFonts w:cstheme="minorHAnsi"/>
        </w:rPr>
        <w:t>ument elektro</w:t>
      </w:r>
      <w:r w:rsidR="00535039" w:rsidRPr="004C5612">
        <w:rPr>
          <w:rFonts w:cstheme="minorHAnsi"/>
        </w:rPr>
        <w:t>niczny będący kopią elektroniczną treści zapisanej w postaci papierowej, umożliwiający zapoznanie się z tą treścią i jej zrozumienie, bez konieczności bezpośredniego dostępu do oryginału.</w:t>
      </w:r>
    </w:p>
    <w:p w14:paraId="111A4BFE" w14:textId="26F5408D" w:rsidR="003055EC" w:rsidRPr="004C5612" w:rsidRDefault="004C5612" w:rsidP="003055EC">
      <w:pPr>
        <w:pStyle w:val="Bezodstpw"/>
        <w:jc w:val="both"/>
      </w:pPr>
      <w:r w:rsidRPr="004C5612">
        <w:t>3</w:t>
      </w:r>
      <w:r w:rsidR="003055EC" w:rsidRPr="004C5612">
        <w:t xml:space="preserve">. Poprzez oryginał należy rozumieć dokument podpisany kwalifikowanym podpisem elektronicznym lub podpisem zaufanym lub podpisem osobistym przez osobę/osoby upoważnioną/upoważnione. </w:t>
      </w:r>
    </w:p>
    <w:p w14:paraId="38E2078C" w14:textId="64A192B6" w:rsidR="003055EC" w:rsidRPr="004C5612" w:rsidRDefault="004C5612" w:rsidP="003055EC">
      <w:pPr>
        <w:pStyle w:val="Bezodstpw"/>
        <w:jc w:val="both"/>
      </w:pPr>
      <w:r w:rsidRPr="004C5612">
        <w:t>4</w:t>
      </w:r>
      <w:r w:rsidR="003055EC" w:rsidRPr="004C5612">
        <w:t>. Poświadczenie za zgodność z oryginałem następuje w formie elektronicznej podpisane kwalifikowanym podpisem elektronicznym lub podpisem zaufanym lub podpisem osobistym przez osobę/osoby upoważnioną/upoważnione</w:t>
      </w:r>
      <w:r w:rsidR="00891C14" w:rsidRPr="004C5612">
        <w:t>.</w:t>
      </w:r>
      <w:r w:rsidR="003055EC" w:rsidRPr="004C5612">
        <w:t xml:space="preserve"> </w:t>
      </w:r>
    </w:p>
    <w:p w14:paraId="52484925" w14:textId="2B31BD91" w:rsidR="00CB0C26" w:rsidRPr="004C5612" w:rsidRDefault="004C5612" w:rsidP="00CB0C26">
      <w:pPr>
        <w:pStyle w:val="Bezodstpw"/>
        <w:jc w:val="both"/>
      </w:pPr>
      <w:r w:rsidRPr="004C5612">
        <w:t>5</w:t>
      </w:r>
      <w:r w:rsidR="003055EC" w:rsidRPr="004C5612">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507FD249" w:rsidR="00146359" w:rsidRPr="00146359" w:rsidRDefault="00146359" w:rsidP="00146359">
      <w:pPr>
        <w:pStyle w:val="Bezodstpw"/>
        <w:jc w:val="both"/>
        <w:rPr>
          <w:color w:val="FF0000"/>
        </w:rPr>
      </w:pPr>
      <w:r>
        <w:lastRenderedPageBreak/>
        <w:t xml:space="preserve">1. Wykonawca jest związany ofertą od dnia upływu terminu składania ofert przez 30 (trzydzieści) dni </w:t>
      </w:r>
      <w:r w:rsidRPr="00AC043E">
        <w:t xml:space="preserve">kalendarzowych tj. </w:t>
      </w:r>
      <w:r w:rsidR="00523FA8">
        <w:rPr>
          <w:b/>
        </w:rPr>
        <w:t>13.12.2024</w:t>
      </w:r>
      <w:r w:rsidR="009472AA" w:rsidRPr="00A86039">
        <w:rPr>
          <w:b/>
        </w:rPr>
        <w:t xml:space="preserve"> r.</w:t>
      </w:r>
      <w:r w:rsidR="009472AA" w:rsidRPr="00AC043E">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438F79A7" w:rsidR="008713A3" w:rsidRPr="003815A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Pr="00050387">
        <w:rPr>
          <w:rFonts w:cstheme="minorHAnsi"/>
        </w:rPr>
        <w:t>, o którym mowa w pkt 1 wymaga złożenia przez Wykonawcę pisemnego oświadczenia o wyrażeniu zgody na przedłużenie terminu związania ofertą</w:t>
      </w:r>
      <w:r w:rsidR="008713A3" w:rsidRPr="00050387">
        <w:rPr>
          <w:rFonts w:cstheme="minorHAnsi"/>
        </w:rPr>
        <w:t>.</w:t>
      </w:r>
    </w:p>
    <w:p w14:paraId="6901E4B9" w14:textId="373CF498" w:rsidR="00826322" w:rsidRPr="00F774BA"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t>
      </w:r>
      <w:r w:rsidRPr="00F774BA">
        <w:t>WADIUM I ZABEZPIECZENIE NALEŻYTEGO WYKONANIA UMOWY.</w:t>
      </w:r>
    </w:p>
    <w:p w14:paraId="70B80053" w14:textId="6C3CD595" w:rsidR="00F656B1" w:rsidRPr="00121F20" w:rsidRDefault="00121F20" w:rsidP="00F656B1">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Pr>
          <w:rFonts w:cstheme="minorHAnsi"/>
          <w:b/>
        </w:rPr>
        <w:t xml:space="preserve">nie </w:t>
      </w:r>
      <w:r w:rsidRPr="00A055AA">
        <w:rPr>
          <w:rFonts w:cstheme="minorHAnsi"/>
          <w:b/>
        </w:rPr>
        <w:t xml:space="preserve">wymaga </w:t>
      </w:r>
      <w:r>
        <w:rPr>
          <w:rFonts w:cstheme="minorHAnsi"/>
          <w:b/>
        </w:rPr>
        <w:t>wniesienia wadium</w:t>
      </w:r>
    </w:p>
    <w:p w14:paraId="1295830D" w14:textId="74DAB780" w:rsidR="00F656B1" w:rsidRPr="00121F20" w:rsidRDefault="00F656B1" w:rsidP="00F656B1">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Zamawiający wymaga wniesienia zabezpieczenia należytego wykonania umowy.</w:t>
      </w:r>
    </w:p>
    <w:p w14:paraId="0CD153E8"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 xml:space="preserve">Wykonawca, którego oferta zostanie wybrana, </w:t>
      </w:r>
      <w:r w:rsidRPr="00A055AA">
        <w:rPr>
          <w:rFonts w:eastAsia="Times New Roman" w:cstheme="minorHAnsi"/>
          <w:lang w:eastAsia="x-none"/>
        </w:rPr>
        <w:t xml:space="preserve">zobowiązany będzie do </w:t>
      </w:r>
      <w:r w:rsidRPr="00A055AA">
        <w:rPr>
          <w:rFonts w:eastAsia="Times New Roman" w:cstheme="minorHAnsi"/>
          <w:lang w:val="x-none" w:eastAsia="x-none"/>
        </w:rPr>
        <w:t>wniesie</w:t>
      </w:r>
      <w:r w:rsidRPr="00A055AA">
        <w:rPr>
          <w:rFonts w:eastAsia="Times New Roman" w:cstheme="minorHAnsi"/>
          <w:lang w:eastAsia="x-none"/>
        </w:rPr>
        <w:t>nia</w:t>
      </w:r>
      <w:r w:rsidRPr="00A055AA">
        <w:rPr>
          <w:rFonts w:eastAsia="Times New Roman" w:cstheme="minorHAnsi"/>
          <w:lang w:val="x-none" w:eastAsia="x-none"/>
        </w:rPr>
        <w:t xml:space="preserve"> zabezpieczenia należytego wykonania umowy w wysokości </w:t>
      </w:r>
      <w:r w:rsidRPr="00A055AA">
        <w:rPr>
          <w:rFonts w:eastAsia="Times New Roman" w:cstheme="minorHAnsi"/>
          <w:b/>
          <w:lang w:eastAsia="x-none"/>
        </w:rPr>
        <w:t>5</w:t>
      </w:r>
      <w:r w:rsidRPr="00A055AA">
        <w:rPr>
          <w:rFonts w:eastAsia="Times New Roman" w:cstheme="minorHAnsi"/>
          <w:b/>
          <w:lang w:val="x-none" w:eastAsia="x-none"/>
        </w:rPr>
        <w:t>%</w:t>
      </w:r>
      <w:r w:rsidRPr="00A055AA">
        <w:rPr>
          <w:rFonts w:eastAsia="Times New Roman" w:cstheme="minorHAnsi"/>
          <w:lang w:val="x-none" w:eastAsia="x-none"/>
        </w:rPr>
        <w:t xml:space="preserve"> ceny całkowitej podanej w ofercie. Zabezpieczenie  będzie służyło pokryciu roszczeń z tytułu niewykonania lub nienależytego wykonania umowy. Zabezpieczenie powinno być wniesione, według wyboru Wykonawcy, w jednej lub w kilku następujących formach: </w:t>
      </w:r>
    </w:p>
    <w:p w14:paraId="558C9803"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pieniądzu,</w:t>
      </w:r>
    </w:p>
    <w:p w14:paraId="0DB095CB"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poręczeniach bankowych lub poręczeniach spółdzielczej kasy oszczędnościowo-kredytowej, z tym że zobowiązanie kasy jest zawsze zabezpieczeniem pieniężnym,</w:t>
      </w:r>
    </w:p>
    <w:p w14:paraId="4A6F3309"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bankowych,</w:t>
      </w:r>
    </w:p>
    <w:p w14:paraId="2705B324"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ubezpieczeniowych,</w:t>
      </w:r>
    </w:p>
    <w:p w14:paraId="20B641E0" w14:textId="77777777" w:rsidR="00F656B1" w:rsidRPr="00A055AA" w:rsidRDefault="00F656B1" w:rsidP="00DF270E">
      <w:pPr>
        <w:pStyle w:val="Akapitzlist"/>
        <w:widowControl w:val="0"/>
        <w:numPr>
          <w:ilvl w:val="1"/>
          <w:numId w:val="7"/>
        </w:numPr>
        <w:autoSpaceDE w:val="0"/>
        <w:autoSpaceDN w:val="0"/>
        <w:adjustRightInd w:val="0"/>
        <w:spacing w:after="0" w:line="240" w:lineRule="auto"/>
        <w:jc w:val="both"/>
        <w:rPr>
          <w:rFonts w:eastAsia="Times New Roman" w:cstheme="minorHAnsi"/>
          <w:lang w:val="x-none" w:eastAsia="x-none"/>
        </w:rPr>
      </w:pPr>
      <w:r w:rsidRPr="00A055AA">
        <w:rPr>
          <w:rFonts w:eastAsia="Times New Roman" w:cstheme="minorHAnsi"/>
          <w:lang w:val="x-none" w:eastAsia="x-none"/>
        </w:rPr>
        <w:t>poręczeniach udzielonych przez podmioty, o których mowa w art. 6b ust. 5 pkt 2 ustawy z dnia 9 listopada 2000r. o utworzeniu Polskiej Agencji Rozwoju Przedsiębiorczości.</w:t>
      </w:r>
    </w:p>
    <w:p w14:paraId="0B09E108"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Zabezpieczenie wnoszone w pieniądzu Wykonawca wpłaca przelewem na rachunek bankowy wskazany przez Zamawiającego przed podpisaniem umowy lub w dniu jej podpisania.</w:t>
      </w:r>
    </w:p>
    <w:p w14:paraId="150A9B4B"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W przypadku wniesienia wadium w pieniądzu Wykonawca może zwrócić się do Zamawiającego z wnioskiem o zaliczenie kwoty wadium na poczet zabezpieczenia.</w:t>
      </w:r>
    </w:p>
    <w:p w14:paraId="52F4463D"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W trakcie realizacji umowy Wykonawca może dokonać zmiany formy zabezpieczenia na jedną lub kilka ww. form. Zmiana formy zabezpieczenia jest dokonywana z zachowaniem ciągłości zabezpieczenia bez zmniejszenia jego wysokości.</w:t>
      </w:r>
    </w:p>
    <w:p w14:paraId="1F17363C" w14:textId="54B264EB" w:rsidR="003055EC" w:rsidRPr="003815AB"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 xml:space="preserve">Zamawiający dokona zwrotu wniesionego przez Wykonawcę zabezpieczenia należytego wykonania umowy w terminie 30 dni od dnia wykonania zamówienia i uznania przez Zamawiającego za należycie wykonane. Kwota pozostawiona na zabezpieczenie roszczeń z tytułu rękojmi za wady </w:t>
      </w:r>
      <w:r w:rsidRPr="00A055AA">
        <w:rPr>
          <w:rFonts w:eastAsia="Times New Roman" w:cstheme="minorHAnsi"/>
          <w:lang w:eastAsia="x-none"/>
        </w:rPr>
        <w:t xml:space="preserve">lub gwarancji </w:t>
      </w:r>
      <w:r w:rsidRPr="00A055AA">
        <w:rPr>
          <w:rFonts w:eastAsia="Times New Roman" w:cstheme="minorHAnsi"/>
          <w:lang w:val="x-none" w:eastAsia="x-none"/>
        </w:rPr>
        <w:t>wynosić będzie 30% wysokości zabezpieczenia. Kwota ta zostanie zwrócona Wykonawcy nie później niż w 15 dniu po upływie okresu rękojmi za wady</w:t>
      </w:r>
      <w:r w:rsidRPr="00A055AA">
        <w:rPr>
          <w:rFonts w:eastAsia="Times New Roman" w:cstheme="minorHAnsi"/>
          <w:lang w:eastAsia="x-none"/>
        </w:rPr>
        <w:t xml:space="preserve"> lub gwarancji</w:t>
      </w:r>
      <w:r w:rsidRPr="00A055AA">
        <w:rPr>
          <w:rFonts w:eastAsia="Times New Roman" w:cstheme="minorHAnsi"/>
          <w:lang w:val="x-none" w:eastAsia="x-none"/>
        </w:rPr>
        <w:t>.</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21E32C38" w14:textId="77777777" w:rsidR="00EF59EA" w:rsidRPr="00EF59EA" w:rsidRDefault="00EF59EA" w:rsidP="00EF59EA">
      <w:pPr>
        <w:pStyle w:val="Bezodstpw"/>
        <w:jc w:val="both"/>
        <w:rPr>
          <w:b/>
        </w:rPr>
      </w:pPr>
      <w:r w:rsidRPr="00EF59EA">
        <w:rPr>
          <w:b/>
        </w:rPr>
        <w:t xml:space="preserve">5. Podpisywanie oferty. </w:t>
      </w:r>
    </w:p>
    <w:p w14:paraId="23241D7D" w14:textId="77777777" w:rsidR="00CE1D1F" w:rsidRPr="00CA0848" w:rsidRDefault="00EF59EA" w:rsidP="00A87282">
      <w:pPr>
        <w:pStyle w:val="Bezodstpw"/>
        <w:jc w:val="both"/>
        <w:rPr>
          <w:rFonts w:cstheme="minorHAnsi"/>
        </w:rPr>
      </w:pPr>
      <w:r w:rsidRPr="00CA0848">
        <w:rPr>
          <w:rFonts w:cstheme="minorHAnsi"/>
        </w:rPr>
        <w:t xml:space="preserve">5.1. Wymaga się, by oferta była podpisana przez osobę lub osoby uprawnione do reprezentowania Wykonawcy i zaciągania w jego imieniu zobowiązań finansowych, w wysokości </w:t>
      </w:r>
      <w:r w:rsidR="00AE5D21" w:rsidRPr="00CA0848">
        <w:rPr>
          <w:rFonts w:cstheme="minorHAnsi"/>
        </w:rPr>
        <w:t xml:space="preserve">odpowiadającej cenie </w:t>
      </w:r>
      <w:r w:rsidR="00AE5D21" w:rsidRPr="00CA0848">
        <w:rPr>
          <w:rFonts w:cstheme="minorHAnsi"/>
        </w:rPr>
        <w:lastRenderedPageBreak/>
        <w:t xml:space="preserve">oferty. W przypadku, gdy ofertę (lub jakiekolwiek dokumenty dołączone do oferty) podpisuje osoba nie wymieniona w dokumentach rejestrowych Wykonawcy, do oferty należy dołączyć </w:t>
      </w:r>
      <w:r w:rsidR="00AE5D21" w:rsidRPr="00CA0848">
        <w:rPr>
          <w:rFonts w:cstheme="minorHAnsi"/>
          <w:b/>
        </w:rPr>
        <w:t xml:space="preserve">pełnomocnictwo lub inny dokument potwierdzający umocowanie do reprezentacji wykonawcy. </w:t>
      </w:r>
      <w:r w:rsidRPr="00CA0848">
        <w:rPr>
          <w:rFonts w:cstheme="minorHAnsi"/>
        </w:rPr>
        <w:t xml:space="preserve"> Pełnomocnictwo w sposób jednoznaczny winno określać, do jakich czynności upoważniona jest osoba podpisująca ofertę. </w:t>
      </w:r>
    </w:p>
    <w:p w14:paraId="3B8C0047" w14:textId="57610F85" w:rsidR="00CE1D1F" w:rsidRDefault="00CE1D1F" w:rsidP="00A87282">
      <w:pPr>
        <w:pStyle w:val="Bezodstpw"/>
        <w:jc w:val="both"/>
      </w:pPr>
      <w:r w:rsidRPr="00CA0848">
        <w:rPr>
          <w:rFonts w:cstheme="minorHAnsi"/>
        </w:rPr>
        <w:t xml:space="preserve">5.2. </w:t>
      </w:r>
      <w:r w:rsidRPr="00CA0848">
        <w:rPr>
          <w:rFonts w:cstheme="minorHAnsi"/>
          <w:b/>
        </w:rPr>
        <w:t xml:space="preserve">Pełnomocnictwo </w:t>
      </w:r>
      <w:r w:rsidRPr="00CA0848">
        <w:rPr>
          <w:rFonts w:cstheme="minorHAnsi"/>
        </w:rPr>
        <w:t>do złożenia oferty musi być złożone w oryginale w takiej samej formie, jak składana oferta (</w:t>
      </w:r>
      <w:proofErr w:type="spellStart"/>
      <w:r w:rsidRPr="00CA0848">
        <w:rPr>
          <w:rFonts w:cstheme="minorHAnsi"/>
        </w:rPr>
        <w:t>t</w:t>
      </w:r>
      <w:r w:rsidR="008B0A54">
        <w:rPr>
          <w:rFonts w:cstheme="minorHAnsi"/>
        </w:rPr>
        <w:t>.j</w:t>
      </w:r>
      <w:proofErr w:type="spellEnd"/>
      <w:r w:rsidR="008B0A54">
        <w:rPr>
          <w:rFonts w:cstheme="minorHAnsi"/>
        </w:rPr>
        <w:t xml:space="preserve">. </w:t>
      </w:r>
      <w:r w:rsidRPr="00CA0848">
        <w:rPr>
          <w:rFonts w:cstheme="minorHAnsi"/>
        </w:rPr>
        <w:t>postaci elektronicznej opatrzonej kwalifikowanym podpisem elektronicznym lub podpisem</w:t>
      </w:r>
      <w:r>
        <w:t xml:space="preserve">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w:t>
      </w:r>
      <w:r w:rsidR="00576AFC">
        <w:t xml:space="preserve">(cyfrowe odwzorowanie) </w:t>
      </w:r>
      <w:r>
        <w:t xml:space="preserve">pełnomocnictwa sporządzonego uprzednio w formie pisemnej opatrzony kwalifikowanym podpisem elektronicznym lub podpisem zaufanym lub podpisem osobistym mocodawcy. Elektroniczna kopia pełnomocnictwa nie może być uwierzytelniona przez upełnomocnionego. </w:t>
      </w:r>
    </w:p>
    <w:p w14:paraId="16A12A62" w14:textId="7777777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3FE3B410"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EF59EA" w:rsidRPr="00A87282">
        <w:t xml:space="preserve">8 ust. 3 ustawy </w:t>
      </w:r>
      <w:proofErr w:type="spellStart"/>
      <w:r w:rsidR="00EF59EA" w:rsidRPr="00A87282">
        <w:t>Pzp</w:t>
      </w:r>
      <w:proofErr w:type="spellEnd"/>
      <w:r w:rsidR="00EF59EA" w:rsidRPr="00A87282">
        <w:t xml:space="preserve">. </w:t>
      </w:r>
    </w:p>
    <w:p w14:paraId="0CE818DD"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614D2614" w:rsidR="00CE1D1F" w:rsidRDefault="00EF59EA" w:rsidP="00CE1D1F">
      <w:pPr>
        <w:pStyle w:val="Bezodstpw"/>
        <w:jc w:val="both"/>
      </w:pPr>
      <w:r>
        <w:t xml:space="preserve">6.2. </w:t>
      </w:r>
      <w:r w:rsidRPr="000C0A3D">
        <w:t xml:space="preserve">Zgodnie z art. </w:t>
      </w:r>
      <w:r w:rsidR="00A87282">
        <w:t>1</w:t>
      </w:r>
      <w:r w:rsidRPr="000C0A3D">
        <w:t xml:space="preserve">8 ust. 3 ustawy </w:t>
      </w:r>
      <w:proofErr w:type="spellStart"/>
      <w:r w:rsidR="00CE1D1F">
        <w:t>Pzp</w:t>
      </w:r>
      <w:proofErr w:type="spellEnd"/>
      <w:r w:rsidRPr="000C0A3D">
        <w:t xml:space="preserve"> nie ujawnia się informacji stanowiących tajemnicę przedsiębiorstwa w rozumieniu przepisów o zwalczaniu nieuczciwej konkurencji, </w:t>
      </w:r>
      <w:r w:rsidRPr="000C0A3D">
        <w:rPr>
          <w:u w:val="single"/>
        </w:rPr>
        <w:t>jeżel</w:t>
      </w:r>
      <w:r w:rsidR="00C441DE">
        <w:rPr>
          <w:u w:val="single"/>
        </w:rPr>
        <w:t>i wykonawca wraz z przekazaniem takiej informacji</w:t>
      </w:r>
      <w:r w:rsidR="00A672C6">
        <w:rPr>
          <w:u w:val="single"/>
        </w:rPr>
        <w:t xml:space="preserve">, </w:t>
      </w:r>
      <w:r w:rsidRPr="000C0A3D">
        <w:rPr>
          <w:u w:val="single"/>
        </w:rPr>
        <w:t>zastrzegł, że nie mogą być one udostępniane oraz wykazał, iż zastrzeżone informacje stanowią tajemnicę przedsiębiorstwa</w:t>
      </w:r>
      <w:r w:rsidRPr="000C0A3D">
        <w:t xml:space="preserve">. </w:t>
      </w:r>
    </w:p>
    <w:p w14:paraId="2A943D5A" w14:textId="77777777" w:rsidR="00431F44" w:rsidRDefault="00CE1D1F" w:rsidP="00CE1D1F">
      <w:pPr>
        <w:pStyle w:val="Bezodstpw"/>
        <w:jc w:val="both"/>
      </w:pPr>
      <w:r>
        <w:t xml:space="preserve">6.3. </w:t>
      </w:r>
      <w:r w:rsidR="00431F44">
        <w:t xml:space="preserve">Wykonawca w szczególności nie może zastrzec w ofercie informacji: </w:t>
      </w:r>
    </w:p>
    <w:p w14:paraId="14026BAE" w14:textId="77777777" w:rsidR="00431F44" w:rsidRDefault="00CE1D1F" w:rsidP="00CE1D1F">
      <w:pPr>
        <w:pStyle w:val="Bezodstpw"/>
        <w:jc w:val="both"/>
      </w:pPr>
      <w:r>
        <w:t>- p</w:t>
      </w:r>
      <w:r w:rsidR="00431F44">
        <w:t>rzekazywanych po otwarciu ofert, o których mowa w art. 222 ust. 5 ustawy PZP,</w:t>
      </w:r>
    </w:p>
    <w:p w14:paraId="3BE9BEB7" w14:textId="77777777" w:rsidR="00431F44" w:rsidRDefault="00CE1D1F" w:rsidP="00CE1D1F">
      <w:pPr>
        <w:pStyle w:val="Bezodstpw"/>
        <w:jc w:val="both"/>
      </w:pPr>
      <w:r>
        <w:t xml:space="preserve">- </w:t>
      </w:r>
      <w:r w:rsidR="00431F44">
        <w:t xml:space="preserve"> które są jawne na mocy odrębnych przepisów, </w:t>
      </w:r>
    </w:p>
    <w:p w14:paraId="1146376B"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4DC8BB8B"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77777777"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3F9760A1" w14:textId="77777777" w:rsidR="00431F44" w:rsidRDefault="00CE1D1F" w:rsidP="00CE1D1F">
      <w:pPr>
        <w:pStyle w:val="Bezodstpw"/>
        <w:jc w:val="both"/>
        <w:rPr>
          <w:rFonts w:ascii="Verdana" w:hAnsi="Verdana" w:cs="Calibri"/>
          <w:color w:val="000000"/>
          <w:sz w:val="20"/>
          <w:szCs w:val="20"/>
          <w:u w:val="single"/>
        </w:rPr>
      </w:pPr>
      <w:r>
        <w:lastRenderedPageBreak/>
        <w:t xml:space="preserve">6.5. </w:t>
      </w:r>
      <w:r w:rsidR="00431F44">
        <w:t xml:space="preserve">Zamawiający informuje, że w przypadku kiedy Wykonawca otrzyma od niego wezwanie w trybie art. 224 ustawy </w:t>
      </w:r>
      <w:proofErr w:type="spellStart"/>
      <w:r w:rsidR="00431F44">
        <w:t>P</w:t>
      </w:r>
      <w:r w:rsidR="00891C14">
        <w:t>zp</w:t>
      </w:r>
      <w:proofErr w:type="spellEnd"/>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2D62E3B2" w14:textId="77777777" w:rsidR="00EF59EA" w:rsidRPr="00CE1D1F" w:rsidRDefault="00EF59EA" w:rsidP="00CE1D1F">
      <w:pPr>
        <w:pStyle w:val="Bezodstpw"/>
        <w:jc w:val="both"/>
        <w:rPr>
          <w:rFonts w:cs="Arial"/>
        </w:rPr>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BE4BD4"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382CBC76" w14:textId="19D11CEA" w:rsidR="000C53B3" w:rsidRDefault="00EF59EA" w:rsidP="00FC78D4">
      <w:pPr>
        <w:pStyle w:val="Bezodstpw"/>
        <w:jc w:val="both"/>
      </w:pPr>
      <w:r w:rsidRPr="00CE1D1F">
        <w:rPr>
          <w:b/>
          <w:bCs/>
        </w:rPr>
        <w:t xml:space="preserve">9. Oferta składana przez podmioty występujące wspólnie. </w:t>
      </w:r>
      <w:r w:rsidR="00FC78D4">
        <w:t xml:space="preserve">Wykonawcy ubiegający się wspólnie o udzielenie zamówienia (np. spółki cywilne, konsorcja), zgodnie z art. 58 ust. 2 ustawy </w:t>
      </w:r>
      <w:proofErr w:type="spellStart"/>
      <w:r w:rsidR="00FC78D4">
        <w:t>P</w:t>
      </w:r>
      <w:r w:rsidR="00891C14">
        <w:t>zp</w:t>
      </w:r>
      <w:proofErr w:type="spellEnd"/>
      <w:r w:rsidR="00FC78D4">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p>
    <w:p w14:paraId="591371AF" w14:textId="481AA106" w:rsidR="00FC78D4" w:rsidRPr="007E038D" w:rsidRDefault="00FC78D4" w:rsidP="00FC78D4">
      <w:pPr>
        <w:pStyle w:val="Bezodstpw"/>
        <w:jc w:val="both"/>
        <w:rPr>
          <w:rFonts w:cstheme="minorHAnsi"/>
        </w:rPr>
      </w:pPr>
      <w:r w:rsidRPr="007E038D">
        <w:rPr>
          <w:rFonts w:cstheme="minorHAnsi"/>
          <w:b/>
        </w:rPr>
        <w:t>1</w:t>
      </w:r>
      <w:r w:rsidR="00BF0E13" w:rsidRPr="007E038D">
        <w:rPr>
          <w:rFonts w:cstheme="minorHAnsi"/>
          <w:b/>
        </w:rPr>
        <w:t>0</w:t>
      </w:r>
      <w:r w:rsidRPr="007E038D">
        <w:rPr>
          <w:rFonts w:cstheme="minorHAnsi"/>
          <w:b/>
        </w:rPr>
        <w:t>. Zawartość oferty</w:t>
      </w:r>
    </w:p>
    <w:p w14:paraId="59FD27FB" w14:textId="77777777" w:rsidR="00FC78D4" w:rsidRPr="00F75C79" w:rsidRDefault="00CB0C26" w:rsidP="00FC78D4">
      <w:pPr>
        <w:pStyle w:val="Bezodstpw"/>
        <w:jc w:val="both"/>
        <w:rPr>
          <w:rFonts w:cstheme="minorHAnsi"/>
          <w:b/>
          <w:u w:val="single"/>
        </w:rPr>
      </w:pPr>
      <w:r w:rsidRPr="00F75C79">
        <w:rPr>
          <w:rFonts w:cstheme="minorHAnsi"/>
          <w:b/>
          <w:u w:val="single"/>
        </w:rPr>
        <w:t xml:space="preserve">DO OFERTY NALEŻY DOŁĄCZYĆ: </w:t>
      </w:r>
    </w:p>
    <w:p w14:paraId="5FF3A71E" w14:textId="00CF830C" w:rsidR="00FC78D4" w:rsidRPr="00F75C79" w:rsidRDefault="00FC78D4" w:rsidP="00FC78D4">
      <w:pPr>
        <w:pStyle w:val="Bezodstpw"/>
        <w:jc w:val="both"/>
        <w:rPr>
          <w:rFonts w:cstheme="minorHAnsi"/>
        </w:rPr>
      </w:pPr>
      <w:r w:rsidRPr="00F75C79">
        <w:rPr>
          <w:rFonts w:cstheme="minorHAnsi"/>
        </w:rPr>
        <w:t>1</w:t>
      </w:r>
      <w:r w:rsidR="00BF0E13" w:rsidRPr="00F75C79">
        <w:rPr>
          <w:rFonts w:cstheme="minorHAnsi"/>
        </w:rPr>
        <w:t>0</w:t>
      </w:r>
      <w:r w:rsidRPr="00F75C79">
        <w:rPr>
          <w:rFonts w:cstheme="minorHAnsi"/>
        </w:rPr>
        <w:t>.1</w:t>
      </w:r>
      <w:r w:rsidR="003055EC" w:rsidRPr="00F75C79">
        <w:rPr>
          <w:rFonts w:cstheme="minorHAnsi"/>
        </w:rPr>
        <w:t>.</w:t>
      </w:r>
      <w:r w:rsidRPr="00F75C79">
        <w:rPr>
          <w:rFonts w:cstheme="minorHAnsi"/>
          <w:b/>
        </w:rPr>
        <w:t>Formularz ofertowy</w:t>
      </w:r>
      <w:r w:rsidRPr="00F75C79">
        <w:rPr>
          <w:rFonts w:cstheme="minorHAnsi"/>
        </w:rPr>
        <w:t xml:space="preserve"> – do wykorzystania</w:t>
      </w:r>
      <w:r w:rsidR="002F2B5E" w:rsidRPr="00F75C79">
        <w:rPr>
          <w:rFonts w:cstheme="minorHAnsi"/>
        </w:rPr>
        <w:t xml:space="preserve"> wzór, sta</w:t>
      </w:r>
      <w:r w:rsidR="00FD6C7A">
        <w:rPr>
          <w:rFonts w:cstheme="minorHAnsi"/>
        </w:rPr>
        <w:t>nowiący Załącznik nr 14</w:t>
      </w:r>
      <w:r w:rsidR="002B56FA" w:rsidRPr="00F75C79">
        <w:rPr>
          <w:rFonts w:cstheme="minorHAnsi"/>
        </w:rPr>
        <w:t xml:space="preserve"> do SWZ - podpisany kwalifikowanym podpisem elektronicznym lub profilem zaufanym lub podpisem osobistym. </w:t>
      </w:r>
    </w:p>
    <w:p w14:paraId="41273533" w14:textId="6659CB28" w:rsidR="00BF0E13" w:rsidRPr="00F75C79" w:rsidRDefault="00FC78D4" w:rsidP="00FC78D4">
      <w:pPr>
        <w:pStyle w:val="Bezodstpw"/>
        <w:jc w:val="both"/>
        <w:rPr>
          <w:rFonts w:cstheme="minorHAnsi"/>
        </w:rPr>
      </w:pPr>
      <w:r w:rsidRPr="00F75C79">
        <w:rPr>
          <w:rFonts w:cstheme="minorHAnsi"/>
        </w:rPr>
        <w:t>1</w:t>
      </w:r>
      <w:r w:rsidR="00BF0E13" w:rsidRPr="00F75C79">
        <w:rPr>
          <w:rFonts w:cstheme="minorHAnsi"/>
        </w:rPr>
        <w:t>0</w:t>
      </w:r>
      <w:r w:rsidRPr="00F75C79">
        <w:rPr>
          <w:rFonts w:cstheme="minorHAnsi"/>
        </w:rPr>
        <w:t>.2</w:t>
      </w:r>
      <w:r w:rsidR="003055EC" w:rsidRPr="00F75C79">
        <w:rPr>
          <w:rFonts w:cstheme="minorHAnsi"/>
        </w:rPr>
        <w:t>.</w:t>
      </w:r>
      <w:r w:rsidR="00891C14" w:rsidRPr="00F75C79">
        <w:rPr>
          <w:rFonts w:cstheme="minorHAnsi"/>
        </w:rPr>
        <w:t xml:space="preserve"> </w:t>
      </w:r>
      <w:r w:rsidRPr="00F75C79">
        <w:rPr>
          <w:rFonts w:cstheme="minorHAnsi"/>
          <w:b/>
        </w:rPr>
        <w:t>Oświadczenie Wykonawcy o niepodleganiu wykluczeniu z postępowania</w:t>
      </w:r>
      <w:r w:rsidR="00F178AA" w:rsidRPr="00F75C79">
        <w:rPr>
          <w:rFonts w:cstheme="minorHAnsi"/>
          <w:b/>
        </w:rPr>
        <w:t xml:space="preserve"> aktualne na dzień składania ofert </w:t>
      </w:r>
      <w:r w:rsidRPr="00F75C79">
        <w:rPr>
          <w:rFonts w:cstheme="minorHAnsi"/>
        </w:rPr>
        <w:t xml:space="preserve"> - wzór oświadczenia o niepodleganiu wykluczeniu stanowi Załącznik nr </w:t>
      </w:r>
      <w:r w:rsidR="00F75C79" w:rsidRPr="00F75C79">
        <w:rPr>
          <w:rFonts w:cstheme="minorHAnsi"/>
        </w:rPr>
        <w:t>6</w:t>
      </w:r>
      <w:r w:rsidRPr="00F75C79">
        <w:rPr>
          <w:rFonts w:cstheme="minorHAnsi"/>
        </w:rPr>
        <w:t xml:space="preserve"> do SWZ. W przypadku wspólnego ubiegania się o zamówienie przez Wykonawców, oświadczenie o niepoleganiu wykluczeniu składa każdy z Wykonawców (podpisany kwalifikowanym podpisem elektronicznym lub profilem za</w:t>
      </w:r>
      <w:r w:rsidR="000C53B3" w:rsidRPr="00F75C79">
        <w:rPr>
          <w:rFonts w:cstheme="minorHAnsi"/>
        </w:rPr>
        <w:t>ufanym lub podpisem osobistym).</w:t>
      </w:r>
    </w:p>
    <w:p w14:paraId="748F72C3" w14:textId="5EF1C92A" w:rsidR="007F21D4" w:rsidRPr="00F75C79" w:rsidRDefault="007F21D4" w:rsidP="00C0058F">
      <w:pPr>
        <w:pStyle w:val="Bezodstpw"/>
        <w:jc w:val="both"/>
        <w:rPr>
          <w:rFonts w:cstheme="minorHAnsi"/>
        </w:rPr>
      </w:pPr>
      <w:r w:rsidRPr="00F75C79">
        <w:rPr>
          <w:rFonts w:cstheme="minorHAnsi"/>
        </w:rPr>
        <w:t xml:space="preserve">10.3. </w:t>
      </w:r>
      <w:r w:rsidRPr="00F75C79">
        <w:rPr>
          <w:rFonts w:cstheme="minorHAnsi"/>
          <w:b/>
        </w:rPr>
        <w:t>Oświadczenie Wykonawcy o spełnieniu warunków udziału w postępowaniu</w:t>
      </w:r>
      <w:r w:rsidR="00F178AA" w:rsidRPr="00F75C79">
        <w:rPr>
          <w:rFonts w:cstheme="minorHAnsi"/>
          <w:b/>
        </w:rPr>
        <w:t xml:space="preserve"> aktualne na dzień składania ofert</w:t>
      </w:r>
      <w:r w:rsidRPr="00F75C79">
        <w:rPr>
          <w:rFonts w:cstheme="minorHAnsi"/>
        </w:rPr>
        <w:t xml:space="preserve"> - wzór oświadczenia </w:t>
      </w:r>
      <w:r w:rsidR="00E91716" w:rsidRPr="00F75C79">
        <w:rPr>
          <w:rFonts w:cstheme="minorHAnsi"/>
        </w:rPr>
        <w:t xml:space="preserve">o spełnieniu warunków udziału w postępowaniu </w:t>
      </w:r>
      <w:r w:rsidR="00E36A89" w:rsidRPr="00F75C79">
        <w:rPr>
          <w:rFonts w:cstheme="minorHAnsi"/>
        </w:rPr>
        <w:t xml:space="preserve">stanowi Załącznik </w:t>
      </w:r>
      <w:r w:rsidR="00F75C79" w:rsidRPr="00F75C79">
        <w:rPr>
          <w:rFonts w:cstheme="minorHAnsi"/>
        </w:rPr>
        <w:t>nr 7</w:t>
      </w:r>
      <w:r w:rsidRPr="00F75C79">
        <w:rPr>
          <w:rFonts w:cstheme="minorHAnsi"/>
        </w:rPr>
        <w:t xml:space="preserve"> do SWZ </w:t>
      </w:r>
      <w:r w:rsidR="00C0058F" w:rsidRPr="00F75C79">
        <w:rPr>
          <w:rFonts w:cstheme="minorHAnsi"/>
        </w:rPr>
        <w:t>W przypadku wspólnego ubiegania się o zamówienie przez Wykonawców, oświadczenie o spełnieniu warunków udziału w postępowaniu składa każdy z Wykonawców (podpisany kwalifikowanym podpisem elektronicznym lub profilem zaufanym lub podpisem osobistym).</w:t>
      </w:r>
    </w:p>
    <w:p w14:paraId="3E32A631" w14:textId="516D7CD3" w:rsidR="007F21D4" w:rsidRPr="00F75C79" w:rsidRDefault="007F21D4" w:rsidP="00DF270E">
      <w:pPr>
        <w:pStyle w:val="Akapitzlist"/>
        <w:numPr>
          <w:ilvl w:val="1"/>
          <w:numId w:val="10"/>
        </w:numPr>
        <w:autoSpaceDE w:val="0"/>
        <w:autoSpaceDN w:val="0"/>
        <w:adjustRightInd w:val="0"/>
        <w:spacing w:after="0" w:line="240" w:lineRule="auto"/>
        <w:rPr>
          <w:rFonts w:cstheme="minorHAnsi"/>
        </w:rPr>
      </w:pPr>
      <w:r w:rsidRPr="00F75C79">
        <w:rPr>
          <w:rFonts w:cstheme="minorHAnsi"/>
        </w:rPr>
        <w:t>Oświadczenie o powierzeniu części zamówien</w:t>
      </w:r>
      <w:r w:rsidR="00996807" w:rsidRPr="00F75C79">
        <w:rPr>
          <w:rFonts w:cstheme="minorHAnsi"/>
        </w:rPr>
        <w:t xml:space="preserve">ia podwykonawcy – załącznik nr </w:t>
      </w:r>
      <w:r w:rsidR="00F75C79" w:rsidRPr="00F75C79">
        <w:rPr>
          <w:rFonts w:cstheme="minorHAnsi"/>
        </w:rPr>
        <w:t>8</w:t>
      </w:r>
      <w:r w:rsidRPr="00F75C79">
        <w:rPr>
          <w:rFonts w:cstheme="minorHAnsi"/>
        </w:rPr>
        <w:t xml:space="preserve"> do SWZ (podpisany </w:t>
      </w:r>
      <w:proofErr w:type="spellStart"/>
      <w:r w:rsidRPr="00F75C79">
        <w:rPr>
          <w:rFonts w:cstheme="minorHAnsi"/>
        </w:rPr>
        <w:t>j.w</w:t>
      </w:r>
      <w:proofErr w:type="spellEnd"/>
      <w:r w:rsidRPr="00F75C79">
        <w:rPr>
          <w:rFonts w:cstheme="minorHAnsi"/>
        </w:rPr>
        <w:t>)</w:t>
      </w:r>
    </w:p>
    <w:p w14:paraId="7C95B889" w14:textId="5CB91A83" w:rsidR="00AE4592" w:rsidRPr="00F75C79" w:rsidRDefault="007F21D4" w:rsidP="00AE4592">
      <w:pPr>
        <w:spacing w:after="0" w:line="264" w:lineRule="auto"/>
        <w:jc w:val="both"/>
        <w:rPr>
          <w:rFonts w:eastAsia="Times New Roman" w:cstheme="minorHAnsi"/>
        </w:rPr>
      </w:pPr>
      <w:r w:rsidRPr="00F75C79">
        <w:rPr>
          <w:rFonts w:cstheme="minorHAnsi"/>
        </w:rPr>
        <w:t>10.5.</w:t>
      </w:r>
      <w:r w:rsidR="007E038D" w:rsidRPr="00F75C79">
        <w:rPr>
          <w:rFonts w:cstheme="minorHAnsi"/>
        </w:rPr>
        <w:t xml:space="preserve"> </w:t>
      </w:r>
      <w:r w:rsidRPr="00F75C79">
        <w:rPr>
          <w:rFonts w:cstheme="minorHAnsi"/>
          <w:b/>
        </w:rPr>
        <w:t>Pisemne zobowiązanie podmiotu</w:t>
      </w:r>
      <w:r w:rsidRPr="00F75C79">
        <w:rPr>
          <w:rFonts w:cstheme="minorHAnsi"/>
        </w:rPr>
        <w:t xml:space="preserve"> do oddania do dyspozycji wykonawcy niezbędnych zasobów na okres korzystania z nich przy wykonyw</w:t>
      </w:r>
      <w:r w:rsidR="00F75C79" w:rsidRPr="00F75C79">
        <w:rPr>
          <w:rFonts w:cstheme="minorHAnsi"/>
        </w:rPr>
        <w:t>aniu zamówienia – załącznik nr 9</w:t>
      </w:r>
      <w:r w:rsidRPr="00F75C79">
        <w:rPr>
          <w:rFonts w:cstheme="minorHAnsi"/>
        </w:rPr>
        <w:t xml:space="preserve"> do SWZ</w:t>
      </w:r>
      <w:r w:rsidR="00AE4592" w:rsidRPr="00F75C79">
        <w:rPr>
          <w:rFonts w:cstheme="minorHAnsi"/>
        </w:rPr>
        <w:t xml:space="preserve"> </w:t>
      </w:r>
      <w:r w:rsidR="00AE4592" w:rsidRPr="00F75C79">
        <w:rPr>
          <w:rFonts w:eastAsia="Times New Roman" w:cstheme="minorHAnsi"/>
        </w:rPr>
        <w:t>lub inny podmiotowy środek dowodowy potwierdzający, że Wykonawca realizując zamówienie, będzie dysponował niezbędnymi zasobami tych podmiotów</w:t>
      </w:r>
      <w:r w:rsidRPr="00F75C79">
        <w:rPr>
          <w:rFonts w:cstheme="minorHAnsi"/>
        </w:rPr>
        <w:t xml:space="preserve"> (podpisane przez podmiot udostępniający kwalifikowanym podpisem elektronicznym lub profilem za</w:t>
      </w:r>
      <w:r w:rsidR="00AE4592" w:rsidRPr="00F75C79">
        <w:rPr>
          <w:rFonts w:cstheme="minorHAnsi"/>
        </w:rPr>
        <w:t>ufanym lub podpisem osobistym).</w:t>
      </w:r>
      <w:r w:rsidR="0071439C" w:rsidRPr="00F75C79">
        <w:rPr>
          <w:rFonts w:eastAsia="Times New Roman" w:cstheme="minorHAnsi"/>
        </w:rPr>
        <w:t xml:space="preserve"> Jeżeli </w:t>
      </w:r>
      <w:r w:rsidR="00AE4592" w:rsidRPr="00F75C79">
        <w:rPr>
          <w:rFonts w:eastAsia="Times New Roman" w:cstheme="minorHAnsi"/>
        </w:rPr>
        <w:t xml:space="preserve">zobowiązanie podmiotu </w:t>
      </w:r>
      <w:r w:rsidR="0071439C" w:rsidRPr="00F75C79">
        <w:rPr>
          <w:rFonts w:eastAsia="Times New Roman" w:cstheme="minorHAnsi"/>
        </w:rPr>
        <w:t xml:space="preserve">zostało sporządzone jako dokument w postaci papierowej, przekazuje się cyfrowe odwzorowanie tego dokumentu opatrzone kwalifikowanym podpisem elektronicznym, podpisem </w:t>
      </w:r>
      <w:r w:rsidR="00AE4592" w:rsidRPr="00F75C79">
        <w:rPr>
          <w:rFonts w:eastAsia="Times New Roman" w:cstheme="minorHAnsi"/>
        </w:rPr>
        <w:t>zaufanym lub podpisem osobistym (podpisuje odpowiednio wykonawca lub wykonawcy wspólnie ubiegający się o udzielenie zamówienia).</w:t>
      </w:r>
    </w:p>
    <w:p w14:paraId="7B54720B" w14:textId="25235615" w:rsidR="00AE4592" w:rsidRPr="00F75C79" w:rsidRDefault="00AE4592" w:rsidP="00AE4592">
      <w:pPr>
        <w:pStyle w:val="Bezodstpw"/>
        <w:jc w:val="both"/>
        <w:rPr>
          <w:rFonts w:cstheme="minorHAnsi"/>
        </w:rPr>
      </w:pPr>
      <w:r w:rsidRPr="00F75C79">
        <w:rPr>
          <w:rFonts w:cstheme="minorHAnsi"/>
        </w:rPr>
        <w:t>10.6.</w:t>
      </w:r>
      <w:r w:rsidR="007E038D" w:rsidRPr="00F75C79">
        <w:rPr>
          <w:rFonts w:cstheme="minorHAnsi"/>
        </w:rPr>
        <w:t xml:space="preserve"> </w:t>
      </w:r>
      <w:r w:rsidRPr="00F75C79">
        <w:rPr>
          <w:rFonts w:cstheme="minorHAnsi"/>
          <w:b/>
        </w:rPr>
        <w:t xml:space="preserve">Oświadczenie </w:t>
      </w:r>
      <w:r w:rsidRPr="00F75C79">
        <w:rPr>
          <w:rFonts w:cstheme="minorHAnsi"/>
        </w:rPr>
        <w:t xml:space="preserve">o niepodleganiu wykluczeniu oraz spełnieniu warunków udziału w postępowaniu składane </w:t>
      </w:r>
      <w:r w:rsidRPr="00F75C79">
        <w:rPr>
          <w:rFonts w:cstheme="minorHAnsi"/>
          <w:b/>
        </w:rPr>
        <w:t>przez podmiot udostępniający</w:t>
      </w:r>
      <w:r w:rsidRPr="00F75C79">
        <w:rPr>
          <w:rFonts w:cstheme="minorHAnsi"/>
        </w:rPr>
        <w:t xml:space="preserve"> zasoby (podmiot trzeci)</w:t>
      </w:r>
      <w:r w:rsidR="00F178AA" w:rsidRPr="00F75C79">
        <w:rPr>
          <w:rFonts w:cstheme="minorHAnsi"/>
        </w:rPr>
        <w:t xml:space="preserve"> aktualne na dzień składania ofert</w:t>
      </w:r>
      <w:r w:rsidRPr="00F75C79">
        <w:rPr>
          <w:rFonts w:cstheme="minorHAnsi"/>
        </w:rPr>
        <w:t xml:space="preserve"> </w:t>
      </w:r>
      <w:r w:rsidR="00F75C79" w:rsidRPr="00F75C79">
        <w:rPr>
          <w:rFonts w:cstheme="minorHAnsi"/>
        </w:rPr>
        <w:t xml:space="preserve">- </w:t>
      </w:r>
      <w:r w:rsidR="00F75C79" w:rsidRPr="00F75C79">
        <w:rPr>
          <w:rFonts w:cstheme="minorHAnsi"/>
        </w:rPr>
        <w:lastRenderedPageBreak/>
        <w:t>załącznik nr 10</w:t>
      </w:r>
      <w:r w:rsidRPr="00F75C79">
        <w:rPr>
          <w:rFonts w:cstheme="minorHAnsi"/>
        </w:rPr>
        <w:t xml:space="preserve"> do SWZ (podpisane przez podmiot udostępniający kwalifikowanym podpisem elektronicznym lub profilem zaufanym lub podpisem osobistym).</w:t>
      </w:r>
    </w:p>
    <w:p w14:paraId="265EB7EB" w14:textId="34A3E8B4" w:rsidR="00AE4592" w:rsidRPr="00F75C79" w:rsidRDefault="007E038D" w:rsidP="00AE4592">
      <w:pPr>
        <w:pStyle w:val="Bezodstpw"/>
        <w:jc w:val="both"/>
        <w:rPr>
          <w:rFonts w:cstheme="minorHAnsi"/>
        </w:rPr>
      </w:pPr>
      <w:r w:rsidRPr="00F75C79">
        <w:rPr>
          <w:rFonts w:eastAsia="Times New Roman" w:cstheme="minorHAnsi"/>
        </w:rPr>
        <w:t>10.7.</w:t>
      </w:r>
      <w:r w:rsidR="0071439C" w:rsidRPr="00F75C79">
        <w:rPr>
          <w:rFonts w:eastAsia="Times New Roman" w:cstheme="minorHAnsi"/>
        </w:rPr>
        <w:t xml:space="preserve">W przypadku </w:t>
      </w:r>
      <w:r w:rsidR="0071439C" w:rsidRPr="00F75C79">
        <w:rPr>
          <w:rFonts w:eastAsia="Times New Roman" w:cstheme="minorHAnsi"/>
          <w:b/>
        </w:rPr>
        <w:t>Wykonawców wspólnie ubiegających</w:t>
      </w:r>
      <w:r w:rsidR="0071439C" w:rsidRPr="00F75C79">
        <w:rPr>
          <w:rFonts w:eastAsia="Times New Roman" w:cstheme="minorHAnsi"/>
        </w:rPr>
        <w:t xml:space="preserve"> się o udzielenie z</w:t>
      </w:r>
      <w:r w:rsidR="00E36A89" w:rsidRPr="00F75C79">
        <w:rPr>
          <w:rFonts w:eastAsia="Times New Roman" w:cstheme="minorHAnsi"/>
        </w:rPr>
        <w:t xml:space="preserve">amówienia, oświadczenia </w:t>
      </w:r>
      <w:proofErr w:type="spellStart"/>
      <w:r w:rsidR="00E36A89" w:rsidRPr="00F75C79">
        <w:rPr>
          <w:rFonts w:eastAsia="Times New Roman" w:cstheme="minorHAnsi"/>
        </w:rPr>
        <w:t>zał</w:t>
      </w:r>
      <w:proofErr w:type="spellEnd"/>
      <w:r w:rsidR="00E36A89" w:rsidRPr="00F75C79">
        <w:rPr>
          <w:rFonts w:eastAsia="Times New Roman" w:cstheme="minorHAnsi"/>
        </w:rPr>
        <w:t xml:space="preserve"> nr 6</w:t>
      </w:r>
      <w:r w:rsidR="0071439C" w:rsidRPr="00F75C79">
        <w:rPr>
          <w:rFonts w:eastAsia="Times New Roman" w:cstheme="minorHAnsi"/>
        </w:rPr>
        <w:t xml:space="preserve"> i </w:t>
      </w:r>
      <w:proofErr w:type="spellStart"/>
      <w:r w:rsidR="0071439C" w:rsidRPr="00F75C79">
        <w:rPr>
          <w:rFonts w:eastAsia="Times New Roman" w:cstheme="minorHAnsi"/>
        </w:rPr>
        <w:t>zał</w:t>
      </w:r>
      <w:proofErr w:type="spellEnd"/>
      <w:r w:rsidR="00F75C79" w:rsidRPr="00F75C79">
        <w:rPr>
          <w:rFonts w:eastAsia="Times New Roman" w:cstheme="minorHAnsi"/>
        </w:rPr>
        <w:t xml:space="preserve"> nr 7</w:t>
      </w:r>
      <w:r w:rsidR="0071439C" w:rsidRPr="00F75C79">
        <w:rPr>
          <w:rFonts w:eastAsia="Times New Roman" w:cstheme="minorHAnsi"/>
        </w:rPr>
        <w:t xml:space="preserve"> do SWZ, składa każdy z Wykonawców. Oświadczenia te potwierdzają brak podstaw wykluczenia oraz spełnianie warunków udziału w zakresie, w jakim każdy z wykonawców wykazuje spełnianie </w:t>
      </w:r>
      <w:r w:rsidR="00AE4592" w:rsidRPr="00F75C79">
        <w:rPr>
          <w:rFonts w:eastAsia="Times New Roman" w:cstheme="minorHAnsi"/>
        </w:rPr>
        <w:t xml:space="preserve">warunków udziału w postępowaniu </w:t>
      </w:r>
      <w:r w:rsidR="00AE4592" w:rsidRPr="00F75C79">
        <w:rPr>
          <w:rFonts w:cstheme="minorHAnsi"/>
        </w:rPr>
        <w:t xml:space="preserve"> (podpisany kwalifikowanym podpisem elektronicznym lub profilem zaufanym lub podpisem osobistym).</w:t>
      </w:r>
    </w:p>
    <w:p w14:paraId="128B0034" w14:textId="502BFFDD" w:rsidR="0071439C" w:rsidRPr="00F75C79" w:rsidRDefault="007E038D" w:rsidP="007F21D4">
      <w:pPr>
        <w:pStyle w:val="Bezodstpw"/>
        <w:jc w:val="both"/>
        <w:rPr>
          <w:rFonts w:cstheme="minorHAnsi"/>
        </w:rPr>
      </w:pPr>
      <w:r w:rsidRPr="00F75C79">
        <w:rPr>
          <w:rFonts w:eastAsia="Times New Roman" w:cstheme="minorHAnsi"/>
        </w:rPr>
        <w:t>10.8.</w:t>
      </w:r>
      <w:r w:rsidR="00AE4592" w:rsidRPr="00F75C79">
        <w:rPr>
          <w:rFonts w:eastAsia="Times New Roman" w:cstheme="minorHAnsi"/>
        </w:rPr>
        <w:t xml:space="preserve">Wykonawcy wspólnie ubiegający się o udzielenie zamówienia dołączają do oferty oświadczenie, z którego wynika, które czynności </w:t>
      </w:r>
      <w:r w:rsidR="006E511B" w:rsidRPr="00F75C79">
        <w:rPr>
          <w:rFonts w:eastAsia="Times New Roman" w:cstheme="minorHAnsi"/>
        </w:rPr>
        <w:t xml:space="preserve">wykonają poszczególni wykonawcy, </w:t>
      </w:r>
      <w:r w:rsidR="00F75C79" w:rsidRPr="00F75C79">
        <w:rPr>
          <w:rFonts w:eastAsia="Times New Roman" w:cstheme="minorHAnsi"/>
          <w:b/>
        </w:rPr>
        <w:t>załącznik nr 11</w:t>
      </w:r>
      <w:r w:rsidR="006E511B" w:rsidRPr="00F75C79">
        <w:rPr>
          <w:rFonts w:eastAsia="Times New Roman" w:cstheme="minorHAnsi"/>
        </w:rPr>
        <w:t xml:space="preserve"> do SWZ</w:t>
      </w:r>
      <w:r w:rsidR="00AE4592" w:rsidRPr="00F75C79">
        <w:rPr>
          <w:rFonts w:eastAsia="Times New Roman" w:cstheme="minorHAnsi"/>
        </w:rPr>
        <w:t xml:space="preserve"> (podpisane przez osoby upoważnione do reprezentowania wykonawców występujących wspólnie</w:t>
      </w:r>
      <w:r w:rsidR="006E511B" w:rsidRPr="00F75C79">
        <w:rPr>
          <w:rFonts w:eastAsia="Times New Roman" w:cstheme="minorHAnsi"/>
        </w:rPr>
        <w:t xml:space="preserve"> </w:t>
      </w:r>
      <w:r w:rsidR="006E511B" w:rsidRPr="00F75C79">
        <w:rPr>
          <w:rFonts w:cstheme="minorHAnsi"/>
        </w:rPr>
        <w:t>kwalifikowanym podpisem elektronicznym lub profilem zaufanym lub podpisem osobistym).</w:t>
      </w:r>
    </w:p>
    <w:p w14:paraId="7B679538" w14:textId="4CB76011" w:rsidR="007F21D4" w:rsidRPr="00F75C79" w:rsidRDefault="007E038D" w:rsidP="007F21D4">
      <w:pPr>
        <w:pStyle w:val="Bezodstpw"/>
        <w:jc w:val="both"/>
        <w:rPr>
          <w:rFonts w:cstheme="minorHAnsi"/>
        </w:rPr>
      </w:pPr>
      <w:r w:rsidRPr="00F75C79">
        <w:rPr>
          <w:rFonts w:cstheme="minorHAnsi"/>
        </w:rPr>
        <w:t>10.9</w:t>
      </w:r>
      <w:r w:rsidR="007F21D4" w:rsidRPr="00F75C79">
        <w:rPr>
          <w:rFonts w:cstheme="minorHAnsi"/>
        </w:rPr>
        <w:t>.</w:t>
      </w:r>
      <w:r w:rsidR="007F21D4" w:rsidRPr="00F75C79">
        <w:rPr>
          <w:rFonts w:cstheme="minorHAnsi"/>
          <w:b/>
        </w:rPr>
        <w:t>Pełnomocnictwoupoważniające do złożenia oferty</w:t>
      </w:r>
      <w:r w:rsidR="007F21D4" w:rsidRPr="00F75C79">
        <w:rPr>
          <w:rFonts w:cstheme="minorHAnsi"/>
        </w:rPr>
        <w:t xml:space="preserve"> - o ile ofertę składa pełnomocnik (podpisane zgodnie z informacją zawartą w pkt 5.2.).</w:t>
      </w:r>
    </w:p>
    <w:p w14:paraId="7D42EC1E" w14:textId="6EB4A5ED" w:rsidR="00F8453D" w:rsidRPr="00F75C79" w:rsidRDefault="007F21D4" w:rsidP="00AB1089">
      <w:pPr>
        <w:pStyle w:val="Bezodstpw"/>
        <w:jc w:val="both"/>
        <w:rPr>
          <w:rFonts w:cstheme="minorHAnsi"/>
        </w:rPr>
      </w:pPr>
      <w:r w:rsidRPr="00F75C79">
        <w:rPr>
          <w:rFonts w:cstheme="minorHAnsi"/>
        </w:rPr>
        <w:t>1</w:t>
      </w:r>
      <w:r w:rsidR="007E038D" w:rsidRPr="00F75C79">
        <w:rPr>
          <w:rFonts w:cstheme="minorHAnsi"/>
        </w:rPr>
        <w:t>0.10</w:t>
      </w:r>
      <w:r w:rsidRPr="00F75C79">
        <w:rPr>
          <w:rFonts w:cstheme="minorHAnsi"/>
        </w:rPr>
        <w:t xml:space="preserve"> </w:t>
      </w:r>
      <w:r w:rsidRPr="00F75C79">
        <w:rPr>
          <w:rFonts w:cstheme="minorHAnsi"/>
          <w:b/>
        </w:rPr>
        <w:t>Pełnomocnictwo dla pełnomocnika do reprezentowania w postępowaniu Wykonawców wspólnie ubiegających się o udzielenie zamówienia</w:t>
      </w:r>
      <w:r w:rsidRPr="00F75C79">
        <w:rPr>
          <w:rFonts w:cstheme="minorHAnsi"/>
        </w:rPr>
        <w:t xml:space="preserve"> - dotyczy ofert składanych przez Wykonawców wspólnie ubiegających się o udzielenie zamówienia (podpisane zgodnie z informacją zawartą w pkt 5.2.).</w:t>
      </w:r>
    </w:p>
    <w:p w14:paraId="25DAE2B5" w14:textId="77777777" w:rsidR="007F21D4" w:rsidRPr="00F75C79" w:rsidRDefault="007F21D4" w:rsidP="00AB1089">
      <w:pPr>
        <w:pStyle w:val="Bezodstpw"/>
        <w:jc w:val="both"/>
      </w:pPr>
      <w:r w:rsidRPr="00F75C79">
        <w:rPr>
          <w:rFonts w:cstheme="minorHAnsi"/>
        </w:rPr>
        <w:t>11. Ofertę, oświadczenia zaleca się sporządzić na drukach stanowiących</w:t>
      </w:r>
      <w:r w:rsidRPr="00F75C79">
        <w:t xml:space="preserve"> załączniki do SWZ. </w:t>
      </w:r>
    </w:p>
    <w:p w14:paraId="12881AFC" w14:textId="4DCA4EE0" w:rsidR="0031012A" w:rsidRDefault="007F21D4" w:rsidP="00FC78D4">
      <w:pPr>
        <w:pStyle w:val="Bezodstpw"/>
        <w:jc w:val="both"/>
      </w:pPr>
      <w:r w:rsidRPr="00AB1089">
        <w:t>12. Oferta oraz oświadczenia</w:t>
      </w:r>
      <w:r w:rsidR="00632142">
        <w:t xml:space="preserve"> muszą być złożone w oryginale.</w:t>
      </w: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3A0D0283"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523FA8">
        <w:rPr>
          <w:b/>
        </w:rPr>
        <w:t>14.11.2024</w:t>
      </w:r>
      <w:r w:rsidR="00713725" w:rsidRPr="002C2CB8">
        <w:rPr>
          <w:b/>
        </w:rPr>
        <w:t xml:space="preserve"> r., do </w:t>
      </w:r>
      <w:r w:rsidR="00A74B57">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753B6A5D"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523FA8">
        <w:rPr>
          <w:b/>
        </w:rPr>
        <w:t>14.11.2024</w:t>
      </w:r>
      <w:r w:rsidR="00A74B57">
        <w:rPr>
          <w:b/>
        </w:rPr>
        <w:t xml:space="preserve"> </w:t>
      </w:r>
      <w:r w:rsidRPr="002C2CB8">
        <w:rPr>
          <w:b/>
        </w:rPr>
        <w:t xml:space="preserve">r. o godzinie </w:t>
      </w:r>
      <w:r w:rsidR="00A74B57">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lastRenderedPageBreak/>
        <w:t xml:space="preserve">7. W toku dokonywania badania i oceny złożonych ofert Zamawiający może żądać od Wykonawców wyjaśnień dotyczących ich treści. </w:t>
      </w:r>
    </w:p>
    <w:p w14:paraId="69941984" w14:textId="7426737D"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B41C4F">
        <w:rPr>
          <w:color w:val="000000" w:themeColor="text1"/>
        </w:rPr>
        <w:t>II</w:t>
      </w:r>
      <w:r w:rsidR="00D903AE">
        <w:rPr>
          <w:color w:val="000000" w:themeColor="text1"/>
        </w:rPr>
        <w:t>I</w:t>
      </w:r>
      <w:r w:rsidRPr="00D55ADB">
        <w:rPr>
          <w:color w:val="000000" w:themeColor="text1"/>
        </w:rPr>
        <w:t xml:space="preserve"> niniejszej SWZ. </w:t>
      </w:r>
    </w:p>
    <w:p w14:paraId="3348FD28" w14:textId="6CF5C5CC" w:rsidR="009F56BA" w:rsidRPr="003815AB"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2640B504" w14:textId="17212C7E" w:rsidR="009F56BA" w:rsidRDefault="000B548D" w:rsidP="002547A1">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648675D9" w14:textId="77777777" w:rsidR="00F4488F" w:rsidRPr="002649C2" w:rsidRDefault="00F4488F" w:rsidP="00F4488F">
      <w:pPr>
        <w:pStyle w:val="Bezodstpw"/>
        <w:jc w:val="both"/>
      </w:pPr>
      <w:r>
        <w:t>I</w:t>
      </w:r>
      <w:r w:rsidRPr="002649C2">
        <w:t xml:space="preserve">. </w:t>
      </w:r>
      <w:r>
        <w:t xml:space="preserve">O udzielenie zamówienia mogą ubiegać się Wykonawcy, którzy nie podlegają wykluczeniu na podstawie art. 108 ust. 1 ustawy PZP, z zastrzeżeniem art. 110 ust. 2 ustawy </w:t>
      </w:r>
      <w:proofErr w:type="spellStart"/>
      <w:r>
        <w:t>Pzp</w:t>
      </w:r>
      <w:proofErr w:type="spellEnd"/>
      <w:r>
        <w:t xml:space="preserve"> oraz na podstawie ustawy z dnia 13 kwietnia 2022 r. o szczególnych rozwiązaniach w zakresie przeciwdziałania wspieraniu agresji na Ukrainę oraz służących ochronie bezpieczeństwa narodowego (t. j. Dz.U. z 2023 r. poz. 129 ze </w:t>
      </w:r>
      <w:proofErr w:type="spellStart"/>
      <w:r>
        <w:t>zm</w:t>
      </w:r>
      <w:proofErr w:type="spellEnd"/>
      <w:r>
        <w:t>).</w:t>
      </w:r>
    </w:p>
    <w:p w14:paraId="1563E3DF" w14:textId="77777777" w:rsidR="00F4488F" w:rsidRPr="0086409D" w:rsidRDefault="00F4488F" w:rsidP="00F4488F">
      <w:pPr>
        <w:pStyle w:val="Bezodstpw"/>
        <w:jc w:val="both"/>
        <w:rPr>
          <w:rFonts w:eastAsia="Times New Roman" w:cs="Arial"/>
          <w:b/>
        </w:rPr>
      </w:pPr>
      <w:r w:rsidRPr="0086409D">
        <w:rPr>
          <w:rFonts w:cs="Tahoma"/>
          <w:b/>
        </w:rPr>
        <w:t>1.1 Zgodn</w:t>
      </w:r>
      <w:r>
        <w:rPr>
          <w:rFonts w:cs="Tahoma"/>
          <w:b/>
        </w:rPr>
        <w:t>ie z art. 108 ust. 1  ustawy PZP</w:t>
      </w:r>
      <w:r w:rsidRPr="0086409D">
        <w:rPr>
          <w:rFonts w:cs="Tahoma"/>
          <w:b/>
        </w:rPr>
        <w:t xml:space="preserve">, z postępowania o udzielenie zamówienia </w:t>
      </w:r>
      <w:r w:rsidRPr="0086409D">
        <w:rPr>
          <w:rFonts w:cs="Tahoma"/>
          <w:b/>
          <w:bCs/>
        </w:rPr>
        <w:t xml:space="preserve">wyklucza się </w:t>
      </w:r>
      <w:r w:rsidRPr="0086409D">
        <w:rPr>
          <w:rFonts w:eastAsia="Times New Roman" w:cs="Arial"/>
          <w:b/>
        </w:rPr>
        <w:t>wykonawcę:</w:t>
      </w:r>
    </w:p>
    <w:p w14:paraId="342993EA" w14:textId="77777777" w:rsidR="00F4488F" w:rsidRPr="00507E74" w:rsidRDefault="00F4488F" w:rsidP="00F4488F">
      <w:pPr>
        <w:pStyle w:val="Bezodstpw"/>
        <w:jc w:val="both"/>
        <w:rPr>
          <w:rFonts w:eastAsia="Times New Roman" w:cs="Arial"/>
        </w:rPr>
      </w:pPr>
      <w:r w:rsidRPr="00507E74">
        <w:rPr>
          <w:rFonts w:eastAsia="Times New Roman" w:cs="Arial"/>
        </w:rPr>
        <w:t>1)</w:t>
      </w:r>
      <w:r>
        <w:rPr>
          <w:rFonts w:eastAsia="Times New Roman" w:cs="Arial"/>
        </w:rPr>
        <w:t xml:space="preserve"> </w:t>
      </w:r>
      <w:r w:rsidRPr="00507E74">
        <w:rPr>
          <w:rFonts w:eastAsia="Times New Roman" w:cs="Arial"/>
        </w:rPr>
        <w:t>będącego osobą fizyczną, którego prawomocnie skazano za przestępstwo:</w:t>
      </w:r>
    </w:p>
    <w:p w14:paraId="3A1C50CC" w14:textId="77777777" w:rsidR="00F4488F" w:rsidRPr="00507E74" w:rsidRDefault="00F4488F" w:rsidP="00F4488F">
      <w:pPr>
        <w:pStyle w:val="Bezodstpw"/>
        <w:jc w:val="both"/>
        <w:rPr>
          <w:rFonts w:eastAsia="Times New Roman" w:cs="Arial"/>
        </w:rPr>
      </w:pPr>
      <w:r w:rsidRPr="00507E74">
        <w:rPr>
          <w:rFonts w:eastAsia="Times New Roman" w:cs="Arial"/>
        </w:rPr>
        <w:t>a)</w:t>
      </w:r>
      <w:r>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Pr>
          <w:rFonts w:eastAsia="Times New Roman" w:cs="Arial"/>
        </w:rPr>
        <w:t xml:space="preserve"> </w:t>
      </w:r>
      <w:r w:rsidRPr="00507E74">
        <w:rPr>
          <w:rFonts w:eastAsia="Times New Roman" w:cs="Arial"/>
        </w:rPr>
        <w:t>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258</w:t>
      </w:r>
      <w:r>
        <w:rPr>
          <w:rFonts w:eastAsia="Times New Roman" w:cs="Arial"/>
        </w:rPr>
        <w:t xml:space="preserve"> </w:t>
      </w:r>
      <w:r w:rsidRPr="00507E74">
        <w:rPr>
          <w:rFonts w:eastAsia="Times New Roman" w:cs="Arial"/>
        </w:rPr>
        <w:t>Kodeksu karnego,</w:t>
      </w:r>
    </w:p>
    <w:p w14:paraId="6B548550" w14:textId="77777777" w:rsidR="00F4488F" w:rsidRPr="00507E74" w:rsidRDefault="00F4488F" w:rsidP="00F4488F">
      <w:pPr>
        <w:pStyle w:val="Bezodstpw"/>
        <w:jc w:val="both"/>
        <w:rPr>
          <w:rFonts w:eastAsia="Times New Roman" w:cs="Arial"/>
        </w:rPr>
      </w:pPr>
      <w:r w:rsidRPr="00507E74">
        <w:rPr>
          <w:rFonts w:eastAsia="Times New Roman" w:cs="Arial"/>
        </w:rPr>
        <w:t>b)</w:t>
      </w:r>
      <w:r>
        <w:rPr>
          <w:rFonts w:eastAsia="Times New Roman" w:cs="Arial"/>
        </w:rPr>
        <w:t xml:space="preserve"> </w:t>
      </w:r>
      <w:r w:rsidRPr="00507E74">
        <w:rPr>
          <w:rFonts w:eastAsia="Times New Roman" w:cs="Arial"/>
        </w:rPr>
        <w:t>handlu ludźmi,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189</w:t>
      </w:r>
      <w:r>
        <w:rPr>
          <w:rFonts w:eastAsia="Times New Roman" w:cs="Arial"/>
        </w:rPr>
        <w:t xml:space="preserve"> </w:t>
      </w:r>
      <w:r w:rsidRPr="00507E74">
        <w:rPr>
          <w:rFonts w:eastAsia="Times New Roman" w:cs="Arial"/>
        </w:rPr>
        <w:t>a Kodeksu karnego,</w:t>
      </w:r>
    </w:p>
    <w:p w14:paraId="248B3AC9" w14:textId="77777777" w:rsidR="00F4488F" w:rsidRPr="00507E74" w:rsidRDefault="00F4488F" w:rsidP="00F4488F">
      <w:pPr>
        <w:pStyle w:val="Bezodstpw"/>
        <w:jc w:val="both"/>
        <w:rPr>
          <w:rFonts w:eastAsia="Times New Roman" w:cs="Arial"/>
        </w:rPr>
      </w:pPr>
      <w:r w:rsidRPr="00507E74">
        <w:rPr>
          <w:rFonts w:eastAsia="Times New Roman" w:cs="Arial"/>
        </w:rPr>
        <w:t>c)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228–230a, art.</w:t>
      </w:r>
      <w:r>
        <w:rPr>
          <w:rFonts w:eastAsia="Times New Roman" w:cs="Arial"/>
        </w:rPr>
        <w:t xml:space="preserve"> </w:t>
      </w:r>
      <w:r w:rsidRPr="00507E74">
        <w:rPr>
          <w:rFonts w:eastAsia="Times New Roman" w:cs="Arial"/>
        </w:rPr>
        <w:t>250a Kodeksu karnego</w:t>
      </w:r>
      <w:r>
        <w:rPr>
          <w:rFonts w:eastAsia="Times New Roman" w:cs="Arial"/>
        </w:rPr>
        <w:t>,</w:t>
      </w:r>
      <w:r w:rsidRPr="00507E74">
        <w:rPr>
          <w:rFonts w:eastAsia="Times New Roman" w:cs="Arial"/>
        </w:rPr>
        <w:t xml:space="preserve">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46 lub art.</w:t>
      </w:r>
      <w:r>
        <w:rPr>
          <w:rFonts w:eastAsia="Times New Roman" w:cs="Arial"/>
        </w:rPr>
        <w:t xml:space="preserve"> 4</w:t>
      </w:r>
      <w:r w:rsidRPr="00507E74">
        <w:rPr>
          <w:rFonts w:eastAsia="Times New Roman" w:cs="Arial"/>
        </w:rPr>
        <w:t>8 ustawy z dnia 25</w:t>
      </w:r>
      <w:r>
        <w:rPr>
          <w:rFonts w:eastAsia="Times New Roman" w:cs="Arial"/>
        </w:rPr>
        <w:t xml:space="preserve"> c</w:t>
      </w:r>
      <w:r w:rsidRPr="00507E74">
        <w:rPr>
          <w:rFonts w:eastAsia="Times New Roman" w:cs="Arial"/>
        </w:rPr>
        <w:t>zerwca 2010r. o</w:t>
      </w:r>
      <w:r>
        <w:rPr>
          <w:rFonts w:eastAsia="Times New Roman" w:cs="Arial"/>
        </w:rPr>
        <w:t xml:space="preserve"> s</w:t>
      </w:r>
      <w:r w:rsidRPr="00507E74">
        <w:rPr>
          <w:rFonts w:eastAsia="Times New Roman" w:cs="Arial"/>
        </w:rPr>
        <w:t>porcie</w:t>
      </w:r>
      <w:r>
        <w:rPr>
          <w:rFonts w:eastAsia="Times New Roman" w:cs="Arial"/>
        </w:rPr>
        <w:t xml:space="preserve"> lub</w:t>
      </w:r>
      <w:r w:rsidRPr="00330AEF">
        <w:rPr>
          <w:rFonts w:eastAsia="Times New Roman" w:cs="Arial"/>
        </w:rPr>
        <w:t xml:space="preserve"> </w:t>
      </w:r>
      <w:r w:rsidRPr="0075037E">
        <w:rPr>
          <w:rFonts w:eastAsia="Times New Roman" w:cs="Arial"/>
          <w:color w:val="000000" w:themeColor="text1"/>
        </w:rPr>
        <w:t xml:space="preserve">w </w:t>
      </w:r>
      <w:hyperlink r:id="rId34" w:history="1">
        <w:r w:rsidRPr="0075037E">
          <w:rPr>
            <w:rStyle w:val="Hipercze"/>
            <w:rFonts w:eastAsia="Times New Roman" w:cs="Arial"/>
            <w:color w:val="000000" w:themeColor="text1"/>
            <w:u w:val="none"/>
          </w:rPr>
          <w:t>art. 54 ust. 1-4</w:t>
        </w:r>
      </w:hyperlink>
      <w:r w:rsidRPr="00330AEF">
        <w:rPr>
          <w:rFonts w:eastAsia="Times New Roman" w:cs="Arial"/>
        </w:rPr>
        <w:t xml:space="preserve"> ustawy z dnia 12 maja 2011 r. o refundacji leków, środków spożywczych specjalnego przeznaczenia żywieniowego oraz wyrobów medycznych</w:t>
      </w:r>
      <w:r w:rsidRPr="00507E74">
        <w:rPr>
          <w:rFonts w:eastAsia="Times New Roman" w:cs="Arial"/>
        </w:rPr>
        <w:t>,</w:t>
      </w:r>
    </w:p>
    <w:p w14:paraId="0C5AFA14" w14:textId="77777777" w:rsidR="00F4488F" w:rsidRPr="00507E74" w:rsidRDefault="00F4488F" w:rsidP="00F4488F">
      <w:pPr>
        <w:pStyle w:val="Bezodstpw"/>
        <w:jc w:val="both"/>
        <w:rPr>
          <w:rFonts w:eastAsia="Times New Roman" w:cs="Arial"/>
        </w:rPr>
      </w:pPr>
      <w:r w:rsidRPr="00507E74">
        <w:rPr>
          <w:rFonts w:eastAsia="Times New Roman" w:cs="Arial"/>
        </w:rPr>
        <w:t>d) finansowania przestępstwa o charakterze terrorystycznym,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165a Kodeksu karnego, lub przestępstwo udaremniania lub utrudnian</w:t>
      </w:r>
      <w:r>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19388891" w14:textId="77777777" w:rsidR="00F4488F" w:rsidRPr="00507E74" w:rsidRDefault="00F4488F" w:rsidP="00F4488F">
      <w:pPr>
        <w:pStyle w:val="Bezodstpw"/>
        <w:jc w:val="both"/>
        <w:rPr>
          <w:rFonts w:eastAsia="Times New Roman" w:cs="Arial"/>
        </w:rPr>
      </w:pPr>
      <w:r w:rsidRPr="00507E74">
        <w:rPr>
          <w:rFonts w:eastAsia="Times New Roman" w:cs="Arial"/>
        </w:rPr>
        <w:t>e) o charakterze terrorystycznym, o którym mowa w art. 115</w:t>
      </w:r>
      <w:r>
        <w:rPr>
          <w:rFonts w:eastAsia="Times New Roman" w:cs="Arial"/>
        </w:rPr>
        <w:t xml:space="preserve"> </w:t>
      </w:r>
      <w:r w:rsidRPr="00507E74">
        <w:rPr>
          <w:rFonts w:eastAsia="Times New Roman" w:cs="Arial"/>
        </w:rPr>
        <w:t>§20 Kodeksu karnego, lub mające na celu popełnienie tego przestępstwa,</w:t>
      </w:r>
    </w:p>
    <w:p w14:paraId="28DBD81A" w14:textId="77777777" w:rsidR="00F4488F" w:rsidRPr="00507E74" w:rsidRDefault="00F4488F" w:rsidP="00F4488F">
      <w:pPr>
        <w:pStyle w:val="Bezodstpw"/>
        <w:jc w:val="both"/>
        <w:rPr>
          <w:rFonts w:eastAsia="Times New Roman" w:cs="Arial"/>
        </w:rPr>
      </w:pPr>
      <w:r w:rsidRPr="00507E74">
        <w:rPr>
          <w:rFonts w:eastAsia="Times New Roman" w:cs="Arial"/>
        </w:rPr>
        <w:t>f</w:t>
      </w:r>
      <w:r>
        <w:rPr>
          <w:rFonts w:eastAsia="Times New Roman" w:cs="Arial"/>
        </w:rPr>
        <w:t xml:space="preserve">) </w:t>
      </w:r>
      <w:r w:rsidRPr="00507E74">
        <w:rPr>
          <w:rFonts w:eastAsia="Times New Roman" w:cs="Arial"/>
        </w:rPr>
        <w:t>powierzenia wykonywania pracy małoletniemu cudzoziemcowi, o którym mowa w art. 9</w:t>
      </w:r>
      <w:r>
        <w:rPr>
          <w:rFonts w:eastAsia="Times New Roman" w:cs="Arial"/>
        </w:rPr>
        <w:t xml:space="preserve"> </w:t>
      </w:r>
      <w:r w:rsidRPr="00507E74">
        <w:rPr>
          <w:rFonts w:eastAsia="Times New Roman" w:cs="Arial"/>
        </w:rPr>
        <w:t>ust.</w:t>
      </w:r>
      <w:r>
        <w:rPr>
          <w:rFonts w:eastAsia="Times New Roman" w:cs="Arial"/>
        </w:rPr>
        <w:t xml:space="preserve"> </w:t>
      </w:r>
      <w:r w:rsidRPr="00507E74">
        <w:rPr>
          <w:rFonts w:eastAsia="Times New Roman" w:cs="Arial"/>
        </w:rPr>
        <w:t>2 ustawy z dnia 15 czerwca 2012</w:t>
      </w:r>
      <w:r>
        <w:rPr>
          <w:rFonts w:eastAsia="Times New Roman" w:cs="Arial"/>
        </w:rPr>
        <w:t xml:space="preserve"> </w:t>
      </w:r>
      <w:r w:rsidRPr="00507E74">
        <w:rPr>
          <w:rFonts w:eastAsia="Times New Roman" w:cs="Arial"/>
        </w:rPr>
        <w:t>r. o skutkach powierzania wykonywania pracy cudzoziemcom przebywającym wbrew przepisom na terytorium Rzeczypo</w:t>
      </w:r>
      <w:r>
        <w:rPr>
          <w:rFonts w:eastAsia="Times New Roman" w:cs="Arial"/>
        </w:rPr>
        <w:t xml:space="preserve">spolitej Polskiej </w:t>
      </w:r>
    </w:p>
    <w:p w14:paraId="14FE247B" w14:textId="77777777" w:rsidR="00F4488F" w:rsidRPr="00507E74" w:rsidRDefault="00F4488F" w:rsidP="00F4488F">
      <w:pPr>
        <w:pStyle w:val="Bezodstpw"/>
        <w:jc w:val="both"/>
        <w:rPr>
          <w:rFonts w:eastAsia="Times New Roman" w:cs="Arial"/>
        </w:rPr>
      </w:pPr>
      <w:r w:rsidRPr="00507E74">
        <w:rPr>
          <w:rFonts w:eastAsia="Times New Roman" w:cs="Arial"/>
        </w:rPr>
        <w:t>g)</w:t>
      </w:r>
      <w:r>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Pr>
          <w:rFonts w:eastAsia="Times New Roman" w:cs="Arial"/>
        </w:rPr>
        <w:t xml:space="preserve"> </w:t>
      </w:r>
      <w:r w:rsidRPr="00507E74">
        <w:rPr>
          <w:rFonts w:eastAsia="Times New Roman" w:cs="Arial"/>
        </w:rPr>
        <w:t>270–277d Kodeksu karnego, lub przestępstwo skarbowe,</w:t>
      </w:r>
    </w:p>
    <w:p w14:paraId="74CA3DA6" w14:textId="77777777" w:rsidR="00F4488F" w:rsidRDefault="00F4488F" w:rsidP="00F4488F">
      <w:pPr>
        <w:pStyle w:val="Bezodstpw"/>
        <w:jc w:val="both"/>
        <w:rPr>
          <w:rFonts w:eastAsia="Times New Roman"/>
        </w:rPr>
      </w:pPr>
      <w:r w:rsidRPr="00507E74">
        <w:rPr>
          <w:rFonts w:eastAsia="Times New Roman"/>
        </w:rPr>
        <w:t>h)</w:t>
      </w:r>
      <w:r>
        <w:rPr>
          <w:rFonts w:eastAsia="Times New Roman"/>
        </w:rPr>
        <w:t xml:space="preserve"> </w:t>
      </w:r>
      <w:r w:rsidRPr="00507E74">
        <w:rPr>
          <w:rFonts w:eastAsia="Times New Roman"/>
        </w:rPr>
        <w:t>o którym mowa w</w:t>
      </w:r>
      <w:r>
        <w:rPr>
          <w:rFonts w:eastAsia="Times New Roman"/>
        </w:rPr>
        <w:t xml:space="preserve"> </w:t>
      </w:r>
      <w:r w:rsidRPr="00507E74">
        <w:rPr>
          <w:rFonts w:eastAsia="Times New Roman"/>
        </w:rPr>
        <w:t>art.</w:t>
      </w:r>
      <w:r>
        <w:rPr>
          <w:rFonts w:eastAsia="Times New Roman"/>
        </w:rPr>
        <w:t xml:space="preserve"> </w:t>
      </w:r>
      <w:r w:rsidRPr="00507E74">
        <w:rPr>
          <w:rFonts w:eastAsia="Times New Roman"/>
        </w:rPr>
        <w:t>9</w:t>
      </w:r>
      <w:r>
        <w:rPr>
          <w:rFonts w:eastAsia="Times New Roman"/>
        </w:rPr>
        <w:t xml:space="preserve"> </w:t>
      </w:r>
      <w:r w:rsidRPr="00507E74">
        <w:rPr>
          <w:rFonts w:eastAsia="Times New Roman"/>
        </w:rPr>
        <w:t>ust.</w:t>
      </w:r>
      <w:r>
        <w:rPr>
          <w:rFonts w:eastAsia="Times New Roman"/>
        </w:rPr>
        <w:t xml:space="preserve"> </w:t>
      </w:r>
      <w:r w:rsidRPr="00507E74">
        <w:rPr>
          <w:rFonts w:eastAsia="Times New Roman"/>
        </w:rPr>
        <w:t>1 i</w:t>
      </w:r>
      <w:r>
        <w:rPr>
          <w:rFonts w:eastAsia="Times New Roman"/>
        </w:rPr>
        <w:t xml:space="preserve"> </w:t>
      </w:r>
      <w:r w:rsidRPr="00507E74">
        <w:rPr>
          <w:rFonts w:eastAsia="Times New Roman"/>
        </w:rPr>
        <w:t>3 lub art.</w:t>
      </w:r>
      <w:r>
        <w:rPr>
          <w:rFonts w:eastAsia="Times New Roman"/>
        </w:rPr>
        <w:t xml:space="preserve"> </w:t>
      </w:r>
      <w:r w:rsidRPr="00507E74">
        <w:rPr>
          <w:rFonts w:eastAsia="Times New Roman"/>
        </w:rPr>
        <w:t>10 ustawy z</w:t>
      </w:r>
      <w:r>
        <w:rPr>
          <w:rFonts w:eastAsia="Times New Roman"/>
        </w:rPr>
        <w:t xml:space="preserve"> </w:t>
      </w:r>
      <w:r w:rsidRPr="00507E74">
        <w:rPr>
          <w:rFonts w:eastAsia="Times New Roman"/>
        </w:rPr>
        <w:t>dnia 15</w:t>
      </w:r>
      <w:r>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Pr>
          <w:rFonts w:eastAsia="Times New Roman"/>
        </w:rPr>
        <w:t xml:space="preserve"> </w:t>
      </w:r>
      <w:r w:rsidRPr="00507E74">
        <w:rPr>
          <w:rFonts w:eastAsia="Times New Roman"/>
        </w:rPr>
        <w:t>wykonywania pracy cudzoziemcom przebywającym wbrew przepisom na terytorium Rzeczypospolitej Polskiej</w:t>
      </w:r>
    </w:p>
    <w:p w14:paraId="0DAC07A3" w14:textId="77777777" w:rsidR="00F4488F" w:rsidRDefault="00F4488F" w:rsidP="00F4488F">
      <w:pPr>
        <w:pStyle w:val="Bezodstpw"/>
        <w:jc w:val="both"/>
        <w:rPr>
          <w:rFonts w:eastAsia="Times New Roman"/>
        </w:rPr>
      </w:pPr>
      <w:r w:rsidRPr="00507E74">
        <w:rPr>
          <w:rFonts w:eastAsia="Times New Roman"/>
        </w:rPr>
        <w:t>–</w:t>
      </w:r>
      <w:r>
        <w:rPr>
          <w:rFonts w:eastAsia="Times New Roman"/>
        </w:rPr>
        <w:t xml:space="preserve"> </w:t>
      </w:r>
      <w:r w:rsidRPr="00507E74">
        <w:rPr>
          <w:rFonts w:eastAsia="Times New Roman"/>
        </w:rPr>
        <w:t>lub za odpowiedni czyn zabroniony określony w</w:t>
      </w:r>
      <w:r>
        <w:rPr>
          <w:rFonts w:eastAsia="Times New Roman"/>
        </w:rPr>
        <w:t xml:space="preserve"> </w:t>
      </w:r>
      <w:r w:rsidRPr="00507E74">
        <w:rPr>
          <w:rFonts w:eastAsia="Times New Roman"/>
        </w:rPr>
        <w:t>przepisach prawa obcego;</w:t>
      </w:r>
    </w:p>
    <w:p w14:paraId="1BADB549" w14:textId="77777777" w:rsidR="00F4488F" w:rsidRDefault="00F4488F" w:rsidP="00F4488F">
      <w:pPr>
        <w:pStyle w:val="Bezodstpw"/>
        <w:jc w:val="both"/>
        <w:rPr>
          <w:rFonts w:eastAsia="Times New Roman"/>
        </w:rPr>
      </w:pPr>
      <w:r w:rsidRPr="00507E74">
        <w:rPr>
          <w:rFonts w:eastAsia="Times New Roman"/>
        </w:rPr>
        <w:t>2)</w:t>
      </w:r>
      <w:r>
        <w:rPr>
          <w:rFonts w:eastAsia="Times New Roman"/>
        </w:rPr>
        <w:t xml:space="preserve"> </w:t>
      </w:r>
      <w:r w:rsidRPr="00507E74">
        <w:rPr>
          <w:rFonts w:eastAsia="Times New Roman"/>
        </w:rPr>
        <w:t>jeżeli urzędującego członka jego organu zarządzającego lub nadzorczego, wspólnika spółki w</w:t>
      </w:r>
      <w:r>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Pr>
          <w:rFonts w:eastAsia="Times New Roman"/>
        </w:rPr>
        <w:t xml:space="preserve"> </w:t>
      </w:r>
      <w:r w:rsidRPr="00507E74">
        <w:rPr>
          <w:rFonts w:eastAsia="Times New Roman"/>
        </w:rPr>
        <w:t>którym mowa wpkt1;</w:t>
      </w:r>
    </w:p>
    <w:p w14:paraId="7210666B" w14:textId="77777777" w:rsidR="00F4488F" w:rsidRDefault="00F4488F" w:rsidP="00F4488F">
      <w:pPr>
        <w:pStyle w:val="Bezodstpw"/>
        <w:jc w:val="both"/>
        <w:rPr>
          <w:rFonts w:eastAsia="Times New Roman"/>
        </w:rPr>
      </w:pPr>
      <w:r w:rsidRPr="00507E74">
        <w:rPr>
          <w:rFonts w:eastAsia="Times New Roman"/>
        </w:rPr>
        <w:t>3)</w:t>
      </w:r>
      <w:r>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Pr>
          <w:rFonts w:eastAsia="Times New Roman"/>
        </w:rPr>
        <w:t xml:space="preserve"> </w:t>
      </w:r>
      <w:r w:rsidRPr="00507E74">
        <w:rPr>
          <w:rFonts w:eastAsia="Times New Roman"/>
        </w:rPr>
        <w:t>dopuszczenie do udziału w</w:t>
      </w:r>
      <w:r>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Pr>
          <w:rFonts w:eastAsia="Times New Roman"/>
        </w:rPr>
        <w:t xml:space="preserve"> </w:t>
      </w:r>
      <w:r w:rsidRPr="00507E74">
        <w:rPr>
          <w:rFonts w:eastAsia="Times New Roman"/>
        </w:rPr>
        <w:t>odsetkami lub grzywnami lub zawarł wiążące porozumienie w</w:t>
      </w:r>
      <w:r>
        <w:rPr>
          <w:rFonts w:eastAsia="Times New Roman"/>
        </w:rPr>
        <w:t xml:space="preserve"> </w:t>
      </w:r>
      <w:r w:rsidRPr="00507E74">
        <w:rPr>
          <w:rFonts w:eastAsia="Times New Roman"/>
        </w:rPr>
        <w:t>sprawie spłaty tych należności;</w:t>
      </w:r>
    </w:p>
    <w:p w14:paraId="7A35F9D9" w14:textId="77777777" w:rsidR="00F4488F" w:rsidRDefault="00F4488F" w:rsidP="00F4488F">
      <w:pPr>
        <w:pStyle w:val="Bezodstpw"/>
        <w:jc w:val="both"/>
        <w:rPr>
          <w:rFonts w:eastAsia="Times New Roman"/>
        </w:rPr>
      </w:pPr>
      <w:r w:rsidRPr="00507E74">
        <w:rPr>
          <w:rFonts w:eastAsia="Times New Roman"/>
        </w:rPr>
        <w:t>4)</w:t>
      </w:r>
      <w:r>
        <w:rPr>
          <w:rFonts w:eastAsia="Times New Roman"/>
        </w:rPr>
        <w:t xml:space="preserve"> </w:t>
      </w:r>
      <w:r w:rsidRPr="00507E74">
        <w:rPr>
          <w:rFonts w:eastAsia="Times New Roman"/>
        </w:rPr>
        <w:t>wobec którego prawomocnie</w:t>
      </w:r>
      <w:r>
        <w:rPr>
          <w:rFonts w:eastAsia="Times New Roman"/>
        </w:rPr>
        <w:t xml:space="preserve"> </w:t>
      </w:r>
      <w:r w:rsidRPr="00507E74">
        <w:rPr>
          <w:rFonts w:eastAsia="Times New Roman"/>
        </w:rPr>
        <w:t>orzeczono zakazu</w:t>
      </w:r>
      <w:r>
        <w:rPr>
          <w:rFonts w:eastAsia="Times New Roman"/>
        </w:rPr>
        <w:t xml:space="preserve"> </w:t>
      </w:r>
      <w:r w:rsidRPr="00507E74">
        <w:rPr>
          <w:rFonts w:eastAsia="Times New Roman"/>
        </w:rPr>
        <w:t>biegania się o</w:t>
      </w:r>
      <w:r>
        <w:rPr>
          <w:rFonts w:eastAsia="Times New Roman"/>
        </w:rPr>
        <w:t xml:space="preserve"> </w:t>
      </w:r>
      <w:r w:rsidRPr="00507E74">
        <w:rPr>
          <w:rFonts w:eastAsia="Times New Roman"/>
        </w:rPr>
        <w:t>zamówienia publiczne</w:t>
      </w:r>
      <w:r>
        <w:rPr>
          <w:rFonts w:eastAsia="Times New Roman"/>
        </w:rPr>
        <w:t>;</w:t>
      </w:r>
    </w:p>
    <w:p w14:paraId="03BEF817" w14:textId="77777777" w:rsidR="00F4488F" w:rsidRDefault="00F4488F" w:rsidP="00F4488F">
      <w:pPr>
        <w:pStyle w:val="Bezodstpw"/>
        <w:jc w:val="both"/>
        <w:rPr>
          <w:rFonts w:eastAsia="Times New Roman"/>
        </w:rPr>
      </w:pPr>
      <w:r w:rsidRPr="00507E74">
        <w:rPr>
          <w:rFonts w:eastAsia="Times New Roman"/>
        </w:rPr>
        <w:t>5)</w:t>
      </w:r>
      <w:r>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Pr>
          <w:rFonts w:eastAsia="Times New Roman"/>
        </w:rPr>
        <w:t xml:space="preserve"> </w:t>
      </w:r>
      <w:r w:rsidRPr="00507E74">
        <w:rPr>
          <w:rFonts w:eastAsia="Times New Roman"/>
        </w:rPr>
        <w:t>rozumieniu ustawy z</w:t>
      </w:r>
      <w:r>
        <w:rPr>
          <w:rFonts w:eastAsia="Times New Roman"/>
        </w:rPr>
        <w:t xml:space="preserve"> </w:t>
      </w:r>
      <w:r w:rsidRPr="00507E74">
        <w:rPr>
          <w:rFonts w:eastAsia="Times New Roman"/>
        </w:rPr>
        <w:t>dnia 16</w:t>
      </w:r>
      <w:r>
        <w:rPr>
          <w:rFonts w:eastAsia="Times New Roman"/>
        </w:rPr>
        <w:t xml:space="preserve"> </w:t>
      </w:r>
      <w:r w:rsidRPr="00507E74">
        <w:rPr>
          <w:rFonts w:eastAsia="Times New Roman"/>
        </w:rPr>
        <w:t>lutego 2007r. o</w:t>
      </w:r>
      <w:r>
        <w:rPr>
          <w:rFonts w:eastAsia="Times New Roman"/>
        </w:rPr>
        <w:t xml:space="preserve"> </w:t>
      </w:r>
      <w:r w:rsidRPr="00507E74">
        <w:rPr>
          <w:rFonts w:eastAsia="Times New Roman"/>
        </w:rPr>
        <w:t>ochronie konkurencji i</w:t>
      </w:r>
      <w:r>
        <w:rPr>
          <w:rFonts w:eastAsia="Times New Roman"/>
        </w:rPr>
        <w:t xml:space="preserve"> </w:t>
      </w:r>
      <w:r w:rsidRPr="00507E74">
        <w:rPr>
          <w:rFonts w:eastAsia="Times New Roman"/>
        </w:rPr>
        <w:t>konsumentów,</w:t>
      </w:r>
      <w:r>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Pr>
          <w:rFonts w:eastAsia="Times New Roman"/>
        </w:rPr>
        <w:t xml:space="preserve"> </w:t>
      </w:r>
      <w:r w:rsidRPr="00507E74">
        <w:rPr>
          <w:rFonts w:eastAsia="Times New Roman"/>
        </w:rPr>
        <w:t>postępowaniu, chyba że wykażą, że przygotowali te oferty lub wnioski niezależnie od siebie;</w:t>
      </w:r>
    </w:p>
    <w:p w14:paraId="50404061" w14:textId="77777777" w:rsidR="00F4488F" w:rsidRDefault="00F4488F" w:rsidP="00F4488F">
      <w:pPr>
        <w:pStyle w:val="Bezodstpw"/>
        <w:jc w:val="both"/>
        <w:rPr>
          <w:rFonts w:eastAsia="Times New Roman"/>
        </w:rPr>
      </w:pPr>
      <w:r w:rsidRPr="00507E74">
        <w:rPr>
          <w:rFonts w:eastAsia="Times New Roman"/>
        </w:rPr>
        <w:t>6)</w:t>
      </w:r>
      <w:r>
        <w:rPr>
          <w:rFonts w:eastAsia="Times New Roman"/>
        </w:rPr>
        <w:t xml:space="preserve"> </w:t>
      </w:r>
      <w:r w:rsidRPr="00507E74">
        <w:rPr>
          <w:rFonts w:eastAsia="Times New Roman"/>
        </w:rPr>
        <w:t>jeżeli, w</w:t>
      </w:r>
      <w:r>
        <w:rPr>
          <w:rFonts w:eastAsia="Times New Roman"/>
        </w:rPr>
        <w:t xml:space="preserve"> </w:t>
      </w:r>
      <w:r w:rsidRPr="00507E74">
        <w:rPr>
          <w:rFonts w:eastAsia="Times New Roman"/>
        </w:rPr>
        <w:t>przypadkach, o</w:t>
      </w:r>
      <w:r>
        <w:rPr>
          <w:rFonts w:eastAsia="Times New Roman"/>
        </w:rPr>
        <w:t xml:space="preserve"> </w:t>
      </w:r>
      <w:r w:rsidRPr="00507E74">
        <w:rPr>
          <w:rFonts w:eastAsia="Times New Roman"/>
        </w:rPr>
        <w:t>których mowa w</w:t>
      </w:r>
      <w:r>
        <w:rPr>
          <w:rFonts w:eastAsia="Times New Roman"/>
        </w:rPr>
        <w:t xml:space="preserve"> </w:t>
      </w:r>
      <w:r w:rsidRPr="00507E74">
        <w:rPr>
          <w:rFonts w:eastAsia="Times New Roman"/>
        </w:rPr>
        <w:t>art.</w:t>
      </w:r>
      <w:r>
        <w:rPr>
          <w:rFonts w:eastAsia="Times New Roman"/>
        </w:rPr>
        <w:t xml:space="preserve"> </w:t>
      </w:r>
      <w:r w:rsidRPr="00507E74">
        <w:rPr>
          <w:rFonts w:eastAsia="Times New Roman"/>
        </w:rPr>
        <w:t>85</w:t>
      </w:r>
      <w:r>
        <w:rPr>
          <w:rFonts w:eastAsia="Times New Roman"/>
        </w:rPr>
        <w:t xml:space="preserve"> </w:t>
      </w:r>
      <w:r w:rsidRPr="00507E74">
        <w:rPr>
          <w:rFonts w:eastAsia="Times New Roman"/>
        </w:rPr>
        <w:t>ust.</w:t>
      </w:r>
      <w:r>
        <w:rPr>
          <w:rFonts w:eastAsia="Times New Roman"/>
        </w:rPr>
        <w:t xml:space="preserve"> </w:t>
      </w:r>
      <w:r w:rsidRPr="00507E74">
        <w:rPr>
          <w:rFonts w:eastAsia="Times New Roman"/>
        </w:rPr>
        <w:t>1</w:t>
      </w:r>
      <w:r w:rsidRPr="008D2AB8">
        <w:rPr>
          <w:rFonts w:eastAsia="Times New Roman"/>
        </w:rPr>
        <w:t xml:space="preserve"> </w:t>
      </w:r>
      <w:r>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t>
      </w:r>
      <w:r>
        <w:rPr>
          <w:rFonts w:eastAsia="Times New Roman"/>
        </w:rPr>
        <w:lastRenderedPageBreak/>
        <w:t>wyko</w:t>
      </w:r>
      <w:r w:rsidRPr="00507E74">
        <w:rPr>
          <w:rFonts w:eastAsia="Times New Roman"/>
        </w:rPr>
        <w:t>nawcą do tej samej grupy kapitałowej w</w:t>
      </w:r>
      <w:r>
        <w:rPr>
          <w:rFonts w:eastAsia="Times New Roman"/>
        </w:rPr>
        <w:t xml:space="preserve"> </w:t>
      </w:r>
      <w:r w:rsidRPr="00507E74">
        <w:rPr>
          <w:rFonts w:eastAsia="Times New Roman"/>
        </w:rPr>
        <w:t>rozumieniu ustawy z</w:t>
      </w:r>
      <w:r>
        <w:rPr>
          <w:rFonts w:eastAsia="Times New Roman"/>
        </w:rPr>
        <w:t xml:space="preserve"> </w:t>
      </w:r>
      <w:r w:rsidRPr="00507E74">
        <w:rPr>
          <w:rFonts w:eastAsia="Times New Roman"/>
        </w:rPr>
        <w:t>dnia 16</w:t>
      </w:r>
      <w:r>
        <w:rPr>
          <w:rFonts w:eastAsia="Times New Roman"/>
        </w:rPr>
        <w:t xml:space="preserve"> </w:t>
      </w:r>
      <w:r w:rsidRPr="00507E74">
        <w:rPr>
          <w:rFonts w:eastAsia="Times New Roman"/>
        </w:rPr>
        <w:t>lutego 2007</w:t>
      </w:r>
      <w:r>
        <w:rPr>
          <w:rFonts w:eastAsia="Times New Roman"/>
        </w:rPr>
        <w:t xml:space="preserve"> </w:t>
      </w:r>
      <w:r w:rsidRPr="00507E74">
        <w:rPr>
          <w:rFonts w:eastAsia="Times New Roman"/>
        </w:rPr>
        <w:t>r. o</w:t>
      </w:r>
      <w:r>
        <w:rPr>
          <w:rFonts w:eastAsia="Times New Roman"/>
        </w:rPr>
        <w:t xml:space="preserve"> </w:t>
      </w:r>
      <w:r w:rsidRPr="00507E74">
        <w:rPr>
          <w:rFonts w:eastAsia="Times New Roman"/>
        </w:rPr>
        <w:t>ochronie konkurencji i</w:t>
      </w:r>
      <w:r>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Pr>
          <w:rFonts w:eastAsia="Times New Roman"/>
        </w:rPr>
        <w:t xml:space="preserve"> </w:t>
      </w:r>
      <w:r w:rsidRPr="00507E74">
        <w:rPr>
          <w:rFonts w:eastAsia="Times New Roman"/>
        </w:rPr>
        <w:t>inny sposób niż przez wykluczenie wykonawcy z</w:t>
      </w:r>
      <w:r>
        <w:rPr>
          <w:rFonts w:eastAsia="Times New Roman"/>
        </w:rPr>
        <w:t xml:space="preserve"> </w:t>
      </w:r>
      <w:r w:rsidRPr="00507E74">
        <w:rPr>
          <w:rFonts w:eastAsia="Times New Roman"/>
        </w:rPr>
        <w:t>udziału w</w:t>
      </w:r>
      <w:r>
        <w:rPr>
          <w:rFonts w:eastAsia="Times New Roman"/>
        </w:rPr>
        <w:t xml:space="preserve"> </w:t>
      </w:r>
      <w:r w:rsidRPr="00507E74">
        <w:rPr>
          <w:rFonts w:eastAsia="Times New Roman"/>
        </w:rPr>
        <w:t xml:space="preserve">postępowaniu </w:t>
      </w:r>
      <w:r>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4BF2A1A7" w14:textId="77777777" w:rsidR="00F4488F" w:rsidRPr="00266B70" w:rsidRDefault="00F4488F" w:rsidP="00F4488F">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Pr>
          <w:b/>
        </w:rPr>
        <w:t>t.j</w:t>
      </w:r>
      <w:proofErr w:type="spellEnd"/>
      <w:r>
        <w:rPr>
          <w:b/>
        </w:rPr>
        <w:t xml:space="preserve">. Dz.U. z 2023 r. poz. 129 ze </w:t>
      </w:r>
      <w:proofErr w:type="spellStart"/>
      <w:r>
        <w:rPr>
          <w:b/>
        </w:rPr>
        <w:t>zm</w:t>
      </w:r>
      <w:proofErr w:type="spellEnd"/>
      <w:r w:rsidRPr="00266B70">
        <w:rPr>
          <w:b/>
        </w:rPr>
        <w:t>) wyklucza się</w:t>
      </w:r>
      <w:r w:rsidRPr="00266B70">
        <w:t xml:space="preserve">: </w:t>
      </w:r>
    </w:p>
    <w:p w14:paraId="36306A65" w14:textId="77777777" w:rsidR="00F4488F" w:rsidRPr="00266B70" w:rsidRDefault="00F4488F" w:rsidP="00F4488F">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7A6E7FA7" w14:textId="77777777" w:rsidR="00F4488F" w:rsidRPr="00266B70" w:rsidRDefault="00F4488F" w:rsidP="00F4488F">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241723" w14:textId="77777777" w:rsidR="00F4488F" w:rsidRPr="00266B70" w:rsidRDefault="00F4488F" w:rsidP="00F4488F">
      <w:pPr>
        <w:pStyle w:val="Bezodstpw"/>
        <w:jc w:val="both"/>
      </w:pPr>
      <w:r w:rsidRPr="00266B70">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F988218" w14:textId="77777777" w:rsidR="00F4488F" w:rsidRPr="00266B70" w:rsidRDefault="00F4488F" w:rsidP="00F4488F">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8C3873E" w14:textId="77777777" w:rsidR="00F4488F" w:rsidRPr="00E06B99" w:rsidRDefault="00F4488F" w:rsidP="00F4488F">
      <w:pPr>
        <w:pStyle w:val="Bezodstpw"/>
        <w:jc w:val="both"/>
        <w:rPr>
          <w:b/>
        </w:rPr>
      </w:pPr>
      <w:r>
        <w:rPr>
          <w:b/>
        </w:rPr>
        <w:t>2</w:t>
      </w:r>
      <w:r w:rsidRPr="00E06B99">
        <w:rPr>
          <w:b/>
        </w:rPr>
        <w:t>. Zamawiający nie przewiduje wykluczenia Wykonawcy w zakresie podstaw o</w:t>
      </w:r>
      <w:r>
        <w:rPr>
          <w:b/>
        </w:rPr>
        <w:t>kreślonych w art. 109 ustawy PZP</w:t>
      </w:r>
      <w:r w:rsidRPr="00E06B99">
        <w:rPr>
          <w:b/>
        </w:rPr>
        <w:t xml:space="preserve">. </w:t>
      </w:r>
    </w:p>
    <w:p w14:paraId="30283C07" w14:textId="77777777" w:rsidR="00F4488F" w:rsidRPr="002649C2" w:rsidRDefault="00F4488F" w:rsidP="00F4488F">
      <w:pPr>
        <w:pStyle w:val="Bezodstpw"/>
        <w:jc w:val="both"/>
      </w:pPr>
      <w:r>
        <w:t>3</w:t>
      </w:r>
      <w:r w:rsidRPr="002649C2">
        <w:t>. Wykonawca może zostać wykluczony przez zamawiającego na każdym etapie postępowania o udzielenie zamówienia.</w:t>
      </w:r>
      <w:r>
        <w:t xml:space="preserve"> Przesłanki wykluczenia dotyczą także podmiotu udostępniającego na zasoby, którego powołuje się Wykonawca przy spełnianiu warunków udziału w postępowaniu. </w:t>
      </w:r>
    </w:p>
    <w:p w14:paraId="12939E9B" w14:textId="77777777" w:rsidR="00F4488F" w:rsidRPr="002649C2" w:rsidRDefault="00F4488F" w:rsidP="00F4488F">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1 pkt 1, 2 i 5 ustawy P</w:t>
      </w:r>
      <w:r>
        <w:t>ZP</w:t>
      </w:r>
      <w:r w:rsidRPr="002649C2">
        <w:t xml:space="preserve">, jeżeli udowodni </w:t>
      </w:r>
      <w:r>
        <w:t>Z</w:t>
      </w:r>
      <w:r w:rsidRPr="002649C2">
        <w:t>amawiającemu, że spełnił łącznie następujące przesłanki:</w:t>
      </w:r>
    </w:p>
    <w:p w14:paraId="44384D6A" w14:textId="77777777" w:rsidR="00F4488F" w:rsidRDefault="00F4488F" w:rsidP="00F4488F">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14:paraId="3EFEC2AF" w14:textId="77777777" w:rsidR="00F4488F" w:rsidRPr="002649C2" w:rsidRDefault="00F4488F" w:rsidP="00F4488F">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14:paraId="4E7F91FC" w14:textId="77777777" w:rsidR="00F4488F" w:rsidRDefault="00F4488F" w:rsidP="00F4488F">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14:paraId="0F10454B" w14:textId="77777777" w:rsidR="00F4488F" w:rsidRDefault="00F4488F" w:rsidP="00F4488F">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14:paraId="7E3F126D" w14:textId="77777777" w:rsidR="00F4488F" w:rsidRDefault="00F4488F" w:rsidP="00F4488F">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14:paraId="54B2EB0A" w14:textId="77777777" w:rsidR="00F4488F" w:rsidRDefault="00F4488F" w:rsidP="00F4488F">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14:paraId="6EEFB9D1" w14:textId="77777777" w:rsidR="00F4488F" w:rsidRDefault="00F4488F" w:rsidP="00F4488F">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7DB8894C" w14:textId="77777777" w:rsidR="00F4488F" w:rsidRDefault="00F4488F" w:rsidP="00F4488F">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AAC4234" w14:textId="77777777" w:rsidR="003D0C53" w:rsidRDefault="003D0C53" w:rsidP="00F4488F">
      <w:pPr>
        <w:pStyle w:val="Bezodstpw"/>
        <w:jc w:val="both"/>
        <w:rPr>
          <w:rFonts w:eastAsia="Times New Roman"/>
        </w:rPr>
      </w:pPr>
    </w:p>
    <w:p w14:paraId="2B782AE9" w14:textId="77777777" w:rsidR="00F4488F" w:rsidRDefault="00F4488F" w:rsidP="00F4488F">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3364673" w14:textId="2AC54DF1" w:rsidR="00E2747B" w:rsidRPr="00523FA8" w:rsidRDefault="007F21D4" w:rsidP="00023380">
      <w:pPr>
        <w:autoSpaceDE w:val="0"/>
        <w:autoSpaceDN w:val="0"/>
        <w:adjustRightInd w:val="0"/>
        <w:spacing w:after="0" w:line="240" w:lineRule="auto"/>
        <w:jc w:val="both"/>
        <w:rPr>
          <w:rFonts w:cstheme="minorHAnsi"/>
          <w:b/>
        </w:rPr>
      </w:pPr>
      <w:r w:rsidRPr="00523FA8">
        <w:rPr>
          <w:rFonts w:cstheme="minorHAnsi"/>
          <w:b/>
        </w:rPr>
        <w:t>II</w:t>
      </w:r>
      <w:r w:rsidR="004505CD" w:rsidRPr="00523FA8">
        <w:rPr>
          <w:rFonts w:cstheme="minorHAnsi"/>
          <w:b/>
        </w:rPr>
        <w:t>. Zamawiający określił warunki</w:t>
      </w:r>
      <w:r w:rsidRPr="00523FA8">
        <w:rPr>
          <w:rFonts w:cstheme="minorHAnsi"/>
          <w:b/>
        </w:rPr>
        <w:t xml:space="preserve"> udziału w przedmiotowym postępowaniu. </w:t>
      </w:r>
    </w:p>
    <w:p w14:paraId="0439A424" w14:textId="77777777" w:rsidR="00E2747B" w:rsidRPr="00523FA8" w:rsidRDefault="00E2747B" w:rsidP="00DF270E">
      <w:pPr>
        <w:pStyle w:val="Akapitzlist"/>
        <w:widowControl w:val="0"/>
        <w:numPr>
          <w:ilvl w:val="6"/>
          <w:numId w:val="12"/>
        </w:numPr>
        <w:tabs>
          <w:tab w:val="left" w:pos="284"/>
        </w:tabs>
        <w:overflowPunct w:val="0"/>
        <w:autoSpaceDE w:val="0"/>
        <w:autoSpaceDN w:val="0"/>
        <w:adjustRightInd w:val="0"/>
        <w:spacing w:after="0" w:line="240" w:lineRule="auto"/>
        <w:ind w:left="0" w:firstLine="0"/>
        <w:contextualSpacing w:val="0"/>
        <w:jc w:val="both"/>
        <w:rPr>
          <w:rFonts w:cstheme="minorHAnsi"/>
        </w:rPr>
      </w:pPr>
      <w:r w:rsidRPr="00523FA8">
        <w:rPr>
          <w:rFonts w:cstheme="minorHAnsi"/>
        </w:rPr>
        <w:t>O udzielenie zamówienia publicznego mogą ubiegać się Wykonawcy (wykonawcy wspólnie ubiegający się o zamówienie), którzy spełniają warunki udziału w postępowaniu dotyczące zdolności technicznej i zawodowej (minimalny poziom zdolności) :</w:t>
      </w:r>
    </w:p>
    <w:p w14:paraId="2020CCCE" w14:textId="77777777" w:rsidR="00023380" w:rsidRPr="00523FA8" w:rsidRDefault="00023380" w:rsidP="00023380">
      <w:pPr>
        <w:widowControl w:val="0"/>
        <w:overflowPunct w:val="0"/>
        <w:autoSpaceDE w:val="0"/>
        <w:autoSpaceDN w:val="0"/>
        <w:adjustRightInd w:val="0"/>
        <w:spacing w:after="0" w:line="240" w:lineRule="auto"/>
        <w:jc w:val="both"/>
        <w:rPr>
          <w:rFonts w:cstheme="minorHAnsi"/>
        </w:rPr>
      </w:pPr>
    </w:p>
    <w:p w14:paraId="31E23C8E" w14:textId="0E2C8A36" w:rsidR="00BB587E" w:rsidRPr="00523FA8" w:rsidRDefault="00023380" w:rsidP="00023380">
      <w:pPr>
        <w:widowControl w:val="0"/>
        <w:overflowPunct w:val="0"/>
        <w:autoSpaceDE w:val="0"/>
        <w:autoSpaceDN w:val="0"/>
        <w:adjustRightInd w:val="0"/>
        <w:spacing w:after="0" w:line="240" w:lineRule="auto"/>
        <w:jc w:val="both"/>
        <w:rPr>
          <w:rFonts w:cstheme="minorHAnsi"/>
        </w:rPr>
      </w:pPr>
      <w:r w:rsidRPr="00523FA8">
        <w:rPr>
          <w:rFonts w:cstheme="minorHAnsi"/>
        </w:rPr>
        <w:t>1)</w:t>
      </w:r>
      <w:r w:rsidR="00E2747B" w:rsidRPr="00523FA8">
        <w:rPr>
          <w:rFonts w:cstheme="minorHAnsi"/>
        </w:rPr>
        <w:t xml:space="preserve">Wykonawca spełni warunek zdolności technicznej, jeżeli wykaże, że w okresie 5 ostatnich lat przed upływem terminu składania ofert, a jeżeli okres prowadzenia działalności jest krótszy- w tym okresie, należycie wykonał minimum 2 roboty </w:t>
      </w:r>
      <w:r w:rsidR="00D304B7" w:rsidRPr="00523FA8">
        <w:rPr>
          <w:rFonts w:cstheme="minorHAnsi"/>
        </w:rPr>
        <w:t>ogólnobudowlane</w:t>
      </w:r>
      <w:r w:rsidR="000160F5" w:rsidRPr="00523FA8">
        <w:rPr>
          <w:rFonts w:cstheme="minorHAnsi"/>
        </w:rPr>
        <w:t xml:space="preserve"> (budowa/remont/adaptacja)</w:t>
      </w:r>
      <w:r w:rsidR="00D304B7" w:rsidRPr="00523FA8">
        <w:rPr>
          <w:rFonts w:cstheme="minorHAnsi"/>
        </w:rPr>
        <w:t xml:space="preserve"> </w:t>
      </w:r>
      <w:r w:rsidR="00BB587E" w:rsidRPr="00523FA8">
        <w:rPr>
          <w:rFonts w:cstheme="minorHAnsi"/>
        </w:rPr>
        <w:t xml:space="preserve">w zakresie </w:t>
      </w:r>
      <w:r w:rsidR="00E36A89" w:rsidRPr="00523FA8">
        <w:rPr>
          <w:rFonts w:cstheme="minorHAnsi"/>
        </w:rPr>
        <w:t>których Wykon</w:t>
      </w:r>
      <w:r w:rsidR="007921A1" w:rsidRPr="00523FA8">
        <w:rPr>
          <w:rFonts w:cstheme="minorHAnsi"/>
        </w:rPr>
        <w:t>awca realizował</w:t>
      </w:r>
      <w:r w:rsidR="000160F5" w:rsidRPr="00523FA8">
        <w:rPr>
          <w:rFonts w:cstheme="minorHAnsi"/>
        </w:rPr>
        <w:t xml:space="preserve"> roboty </w:t>
      </w:r>
      <w:r w:rsidR="00D304B7" w:rsidRPr="00523FA8">
        <w:rPr>
          <w:rFonts w:cstheme="minorHAnsi"/>
        </w:rPr>
        <w:t>instalacyjne sanitarne</w:t>
      </w:r>
      <w:r w:rsidR="000160F5" w:rsidRPr="00523FA8">
        <w:rPr>
          <w:rFonts w:cstheme="minorHAnsi"/>
        </w:rPr>
        <w:t xml:space="preserve"> oraz instalacji elektrycznych </w:t>
      </w:r>
      <w:r w:rsidR="007921A1" w:rsidRPr="00523FA8">
        <w:rPr>
          <w:rFonts w:cstheme="minorHAnsi"/>
        </w:rPr>
        <w:t xml:space="preserve"> </w:t>
      </w:r>
      <w:r w:rsidR="000D3AFD" w:rsidRPr="00523FA8">
        <w:rPr>
          <w:rFonts w:cstheme="minorHAnsi"/>
        </w:rPr>
        <w:t>o wartości co najmniej 6</w:t>
      </w:r>
      <w:r w:rsidR="000F2F13" w:rsidRPr="00523FA8">
        <w:rPr>
          <w:rFonts w:cstheme="minorHAnsi"/>
        </w:rPr>
        <w:t>0</w:t>
      </w:r>
      <w:r w:rsidR="00E36A89" w:rsidRPr="00523FA8">
        <w:rPr>
          <w:rFonts w:cstheme="minorHAnsi"/>
        </w:rPr>
        <w:t>0</w:t>
      </w:r>
      <w:r w:rsidR="00BB587E" w:rsidRPr="00523FA8">
        <w:rPr>
          <w:rFonts w:cstheme="minorHAnsi"/>
        </w:rPr>
        <w:t xml:space="preserve"> 000,00 zł brutto każda. </w:t>
      </w:r>
    </w:p>
    <w:p w14:paraId="6F064E46" w14:textId="77777777" w:rsidR="00023380" w:rsidRPr="00523FA8" w:rsidRDefault="00023380" w:rsidP="00023380">
      <w:pPr>
        <w:widowControl w:val="0"/>
        <w:overflowPunct w:val="0"/>
        <w:autoSpaceDE w:val="0"/>
        <w:autoSpaceDN w:val="0"/>
        <w:adjustRightInd w:val="0"/>
        <w:spacing w:after="0" w:line="240" w:lineRule="auto"/>
        <w:jc w:val="both"/>
        <w:rPr>
          <w:rFonts w:cstheme="minorHAnsi"/>
        </w:rPr>
      </w:pPr>
    </w:p>
    <w:p w14:paraId="09F6C30A" w14:textId="4E24A622" w:rsidR="00E2747B" w:rsidRPr="00523FA8" w:rsidRDefault="00023380" w:rsidP="00023380">
      <w:pPr>
        <w:widowControl w:val="0"/>
        <w:overflowPunct w:val="0"/>
        <w:autoSpaceDE w:val="0"/>
        <w:autoSpaceDN w:val="0"/>
        <w:adjustRightInd w:val="0"/>
        <w:spacing w:after="0" w:line="240" w:lineRule="auto"/>
        <w:jc w:val="both"/>
        <w:rPr>
          <w:rFonts w:cstheme="minorHAnsi"/>
        </w:rPr>
      </w:pPr>
      <w:r w:rsidRPr="00523FA8">
        <w:rPr>
          <w:rFonts w:cstheme="minorHAnsi"/>
          <w:i/>
        </w:rPr>
        <w:t>2)</w:t>
      </w:r>
      <w:r w:rsidR="00E2747B" w:rsidRPr="00523FA8">
        <w:rPr>
          <w:rFonts w:cstheme="minorHAnsi"/>
        </w:rPr>
        <w:t xml:space="preserve">Wykonawca spełni warunek zdolności zawodowej, jeżeli wykaże, że będzie dysponował osobami zdolnymi do wykonania niniejszego zamówienia tj. </w:t>
      </w:r>
    </w:p>
    <w:p w14:paraId="35E72DA8" w14:textId="77777777" w:rsidR="00056562" w:rsidRPr="00523FA8" w:rsidRDefault="00056562" w:rsidP="00481E4A">
      <w:pPr>
        <w:pStyle w:val="Bezodstpw"/>
        <w:jc w:val="both"/>
        <w:rPr>
          <w:rFonts w:eastAsia="Calibri" w:cstheme="minorHAnsi"/>
          <w:strike/>
        </w:rPr>
      </w:pPr>
    </w:p>
    <w:p w14:paraId="7DCC9374" w14:textId="32408022" w:rsidR="009F09C8" w:rsidRPr="00523FA8" w:rsidRDefault="00056562" w:rsidP="00A11225">
      <w:pPr>
        <w:spacing w:after="0" w:line="240" w:lineRule="auto"/>
        <w:jc w:val="both"/>
        <w:rPr>
          <w:rFonts w:eastAsia="Times New Roman" w:cstheme="minorHAnsi"/>
        </w:rPr>
      </w:pPr>
      <w:r w:rsidRPr="00523FA8">
        <w:rPr>
          <w:rFonts w:eastAsia="Times New Roman" w:cstheme="minorHAnsi"/>
        </w:rPr>
        <w:t xml:space="preserve">-kierownikiem budowy posiadającym kwalifikacje zawodowe – uprawnienia konstrukcyjno-budowlane do pełnienia samodzielnych funkcji technicznych w budownictwie, zgodnie z ustawą z dnia 7 lipca 1994r. Prawo budowlane, uprawniające do kierowania i nadzorowania robót budowlanych </w:t>
      </w:r>
      <w:r w:rsidRPr="00523FA8">
        <w:rPr>
          <w:rFonts w:eastAsia="Times New Roman" w:cstheme="minorHAnsi"/>
          <w:u w:val="single"/>
        </w:rPr>
        <w:t>bez ograniczeń</w:t>
      </w:r>
      <w:r w:rsidRPr="00523FA8">
        <w:rPr>
          <w:rFonts w:eastAsia="Times New Roman" w:cstheme="minorHAnsi"/>
        </w:rPr>
        <w:t xml:space="preserve">, posiadającym min. 5 letnie doświadczenie jako kierownik budowy oraz co najmniej 18 miesięcy doświadczenia zawodowego przy pracach budowlanych prowadzonych przy zabytkach nieruchomych wpisanych do rejestru lub inwentarza muzeum będącego instytucją kultury </w:t>
      </w:r>
      <w:r w:rsidR="00A11225" w:rsidRPr="00523FA8">
        <w:rPr>
          <w:rFonts w:eastAsia="Times New Roman" w:cstheme="minorHAnsi"/>
        </w:rPr>
        <w:t xml:space="preserve">(zgodnie z </w:t>
      </w:r>
      <w:r w:rsidR="009F09C8" w:rsidRPr="00523FA8">
        <w:rPr>
          <w:rFonts w:cstheme="minorHAnsi"/>
        </w:rPr>
        <w:t>art. 37 c ustawy z dnia 23 lipca 2023 r. o ochronie zabytków i opiece nad zabytkami (</w:t>
      </w:r>
      <w:proofErr w:type="spellStart"/>
      <w:r w:rsidR="009F09C8" w:rsidRPr="00523FA8">
        <w:rPr>
          <w:rFonts w:cstheme="minorHAnsi"/>
        </w:rPr>
        <w:t>t.j</w:t>
      </w:r>
      <w:proofErr w:type="spellEnd"/>
      <w:r w:rsidR="009F09C8" w:rsidRPr="00523FA8">
        <w:rPr>
          <w:rFonts w:cstheme="minorHAnsi"/>
        </w:rPr>
        <w:t>. Dz. U. z 2024 poz. 1292)</w:t>
      </w:r>
      <w:r w:rsidR="009F09C8" w:rsidRPr="00523FA8">
        <w:rPr>
          <w:rFonts w:eastAsia="Times New Roman" w:cstheme="minorHAnsi"/>
        </w:rPr>
        <w:t xml:space="preserve"> </w:t>
      </w:r>
    </w:p>
    <w:p w14:paraId="453278EC" w14:textId="77777777" w:rsidR="00481E4A" w:rsidRPr="00523FA8" w:rsidRDefault="00481E4A" w:rsidP="00023380">
      <w:pPr>
        <w:widowControl w:val="0"/>
        <w:overflowPunct w:val="0"/>
        <w:autoSpaceDE w:val="0"/>
        <w:autoSpaceDN w:val="0"/>
        <w:adjustRightInd w:val="0"/>
        <w:spacing w:after="0" w:line="240" w:lineRule="auto"/>
        <w:jc w:val="both"/>
        <w:rPr>
          <w:rFonts w:cstheme="minorHAnsi"/>
        </w:rPr>
      </w:pPr>
    </w:p>
    <w:p w14:paraId="3B7A48C5" w14:textId="77777777" w:rsidR="004A74C1" w:rsidRPr="00523FA8" w:rsidRDefault="004A74C1" w:rsidP="004A74C1">
      <w:pPr>
        <w:spacing w:after="0" w:line="240" w:lineRule="auto"/>
        <w:jc w:val="both"/>
        <w:rPr>
          <w:rFonts w:cstheme="minorHAnsi"/>
        </w:rPr>
      </w:pPr>
      <w:r w:rsidRPr="00523FA8">
        <w:rPr>
          <w:rFonts w:cstheme="minorHAnsi"/>
        </w:rPr>
        <w:t xml:space="preserve">- kierownikiem robót posiadającym kwalifikacje zawodowe – uprawnienia w specjalności instalacyjnej, w zakresie sieci, instalacji i urządzeń elektrycznych i elektroenergetycznych, do pełnienia samodzielnych funkcji technicznych w budownictwie, zgodnie z ustawą z dnia 7 lipca 1994r. Prawo budowlane, uprawniające do kierowania robotami budowlanymi </w:t>
      </w:r>
      <w:r w:rsidRPr="00523FA8">
        <w:rPr>
          <w:rFonts w:cstheme="minorHAnsi"/>
          <w:u w:val="single"/>
        </w:rPr>
        <w:t>bez ograniczeń</w:t>
      </w:r>
      <w:r w:rsidRPr="00523FA8">
        <w:rPr>
          <w:rFonts w:cstheme="minorHAnsi"/>
        </w:rPr>
        <w:t>,</w:t>
      </w:r>
      <w:r w:rsidRPr="00523FA8">
        <w:rPr>
          <w:rFonts w:eastAsia="Calibri" w:cstheme="minorHAnsi"/>
        </w:rPr>
        <w:t xml:space="preserve"> oraz posiadającym min. 3 letnie doświadczenie jako kierownik robót/budowy,</w:t>
      </w:r>
    </w:p>
    <w:p w14:paraId="19A8107D" w14:textId="6EF75FEE" w:rsidR="00E2747B" w:rsidRPr="00523FA8" w:rsidRDefault="000F2F13" w:rsidP="000F2F13">
      <w:pPr>
        <w:pStyle w:val="Tekstpodstawowywcity2"/>
        <w:tabs>
          <w:tab w:val="left" w:pos="1110"/>
        </w:tabs>
        <w:spacing w:after="0" w:line="240" w:lineRule="auto"/>
        <w:ind w:left="0"/>
        <w:jc w:val="both"/>
        <w:rPr>
          <w:rFonts w:eastAsia="SimSun" w:cstheme="minorHAnsi"/>
          <w:b/>
        </w:rPr>
      </w:pPr>
      <w:r w:rsidRPr="00523FA8">
        <w:rPr>
          <w:rFonts w:eastAsia="SimSun" w:cstheme="minorHAnsi"/>
          <w:b/>
        </w:rPr>
        <w:tab/>
      </w:r>
    </w:p>
    <w:p w14:paraId="56B4ACC8" w14:textId="60838FAB" w:rsidR="000F2F13" w:rsidRPr="00523FA8" w:rsidRDefault="000F2F13" w:rsidP="000F2F13">
      <w:pPr>
        <w:spacing w:after="0" w:line="240" w:lineRule="auto"/>
        <w:jc w:val="both"/>
        <w:rPr>
          <w:rFonts w:eastAsia="Calibri" w:cstheme="minorHAnsi"/>
        </w:rPr>
      </w:pPr>
      <w:r w:rsidRPr="00523FA8">
        <w:rPr>
          <w:rFonts w:cstheme="minorHAnsi"/>
        </w:rPr>
        <w:t xml:space="preserve">- kierownikiem robót posiadającym kwalifikacje zawodowe – uprawnienia w specjalności instalacyjnej, w zakresie sieci, instalacji i urządzeń cieplnych, wentylacyjnych, gazowych, wodociągowych i kanalizacyjnych, do pełnienia samodzielnych funkcji technicznych w budownictwie, zgodnie z ustawą z dnia 7 lipca 1994r. Prawo budowlane, uprawniające do kierowania robotami budowlanymi </w:t>
      </w:r>
      <w:r w:rsidRPr="00523FA8">
        <w:rPr>
          <w:rFonts w:cstheme="minorHAnsi"/>
          <w:u w:val="single"/>
        </w:rPr>
        <w:t>bez ograniczeń</w:t>
      </w:r>
      <w:r w:rsidRPr="00523FA8">
        <w:rPr>
          <w:rFonts w:cstheme="minorHAnsi"/>
        </w:rPr>
        <w:t>,</w:t>
      </w:r>
      <w:r w:rsidRPr="00523FA8">
        <w:rPr>
          <w:rFonts w:eastAsia="Calibri" w:cstheme="minorHAnsi"/>
        </w:rPr>
        <w:t xml:space="preserve"> oraz posiadającym min. 3 letnie doświadczenie jako kierownik robót/budowy,</w:t>
      </w:r>
    </w:p>
    <w:p w14:paraId="232828DF" w14:textId="77777777" w:rsidR="000F2F13" w:rsidRPr="00523FA8" w:rsidRDefault="000F2F13" w:rsidP="000F2F13">
      <w:pPr>
        <w:pStyle w:val="Tekstpodstawowywcity2"/>
        <w:tabs>
          <w:tab w:val="left" w:pos="1110"/>
        </w:tabs>
        <w:spacing w:after="0" w:line="240" w:lineRule="auto"/>
        <w:ind w:left="0"/>
        <w:jc w:val="both"/>
        <w:rPr>
          <w:rFonts w:eastAsia="SimSun" w:cstheme="minorHAnsi"/>
          <w:b/>
        </w:rPr>
      </w:pPr>
    </w:p>
    <w:p w14:paraId="5F8D5B0F" w14:textId="77777777" w:rsidR="00E2747B" w:rsidRPr="00523FA8" w:rsidRDefault="00E2747B" w:rsidP="00023380">
      <w:pPr>
        <w:pStyle w:val="Tekstpodstawowywcity2"/>
        <w:spacing w:after="0" w:line="240" w:lineRule="auto"/>
        <w:ind w:left="0"/>
        <w:jc w:val="both"/>
        <w:rPr>
          <w:rFonts w:cstheme="minorHAnsi"/>
          <w:b/>
        </w:rPr>
      </w:pPr>
      <w:r w:rsidRPr="00523FA8">
        <w:rPr>
          <w:rFonts w:cstheme="minorHAnsi"/>
          <w:b/>
        </w:rPr>
        <w:t xml:space="preserve">Zamawiający dopuszcza pełnienie opisanych funkcji przez jedną osobę, o ile posiadane przez nią  uprawnienia będą obejmowały wymagane specjalności. </w:t>
      </w:r>
    </w:p>
    <w:p w14:paraId="4CEB2B82" w14:textId="77777777" w:rsidR="00E2747B" w:rsidRPr="00523FA8" w:rsidRDefault="00E2747B" w:rsidP="00023380">
      <w:pPr>
        <w:pStyle w:val="Tekstpodstawowywcity2"/>
        <w:spacing w:after="0" w:line="240" w:lineRule="auto"/>
        <w:ind w:left="0"/>
        <w:rPr>
          <w:rFonts w:cstheme="minorHAnsi"/>
          <w:b/>
        </w:rPr>
      </w:pPr>
    </w:p>
    <w:p w14:paraId="74F10AFE" w14:textId="60F6650D" w:rsidR="00E2747B" w:rsidRPr="00023380" w:rsidRDefault="00E2747B" w:rsidP="00023380">
      <w:pPr>
        <w:pStyle w:val="Tekstpodstawowywcity2"/>
        <w:spacing w:after="0" w:line="240" w:lineRule="auto"/>
        <w:ind w:left="0"/>
        <w:jc w:val="both"/>
        <w:rPr>
          <w:rFonts w:eastAsia="Calibri" w:cstheme="minorHAnsi"/>
        </w:rPr>
      </w:pPr>
      <w:r w:rsidRPr="00023380">
        <w:rPr>
          <w:rFonts w:cstheme="minorHAnsi"/>
          <w:bCs/>
        </w:rPr>
        <w:t xml:space="preserve">Ilekroć Zamawiający wymaga określonych uprawnień budowlanych, rozumie przez to uprawnienia budowlane, zapewniające prawo do wykonywania na terenie Rzeczypospolitej Polskiej zawodu inżyniera budownictwa, wydane na podstawie aktualnie obowiązującej  ustawy z dnia </w:t>
      </w:r>
      <w:r w:rsidRPr="00023380">
        <w:rPr>
          <w:rFonts w:eastAsia="Calibri" w:cstheme="minorHAnsi"/>
          <w:bCs/>
        </w:rPr>
        <w:t>7 lipca 1994r. Prawo</w:t>
      </w:r>
      <w:r w:rsidRPr="00023380">
        <w:rPr>
          <w:rFonts w:eastAsia="Calibri" w:cstheme="minorHAnsi"/>
        </w:rPr>
        <w:t xml:space="preserve"> budowlane </w:t>
      </w:r>
      <w:r w:rsidR="001D4F0C">
        <w:rPr>
          <w:rFonts w:cstheme="minorHAnsi"/>
        </w:rPr>
        <w:t>(tj. Dz. U. z 2024 r. poz. 725</w:t>
      </w:r>
      <w:r w:rsidRPr="00023380">
        <w:rPr>
          <w:rFonts w:cstheme="minorHAnsi"/>
        </w:rPr>
        <w:t xml:space="preserve"> z </w:t>
      </w:r>
      <w:proofErr w:type="spellStart"/>
      <w:r w:rsidRPr="00023380">
        <w:rPr>
          <w:rFonts w:cstheme="minorHAnsi"/>
        </w:rPr>
        <w:t>póź</w:t>
      </w:r>
      <w:proofErr w:type="spellEnd"/>
      <w:r w:rsidRPr="00023380">
        <w:rPr>
          <w:rFonts w:cstheme="minorHAnsi"/>
        </w:rPr>
        <w:t xml:space="preserve"> zm.) oraz odpowiadające im ważne uprawnienia budowlane, wydane na podstawie uprzednio obowiązujących przepisów prawa lub odpowiadające im uprawnienia nabyte w innych niż RP państwach członkowskich Unii Europejskiej, Konfederacji Szwajcarskiej lub w państwach  członkowskich Europejskiego Porozumienia o Wolnym Handlu (EFTA) – stron umowy o Europejskim Obszarze Gospodarczym, które zostały uznane na zasadach przewidzianych w ustawie z dnia z dnia</w:t>
      </w:r>
      <w:r w:rsidRPr="00023380">
        <w:rPr>
          <w:rFonts w:cstheme="minorHAnsi"/>
          <w:shd w:val="clear" w:color="auto" w:fill="FFFFFF"/>
        </w:rPr>
        <w:t xml:space="preserve"> 22 grudnia</w:t>
      </w:r>
      <w:r w:rsidRPr="00023380">
        <w:rPr>
          <w:rFonts w:cstheme="minorHAnsi"/>
        </w:rPr>
        <w:t xml:space="preserve"> 2015 r. o zasadach uznawania kwalifikacji zawodowych nabytych w państwach członkowskich Unii Europejskiej (</w:t>
      </w:r>
      <w:proofErr w:type="spellStart"/>
      <w:r w:rsidRPr="00023380">
        <w:rPr>
          <w:rFonts w:cstheme="minorHAnsi"/>
        </w:rPr>
        <w:t>t.j</w:t>
      </w:r>
      <w:proofErr w:type="spellEnd"/>
      <w:r w:rsidRPr="00023380">
        <w:rPr>
          <w:rFonts w:cstheme="minorHAnsi"/>
        </w:rPr>
        <w:t xml:space="preserve"> Dz. U. z 2023 r. poz. 334).  </w:t>
      </w:r>
    </w:p>
    <w:p w14:paraId="5E3F9A46" w14:textId="77777777" w:rsidR="00E2747B" w:rsidRPr="00023380" w:rsidRDefault="00E2747B" w:rsidP="00023380">
      <w:pPr>
        <w:autoSpaceDE w:val="0"/>
        <w:autoSpaceDN w:val="0"/>
        <w:adjustRightInd w:val="0"/>
        <w:spacing w:after="0" w:line="240" w:lineRule="auto"/>
        <w:jc w:val="both"/>
        <w:rPr>
          <w:rFonts w:eastAsia="Arial" w:cstheme="minorHAnsi"/>
          <w:color w:val="000000"/>
        </w:rPr>
      </w:pPr>
      <w:r w:rsidRPr="00023380">
        <w:rPr>
          <w:rFonts w:cstheme="minorHAnsi"/>
          <w:color w:val="000000"/>
        </w:rPr>
        <w:lastRenderedPageBreak/>
        <w:t>1.4. Zamawiający nie określa warunków udziału w postępowaniu o których mowa w art. 112 ust. 2 pkt. 1-3 ustawy PZP.</w:t>
      </w:r>
    </w:p>
    <w:p w14:paraId="158E9D1F" w14:textId="77777777" w:rsidR="005C465E" w:rsidRPr="007743AE" w:rsidRDefault="005C465E" w:rsidP="007F21D4">
      <w:pPr>
        <w:autoSpaceDE w:val="0"/>
        <w:autoSpaceDN w:val="0"/>
        <w:adjustRightInd w:val="0"/>
        <w:spacing w:after="0" w:line="240" w:lineRule="auto"/>
        <w:jc w:val="both"/>
        <w:rPr>
          <w:rFonts w:cs="Tahoma"/>
          <w:color w:val="000000"/>
          <w:u w:val="single"/>
        </w:rPr>
      </w:pPr>
    </w:p>
    <w:p w14:paraId="5844ECFB" w14:textId="77777777" w:rsidR="007F21D4" w:rsidRPr="0039652D" w:rsidRDefault="007F21D4" w:rsidP="007F21D4">
      <w:pPr>
        <w:autoSpaceDE w:val="0"/>
        <w:autoSpaceDN w:val="0"/>
        <w:adjustRightInd w:val="0"/>
        <w:jc w:val="both"/>
        <w:rPr>
          <w:rFonts w:cs="Tahoma"/>
          <w:b/>
        </w:rPr>
      </w:pPr>
      <w:r w:rsidRPr="0039652D">
        <w:rPr>
          <w:rFonts w:cs="Tahoma"/>
          <w:b/>
        </w:rPr>
        <w:t>III. Informacja dla Wykonawców wspólnie ubiegających się o udzielenie zamówienia</w:t>
      </w:r>
    </w:p>
    <w:p w14:paraId="67442B27" w14:textId="77777777" w:rsidR="007F21D4" w:rsidRPr="0039652D" w:rsidRDefault="007F21D4" w:rsidP="007F21D4">
      <w:pPr>
        <w:spacing w:after="0" w:line="240" w:lineRule="auto"/>
        <w:jc w:val="both"/>
        <w:rPr>
          <w:rFonts w:eastAsia="Times New Roman" w:cs="Times New Roman"/>
        </w:rPr>
      </w:pPr>
      <w:r>
        <w:rPr>
          <w:rFonts w:eastAsia="Times New Roman" w:cs="Times New Roman"/>
        </w:rPr>
        <w:t>1.</w:t>
      </w:r>
      <w:r w:rsidRPr="0039652D">
        <w:rPr>
          <w:rFonts w:eastAsia="Times New Roman" w:cs="Times New Roman"/>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8A49C11" w14:textId="092FC196" w:rsidR="007F21D4" w:rsidRPr="00FE6F95" w:rsidRDefault="007F21D4" w:rsidP="007F21D4">
      <w:pPr>
        <w:spacing w:after="0" w:line="240" w:lineRule="auto"/>
        <w:contextualSpacing/>
        <w:jc w:val="both"/>
        <w:rPr>
          <w:rFonts w:eastAsia="Times New Roman" w:cs="Times New Roman"/>
        </w:rPr>
      </w:pPr>
      <w:r>
        <w:rPr>
          <w:rFonts w:eastAsia="Times New Roman" w:cs="Times New Roman"/>
        </w:rPr>
        <w:t>2.</w:t>
      </w:r>
      <w:r w:rsidRPr="0039652D">
        <w:rPr>
          <w:rFonts w:eastAsia="Times New Roman" w:cs="Times New Roman"/>
        </w:rPr>
        <w:t>W przypadku Wykonawców wspólnie ubiegających się o udzielenie z</w:t>
      </w:r>
      <w:r w:rsidR="004A74C1">
        <w:rPr>
          <w:rFonts w:eastAsia="Times New Roman" w:cs="Times New Roman"/>
        </w:rPr>
        <w:t xml:space="preserve">amówienia, oświadczenia </w:t>
      </w:r>
      <w:proofErr w:type="spellStart"/>
      <w:r w:rsidR="004A74C1">
        <w:rPr>
          <w:rFonts w:eastAsia="Times New Roman" w:cs="Times New Roman"/>
        </w:rPr>
        <w:t>zał</w:t>
      </w:r>
      <w:proofErr w:type="spellEnd"/>
      <w:r w:rsidR="004A74C1">
        <w:rPr>
          <w:rFonts w:eastAsia="Times New Roman" w:cs="Times New Roman"/>
        </w:rPr>
        <w:t xml:space="preserve"> nr 6</w:t>
      </w:r>
      <w:r w:rsidR="00066813">
        <w:rPr>
          <w:rFonts w:eastAsia="Times New Roman" w:cs="Times New Roman"/>
        </w:rPr>
        <w:t xml:space="preserve"> i </w:t>
      </w:r>
      <w:proofErr w:type="spellStart"/>
      <w:r w:rsidR="00066813">
        <w:rPr>
          <w:rFonts w:eastAsia="Times New Roman" w:cs="Times New Roman"/>
        </w:rPr>
        <w:t>zał</w:t>
      </w:r>
      <w:proofErr w:type="spellEnd"/>
      <w:r w:rsidR="00066813">
        <w:rPr>
          <w:rFonts w:eastAsia="Times New Roman" w:cs="Times New Roman"/>
        </w:rPr>
        <w:t xml:space="preserve"> nr 7</w:t>
      </w:r>
      <w:r w:rsidRPr="0039652D">
        <w:rPr>
          <w:rFonts w:eastAsia="Times New Roman" w:cs="Times New Roman"/>
        </w:rPr>
        <w:t xml:space="preserve"> do SWZ, składa każdy z Wykonawców. Oświadczenia te potwierdzają brak podstaw wykluczenia oraz spełnianie warunków udziału w zakresie, w jakim każdy z wykonawców wykazuje spełnianie warunków udziału w postępowaniu.</w:t>
      </w:r>
    </w:p>
    <w:p w14:paraId="1E04056E" w14:textId="09A583EE" w:rsidR="007F21D4" w:rsidRPr="0039652D" w:rsidRDefault="00305C8D" w:rsidP="007F21D4">
      <w:pPr>
        <w:spacing w:after="0" w:line="240" w:lineRule="auto"/>
        <w:contextualSpacing/>
        <w:jc w:val="both"/>
        <w:rPr>
          <w:rFonts w:eastAsia="Times New Roman" w:cs="Times New Roman"/>
        </w:rPr>
      </w:pPr>
      <w:r>
        <w:rPr>
          <w:rFonts w:eastAsia="Times New Roman" w:cs="Times New Roman"/>
        </w:rPr>
        <w:t>3</w:t>
      </w:r>
      <w:r w:rsidR="007F21D4">
        <w:rPr>
          <w:rFonts w:eastAsia="Times New Roman" w:cs="Times New Roman"/>
        </w:rPr>
        <w:t>.</w:t>
      </w:r>
      <w:r w:rsidR="007F21D4" w:rsidRPr="0039652D">
        <w:rPr>
          <w:rFonts w:eastAsia="Times New Roman" w:cs="Times New Roman"/>
        </w:rPr>
        <w:t xml:space="preserve">Warunki udziału w postępowaniu, określone powyżej (pkt. II </w:t>
      </w:r>
      <w:proofErr w:type="spellStart"/>
      <w:r w:rsidR="007F21D4" w:rsidRPr="0039652D">
        <w:rPr>
          <w:rFonts w:eastAsia="Times New Roman" w:cs="Times New Roman"/>
        </w:rPr>
        <w:t>ppkt</w:t>
      </w:r>
      <w:proofErr w:type="spellEnd"/>
      <w:r w:rsidR="007F21D4" w:rsidRPr="0039652D">
        <w:rPr>
          <w:rFonts w:eastAsia="Times New Roman" w:cs="Times New Roman"/>
        </w:rPr>
        <w:t>. 1.1 i 1.2) podlegają sumowaniu.</w:t>
      </w:r>
    </w:p>
    <w:p w14:paraId="1B510ADB" w14:textId="2D355619" w:rsidR="007F21D4" w:rsidRDefault="00305C8D" w:rsidP="007F21D4">
      <w:pPr>
        <w:spacing w:after="0" w:line="240" w:lineRule="auto"/>
        <w:jc w:val="both"/>
        <w:rPr>
          <w:rFonts w:eastAsia="Calibri" w:cs="Times New Roman"/>
        </w:rPr>
      </w:pPr>
      <w:r>
        <w:rPr>
          <w:rFonts w:eastAsia="Times New Roman" w:cs="Times New Roman"/>
        </w:rPr>
        <w:t>4</w:t>
      </w:r>
      <w:r w:rsidR="007F21D4">
        <w:rPr>
          <w:rFonts w:eastAsia="Times New Roman" w:cs="Times New Roman"/>
        </w:rPr>
        <w:t>.</w:t>
      </w:r>
      <w:r w:rsidR="007F21D4" w:rsidRPr="0039652D">
        <w:rPr>
          <w:rFonts w:eastAsia="Times New Roman" w:cs="Times New Roman"/>
        </w:rPr>
        <w:t xml:space="preserve">W odniesieniu do warunków dotyczących wykształcenia, kwalifikacji zawodowych lub doświadczenia Wykonawcy wspólnie ubiegający się o udzielenia zamówienia mogą polegać na zdolnościach tych z Wykonawców, </w:t>
      </w:r>
      <w:r w:rsidR="00632DB7">
        <w:rPr>
          <w:rFonts w:eastAsia="Times New Roman" w:cs="Times New Roman"/>
        </w:rPr>
        <w:t>którzy wykonają czynności</w:t>
      </w:r>
      <w:r w:rsidR="007F21D4" w:rsidRPr="0039652D">
        <w:rPr>
          <w:rFonts w:eastAsia="Times New Roman" w:cs="Times New Roman"/>
        </w:rPr>
        <w:t>, do realizacji których te zdolności są wymagane.</w:t>
      </w:r>
    </w:p>
    <w:p w14:paraId="71B5CF66" w14:textId="5A2BAA3D" w:rsidR="00632DB7" w:rsidRDefault="00305C8D" w:rsidP="0071439C">
      <w:pPr>
        <w:spacing w:after="0" w:line="240" w:lineRule="auto"/>
        <w:jc w:val="both"/>
        <w:rPr>
          <w:rFonts w:eastAsia="Times New Roman" w:cs="Times New Roman"/>
        </w:rPr>
      </w:pPr>
      <w:r>
        <w:rPr>
          <w:rFonts w:eastAsia="Calibri" w:cs="Times New Roman"/>
        </w:rPr>
        <w:t>5</w:t>
      </w:r>
      <w:r w:rsidR="007F21D4">
        <w:rPr>
          <w:rFonts w:eastAsia="Calibri" w:cs="Times New Roman"/>
        </w:rPr>
        <w:t>.</w:t>
      </w:r>
      <w:r w:rsidR="007F21D4" w:rsidRPr="0039652D">
        <w:rPr>
          <w:rFonts w:eastAsia="Times New Roman" w:cs="Times New Roman"/>
        </w:rPr>
        <w:t>W przypadku, o którym mowa wyżej, Wykonawcy wspólnie ubiegający się o udzielenie zamówienia dołączają do oferty oświadczenie, z któreg</w:t>
      </w:r>
      <w:r w:rsidR="00632DB7">
        <w:rPr>
          <w:rFonts w:eastAsia="Times New Roman" w:cs="Times New Roman"/>
        </w:rPr>
        <w:t>o wynika, które czynności</w:t>
      </w:r>
      <w:r w:rsidR="007F21D4" w:rsidRPr="0039652D">
        <w:rPr>
          <w:rFonts w:eastAsia="Times New Roman" w:cs="Times New Roman"/>
        </w:rPr>
        <w:t xml:space="preserve"> wykonają poszczególni wykonawcy</w:t>
      </w:r>
      <w:r w:rsidR="001939CE">
        <w:rPr>
          <w:rFonts w:eastAsia="Times New Roman" w:cs="Times New Roman"/>
        </w:rPr>
        <w:t xml:space="preserve"> (podział obowiązków)</w:t>
      </w:r>
      <w:r w:rsidR="007F21D4" w:rsidRPr="0039652D">
        <w:rPr>
          <w:rFonts w:eastAsia="Times New Roman" w:cs="Times New Roman"/>
        </w:rPr>
        <w:t>.</w:t>
      </w:r>
      <w:r w:rsidR="00632DB7">
        <w:rPr>
          <w:rFonts w:eastAsia="Times New Roman" w:cs="Times New Roman"/>
        </w:rPr>
        <w:t xml:space="preserve">  </w:t>
      </w:r>
    </w:p>
    <w:p w14:paraId="798C139C" w14:textId="77777777" w:rsidR="007F21D4" w:rsidRDefault="007F21D4" w:rsidP="007F21D4">
      <w:pPr>
        <w:spacing w:after="0" w:line="240" w:lineRule="auto"/>
        <w:jc w:val="both"/>
        <w:rPr>
          <w:rFonts w:eastAsia="Times New Roman" w:cs="Times New Roman"/>
        </w:rPr>
      </w:pPr>
    </w:p>
    <w:p w14:paraId="0DD949FA" w14:textId="77777777" w:rsidR="007F21D4" w:rsidRPr="004F3ABE" w:rsidRDefault="007F21D4" w:rsidP="007F21D4">
      <w:pPr>
        <w:autoSpaceDE w:val="0"/>
        <w:autoSpaceDN w:val="0"/>
        <w:adjustRightInd w:val="0"/>
        <w:jc w:val="both"/>
        <w:rPr>
          <w:rFonts w:cs="Tahoma"/>
          <w:b/>
        </w:rPr>
      </w:pPr>
      <w:r w:rsidRPr="004F3ABE">
        <w:rPr>
          <w:rFonts w:cs="Tahoma"/>
          <w:b/>
        </w:rPr>
        <w:t>IV. Poleganie na zasobach innych podmiotów</w:t>
      </w:r>
    </w:p>
    <w:p w14:paraId="63F7AA80" w14:textId="77777777" w:rsidR="007F21D4" w:rsidRPr="004F3ABE" w:rsidRDefault="007F21D4" w:rsidP="007F21D4">
      <w:pPr>
        <w:spacing w:after="0" w:line="264" w:lineRule="auto"/>
        <w:jc w:val="both"/>
        <w:rPr>
          <w:rFonts w:eastAsia="Times New Roman" w:cs="Times New Roman"/>
        </w:rPr>
      </w:pPr>
      <w:r>
        <w:rPr>
          <w:rFonts w:eastAsia="Times New Roman" w:cs="Times New Roman"/>
        </w:rPr>
        <w:t>1.</w:t>
      </w:r>
      <w:r w:rsidRPr="004F3ABE">
        <w:rPr>
          <w:rFonts w:eastAsia="Times New Roman"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F54D08F" w14:textId="77777777" w:rsidR="007F21D4" w:rsidRPr="004F3ABE" w:rsidRDefault="007F21D4" w:rsidP="007F21D4">
      <w:pPr>
        <w:spacing w:after="0" w:line="264" w:lineRule="auto"/>
        <w:jc w:val="both"/>
        <w:rPr>
          <w:rFonts w:eastAsia="Times New Roman" w:cs="Times New Roman"/>
        </w:rPr>
      </w:pPr>
      <w:r>
        <w:rPr>
          <w:rFonts w:eastAsia="Times New Roman" w:cs="Times New Roman"/>
        </w:rPr>
        <w:t>2.</w:t>
      </w:r>
      <w:r w:rsidRPr="004F3ABE">
        <w:rPr>
          <w:rFonts w:eastAsia="Times New Roman" w:cs="Times New Roman"/>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3D1D28B" w14:textId="24E831AF" w:rsidR="007F21D4" w:rsidRDefault="007F21D4" w:rsidP="007F21D4">
      <w:pPr>
        <w:spacing w:after="0" w:line="264" w:lineRule="auto"/>
        <w:jc w:val="both"/>
        <w:rPr>
          <w:rFonts w:eastAsia="Times New Roman" w:cs="Times New Roman"/>
        </w:rPr>
      </w:pPr>
      <w:r>
        <w:rPr>
          <w:rFonts w:eastAsia="Times New Roman" w:cs="Times New Roman"/>
        </w:rPr>
        <w:t>3.</w:t>
      </w:r>
      <w:r w:rsidRPr="004F3ABE">
        <w:rPr>
          <w:rFonts w:eastAsia="Times New Roman"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w:t>
      </w:r>
      <w:r w:rsidR="00066813">
        <w:rPr>
          <w:rFonts w:eastAsia="Times New Roman" w:cs="Times New Roman"/>
          <w:color w:val="000000" w:themeColor="text1"/>
        </w:rPr>
        <w:t>załącznik nr 9</w:t>
      </w:r>
      <w:r>
        <w:rPr>
          <w:rFonts w:eastAsia="Times New Roman" w:cs="Times New Roman"/>
          <w:color w:val="000000" w:themeColor="text1"/>
        </w:rPr>
        <w:t xml:space="preserve"> do SWZ</w:t>
      </w:r>
      <w:r w:rsidRPr="004F3ABE">
        <w:rPr>
          <w:rFonts w:eastAsia="Times New Roman" w:cs="Times New Roman"/>
        </w:rPr>
        <w:t>) lub inny podmiotowy środek dowodowy potwierdzający, że Wykonawca realizując zamówienie, będzie dysponował niezbędnymi zasobami tych podmiotów.</w:t>
      </w:r>
      <w:r w:rsidR="00810098">
        <w:rPr>
          <w:rFonts w:eastAsia="Times New Roman" w:cs="Times New Roman"/>
        </w:rPr>
        <w:t xml:space="preserve"> </w:t>
      </w:r>
    </w:p>
    <w:p w14:paraId="5F3F2A0D" w14:textId="77777777" w:rsidR="002B3C1A" w:rsidRPr="004F3ABE" w:rsidRDefault="002B3C1A" w:rsidP="007F21D4">
      <w:pPr>
        <w:spacing w:after="0" w:line="264" w:lineRule="auto"/>
        <w:jc w:val="both"/>
        <w:rPr>
          <w:rFonts w:eastAsia="Times New Roman" w:cs="Times New Roman"/>
        </w:rPr>
      </w:pPr>
    </w:p>
    <w:p w14:paraId="0386FB1D" w14:textId="77777777" w:rsidR="007F21D4" w:rsidRPr="004F3ABE" w:rsidRDefault="007F21D4" w:rsidP="007F21D4">
      <w:pPr>
        <w:spacing w:after="0" w:line="264" w:lineRule="auto"/>
        <w:jc w:val="both"/>
        <w:rPr>
          <w:rFonts w:eastAsia="Times New Roman" w:cs="Times New Roman"/>
        </w:rPr>
      </w:pPr>
      <w:r>
        <w:rPr>
          <w:rFonts w:eastAsia="Times New Roman" w:cs="Times New Roman"/>
        </w:rPr>
        <w:t>4.</w:t>
      </w:r>
      <w:r w:rsidRPr="004F3ABE">
        <w:rPr>
          <w:rFonts w:eastAsia="Times New Roman" w:cs="Times New Roman"/>
        </w:rPr>
        <w:t>Zobowiązanie podmiotu udostępniającego zasoby, o którym mowa w pkt 3 powyżej, potwierdza, że stosunek łączący Wykonawcę z podmiotami udostępniającymi zasoby gwarantuje rzeczywisty dostęp do tych zasobów oraz określa w szczególności:</w:t>
      </w:r>
    </w:p>
    <w:p w14:paraId="6C5C2820" w14:textId="77777777" w:rsidR="007F21D4" w:rsidRPr="004F3ABE"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zakres dostępnych Wykonawcy zasobów podmiotu udostępniającego zasoby;</w:t>
      </w:r>
    </w:p>
    <w:p w14:paraId="267C545B" w14:textId="77777777" w:rsidR="007F21D4" w:rsidRPr="004F3ABE"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sposób i okres udostępnienia Wykonawcy i wykorzystania przez niego zasobów podmiotu udostępniającego te zasoby przy wykonywaniu zamówienia;</w:t>
      </w:r>
    </w:p>
    <w:p w14:paraId="337783F1" w14:textId="3676EB36" w:rsidR="007F21D4" w:rsidRPr="00723709"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22AC35B" w14:textId="37EA3338" w:rsidR="007F21D4" w:rsidRPr="008B0A54" w:rsidRDefault="007F21D4" w:rsidP="008B0A54">
      <w:pPr>
        <w:pStyle w:val="Default"/>
        <w:jc w:val="both"/>
        <w:rPr>
          <w:rFonts w:asciiTheme="minorHAnsi" w:hAnsiTheme="minorHAnsi" w:cstheme="minorHAnsi"/>
          <w:color w:val="FF0000"/>
          <w:sz w:val="22"/>
          <w:szCs w:val="22"/>
        </w:rPr>
      </w:pPr>
      <w:r w:rsidRPr="00FE6F95">
        <w:rPr>
          <w:rFonts w:asciiTheme="minorHAnsi" w:hAnsiTheme="minorHAnsi" w:cstheme="minorHAnsi"/>
          <w:color w:val="auto"/>
          <w:sz w:val="22"/>
          <w:szCs w:val="22"/>
        </w:rPr>
        <w:t>5.Zamawiający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r w:rsidR="00066813">
        <w:rPr>
          <w:rFonts w:asciiTheme="minorHAnsi" w:hAnsiTheme="minorHAnsi" w:cstheme="minorHAnsi"/>
          <w:color w:val="auto"/>
          <w:sz w:val="22"/>
          <w:szCs w:val="22"/>
        </w:rPr>
        <w:t xml:space="preserve"> – oświadczenie załącznik nr 10</w:t>
      </w:r>
      <w:r w:rsidR="000143C7">
        <w:rPr>
          <w:rFonts w:asciiTheme="minorHAnsi" w:hAnsiTheme="minorHAnsi" w:cstheme="minorHAnsi"/>
          <w:color w:val="auto"/>
          <w:sz w:val="22"/>
          <w:szCs w:val="22"/>
        </w:rPr>
        <w:t xml:space="preserve"> do SWZ. </w:t>
      </w:r>
    </w:p>
    <w:p w14:paraId="5D953ED7" w14:textId="77777777" w:rsidR="007F21D4" w:rsidRPr="004F3ABE" w:rsidRDefault="007F21D4" w:rsidP="007F21D4">
      <w:pPr>
        <w:spacing w:after="0" w:line="264" w:lineRule="auto"/>
        <w:jc w:val="both"/>
        <w:rPr>
          <w:rFonts w:cs="Times New Roman"/>
        </w:rPr>
      </w:pPr>
      <w:r>
        <w:rPr>
          <w:rFonts w:cs="Times New Roman"/>
        </w:rPr>
        <w:lastRenderedPageBreak/>
        <w:t>6.</w:t>
      </w:r>
      <w:r w:rsidRPr="004F3ABE">
        <w:rPr>
          <w:rFonts w:cs="Times New Roman"/>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A53FF30" w14:textId="76B3F12B" w:rsidR="007F21D4" w:rsidRDefault="008B0A54" w:rsidP="008B0A54">
      <w:pPr>
        <w:spacing w:after="0" w:line="264" w:lineRule="auto"/>
        <w:jc w:val="both"/>
        <w:rPr>
          <w:rFonts w:cs="Times New Roman"/>
        </w:rPr>
      </w:pPr>
      <w:r>
        <w:rPr>
          <w:rFonts w:cs="Times New Roman"/>
        </w:rPr>
        <w:t>7</w:t>
      </w:r>
      <w:r w:rsidR="007F21D4">
        <w:rPr>
          <w:rFonts w:cs="Times New Roman"/>
        </w:rPr>
        <w:t>.</w:t>
      </w:r>
      <w:r w:rsidR="007F21D4" w:rsidRPr="004F3ABE">
        <w:rPr>
          <w:rFonts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37E771" w14:textId="77777777" w:rsidR="008B0A54" w:rsidRPr="008B0A54" w:rsidRDefault="008B0A54" w:rsidP="008B0A54">
      <w:pPr>
        <w:spacing w:after="0" w:line="264" w:lineRule="auto"/>
        <w:jc w:val="both"/>
        <w:rPr>
          <w:rFonts w:cs="Times New Roman"/>
        </w:rPr>
      </w:pPr>
    </w:p>
    <w:p w14:paraId="2371861E" w14:textId="77777777" w:rsidR="007F21D4" w:rsidRPr="003A2CA5" w:rsidRDefault="007F21D4" w:rsidP="007F21D4">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3A2CA5">
        <w:t xml:space="preserve">XV. WYKAZ PODMIOTOWEYCH ŚRODKÓW DOWODOWYCH </w:t>
      </w:r>
      <w:r w:rsidRPr="003A2CA5">
        <w:rPr>
          <w:color w:val="000000" w:themeColor="text1"/>
        </w:rPr>
        <w:t>POTWIERDZAJĄCYCH SPEŁNIANIE WARUNKÓW UDZIAŁU W POSTĘPOWANIU</w:t>
      </w:r>
    </w:p>
    <w:p w14:paraId="5532F0C8" w14:textId="32D23B85" w:rsidR="007F21D4" w:rsidRPr="00B10A3C" w:rsidRDefault="007F21D4" w:rsidP="00B10A3C">
      <w:pPr>
        <w:widowControl w:val="0"/>
        <w:tabs>
          <w:tab w:val="left" w:pos="567"/>
          <w:tab w:val="left" w:pos="28507"/>
        </w:tabs>
        <w:suppressAutoHyphens/>
        <w:spacing w:after="0" w:line="264" w:lineRule="auto"/>
        <w:jc w:val="both"/>
        <w:rPr>
          <w:rFonts w:cs="Times New Roman"/>
        </w:rPr>
      </w:pPr>
      <w:r w:rsidRPr="00B10A3C">
        <w:rPr>
          <w:rFonts w:cs="Times New Roman"/>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C0C66D7" w14:textId="77777777" w:rsidR="00B10A3C" w:rsidRPr="003C643A" w:rsidRDefault="00B10A3C" w:rsidP="00B10A3C">
      <w:pPr>
        <w:widowControl w:val="0"/>
        <w:tabs>
          <w:tab w:val="left" w:pos="567"/>
          <w:tab w:val="left" w:pos="28507"/>
        </w:tabs>
        <w:suppressAutoHyphens/>
        <w:spacing w:after="0" w:line="264" w:lineRule="auto"/>
        <w:jc w:val="both"/>
        <w:rPr>
          <w:rFonts w:cs="Times New Roman"/>
        </w:rPr>
      </w:pPr>
    </w:p>
    <w:p w14:paraId="684A2E4D" w14:textId="7DD00748" w:rsidR="007F21D4" w:rsidRDefault="004D184A" w:rsidP="007F21D4">
      <w:pPr>
        <w:widowControl w:val="0"/>
        <w:tabs>
          <w:tab w:val="left" w:pos="426"/>
          <w:tab w:val="left" w:pos="28507"/>
        </w:tabs>
        <w:suppressAutoHyphens/>
        <w:spacing w:after="0" w:line="264" w:lineRule="auto"/>
        <w:jc w:val="both"/>
        <w:rPr>
          <w:rFonts w:cs="Times New Roman"/>
        </w:rPr>
      </w:pPr>
      <w:r w:rsidRPr="003C643A">
        <w:rPr>
          <w:rFonts w:cs="Times New Roman"/>
          <w:b/>
        </w:rPr>
        <w:t>1</w:t>
      </w:r>
      <w:r w:rsidR="007F21D4" w:rsidRPr="003C643A">
        <w:rPr>
          <w:rFonts w:cs="Times New Roman"/>
          <w:b/>
        </w:rPr>
        <w:t>.wykaz osób</w:t>
      </w:r>
      <w:r w:rsidR="007F21D4" w:rsidRPr="003C643A">
        <w:rPr>
          <w:rFonts w:cs="Times New Roman"/>
        </w:rPr>
        <w:t>, skierowanych przez wykonawcę do realizacji zamówienia publiczneg</w:t>
      </w:r>
      <w:r w:rsidR="005D153B" w:rsidRPr="003C643A">
        <w:rPr>
          <w:rFonts w:cs="Times New Roman"/>
        </w:rPr>
        <w:t xml:space="preserve">o </w:t>
      </w:r>
      <w:r w:rsidR="007F21D4" w:rsidRPr="003C643A">
        <w:rPr>
          <w:rFonts w:cs="Times New Roman"/>
        </w:rPr>
        <w:t xml:space="preserve">wraz z informacjami na temat ich kwalifikacji zawodowych, uprawnień, doświadczenia i wykształcenia niezbędnych do wykonania zamówienia publicznego, a także zakresu wykonywanych przez nie czynności oraz informacją o podstawie do dysponowania </w:t>
      </w:r>
      <w:r w:rsidR="007F21D4" w:rsidRPr="003A2CA5">
        <w:rPr>
          <w:rFonts w:cs="Times New Roman"/>
        </w:rPr>
        <w:t xml:space="preserve">tymi </w:t>
      </w:r>
      <w:r w:rsidR="007F21D4" w:rsidRPr="00723709">
        <w:rPr>
          <w:rFonts w:cs="Times New Roman"/>
        </w:rPr>
        <w:t xml:space="preserve">osobami - </w:t>
      </w:r>
      <w:r w:rsidR="007F21D4" w:rsidRPr="00723709">
        <w:rPr>
          <w:rFonts w:cs="Times New Roman"/>
          <w:bCs/>
        </w:rPr>
        <w:t>z</w:t>
      </w:r>
      <w:r w:rsidR="007F21D4" w:rsidRPr="00723709">
        <w:rPr>
          <w:rFonts w:cs="Times New Roman"/>
          <w:bCs/>
          <w:i/>
        </w:rPr>
        <w:t>ałączn</w:t>
      </w:r>
      <w:r w:rsidR="007F21D4" w:rsidRPr="00723709">
        <w:rPr>
          <w:rFonts w:cs="Times New Roman"/>
          <w:i/>
        </w:rPr>
        <w:t xml:space="preserve">ik nr </w:t>
      </w:r>
      <w:r w:rsidR="003C643A">
        <w:rPr>
          <w:rFonts w:cs="Times New Roman"/>
          <w:i/>
        </w:rPr>
        <w:t xml:space="preserve">12 </w:t>
      </w:r>
      <w:r w:rsidR="007F21D4" w:rsidRPr="00723709">
        <w:rPr>
          <w:rFonts w:cs="Times New Roman"/>
          <w:i/>
        </w:rPr>
        <w:t>do SWZ</w:t>
      </w:r>
      <w:r w:rsidR="007F21D4" w:rsidRPr="00723709">
        <w:rPr>
          <w:rFonts w:cs="Times New Roman"/>
        </w:rPr>
        <w:t>.</w:t>
      </w:r>
    </w:p>
    <w:p w14:paraId="1B426FD0" w14:textId="77777777" w:rsidR="00261C68" w:rsidRDefault="00261C68" w:rsidP="007F21D4">
      <w:pPr>
        <w:widowControl w:val="0"/>
        <w:tabs>
          <w:tab w:val="left" w:pos="426"/>
          <w:tab w:val="left" w:pos="28507"/>
        </w:tabs>
        <w:suppressAutoHyphens/>
        <w:spacing w:after="0" w:line="264" w:lineRule="auto"/>
        <w:jc w:val="both"/>
        <w:rPr>
          <w:rFonts w:cs="Times New Roman"/>
        </w:rPr>
      </w:pPr>
    </w:p>
    <w:p w14:paraId="5BFD39BD" w14:textId="0E8F5AF4" w:rsidR="0030322B" w:rsidRPr="002B3BE5" w:rsidRDefault="00261C68" w:rsidP="002B3BE5">
      <w:pPr>
        <w:widowControl w:val="0"/>
        <w:tabs>
          <w:tab w:val="left" w:pos="426"/>
          <w:tab w:val="left" w:pos="28507"/>
        </w:tabs>
        <w:suppressAutoHyphens/>
        <w:spacing w:after="0" w:line="240" w:lineRule="auto"/>
        <w:jc w:val="both"/>
        <w:rPr>
          <w:rFonts w:cstheme="minorHAnsi"/>
        </w:rPr>
      </w:pPr>
      <w:r w:rsidRPr="002B3BE5">
        <w:rPr>
          <w:rFonts w:cstheme="minorHAnsi"/>
          <w:b/>
        </w:rPr>
        <w:t xml:space="preserve">2.wykaz robót budowlanych </w:t>
      </w:r>
      <w:r w:rsidRPr="002B3BE5">
        <w:rPr>
          <w:rFonts w:cstheme="minorHAnsi"/>
        </w:rPr>
        <w:t>wykonanych nie wcześniej niż w okresie ostatnich 5 lat, a jeżeli okres prowadzenia działalności jest krótszy - w tym okresie, wraz z podaniem ich rodzaju, wartości, daty i miejsca wykonania oraz podmiotów, na rzecz których roboty te zostały wykonane (</w:t>
      </w:r>
      <w:r w:rsidRPr="002B3BE5">
        <w:rPr>
          <w:rFonts w:cstheme="minorHAnsi"/>
          <w:bCs/>
        </w:rPr>
        <w:t>z</w:t>
      </w:r>
      <w:r w:rsidRPr="002B3BE5">
        <w:rPr>
          <w:rFonts w:cstheme="minorHAnsi"/>
          <w:bCs/>
          <w:i/>
        </w:rPr>
        <w:t>ałą</w:t>
      </w:r>
      <w:r w:rsidR="003C643A">
        <w:rPr>
          <w:rFonts w:cstheme="minorHAnsi"/>
          <w:i/>
        </w:rPr>
        <w:t>cznik nr 13</w:t>
      </w:r>
      <w:r w:rsidRPr="002B3BE5">
        <w:rPr>
          <w:rFonts w:cstheme="minorHAnsi"/>
          <w:i/>
        </w:rPr>
        <w:t xml:space="preserve"> do SWZ</w:t>
      </w:r>
      <w:r w:rsidRPr="002B3BE5">
        <w:rPr>
          <w:rFonts w:cstheme="minorHAnsi"/>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1647F85" w14:textId="4547B942" w:rsidR="002B3BE5" w:rsidRDefault="002B3BE5" w:rsidP="002B3BE5">
      <w:pPr>
        <w:spacing w:after="0" w:line="240" w:lineRule="auto"/>
        <w:rPr>
          <w:rFonts w:cstheme="minorHAnsi"/>
        </w:rPr>
      </w:pPr>
      <w:r w:rsidRPr="002B3BE5">
        <w:rPr>
          <w:rFonts w:cstheme="minorHAnsi"/>
        </w:rPr>
        <w:t>Jeżeli wykonawca powołuje się na doświadczenie w realizacji robót budowlanych wykonywanych wspólnie z innymi wykonawcami, wykaz, o którym mowa powyżej dotyczy robót budowlanych, w których wykonaniu wykonawca ten bezpośrednio uczestniczył.</w:t>
      </w:r>
    </w:p>
    <w:p w14:paraId="6B9AFE34" w14:textId="77777777" w:rsidR="002B3BE5" w:rsidRDefault="002B3BE5" w:rsidP="002B3BE5">
      <w:pPr>
        <w:spacing w:after="0" w:line="240" w:lineRule="auto"/>
        <w:rPr>
          <w:rFonts w:cstheme="minorHAnsi"/>
        </w:rPr>
      </w:pPr>
    </w:p>
    <w:p w14:paraId="0EBC5AE3" w14:textId="77777777" w:rsidR="007F21D4" w:rsidRPr="00291ACF" w:rsidRDefault="007F21D4" w:rsidP="007F21D4">
      <w:pPr>
        <w:pStyle w:val="Bezodstpw"/>
        <w:spacing w:line="360" w:lineRule="auto"/>
        <w:jc w:val="both"/>
        <w:rPr>
          <w:b/>
        </w:rPr>
      </w:pPr>
      <w:r w:rsidRPr="00291ACF">
        <w:rPr>
          <w:b/>
        </w:rPr>
        <w:t>II. Forma składania podmiotowych środków dowodowych żądanych na wezwanie:</w:t>
      </w:r>
    </w:p>
    <w:p w14:paraId="6AF76A64" w14:textId="3274CECA" w:rsidR="007F21D4" w:rsidRPr="00291ACF" w:rsidRDefault="007F21D4" w:rsidP="007F21D4">
      <w:pPr>
        <w:pStyle w:val="Bezodstpw"/>
        <w:jc w:val="both"/>
      </w:pPr>
      <w:r w:rsidRPr="00291ACF">
        <w:t xml:space="preserve">1.1 W przypadku </w:t>
      </w:r>
      <w:r w:rsidRPr="00291ACF">
        <w:rPr>
          <w:u w:val="single"/>
        </w:rPr>
        <w:t>gdy podmiotowe środki dowodowe zostały wystawione przez upoważnione podmioty</w:t>
      </w:r>
      <w:r w:rsidRPr="00291ACF">
        <w:t xml:space="preserve"> inne niż wykonawca, wykonawca wspólnie ubiegający się o udzielenie zamówienia</w:t>
      </w:r>
      <w:r w:rsidR="0023530B">
        <w:t>,</w:t>
      </w:r>
      <w:r w:rsidR="0023530B" w:rsidRPr="0023530B">
        <w:t xml:space="preserve"> </w:t>
      </w:r>
      <w:r w:rsidR="0023530B" w:rsidRPr="00291ACF">
        <w:t>podmiot udostępniający zasoby</w:t>
      </w:r>
      <w:r w:rsidRPr="00291ACF">
        <w:t xml:space="preserve"> lub podwykonawca, zwane dalej „upoważnionymi podmiotami”, </w:t>
      </w:r>
      <w:r w:rsidRPr="00291ACF">
        <w:rPr>
          <w:u w:val="single"/>
        </w:rPr>
        <w:t>jako dokument elektroniczny</w:t>
      </w:r>
      <w:r w:rsidRPr="00291ACF">
        <w:t>, przekazuje się ten dokument.</w:t>
      </w:r>
    </w:p>
    <w:p w14:paraId="30B95EF3" w14:textId="7977C4FE" w:rsidR="007F21D4" w:rsidRPr="00291ACF" w:rsidRDefault="007F21D4" w:rsidP="007F21D4">
      <w:pPr>
        <w:pStyle w:val="Bezodstpw"/>
        <w:jc w:val="both"/>
      </w:pPr>
      <w:r w:rsidRPr="00291ACF">
        <w:t xml:space="preserve">1.2. W przypadku </w:t>
      </w:r>
      <w:r w:rsidRPr="00291ACF">
        <w:rPr>
          <w:u w:val="single"/>
        </w:rPr>
        <w:t>gdy podmiotowe środki dowodowe zostały wystawione przez upoważnione podmioty jako dokument w postaci papierowej</w:t>
      </w:r>
      <w:r w:rsidRPr="00291ACF">
        <w:t>, przekazuje się cyfrowe odwzorowanie tego dokumentu opatrzone kwalifikowanym podpisem elektronicznym</w:t>
      </w:r>
      <w:r w:rsidR="00C53625" w:rsidRPr="00291ACF">
        <w:t>, podpisem zaufanym lub podpisem osobistym, poświadczające</w:t>
      </w:r>
      <w:r w:rsidRPr="00291ACF">
        <w:t xml:space="preserve"> zgodność cyfrowego odwzorowania z dokumentem w postaci papierowej.</w:t>
      </w:r>
    </w:p>
    <w:p w14:paraId="527C5FA0" w14:textId="6D96FB62" w:rsidR="007F21D4" w:rsidRPr="00291ACF" w:rsidRDefault="007F21D4" w:rsidP="007F21D4">
      <w:pPr>
        <w:pStyle w:val="Bezodstpw"/>
        <w:jc w:val="both"/>
      </w:pPr>
      <w:r w:rsidRPr="00291ACF">
        <w:t>Poświadczenia zgodności cyfrowego odwzorowania z dokumentem w postaci papierowej w zakresie podmiotowych środków dowodowych dokonuje odpowiednio wykonawca, wykonawca wspólnie ubiegający się o udzielenie zamówienia</w:t>
      </w:r>
      <w:r w:rsidR="00C53625" w:rsidRPr="00291ACF">
        <w:t>, podmiot udostępniający zasoby</w:t>
      </w:r>
      <w:r w:rsidRPr="00291ACF">
        <w:t xml:space="preserve"> lub podwykonawca, w zakresie podmiotowych środków dowodowych, które każdego z nich dotyczą. Poświadczenia zgodności cyfrowego odwzorowania z dokumentem w postaci papierowej może dokonać również notariusz.</w:t>
      </w:r>
    </w:p>
    <w:p w14:paraId="086D64AE" w14:textId="2540D387" w:rsidR="007F21D4" w:rsidRPr="00291ACF" w:rsidRDefault="007F21D4" w:rsidP="007F21D4">
      <w:pPr>
        <w:pStyle w:val="Bezodstpw"/>
        <w:jc w:val="both"/>
      </w:pPr>
      <w:r w:rsidRPr="00291ACF">
        <w:t xml:space="preserve">1.3. </w:t>
      </w:r>
      <w:r w:rsidRPr="00291ACF">
        <w:rPr>
          <w:u w:val="single"/>
        </w:rPr>
        <w:t>Podmiotowe środki dowodowe niewystawione przez upoważnione podmioty</w:t>
      </w:r>
      <w:r w:rsidRPr="00291ACF">
        <w:t xml:space="preserve"> przekazuje się w postaci elektronicznej i opatruje się kwalifik</w:t>
      </w:r>
      <w:r w:rsidR="00C53625" w:rsidRPr="00291ACF">
        <w:t>owanym podpisem elektronicznym, podpisem zaufanym lub podpisem osobistym.</w:t>
      </w:r>
    </w:p>
    <w:p w14:paraId="67BC1BBC" w14:textId="11D8F455" w:rsidR="007F21D4" w:rsidRPr="00291ACF" w:rsidRDefault="007F21D4" w:rsidP="007F21D4">
      <w:pPr>
        <w:pStyle w:val="Bezodstpw"/>
        <w:jc w:val="both"/>
      </w:pPr>
      <w:r w:rsidRPr="00291ACF">
        <w:rPr>
          <w:u w:val="single"/>
        </w:rPr>
        <w:lastRenderedPageBreak/>
        <w:t>W przypadku gdy podmiotowe środki dowodowe niewystawione przez upoważnione podmioty zostały sporządzone jako dokument w postaci papierowej i opatrzone własnoręcznym podpisem</w:t>
      </w:r>
      <w:r w:rsidRPr="00291ACF">
        <w:t>, przekazuje się cyfrowe odwzorowanie tego dokumentu opatrzone kwalifikowanym podpisem elektronicznym</w:t>
      </w:r>
      <w:r w:rsidR="00B14FFF" w:rsidRPr="00291ACF">
        <w:t xml:space="preserve"> podpisem zaufanym lub podpisem osobistym </w:t>
      </w:r>
      <w:r w:rsidRPr="00291ACF">
        <w:t>poświadczającym zgodność cyfrowego odwzorowania z dokumentem w postaci papierowej.</w:t>
      </w:r>
    </w:p>
    <w:p w14:paraId="3680E1CD" w14:textId="0575E855" w:rsidR="007F21D4" w:rsidRPr="00291ACF" w:rsidRDefault="007F21D4" w:rsidP="007F21D4">
      <w:pPr>
        <w:pStyle w:val="Bezodstpw"/>
        <w:jc w:val="both"/>
      </w:pPr>
      <w:r w:rsidRPr="00291ACF">
        <w:t>Poświadczenia zgodności cyfrowego odwzorowania z dokumentem w postaci papierowej dokonuje w przypadku podmiotowych środków dowodowych – odpowiednio wykonawca, wykonawca wspólnie ubiegający się o udzielenie zamówienia</w:t>
      </w:r>
      <w:r w:rsidR="00C17847" w:rsidRPr="00291ACF">
        <w:t>,</w:t>
      </w:r>
      <w:r w:rsidRPr="00291ACF">
        <w:t xml:space="preserve"> </w:t>
      </w:r>
      <w:r w:rsidR="00C17847" w:rsidRPr="00291ACF">
        <w:t>podmiot udostępniający zasoby lub podwykonawca</w:t>
      </w:r>
      <w:r w:rsidRPr="00291ACF">
        <w:t>, w zakresie podmiotowych środków dowodowych, które każdego z nich dotyczą. Poświadczenia zgodności cyfrowego odwzorowania z dokumentem w postaci papierowej może dokonać również notariusz.</w:t>
      </w:r>
    </w:p>
    <w:p w14:paraId="09633B89" w14:textId="77777777" w:rsidR="007F21D4" w:rsidRPr="00291ACF" w:rsidRDefault="007F21D4" w:rsidP="007F21D4">
      <w:pPr>
        <w:pStyle w:val="Bezodstpw"/>
        <w:jc w:val="both"/>
      </w:pPr>
      <w:r w:rsidRPr="00291ACF">
        <w:t>2. Wykonawca nie jest zobowiązany do złożenia podmiotowych środków dowodowych, które Zamawiający posiada, jeżeli Wykonawca wskaże te środki oraz potwierdzi ich prawidłowość i aktualność.</w:t>
      </w:r>
    </w:p>
    <w:p w14:paraId="3EEFA3E0" w14:textId="77777777" w:rsidR="007F21D4" w:rsidRPr="00291ACF" w:rsidRDefault="007F21D4" w:rsidP="007F21D4">
      <w:pPr>
        <w:pStyle w:val="Bezodstpw"/>
        <w:jc w:val="both"/>
      </w:pPr>
      <w:r w:rsidRPr="00291ACF">
        <w:t>3. Podmiotowe środki dowodowe sporządzone w języku obcym przekazuje się wraz z tłumaczeniem na język polski.</w:t>
      </w:r>
    </w:p>
    <w:p w14:paraId="3DE4F773" w14:textId="727FBD1C" w:rsidR="007F21D4" w:rsidRDefault="007F21D4" w:rsidP="00723709">
      <w:pPr>
        <w:pStyle w:val="Bezodstpw"/>
        <w:jc w:val="both"/>
      </w:pPr>
      <w:r w:rsidRPr="00291ACF">
        <w:t xml:space="preserve">4. W zakresie nieuregulowanym ustawą </w:t>
      </w:r>
      <w:proofErr w:type="spellStart"/>
      <w:r w:rsidRPr="00291ACF">
        <w:t>Pzp</w:t>
      </w:r>
      <w:proofErr w:type="spellEnd"/>
      <w:r w:rsidRPr="00291ACF">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w:t>
      </w:r>
      <w:r w:rsidRPr="00291ACF">
        <w:rPr>
          <w:rFonts w:cs="Verdana"/>
        </w:rPr>
        <w:t>ą</w:t>
      </w:r>
      <w:r w:rsidRPr="00291ACF">
        <w:t>dzania i przekazywania informacji oraz wymaga</w:t>
      </w:r>
      <w:r w:rsidRPr="00291ACF">
        <w:rPr>
          <w:rFonts w:cs="Verdana"/>
        </w:rPr>
        <w:t>ń</w:t>
      </w:r>
      <w:r w:rsidRPr="00291ACF">
        <w:t xml:space="preserve"> technicznych dla dokument</w:t>
      </w:r>
      <w:r w:rsidRPr="00291ACF">
        <w:rPr>
          <w:rFonts w:cs="Verdana"/>
        </w:rPr>
        <w:t>ó</w:t>
      </w:r>
      <w:r w:rsidRPr="00291ACF">
        <w:t xml:space="preserve">w elektronicznych oraz </w:t>
      </w:r>
      <w:r w:rsidRPr="00291ACF">
        <w:rPr>
          <w:rFonts w:cs="Verdana"/>
        </w:rPr>
        <w:t>ś</w:t>
      </w:r>
      <w:r w:rsidRPr="00291ACF">
        <w:t>rodk</w:t>
      </w:r>
      <w:r w:rsidRPr="00291ACF">
        <w:rPr>
          <w:rFonts w:cs="Verdana"/>
        </w:rPr>
        <w:t>ó</w:t>
      </w:r>
      <w:r w:rsidRPr="00291ACF">
        <w:t>w komunikacji elektronicznej w postępowaniu o udzielenie zamówienia publicznego lub konkursie (</w:t>
      </w:r>
      <w:r w:rsidR="00723709">
        <w:t>Dz. U. Poz. 2415).</w:t>
      </w:r>
    </w:p>
    <w:p w14:paraId="2986E0B2" w14:textId="77777777" w:rsidR="00723709" w:rsidRPr="00723709" w:rsidRDefault="00723709" w:rsidP="00723709">
      <w:pPr>
        <w:pStyle w:val="Bezodstpw"/>
        <w:jc w:val="both"/>
      </w:pPr>
    </w:p>
    <w:p w14:paraId="4BFA20C9" w14:textId="7F9BCD55" w:rsidR="008E0489" w:rsidRPr="002547A1" w:rsidRDefault="00E933CB" w:rsidP="002547A1">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8B4670">
        <w:rPr>
          <w:b/>
        </w:rPr>
        <w:t>I</w:t>
      </w:r>
      <w:r w:rsidR="00A524F1">
        <w:rPr>
          <w:b/>
        </w:rPr>
        <w:t>. SPOSÓB OBLICZENIA CENY</w:t>
      </w:r>
    </w:p>
    <w:p w14:paraId="2D381661" w14:textId="40349CFF" w:rsidR="00164FDC" w:rsidRPr="000E1BE3" w:rsidRDefault="00164FDC" w:rsidP="000E1BE3">
      <w:pPr>
        <w:spacing w:after="0" w:line="240" w:lineRule="auto"/>
        <w:jc w:val="both"/>
        <w:rPr>
          <w:rFonts w:cstheme="minorHAnsi"/>
        </w:rPr>
      </w:pPr>
      <w:r w:rsidRPr="000E1BE3">
        <w:rPr>
          <w:rFonts w:cstheme="minorHAnsi"/>
        </w:rPr>
        <w:t>1.Cena podana w ofercie (w formularzu ofertowym) powinna zawierać wszystkie koszty związane z realizacją przedmiotu zamówienia op</w:t>
      </w:r>
      <w:r w:rsidR="00F4488F" w:rsidRPr="000E1BE3">
        <w:rPr>
          <w:rFonts w:cstheme="minorHAnsi"/>
        </w:rPr>
        <w:t>isane w niniejszej S</w:t>
      </w:r>
      <w:r w:rsidRPr="000E1BE3">
        <w:rPr>
          <w:rFonts w:cstheme="minorHAnsi"/>
        </w:rPr>
        <w:t xml:space="preserve">WZ i jej załącznikach. Cena ofertowa jest ceną ryczałtową. </w:t>
      </w:r>
      <w:r w:rsidRPr="000E1BE3">
        <w:rPr>
          <w:rFonts w:eastAsia="Tahoma,Bold" w:cstheme="minorHAnsi"/>
        </w:rPr>
        <w:t xml:space="preserve">Cena ryczałtowa brutto oferty powinna obejmować </w:t>
      </w:r>
      <w:r w:rsidRPr="000E1BE3">
        <w:rPr>
          <w:rFonts w:cstheme="minorHAnsi"/>
        </w:rPr>
        <w:t>pełny zakres rzeczowy robót związanych z kompleksową realizacją zadania.</w:t>
      </w:r>
    </w:p>
    <w:p w14:paraId="5BBF6379" w14:textId="77777777" w:rsidR="00164FDC" w:rsidRPr="000E1BE3" w:rsidRDefault="00164FDC" w:rsidP="000E1BE3">
      <w:pPr>
        <w:widowControl w:val="0"/>
        <w:autoSpaceDE w:val="0"/>
        <w:autoSpaceDN w:val="0"/>
        <w:adjustRightInd w:val="0"/>
        <w:spacing w:after="0" w:line="240" w:lineRule="auto"/>
        <w:jc w:val="both"/>
        <w:rPr>
          <w:rFonts w:cstheme="minorHAnsi"/>
          <w:i/>
        </w:rPr>
      </w:pPr>
      <w:r w:rsidRPr="000E1BE3">
        <w:rPr>
          <w:rFonts w:cstheme="minorHAnsi"/>
          <w:i/>
        </w:rPr>
        <w:t>2. Definicję ryczałtu określa art. 632 Kodeksu Cywilnego.</w:t>
      </w:r>
    </w:p>
    <w:p w14:paraId="585809CC" w14:textId="77777777" w:rsidR="00164FDC" w:rsidRPr="000E1BE3" w:rsidRDefault="00164FDC" w:rsidP="000E1BE3">
      <w:pPr>
        <w:widowControl w:val="0"/>
        <w:autoSpaceDE w:val="0"/>
        <w:autoSpaceDN w:val="0"/>
        <w:adjustRightInd w:val="0"/>
        <w:spacing w:after="0" w:line="240" w:lineRule="auto"/>
        <w:jc w:val="both"/>
        <w:rPr>
          <w:rFonts w:cstheme="minorHAnsi"/>
          <w:i/>
        </w:rPr>
      </w:pPr>
      <w:r w:rsidRPr="000E1BE3">
        <w:rPr>
          <w:rFonts w:cstheme="minorHAnsi"/>
          <w:i/>
        </w:rPr>
        <w:t>Ustawa z dnia 23 kwietnia 1964 r. Kodeks cywilny (Dz. U. Nr 16, poz. 93 z późniejszymi zmianami) ten rodzaj wynagrodzenia określa w art. 632 następująco:</w:t>
      </w:r>
    </w:p>
    <w:p w14:paraId="447CC614" w14:textId="77777777" w:rsidR="00164FDC" w:rsidRPr="000E1BE3" w:rsidRDefault="00164FDC" w:rsidP="000E1BE3">
      <w:pPr>
        <w:widowControl w:val="0"/>
        <w:autoSpaceDE w:val="0"/>
        <w:autoSpaceDN w:val="0"/>
        <w:adjustRightInd w:val="0"/>
        <w:spacing w:after="0" w:line="240" w:lineRule="auto"/>
        <w:jc w:val="both"/>
        <w:rPr>
          <w:rFonts w:cstheme="minorHAnsi"/>
          <w:i/>
          <w:iCs/>
        </w:rPr>
      </w:pPr>
      <w:r w:rsidRPr="000E1BE3">
        <w:rPr>
          <w:rFonts w:cstheme="minorHAnsi"/>
          <w:i/>
          <w:iCs/>
        </w:rPr>
        <w:t>§1. Jeżeli strony umówiły się o wynagrodzenie ryczałtowe, przyjmujący zamówienie nie może żądać podwyższenia wynagrodzenia, chociażby w czasie zawarcia umowy nie można było przewidzieć rozmiaru lub kosztów prac.</w:t>
      </w:r>
    </w:p>
    <w:p w14:paraId="01C7C77C" w14:textId="77777777" w:rsidR="00164FDC" w:rsidRPr="000E1BE3" w:rsidRDefault="00164FDC" w:rsidP="000E1BE3">
      <w:pPr>
        <w:widowControl w:val="0"/>
        <w:autoSpaceDE w:val="0"/>
        <w:autoSpaceDN w:val="0"/>
        <w:adjustRightInd w:val="0"/>
        <w:spacing w:after="0" w:line="240" w:lineRule="auto"/>
        <w:jc w:val="both"/>
        <w:rPr>
          <w:rFonts w:cstheme="minorHAnsi"/>
          <w:i/>
          <w:iCs/>
        </w:rPr>
      </w:pPr>
      <w:r w:rsidRPr="000E1BE3">
        <w:rPr>
          <w:rFonts w:cstheme="minorHAnsi"/>
          <w:i/>
          <w:iCs/>
        </w:rPr>
        <w:t>§2. Jeżeli jednak wskutek zmiany stosunków, której nie można było przewidzieć, wykonanie dzieła groziłoby przyjmującemu zamówienie rażącą stratą, sąd może podwyższyć ryczałt lub rozwiązać umowę.</w:t>
      </w:r>
    </w:p>
    <w:p w14:paraId="683C87D5" w14:textId="129FCA8B" w:rsidR="00164FDC" w:rsidRPr="000E1BE3" w:rsidRDefault="00164FDC" w:rsidP="000E1BE3">
      <w:pPr>
        <w:spacing w:after="0" w:line="240" w:lineRule="auto"/>
        <w:jc w:val="both"/>
        <w:rPr>
          <w:rFonts w:cstheme="minorHAnsi"/>
        </w:rPr>
      </w:pPr>
      <w:r w:rsidRPr="000E1BE3">
        <w:rPr>
          <w:rFonts w:cstheme="minorHAnsi"/>
        </w:rPr>
        <w:t xml:space="preserve">3.W cenie powinny być również uwzględnione wszystkie opłaty celne, wszystkie podatki, itp. wraz z podatkiem </w:t>
      </w:r>
      <w:r w:rsidR="00F4488F" w:rsidRPr="000E1BE3">
        <w:rPr>
          <w:rFonts w:cstheme="minorHAnsi"/>
        </w:rPr>
        <w:t xml:space="preserve">od towarów i usług (VAT). </w:t>
      </w:r>
      <w:r w:rsidRPr="000E1BE3">
        <w:rPr>
          <w:rFonts w:cstheme="minorHAnsi"/>
        </w:rPr>
        <w:t>Cena powinna być wartością wyrażoną w jednostkach pieniężnych. Ostateczną cenę oferty należy przedstawić jako cenę brutto zawierającą 23% podatek od towarów i usług (VAT) .</w:t>
      </w:r>
    </w:p>
    <w:p w14:paraId="7533E187" w14:textId="77777777" w:rsidR="00164FDC" w:rsidRPr="000E1BE3" w:rsidRDefault="00164FDC" w:rsidP="000E1BE3">
      <w:pPr>
        <w:spacing w:after="0" w:line="240" w:lineRule="auto"/>
        <w:jc w:val="both"/>
        <w:rPr>
          <w:rFonts w:cstheme="minorHAnsi"/>
        </w:rPr>
      </w:pPr>
      <w:r w:rsidRPr="000E1BE3">
        <w:rPr>
          <w:rFonts w:cstheme="minorHAnsi"/>
        </w:rPr>
        <w:t xml:space="preserve">4.Ceny winny być podane z dokładnością do dwóch znaków po przecinku, zgodnie z polskim systemem płatniczym po zaokrągleniu do pełnych groszy, przy czym końcówki poniżej 0,5 grosza pomija się, a końcówki 0,5 grosza i wyższe zaokrągla się do 1 grosza. Cenę należy wpisać do formularza ofertowego. </w:t>
      </w:r>
    </w:p>
    <w:p w14:paraId="4EE697F1" w14:textId="6A2C0BFD" w:rsidR="008A2864" w:rsidRPr="002B3BE5" w:rsidRDefault="00164FDC" w:rsidP="000E1BE3">
      <w:pPr>
        <w:spacing w:after="0" w:line="240" w:lineRule="auto"/>
        <w:jc w:val="both"/>
        <w:rPr>
          <w:rFonts w:cstheme="minorHAnsi"/>
        </w:rPr>
      </w:pPr>
      <w:r w:rsidRPr="00D72DE0">
        <w:rPr>
          <w:rFonts w:cstheme="minorHAnsi"/>
        </w:rPr>
        <w:t xml:space="preserve">5.Sposób obliczenia ceny: w formularzu ofertowym należy podać ryczałtową wartość brutto wyliczoną dla całego przedmiotu zamówienia </w:t>
      </w:r>
      <w:r w:rsidRPr="00D72DE0">
        <w:rPr>
          <w:rFonts w:eastAsia="Tahoma,Bold" w:cstheme="minorHAnsi"/>
        </w:rPr>
        <w:t xml:space="preserve">obejmującą </w:t>
      </w:r>
      <w:r w:rsidRPr="00D72DE0">
        <w:rPr>
          <w:rFonts w:cstheme="minorHAnsi"/>
        </w:rPr>
        <w:t xml:space="preserve">pełny zakres rzeczowy robót związanych z </w:t>
      </w:r>
      <w:r w:rsidR="002B3BE5">
        <w:rPr>
          <w:rFonts w:cstheme="minorHAnsi"/>
        </w:rPr>
        <w:t>kompleksową realizacją zadania.</w:t>
      </w:r>
      <w:r w:rsidR="003C643A">
        <w:rPr>
          <w:rFonts w:cstheme="minorHAnsi"/>
        </w:rPr>
        <w:t xml:space="preserve"> (również wartość netto i podatek VAT 23 %)</w:t>
      </w:r>
    </w:p>
    <w:p w14:paraId="130065E3" w14:textId="72473023" w:rsidR="00164FDC" w:rsidRPr="00D72DE0" w:rsidRDefault="002B3BE5" w:rsidP="000E1BE3">
      <w:pPr>
        <w:spacing w:after="0" w:line="240" w:lineRule="auto"/>
        <w:jc w:val="both"/>
        <w:rPr>
          <w:rFonts w:cstheme="minorHAnsi"/>
        </w:rPr>
      </w:pPr>
      <w:r>
        <w:rPr>
          <w:rFonts w:cstheme="minorHAnsi"/>
        </w:rPr>
        <w:t>6</w:t>
      </w:r>
      <w:r w:rsidR="00164FDC" w:rsidRPr="00D72DE0">
        <w:rPr>
          <w:rFonts w:cstheme="minorHAnsi"/>
        </w:rPr>
        <w:t xml:space="preserve">.Wartość oferty brutto będzie stanowić podstawę do porównania ofert i przyznania punktów w kryterium oceny ofert – cena. </w:t>
      </w:r>
    </w:p>
    <w:p w14:paraId="7B0E58E7" w14:textId="3E33E0E0" w:rsidR="00164FDC" w:rsidRPr="00261C68" w:rsidRDefault="002B3BE5" w:rsidP="00261C68">
      <w:pPr>
        <w:spacing w:after="0" w:line="240" w:lineRule="auto"/>
        <w:jc w:val="both"/>
        <w:rPr>
          <w:rFonts w:cstheme="minorHAnsi"/>
        </w:rPr>
      </w:pPr>
      <w:r>
        <w:rPr>
          <w:rFonts w:cstheme="minorHAnsi"/>
        </w:rPr>
        <w:t>7</w:t>
      </w:r>
      <w:r w:rsidR="00164FDC" w:rsidRPr="00D72DE0">
        <w:rPr>
          <w:rFonts w:cstheme="minorHAnsi"/>
        </w:rPr>
        <w:t xml:space="preserve">.Podana cena jest obowiązująca w </w:t>
      </w:r>
      <w:r w:rsidR="00261C68" w:rsidRPr="00D72DE0">
        <w:rPr>
          <w:rFonts w:cstheme="minorHAnsi"/>
        </w:rPr>
        <w:t xml:space="preserve">całym okresie związania </w:t>
      </w:r>
      <w:r w:rsidR="00261C68">
        <w:rPr>
          <w:rFonts w:cstheme="minorHAnsi"/>
        </w:rPr>
        <w:t>ofertą.</w:t>
      </w:r>
    </w:p>
    <w:p w14:paraId="5D7902BA" w14:textId="207BFF56" w:rsidR="00164FDC" w:rsidRPr="0030322B" w:rsidRDefault="002B3BE5" w:rsidP="000E1BE3">
      <w:pPr>
        <w:pStyle w:val="Bezodstpw"/>
        <w:jc w:val="both"/>
        <w:rPr>
          <w:rFonts w:cstheme="minorHAnsi"/>
        </w:rPr>
      </w:pPr>
      <w:r>
        <w:rPr>
          <w:rFonts w:eastAsia="Tahoma,Bold" w:cstheme="minorHAnsi"/>
        </w:rPr>
        <w:t>8</w:t>
      </w:r>
      <w:r w:rsidR="00F4488F" w:rsidRPr="000E1BE3">
        <w:rPr>
          <w:rFonts w:eastAsia="Tahoma,Bold" w:cstheme="minorHAnsi"/>
        </w:rPr>
        <w:t xml:space="preserve">. </w:t>
      </w:r>
      <w:r w:rsidR="00F4488F" w:rsidRPr="000E1BE3">
        <w:rPr>
          <w:rFonts w:cstheme="minorHAnsi"/>
        </w:rPr>
        <w:t xml:space="preserve">Rozliczenia między Zamawiającym, a Wykonawcą prowadzone będą w walucie polskiej PLN. Zamawiający nie przewiduje </w:t>
      </w:r>
      <w:r w:rsidR="000E1BE3">
        <w:rPr>
          <w:rFonts w:cstheme="minorHAnsi"/>
        </w:rPr>
        <w:t xml:space="preserve">rozliczenia w walutach obcych. </w:t>
      </w:r>
    </w:p>
    <w:p w14:paraId="066A9235" w14:textId="4036D100" w:rsidR="00164FDC" w:rsidRPr="000E1BE3" w:rsidRDefault="002B3BE5" w:rsidP="000E1BE3">
      <w:pPr>
        <w:pStyle w:val="Bezodstpw"/>
        <w:tabs>
          <w:tab w:val="left" w:pos="284"/>
        </w:tabs>
        <w:jc w:val="both"/>
        <w:rPr>
          <w:rFonts w:cstheme="minorHAnsi"/>
        </w:rPr>
      </w:pPr>
      <w:r>
        <w:rPr>
          <w:rFonts w:cstheme="minorHAnsi"/>
        </w:rPr>
        <w:lastRenderedPageBreak/>
        <w:t>9</w:t>
      </w:r>
      <w:r w:rsidR="00164FDC" w:rsidRPr="000E1BE3">
        <w:rPr>
          <w:rFonts w:cstheme="minorHAnsi"/>
        </w:rPr>
        <w:t xml:space="preserve">. Jeżeli zostanie złożona oferta, której wybór prowadziłby do powstania u Zamawiającego obowiązku podatkowego zgodnie z ustawą z dnia 11 marca 2004 r. o podatku od towarów i usług (Dz. U. z 2018 r. poz. 2174, z </w:t>
      </w:r>
      <w:proofErr w:type="spellStart"/>
      <w:r w:rsidR="00164FDC" w:rsidRPr="000E1BE3">
        <w:rPr>
          <w:rFonts w:cstheme="minorHAnsi"/>
        </w:rPr>
        <w:t>późn</w:t>
      </w:r>
      <w:proofErr w:type="spellEnd"/>
      <w:r w:rsidR="00164FDC" w:rsidRPr="000E1BE3">
        <w:rPr>
          <w:rFonts w:cstheme="minorHAnsi"/>
        </w:rPr>
        <w:t xml:space="preserve">. zm.), dla celów zastosowania kryterium ceny lub kosztu Zamawiający doliczy do przedstawionej w tej ofercie ceny kwotę podatku od towarów i usług, którą miałby obowiązek rozliczyć </w:t>
      </w:r>
      <w:r>
        <w:rPr>
          <w:rFonts w:cstheme="minorHAnsi"/>
        </w:rPr>
        <w:t>10</w:t>
      </w:r>
      <w:r w:rsidR="00164FDC" w:rsidRPr="000E1BE3">
        <w:rPr>
          <w:rFonts w:cstheme="minorHAnsi"/>
        </w:rPr>
        <w:t>. W ofercie, o której mowa w ust. 1, Wykonawca ma obowiązek:</w:t>
      </w:r>
    </w:p>
    <w:p w14:paraId="4177BFAA"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rPr>
      </w:pPr>
      <w:r w:rsidRPr="000E1BE3">
        <w:rPr>
          <w:rFonts w:cstheme="minorHAnsi"/>
        </w:rPr>
        <w:t>poinformowania Zamawiającego, że wybór jego oferty będzie prowadził do powstania u Zamawiającego obowiązku podatkowego;</w:t>
      </w:r>
    </w:p>
    <w:p w14:paraId="2A00B061"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u w:val="single"/>
        </w:rPr>
      </w:pPr>
      <w:r w:rsidRPr="000E1BE3">
        <w:rPr>
          <w:rFonts w:cstheme="minorHAnsi"/>
        </w:rPr>
        <w:t>wskazania nazwy (rodzaju) towaru lub usługi, których dostawa lub świadczenie będą prowadziły do powstania obowiązku podatkowego;</w:t>
      </w:r>
    </w:p>
    <w:p w14:paraId="777B47FC" w14:textId="77777777" w:rsidR="00164FDC" w:rsidRPr="000E1BE3" w:rsidRDefault="00164FDC" w:rsidP="00DF270E">
      <w:pPr>
        <w:pStyle w:val="Bezodstpw"/>
        <w:numPr>
          <w:ilvl w:val="0"/>
          <w:numId w:val="11"/>
        </w:numPr>
        <w:tabs>
          <w:tab w:val="left" w:pos="284"/>
          <w:tab w:val="left" w:pos="426"/>
        </w:tabs>
        <w:suppressAutoHyphens/>
        <w:overflowPunct w:val="0"/>
        <w:ind w:left="0" w:firstLine="0"/>
        <w:jc w:val="both"/>
        <w:rPr>
          <w:rFonts w:cstheme="minorHAnsi"/>
          <w:u w:val="single"/>
        </w:rPr>
      </w:pPr>
      <w:r w:rsidRPr="000E1BE3">
        <w:rPr>
          <w:rFonts w:cstheme="minorHAnsi"/>
        </w:rPr>
        <w:t>wskazania wartości towaru lub usługi objętego obowiązkiem podatkowym zamawiającego, bez kwoty podatku;</w:t>
      </w:r>
    </w:p>
    <w:p w14:paraId="4F858B14"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rPr>
      </w:pPr>
      <w:r w:rsidRPr="000E1BE3">
        <w:rPr>
          <w:rFonts w:cstheme="minorHAnsi"/>
        </w:rPr>
        <w:t>wskazania stawki podatku od towarów i usług, która zgodnie z wiedzą Wykonawcy, będzie miała zastosowanie.</w:t>
      </w:r>
    </w:p>
    <w:p w14:paraId="1FA13F58" w14:textId="77777777" w:rsidR="00164FDC" w:rsidRDefault="00164FDC" w:rsidP="00E933CB">
      <w:pPr>
        <w:pStyle w:val="Bezodstpw"/>
        <w:jc w:val="both"/>
        <w:rPr>
          <w:color w:val="000000"/>
        </w:rPr>
      </w:pPr>
    </w:p>
    <w:p w14:paraId="34AD4A13" w14:textId="77777777" w:rsidR="008E0489" w:rsidRPr="001D5564" w:rsidRDefault="008E0489" w:rsidP="008E04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Pr="000B548D">
        <w:t>V</w:t>
      </w:r>
      <w:r>
        <w:t>II</w:t>
      </w:r>
      <w:r w:rsidRPr="000B548D">
        <w:t xml:space="preserve">. </w:t>
      </w:r>
      <w:r w:rsidRPr="001D5564">
        <w:rPr>
          <w:rFonts w:cs="Tahoma"/>
        </w:rPr>
        <w:t>INFORMACJE DOTYCZĄCE WALUT OBCYCH</w:t>
      </w:r>
    </w:p>
    <w:p w14:paraId="76FF9DCE"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cs="Tahoma"/>
          <w:color w:val="000000"/>
        </w:rPr>
        <w:t xml:space="preserve">Rozliczenia między Zamawiającym, a </w:t>
      </w:r>
      <w:r w:rsidRPr="001D5564">
        <w:rPr>
          <w:rFonts w:cs="Tahoma"/>
        </w:rPr>
        <w:t>W</w:t>
      </w:r>
      <w:r w:rsidRPr="001D5564">
        <w:rPr>
          <w:rFonts w:cs="Tahoma"/>
          <w:color w:val="000000"/>
        </w:rPr>
        <w:t>ykonawcą prowadzone będą w walucie polskiej PLN.</w:t>
      </w:r>
    </w:p>
    <w:p w14:paraId="4755DF0C"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cs="Tahoma"/>
          <w:color w:val="000000"/>
        </w:rPr>
        <w:t>Zamawiający nie przewiduje rozliczenia w walutach obcych.</w:t>
      </w:r>
    </w:p>
    <w:p w14:paraId="445AA8E6"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eastAsia="Calibri" w:cs="Tahoma"/>
        </w:rPr>
        <w:t xml:space="preserve">W przypadku, gdy złożone przez Wykonawców dokumenty, oświadczenia dotyczące warunków udziały w postępowaniu zawierają dane/informacje w innych walutach niż określono to w niniejszej SIWZ, Zamawiający jako kurs przeliczeniowy waluty przyjmie kurs NBP z dnia zamieszczenia ogłoszenia o zamówieniu w Biuletynie Zamówień Publicznych (dalej BZP). Jeżeli w dniu zamieszczenia ogłoszenia nie będzie opublikowany średni kurs walut przez NBP, Zamawiający przyjmie kurs przeliczeniowy z ostatniej opublikowanej tabeli kursów NBP przed dniem zamieszczenia ogłoszenia o zamówieniu. </w:t>
      </w:r>
    </w:p>
    <w:p w14:paraId="650E5BB7" w14:textId="77777777" w:rsidR="008E0489" w:rsidRPr="001D5564" w:rsidRDefault="008E0489" w:rsidP="008E0489">
      <w:pPr>
        <w:autoSpaceDE w:val="0"/>
        <w:autoSpaceDN w:val="0"/>
        <w:adjustRightInd w:val="0"/>
        <w:spacing w:after="0" w:line="240" w:lineRule="auto"/>
        <w:jc w:val="both"/>
        <w:rPr>
          <w:rFonts w:eastAsia="Calibri" w:cs="Tahoma"/>
          <w:b/>
        </w:rPr>
      </w:pPr>
      <w:r w:rsidRPr="001D5564">
        <w:rPr>
          <w:rFonts w:eastAsia="Calibri" w:cs="Tahoma"/>
        </w:rPr>
        <w:t xml:space="preserve">Kursy walut dostępne są pod następującym adresem internetowym: </w:t>
      </w:r>
      <w:r w:rsidRPr="001D5564">
        <w:rPr>
          <w:rFonts w:eastAsia="Calibri" w:cs="Tahoma"/>
          <w:b/>
          <w:i/>
        </w:rPr>
        <w:t>http://www.nbp.pl/home.aspx?f=/Kursy/kursy.htm</w:t>
      </w:r>
    </w:p>
    <w:p w14:paraId="72E1655A" w14:textId="77777777" w:rsidR="008E0489" w:rsidRPr="001D5564" w:rsidRDefault="008E0489" w:rsidP="008E0489">
      <w:pPr>
        <w:spacing w:after="0" w:line="240" w:lineRule="auto"/>
        <w:jc w:val="both"/>
        <w:rPr>
          <w:rFonts w:cs="Tahoma"/>
        </w:rPr>
      </w:pPr>
      <w:r w:rsidRPr="001D5564">
        <w:rPr>
          <w:rFonts w:cs="Tahoma"/>
        </w:rPr>
        <w:t>Zamawiający będzie korzystał z „</w:t>
      </w:r>
      <w:r w:rsidRPr="001D5564">
        <w:rPr>
          <w:rFonts w:cs="Tahoma"/>
          <w:b/>
          <w:i/>
        </w:rPr>
        <w:t>Archiwum kursów średnich - tabela A</w:t>
      </w:r>
      <w:r w:rsidRPr="001D5564">
        <w:rPr>
          <w:rFonts w:cs="Tahoma"/>
        </w:rPr>
        <w:t xml:space="preserve">” </w:t>
      </w:r>
      <w:hyperlink r:id="rId35" w:history="1">
        <w:r w:rsidRPr="001D5564">
          <w:rPr>
            <w:rStyle w:val="Hipercze"/>
            <w:rFonts w:cs="Tahoma"/>
          </w:rPr>
          <w:t>http://www.nbp.pl/home.aspx?c=/ascx/archa.ascx</w:t>
        </w:r>
      </w:hyperlink>
    </w:p>
    <w:p w14:paraId="223AD7E0" w14:textId="77777777" w:rsidR="0020523B" w:rsidRPr="0020523B" w:rsidRDefault="0020523B" w:rsidP="0020523B">
      <w:pPr>
        <w:widowControl w:val="0"/>
        <w:tabs>
          <w:tab w:val="left" w:pos="426"/>
          <w:tab w:val="left" w:pos="28507"/>
        </w:tabs>
        <w:suppressAutoHyphens/>
        <w:spacing w:after="0" w:line="264" w:lineRule="auto"/>
        <w:jc w:val="both"/>
        <w:rPr>
          <w:rFonts w:cs="Times New Roman"/>
        </w:rPr>
      </w:pPr>
    </w:p>
    <w:p w14:paraId="6479D14E" w14:textId="3885C9CF" w:rsidR="00A524F1" w:rsidRPr="002547A1" w:rsidRDefault="00C05CC5" w:rsidP="002547A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365362">
        <w:t>XV</w:t>
      </w:r>
      <w:r w:rsidR="00914EC3">
        <w:t>II</w:t>
      </w:r>
      <w:r w:rsidR="00DA219B">
        <w:t>I</w:t>
      </w:r>
      <w:r w:rsidRPr="00365362">
        <w:t xml:space="preserve">. </w:t>
      </w:r>
      <w:r w:rsidR="00365362" w:rsidRPr="00365362">
        <w:rPr>
          <w:rFonts w:cs="TimesNewRomanPS-BoldMT"/>
          <w:bCs/>
        </w:rPr>
        <w:t xml:space="preserve">OPIS KRYTERIÓW OCENY </w:t>
      </w:r>
      <w:r w:rsidR="00365362">
        <w:rPr>
          <w:rFonts w:cs="TimesNewRomanPS-BoldMT"/>
          <w:bCs/>
        </w:rPr>
        <w:t xml:space="preserve">OFERT, WRAZ Z PODANIEM WAG TYCH </w:t>
      </w:r>
      <w:r w:rsidR="002547A1">
        <w:rPr>
          <w:rFonts w:cs="TimesNewRomanPS-BoldMT"/>
          <w:bCs/>
        </w:rPr>
        <w:t>KRYTERIÓW I SPOSOBU OCENY OFERT</w:t>
      </w:r>
    </w:p>
    <w:p w14:paraId="73ADBCAC" w14:textId="77777777" w:rsidR="00E63DF2" w:rsidRPr="00365362" w:rsidRDefault="00E63DF2" w:rsidP="00E63DF2">
      <w:pPr>
        <w:pStyle w:val="Bezodstpw"/>
        <w:ind w:right="283"/>
        <w:jc w:val="both"/>
      </w:pPr>
      <w:r>
        <w:t xml:space="preserve">I. </w:t>
      </w:r>
      <w:r w:rsidRPr="00365362">
        <w:t>Za najkorzystniejszą zostanie uznana oferta z największą ilością punktów.</w:t>
      </w:r>
    </w:p>
    <w:p w14:paraId="6B2C0CEA" w14:textId="4F7A612F" w:rsidR="00E63DF2" w:rsidRPr="009C2F9E" w:rsidRDefault="00E63DF2" w:rsidP="00E63DF2">
      <w:pPr>
        <w:pStyle w:val="Bezodstpw"/>
        <w:jc w:val="both"/>
      </w:pPr>
      <w:r>
        <w:t>1.</w:t>
      </w:r>
      <w:r w:rsidRPr="009C2F9E">
        <w:rPr>
          <w:rFonts w:eastAsia="Times New Roman" w:cstheme="minorHAns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rFonts w:eastAsia="Times New Roman" w:cstheme="minorHAnsi"/>
          <w:color w:val="222222"/>
        </w:rPr>
        <w:t xml:space="preserve"> </w:t>
      </w:r>
      <w:r w:rsidRPr="009C2F9E">
        <w:rPr>
          <w:rFonts w:eastAsia="Times New Roman" w:cstheme="minorHAnsi"/>
          <w:color w:val="222222"/>
        </w:rPr>
        <w:t>Jeżeli oferty otrzymały taką samą ocenę w kryterium o najwyższej wadze, zamawiający wybiera ofertę z najniższą ceną lub najniższym kosztem.</w:t>
      </w:r>
      <w:r>
        <w:rPr>
          <w:rFonts w:eastAsia="Times New Roman" w:cstheme="minorHAnsi"/>
          <w:color w:val="222222"/>
        </w:rPr>
        <w:t xml:space="preserve"> </w:t>
      </w:r>
      <w:r w:rsidRPr="009C2F9E">
        <w:rPr>
          <w:rFonts w:eastAsia="Times New Roman" w:cstheme="minorHAnsi"/>
          <w:color w:val="222222"/>
        </w:rPr>
        <w:t>Jeżeli nie można dokonać wyboru o</w:t>
      </w:r>
      <w:r w:rsidR="006A5550">
        <w:rPr>
          <w:rFonts w:eastAsia="Times New Roman" w:cstheme="minorHAnsi"/>
          <w:color w:val="222222"/>
        </w:rPr>
        <w:t>ferty, w sposób o którym mowa powyżej</w:t>
      </w:r>
      <w:r w:rsidRPr="009C2F9E">
        <w:rPr>
          <w:rFonts w:eastAsia="Times New Roman" w:cstheme="minorHAnsi"/>
          <w:color w:val="222222"/>
        </w:rPr>
        <w:t>, zamawiający wzywa wykonawców, którzy złożyli te oferty, do złożenia w terminie określonym przez zamawiającego ofert dodatkowych za</w:t>
      </w:r>
      <w:r w:rsidR="006A5550">
        <w:rPr>
          <w:rFonts w:eastAsia="Times New Roman" w:cstheme="minorHAnsi"/>
          <w:color w:val="222222"/>
        </w:rPr>
        <w:t xml:space="preserve">wierających nową cenę lub koszt (art. 248 ustawy </w:t>
      </w:r>
      <w:proofErr w:type="spellStart"/>
      <w:r w:rsidR="006A5550">
        <w:rPr>
          <w:rFonts w:eastAsia="Times New Roman" w:cstheme="minorHAnsi"/>
          <w:color w:val="222222"/>
        </w:rPr>
        <w:t>Pzp</w:t>
      </w:r>
      <w:proofErr w:type="spellEnd"/>
      <w:r w:rsidR="006A5550">
        <w:rPr>
          <w:rFonts w:eastAsia="Times New Roman" w:cstheme="minorHAnsi"/>
          <w:color w:val="222222"/>
        </w:rPr>
        <w:t>).</w:t>
      </w:r>
    </w:p>
    <w:p w14:paraId="13F865B8" w14:textId="77777777" w:rsidR="00E63DF2" w:rsidRPr="00365362" w:rsidRDefault="00E63DF2" w:rsidP="00E63DF2">
      <w:pPr>
        <w:pStyle w:val="Bezodstpw"/>
        <w:ind w:right="-142"/>
        <w:jc w:val="both"/>
      </w:pPr>
      <w:r>
        <w:t>2</w:t>
      </w:r>
      <w:r w:rsidRPr="00365362">
        <w:t>. Zamawiający wybiera najkorzystniejszą ofertę w terminie związania ofertą określonym w SWZ.</w:t>
      </w:r>
    </w:p>
    <w:p w14:paraId="3B630F4C" w14:textId="77777777" w:rsidR="00E63DF2" w:rsidRPr="00365362" w:rsidRDefault="00E63DF2" w:rsidP="00E63DF2">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624EAD13" w14:textId="77777777" w:rsidR="00E63DF2" w:rsidRPr="00365362" w:rsidRDefault="00E63DF2" w:rsidP="00E63DF2">
      <w:pPr>
        <w:pStyle w:val="Bezodstpw"/>
        <w:ind w:right="-142"/>
        <w:jc w:val="both"/>
      </w:pPr>
      <w:r>
        <w:t>4</w:t>
      </w:r>
      <w:r w:rsidRPr="00365362">
        <w:t xml:space="preserve">. W przypadku braku zgody, o której mowa w </w:t>
      </w:r>
      <w:r>
        <w:t>pkt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7F52A344" w14:textId="77777777" w:rsidR="00E63DF2" w:rsidRDefault="00E63DF2" w:rsidP="00E63DF2">
      <w:pPr>
        <w:pStyle w:val="Bezodstpw"/>
        <w:ind w:right="-142"/>
      </w:pPr>
      <w:r>
        <w:t>5</w:t>
      </w:r>
      <w:r w:rsidRPr="00365362">
        <w:t>. Zamawiający dokona oceny ofert, które nie będą podlegały odrzuceniu.</w:t>
      </w:r>
      <w:r>
        <w:t xml:space="preserve">  </w:t>
      </w:r>
    </w:p>
    <w:p w14:paraId="204E6117" w14:textId="77777777" w:rsidR="00E63DF2" w:rsidRDefault="00E63DF2" w:rsidP="00E63DF2">
      <w:pPr>
        <w:pStyle w:val="Bezodstpw"/>
        <w:ind w:right="-142"/>
      </w:pPr>
    </w:p>
    <w:p w14:paraId="79EF6CB8" w14:textId="77777777" w:rsidR="00E63DF2" w:rsidRDefault="00E63DF2" w:rsidP="00E63DF2">
      <w:pPr>
        <w:widowControl w:val="0"/>
        <w:autoSpaceDE w:val="0"/>
        <w:autoSpaceDN w:val="0"/>
        <w:adjustRightInd w:val="0"/>
        <w:jc w:val="both"/>
        <w:rPr>
          <w:rFonts w:cstheme="minorHAnsi"/>
          <w:color w:val="000000"/>
          <w:u w:val="single"/>
        </w:rPr>
      </w:pPr>
      <w:r w:rsidRPr="009C2F9E">
        <w:rPr>
          <w:rFonts w:cstheme="minorHAnsi"/>
          <w:color w:val="000000"/>
          <w:u w:val="single"/>
        </w:rPr>
        <w:t>II. Zamawiający będzie oceniać oferty przyznając im punkty. Punkty, których liczba będzie decydować o wyborze oferty najkorzystniejszej Zamawiający obliczy z zacho</w:t>
      </w:r>
      <w:r>
        <w:rPr>
          <w:rFonts w:cstheme="minorHAnsi"/>
          <w:color w:val="000000"/>
          <w:u w:val="single"/>
        </w:rPr>
        <w:t>waniem niżej wymienionych zasad.</w:t>
      </w:r>
    </w:p>
    <w:p w14:paraId="712AC5FA" w14:textId="77777777" w:rsidR="00E63DF2" w:rsidRPr="00914EC3" w:rsidRDefault="00E63DF2" w:rsidP="00E63DF2">
      <w:pPr>
        <w:widowControl w:val="0"/>
        <w:autoSpaceDE w:val="0"/>
        <w:autoSpaceDN w:val="0"/>
        <w:adjustRightInd w:val="0"/>
        <w:jc w:val="both"/>
        <w:rPr>
          <w:rFonts w:cstheme="minorHAnsi"/>
          <w:color w:val="000000"/>
          <w:u w:val="single"/>
        </w:rPr>
      </w:pPr>
      <w:r w:rsidRPr="009C2F9E">
        <w:rPr>
          <w:rFonts w:cstheme="minorHAnsi"/>
        </w:rPr>
        <w:t>Punkty będą obliczane zgodnie z zasadą: 1%=1 pkt (analogicznie w stosunku do dziesiętnych i setnych części procent/punkt).</w:t>
      </w:r>
    </w:p>
    <w:p w14:paraId="10FA00D5" w14:textId="77777777" w:rsidR="00E63DF2" w:rsidRPr="00C36128" w:rsidRDefault="00E63DF2" w:rsidP="00E63DF2">
      <w:pPr>
        <w:pStyle w:val="Tekstpodstawowy3"/>
        <w:jc w:val="both"/>
        <w:rPr>
          <w:rFonts w:asciiTheme="minorHAnsi" w:hAnsiTheme="minorHAnsi" w:cs="Tahoma"/>
          <w:sz w:val="22"/>
          <w:szCs w:val="22"/>
        </w:rPr>
      </w:pPr>
      <w:r w:rsidRPr="00C36128">
        <w:rPr>
          <w:rFonts w:asciiTheme="minorHAnsi" w:hAnsiTheme="minorHAnsi" w:cs="Tahoma"/>
          <w:sz w:val="22"/>
          <w:szCs w:val="22"/>
        </w:rPr>
        <w:lastRenderedPageBreak/>
        <w:t>O wyborze najkorzystniejszej oferty decydować będą następujące kryteria:</w:t>
      </w:r>
    </w:p>
    <w:p w14:paraId="61FEAC57" w14:textId="77777777" w:rsidR="00E63DF2" w:rsidRPr="00523FA8" w:rsidRDefault="00E63DF2" w:rsidP="00DF270E">
      <w:pPr>
        <w:pStyle w:val="Tekstpodstawowy3"/>
        <w:numPr>
          <w:ilvl w:val="0"/>
          <w:numId w:val="5"/>
        </w:numPr>
        <w:jc w:val="both"/>
        <w:rPr>
          <w:rFonts w:asciiTheme="minorHAnsi" w:hAnsiTheme="minorHAnsi" w:cs="Tahoma"/>
          <w:b/>
          <w:bCs/>
          <w:color w:val="auto"/>
          <w:sz w:val="22"/>
          <w:szCs w:val="22"/>
          <w:u w:val="single"/>
        </w:rPr>
      </w:pPr>
      <w:r w:rsidRPr="00523FA8">
        <w:rPr>
          <w:rFonts w:asciiTheme="minorHAnsi" w:hAnsiTheme="minorHAnsi" w:cs="Tahoma"/>
          <w:b/>
          <w:bCs/>
          <w:color w:val="auto"/>
          <w:sz w:val="22"/>
          <w:szCs w:val="22"/>
          <w:u w:val="single"/>
        </w:rPr>
        <w:t xml:space="preserve">Cena ofertowa – waga 60% (wartość oferty brutto) – maksymalnie Wykonawca może otrzymać 60 punktów </w:t>
      </w:r>
    </w:p>
    <w:p w14:paraId="022671F5" w14:textId="77777777" w:rsidR="00E63DF2" w:rsidRPr="00523FA8" w:rsidRDefault="00E63DF2" w:rsidP="00E63DF2">
      <w:pPr>
        <w:pStyle w:val="Tekstpodstawowy3"/>
        <w:jc w:val="both"/>
        <w:rPr>
          <w:rFonts w:asciiTheme="minorHAnsi" w:hAnsiTheme="minorHAnsi" w:cs="Tahoma"/>
          <w:color w:val="auto"/>
          <w:sz w:val="22"/>
          <w:szCs w:val="22"/>
        </w:rPr>
      </w:pPr>
      <w:r w:rsidRPr="00523FA8">
        <w:rPr>
          <w:rFonts w:asciiTheme="minorHAnsi" w:hAnsiTheme="minorHAnsi" w:cs="Tahoma"/>
          <w:color w:val="auto"/>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17EE6A25" w14:textId="77777777" w:rsidR="00E63DF2" w:rsidRPr="00523FA8" w:rsidRDefault="00E63DF2" w:rsidP="00E63DF2">
      <w:pPr>
        <w:spacing w:after="0" w:line="240" w:lineRule="auto"/>
        <w:jc w:val="both"/>
        <w:rPr>
          <w:rFonts w:cs="Tahoma"/>
        </w:rPr>
      </w:pPr>
      <w:r w:rsidRPr="00523FA8">
        <w:rPr>
          <w:rFonts w:cs="Tahoma"/>
        </w:rPr>
        <w:t xml:space="preserve">Wartość punktowa obliczona zostanie z dokładnością do dwóch miejsc po przecinku (cyfra po drugiej cyfrze po przecinku nie będzie brana pod uwagę). </w:t>
      </w:r>
    </w:p>
    <w:p w14:paraId="306AD261" w14:textId="77777777" w:rsidR="00E63DF2" w:rsidRPr="00523FA8" w:rsidRDefault="00E63DF2" w:rsidP="00E63DF2">
      <w:pPr>
        <w:spacing w:after="0" w:line="240" w:lineRule="auto"/>
        <w:jc w:val="both"/>
      </w:pPr>
    </w:p>
    <w:p w14:paraId="0D15A1EB" w14:textId="7241E40F" w:rsidR="00E63DF2" w:rsidRPr="00523FA8" w:rsidRDefault="00E63DF2" w:rsidP="00DF270E">
      <w:pPr>
        <w:numPr>
          <w:ilvl w:val="0"/>
          <w:numId w:val="5"/>
        </w:numPr>
        <w:spacing w:after="0" w:line="240" w:lineRule="auto"/>
        <w:jc w:val="both"/>
        <w:rPr>
          <w:rFonts w:cs="Tahoma"/>
        </w:rPr>
      </w:pPr>
      <w:r w:rsidRPr="00523FA8">
        <w:rPr>
          <w:rFonts w:cs="Tahoma"/>
          <w:b/>
        </w:rPr>
        <w:t>Okres udzielonej gwarancji na cały</w:t>
      </w:r>
      <w:r w:rsidR="00291D33" w:rsidRPr="00523FA8">
        <w:rPr>
          <w:rFonts w:cs="Tahoma"/>
          <w:b/>
        </w:rPr>
        <w:t xml:space="preserve"> przedmiot zamówienia  - waga 38</w:t>
      </w:r>
      <w:r w:rsidRPr="00523FA8">
        <w:rPr>
          <w:rFonts w:cs="Tahoma"/>
          <w:b/>
        </w:rPr>
        <w:t xml:space="preserve"> % - </w:t>
      </w:r>
      <w:r w:rsidRPr="00523FA8">
        <w:rPr>
          <w:rFonts w:cs="Tahoma"/>
          <w:b/>
          <w:bCs/>
          <w:u w:val="single"/>
        </w:rPr>
        <w:t>maksym</w:t>
      </w:r>
      <w:r w:rsidR="00291D33" w:rsidRPr="00523FA8">
        <w:rPr>
          <w:rFonts w:cs="Tahoma"/>
          <w:b/>
          <w:bCs/>
          <w:u w:val="single"/>
        </w:rPr>
        <w:t>alnie Wykonawca może otrzymać 38</w:t>
      </w:r>
      <w:r w:rsidRPr="00523FA8">
        <w:rPr>
          <w:rFonts w:cs="Tahoma"/>
          <w:b/>
          <w:bCs/>
          <w:u w:val="single"/>
        </w:rPr>
        <w:t xml:space="preserve"> punktów </w:t>
      </w:r>
    </w:p>
    <w:p w14:paraId="11F15D36" w14:textId="77777777" w:rsidR="00E63DF2" w:rsidRPr="00523FA8" w:rsidRDefault="00E63DF2" w:rsidP="00E63DF2">
      <w:pPr>
        <w:spacing w:after="0" w:line="240" w:lineRule="auto"/>
        <w:jc w:val="both"/>
        <w:rPr>
          <w:rFonts w:cs="Tahoma"/>
          <w:b/>
        </w:rPr>
      </w:pPr>
    </w:p>
    <w:p w14:paraId="739193DE" w14:textId="77777777" w:rsidR="00E63DF2" w:rsidRPr="00523FA8" w:rsidRDefault="00E63DF2" w:rsidP="00E63DF2">
      <w:pPr>
        <w:suppressAutoHyphens/>
        <w:autoSpaceDN w:val="0"/>
        <w:spacing w:after="0" w:line="240" w:lineRule="auto"/>
        <w:ind w:right="-108"/>
        <w:jc w:val="both"/>
        <w:rPr>
          <w:rFonts w:cs="Tahoma"/>
          <w:lang w:eastAsia="zh-CN"/>
        </w:rPr>
      </w:pPr>
      <w:r w:rsidRPr="00523FA8">
        <w:rPr>
          <w:rFonts w:eastAsia="Verdana" w:cs="Tahoma"/>
          <w:bCs/>
          <w:kern w:val="3"/>
          <w:u w:val="single"/>
          <w:lang w:eastAsia="zh-CN"/>
        </w:rPr>
        <w:t xml:space="preserve">1.Sposób obliczania (przyznania)  punktów w odniesieniu do kryterium gwarancji </w:t>
      </w:r>
      <w:r w:rsidRPr="00523FA8">
        <w:rPr>
          <w:rFonts w:cs="Tahoma"/>
          <w:lang w:eastAsia="zh-CN"/>
        </w:rPr>
        <w:t>wylicza się wg wzoru:</w:t>
      </w:r>
    </w:p>
    <w:p w14:paraId="32E28EC8" w14:textId="77777777"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 xml:space="preserve">minimalny okres gwarancji – 60 miesięcy </w:t>
      </w:r>
      <w:r w:rsidRPr="00523FA8">
        <w:rPr>
          <w:rFonts w:cs="Tahoma"/>
          <w:bCs/>
          <w:u w:val="single"/>
        </w:rPr>
        <w:t>(wymaganie minimalne)</w:t>
      </w:r>
    </w:p>
    <w:p w14:paraId="388C4E1F" w14:textId="205BF695" w:rsidR="00E63DF2" w:rsidRPr="00523FA8" w:rsidRDefault="003C643A" w:rsidP="00E63DF2">
      <w:pPr>
        <w:suppressAutoHyphens/>
        <w:autoSpaceDN w:val="0"/>
        <w:spacing w:after="0" w:line="240" w:lineRule="auto"/>
        <w:ind w:right="-108"/>
        <w:jc w:val="both"/>
        <w:rPr>
          <w:rFonts w:cs="Tahoma"/>
          <w:lang w:eastAsia="zh-CN"/>
        </w:rPr>
      </w:pPr>
      <w:r w:rsidRPr="00523FA8">
        <w:rPr>
          <w:rFonts w:cs="Tahoma"/>
          <w:lang w:eastAsia="zh-CN"/>
        </w:rPr>
        <w:t>maksymalny okres gwarancji – 84</w:t>
      </w:r>
      <w:r w:rsidR="00E63DF2" w:rsidRPr="00523FA8">
        <w:rPr>
          <w:rFonts w:cs="Tahoma"/>
          <w:lang w:eastAsia="zh-CN"/>
        </w:rPr>
        <w:t xml:space="preserve"> miesiące</w:t>
      </w:r>
    </w:p>
    <w:p w14:paraId="799DCF54" w14:textId="77777777" w:rsidR="00E63DF2" w:rsidRPr="00523FA8" w:rsidRDefault="00E63DF2" w:rsidP="00E63DF2">
      <w:pPr>
        <w:suppressAutoHyphens/>
        <w:autoSpaceDN w:val="0"/>
        <w:spacing w:after="0" w:line="240" w:lineRule="auto"/>
        <w:ind w:right="-108"/>
        <w:jc w:val="both"/>
        <w:rPr>
          <w:rFonts w:cs="Tahoma"/>
          <w:lang w:eastAsia="zh-CN"/>
        </w:rPr>
      </w:pPr>
    </w:p>
    <w:p w14:paraId="3627C214" w14:textId="7E415657"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 xml:space="preserve">     okres udzielonej gwaranc</w:t>
      </w:r>
      <w:r w:rsidR="003C643A" w:rsidRPr="00523FA8">
        <w:rPr>
          <w:rFonts w:cs="Tahoma"/>
          <w:lang w:eastAsia="zh-CN"/>
        </w:rPr>
        <w:t>ji w badanej ofercie (od 60 do 84</w:t>
      </w:r>
      <w:r w:rsidRPr="00523FA8">
        <w:rPr>
          <w:rFonts w:cs="Tahoma"/>
          <w:lang w:eastAsia="zh-CN"/>
        </w:rPr>
        <w:t xml:space="preserve"> m-</w:t>
      </w:r>
      <w:proofErr w:type="spellStart"/>
      <w:r w:rsidRPr="00523FA8">
        <w:rPr>
          <w:rFonts w:cs="Tahoma"/>
          <w:lang w:eastAsia="zh-CN"/>
        </w:rPr>
        <w:t>cy</w:t>
      </w:r>
      <w:proofErr w:type="spellEnd"/>
      <w:r w:rsidRPr="00523FA8">
        <w:rPr>
          <w:rFonts w:cs="Tahoma"/>
          <w:lang w:eastAsia="zh-CN"/>
        </w:rPr>
        <w:t>) –</w:t>
      </w:r>
    </w:p>
    <w:p w14:paraId="2E4D36C8" w14:textId="77777777" w:rsidR="00E63DF2" w:rsidRPr="00523FA8" w:rsidRDefault="00E63DF2" w:rsidP="00E63DF2">
      <w:pPr>
        <w:suppressAutoHyphens/>
        <w:autoSpaceDN w:val="0"/>
        <w:spacing w:after="0" w:line="240" w:lineRule="auto"/>
        <w:ind w:right="-108"/>
        <w:jc w:val="both"/>
        <w:rPr>
          <w:rFonts w:eastAsia="SimSun" w:cs="Tahoma"/>
          <w:kern w:val="3"/>
          <w:lang w:eastAsia="zh-CN" w:bidi="hi-IN"/>
        </w:rPr>
      </w:pPr>
      <w:r w:rsidRPr="00523FA8">
        <w:rPr>
          <w:rFonts w:cs="Tahoma"/>
          <w:lang w:eastAsia="zh-CN"/>
        </w:rPr>
        <w:t xml:space="preserve">                                                  minimalny okres gwarancji (60 m-</w:t>
      </w:r>
      <w:proofErr w:type="spellStart"/>
      <w:r w:rsidRPr="00523FA8">
        <w:rPr>
          <w:rFonts w:cs="Tahoma"/>
          <w:lang w:eastAsia="zh-CN"/>
        </w:rPr>
        <w:t>cy</w:t>
      </w:r>
      <w:proofErr w:type="spellEnd"/>
      <w:r w:rsidRPr="00523FA8">
        <w:rPr>
          <w:rFonts w:cs="Tahoma"/>
          <w:lang w:eastAsia="zh-CN"/>
        </w:rPr>
        <w:t>)</w:t>
      </w:r>
    </w:p>
    <w:p w14:paraId="633B755D" w14:textId="27569F3B"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G= -------------------------------------------------------------------------------------------</w:t>
      </w:r>
      <w:r w:rsidR="00291D33" w:rsidRPr="00523FA8">
        <w:rPr>
          <w:rFonts w:cs="Tahoma"/>
          <w:lang w:eastAsia="zh-CN"/>
        </w:rPr>
        <w:t>---- x 38</w:t>
      </w:r>
      <w:r w:rsidRPr="00523FA8">
        <w:rPr>
          <w:rFonts w:cs="Tahoma"/>
          <w:lang w:eastAsia="zh-CN"/>
        </w:rPr>
        <w:t xml:space="preserve"> % x100</w:t>
      </w:r>
    </w:p>
    <w:p w14:paraId="7B126166" w14:textId="57E9D22D" w:rsidR="00E63DF2" w:rsidRPr="00523FA8" w:rsidRDefault="00E63DF2" w:rsidP="00E63DF2">
      <w:pPr>
        <w:suppressAutoHyphens/>
        <w:autoSpaceDN w:val="0"/>
        <w:spacing w:after="0" w:line="240" w:lineRule="auto"/>
        <w:ind w:left="567" w:right="-108"/>
        <w:jc w:val="both"/>
        <w:rPr>
          <w:rFonts w:cs="Tahoma"/>
          <w:lang w:eastAsia="zh-CN"/>
        </w:rPr>
      </w:pPr>
      <w:r w:rsidRPr="00523FA8">
        <w:rPr>
          <w:rFonts w:cs="Tahoma"/>
          <w:lang w:eastAsia="zh-CN"/>
        </w:rPr>
        <w:t xml:space="preserve">    </w:t>
      </w:r>
      <w:r w:rsidR="003C643A" w:rsidRPr="00523FA8">
        <w:rPr>
          <w:rFonts w:cs="Tahoma"/>
          <w:lang w:eastAsia="zh-CN"/>
        </w:rPr>
        <w:t xml:space="preserve">  maksymalny okres gwarancji (84</w:t>
      </w:r>
      <w:r w:rsidRPr="00523FA8">
        <w:rPr>
          <w:rFonts w:cs="Tahoma"/>
          <w:lang w:eastAsia="zh-CN"/>
        </w:rPr>
        <w:t xml:space="preserve"> m-</w:t>
      </w:r>
      <w:proofErr w:type="spellStart"/>
      <w:r w:rsidRPr="00523FA8">
        <w:rPr>
          <w:rFonts w:cs="Tahoma"/>
          <w:lang w:eastAsia="zh-CN"/>
        </w:rPr>
        <w:t>cy</w:t>
      </w:r>
      <w:proofErr w:type="spellEnd"/>
      <w:r w:rsidRPr="00523FA8">
        <w:rPr>
          <w:rFonts w:cs="Tahoma"/>
          <w:lang w:eastAsia="zh-CN"/>
        </w:rPr>
        <w:t>) – minimalny okres gwarancji (60 m-</w:t>
      </w:r>
      <w:proofErr w:type="spellStart"/>
      <w:r w:rsidRPr="00523FA8">
        <w:rPr>
          <w:rFonts w:cs="Tahoma"/>
          <w:lang w:eastAsia="zh-CN"/>
        </w:rPr>
        <w:t>cy</w:t>
      </w:r>
      <w:proofErr w:type="spellEnd"/>
      <w:r w:rsidRPr="00523FA8">
        <w:rPr>
          <w:rFonts w:cs="Tahoma"/>
          <w:lang w:eastAsia="zh-CN"/>
        </w:rPr>
        <w:t>)</w:t>
      </w:r>
    </w:p>
    <w:p w14:paraId="0B2F867C" w14:textId="77777777" w:rsidR="00E63DF2" w:rsidRPr="00523FA8" w:rsidRDefault="00E63DF2" w:rsidP="00E63DF2">
      <w:pPr>
        <w:suppressAutoHyphens/>
        <w:autoSpaceDN w:val="0"/>
        <w:spacing w:after="0" w:line="240" w:lineRule="auto"/>
        <w:ind w:right="-108"/>
        <w:jc w:val="both"/>
        <w:rPr>
          <w:rFonts w:cs="Tahoma"/>
          <w:lang w:eastAsia="zh-CN"/>
        </w:rPr>
      </w:pPr>
    </w:p>
    <w:p w14:paraId="745AAE1B" w14:textId="6EED335B" w:rsidR="00E63DF2" w:rsidRPr="00523FA8" w:rsidRDefault="00E63DF2" w:rsidP="003815AB">
      <w:pPr>
        <w:spacing w:after="0" w:line="240" w:lineRule="auto"/>
        <w:jc w:val="both"/>
        <w:rPr>
          <w:rFonts w:cs="Tahoma"/>
        </w:rPr>
      </w:pPr>
      <w:r w:rsidRPr="00523FA8">
        <w:rPr>
          <w:rFonts w:cs="Tahoma"/>
        </w:rPr>
        <w:t xml:space="preserve">Wartość punktowa obliczona zostanie z dokładnością do dwóch miejsc po przecinku (cyfra po drugiej cyfrze po przecinku nie będzie brana pod uwagę). </w:t>
      </w:r>
    </w:p>
    <w:p w14:paraId="55D62F47" w14:textId="2DDB0330" w:rsidR="00E63DF2" w:rsidRPr="00523FA8" w:rsidRDefault="00E63DF2" w:rsidP="00E63DF2">
      <w:pPr>
        <w:spacing w:after="0" w:line="240" w:lineRule="auto"/>
        <w:jc w:val="both"/>
        <w:rPr>
          <w:rFonts w:cs="Tahoma"/>
        </w:rPr>
      </w:pPr>
      <w:r w:rsidRPr="00523FA8">
        <w:rPr>
          <w:rFonts w:cs="Tahoma"/>
        </w:rPr>
        <w:t xml:space="preserve">2.Zamawiający w niniejszym postępowaniu określił minimalny okres gwarancji, który wynosi 60 miesięcy (warunek konieczny) oraz maksymalny </w:t>
      </w:r>
      <w:r w:rsidR="003C643A" w:rsidRPr="00523FA8">
        <w:rPr>
          <w:rFonts w:cs="Tahoma"/>
        </w:rPr>
        <w:t>okres gwarancji, który wynosi 84</w:t>
      </w:r>
      <w:r w:rsidRPr="00523FA8">
        <w:rPr>
          <w:rFonts w:cs="Tahoma"/>
        </w:rPr>
        <w:t xml:space="preserve"> miesięcy. </w:t>
      </w:r>
    </w:p>
    <w:p w14:paraId="14E09F2C" w14:textId="77777777" w:rsidR="00E63DF2" w:rsidRPr="00523FA8" w:rsidRDefault="00E63DF2" w:rsidP="00E63DF2">
      <w:pPr>
        <w:spacing w:after="0" w:line="240" w:lineRule="auto"/>
        <w:jc w:val="both"/>
        <w:rPr>
          <w:rFonts w:cs="Tahoma"/>
        </w:rPr>
      </w:pPr>
      <w:r w:rsidRPr="00523FA8">
        <w:rPr>
          <w:rFonts w:cs="Tahoma"/>
        </w:rPr>
        <w:t>3.W przypadku zaoferowania okresu gwarancji krótszego niż 60 miesięcy, Zamawiający odrzuci ofertę Wykonawcy.</w:t>
      </w:r>
    </w:p>
    <w:p w14:paraId="08470F70" w14:textId="529252D7" w:rsidR="00E63DF2" w:rsidRPr="00523FA8" w:rsidRDefault="00E63DF2" w:rsidP="00E63DF2">
      <w:pPr>
        <w:spacing w:after="0" w:line="240" w:lineRule="auto"/>
        <w:jc w:val="both"/>
        <w:rPr>
          <w:rFonts w:cs="Tahoma"/>
        </w:rPr>
      </w:pPr>
      <w:r w:rsidRPr="00523FA8">
        <w:rPr>
          <w:rFonts w:cs="Tahoma"/>
        </w:rPr>
        <w:t>4.W przypadku zaoferowania okresu gwarancji dłuż</w:t>
      </w:r>
      <w:r w:rsidR="003C643A" w:rsidRPr="00523FA8">
        <w:rPr>
          <w:rFonts w:cs="Tahoma"/>
        </w:rPr>
        <w:t>szego niż 84</w:t>
      </w:r>
      <w:r w:rsidRPr="00523FA8">
        <w:rPr>
          <w:rFonts w:cs="Tahoma"/>
        </w:rPr>
        <w:t xml:space="preserve"> miesięcy, Zamawiający przyjmie do obliczenia </w:t>
      </w:r>
      <w:r w:rsidR="003C643A" w:rsidRPr="00523FA8">
        <w:rPr>
          <w:rFonts w:cs="Tahoma"/>
        </w:rPr>
        <w:t>punktów okres maksymalny, tj. 84</w:t>
      </w:r>
      <w:r w:rsidRPr="00523FA8">
        <w:rPr>
          <w:rFonts w:cs="Tahoma"/>
        </w:rPr>
        <w:t xml:space="preserve"> miesięcy, jednakże okres gwarancji zaoferowany przez Wykonawcę zostanie wpisany do umowy. </w:t>
      </w:r>
    </w:p>
    <w:p w14:paraId="2927F4DC" w14:textId="77777777" w:rsidR="00E63DF2" w:rsidRPr="00523FA8" w:rsidRDefault="00E63DF2" w:rsidP="00E63DF2">
      <w:pPr>
        <w:spacing w:after="0" w:line="240" w:lineRule="auto"/>
        <w:jc w:val="both"/>
        <w:rPr>
          <w:rFonts w:cs="Tahoma"/>
        </w:rPr>
      </w:pPr>
      <w:r w:rsidRPr="00523FA8">
        <w:rPr>
          <w:rFonts w:cs="Tahoma"/>
        </w:rPr>
        <w:t xml:space="preserve"> 5.W przypadku, gdy Wykonawca nie wskaże w ofercie okresu gwarancji, Zamawiający przyjmie, iż   okres ten jest równy minimalnym wymaganiom określonym w SWZ  i załącznikach, tj. 60 miesięcy.</w:t>
      </w:r>
    </w:p>
    <w:p w14:paraId="412764C3" w14:textId="77777777" w:rsidR="00291D33" w:rsidRPr="00523FA8" w:rsidRDefault="00291D33" w:rsidP="00E63DF2">
      <w:pPr>
        <w:spacing w:after="0" w:line="240" w:lineRule="auto"/>
        <w:jc w:val="both"/>
        <w:rPr>
          <w:rFonts w:cs="Tahoma"/>
        </w:rPr>
      </w:pPr>
    </w:p>
    <w:p w14:paraId="7DA50AF4" w14:textId="0EEF1503" w:rsidR="00064F93" w:rsidRPr="00523FA8" w:rsidRDefault="00064F93" w:rsidP="00DF270E">
      <w:pPr>
        <w:numPr>
          <w:ilvl w:val="0"/>
          <w:numId w:val="5"/>
        </w:numPr>
        <w:spacing w:after="0" w:line="240" w:lineRule="auto"/>
        <w:jc w:val="both"/>
        <w:rPr>
          <w:rFonts w:cs="Tahoma"/>
          <w:b/>
        </w:rPr>
      </w:pPr>
      <w:r w:rsidRPr="00523FA8">
        <w:rPr>
          <w:rFonts w:cs="Tahoma"/>
          <w:b/>
        </w:rPr>
        <w:t xml:space="preserve">Zatrudnienie osoby niepełnosprawnej (klauzula społeczna) w rozumieniu ustawy z dnia 27 sierpnia 1997 r. o rehabilitacji zawodowej i społecznej oraz zatrudnianiu osób niepełnosprawnych </w:t>
      </w:r>
      <w:r w:rsidRPr="00523FA8">
        <w:rPr>
          <w:rFonts w:eastAsia="Tahoma, Bold" w:cs="Tahoma"/>
        </w:rPr>
        <w:t xml:space="preserve">na podstawie stosunku pracy (umowy o pracę w rozumieniu przepisów Kodeksu pracy) w wymiarze pełnego wymiaru czasu pracy na cały okres realizacji zamówienia.  Czynności wykonywane przez osobę niepełnosprawną muszą być związane z realizacją niniejszego zamówienia </w:t>
      </w:r>
      <w:r w:rsidRPr="00523FA8">
        <w:rPr>
          <w:rFonts w:cs="Tahoma"/>
          <w:b/>
        </w:rPr>
        <w:t xml:space="preserve">  – waga 2 % -  </w:t>
      </w:r>
      <w:r w:rsidRPr="00523FA8">
        <w:rPr>
          <w:rFonts w:cs="Tahoma"/>
          <w:b/>
          <w:bCs/>
          <w:u w:val="single"/>
        </w:rPr>
        <w:t>maksymalnie Wykonawca może otrzymać 2 punkty.</w:t>
      </w:r>
    </w:p>
    <w:p w14:paraId="0209867C" w14:textId="77777777" w:rsidR="00064F93" w:rsidRPr="00523FA8" w:rsidRDefault="00064F93" w:rsidP="00064F93">
      <w:pPr>
        <w:pStyle w:val="Tekstpodstawowy3"/>
        <w:ind w:left="284"/>
        <w:jc w:val="both"/>
        <w:rPr>
          <w:rFonts w:asciiTheme="minorHAnsi" w:hAnsiTheme="minorHAnsi" w:cs="Tahoma"/>
          <w:bCs/>
          <w:color w:val="auto"/>
          <w:sz w:val="22"/>
          <w:szCs w:val="22"/>
          <w:u w:val="single"/>
        </w:rPr>
      </w:pPr>
      <w:r w:rsidRPr="00523FA8">
        <w:rPr>
          <w:rFonts w:asciiTheme="minorHAnsi" w:hAnsiTheme="minorHAnsi" w:cs="Tahoma"/>
          <w:bCs/>
          <w:color w:val="auto"/>
          <w:sz w:val="22"/>
          <w:szCs w:val="22"/>
          <w:u w:val="single"/>
        </w:rPr>
        <w:t>Sposób obliczania (przyznania) punktów w niniejszym kryterium :</w:t>
      </w:r>
    </w:p>
    <w:p w14:paraId="4278F94C" w14:textId="02FEBBC6" w:rsidR="00064F93" w:rsidRPr="00C36128" w:rsidRDefault="00064F93" w:rsidP="00064F93">
      <w:pPr>
        <w:pStyle w:val="Tekstpodstawowy"/>
        <w:suppressAutoHyphens/>
        <w:spacing w:after="0" w:line="240" w:lineRule="auto"/>
        <w:jc w:val="both"/>
        <w:rPr>
          <w:rFonts w:cs="Tahoma"/>
        </w:rPr>
      </w:pPr>
      <w:r w:rsidRPr="00523FA8">
        <w:rPr>
          <w:rFonts w:cs="Tahoma"/>
        </w:rPr>
        <w:t xml:space="preserve">- zatrudnienie przez Wykonawcę osoby niepełnosprawnej (klauzula społeczna) w rozumieniu ustawy z dnia 27 sierpnia 1997 r. o rehabilitacji </w:t>
      </w:r>
      <w:r w:rsidRPr="00C36128">
        <w:rPr>
          <w:rFonts w:cs="Tahoma"/>
        </w:rPr>
        <w:t>zawodowej i społecznej oraz zatrudnianiu osób nie</w:t>
      </w:r>
      <w:r w:rsidR="003C643A">
        <w:rPr>
          <w:rFonts w:cs="Tahoma"/>
        </w:rPr>
        <w:t>pełnosprawnych (</w:t>
      </w:r>
      <w:proofErr w:type="spellStart"/>
      <w:r w:rsidR="003C643A">
        <w:rPr>
          <w:rFonts w:cs="Tahoma"/>
        </w:rPr>
        <w:t>t.j</w:t>
      </w:r>
      <w:proofErr w:type="spellEnd"/>
      <w:r w:rsidR="003C643A">
        <w:rPr>
          <w:rFonts w:cs="Tahoma"/>
        </w:rPr>
        <w:t>. Dz.U z 2024 r. poz. 44</w:t>
      </w:r>
      <w:r>
        <w:rPr>
          <w:rFonts w:cs="Tahoma"/>
        </w:rPr>
        <w:t xml:space="preserve"> z </w:t>
      </w:r>
      <w:proofErr w:type="spellStart"/>
      <w:r>
        <w:rPr>
          <w:rFonts w:cs="Tahoma"/>
        </w:rPr>
        <w:t>późn</w:t>
      </w:r>
      <w:proofErr w:type="spellEnd"/>
      <w:r>
        <w:rPr>
          <w:rFonts w:cs="Tahoma"/>
        </w:rPr>
        <w:t>. zm.</w:t>
      </w:r>
      <w:r w:rsidRPr="00C36128">
        <w:rPr>
          <w:rFonts w:cs="Tahoma"/>
        </w:rPr>
        <w:t xml:space="preserve">) </w:t>
      </w:r>
      <w:r w:rsidRPr="00C36128">
        <w:rPr>
          <w:rFonts w:eastAsia="Tahoma, Bold" w:cs="Tahoma"/>
        </w:rPr>
        <w:t>na podstawie stosunku pracy (umowy o pracę w rozumieniu przepisów Kodeksu pracy) w wymiarze pełnego wymiaru czasu pracy na cały okres realizacji zamówienia (czynności wykonywane przez osobę niepełnosprawną muszą być związane z realizacją niniejszego zamówieni</w:t>
      </w:r>
      <w:r>
        <w:rPr>
          <w:rFonts w:eastAsia="Tahoma, Bold" w:cs="Tahoma"/>
        </w:rPr>
        <w:t>a) – 2</w:t>
      </w:r>
      <w:r w:rsidRPr="00C36128">
        <w:rPr>
          <w:rFonts w:eastAsia="Tahoma, Bold" w:cs="Tahoma"/>
        </w:rPr>
        <w:t xml:space="preserve"> pkt.</w:t>
      </w:r>
      <w:r w:rsidRPr="00C36128">
        <w:rPr>
          <w:rFonts w:cs="Tahoma"/>
        </w:rPr>
        <w:t xml:space="preserve">  </w:t>
      </w:r>
    </w:p>
    <w:p w14:paraId="36009F92" w14:textId="77777777" w:rsidR="00064F93" w:rsidRPr="00C36128" w:rsidRDefault="00064F93" w:rsidP="00064F93">
      <w:pPr>
        <w:pStyle w:val="Tekstpodstawowy"/>
        <w:suppressAutoHyphens/>
        <w:spacing w:after="0" w:line="240" w:lineRule="auto"/>
        <w:jc w:val="both"/>
        <w:rPr>
          <w:rFonts w:cs="Tahoma"/>
        </w:rPr>
      </w:pPr>
      <w:r w:rsidRPr="00C36128">
        <w:rPr>
          <w:rFonts w:cs="Tahoma"/>
        </w:rPr>
        <w:t xml:space="preserve">- brak zadeklarowania zatrudnienia przez Wykonawcę osoby niepełnosprawnej, zgodnie z opisem powyżej – oferta wykonawcy otrzyma 0 pkt. </w:t>
      </w:r>
    </w:p>
    <w:p w14:paraId="50F66F0B" w14:textId="77777777" w:rsidR="00064F93" w:rsidRPr="00C36128" w:rsidRDefault="00064F93" w:rsidP="00064F93">
      <w:pPr>
        <w:pStyle w:val="Podtytu"/>
        <w:spacing w:after="0"/>
        <w:jc w:val="both"/>
        <w:rPr>
          <w:rFonts w:asciiTheme="minorHAnsi" w:hAnsiTheme="minorHAnsi" w:cs="Tahoma"/>
          <w:sz w:val="22"/>
          <w:szCs w:val="22"/>
          <w:lang w:val="pl-PL"/>
        </w:rPr>
      </w:pPr>
    </w:p>
    <w:p w14:paraId="418DD91F" w14:textId="5BBE8B0D" w:rsidR="00E63DF2" w:rsidRPr="001B63CB" w:rsidRDefault="00064F93" w:rsidP="001B63CB">
      <w:pPr>
        <w:pStyle w:val="Tekstpodstawowy3"/>
        <w:jc w:val="both"/>
        <w:rPr>
          <w:rFonts w:asciiTheme="minorHAnsi" w:hAnsiTheme="minorHAnsi" w:cs="Tahoma"/>
          <w:color w:val="auto"/>
          <w:sz w:val="22"/>
          <w:szCs w:val="22"/>
        </w:rPr>
      </w:pPr>
      <w:r w:rsidRPr="00C36128">
        <w:rPr>
          <w:rFonts w:asciiTheme="minorHAnsi" w:hAnsiTheme="minorHAnsi" w:cs="Tahoma"/>
          <w:color w:val="auto"/>
          <w:sz w:val="22"/>
          <w:szCs w:val="22"/>
        </w:rPr>
        <w:t>Liczba punktów uzyskanych w wyniku zsumowania punktów za ww. kryteria stanowić będzie podstawę wyboru oferty najkorzystniejszej spośród ofert niepodlegających odrzuceniu. Zamawiający wybierze wykonawcę, którego of</w:t>
      </w:r>
      <w:r w:rsidR="001B63CB">
        <w:rPr>
          <w:rFonts w:asciiTheme="minorHAnsi" w:hAnsiTheme="minorHAnsi" w:cs="Tahoma"/>
          <w:color w:val="auto"/>
          <w:sz w:val="22"/>
          <w:szCs w:val="22"/>
        </w:rPr>
        <w:t>erta została najwyżej oceniona.</w:t>
      </w:r>
    </w:p>
    <w:p w14:paraId="1248FD9F" w14:textId="26016786" w:rsidR="00232311" w:rsidRPr="009F56BA" w:rsidRDefault="00EC606F" w:rsidP="0069754A">
      <w:pPr>
        <w:pStyle w:val="Bezodstpw"/>
        <w:jc w:val="both"/>
        <w:rPr>
          <w:b/>
        </w:rPr>
      </w:pPr>
      <w:r>
        <w:rPr>
          <w:b/>
        </w:rPr>
        <w:t>I</w:t>
      </w:r>
      <w:r w:rsidR="000B454D">
        <w:rPr>
          <w:b/>
        </w:rPr>
        <w:t>II</w:t>
      </w:r>
      <w:r w:rsidR="00232311" w:rsidRPr="009F56BA">
        <w:rPr>
          <w:b/>
        </w:rPr>
        <w:t>. Zamawiający odrzuci ofertę, jeżeli:</w:t>
      </w:r>
    </w:p>
    <w:p w14:paraId="15367676" w14:textId="77777777" w:rsidR="00232311" w:rsidRPr="0069754A" w:rsidRDefault="0069754A" w:rsidP="0069754A">
      <w:pPr>
        <w:pStyle w:val="Bezodstpw"/>
        <w:jc w:val="both"/>
      </w:pPr>
      <w:r>
        <w:t>1.</w:t>
      </w:r>
      <w:r w:rsidR="00232311" w:rsidRPr="0069754A">
        <w:t xml:space="preserve"> została złożona po terminie składania ofert;</w:t>
      </w:r>
    </w:p>
    <w:p w14:paraId="656B3B19" w14:textId="77777777" w:rsidR="00232311" w:rsidRPr="0069754A" w:rsidRDefault="0069754A" w:rsidP="0069754A">
      <w:pPr>
        <w:pStyle w:val="Bezodstpw"/>
        <w:jc w:val="both"/>
      </w:pPr>
      <w:r>
        <w:lastRenderedPageBreak/>
        <w:t>2</w:t>
      </w:r>
      <w:r w:rsidRPr="0069754A">
        <w:t>.</w:t>
      </w:r>
      <w:r w:rsidR="00232311" w:rsidRPr="0069754A">
        <w:t xml:space="preserve"> została złożona przez Wykonawcę:</w:t>
      </w:r>
    </w:p>
    <w:p w14:paraId="5DC70AB1" w14:textId="77777777" w:rsidR="00232311" w:rsidRPr="0069754A" w:rsidRDefault="007E7B62" w:rsidP="0069754A">
      <w:pPr>
        <w:pStyle w:val="Bezodstpw"/>
        <w:jc w:val="both"/>
      </w:pPr>
      <w:r>
        <w:t>a</w:t>
      </w:r>
      <w:r w:rsidR="00232311" w:rsidRPr="0069754A">
        <w:t>. podlegającego wykluczeniu z postępowania lub</w:t>
      </w:r>
    </w:p>
    <w:p w14:paraId="37F2159F" w14:textId="77777777" w:rsidR="007E7B62" w:rsidRDefault="007E7B62" w:rsidP="0069754A">
      <w:pPr>
        <w:pStyle w:val="Bezodstpw"/>
        <w:jc w:val="both"/>
      </w:pPr>
      <w:r>
        <w:t>b</w:t>
      </w:r>
      <w:r w:rsidR="00232311" w:rsidRPr="0069754A">
        <w:t>. niespełniającego warun</w:t>
      </w:r>
      <w:r w:rsidR="003B1FE2">
        <w:t xml:space="preserve">ków udziału w postępowaniu, lub </w:t>
      </w:r>
    </w:p>
    <w:p w14:paraId="5D344F20" w14:textId="77777777"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32311" w:rsidRPr="0069754A">
        <w:rPr>
          <w:rFonts w:cs="TimesNewRomanPS-ItalicMT"/>
          <w:i/>
          <w:iCs/>
        </w:rPr>
        <w:t>oświadczenie wykonawcy o niepodleganiu wykluczeniu i spełnianiu warunków</w:t>
      </w:r>
      <w:r w:rsidR="00065300">
        <w:rPr>
          <w:rFonts w:cs="TimesNewRomanPS-ItalicMT"/>
          <w:i/>
          <w:iCs/>
        </w:rPr>
        <w:t xml:space="preserve"> </w:t>
      </w:r>
      <w:r w:rsidR="00232311" w:rsidRPr="0069754A">
        <w:rPr>
          <w:rFonts w:cs="TimesNewRomanPS-ItalicMT"/>
          <w:i/>
          <w:iCs/>
        </w:rPr>
        <w:t>udziału w postępowaniu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14:paraId="3ACC5AB6" w14:textId="77777777" w:rsidR="00232311" w:rsidRPr="0069754A" w:rsidRDefault="007E7B62" w:rsidP="0069754A">
      <w:pPr>
        <w:pStyle w:val="Bezodstpw"/>
        <w:jc w:val="both"/>
      </w:pPr>
      <w:r>
        <w:t>3</w:t>
      </w:r>
      <w:r w:rsidR="00232311" w:rsidRPr="0069754A">
        <w:t>. jest niezgodna z przepisami ustawy;</w:t>
      </w:r>
    </w:p>
    <w:p w14:paraId="4CC0DB06" w14:textId="77777777" w:rsidR="00232311" w:rsidRPr="0069754A" w:rsidRDefault="007E7B62" w:rsidP="0069754A">
      <w:pPr>
        <w:pStyle w:val="Bezodstpw"/>
        <w:jc w:val="both"/>
      </w:pPr>
      <w:r>
        <w:t>4</w:t>
      </w:r>
      <w:r w:rsidR="00232311" w:rsidRPr="0069754A">
        <w:t>. jest nieważna na podstawie odrębnych przepisów;</w:t>
      </w:r>
    </w:p>
    <w:p w14:paraId="1D9F4608" w14:textId="77777777" w:rsidR="00232311" w:rsidRPr="0069754A" w:rsidRDefault="007E7B62" w:rsidP="0069754A">
      <w:pPr>
        <w:pStyle w:val="Bezodstpw"/>
        <w:jc w:val="both"/>
      </w:pPr>
      <w:r>
        <w:t>5</w:t>
      </w:r>
      <w:r w:rsidR="00232311" w:rsidRPr="0069754A">
        <w:t>. jej treść jest niezgodna z warunkami zamówienia;</w:t>
      </w:r>
    </w:p>
    <w:p w14:paraId="024E5403" w14:textId="77777777" w:rsidR="00232311" w:rsidRPr="0069754A" w:rsidRDefault="007E7B62" w:rsidP="0069754A">
      <w:pPr>
        <w:pStyle w:val="Bezodstpw"/>
        <w:jc w:val="both"/>
      </w:pPr>
      <w:r>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14:paraId="11F9A5EC" w14:textId="77777777" w:rsidR="00232311" w:rsidRPr="0069754A" w:rsidRDefault="007E7B62" w:rsidP="0069754A">
      <w:pPr>
        <w:pStyle w:val="Bezodstpw"/>
        <w:jc w:val="both"/>
      </w:pPr>
      <w:r>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14:paraId="315F165F" w14:textId="77777777" w:rsidR="00232311" w:rsidRPr="0069754A" w:rsidRDefault="007E7B62" w:rsidP="0069754A">
      <w:pPr>
        <w:pStyle w:val="Bezodstpw"/>
        <w:jc w:val="both"/>
      </w:pPr>
      <w:r>
        <w:t>8</w:t>
      </w:r>
      <w:r w:rsidR="00232311" w:rsidRPr="0069754A">
        <w:t>. zawiera rażąco niską cenę lub koszt w stosunku do przedmiotu zamówienia;</w:t>
      </w:r>
    </w:p>
    <w:p w14:paraId="27E9F781" w14:textId="77777777" w:rsidR="00232311" w:rsidRPr="0069754A" w:rsidRDefault="007E7B62" w:rsidP="0069754A">
      <w:pPr>
        <w:pStyle w:val="Bezodstpw"/>
        <w:jc w:val="both"/>
      </w:pPr>
      <w:r>
        <w:t>9</w:t>
      </w:r>
      <w:r w:rsidR="00232311" w:rsidRPr="0069754A">
        <w:t>. została złożona przez wykonawcę niezaproszonego do składania ofert;</w:t>
      </w:r>
    </w:p>
    <w:p w14:paraId="55C8E428" w14:textId="77777777" w:rsidR="00232311" w:rsidRPr="0069754A" w:rsidRDefault="003B1FE2" w:rsidP="0069754A">
      <w:pPr>
        <w:pStyle w:val="Bezodstpw"/>
        <w:jc w:val="both"/>
      </w:pPr>
      <w:r>
        <w:t>1</w:t>
      </w:r>
      <w:r w:rsidR="007E7B62">
        <w:t>0</w:t>
      </w:r>
      <w:r w:rsidR="00232311" w:rsidRPr="0069754A">
        <w:t>. zawiera błędy w obliczeniu ceny lub kosztu;</w:t>
      </w:r>
    </w:p>
    <w:p w14:paraId="16E5B9A3" w14:textId="77777777" w:rsidR="00232311" w:rsidRPr="0069754A" w:rsidRDefault="003B1FE2" w:rsidP="0069754A">
      <w:pPr>
        <w:pStyle w:val="Bezodstpw"/>
        <w:jc w:val="both"/>
      </w:pPr>
      <w:r>
        <w:t>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14:paraId="060F534C" w14:textId="77777777" w:rsidR="00232311" w:rsidRPr="0069754A" w:rsidRDefault="003B1FE2" w:rsidP="0069754A">
      <w:pPr>
        <w:pStyle w:val="Bezodstpw"/>
        <w:jc w:val="both"/>
      </w:pPr>
      <w:r>
        <w:t>1</w:t>
      </w:r>
      <w:r w:rsidR="007E7B62">
        <w:t>2</w:t>
      </w:r>
      <w:r w:rsidR="00232311" w:rsidRPr="0069754A">
        <w:t>. wykonawca nie wyraził pisemnej zgody na przedłużenie terminu związania ofertą;</w:t>
      </w:r>
    </w:p>
    <w:p w14:paraId="14FB3D1D" w14:textId="77777777" w:rsidR="00232311" w:rsidRPr="0069754A" w:rsidRDefault="00232311" w:rsidP="0069754A">
      <w:pPr>
        <w:pStyle w:val="Bezodstpw"/>
        <w:jc w:val="both"/>
      </w:pPr>
      <w:r w:rsidRPr="0069754A">
        <w:t>13. wykonawca nie wyraził pisemnej zgody na wybór jego ofer</w:t>
      </w:r>
      <w:r w:rsidR="007E7B62">
        <w:t xml:space="preserve">ty po upływie terminu związania </w:t>
      </w:r>
      <w:r w:rsidRPr="0069754A">
        <w:t>ofertą;</w:t>
      </w:r>
    </w:p>
    <w:p w14:paraId="05644559" w14:textId="77777777" w:rsidR="00232311" w:rsidRPr="00560CF1" w:rsidRDefault="00232311" w:rsidP="00560CF1">
      <w:pPr>
        <w:pStyle w:val="Bezodstpw"/>
        <w:jc w:val="both"/>
        <w:rPr>
          <w:rFonts w:cstheme="minorHAnsi"/>
        </w:rPr>
      </w:pPr>
      <w:r w:rsidRPr="00560CF1">
        <w:rPr>
          <w:rFonts w:cstheme="minorHAnsi"/>
        </w:rPr>
        <w:t>14. wykonawca nie wniósł wadium, lub wniósł w sposób n</w:t>
      </w:r>
      <w:r w:rsidR="007E7B62" w:rsidRPr="00560CF1">
        <w:rPr>
          <w:rFonts w:cstheme="minorHAnsi"/>
        </w:rPr>
        <w:t xml:space="preserve">ieprawidłowy lub nie utrzymywał </w:t>
      </w:r>
      <w:r w:rsidRPr="00560CF1">
        <w:rPr>
          <w:rFonts w:cstheme="minorHAnsi"/>
        </w:rPr>
        <w:t>wadium nieprzerwanie do upływu terminu związania of</w:t>
      </w:r>
      <w:r w:rsidR="007E7B62" w:rsidRPr="00560CF1">
        <w:rPr>
          <w:rFonts w:cstheme="minorHAnsi"/>
        </w:rPr>
        <w:t xml:space="preserve">ertą lub złożył wniosek o zwrot </w:t>
      </w:r>
      <w:r w:rsidRPr="00560CF1">
        <w:rPr>
          <w:rFonts w:cstheme="minorHAnsi"/>
        </w:rPr>
        <w:t xml:space="preserve">wadium w przypadku, o którym mowa w art. 98 ust. 2 pkt 3 ustawy </w:t>
      </w:r>
      <w:proofErr w:type="spellStart"/>
      <w:r w:rsidRPr="00560CF1">
        <w:rPr>
          <w:rFonts w:cstheme="minorHAnsi"/>
        </w:rPr>
        <w:t>P</w:t>
      </w:r>
      <w:r w:rsidR="00065300" w:rsidRPr="00560CF1">
        <w:rPr>
          <w:rFonts w:cstheme="minorHAnsi"/>
        </w:rPr>
        <w:t>zp</w:t>
      </w:r>
      <w:proofErr w:type="spellEnd"/>
      <w:r w:rsidRPr="00560CF1">
        <w:rPr>
          <w:rFonts w:cstheme="minorHAnsi"/>
        </w:rPr>
        <w:t>;</w:t>
      </w:r>
    </w:p>
    <w:p w14:paraId="72C52991" w14:textId="77777777" w:rsidR="00232311" w:rsidRPr="00560CF1" w:rsidRDefault="00232311" w:rsidP="00560CF1">
      <w:pPr>
        <w:pStyle w:val="Bezodstpw"/>
        <w:rPr>
          <w:rFonts w:cstheme="minorHAnsi"/>
        </w:rPr>
      </w:pPr>
      <w:r w:rsidRPr="00560CF1">
        <w:rPr>
          <w:rFonts w:cstheme="minorHAnsi"/>
        </w:rPr>
        <w:t>15. oferta wariantowa nie została złożona lub nie spełnia minimalnych wymagań określonych</w:t>
      </w:r>
      <w:r w:rsidR="00065300" w:rsidRPr="00560CF1">
        <w:rPr>
          <w:rFonts w:cstheme="minorHAnsi"/>
        </w:rPr>
        <w:t xml:space="preserve"> </w:t>
      </w:r>
      <w:r w:rsidRPr="00560CF1">
        <w:rPr>
          <w:rFonts w:cstheme="minorHAnsi"/>
        </w:rPr>
        <w:t xml:space="preserve">przez </w:t>
      </w:r>
      <w:r w:rsidR="00065300" w:rsidRPr="00560CF1">
        <w:rPr>
          <w:rFonts w:cstheme="minorHAnsi"/>
        </w:rPr>
        <w:t>Z</w:t>
      </w:r>
      <w:r w:rsidRPr="00560CF1">
        <w:rPr>
          <w:rFonts w:cstheme="minorHAnsi"/>
        </w:rPr>
        <w:t xml:space="preserve">amawiającego, w przypadku gdy </w:t>
      </w:r>
      <w:r w:rsidR="00065300" w:rsidRPr="00560CF1">
        <w:rPr>
          <w:rFonts w:cstheme="minorHAnsi"/>
        </w:rPr>
        <w:t>Z</w:t>
      </w:r>
      <w:r w:rsidRPr="00560CF1">
        <w:rPr>
          <w:rFonts w:cstheme="minorHAnsi"/>
        </w:rPr>
        <w:t>amawiający wymagał jej złożenia;</w:t>
      </w:r>
    </w:p>
    <w:p w14:paraId="10D88F66" w14:textId="77777777" w:rsidR="00232311" w:rsidRPr="00560CF1" w:rsidRDefault="00232311" w:rsidP="00560CF1">
      <w:pPr>
        <w:pStyle w:val="Bezodstpw"/>
        <w:jc w:val="both"/>
        <w:rPr>
          <w:rFonts w:cstheme="minorHAnsi"/>
        </w:rPr>
      </w:pPr>
      <w:r w:rsidRPr="00560CF1">
        <w:rPr>
          <w:rFonts w:cstheme="minorHAnsi"/>
        </w:rPr>
        <w:t>16. jej przyjęcie naruszałoby bezpieczeństwo publiczne lub</w:t>
      </w:r>
      <w:r w:rsidR="00065300" w:rsidRPr="00560CF1">
        <w:rPr>
          <w:rFonts w:cstheme="minorHAnsi"/>
        </w:rPr>
        <w:t xml:space="preserve"> istotny interes bezpieczeństwa </w:t>
      </w:r>
      <w:r w:rsidRPr="00560CF1">
        <w:rPr>
          <w:rFonts w:cstheme="minorHAnsi"/>
        </w:rPr>
        <w:t>państwa, a tego bezpieczeństwa lub interesu nie można zagwarantować w inny sposób;</w:t>
      </w:r>
    </w:p>
    <w:p w14:paraId="5F01E8EF" w14:textId="77777777" w:rsidR="00232311" w:rsidRPr="00560CF1" w:rsidRDefault="00232311" w:rsidP="00560CF1">
      <w:pPr>
        <w:pStyle w:val="Bezodstpw"/>
        <w:jc w:val="both"/>
        <w:rPr>
          <w:rFonts w:cstheme="minorHAnsi"/>
        </w:rPr>
      </w:pPr>
      <w:r w:rsidRPr="00560CF1">
        <w:rPr>
          <w:rFonts w:cstheme="minorHAnsi"/>
        </w:rPr>
        <w:t>17. obejmuje ona urządzenia informatyczne lub oprogram</w:t>
      </w:r>
      <w:r w:rsidR="007E7B62" w:rsidRPr="00560CF1">
        <w:rPr>
          <w:rFonts w:cstheme="minorHAnsi"/>
        </w:rPr>
        <w:t xml:space="preserve">owanie wskazane w rekomendacji, </w:t>
      </w:r>
      <w:r w:rsidRPr="00560CF1">
        <w:rPr>
          <w:rFonts w:cstheme="minorHAnsi"/>
        </w:rPr>
        <w:t>o której mowa w art. 33 ust. 4 ustawy z dnia 5 li</w:t>
      </w:r>
      <w:r w:rsidR="007E7B62" w:rsidRPr="00560CF1">
        <w:rPr>
          <w:rFonts w:cstheme="minorHAnsi"/>
        </w:rPr>
        <w:t xml:space="preserve">pca 2018 r. o krajowym systemie </w:t>
      </w:r>
      <w:proofErr w:type="spellStart"/>
      <w:r w:rsidRPr="00560CF1">
        <w:rPr>
          <w:rFonts w:cstheme="minorHAnsi"/>
        </w:rPr>
        <w:t>cyberbezpieczeństwa</w:t>
      </w:r>
      <w:proofErr w:type="spellEnd"/>
      <w:r w:rsidRPr="00560CF1">
        <w:rPr>
          <w:rFonts w:cstheme="minorHAnsi"/>
        </w:rPr>
        <w:t xml:space="preserve"> (Dz. U. poz. 1560), stwier</w:t>
      </w:r>
      <w:r w:rsidR="007E7B62" w:rsidRPr="00560CF1">
        <w:rPr>
          <w:rFonts w:cstheme="minorHAnsi"/>
        </w:rPr>
        <w:t xml:space="preserve">dzającej ich negatywny wpływ na </w:t>
      </w:r>
      <w:r w:rsidRPr="00560CF1">
        <w:rPr>
          <w:rFonts w:cstheme="minorHAnsi"/>
        </w:rPr>
        <w:t>bezpieczeństwo publiczne lub bezpieczeństwo narodowe;</w:t>
      </w:r>
    </w:p>
    <w:p w14:paraId="22E19B31" w14:textId="3E8D7314" w:rsidR="00560CF1" w:rsidRPr="00560CF1" w:rsidRDefault="00232311" w:rsidP="00560CF1">
      <w:pPr>
        <w:pStyle w:val="Bezodstpw"/>
        <w:jc w:val="both"/>
        <w:rPr>
          <w:rFonts w:cstheme="minorHAnsi"/>
        </w:rPr>
      </w:pPr>
      <w:r w:rsidRPr="00560CF1">
        <w:rPr>
          <w:rFonts w:cstheme="minorHAnsi"/>
        </w:rPr>
        <w:t>18. została złożona bez odbycia wizji lokalnej lub bez sprawd</w:t>
      </w:r>
      <w:r w:rsidR="007E7B62" w:rsidRPr="00560CF1">
        <w:rPr>
          <w:rFonts w:cstheme="minorHAnsi"/>
        </w:rPr>
        <w:t xml:space="preserve">zenia dokumentów niezbędnych do </w:t>
      </w:r>
      <w:r w:rsidRPr="00560CF1">
        <w:rPr>
          <w:rFonts w:cstheme="minorHAnsi"/>
        </w:rPr>
        <w:t>realizacji zamówienia dostępnych na miejscu u</w:t>
      </w:r>
      <w:r w:rsidR="007E7B62" w:rsidRPr="00560CF1">
        <w:rPr>
          <w:rFonts w:cstheme="minorHAnsi"/>
        </w:rPr>
        <w:t xml:space="preserve"> </w:t>
      </w:r>
      <w:r w:rsidR="00065300" w:rsidRPr="00560CF1">
        <w:rPr>
          <w:rFonts w:cstheme="minorHAnsi"/>
        </w:rPr>
        <w:t>Z</w:t>
      </w:r>
      <w:r w:rsidR="007E7B62" w:rsidRPr="00560CF1">
        <w:rPr>
          <w:rFonts w:cstheme="minorHAnsi"/>
        </w:rPr>
        <w:t xml:space="preserve">amawiającego, w przypadku gdy </w:t>
      </w:r>
      <w:r w:rsidRPr="00560CF1">
        <w:rPr>
          <w:rFonts w:cstheme="minorHAnsi"/>
        </w:rPr>
        <w:t>zamawiający tego wymagał w dokumentach zamówienia.</w:t>
      </w:r>
    </w:p>
    <w:p w14:paraId="28C7BDA2" w14:textId="5384A8A5" w:rsidR="00560CF1" w:rsidRPr="002547A1" w:rsidRDefault="00560CF1" w:rsidP="00560CF1">
      <w:pPr>
        <w:pStyle w:val="Bezodstpw"/>
        <w:jc w:val="both"/>
        <w:rPr>
          <w:rFonts w:cstheme="minorHAnsi"/>
          <w:b/>
        </w:rPr>
      </w:pPr>
      <w:r w:rsidRPr="00560CF1">
        <w:rPr>
          <w:rFonts w:cstheme="minorHAnsi"/>
          <w:b/>
        </w:rPr>
        <w:t xml:space="preserve">IV. Wyjaśnianie rażąco niskiej ceny. </w:t>
      </w:r>
      <w:r w:rsidRPr="00560CF1">
        <w:rPr>
          <w:rFonts w:cstheme="minorHAns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64E657B9" w14:textId="2DA4EF2C" w:rsidR="00560CF1" w:rsidRPr="00560CF1" w:rsidRDefault="00560CF1" w:rsidP="00560CF1">
      <w:pPr>
        <w:widowControl w:val="0"/>
        <w:shd w:val="clear" w:color="auto" w:fill="FFFFFF"/>
        <w:tabs>
          <w:tab w:val="left" w:pos="0"/>
        </w:tabs>
        <w:overflowPunct w:val="0"/>
        <w:spacing w:after="0" w:line="240" w:lineRule="auto"/>
        <w:jc w:val="both"/>
        <w:rPr>
          <w:rFonts w:cstheme="minorHAnsi"/>
          <w:b/>
        </w:rPr>
      </w:pPr>
      <w:proofErr w:type="spellStart"/>
      <w:r w:rsidRPr="00560CF1">
        <w:rPr>
          <w:rFonts w:cstheme="minorHAnsi"/>
          <w:b/>
        </w:rPr>
        <w:t>V.Informacje</w:t>
      </w:r>
      <w:proofErr w:type="spellEnd"/>
      <w:r w:rsidRPr="00560CF1">
        <w:rPr>
          <w:rFonts w:cstheme="minorHAnsi"/>
          <w:b/>
        </w:rPr>
        <w:t xml:space="preserve"> zamieszczane po wyborze oferty.</w:t>
      </w:r>
    </w:p>
    <w:p w14:paraId="73C041D3"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Niezwłocznie po wyborze najkorzystniejszej oferty zamawiający poinformuje równocześnie Wykonawców, którzy złożyli oferty, o: </w:t>
      </w:r>
    </w:p>
    <w:p w14:paraId="31AA31E4"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948C394"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2) Wykonawcach, których oferty zostały odrzucone – podając uzasadnienie faktyczne i prawne. </w:t>
      </w:r>
    </w:p>
    <w:p w14:paraId="2783F71C" w14:textId="28F7BCB2"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Zamawiający udostępni niezwłocznie info</w:t>
      </w:r>
      <w:r w:rsidR="002B3BE5">
        <w:rPr>
          <w:rFonts w:cstheme="minorHAnsi"/>
        </w:rPr>
        <w:t>rmacje, o których mowa pkt 1</w:t>
      </w:r>
      <w:r w:rsidRPr="00560CF1">
        <w:rPr>
          <w:rFonts w:cstheme="minorHAnsi"/>
        </w:rPr>
        <w:t xml:space="preserve">, na stronie internetowej prowadzonego postępowania. </w:t>
      </w:r>
    </w:p>
    <w:p w14:paraId="5274A047" w14:textId="69AA589B" w:rsidR="007E7B62" w:rsidRPr="002547A1" w:rsidRDefault="00560CF1" w:rsidP="002547A1">
      <w:pPr>
        <w:shd w:val="clear" w:color="auto" w:fill="FFFFFF"/>
        <w:tabs>
          <w:tab w:val="left" w:pos="0"/>
        </w:tabs>
        <w:spacing w:after="0" w:line="240" w:lineRule="auto"/>
        <w:jc w:val="both"/>
        <w:rPr>
          <w:rFonts w:cstheme="minorHAnsi"/>
        </w:rPr>
      </w:pPr>
      <w:r w:rsidRPr="00560CF1">
        <w:rPr>
          <w:rFonts w:cstheme="minorHAnsi"/>
        </w:rPr>
        <w:lastRenderedPageBreak/>
        <w:t>Zamawiający może nie ujawniać informacji, o których mowa w pkt 1 i pkt 2, jeżeli ich ujawnienie byłoby sprzeczne</w:t>
      </w:r>
      <w:r w:rsidR="002547A1">
        <w:rPr>
          <w:rFonts w:cstheme="minorHAnsi"/>
        </w:rPr>
        <w:t xml:space="preserve"> z ważnym interesem publicznym.</w:t>
      </w:r>
    </w:p>
    <w:p w14:paraId="5F359769" w14:textId="7B9AE5F2"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F406DF">
        <w:t>IX</w:t>
      </w:r>
      <w:r w:rsidR="007E7B62" w:rsidRPr="007E7B62">
        <w:t>. POPRAWIENIE OMYŁEK W OFERCIE</w:t>
      </w:r>
    </w:p>
    <w:p w14:paraId="25FE8C42" w14:textId="77777777" w:rsidR="007E7B62" w:rsidRPr="00166222" w:rsidRDefault="007E7B62" w:rsidP="007E7B62">
      <w:pPr>
        <w:pStyle w:val="Bezodstpw"/>
        <w:jc w:val="both"/>
        <w:rPr>
          <w:rFonts w:cstheme="minorHAnsi"/>
        </w:rPr>
      </w:pPr>
      <w:r w:rsidRPr="00166222">
        <w:rPr>
          <w:rFonts w:cstheme="minorHAnsi"/>
        </w:rPr>
        <w:t>1. Zamawiający poprawi w ofercie, w szczególności:</w:t>
      </w:r>
    </w:p>
    <w:p w14:paraId="31579625" w14:textId="5AF64467" w:rsidR="007E7B62" w:rsidRPr="00166222" w:rsidRDefault="007E7B62" w:rsidP="007E7B62">
      <w:pPr>
        <w:pStyle w:val="Bezodstpw"/>
        <w:jc w:val="both"/>
        <w:rPr>
          <w:rFonts w:cstheme="minorHAnsi"/>
        </w:rPr>
      </w:pPr>
      <w:r w:rsidRPr="00166222">
        <w:rPr>
          <w:rFonts w:cstheme="minorHAnsi"/>
        </w:rPr>
        <w:t>1.1. oczywiste omyłki pisarskie – bezsporne, nie budzące wątpli</w:t>
      </w:r>
      <w:r w:rsidR="009F56BA" w:rsidRPr="00166222">
        <w:rPr>
          <w:rFonts w:cstheme="minorHAnsi"/>
        </w:rPr>
        <w:t xml:space="preserve">wości omyłki dotyczące wyrazów, </w:t>
      </w:r>
      <w:r w:rsidRPr="00166222">
        <w:rPr>
          <w:rFonts w:cstheme="minorHAnsi"/>
        </w:rPr>
        <w:t xml:space="preserve">np.: widoczna mylna pisownia wyrazu, ewidentny </w:t>
      </w:r>
      <w:r w:rsidR="009F56BA" w:rsidRPr="00166222">
        <w:rPr>
          <w:rFonts w:cstheme="minorHAnsi"/>
        </w:rPr>
        <w:t xml:space="preserve">błąd gramatyczny, niezamierzone </w:t>
      </w:r>
      <w:r w:rsidRPr="00166222">
        <w:rPr>
          <w:rFonts w:cstheme="minorHAnsi"/>
        </w:rPr>
        <w:t>opuszczenie wyrazu lub jego części, ewidentny błąd rze</w:t>
      </w:r>
      <w:r w:rsidR="009F56BA" w:rsidRPr="00166222">
        <w:rPr>
          <w:rFonts w:cstheme="minorHAnsi"/>
        </w:rPr>
        <w:t xml:space="preserve">czowy np.: 31 kwietnia 2013 r., </w:t>
      </w:r>
    </w:p>
    <w:p w14:paraId="0827DEF0" w14:textId="77777777" w:rsidR="007E7B62" w:rsidRPr="00166222" w:rsidRDefault="007E7B62" w:rsidP="007E7B62">
      <w:pPr>
        <w:pStyle w:val="Bezodstpw"/>
        <w:jc w:val="both"/>
        <w:rPr>
          <w:rFonts w:cstheme="minorHAnsi"/>
        </w:rPr>
      </w:pPr>
      <w:r w:rsidRPr="00166222">
        <w:rPr>
          <w:rFonts w:cstheme="minorHAnsi"/>
        </w:rPr>
        <w:t>1.2. oczywiste omyłki rachunkowe z uwzględnieniem konse</w:t>
      </w:r>
      <w:r w:rsidR="009F56BA" w:rsidRPr="00166222">
        <w:rPr>
          <w:rFonts w:cstheme="minorHAnsi"/>
        </w:rPr>
        <w:t xml:space="preserve">kwencji rachunkowych dokonanych </w:t>
      </w:r>
      <w:r w:rsidRPr="00166222">
        <w:rPr>
          <w:rFonts w:cstheme="minorHAnsi"/>
        </w:rPr>
        <w:t>poprawek – omyłki dotyczące działań arytmetycznych na liczba</w:t>
      </w:r>
      <w:r w:rsidR="009F56BA" w:rsidRPr="00166222">
        <w:rPr>
          <w:rFonts w:cstheme="minorHAnsi"/>
        </w:rPr>
        <w:t xml:space="preserve">ch, np.: błędny wynik działania </w:t>
      </w:r>
      <w:r w:rsidRPr="00166222">
        <w:rPr>
          <w:rFonts w:cstheme="minorHAnsi"/>
        </w:rPr>
        <w:t>matematycznego wynikający z dodawania, odejmowania, mnożenia i dzielenia;</w:t>
      </w:r>
    </w:p>
    <w:p w14:paraId="7225C6C6" w14:textId="31E46661" w:rsidR="009541E3" w:rsidRPr="00166222" w:rsidRDefault="007E7B62" w:rsidP="009541E3">
      <w:pPr>
        <w:pStyle w:val="Bezodstpw"/>
        <w:jc w:val="both"/>
        <w:rPr>
          <w:rFonts w:cstheme="minorHAnsi"/>
        </w:rPr>
      </w:pPr>
      <w:r w:rsidRPr="00166222">
        <w:rPr>
          <w:rFonts w:cstheme="minorHAnsi"/>
        </w:rPr>
        <w:t xml:space="preserve">1.3. inne omyłki - polegające na niezgodności oferty z </w:t>
      </w:r>
      <w:r w:rsidR="009F56BA" w:rsidRPr="00166222">
        <w:rPr>
          <w:rFonts w:cstheme="minorHAnsi"/>
        </w:rPr>
        <w:t xml:space="preserve">SWZ niepowodujące istotnych zmian </w:t>
      </w:r>
      <w:r w:rsidR="009541E3" w:rsidRPr="00166222">
        <w:rPr>
          <w:rFonts w:cstheme="minorHAnsi"/>
        </w:rPr>
        <w:t xml:space="preserve">w treści oferty, niezwłocznie zawiadamiając o tym wykonawcę, którego oferta została poprawiona. </w:t>
      </w:r>
    </w:p>
    <w:p w14:paraId="4C9E5B6A" w14:textId="2E478EE5" w:rsidR="009541E3" w:rsidRPr="00166222" w:rsidRDefault="009541E3" w:rsidP="009541E3">
      <w:pPr>
        <w:pStyle w:val="Bezodstpw"/>
        <w:jc w:val="both"/>
        <w:rPr>
          <w:rFonts w:cstheme="minorHAnsi"/>
        </w:rPr>
      </w:pPr>
      <w:r w:rsidRPr="00166222">
        <w:rPr>
          <w:rFonts w:cstheme="minorHAns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21E8E8F3" w14:textId="0505CD90" w:rsidR="00DD0D51" w:rsidRPr="003815AB" w:rsidRDefault="009F56BA" w:rsidP="003815AB">
      <w:pPr>
        <w:pStyle w:val="Bezodstpw"/>
        <w:jc w:val="both"/>
        <w:rPr>
          <w:rFonts w:cstheme="minorHAnsi"/>
        </w:rPr>
      </w:pPr>
      <w:r w:rsidRPr="00166222">
        <w:rPr>
          <w:rFonts w:cstheme="minorHAnsi"/>
        </w:rPr>
        <w:t>2. O</w:t>
      </w:r>
      <w:r w:rsidR="00DC6301" w:rsidRPr="00166222">
        <w:rPr>
          <w:rFonts w:cstheme="minorHAnsi"/>
        </w:rPr>
        <w:t xml:space="preserve"> </w:t>
      </w:r>
      <w:r w:rsidR="007E7B62" w:rsidRPr="00166222">
        <w:rPr>
          <w:rFonts w:cstheme="minorHAnsi"/>
        </w:rPr>
        <w:t>poprawieniu omyłek w ofercie Zamawiający niezwłoczn</w:t>
      </w:r>
      <w:r w:rsidR="00065300" w:rsidRPr="00166222">
        <w:rPr>
          <w:rFonts w:cstheme="minorHAnsi"/>
        </w:rPr>
        <w:t xml:space="preserve">ie zawiadomi Wykonawcę, którego </w:t>
      </w:r>
      <w:r w:rsidR="009541E3" w:rsidRPr="00166222">
        <w:rPr>
          <w:rFonts w:cstheme="minorHAnsi"/>
        </w:rPr>
        <w:t>oferta została poprawiona.</w:t>
      </w:r>
    </w:p>
    <w:p w14:paraId="7F3D7FF9" w14:textId="4676CAF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F406DF">
        <w:rPr>
          <w:rFonts w:cs="TimesNewRomanPS-BoldMT"/>
          <w:bCs/>
        </w:rPr>
        <w:t>X</w:t>
      </w:r>
      <w:r w:rsidRPr="00E61D9B">
        <w:rPr>
          <w:rFonts w:cs="TimesNewRomanPS-BoldMT"/>
          <w:bCs/>
        </w:rPr>
        <w:t xml:space="preserve">. UNIEWAŻNIENIE POSTĘPOWANIA </w:t>
      </w:r>
    </w:p>
    <w:p w14:paraId="75638185" w14:textId="77777777" w:rsidR="00DD0D51" w:rsidRPr="00560CF1" w:rsidRDefault="00DD0D51" w:rsidP="00560CF1">
      <w:pPr>
        <w:pStyle w:val="Bezodstpw"/>
        <w:jc w:val="both"/>
        <w:rPr>
          <w:rFonts w:cstheme="minorHAnsi"/>
        </w:rPr>
      </w:pPr>
      <w:r w:rsidRPr="00560CF1">
        <w:rPr>
          <w:rFonts w:cstheme="minorHAnsi"/>
          <w:bCs/>
        </w:rPr>
        <w:t xml:space="preserve">1. </w:t>
      </w:r>
      <w:r w:rsidR="00DF5254" w:rsidRPr="00560CF1">
        <w:rPr>
          <w:rFonts w:cstheme="minorHAnsi"/>
          <w:bCs/>
        </w:rPr>
        <w:t>Za</w:t>
      </w:r>
      <w:r w:rsidRPr="00560CF1">
        <w:rPr>
          <w:rFonts w:cstheme="minorHAnsi"/>
        </w:rPr>
        <w:t xml:space="preserve">mawiający unieważnia postępowanie o udzielenie zamówienia, jeżeli: </w:t>
      </w:r>
    </w:p>
    <w:p w14:paraId="056CB425" w14:textId="77777777" w:rsidR="00DD0D51" w:rsidRPr="00560CF1" w:rsidRDefault="00DD0D51" w:rsidP="00560CF1">
      <w:pPr>
        <w:pStyle w:val="Bezodstpw"/>
        <w:jc w:val="both"/>
        <w:rPr>
          <w:rFonts w:cstheme="minorHAnsi"/>
        </w:rPr>
      </w:pPr>
      <w:r w:rsidRPr="00560CF1">
        <w:rPr>
          <w:rFonts w:cstheme="minorHAnsi"/>
        </w:rPr>
        <w:t xml:space="preserve">1) nie złożono żadnej oferty; </w:t>
      </w:r>
    </w:p>
    <w:p w14:paraId="3647A76A" w14:textId="77777777" w:rsidR="00DD0D51" w:rsidRPr="00560CF1" w:rsidRDefault="00DD0D51" w:rsidP="00560CF1">
      <w:pPr>
        <w:pStyle w:val="Bezodstpw"/>
        <w:jc w:val="both"/>
        <w:rPr>
          <w:rFonts w:cstheme="minorHAnsi"/>
        </w:rPr>
      </w:pPr>
      <w:r w:rsidRPr="00560CF1">
        <w:rPr>
          <w:rFonts w:cstheme="minorHAnsi"/>
        </w:rPr>
        <w:t xml:space="preserve">2) wszystkie złożone oferty podlegały odrzuceniu; </w:t>
      </w:r>
    </w:p>
    <w:p w14:paraId="75EE5B48" w14:textId="77777777" w:rsidR="00DD0D51" w:rsidRPr="00560CF1" w:rsidRDefault="00DD0D51" w:rsidP="00560CF1">
      <w:pPr>
        <w:pStyle w:val="Bezodstpw"/>
        <w:jc w:val="both"/>
        <w:rPr>
          <w:rFonts w:cstheme="minorHAnsi"/>
        </w:rPr>
      </w:pPr>
      <w:r w:rsidRPr="00560CF1">
        <w:rPr>
          <w:rFonts w:cstheme="minorHAnsi"/>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77777777" w:rsidR="00DF5254" w:rsidRPr="00560CF1" w:rsidRDefault="00DD0D51" w:rsidP="00560CF1">
      <w:pPr>
        <w:pStyle w:val="Bezodstpw"/>
        <w:jc w:val="both"/>
        <w:rPr>
          <w:rFonts w:cstheme="minorHAnsi"/>
        </w:rPr>
      </w:pPr>
      <w:r w:rsidRPr="00560CF1">
        <w:rPr>
          <w:rFonts w:cstheme="minorHAnsi"/>
        </w:rPr>
        <w:t xml:space="preserve">4) w przypadkach, o których mowa w art. 248 ust. 3, art. 249 i art. 250 ust. 2, zostały złożone oferty dodatkowe o takiej samej cenie lub koszcie; </w:t>
      </w:r>
    </w:p>
    <w:p w14:paraId="6E6ECE6E" w14:textId="77777777" w:rsidR="00DF5254" w:rsidRPr="00560CF1" w:rsidRDefault="00DD0D51" w:rsidP="00560CF1">
      <w:pPr>
        <w:pStyle w:val="Bezodstpw"/>
        <w:jc w:val="both"/>
        <w:rPr>
          <w:rFonts w:cstheme="minorHAnsi"/>
        </w:rPr>
      </w:pPr>
      <w:r w:rsidRPr="00560CF1">
        <w:rPr>
          <w:rFonts w:cstheme="minorHAnsi"/>
        </w:rPr>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Pr="00560CF1" w:rsidRDefault="00DD0D51" w:rsidP="00560CF1">
      <w:pPr>
        <w:pStyle w:val="Bezodstpw"/>
        <w:jc w:val="both"/>
        <w:rPr>
          <w:rFonts w:cstheme="minorHAnsi"/>
        </w:rPr>
      </w:pPr>
      <w:r w:rsidRPr="00560CF1">
        <w:rPr>
          <w:rFonts w:cstheme="minorHAnsi"/>
        </w:rPr>
        <w:t xml:space="preserve">6) postępowanie obarczone jest niemożliwą do usunięcia wadą uniemożliwiającą zawarcie niepodlegającej unieważnieniu umowy w sprawie zamówienia publicznego; </w:t>
      </w:r>
    </w:p>
    <w:p w14:paraId="064A74D8" w14:textId="77777777" w:rsidR="006A2BD8" w:rsidRPr="00560CF1" w:rsidRDefault="00DD0D51" w:rsidP="00560CF1">
      <w:pPr>
        <w:pStyle w:val="Bezodstpw"/>
        <w:jc w:val="both"/>
        <w:rPr>
          <w:rFonts w:cstheme="minorHAnsi"/>
        </w:rPr>
      </w:pPr>
      <w:r w:rsidRPr="00560CF1">
        <w:rPr>
          <w:rFonts w:cstheme="minorHAnsi"/>
        </w:rPr>
        <w:t xml:space="preserve">7) wykonawca nie wniósł wymaganego zabezpieczenia należytego wykonania umowy lub uchylił się od zawarcia umowy w sprawie zamówienia publicznego, z uwzględnieniem art. 263; </w:t>
      </w:r>
    </w:p>
    <w:p w14:paraId="0B9D0199" w14:textId="77777777" w:rsidR="008E0489" w:rsidRPr="00560CF1" w:rsidRDefault="008E0489" w:rsidP="00560CF1">
      <w:pPr>
        <w:tabs>
          <w:tab w:val="left" w:pos="426"/>
        </w:tabs>
        <w:spacing w:after="0" w:line="240" w:lineRule="auto"/>
        <w:jc w:val="both"/>
        <w:rPr>
          <w:rStyle w:val="akapitdomyslny"/>
          <w:rFonts w:asciiTheme="minorHAnsi" w:hAnsiTheme="minorHAnsi" w:cstheme="minorHAnsi"/>
          <w:sz w:val="22"/>
          <w:szCs w:val="22"/>
        </w:rPr>
      </w:pPr>
      <w:r w:rsidRPr="00560CF1">
        <w:rPr>
          <w:rStyle w:val="akapitdomyslny"/>
          <w:rFonts w:asciiTheme="minorHAnsi" w:hAnsiTheme="minorHAnsi" w:cstheme="minorHAnsi"/>
          <w:sz w:val="22"/>
          <w:szCs w:val="22"/>
        </w:rPr>
        <w:t>2.</w:t>
      </w:r>
      <w:r w:rsidRPr="00A316B4">
        <w:rPr>
          <w:rStyle w:val="akapitdomyslny"/>
          <w:rFonts w:asciiTheme="minorHAnsi" w:hAnsiTheme="minorHAnsi" w:cstheme="minorHAnsi"/>
          <w:sz w:val="22"/>
          <w:szCs w:val="22"/>
          <w:u w:val="single"/>
        </w:rPr>
        <w:t xml:space="preserve">Zgodnie z art. 310 ustawy </w:t>
      </w:r>
      <w:proofErr w:type="spellStart"/>
      <w:r w:rsidRPr="00A316B4">
        <w:rPr>
          <w:rStyle w:val="akapitdomyslny"/>
          <w:rFonts w:asciiTheme="minorHAnsi" w:hAnsiTheme="minorHAnsi" w:cstheme="minorHAnsi"/>
          <w:sz w:val="22"/>
          <w:szCs w:val="22"/>
          <w:u w:val="single"/>
        </w:rPr>
        <w:t>Pzp</w:t>
      </w:r>
      <w:proofErr w:type="spellEnd"/>
      <w:r w:rsidRPr="00A316B4">
        <w:rPr>
          <w:rStyle w:val="akapitdomyslny"/>
          <w:rFonts w:asciiTheme="minorHAnsi" w:hAnsiTheme="minorHAnsi" w:cstheme="minorHAnsi"/>
          <w:sz w:val="22"/>
          <w:szCs w:val="22"/>
          <w:u w:val="single"/>
        </w:rPr>
        <w:t xml:space="preserve"> Zamawiający przewiduje możliwość unieważnienia postępowania</w:t>
      </w:r>
      <w:r w:rsidRPr="00560CF1">
        <w:rPr>
          <w:rStyle w:val="akapitdomyslny"/>
          <w:rFonts w:asciiTheme="minorHAnsi" w:hAnsiTheme="minorHAnsi" w:cstheme="minorHAnsi"/>
          <w:sz w:val="22"/>
          <w:szCs w:val="22"/>
        </w:rPr>
        <w:t xml:space="preserve"> o udzielenie zamówienia, jeżeli środki, które zamawiający zamierzał przeznaczyć na sfinansowanie całości lub części zamówienia, nie zostały mu przyznane.</w:t>
      </w:r>
    </w:p>
    <w:p w14:paraId="5869CC58" w14:textId="77777777" w:rsidR="00560CF1" w:rsidRPr="00560CF1" w:rsidRDefault="00560CF1" w:rsidP="00560CF1">
      <w:pPr>
        <w:tabs>
          <w:tab w:val="left" w:pos="142"/>
        </w:tabs>
        <w:spacing w:after="0" w:line="240" w:lineRule="auto"/>
        <w:jc w:val="both"/>
        <w:rPr>
          <w:rFonts w:cstheme="minorHAnsi"/>
          <w:u w:val="single"/>
        </w:rPr>
      </w:pPr>
      <w:r w:rsidRPr="00560CF1">
        <w:rPr>
          <w:rFonts w:cstheme="minorHAnsi"/>
          <w:u w:val="single"/>
        </w:rPr>
        <w:t>2. Informowanie o unieważnieniu postępowania.</w:t>
      </w:r>
    </w:p>
    <w:p w14:paraId="1303DA0A" w14:textId="4B6FB8CA" w:rsidR="00560CF1" w:rsidRPr="00560CF1" w:rsidRDefault="00560CF1" w:rsidP="00560CF1">
      <w:pPr>
        <w:tabs>
          <w:tab w:val="left" w:pos="142"/>
        </w:tabs>
        <w:spacing w:after="0" w:line="240" w:lineRule="auto"/>
        <w:jc w:val="both"/>
        <w:rPr>
          <w:rFonts w:cstheme="minorHAnsi"/>
          <w:b/>
        </w:rPr>
      </w:pPr>
      <w:r w:rsidRPr="00560CF1">
        <w:rPr>
          <w:rFonts w:cstheme="minorHAnsi"/>
        </w:rPr>
        <w:t xml:space="preserve">1) O unieważnieniu postępowania o udzielenie zamówienia Zamawiający zawiadamia równocześnie wykonawców, którzy złożyli oferty podając uzasadnienie faktyczne i prawne. </w:t>
      </w:r>
    </w:p>
    <w:p w14:paraId="15D06855" w14:textId="658F202D" w:rsidR="00560CF1" w:rsidRPr="00560CF1" w:rsidRDefault="00560CF1" w:rsidP="00560CF1">
      <w:pPr>
        <w:widowControl w:val="0"/>
        <w:tabs>
          <w:tab w:val="left" w:pos="567"/>
        </w:tabs>
        <w:overflowPunct w:val="0"/>
        <w:spacing w:after="0" w:line="240" w:lineRule="auto"/>
        <w:jc w:val="both"/>
        <w:rPr>
          <w:rFonts w:cstheme="minorHAnsi"/>
        </w:rPr>
      </w:pPr>
      <w:r>
        <w:rPr>
          <w:rFonts w:cstheme="minorHAnsi"/>
        </w:rPr>
        <w:t>2)</w:t>
      </w:r>
      <w:r w:rsidRPr="00560CF1">
        <w:rPr>
          <w:rFonts w:cstheme="minorHAnsi"/>
        </w:rPr>
        <w:t xml:space="preserve">Zamawiający udostępni niezwłocznie informacje o unieważnieniu postępowania, na stronie internetowej prowadzonego postępowania. </w:t>
      </w:r>
    </w:p>
    <w:p w14:paraId="1FE46E71" w14:textId="4AABCD00" w:rsidR="00DD0D51" w:rsidRPr="003815AB" w:rsidRDefault="00560CF1" w:rsidP="003815AB">
      <w:pPr>
        <w:widowControl w:val="0"/>
        <w:tabs>
          <w:tab w:val="left" w:pos="567"/>
        </w:tabs>
        <w:overflowPunct w:val="0"/>
        <w:spacing w:after="0" w:line="240" w:lineRule="auto"/>
        <w:jc w:val="both"/>
        <w:rPr>
          <w:rFonts w:cstheme="minorHAnsi"/>
        </w:rPr>
      </w:pPr>
      <w:r>
        <w:rPr>
          <w:rFonts w:cstheme="minorHAnsi"/>
        </w:rPr>
        <w:t>3)</w:t>
      </w:r>
      <w:r w:rsidRPr="00560CF1">
        <w:rPr>
          <w:rFonts w:cstheme="minorHAnsi"/>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6DA112" w14:textId="05FD46FF"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F406DF">
        <w:rPr>
          <w:rFonts w:cs="TimesNewRomanPS-BoldMT"/>
          <w:bCs/>
        </w:rPr>
        <w:t>XI</w:t>
      </w:r>
      <w:r w:rsidRPr="00691378">
        <w:rPr>
          <w:rFonts w:cs="TimesNewRomanPS-BoldMT"/>
          <w:bCs/>
        </w:rPr>
        <w:t>. INFORMACJE O FORMALNOŚCIACH, JAKIE MUSZĄ ZOSTAĆ DOPEŁNIONE PO</w:t>
      </w:r>
      <w:r w:rsidR="006C7642">
        <w:rPr>
          <w:rFonts w:cs="TimesNewRomanPS-BoldMT"/>
          <w:bCs/>
        </w:rPr>
        <w:t xml:space="preserve"> </w:t>
      </w:r>
      <w:r w:rsidRPr="00691378">
        <w:rPr>
          <w:rFonts w:cs="TimesNewRomanPS-BoldMT"/>
          <w:bCs/>
        </w:rPr>
        <w:t>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5E3326">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7D5CC7F6"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w:t>
      </w:r>
      <w:r w:rsidR="00166222">
        <w:rPr>
          <w:rFonts w:cs="TimesNewRomanPSMT"/>
        </w:rPr>
        <w:t>kopię umowy</w:t>
      </w:r>
      <w:r>
        <w:rPr>
          <w:rFonts w:cs="TimesNewRomanPSMT"/>
        </w:rPr>
        <w:t xml:space="preserve"> </w:t>
      </w:r>
      <w:r w:rsidRPr="00691378">
        <w:rPr>
          <w:rFonts w:cs="TimesNewRomanPSMT"/>
        </w:rPr>
        <w:t>regulującą współpracę tych Wykonawców.</w:t>
      </w:r>
    </w:p>
    <w:p w14:paraId="54D80EFB" w14:textId="77777777" w:rsidR="00691378" w:rsidRPr="00560CF1" w:rsidRDefault="00691378" w:rsidP="00691378">
      <w:pPr>
        <w:autoSpaceDE w:val="0"/>
        <w:autoSpaceDN w:val="0"/>
        <w:adjustRightInd w:val="0"/>
        <w:spacing w:after="0" w:line="240" w:lineRule="auto"/>
        <w:jc w:val="both"/>
        <w:rPr>
          <w:rFonts w:cstheme="minorHAnsi"/>
        </w:rPr>
      </w:pPr>
      <w:r w:rsidRPr="00560CF1">
        <w:rPr>
          <w:rFonts w:cstheme="minorHAnsi"/>
        </w:rPr>
        <w:t>6. Jeżeli Wykonawca, którego oferta została wybrana, jako najkorzystniejsza, uchyla się od zawarcia umowy w</w:t>
      </w:r>
      <w:r w:rsidR="007C5960" w:rsidRPr="00560CF1">
        <w:rPr>
          <w:rFonts w:cstheme="minorHAnsi"/>
        </w:rPr>
        <w:t xml:space="preserve"> sprawie zamówienia publicznego,</w:t>
      </w:r>
      <w:r w:rsidR="008141C6" w:rsidRPr="00560CF1">
        <w:rPr>
          <w:rFonts w:cstheme="minorHAnsi"/>
        </w:rPr>
        <w:t xml:space="preserve"> Z</w:t>
      </w:r>
      <w:r w:rsidRPr="00560CF1">
        <w:rPr>
          <w:rFonts w:cstheme="minorHAnsi"/>
        </w:rPr>
        <w:t>amawiający może dokonać ponownego badania i oceny ofert spośród ofert pozostałych w postępowaniu Wykonawców albo unieważnić postępowanie.</w:t>
      </w:r>
    </w:p>
    <w:p w14:paraId="276E9C0E" w14:textId="43B00867" w:rsidR="00672631" w:rsidRPr="00B70446" w:rsidRDefault="00560CF1" w:rsidP="00B70446">
      <w:pPr>
        <w:widowControl w:val="0"/>
        <w:autoSpaceDE w:val="0"/>
        <w:autoSpaceDN w:val="0"/>
        <w:adjustRightInd w:val="0"/>
        <w:spacing w:line="240" w:lineRule="auto"/>
        <w:jc w:val="both"/>
        <w:rPr>
          <w:rFonts w:cstheme="minorHAnsi"/>
        </w:rPr>
      </w:pPr>
      <w:r w:rsidRPr="00560CF1">
        <w:rPr>
          <w:rFonts w:cstheme="minorHAnsi"/>
        </w:rPr>
        <w:t>7.Przed podpisaniem umowy Wykonawca wniesie zabezpieczenie należytego wykonania umowy, zgodnie z</w:t>
      </w:r>
      <w:r w:rsidR="00B70446">
        <w:rPr>
          <w:rFonts w:cstheme="minorHAnsi"/>
        </w:rPr>
        <w:t xml:space="preserve"> postanowieniami niniejsze SWZ.</w:t>
      </w:r>
    </w:p>
    <w:p w14:paraId="6E698D04" w14:textId="2D527162" w:rsidR="00D40F82" w:rsidRPr="00FA7A3C" w:rsidRDefault="00672631" w:rsidP="00FA7A3C">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w:t>
      </w:r>
      <w:r w:rsidR="00FA7A3C">
        <w:rPr>
          <w:rFonts w:cs="TimesNewRomanPS-BoldMT"/>
          <w:bCs/>
        </w:rPr>
        <w:t>II</w:t>
      </w:r>
      <w:r w:rsidR="00AF0B6A">
        <w:rPr>
          <w:rFonts w:cs="TimesNewRomanPS-BoldMT"/>
          <w:bCs/>
          <w:color w:val="FF0000"/>
        </w:rPr>
        <w:t xml:space="preserve">. </w:t>
      </w:r>
      <w:r w:rsidR="00AF0B6A" w:rsidRPr="00AF0B6A">
        <w:rPr>
          <w:rFonts w:asciiTheme="majorHAnsi" w:hAnsiTheme="majorHAnsi"/>
          <w:b/>
        </w:rPr>
        <w:t xml:space="preserve"> </w:t>
      </w:r>
      <w:r w:rsidR="00AF0B6A" w:rsidRPr="00AF0B6A">
        <w:rPr>
          <w:rFonts w:cstheme="minorHAnsi"/>
        </w:rPr>
        <w:t>INFORMACJE O TREŚCI ZAWIERANEJ UMOWY ORAZ MOŻLIWOŚCI JEJ ZMIANY</w:t>
      </w:r>
    </w:p>
    <w:p w14:paraId="1543D209" w14:textId="3A27F672" w:rsidR="00AF0B6A" w:rsidRPr="00523FA8" w:rsidRDefault="002B75E1" w:rsidP="00C656EC">
      <w:pPr>
        <w:autoSpaceDE w:val="0"/>
        <w:autoSpaceDN w:val="0"/>
        <w:adjustRightInd w:val="0"/>
        <w:spacing w:after="0" w:line="240" w:lineRule="auto"/>
        <w:jc w:val="both"/>
        <w:rPr>
          <w:rFonts w:cstheme="minorHAnsi"/>
        </w:rPr>
      </w:pPr>
      <w:r w:rsidRPr="00523FA8">
        <w:rPr>
          <w:rFonts w:cstheme="minorHAnsi"/>
        </w:rPr>
        <w:t xml:space="preserve">I. </w:t>
      </w:r>
      <w:r w:rsidR="00AF0B6A" w:rsidRPr="00523FA8">
        <w:rPr>
          <w:rFonts w:cstheme="minorHAnsi"/>
          <w:b/>
        </w:rPr>
        <w:t>Zamawiający przewiduje udzielenie zaliczek.</w:t>
      </w:r>
      <w:r w:rsidR="00AF0B6A" w:rsidRPr="00523FA8">
        <w:rPr>
          <w:rFonts w:cstheme="minorHAnsi"/>
        </w:rPr>
        <w:t xml:space="preserve"> Informacje (wysokość i sposób przyznania za</w:t>
      </w:r>
      <w:r w:rsidR="00E24D33" w:rsidRPr="00523FA8">
        <w:rPr>
          <w:rFonts w:cstheme="minorHAnsi"/>
        </w:rPr>
        <w:t>liczki) Zamawiający opisał w 6.4  PPU – załącznik nr 5 do SWZ.</w:t>
      </w:r>
      <w:r w:rsidR="00442098" w:rsidRPr="00523FA8">
        <w:rPr>
          <w:rFonts w:cstheme="minorHAnsi"/>
        </w:rPr>
        <w:t xml:space="preserve"> </w:t>
      </w:r>
    </w:p>
    <w:p w14:paraId="2D69611C" w14:textId="58F4A226" w:rsidR="00D40F82" w:rsidRPr="00523FA8" w:rsidRDefault="00AF0B6A" w:rsidP="001B63CB">
      <w:pPr>
        <w:pStyle w:val="Akapitzlist"/>
        <w:autoSpaceDE w:val="0"/>
        <w:autoSpaceDN w:val="0"/>
        <w:adjustRightInd w:val="0"/>
        <w:spacing w:after="0" w:line="240" w:lineRule="auto"/>
        <w:ind w:left="0"/>
        <w:jc w:val="both"/>
        <w:rPr>
          <w:rFonts w:cstheme="minorHAnsi"/>
        </w:rPr>
      </w:pPr>
      <w:r w:rsidRPr="00523FA8">
        <w:rPr>
          <w:rFonts w:cstheme="minorHAnsi"/>
        </w:rPr>
        <w:t xml:space="preserve">II. </w:t>
      </w:r>
      <w:r w:rsidR="00D40F82" w:rsidRPr="00523FA8">
        <w:rPr>
          <w:rFonts w:cstheme="minorHAnsi"/>
        </w:rPr>
        <w:t xml:space="preserve">Zamawiający </w:t>
      </w:r>
      <w:r w:rsidR="00F95F97" w:rsidRPr="00523FA8">
        <w:rPr>
          <w:rFonts w:cstheme="minorHAnsi"/>
        </w:rPr>
        <w:t xml:space="preserve">dopuszcza zmiany umowy bez przeprowadzenia nowego postępowania, o których mowa w art. 455 ustawy </w:t>
      </w:r>
      <w:proofErr w:type="spellStart"/>
      <w:r w:rsidR="00F95F97" w:rsidRPr="00523FA8">
        <w:rPr>
          <w:rFonts w:cstheme="minorHAnsi"/>
        </w:rPr>
        <w:t>Pzp</w:t>
      </w:r>
      <w:proofErr w:type="spellEnd"/>
      <w:r w:rsidR="00F95F97" w:rsidRPr="00523FA8">
        <w:rPr>
          <w:rFonts w:cstheme="minorHAnsi"/>
        </w:rPr>
        <w:t xml:space="preserve">. </w:t>
      </w:r>
    </w:p>
    <w:p w14:paraId="3259C711" w14:textId="46C7452A" w:rsidR="00AF0B6A" w:rsidRPr="00523FA8" w:rsidRDefault="00196AEE" w:rsidP="001B63CB">
      <w:pPr>
        <w:pBdr>
          <w:top w:val="nil"/>
          <w:left w:val="nil"/>
          <w:bottom w:val="nil"/>
          <w:right w:val="nil"/>
          <w:between w:val="nil"/>
        </w:pBdr>
        <w:spacing w:after="0" w:line="240" w:lineRule="auto"/>
        <w:jc w:val="both"/>
        <w:rPr>
          <w:rFonts w:cstheme="minorHAnsi"/>
        </w:rPr>
      </w:pPr>
      <w:r w:rsidRPr="00523FA8">
        <w:rPr>
          <w:rFonts w:cstheme="minorHAnsi"/>
        </w:rPr>
        <w:t xml:space="preserve">Zamawiający przewiduje </w:t>
      </w:r>
      <w:r w:rsidR="00797692" w:rsidRPr="00523FA8">
        <w:rPr>
          <w:rFonts w:cstheme="minorHAnsi"/>
        </w:rPr>
        <w:t xml:space="preserve">następujące możliwości zmiany umowy </w:t>
      </w:r>
      <w:r w:rsidR="002B75E1" w:rsidRPr="00523FA8">
        <w:rPr>
          <w:rFonts w:cstheme="minorHAnsi"/>
        </w:rPr>
        <w:t xml:space="preserve">w przypadku wystąpienia co najmniej jednej z okoliczności wymienionych poniżej,  z uwzględnieniem podawanych warunków ich wprowadzenia </w:t>
      </w:r>
      <w:r w:rsidR="00797692" w:rsidRPr="00523FA8">
        <w:rPr>
          <w:rFonts w:cstheme="minorHAnsi"/>
        </w:rPr>
        <w:t xml:space="preserve">( </w:t>
      </w:r>
      <w:r w:rsidR="00DD1C47" w:rsidRPr="00523FA8">
        <w:rPr>
          <w:rFonts w:cstheme="minorHAnsi"/>
        </w:rPr>
        <w:t>pkt. 22</w:t>
      </w:r>
      <w:r w:rsidR="00D016CB" w:rsidRPr="00523FA8">
        <w:rPr>
          <w:rFonts w:cstheme="minorHAnsi"/>
        </w:rPr>
        <w:t xml:space="preserve"> PPU) :</w:t>
      </w:r>
    </w:p>
    <w:p w14:paraId="7DF8C171" w14:textId="65B52EC0" w:rsidR="00DD1C47" w:rsidRPr="00523FA8" w:rsidRDefault="00DD1C47" w:rsidP="00DD1C47">
      <w:pPr>
        <w:pStyle w:val="nagowek1a"/>
        <w:tabs>
          <w:tab w:val="left" w:pos="284"/>
          <w:tab w:val="left" w:pos="709"/>
          <w:tab w:val="left" w:pos="992"/>
          <w:tab w:val="left" w:pos="1429"/>
          <w:tab w:val="left" w:pos="1701"/>
        </w:tabs>
        <w:spacing w:before="0" w:after="0"/>
        <w:ind w:left="0" w:firstLine="0"/>
        <w:jc w:val="both"/>
        <w:rPr>
          <w:rFonts w:asciiTheme="minorHAnsi" w:hAnsiTheme="minorHAnsi" w:cstheme="minorHAnsi"/>
          <w:color w:val="auto"/>
          <w:sz w:val="20"/>
          <w:szCs w:val="20"/>
          <w:u w:val="single"/>
        </w:rPr>
      </w:pPr>
      <w:r w:rsidRPr="00523FA8">
        <w:rPr>
          <w:rFonts w:asciiTheme="minorHAnsi" w:eastAsiaTheme="minorEastAsia" w:hAnsiTheme="minorHAnsi" w:cstheme="minorHAnsi"/>
          <w:b w:val="0"/>
          <w:bCs w:val="0"/>
          <w:color w:val="auto"/>
          <w:sz w:val="20"/>
          <w:szCs w:val="20"/>
        </w:rPr>
        <w:t>22.</w:t>
      </w:r>
      <w:r w:rsidRPr="00523FA8">
        <w:rPr>
          <w:rFonts w:asciiTheme="minorHAnsi" w:hAnsiTheme="minorHAnsi" w:cstheme="minorHAnsi"/>
          <w:color w:val="auto"/>
          <w:sz w:val="20"/>
          <w:szCs w:val="20"/>
          <w:u w:val="single"/>
        </w:rPr>
        <w:t>Zmiana Umowy</w:t>
      </w:r>
    </w:p>
    <w:p w14:paraId="4B221146" w14:textId="72CF7B6D" w:rsidR="00DD1C47" w:rsidRPr="00DD1C47" w:rsidRDefault="00DD1C47" w:rsidP="00DD1C47">
      <w:pPr>
        <w:pStyle w:val="Tekstpodstawowy"/>
        <w:tabs>
          <w:tab w:val="left" w:pos="284"/>
          <w:tab w:val="left" w:pos="709"/>
          <w:tab w:val="left" w:pos="992"/>
          <w:tab w:val="left" w:pos="1429"/>
          <w:tab w:val="left" w:pos="1701"/>
        </w:tabs>
        <w:suppressAutoHyphens/>
        <w:spacing w:after="0" w:line="240" w:lineRule="auto"/>
        <w:jc w:val="both"/>
        <w:rPr>
          <w:rFonts w:cstheme="minorHAnsi"/>
          <w:bCs/>
          <w:sz w:val="20"/>
          <w:szCs w:val="20"/>
        </w:rPr>
      </w:pPr>
      <w:bookmarkStart w:id="0" w:name="_Ref417986602"/>
      <w:bookmarkEnd w:id="0"/>
      <w:r w:rsidRPr="00523FA8">
        <w:rPr>
          <w:rFonts w:cstheme="minorHAnsi"/>
          <w:bCs/>
          <w:sz w:val="20"/>
          <w:szCs w:val="20"/>
        </w:rPr>
        <w:t xml:space="preserve">22.1.Zamawiający, przewiduje następujące możliwości dokonania zmiany zawartej umowy w stosunku do treści oferty na podstawie, której dokonano </w:t>
      </w:r>
      <w:r w:rsidRPr="00DD1C47">
        <w:rPr>
          <w:rFonts w:cstheme="minorHAnsi"/>
          <w:bCs/>
          <w:sz w:val="20"/>
          <w:szCs w:val="20"/>
        </w:rPr>
        <w:t>wyboru Wykonawcy, w przypadku wystąpienia, co najmniej jednej                         z okoliczności wymienionych poniżej, z uwzględnieniem podawanych warunków ich wprowadzenia:</w:t>
      </w:r>
    </w:p>
    <w:p w14:paraId="74FD82C4" w14:textId="759FF95C" w:rsidR="00DD1C47" w:rsidRPr="00DD1C47" w:rsidRDefault="00DD1C47" w:rsidP="00DD1C47">
      <w:p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 xml:space="preserve">22.1.1.Zmiany wynagrodzenia w przypadku konieczności wykonania dodatkowych robót budowlanych, o których mowa w art. 455 ust. 1 pkt 3 ustawy </w:t>
      </w:r>
      <w:proofErr w:type="spellStart"/>
      <w:r w:rsidRPr="00DD1C47">
        <w:rPr>
          <w:rFonts w:cstheme="minorHAnsi"/>
          <w:color w:val="00000A"/>
          <w:sz w:val="20"/>
          <w:szCs w:val="20"/>
        </w:rPr>
        <w:t>nPzp</w:t>
      </w:r>
      <w:proofErr w:type="spellEnd"/>
      <w:r w:rsidRPr="00DD1C47">
        <w:rPr>
          <w:rFonts w:cstheme="minorHAnsi"/>
          <w:color w:val="00000A"/>
          <w:sz w:val="20"/>
          <w:szCs w:val="20"/>
        </w:rPr>
        <w:t>, jeżeli ich wykonanie jest niezbędne do prawidłowego wykonania przedmiotu umowy. W takiej sytuacji, wykonawca będzie zobowiązany do przedłożenia zamawiającemu kosztorysu ofertowego, dotyczącego wykonania robót dodatkowych. Zamawiający zastrzega możliwość negocjowania wysokości zaproponowanego wynagrodzenia za wykonane roboty dodatkowe”</w:t>
      </w:r>
    </w:p>
    <w:p w14:paraId="3C8E9F53" w14:textId="7512DC1C" w:rsidR="00DD1C47" w:rsidRPr="00DD1C47" w:rsidRDefault="00DD1C47" w:rsidP="00DD1C47">
      <w:p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 xml:space="preserve">22.1.2.Zamawiający ma prawo przesunięcia terminów ustalonych w </w:t>
      </w:r>
      <w:r w:rsidRPr="00DD1C47">
        <w:rPr>
          <w:rFonts w:cstheme="minorHAnsi"/>
          <w:b/>
          <w:color w:val="00000A"/>
          <w:sz w:val="20"/>
          <w:szCs w:val="20"/>
        </w:rPr>
        <w:t>pkt</w:t>
      </w:r>
      <w:r w:rsidRPr="00DD1C47">
        <w:rPr>
          <w:rFonts w:cstheme="minorHAnsi"/>
          <w:color w:val="00000A"/>
          <w:sz w:val="20"/>
          <w:szCs w:val="20"/>
        </w:rPr>
        <w:t>.</w:t>
      </w:r>
      <w:r w:rsidRPr="00DD1C47">
        <w:rPr>
          <w:rFonts w:cstheme="minorHAnsi"/>
          <w:b/>
          <w:color w:val="00000A"/>
          <w:sz w:val="20"/>
          <w:szCs w:val="20"/>
        </w:rPr>
        <w:t xml:space="preserve"> 3</w:t>
      </w:r>
      <w:r w:rsidRPr="00DD1C47">
        <w:rPr>
          <w:rFonts w:cstheme="minorHAnsi"/>
          <w:color w:val="00000A"/>
          <w:sz w:val="20"/>
          <w:szCs w:val="20"/>
        </w:rPr>
        <w:t xml:space="preserve"> </w:t>
      </w:r>
      <w:r w:rsidR="008D7F95">
        <w:rPr>
          <w:rFonts w:cstheme="minorHAnsi"/>
          <w:color w:val="00000A"/>
          <w:sz w:val="20"/>
          <w:szCs w:val="20"/>
        </w:rPr>
        <w:t xml:space="preserve"> </w:t>
      </w:r>
      <w:r w:rsidRPr="00DD1C47">
        <w:rPr>
          <w:rFonts w:cstheme="minorHAnsi"/>
          <w:color w:val="00000A"/>
          <w:sz w:val="20"/>
          <w:szCs w:val="20"/>
        </w:rPr>
        <w:t>w przypadku opóźnień wynikających z:</w:t>
      </w:r>
    </w:p>
    <w:p w14:paraId="46831263" w14:textId="0606080F" w:rsidR="00DD1C47" w:rsidRPr="00DD1C47" w:rsidRDefault="00DD1C47" w:rsidP="00DF270E">
      <w:pPr>
        <w:pStyle w:val="Akapitzlist"/>
        <w:numPr>
          <w:ilvl w:val="3"/>
          <w:numId w:val="14"/>
        </w:numPr>
        <w:tabs>
          <w:tab w:val="left" w:pos="284"/>
          <w:tab w:val="left" w:pos="709"/>
          <w:tab w:val="left" w:pos="851"/>
          <w:tab w:val="left" w:pos="992"/>
          <w:tab w:val="left" w:pos="1429"/>
          <w:tab w:val="left" w:pos="1701"/>
        </w:tabs>
        <w:spacing w:after="0" w:line="240" w:lineRule="auto"/>
        <w:jc w:val="both"/>
        <w:rPr>
          <w:rFonts w:cstheme="minorHAnsi"/>
          <w:color w:val="00000A"/>
          <w:sz w:val="20"/>
          <w:szCs w:val="20"/>
        </w:rPr>
      </w:pPr>
      <w:r w:rsidRPr="00DD1C47">
        <w:rPr>
          <w:rFonts w:cstheme="minorHAnsi"/>
          <w:sz w:val="20"/>
          <w:szCs w:val="20"/>
        </w:rPr>
        <w:t xml:space="preserve">Wystąpienia przyczyny lub działania siły wyższej, , </w:t>
      </w:r>
      <w:r w:rsidRPr="00DD1C47">
        <w:rPr>
          <w:rFonts w:cstheme="minorHAnsi"/>
          <w:bCs/>
          <w:sz w:val="20"/>
          <w:szCs w:val="20"/>
        </w:rPr>
        <w:t>w tym zagrożenia epidemicznego</w:t>
      </w:r>
      <w:r w:rsidRPr="00DD1C47">
        <w:rPr>
          <w:rFonts w:cstheme="minorHAnsi"/>
          <w:sz w:val="20"/>
          <w:szCs w:val="20"/>
        </w:rPr>
        <w:t xml:space="preserve"> na którą Wykonawca ani Zamawiający nie mają wpływu; wystąpienia, której Wykonawca ani Zamawiający, działając racjonalnie, nie mogli przewidzieć przed zawarciem umowy; której, w przypadku jej wystąpienia, Wykonawca </w:t>
      </w:r>
      <w:r w:rsidRPr="00DD1C47">
        <w:rPr>
          <w:rFonts w:cstheme="minorHAnsi"/>
          <w:color w:val="00000A"/>
          <w:sz w:val="20"/>
          <w:szCs w:val="20"/>
        </w:rPr>
        <w:t>ani Zamawiający, działając racjonalnie, nie mogli uniknąć lub jej przezwyciężyć; lub która nie może być zasadniczo przypisana Wykonawcy ani Zamawiającemu.</w:t>
      </w:r>
    </w:p>
    <w:p w14:paraId="2D6534A3" w14:textId="1BD0CF9E" w:rsidR="00DD1C47" w:rsidRPr="00DD1C47" w:rsidRDefault="00DD1C47" w:rsidP="00DF270E">
      <w:pPr>
        <w:pStyle w:val="Akapitzlist"/>
        <w:numPr>
          <w:ilvl w:val="3"/>
          <w:numId w:val="14"/>
        </w:numPr>
        <w:tabs>
          <w:tab w:val="left" w:pos="284"/>
          <w:tab w:val="left" w:pos="709"/>
          <w:tab w:val="left" w:pos="851"/>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 xml:space="preserve">Wystąpienia warunków, na które Wykonawca jak i Zamawiający nie mają wpływu, archeologicznych, geologicznych, geodezyjnych, hydrologicznych uniemożliwiających terminowe wykonywanie przedmiotu umowy, </w:t>
      </w:r>
    </w:p>
    <w:p w14:paraId="1EA10E6F" w14:textId="77777777" w:rsidR="00DD1C47" w:rsidRPr="00DD1C47" w:rsidRDefault="00DD1C47" w:rsidP="00DF270E">
      <w:pPr>
        <w:pStyle w:val="Akapitzlist"/>
        <w:numPr>
          <w:ilvl w:val="3"/>
          <w:numId w:val="14"/>
        </w:numPr>
        <w:tabs>
          <w:tab w:val="left" w:pos="284"/>
          <w:tab w:val="left" w:pos="709"/>
          <w:tab w:val="left" w:pos="851"/>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Opóźnienia w dokonaniu określonych czynności lub ich zaniechanie przez właściwe organy administracji państwowej, które nie są następstwem okoliczności, za które Wykonawca ponosi odpowiedzialność,</w:t>
      </w:r>
    </w:p>
    <w:p w14:paraId="23B37B2A" w14:textId="77777777" w:rsidR="00DD1C47" w:rsidRPr="00DD1C47" w:rsidRDefault="00DD1C47" w:rsidP="00DF270E">
      <w:pPr>
        <w:pStyle w:val="Akapitzlist"/>
        <w:numPr>
          <w:ilvl w:val="3"/>
          <w:numId w:val="14"/>
        </w:numPr>
        <w:tabs>
          <w:tab w:val="left" w:pos="284"/>
          <w:tab w:val="left" w:pos="709"/>
          <w:tab w:val="left" w:pos="851"/>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Powstała możliwość zastosowania nowszych lub korzystniejszych dla Zamawiającego rozwiązań technologicznych, technicznych lub funkcjonalnych, niż te, które były zakładane w chwili zawarcia umowy,</w:t>
      </w:r>
    </w:p>
    <w:p w14:paraId="3788AEA2" w14:textId="77777777" w:rsidR="00DD1C47" w:rsidRPr="00DD1C47" w:rsidRDefault="00DD1C47" w:rsidP="00DF270E">
      <w:pPr>
        <w:pStyle w:val="Akapitzlist"/>
        <w:numPr>
          <w:ilvl w:val="3"/>
          <w:numId w:val="14"/>
        </w:numPr>
        <w:tabs>
          <w:tab w:val="left" w:pos="284"/>
          <w:tab w:val="left" w:pos="709"/>
          <w:tab w:val="left" w:pos="851"/>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 xml:space="preserve">Niezbędna jest zmiana sposobu wykonywania przedmiotu umowy, </w:t>
      </w:r>
      <w:r w:rsidRPr="00DD1C47">
        <w:rPr>
          <w:rFonts w:cstheme="minorHAnsi"/>
          <w:bCs/>
          <w:color w:val="00000A"/>
          <w:sz w:val="20"/>
          <w:szCs w:val="20"/>
        </w:rPr>
        <w:t>zmiana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4EF9B82C" w14:textId="2F479E6A" w:rsidR="00DD1C47" w:rsidRPr="00DD1C47" w:rsidRDefault="00DD1C47" w:rsidP="00DF270E">
      <w:pPr>
        <w:pStyle w:val="Akapitzlist"/>
        <w:numPr>
          <w:ilvl w:val="3"/>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 xml:space="preserve">Wstrzymania przez Zamawiającego robót na zasadach określonych w </w:t>
      </w:r>
      <w:r w:rsidRPr="00DD1C47">
        <w:rPr>
          <w:rFonts w:cstheme="minorHAnsi"/>
          <w:b/>
          <w:color w:val="00000A"/>
          <w:sz w:val="20"/>
          <w:szCs w:val="20"/>
        </w:rPr>
        <w:t>pkt.5.</w:t>
      </w:r>
      <w:r w:rsidRPr="00DD1C47">
        <w:rPr>
          <w:rFonts w:cstheme="minorHAnsi"/>
          <w:color w:val="00000A"/>
          <w:sz w:val="20"/>
          <w:szCs w:val="20"/>
        </w:rPr>
        <w:t xml:space="preserve">- z zastrzeżeniem, że zmiana terminu realizacji przedmiotu umowy nie wpłynie na koszt realizacji umowy, z wyjątkiem przypadku wskazanego             w pkt 5. </w:t>
      </w:r>
    </w:p>
    <w:p w14:paraId="5D1B42B4" w14:textId="77777777" w:rsidR="00DD1C47" w:rsidRPr="00DD1C47" w:rsidRDefault="00DD1C47" w:rsidP="00DF270E">
      <w:pPr>
        <w:pStyle w:val="Akapitzlist"/>
        <w:numPr>
          <w:ilvl w:val="2"/>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Zamawiający ma prawo do odpowiedniej zmiany treści umowy lub jej załączników w przypadku:</w:t>
      </w:r>
    </w:p>
    <w:p w14:paraId="79DAE19B" w14:textId="77777777" w:rsidR="00DD1C47" w:rsidRPr="00DD1C47" w:rsidRDefault="00DD1C47" w:rsidP="00DF270E">
      <w:pPr>
        <w:pStyle w:val="Akapitzlist"/>
        <w:numPr>
          <w:ilvl w:val="3"/>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lastRenderedPageBreak/>
        <w:t>Zmiany regulacji prawnych wprowadzonych w życie po dacie podpisania umowy, wywołujących potrzebę zmiany umowy lub jej załączników,</w:t>
      </w:r>
    </w:p>
    <w:p w14:paraId="5D0DFEED" w14:textId="77777777" w:rsidR="00DD1C47" w:rsidRPr="00DD1C47" w:rsidRDefault="00DD1C47" w:rsidP="00DF270E">
      <w:pPr>
        <w:pStyle w:val="Akapitzlist"/>
        <w:numPr>
          <w:ilvl w:val="3"/>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Zmiany okoliczności determinujących Zakładany cel inwestycji,</w:t>
      </w:r>
    </w:p>
    <w:p w14:paraId="7CF9C19B" w14:textId="1D7A70B7" w:rsidR="00DD1C47" w:rsidRPr="00DD1C47" w:rsidRDefault="00DD1C47" w:rsidP="00DF270E">
      <w:pPr>
        <w:pStyle w:val="Akapitzlist"/>
        <w:numPr>
          <w:ilvl w:val="3"/>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Zmiany oznaczenia d</w:t>
      </w:r>
      <w:r w:rsidR="00772C3E">
        <w:rPr>
          <w:rFonts w:cstheme="minorHAnsi"/>
          <w:color w:val="00000A"/>
          <w:sz w:val="20"/>
          <w:szCs w:val="20"/>
        </w:rPr>
        <w:t>anych dotyczących Zamawiającego</w:t>
      </w:r>
      <w:r w:rsidRPr="00DD1C47">
        <w:rPr>
          <w:rFonts w:cstheme="minorHAnsi"/>
          <w:color w:val="00000A"/>
          <w:sz w:val="20"/>
          <w:szCs w:val="20"/>
        </w:rPr>
        <w:t xml:space="preserve">  i/lub Wykonawcy,</w:t>
      </w:r>
    </w:p>
    <w:p w14:paraId="14854CA6" w14:textId="77777777" w:rsidR="00DD1C47" w:rsidRPr="00DD1C47" w:rsidRDefault="00DD1C47" w:rsidP="00DF270E">
      <w:pPr>
        <w:pStyle w:val="Akapitzlist"/>
        <w:numPr>
          <w:ilvl w:val="3"/>
          <w:numId w:val="14"/>
        </w:numPr>
        <w:tabs>
          <w:tab w:val="left" w:pos="284"/>
          <w:tab w:val="left" w:pos="709"/>
          <w:tab w:val="left" w:pos="992"/>
          <w:tab w:val="left" w:pos="1429"/>
          <w:tab w:val="left" w:pos="1701"/>
        </w:tabs>
        <w:spacing w:after="0" w:line="240" w:lineRule="auto"/>
        <w:jc w:val="both"/>
        <w:rPr>
          <w:rFonts w:cstheme="minorHAnsi"/>
          <w:color w:val="00000A"/>
          <w:sz w:val="20"/>
          <w:szCs w:val="20"/>
        </w:rPr>
      </w:pPr>
      <w:r w:rsidRPr="00DD1C47">
        <w:rPr>
          <w:rFonts w:cstheme="minorHAnsi"/>
          <w:color w:val="00000A"/>
          <w:sz w:val="20"/>
          <w:szCs w:val="20"/>
        </w:rPr>
        <w:t>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ust. 1 Prawa zamówień publicznych, w celu wykazania spełnienia warunków udziału w postępowaniu, Wykonawca jest obowiązany wykazać Zamawiającemu, iż proponowany inny podwykonawca lub Wykonawca samodzielnie spełnia je w stopniu nie mniejszym niż wymagany                           w trakcie postępowania o udzielenie zamówienia.</w:t>
      </w:r>
    </w:p>
    <w:p w14:paraId="58DA412A" w14:textId="77777777" w:rsidR="00DD1C47" w:rsidRPr="00DD1C47" w:rsidRDefault="00DD1C47" w:rsidP="00DF270E">
      <w:pPr>
        <w:pStyle w:val="Akapitzlist"/>
        <w:numPr>
          <w:ilvl w:val="2"/>
          <w:numId w:val="14"/>
        </w:numPr>
        <w:tabs>
          <w:tab w:val="left" w:pos="284"/>
          <w:tab w:val="left" w:pos="567"/>
          <w:tab w:val="left" w:pos="709"/>
          <w:tab w:val="left" w:pos="992"/>
          <w:tab w:val="left" w:pos="1429"/>
          <w:tab w:val="left" w:pos="1701"/>
        </w:tabs>
        <w:spacing w:after="0" w:line="240" w:lineRule="auto"/>
        <w:jc w:val="both"/>
        <w:rPr>
          <w:rFonts w:cstheme="minorHAnsi"/>
          <w:sz w:val="20"/>
          <w:szCs w:val="20"/>
        </w:rPr>
      </w:pPr>
      <w:r w:rsidRPr="00DD1C47">
        <w:rPr>
          <w:rFonts w:cstheme="minorHAnsi"/>
          <w:color w:val="00000A"/>
          <w:sz w:val="20"/>
          <w:szCs w:val="20"/>
        </w:rPr>
        <w:t xml:space="preserve">W przypadku, o którym mowa w </w:t>
      </w:r>
      <w:r w:rsidRPr="00DD1C47">
        <w:rPr>
          <w:rFonts w:cstheme="minorHAnsi"/>
          <w:b/>
          <w:color w:val="00000A"/>
          <w:sz w:val="20"/>
          <w:szCs w:val="20"/>
        </w:rPr>
        <w:t xml:space="preserve">pkt. </w:t>
      </w:r>
      <w:r w:rsidRPr="00DD1C47">
        <w:rPr>
          <w:rFonts w:cstheme="minorHAnsi"/>
          <w:b/>
          <w:sz w:val="20"/>
          <w:szCs w:val="20"/>
        </w:rPr>
        <w:t>6.1.9</w:t>
      </w:r>
    </w:p>
    <w:p w14:paraId="4802BF53" w14:textId="77777777"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DD1C47">
        <w:rPr>
          <w:rFonts w:cstheme="minorHAnsi"/>
          <w:bCs/>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2C72AF8A" w14:textId="77777777"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DD1C47">
        <w:rPr>
          <w:rFonts w:cstheme="minorHAnsi"/>
          <w:bCs/>
          <w:sz w:val="20"/>
          <w:szCs w:val="20"/>
        </w:rPr>
        <w:t>Wykonawca jest zobowiązany do niezwłocznego przesyłania do Zamawiającego pisemnej informacji o zmianie danych Wykonawcy zawartych w umowie.</w:t>
      </w:r>
    </w:p>
    <w:p w14:paraId="46C5198C" w14:textId="249A335E"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DD1C47">
        <w:rPr>
          <w:rFonts w:cstheme="minorHAnsi"/>
          <w:bCs/>
          <w:sz w:val="20"/>
          <w:szCs w:val="20"/>
        </w:rPr>
        <w:t>W przypadku nie powiadomieni</w:t>
      </w:r>
      <w:r w:rsidR="00772C3E">
        <w:rPr>
          <w:rFonts w:cstheme="minorHAnsi"/>
          <w:bCs/>
          <w:sz w:val="20"/>
          <w:szCs w:val="20"/>
        </w:rPr>
        <w:t xml:space="preserve">a przez Wykonawcę Zamawiającego </w:t>
      </w:r>
      <w:r w:rsidRPr="00DD1C47">
        <w:rPr>
          <w:rFonts w:cstheme="minorHAnsi"/>
          <w:bCs/>
          <w:sz w:val="20"/>
          <w:szCs w:val="20"/>
        </w:rPr>
        <w:t>o zmianie danych zawartych w umowie, wszelką korespondencję wysyłaną przez Zamawiającego, zgodnie z posiadanymi przez niego danymi, strony uznają za doręczoną.</w:t>
      </w:r>
    </w:p>
    <w:p w14:paraId="1271F697" w14:textId="66DC77AA"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sz w:val="20"/>
          <w:szCs w:val="20"/>
        </w:rPr>
      </w:pPr>
      <w:r w:rsidRPr="00DD1C47">
        <w:rPr>
          <w:rFonts w:cstheme="minorHAnsi"/>
          <w:bCs/>
          <w:sz w:val="20"/>
          <w:szCs w:val="20"/>
        </w:rPr>
        <w:t xml:space="preserve">Wszelkie wymienione w </w:t>
      </w:r>
      <w:r w:rsidRPr="00DD1C47">
        <w:rPr>
          <w:rFonts w:cstheme="minorHAnsi"/>
          <w:b/>
          <w:bCs/>
          <w:sz w:val="20"/>
          <w:szCs w:val="20"/>
        </w:rPr>
        <w:t xml:space="preserve">pkt. </w:t>
      </w:r>
      <w:r w:rsidRPr="00DD1C47">
        <w:rPr>
          <w:rFonts w:cstheme="minorHAnsi"/>
          <w:b/>
          <w:bCs/>
          <w:sz w:val="20"/>
          <w:szCs w:val="20"/>
        </w:rPr>
        <w:fldChar w:fldCharType="begin"/>
      </w:r>
      <w:r w:rsidRPr="00DD1C47">
        <w:rPr>
          <w:rFonts w:cstheme="minorHAnsi"/>
          <w:sz w:val="20"/>
          <w:szCs w:val="20"/>
        </w:rPr>
        <w:instrText>REF _Ref417986602 \r \h</w:instrText>
      </w:r>
      <w:r w:rsidRPr="00DD1C47">
        <w:rPr>
          <w:rFonts w:cstheme="minorHAnsi"/>
          <w:b/>
          <w:bCs/>
          <w:sz w:val="20"/>
          <w:szCs w:val="20"/>
        </w:rPr>
        <w:instrText xml:space="preserve"> \* MERGEFORMAT </w:instrText>
      </w:r>
      <w:r w:rsidRPr="00DD1C47">
        <w:rPr>
          <w:rFonts w:cstheme="minorHAnsi"/>
          <w:b/>
          <w:bCs/>
          <w:sz w:val="20"/>
          <w:szCs w:val="20"/>
        </w:rPr>
      </w:r>
      <w:r w:rsidRPr="00DD1C47">
        <w:rPr>
          <w:rFonts w:cstheme="minorHAnsi"/>
          <w:sz w:val="20"/>
          <w:szCs w:val="20"/>
        </w:rPr>
        <w:fldChar w:fldCharType="separate"/>
      </w:r>
      <w:r w:rsidR="003D0C53">
        <w:rPr>
          <w:rFonts w:cstheme="minorHAnsi"/>
          <w:sz w:val="20"/>
          <w:szCs w:val="20"/>
        </w:rPr>
        <w:t>0</w:t>
      </w:r>
      <w:r w:rsidRPr="00DD1C47">
        <w:rPr>
          <w:rFonts w:cstheme="minorHAnsi"/>
          <w:sz w:val="20"/>
          <w:szCs w:val="20"/>
        </w:rPr>
        <w:fldChar w:fldCharType="end"/>
      </w:r>
      <w:r w:rsidRPr="00DD1C47">
        <w:rPr>
          <w:rFonts w:cstheme="minorHAnsi"/>
          <w:bCs/>
          <w:sz w:val="20"/>
          <w:szCs w:val="20"/>
        </w:rPr>
        <w:t xml:space="preserve"> zmiany i uzupełnienia niniejszej umowy wymagają formy pisemnej pod rygorem nieważności, w postaci aneksu do umowy i muszą być akceptowane przez obie umawiające się strony.</w:t>
      </w:r>
    </w:p>
    <w:p w14:paraId="390DB375" w14:textId="4AB15E56"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DD1C47">
        <w:rPr>
          <w:rFonts w:cstheme="minorHAnsi"/>
          <w:bCs/>
          <w:sz w:val="20"/>
          <w:szCs w:val="20"/>
        </w:rPr>
        <w:t>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7 dni roboczych po otrzymaniu wyżej wymienionych dokumentów, jeżeli kwalifikacje i doświadczenie wskazanych osób spełniają warunki postawione w tym zakresie w Specyfikacji Istotnych Warunków Zamówienia.</w:t>
      </w:r>
    </w:p>
    <w:p w14:paraId="5DAA569C" w14:textId="138175ED" w:rsidR="00DD1C47" w:rsidRPr="00DD1C47" w:rsidRDefault="00DD1C47" w:rsidP="00DF270E">
      <w:pPr>
        <w:pStyle w:val="Tekstpodstawowy"/>
        <w:numPr>
          <w:ilvl w:val="1"/>
          <w:numId w:val="14"/>
        </w:numPr>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highlight w:val="lightGray"/>
        </w:rPr>
      </w:pPr>
      <w:r w:rsidRPr="00DD1C47">
        <w:rPr>
          <w:rFonts w:cstheme="minorHAnsi"/>
          <w:bCs/>
          <w:sz w:val="20"/>
          <w:szCs w:val="20"/>
        </w:rPr>
        <w:t>Zmiany harmonogramu rzeczowo finansowego mogą zostać wprowadzone po uprzedniej, pisemnej zgodzie Zamawiającego. Zaakceptowanie przez Zamawiającego zmiany nie wymagają aneksu do niniejszej umowy,  z wyjątkiem przypadków, gdy zmiana harmonogramu prowadzi do zmiany terminu realizacji umowy. Zmiana harmonogramu rzeczowo finansowego prowadząca do zmiany terminu realizacji umowy wprowadzana jest aneksem.</w:t>
      </w:r>
    </w:p>
    <w:p w14:paraId="6A56A46E" w14:textId="1F1713D7" w:rsidR="003C643A" w:rsidRPr="00DD1C47" w:rsidRDefault="00DD1C47" w:rsidP="00DD1C47">
      <w:pPr>
        <w:pBdr>
          <w:top w:val="nil"/>
          <w:left w:val="nil"/>
          <w:bottom w:val="nil"/>
          <w:right w:val="nil"/>
          <w:between w:val="nil"/>
        </w:pBdr>
        <w:spacing w:after="0" w:line="240" w:lineRule="auto"/>
        <w:jc w:val="both"/>
        <w:rPr>
          <w:rFonts w:cstheme="minorHAnsi"/>
          <w:sz w:val="20"/>
          <w:szCs w:val="20"/>
        </w:rPr>
      </w:pPr>
      <w:r w:rsidRPr="00DD1C47">
        <w:rPr>
          <w:rFonts w:cstheme="minorHAnsi"/>
          <w:sz w:val="20"/>
          <w:szCs w:val="20"/>
        </w:rPr>
        <w:t xml:space="preserve">III. Klauzula waloryzacyjna – pkt. 6.1.9 PPU – załącznika nr 5 do SWZ </w:t>
      </w:r>
    </w:p>
    <w:p w14:paraId="000456AC" w14:textId="5360DA13"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6.1.9.Zamawiający przewiduje możliwość zmiany wysokości wynagrodzenia należnego wykonawcy w przypadku zmiany cen materiałów lub kosztów związanych z realizacją zamówienia, z tym zastrzeżeniem, że: </w:t>
      </w:r>
    </w:p>
    <w:p w14:paraId="417DB26A"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1) minimalny poziom zmiany ceny materiałów lub kosztów, uprawniający strony umowy do żądania zmiany wynagrodzenia wynosi 5 % w stosunku do cen lub kosztów z miesiąca, w którym została złożona oferta Wykonawcy. </w:t>
      </w:r>
    </w:p>
    <w:p w14:paraId="0E32739D"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2) poziom zmiany wynagrodzenia zostanie ustalony na podstawie wskaźnika zmiany cen produkcji budowlano - montażowej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 publikowane przez Prezesa GUS. </w:t>
      </w:r>
    </w:p>
    <w:p w14:paraId="408A0CFA"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3) 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0B209C7A"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4) Wniosek powinien zawierać wyczerpujące uzasadnienie faktyczne i wskazanie podstaw prawnych oraz dokładne wyliczenie kwoty wynagrodzenia Wykonawcy po zmianie umowy. </w:t>
      </w:r>
    </w:p>
    <w:p w14:paraId="7D1FBCFF"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5) Każda ze stron umowy może zwrócić się do drugiej strony z wnioskiem o waloryzację w terminie do 14 dni od dnia przewidzianego zakończenia wykonania przedmiotu Umowy.</w:t>
      </w:r>
    </w:p>
    <w:p w14:paraId="45A28A2F"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lastRenderedPageBreak/>
        <w:t xml:space="preserve">6) Maksymalna wartość zmiany wynagrodzenia, jaką dopuszcza Zamawiający, to łącznie 15 % w stosunku do wartości całkowitego wynagrodzenia brutto określonego w </w:t>
      </w:r>
      <w:proofErr w:type="spellStart"/>
      <w:r w:rsidRPr="00DD1C47">
        <w:rPr>
          <w:rFonts w:asciiTheme="minorHAnsi" w:hAnsiTheme="minorHAnsi" w:cstheme="minorHAnsi"/>
          <w:color w:val="auto"/>
          <w:sz w:val="20"/>
          <w:szCs w:val="20"/>
        </w:rPr>
        <w:t>pkc</w:t>
      </w:r>
      <w:proofErr w:type="spellEnd"/>
      <w:r w:rsidRPr="00DD1C47">
        <w:rPr>
          <w:rFonts w:asciiTheme="minorHAnsi" w:hAnsiTheme="minorHAnsi" w:cstheme="minorHAnsi"/>
          <w:color w:val="auto"/>
          <w:sz w:val="20"/>
          <w:szCs w:val="20"/>
        </w:rPr>
        <w:t xml:space="preserve">. 6.1.1 umowy; </w:t>
      </w:r>
    </w:p>
    <w:p w14:paraId="079BF72F"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7) Zmiana wynagrodzenia może nastąpić nie częściej niż co 3 miesiące , począwszy najwcześniej od drugiego miesiąca obowiązywania niniejszej Umowy. </w:t>
      </w:r>
    </w:p>
    <w:p w14:paraId="05666BD8"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8) Zmiana wynagrodzenia może nastąpić na podstawie pisemnego aneksu podpisanego przez obie Strony umowy. </w:t>
      </w:r>
    </w:p>
    <w:p w14:paraId="4543DF90"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57E46397" w14:textId="77777777" w:rsidR="00DD1C47" w:rsidRPr="00DD1C47" w:rsidRDefault="00DD1C47" w:rsidP="00DD1C47">
      <w:pPr>
        <w:pStyle w:val="Default"/>
        <w:jc w:val="both"/>
        <w:rPr>
          <w:rFonts w:asciiTheme="minorHAnsi" w:hAnsiTheme="minorHAnsi" w:cstheme="minorHAnsi"/>
          <w:color w:val="auto"/>
          <w:sz w:val="20"/>
          <w:szCs w:val="20"/>
        </w:rPr>
      </w:pPr>
    </w:p>
    <w:p w14:paraId="6FCD6E3F"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Wartość zmiany (WZ) o której mowa w niniejszym paragrafie  punkcie 6) niniejszej umowy określa się na podstawie wzoru: </w:t>
      </w:r>
    </w:p>
    <w:p w14:paraId="370B5149"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WZ = (W x F)/100, przy czym: </w:t>
      </w:r>
    </w:p>
    <w:p w14:paraId="483A34A9" w14:textId="77777777" w:rsidR="00DD1C47" w:rsidRPr="00DD1C47" w:rsidRDefault="00DD1C47" w:rsidP="00DD1C47">
      <w:pPr>
        <w:pStyle w:val="Default"/>
        <w:jc w:val="both"/>
        <w:rPr>
          <w:rFonts w:asciiTheme="minorHAnsi" w:hAnsiTheme="minorHAnsi" w:cstheme="minorHAnsi"/>
          <w:color w:val="auto"/>
          <w:sz w:val="20"/>
          <w:szCs w:val="20"/>
        </w:rPr>
      </w:pPr>
      <w:r w:rsidRPr="00DD1C47">
        <w:rPr>
          <w:rFonts w:asciiTheme="minorHAnsi" w:hAnsiTheme="minorHAnsi" w:cstheme="minorHAnsi"/>
          <w:color w:val="auto"/>
          <w:sz w:val="20"/>
          <w:szCs w:val="20"/>
        </w:rPr>
        <w:t xml:space="preserve">W - wynagrodzenie netto za zakres przedmiotu umowy, za zakres przedmiotu umowy niezrealizowanego jeszcze przez Wykonawcę i nieodebranego przez Zamawiającego przed dniem złożenia wniosku, </w:t>
      </w:r>
    </w:p>
    <w:p w14:paraId="7C031ABF" w14:textId="77777777" w:rsidR="00DD1C47" w:rsidRPr="00DD1C47" w:rsidRDefault="00DD1C47" w:rsidP="00DD1C47">
      <w:pPr>
        <w:tabs>
          <w:tab w:val="left" w:pos="709"/>
        </w:tabs>
        <w:spacing w:after="0" w:line="240" w:lineRule="auto"/>
        <w:jc w:val="both"/>
        <w:rPr>
          <w:rFonts w:cstheme="minorHAnsi"/>
          <w:sz w:val="20"/>
          <w:szCs w:val="20"/>
        </w:rPr>
      </w:pPr>
      <w:r w:rsidRPr="00DD1C47">
        <w:rPr>
          <w:rFonts w:cstheme="minorHAnsi"/>
          <w:sz w:val="20"/>
          <w:szCs w:val="20"/>
        </w:rPr>
        <w:t>TF – średnia arytmetyczna czterech następujących po sobie wartości zmiany cen materiałów lub kosztów związanych z realizacją przedmiotu umowy wynikających z komunikatów Prezesa GUS;</w:t>
      </w:r>
    </w:p>
    <w:p w14:paraId="1E260C0C" w14:textId="77777777" w:rsidR="00DD1C47" w:rsidRPr="00DD1C47" w:rsidRDefault="00DD1C47" w:rsidP="00DD1C47">
      <w:pPr>
        <w:tabs>
          <w:tab w:val="left" w:pos="709"/>
        </w:tabs>
        <w:spacing w:after="0" w:line="240" w:lineRule="auto"/>
        <w:jc w:val="both"/>
        <w:rPr>
          <w:rFonts w:cstheme="minorHAnsi"/>
          <w:sz w:val="20"/>
          <w:szCs w:val="20"/>
        </w:rPr>
      </w:pPr>
    </w:p>
    <w:p w14:paraId="34A8E92C" w14:textId="77777777" w:rsidR="00DD1C47" w:rsidRPr="00DD1C47" w:rsidRDefault="00DD1C47" w:rsidP="00DF270E">
      <w:pPr>
        <w:pStyle w:val="Akapitzlist"/>
        <w:numPr>
          <w:ilvl w:val="2"/>
          <w:numId w:val="15"/>
        </w:numPr>
        <w:tabs>
          <w:tab w:val="left" w:pos="709"/>
        </w:tabs>
        <w:spacing w:after="0" w:line="240" w:lineRule="auto"/>
        <w:jc w:val="both"/>
        <w:rPr>
          <w:rFonts w:cstheme="minorHAnsi"/>
          <w:sz w:val="20"/>
          <w:szCs w:val="20"/>
        </w:rPr>
      </w:pPr>
      <w:r w:rsidRPr="00DD1C47">
        <w:rPr>
          <w:rFonts w:cstheme="minorHAnsi"/>
          <w:sz w:val="20"/>
          <w:szCs w:val="20"/>
        </w:rPr>
        <w:t xml:space="preserve">Postanowienia pkt. 6.1.9. niniejszego paragrafu będą miały zastosowanie odpowiednio w przypadku wstrzymania prac na wniosek Zamawiającego, o którym mowa w </w:t>
      </w:r>
      <w:r w:rsidRPr="00DD1C47">
        <w:rPr>
          <w:rFonts w:cstheme="minorHAnsi"/>
          <w:b/>
          <w:sz w:val="20"/>
          <w:szCs w:val="20"/>
        </w:rPr>
        <w:t xml:space="preserve">pkt. 5 umowy </w:t>
      </w:r>
    </w:p>
    <w:p w14:paraId="2F1BC878" w14:textId="37805D7C" w:rsidR="003C643A" w:rsidRPr="00DD1C47" w:rsidRDefault="00DD1C47" w:rsidP="00DF270E">
      <w:pPr>
        <w:pStyle w:val="Akapitzlist"/>
        <w:numPr>
          <w:ilvl w:val="2"/>
          <w:numId w:val="15"/>
        </w:numPr>
        <w:tabs>
          <w:tab w:val="left" w:pos="709"/>
        </w:tabs>
        <w:spacing w:after="0" w:line="240" w:lineRule="auto"/>
        <w:jc w:val="both"/>
        <w:rPr>
          <w:rFonts w:cstheme="minorHAnsi"/>
          <w:sz w:val="20"/>
          <w:szCs w:val="20"/>
        </w:rPr>
      </w:pPr>
      <w:r w:rsidRPr="00DD1C47">
        <w:rPr>
          <w:rFonts w:cstheme="minorHAnsi"/>
          <w:sz w:val="20"/>
          <w:szCs w:val="20"/>
        </w:rPr>
        <w:t xml:space="preserve">Przez zmianę cen materiałów lub kosztów rozumie się także ich obniżenie. W takim wypadku z wnioskiem o zmianę (zmniejszenie) wynagrodzenia może wystąpić także Zamawiający, pkt 6.1.9. stosuje się odpowiednio. </w:t>
      </w:r>
    </w:p>
    <w:p w14:paraId="57E66FDF" w14:textId="77777777" w:rsidR="003C643A" w:rsidRPr="00523FA8" w:rsidRDefault="003C643A" w:rsidP="001B63CB">
      <w:pPr>
        <w:pBdr>
          <w:top w:val="nil"/>
          <w:left w:val="nil"/>
          <w:bottom w:val="nil"/>
          <w:right w:val="nil"/>
          <w:between w:val="nil"/>
        </w:pBdr>
        <w:spacing w:after="0" w:line="240" w:lineRule="auto"/>
        <w:jc w:val="both"/>
        <w:rPr>
          <w:rFonts w:cstheme="minorHAnsi"/>
        </w:rPr>
      </w:pPr>
    </w:p>
    <w:p w14:paraId="6540CA81" w14:textId="7B9D84E4" w:rsidR="0031012A" w:rsidRPr="00523FA8" w:rsidRDefault="0031012A" w:rsidP="001224E0">
      <w:pPr>
        <w:pBdr>
          <w:top w:val="nil"/>
          <w:left w:val="nil"/>
          <w:bottom w:val="nil"/>
          <w:right w:val="nil"/>
          <w:between w:val="nil"/>
        </w:pBdr>
        <w:spacing w:after="0" w:line="240" w:lineRule="auto"/>
        <w:jc w:val="both"/>
        <w:rPr>
          <w:rFonts w:ascii="Tahoma" w:hAnsi="Tahoma" w:cs="Tahoma"/>
          <w:b/>
          <w:sz w:val="20"/>
          <w:szCs w:val="20"/>
          <w:u w:val="single"/>
        </w:rPr>
      </w:pPr>
      <w:r w:rsidRPr="00523FA8">
        <w:rPr>
          <w:rFonts w:ascii="Tahoma" w:hAnsi="Tahoma" w:cs="Tahoma"/>
          <w:b/>
          <w:sz w:val="20"/>
          <w:szCs w:val="20"/>
        </w:rPr>
        <w:t>III. W terminie do 7 dni od daty zawarcia umowy Wykonawca przekaże Zamawiającemu Harmonogram rzeczowo – finansowy</w:t>
      </w:r>
      <w:r w:rsidR="005925B7" w:rsidRPr="00523FA8">
        <w:rPr>
          <w:rFonts w:ascii="Tahoma" w:hAnsi="Tahoma" w:cs="Tahoma"/>
          <w:b/>
          <w:sz w:val="20"/>
          <w:szCs w:val="20"/>
        </w:rPr>
        <w:t xml:space="preserve"> o którym mowa w pkt. 4 PPU oraz </w:t>
      </w:r>
      <w:r w:rsidR="00A316B4" w:rsidRPr="00523FA8">
        <w:rPr>
          <w:rFonts w:ascii="Tahoma" w:hAnsi="Tahoma" w:cs="Tahoma"/>
          <w:b/>
          <w:sz w:val="20"/>
          <w:szCs w:val="20"/>
        </w:rPr>
        <w:t>kosztorysowe tabele elementów scalonych</w:t>
      </w:r>
      <w:r w:rsidR="005925B7" w:rsidRPr="00523FA8">
        <w:rPr>
          <w:rFonts w:ascii="Tahoma" w:hAnsi="Tahoma" w:cs="Tahoma"/>
          <w:b/>
          <w:sz w:val="20"/>
          <w:szCs w:val="20"/>
          <w:u w:val="single"/>
        </w:rPr>
        <w:t xml:space="preserve"> , o </w:t>
      </w:r>
      <w:proofErr w:type="spellStart"/>
      <w:r w:rsidR="005925B7" w:rsidRPr="00523FA8">
        <w:rPr>
          <w:rFonts w:ascii="Tahoma" w:hAnsi="Tahoma" w:cs="Tahoma"/>
          <w:b/>
          <w:sz w:val="20"/>
          <w:szCs w:val="20"/>
          <w:u w:val="single"/>
        </w:rPr>
        <w:t>którm</w:t>
      </w:r>
      <w:proofErr w:type="spellEnd"/>
      <w:r w:rsidR="005925B7" w:rsidRPr="00523FA8">
        <w:rPr>
          <w:rFonts w:ascii="Tahoma" w:hAnsi="Tahoma" w:cs="Tahoma"/>
          <w:b/>
          <w:sz w:val="20"/>
          <w:szCs w:val="20"/>
          <w:u w:val="single"/>
        </w:rPr>
        <w:t xml:space="preserve"> mowa w par. 2.3 PPU. </w:t>
      </w:r>
    </w:p>
    <w:p w14:paraId="48B78869" w14:textId="7DBA61D8" w:rsidR="00691378" w:rsidRPr="00523FA8"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523FA8">
        <w:t>XX</w:t>
      </w:r>
      <w:r w:rsidR="00FA7A3C" w:rsidRPr="00523FA8">
        <w:t>II</w:t>
      </w:r>
      <w:r w:rsidR="00212E88" w:rsidRPr="00523FA8">
        <w:t>I</w:t>
      </w:r>
      <w:r w:rsidRPr="00523FA8">
        <w:t>. POUCZENIE O ŚRODKACH OCHRONY PRAWNEJ PRZYSŁUGUJĄCYCH</w:t>
      </w:r>
      <w:r w:rsidR="008141C6" w:rsidRPr="00523FA8">
        <w:t xml:space="preserve"> </w:t>
      </w:r>
      <w:r w:rsidRPr="00523FA8">
        <w:t>WYKONAWCY</w:t>
      </w:r>
    </w:p>
    <w:p w14:paraId="43F90F24" w14:textId="77777777" w:rsidR="00691378" w:rsidRPr="00416332" w:rsidRDefault="00691378" w:rsidP="007C5960">
      <w:pPr>
        <w:pStyle w:val="Bezodstpw"/>
        <w:jc w:val="both"/>
        <w:rPr>
          <w:rFonts w:cs="TimesNewRomanPSMT"/>
        </w:rPr>
      </w:pPr>
      <w:r w:rsidRPr="00416332">
        <w:rPr>
          <w:rFonts w:cs="TimesNewRomanPSMT"/>
        </w:rPr>
        <w:t xml:space="preserve">1. Środki ochrony prawnej przysługują Wykonawcy, jeżeli </w:t>
      </w:r>
      <w:r w:rsidR="007C5960" w:rsidRPr="00416332">
        <w:rPr>
          <w:rFonts w:cs="TimesNewRomanPSMT"/>
        </w:rPr>
        <w:t xml:space="preserve">ma lub miał interes w uzyskaniu </w:t>
      </w:r>
      <w:r w:rsidRPr="00416332">
        <w:rPr>
          <w:rFonts w:cs="TimesNewRomanPSMT"/>
        </w:rPr>
        <w:t>zamówienia oraz poniósł lub może ponieść szkodę w wyniku naruszenia przez Zamawiającego</w:t>
      </w:r>
    </w:p>
    <w:p w14:paraId="44C6C09A" w14:textId="77777777" w:rsidR="00691378" w:rsidRPr="00416332" w:rsidRDefault="00691378" w:rsidP="007C5960">
      <w:pPr>
        <w:pStyle w:val="Bezodstpw"/>
        <w:jc w:val="both"/>
        <w:rPr>
          <w:rFonts w:cs="TimesNewRomanPSMT"/>
        </w:rPr>
      </w:pPr>
      <w:r w:rsidRPr="00416332">
        <w:rPr>
          <w:rFonts w:cs="TimesNewRomanPSMT"/>
        </w:rPr>
        <w:t xml:space="preserve">przepisów </w:t>
      </w:r>
      <w:proofErr w:type="spellStart"/>
      <w:r w:rsidR="007C5960" w:rsidRPr="00416332">
        <w:rPr>
          <w:rFonts w:cs="TimesNewRomanPSMT"/>
        </w:rPr>
        <w:t>P</w:t>
      </w:r>
      <w:r w:rsidRPr="00416332">
        <w:rPr>
          <w:rFonts w:cs="TimesNewRomanPSMT"/>
        </w:rPr>
        <w:t>zp</w:t>
      </w:r>
      <w:proofErr w:type="spellEnd"/>
      <w:r w:rsidRPr="00416332">
        <w:rPr>
          <w:rFonts w:cs="TimesNewRomanPSMT"/>
        </w:rPr>
        <w:t>.</w:t>
      </w:r>
    </w:p>
    <w:p w14:paraId="17D7BCB3" w14:textId="77777777" w:rsidR="00691378" w:rsidRPr="00416332" w:rsidRDefault="00691378" w:rsidP="007C5960">
      <w:pPr>
        <w:pStyle w:val="Bezodstpw"/>
        <w:jc w:val="both"/>
        <w:rPr>
          <w:rFonts w:cs="TimesNewRomanPSMT"/>
        </w:rPr>
      </w:pPr>
      <w:r w:rsidRPr="00416332">
        <w:rPr>
          <w:rFonts w:cs="TimesNewRomanPSMT"/>
        </w:rPr>
        <w:t>2. Odwołanie przysługuje na:</w:t>
      </w:r>
    </w:p>
    <w:p w14:paraId="4A6ECFF5" w14:textId="77777777" w:rsidR="00691378" w:rsidRPr="00416332" w:rsidRDefault="00691378" w:rsidP="007C5960">
      <w:pPr>
        <w:pStyle w:val="Bezodstpw"/>
        <w:jc w:val="both"/>
        <w:rPr>
          <w:rFonts w:cs="TimesNewRomanPSMT"/>
        </w:rPr>
      </w:pPr>
      <w:r w:rsidRPr="00416332">
        <w:rPr>
          <w:rFonts w:cs="TimesNewRomanPSMT"/>
        </w:rPr>
        <w:t>2.1. niezgodną z przepisami ustawy czynność Zamawiającego, podjęta w postepowaniu o udzielenie</w:t>
      </w:r>
    </w:p>
    <w:p w14:paraId="182CB4EF" w14:textId="77777777" w:rsidR="00691378" w:rsidRPr="00416332" w:rsidRDefault="00691378" w:rsidP="007C5960">
      <w:pPr>
        <w:pStyle w:val="Bezodstpw"/>
        <w:jc w:val="both"/>
        <w:rPr>
          <w:rFonts w:cs="TimesNewRomanPSMT"/>
        </w:rPr>
      </w:pPr>
      <w:r w:rsidRPr="00416332">
        <w:rPr>
          <w:rFonts w:cs="TimesNewRomanPSMT"/>
        </w:rPr>
        <w:t>zamówienia, w tym na projektowane postanowienie umowy;</w:t>
      </w:r>
    </w:p>
    <w:p w14:paraId="062600E1" w14:textId="77777777" w:rsidR="00691378" w:rsidRPr="00416332" w:rsidRDefault="00691378" w:rsidP="007C5960">
      <w:pPr>
        <w:pStyle w:val="Bezodstpw"/>
        <w:jc w:val="both"/>
        <w:rPr>
          <w:rFonts w:cs="TimesNewRomanPSMT"/>
        </w:rPr>
      </w:pPr>
      <w:r w:rsidRPr="00416332">
        <w:rPr>
          <w:rFonts w:cs="TimesNewRomanPSMT"/>
        </w:rPr>
        <w:t>2.2. zaniechanie czynności w postepowaniu o udzielenie zamówieni</w:t>
      </w:r>
      <w:r w:rsidR="007C5960" w:rsidRPr="00416332">
        <w:rPr>
          <w:rFonts w:cs="TimesNewRomanPSMT"/>
        </w:rPr>
        <w:t xml:space="preserve">a, do której Zamawiający był </w:t>
      </w:r>
      <w:r w:rsidRPr="00416332">
        <w:rPr>
          <w:rFonts w:cs="TimesNewRomanPSMT"/>
        </w:rPr>
        <w:t>obowiązany na podstawie ustawy.</w:t>
      </w:r>
    </w:p>
    <w:p w14:paraId="7AFC7939" w14:textId="77777777" w:rsidR="00691378" w:rsidRPr="00416332" w:rsidRDefault="00691378" w:rsidP="007C5960">
      <w:pPr>
        <w:pStyle w:val="Bezodstpw"/>
        <w:jc w:val="both"/>
        <w:rPr>
          <w:rFonts w:cs="TimesNewRomanPSMT"/>
        </w:rPr>
      </w:pPr>
      <w:r w:rsidRPr="00416332">
        <w:rPr>
          <w:rFonts w:cs="TimesNewRomanPSMT"/>
        </w:rPr>
        <w:t xml:space="preserve">3. Odwołanie wnosi sią do Prezesa Krajowej Izby Odwoławczej </w:t>
      </w:r>
      <w:r w:rsidR="007C5960" w:rsidRPr="00416332">
        <w:rPr>
          <w:rFonts w:cs="TimesNewRomanPSMT"/>
        </w:rPr>
        <w:t xml:space="preserve">w formie pisemnej albo w formie </w:t>
      </w:r>
      <w:r w:rsidRPr="00416332">
        <w:rPr>
          <w:rFonts w:cs="TimesNewRomanPSMT"/>
        </w:rPr>
        <w:t>elektronicznej albo w postaci elektronicznej opatrzone podpisem zaufanym.</w:t>
      </w:r>
    </w:p>
    <w:p w14:paraId="42C37678" w14:textId="77777777" w:rsidR="00691378" w:rsidRPr="00416332" w:rsidRDefault="00691378" w:rsidP="007C5960">
      <w:pPr>
        <w:pStyle w:val="Bezodstpw"/>
        <w:jc w:val="both"/>
        <w:rPr>
          <w:rFonts w:cs="TimesNewRomanPSMT"/>
        </w:rPr>
      </w:pPr>
      <w:r w:rsidRPr="00416332">
        <w:rPr>
          <w:rFonts w:cs="TimesNewRomanPSMT"/>
        </w:rPr>
        <w:t>4. Na orzeczenie Krajowej Izby Odwoławczej oraz post</w:t>
      </w:r>
      <w:r w:rsidR="007C5960" w:rsidRPr="00416332">
        <w:rPr>
          <w:rFonts w:cs="TimesNewRomanPSMT"/>
        </w:rPr>
        <w:t xml:space="preserve">anowienie Prezesa Krajowej Izby </w:t>
      </w:r>
      <w:r w:rsidRPr="00416332">
        <w:rPr>
          <w:rFonts w:cs="TimesNewRomanPSMT"/>
        </w:rPr>
        <w:t>Odwoławczej, o którym mowa w art. 519 ust. 1 ustaw</w:t>
      </w:r>
      <w:r w:rsidR="007C5960" w:rsidRPr="00416332">
        <w:rPr>
          <w:rFonts w:cs="TimesNewRomanPSMT"/>
        </w:rPr>
        <w:t xml:space="preserve">y PZP, stronom oraz uczestnikom </w:t>
      </w:r>
      <w:r w:rsidRPr="00416332">
        <w:rPr>
          <w:rFonts w:cs="TimesNewRomanPSMT"/>
        </w:rPr>
        <w:t>postepowania odwoławczego przysługuje skarga do sadu. Skar</w:t>
      </w:r>
      <w:r w:rsidR="007C5960" w:rsidRPr="00416332">
        <w:rPr>
          <w:rFonts w:cs="TimesNewRomanPSMT"/>
        </w:rPr>
        <w:t xml:space="preserve">gą wnosi sią do Sadu Okręgowego </w:t>
      </w:r>
      <w:r w:rsidRPr="00416332">
        <w:rPr>
          <w:rFonts w:cs="TimesNewRomanPSMT"/>
        </w:rPr>
        <w:t>w Warszawie za pośrednictwem Prezesa Krajowej Izby Odwoławczej.</w:t>
      </w:r>
    </w:p>
    <w:p w14:paraId="5FA4AFAF" w14:textId="77777777" w:rsidR="00691378" w:rsidRPr="00416332" w:rsidRDefault="00691378" w:rsidP="007C5960">
      <w:pPr>
        <w:pStyle w:val="Bezodstpw"/>
        <w:jc w:val="both"/>
        <w:rPr>
          <w:rFonts w:cs="TimesNewRomanPSMT"/>
        </w:rPr>
      </w:pPr>
      <w:r w:rsidRPr="00416332">
        <w:rPr>
          <w:rFonts w:cs="TimesNewRomanPSMT"/>
        </w:rPr>
        <w:t>5. Szczegółowe informacje dotyczące środków ochrony prawnej określone są w Dziale IX „Środki</w:t>
      </w:r>
    </w:p>
    <w:p w14:paraId="07AEB37F" w14:textId="47EE9B14" w:rsidR="00212E88" w:rsidRPr="00416332" w:rsidRDefault="00691378" w:rsidP="007C5960">
      <w:pPr>
        <w:pStyle w:val="Bezodstpw"/>
        <w:jc w:val="both"/>
        <w:rPr>
          <w:rFonts w:cs="TimesNewRomanPSMT"/>
        </w:rPr>
      </w:pPr>
      <w:r w:rsidRPr="00416332">
        <w:rPr>
          <w:rFonts w:cs="TimesNewRomanPSMT"/>
        </w:rPr>
        <w:t>ochrony prawnej" ustawy PZP.</w:t>
      </w:r>
    </w:p>
    <w:p w14:paraId="5428CAA1" w14:textId="66386ADA" w:rsidR="00212E88" w:rsidRPr="00416332"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416332">
        <w:rPr>
          <w:rFonts w:cs="TimesNewRomanPS-BoldMT"/>
          <w:bCs/>
        </w:rPr>
        <w:t>XXI</w:t>
      </w:r>
      <w:r w:rsidR="00FA7A3C" w:rsidRPr="00416332">
        <w:rPr>
          <w:rFonts w:cs="TimesNewRomanPS-BoldMT"/>
          <w:bCs/>
        </w:rPr>
        <w:t>V</w:t>
      </w:r>
      <w:r w:rsidRPr="00416332">
        <w:rPr>
          <w:rFonts w:cs="TimesNewRomanPS-BoldMT"/>
          <w:bCs/>
        </w:rPr>
        <w:t>. ZAŁĄCZNIKI DO SWZ</w:t>
      </w:r>
    </w:p>
    <w:p w14:paraId="5D148571" w14:textId="688EC37E" w:rsidR="00DC5843" w:rsidRDefault="00212E88" w:rsidP="002547A1">
      <w:pPr>
        <w:autoSpaceDE w:val="0"/>
        <w:autoSpaceDN w:val="0"/>
        <w:adjustRightInd w:val="0"/>
        <w:spacing w:after="0" w:line="240" w:lineRule="auto"/>
        <w:rPr>
          <w:rFonts w:cs="TimesNewRomanPSMT"/>
          <w:sz w:val="20"/>
          <w:szCs w:val="20"/>
        </w:rPr>
      </w:pPr>
      <w:r w:rsidRPr="002547A1">
        <w:rPr>
          <w:rFonts w:cs="TimesNewRomanPSMT"/>
          <w:sz w:val="20"/>
          <w:szCs w:val="20"/>
        </w:rPr>
        <w:t>Integralną częścią niniejszej SWZ stanowią następujące załączniki:</w:t>
      </w:r>
    </w:p>
    <w:p w14:paraId="4E219A72" w14:textId="5E97F019"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1.</w:t>
      </w:r>
      <w:r w:rsidRPr="00083A11">
        <w:rPr>
          <w:rFonts w:cs="TimesNewRomanPSMT"/>
          <w:sz w:val="20"/>
          <w:szCs w:val="20"/>
        </w:rPr>
        <w:t>Projekt budowlany – załącznik nr 1 do SWZ</w:t>
      </w:r>
    </w:p>
    <w:p w14:paraId="3A3F950E" w14:textId="094CBB4F"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2.</w:t>
      </w:r>
      <w:r w:rsidRPr="00083A11">
        <w:rPr>
          <w:rFonts w:cs="TimesNewRomanPSMT"/>
          <w:sz w:val="20"/>
          <w:szCs w:val="20"/>
        </w:rPr>
        <w:t>Projekt wykonawczy – załącznik nr 2 do SWZ</w:t>
      </w:r>
    </w:p>
    <w:p w14:paraId="1A3A43DA" w14:textId="79F64319" w:rsidR="00723709" w:rsidRDefault="00083A11" w:rsidP="002547A1">
      <w:pPr>
        <w:spacing w:after="0" w:line="240" w:lineRule="auto"/>
        <w:jc w:val="both"/>
        <w:rPr>
          <w:bCs/>
          <w:sz w:val="20"/>
          <w:szCs w:val="20"/>
        </w:rPr>
      </w:pPr>
      <w:r>
        <w:rPr>
          <w:bCs/>
          <w:sz w:val="20"/>
          <w:szCs w:val="20"/>
        </w:rPr>
        <w:t>3</w:t>
      </w:r>
      <w:r w:rsidR="00723709" w:rsidRPr="002547A1">
        <w:rPr>
          <w:bCs/>
          <w:sz w:val="20"/>
          <w:szCs w:val="20"/>
        </w:rPr>
        <w:t>.</w:t>
      </w:r>
      <w:r w:rsidR="00C656EC">
        <w:rPr>
          <w:bCs/>
          <w:sz w:val="20"/>
          <w:szCs w:val="20"/>
        </w:rPr>
        <w:t xml:space="preserve"> </w:t>
      </w:r>
      <w:proofErr w:type="spellStart"/>
      <w:r w:rsidR="00C656EC">
        <w:rPr>
          <w:bCs/>
          <w:sz w:val="20"/>
          <w:szCs w:val="20"/>
        </w:rPr>
        <w:t>STWiORB</w:t>
      </w:r>
      <w:proofErr w:type="spellEnd"/>
      <w:r w:rsidR="00BF55D4" w:rsidRPr="002547A1">
        <w:rPr>
          <w:bCs/>
          <w:sz w:val="20"/>
          <w:szCs w:val="20"/>
        </w:rPr>
        <w:t xml:space="preserve"> </w:t>
      </w:r>
      <w:r>
        <w:rPr>
          <w:bCs/>
          <w:sz w:val="20"/>
          <w:szCs w:val="20"/>
        </w:rPr>
        <w:t xml:space="preserve"> – załącznik nr 3</w:t>
      </w:r>
      <w:r w:rsidR="00723709" w:rsidRPr="002547A1">
        <w:rPr>
          <w:bCs/>
          <w:sz w:val="20"/>
          <w:szCs w:val="20"/>
        </w:rPr>
        <w:t xml:space="preserve"> do SWZ</w:t>
      </w:r>
    </w:p>
    <w:p w14:paraId="77791263" w14:textId="652C42D2" w:rsidR="00083A11" w:rsidRPr="002547A1" w:rsidRDefault="00083A11" w:rsidP="002547A1">
      <w:pPr>
        <w:spacing w:after="0" w:line="240" w:lineRule="auto"/>
        <w:jc w:val="both"/>
        <w:rPr>
          <w:bCs/>
          <w:sz w:val="20"/>
          <w:szCs w:val="20"/>
        </w:rPr>
      </w:pPr>
      <w:r>
        <w:rPr>
          <w:bCs/>
          <w:sz w:val="20"/>
          <w:szCs w:val="20"/>
        </w:rPr>
        <w:t>4. Przedmiar robót – załącznik nr 4 do SWZ</w:t>
      </w:r>
    </w:p>
    <w:p w14:paraId="4ADC38BA" w14:textId="3DBC591F" w:rsidR="00083A11" w:rsidRDefault="00083A11" w:rsidP="002547A1">
      <w:pPr>
        <w:spacing w:after="0" w:line="240" w:lineRule="auto"/>
        <w:jc w:val="both"/>
        <w:rPr>
          <w:bCs/>
          <w:sz w:val="20"/>
          <w:szCs w:val="20"/>
        </w:rPr>
      </w:pPr>
      <w:r>
        <w:rPr>
          <w:bCs/>
          <w:sz w:val="20"/>
          <w:szCs w:val="20"/>
        </w:rPr>
        <w:t>5</w:t>
      </w:r>
      <w:r w:rsidR="002B75E1" w:rsidRPr="002547A1">
        <w:rPr>
          <w:bCs/>
          <w:sz w:val="20"/>
          <w:szCs w:val="20"/>
        </w:rPr>
        <w:t>. Projektowe post</w:t>
      </w:r>
      <w:r>
        <w:rPr>
          <w:bCs/>
          <w:sz w:val="20"/>
          <w:szCs w:val="20"/>
        </w:rPr>
        <w:t>anowienia umowy – załącznik nr 5</w:t>
      </w:r>
      <w:r w:rsidR="002B75E1" w:rsidRPr="002547A1">
        <w:rPr>
          <w:bCs/>
          <w:sz w:val="20"/>
          <w:szCs w:val="20"/>
        </w:rPr>
        <w:t xml:space="preserve"> do SWZ</w:t>
      </w:r>
    </w:p>
    <w:p w14:paraId="77986EF6" w14:textId="70C4D1B1"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6</w:t>
      </w:r>
      <w:r w:rsidRPr="002547A1">
        <w:rPr>
          <w:rFonts w:cs="TimesNewRomanPSMT"/>
          <w:sz w:val="20"/>
          <w:szCs w:val="20"/>
        </w:rPr>
        <w:t>. Oświadczenie o niepodlega</w:t>
      </w:r>
      <w:r>
        <w:rPr>
          <w:rFonts w:cs="TimesNewRomanPSMT"/>
          <w:sz w:val="20"/>
          <w:szCs w:val="20"/>
        </w:rPr>
        <w:t>niu wykluczeniu – załącznik nr 6</w:t>
      </w:r>
      <w:r w:rsidRPr="002547A1">
        <w:rPr>
          <w:rFonts w:cs="TimesNewRomanPSMT"/>
          <w:sz w:val="20"/>
          <w:szCs w:val="20"/>
        </w:rPr>
        <w:t xml:space="preserve"> do SWZ</w:t>
      </w:r>
    </w:p>
    <w:p w14:paraId="7EF2B379" w14:textId="25303440"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7</w:t>
      </w:r>
      <w:r w:rsidRPr="002547A1">
        <w:rPr>
          <w:rFonts w:cs="TimesNewRomanPSMT"/>
          <w:sz w:val="20"/>
          <w:szCs w:val="20"/>
        </w:rPr>
        <w:t>. Oświadczenie o spełnieniu warunków udziału</w:t>
      </w:r>
      <w:r>
        <w:rPr>
          <w:rFonts w:cs="TimesNewRomanPSMT"/>
          <w:sz w:val="20"/>
          <w:szCs w:val="20"/>
        </w:rPr>
        <w:t xml:space="preserve"> w postępowaniu – załącznik nr 7 do SWZ</w:t>
      </w:r>
    </w:p>
    <w:p w14:paraId="5D8FAD46" w14:textId="4889E377" w:rsidR="00723709" w:rsidRDefault="00083A11" w:rsidP="002547A1">
      <w:pPr>
        <w:autoSpaceDE w:val="0"/>
        <w:autoSpaceDN w:val="0"/>
        <w:adjustRightInd w:val="0"/>
        <w:spacing w:after="0" w:line="240" w:lineRule="auto"/>
        <w:rPr>
          <w:rFonts w:cs="TimesNewRomanPSMT"/>
          <w:sz w:val="20"/>
          <w:szCs w:val="20"/>
        </w:rPr>
      </w:pPr>
      <w:r>
        <w:rPr>
          <w:bCs/>
          <w:sz w:val="20"/>
          <w:szCs w:val="20"/>
        </w:rPr>
        <w:t>8</w:t>
      </w:r>
      <w:r w:rsidR="00723709" w:rsidRPr="002547A1">
        <w:rPr>
          <w:bCs/>
          <w:sz w:val="20"/>
          <w:szCs w:val="20"/>
        </w:rPr>
        <w:t xml:space="preserve">. </w:t>
      </w:r>
      <w:r w:rsidR="00723709" w:rsidRPr="002547A1">
        <w:rPr>
          <w:rFonts w:cs="TimesNewRomanPSMT"/>
          <w:sz w:val="20"/>
          <w:szCs w:val="20"/>
        </w:rPr>
        <w:t>Oświadczenie o powierzeniu części zamówien</w:t>
      </w:r>
      <w:r w:rsidR="002B75E1" w:rsidRPr="002547A1">
        <w:rPr>
          <w:rFonts w:cs="TimesNewRomanPSMT"/>
          <w:sz w:val="20"/>
          <w:szCs w:val="20"/>
        </w:rPr>
        <w:t>ia pod</w:t>
      </w:r>
      <w:r>
        <w:rPr>
          <w:rFonts w:cs="TimesNewRomanPSMT"/>
          <w:sz w:val="20"/>
          <w:szCs w:val="20"/>
        </w:rPr>
        <w:t>wykonawcy – załącznik nr 8</w:t>
      </w:r>
      <w:r w:rsidR="00723709" w:rsidRPr="002547A1">
        <w:rPr>
          <w:rFonts w:cs="TimesNewRomanPSMT"/>
          <w:sz w:val="20"/>
          <w:szCs w:val="20"/>
        </w:rPr>
        <w:t xml:space="preserve"> do SWZ</w:t>
      </w:r>
    </w:p>
    <w:p w14:paraId="6B0376D5" w14:textId="18002AE0"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9</w:t>
      </w:r>
      <w:r w:rsidRPr="002547A1">
        <w:rPr>
          <w:rFonts w:cs="TimesNewRomanPSMT"/>
          <w:sz w:val="20"/>
          <w:szCs w:val="20"/>
        </w:rPr>
        <w:t>. Zobowiązanie podmiotu u</w:t>
      </w:r>
      <w:r>
        <w:rPr>
          <w:rFonts w:cs="TimesNewRomanPSMT"/>
          <w:sz w:val="20"/>
          <w:szCs w:val="20"/>
        </w:rPr>
        <w:t>dostępniającego – załącznik nr 9</w:t>
      </w:r>
      <w:r w:rsidRPr="002547A1">
        <w:rPr>
          <w:rFonts w:cs="TimesNewRomanPSMT"/>
          <w:sz w:val="20"/>
          <w:szCs w:val="20"/>
        </w:rPr>
        <w:t xml:space="preserve"> do SWZ</w:t>
      </w:r>
    </w:p>
    <w:p w14:paraId="0932556A" w14:textId="356CF4C9" w:rsidR="00083A11" w:rsidRDefault="00083A11" w:rsidP="002547A1">
      <w:pPr>
        <w:autoSpaceDE w:val="0"/>
        <w:autoSpaceDN w:val="0"/>
        <w:adjustRightInd w:val="0"/>
        <w:spacing w:after="0" w:line="240" w:lineRule="auto"/>
        <w:rPr>
          <w:rFonts w:cs="TimesNewRomanPSMT"/>
          <w:sz w:val="20"/>
          <w:szCs w:val="20"/>
        </w:rPr>
      </w:pPr>
      <w:r>
        <w:rPr>
          <w:rFonts w:cs="TimesNewRomanPSMT"/>
          <w:sz w:val="20"/>
          <w:szCs w:val="20"/>
        </w:rPr>
        <w:t>10</w:t>
      </w:r>
      <w:r w:rsidRPr="002547A1">
        <w:rPr>
          <w:rFonts w:cs="TimesNewRomanPSMT"/>
          <w:sz w:val="20"/>
          <w:szCs w:val="20"/>
        </w:rPr>
        <w:t xml:space="preserve">. oświadczenie podmiotu udostępniającego o niepodleganiu wykluczeniu i spełnieniu warunków </w:t>
      </w:r>
      <w:r>
        <w:rPr>
          <w:rFonts w:cs="TimesNewRomanPSMT"/>
          <w:sz w:val="20"/>
          <w:szCs w:val="20"/>
        </w:rPr>
        <w:t>udziału – załącznik nr 10</w:t>
      </w:r>
      <w:r w:rsidRPr="002547A1">
        <w:rPr>
          <w:rFonts w:cs="TimesNewRomanPSMT"/>
          <w:sz w:val="20"/>
          <w:szCs w:val="20"/>
        </w:rPr>
        <w:t xml:space="preserve"> do SWZ</w:t>
      </w:r>
    </w:p>
    <w:p w14:paraId="534C3780" w14:textId="6A08976A" w:rsidR="00083A11" w:rsidRDefault="00083A11" w:rsidP="002547A1">
      <w:pPr>
        <w:autoSpaceDE w:val="0"/>
        <w:autoSpaceDN w:val="0"/>
        <w:adjustRightInd w:val="0"/>
        <w:spacing w:after="0" w:line="240" w:lineRule="auto"/>
        <w:rPr>
          <w:rFonts w:cs="TimesNewRomanPSMT"/>
          <w:sz w:val="20"/>
          <w:szCs w:val="20"/>
        </w:rPr>
      </w:pPr>
      <w:r>
        <w:rPr>
          <w:rFonts w:cs="TimesNewRomanPSMT"/>
          <w:sz w:val="20"/>
          <w:szCs w:val="20"/>
        </w:rPr>
        <w:lastRenderedPageBreak/>
        <w:t>11</w:t>
      </w:r>
      <w:r w:rsidRPr="002547A1">
        <w:rPr>
          <w:rFonts w:cs="TimesNewRomanPSMT"/>
          <w:sz w:val="20"/>
          <w:szCs w:val="20"/>
        </w:rPr>
        <w:t>. oświadczenie wykonawców wspólnie ubiegających się o zamówienie o podziale obowiązków – załączni</w:t>
      </w:r>
      <w:r>
        <w:rPr>
          <w:rFonts w:cs="TimesNewRomanPSMT"/>
          <w:sz w:val="20"/>
          <w:szCs w:val="20"/>
        </w:rPr>
        <w:t>k nr 11 do SWZ</w:t>
      </w:r>
    </w:p>
    <w:p w14:paraId="1DEAF67E" w14:textId="6F7303C9"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12. Wykaz osób – załącznik nr 12</w:t>
      </w:r>
      <w:r w:rsidRPr="002547A1">
        <w:rPr>
          <w:rFonts w:cs="TimesNewRomanPSMT"/>
          <w:sz w:val="20"/>
          <w:szCs w:val="20"/>
        </w:rPr>
        <w:t xml:space="preserve"> do SWZ – skła</w:t>
      </w:r>
      <w:r>
        <w:rPr>
          <w:rFonts w:cs="TimesNewRomanPSMT"/>
          <w:sz w:val="20"/>
          <w:szCs w:val="20"/>
        </w:rPr>
        <w:t>danie na wezwanie Zamawiającego</w:t>
      </w:r>
    </w:p>
    <w:p w14:paraId="1DD92F85" w14:textId="0B1482A0" w:rsidR="00747702" w:rsidRPr="002547A1" w:rsidRDefault="00083A11" w:rsidP="002547A1">
      <w:pPr>
        <w:autoSpaceDE w:val="0"/>
        <w:autoSpaceDN w:val="0"/>
        <w:adjustRightInd w:val="0"/>
        <w:spacing w:after="0" w:line="240" w:lineRule="auto"/>
        <w:rPr>
          <w:rFonts w:cs="TimesNewRomanPSMT"/>
          <w:sz w:val="20"/>
          <w:szCs w:val="20"/>
        </w:rPr>
      </w:pPr>
      <w:r>
        <w:rPr>
          <w:rFonts w:cs="TimesNewRomanPSMT"/>
          <w:sz w:val="20"/>
          <w:szCs w:val="20"/>
        </w:rPr>
        <w:t>13. Wykaz robót – załącznik nr 13</w:t>
      </w:r>
      <w:r w:rsidRPr="002547A1">
        <w:rPr>
          <w:rFonts w:cs="TimesNewRomanPSMT"/>
          <w:sz w:val="20"/>
          <w:szCs w:val="20"/>
        </w:rPr>
        <w:t xml:space="preserve"> do SWZ - składanie na wezwanie Zamawiającego</w:t>
      </w:r>
    </w:p>
    <w:p w14:paraId="644CA689" w14:textId="6DC58992" w:rsidR="00083A11" w:rsidRPr="00C656EC" w:rsidRDefault="00083A11" w:rsidP="00083A11">
      <w:pPr>
        <w:spacing w:after="0" w:line="240" w:lineRule="auto"/>
        <w:jc w:val="both"/>
        <w:rPr>
          <w:bCs/>
          <w:sz w:val="20"/>
          <w:szCs w:val="20"/>
        </w:rPr>
      </w:pPr>
      <w:r>
        <w:rPr>
          <w:bCs/>
          <w:sz w:val="20"/>
          <w:szCs w:val="20"/>
        </w:rPr>
        <w:t>14</w:t>
      </w:r>
      <w:r w:rsidRPr="002547A1">
        <w:rPr>
          <w:bCs/>
          <w:sz w:val="20"/>
          <w:szCs w:val="20"/>
        </w:rPr>
        <w:t>. Form</w:t>
      </w:r>
      <w:r>
        <w:rPr>
          <w:bCs/>
          <w:sz w:val="20"/>
          <w:szCs w:val="20"/>
        </w:rPr>
        <w:t>ularz ofertowy – załącznik nr 14 do SWZ</w:t>
      </w:r>
    </w:p>
    <w:p w14:paraId="51705D4D" w14:textId="77777777" w:rsidR="001B63CB" w:rsidRDefault="001B63CB" w:rsidP="001B63CB">
      <w:pPr>
        <w:widowControl w:val="0"/>
        <w:autoSpaceDE w:val="0"/>
        <w:autoSpaceDN w:val="0"/>
        <w:adjustRightInd w:val="0"/>
        <w:rPr>
          <w:rFonts w:asciiTheme="majorHAnsi" w:hAnsiTheme="majorHAnsi" w:cstheme="majorHAnsi"/>
          <w:color w:val="000000"/>
        </w:rPr>
      </w:pPr>
    </w:p>
    <w:p w14:paraId="166B4DCA" w14:textId="77777777" w:rsidR="001808A1" w:rsidRDefault="001808A1" w:rsidP="001B63CB">
      <w:pPr>
        <w:widowControl w:val="0"/>
        <w:autoSpaceDE w:val="0"/>
        <w:autoSpaceDN w:val="0"/>
        <w:adjustRightInd w:val="0"/>
        <w:rPr>
          <w:rFonts w:asciiTheme="majorHAnsi" w:hAnsiTheme="majorHAnsi" w:cstheme="majorHAnsi"/>
          <w:color w:val="000000"/>
        </w:rPr>
      </w:pPr>
    </w:p>
    <w:p w14:paraId="2D93F9A7" w14:textId="77777777" w:rsidR="001808A1" w:rsidRDefault="001808A1" w:rsidP="001B63CB">
      <w:pPr>
        <w:widowControl w:val="0"/>
        <w:autoSpaceDE w:val="0"/>
        <w:autoSpaceDN w:val="0"/>
        <w:adjustRightInd w:val="0"/>
        <w:rPr>
          <w:rFonts w:asciiTheme="majorHAnsi" w:hAnsiTheme="majorHAnsi" w:cstheme="majorHAnsi"/>
          <w:color w:val="000000"/>
        </w:rPr>
      </w:pPr>
    </w:p>
    <w:p w14:paraId="20DD4925" w14:textId="77777777" w:rsidR="001808A1" w:rsidRDefault="001808A1" w:rsidP="001B63CB">
      <w:pPr>
        <w:widowControl w:val="0"/>
        <w:autoSpaceDE w:val="0"/>
        <w:autoSpaceDN w:val="0"/>
        <w:adjustRightInd w:val="0"/>
        <w:rPr>
          <w:rFonts w:asciiTheme="majorHAnsi" w:hAnsiTheme="majorHAnsi" w:cstheme="majorHAnsi"/>
          <w:color w:val="000000"/>
        </w:rPr>
      </w:pPr>
    </w:p>
    <w:p w14:paraId="76FDD08A" w14:textId="77777777" w:rsidR="00416332" w:rsidRDefault="00416332" w:rsidP="001B63CB">
      <w:pPr>
        <w:widowControl w:val="0"/>
        <w:autoSpaceDE w:val="0"/>
        <w:autoSpaceDN w:val="0"/>
        <w:adjustRightInd w:val="0"/>
        <w:rPr>
          <w:rFonts w:asciiTheme="majorHAnsi" w:hAnsiTheme="majorHAnsi" w:cstheme="majorHAnsi"/>
          <w:color w:val="000000"/>
        </w:rPr>
      </w:pPr>
    </w:p>
    <w:p w14:paraId="02363E44" w14:textId="77777777" w:rsidR="00416332" w:rsidRDefault="00416332" w:rsidP="001B63CB">
      <w:pPr>
        <w:widowControl w:val="0"/>
        <w:autoSpaceDE w:val="0"/>
        <w:autoSpaceDN w:val="0"/>
        <w:adjustRightInd w:val="0"/>
        <w:rPr>
          <w:rFonts w:asciiTheme="majorHAnsi" w:hAnsiTheme="majorHAnsi" w:cstheme="majorHAnsi"/>
          <w:color w:val="000000"/>
        </w:rPr>
      </w:pPr>
      <w:bookmarkStart w:id="1" w:name="_GoBack"/>
      <w:bookmarkEnd w:id="1"/>
    </w:p>
    <w:sectPr w:rsidR="00416332" w:rsidSect="007B4D97">
      <w:headerReference w:type="default" r:id="rId36"/>
      <w:footerReference w:type="default" r:id="rId37"/>
      <w:pgSz w:w="11906" w:h="16838"/>
      <w:pgMar w:top="794"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D3CA7" w14:textId="77777777" w:rsidR="00BE4BD4" w:rsidRDefault="00BE4BD4" w:rsidP="00DD2C4D">
      <w:pPr>
        <w:spacing w:after="0" w:line="240" w:lineRule="auto"/>
      </w:pPr>
      <w:r>
        <w:separator/>
      </w:r>
    </w:p>
  </w:endnote>
  <w:endnote w:type="continuationSeparator" w:id="0">
    <w:p w14:paraId="49888ECA" w14:textId="77777777" w:rsidR="00BE4BD4" w:rsidRDefault="00BE4BD4"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Bold">
    <w:charset w:val="00"/>
    <w:family w:val="auto"/>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Tahoma, Bold">
    <w:charset w:val="00"/>
    <w:family w:val="auto"/>
    <w:pitch w:val="default"/>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9E1ACE" w:rsidRDefault="009E1ACE">
        <w:pPr>
          <w:pStyle w:val="Stopka"/>
          <w:jc w:val="center"/>
        </w:pPr>
        <w:r>
          <w:fldChar w:fldCharType="begin"/>
        </w:r>
        <w:r>
          <w:instrText>PAGE   \* MERGEFORMAT</w:instrText>
        </w:r>
        <w:r>
          <w:fldChar w:fldCharType="separate"/>
        </w:r>
        <w:r w:rsidR="00523FA8">
          <w:rPr>
            <w:noProof/>
          </w:rPr>
          <w:t>25</w:t>
        </w:r>
        <w:r>
          <w:fldChar w:fldCharType="end"/>
        </w:r>
      </w:p>
    </w:sdtContent>
  </w:sdt>
  <w:p w14:paraId="128CB15F" w14:textId="77777777" w:rsidR="009E1ACE" w:rsidRDefault="009E1A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50C94" w14:textId="77777777" w:rsidR="00BE4BD4" w:rsidRDefault="00BE4BD4" w:rsidP="00DD2C4D">
      <w:pPr>
        <w:spacing w:after="0" w:line="240" w:lineRule="auto"/>
      </w:pPr>
      <w:r>
        <w:separator/>
      </w:r>
    </w:p>
  </w:footnote>
  <w:footnote w:type="continuationSeparator" w:id="0">
    <w:p w14:paraId="1E624753" w14:textId="77777777" w:rsidR="00BE4BD4" w:rsidRDefault="00BE4BD4"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59D3D9F7" w:rsidR="009E1ACE" w:rsidRPr="00B02F93" w:rsidRDefault="009E1ACE"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PUZ-2380-157-108-157/2024/MR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2C7ABE"/>
    <w:multiLevelType w:val="multilevel"/>
    <w:tmpl w:val="2658463A"/>
    <w:lvl w:ilvl="0">
      <w:start w:val="6"/>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06F50DC"/>
    <w:multiLevelType w:val="multilevel"/>
    <w:tmpl w:val="BBAE99F4"/>
    <w:lvl w:ilvl="0">
      <w:start w:val="22"/>
      <w:numFmt w:val="decimal"/>
      <w:lvlText w:val="%1."/>
      <w:lvlJc w:val="left"/>
      <w:pPr>
        <w:ind w:left="765" w:hanging="765"/>
      </w:pPr>
      <w:rPr>
        <w:rFonts w:hint="default"/>
        <w:color w:val="auto"/>
      </w:rPr>
    </w:lvl>
    <w:lvl w:ilvl="1">
      <w:start w:val="1"/>
      <w:numFmt w:val="decimal"/>
      <w:lvlText w:val="%1.%2."/>
      <w:lvlJc w:val="left"/>
      <w:pPr>
        <w:ind w:left="765" w:hanging="765"/>
      </w:pPr>
      <w:rPr>
        <w:rFonts w:hint="default"/>
        <w:color w:val="auto"/>
      </w:rPr>
    </w:lvl>
    <w:lvl w:ilvl="2">
      <w:start w:val="2"/>
      <w:numFmt w:val="decimal"/>
      <w:lvlText w:val="%1.%2.%3."/>
      <w:lvlJc w:val="left"/>
      <w:pPr>
        <w:ind w:left="765" w:hanging="765"/>
      </w:pPr>
      <w:rPr>
        <w:rFonts w:hint="default"/>
        <w:color w:val="auto"/>
      </w:rPr>
    </w:lvl>
    <w:lvl w:ilvl="3">
      <w:start w:val="1"/>
      <w:numFmt w:val="decimal"/>
      <w:lvlText w:val="%1.%2.%3.%4."/>
      <w:lvlJc w:val="left"/>
      <w:pPr>
        <w:ind w:left="765" w:hanging="76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4727CA"/>
    <w:multiLevelType w:val="multilevel"/>
    <w:tmpl w:val="9348D3DE"/>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upperRoman"/>
      <w:lvlText w:val="%3."/>
      <w:lvlJc w:val="left"/>
      <w:pPr>
        <w:ind w:left="2520" w:hanging="72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EC8621F"/>
    <w:multiLevelType w:val="multilevel"/>
    <w:tmpl w:val="FA0AF7B0"/>
    <w:lvl w:ilvl="0">
      <w:start w:val="1"/>
      <w:numFmt w:val="decimal"/>
      <w:lvlText w:val="%1."/>
      <w:lvlJc w:val="left"/>
      <w:pPr>
        <w:ind w:left="1004" w:hanging="360"/>
      </w:pPr>
      <w:rPr>
        <w:rFonts w:asciiTheme="majorHAnsi" w:hAnsiTheme="majorHAnsi" w:cs="Times New Roman"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cs="Times New Roman"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2"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955573"/>
    <w:multiLevelType w:val="hybridMultilevel"/>
    <w:tmpl w:val="F19C796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720" w:hanging="720"/>
      </w:pPr>
      <w:rPr>
        <w:rFonts w:hint="default"/>
      </w:rPr>
    </w:lvl>
    <w:lvl w:ilvl="3" w:tplc="0415000F">
      <w:start w:val="1"/>
      <w:numFmt w:val="decimal"/>
      <w:lvlText w:val="%4."/>
      <w:lvlJc w:val="left"/>
      <w:pPr>
        <w:ind w:left="2880" w:hanging="360"/>
      </w:pPr>
    </w:lvl>
    <w:lvl w:ilvl="4" w:tplc="FD1E06B0">
      <w:start w:val="2"/>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lvlOverride w:ilvl="0">
      <w:lvl w:ilvl="0">
        <w:numFmt w:val="decimal"/>
        <w:lvlText w:val=""/>
        <w:lvlJc w:val="left"/>
      </w:lvl>
    </w:lvlOverride>
    <w:lvlOverride w:ilvl="1">
      <w:lvl w:ilvl="1">
        <w:numFmt w:val="lowerLetter"/>
        <w:lvlText w:val="%2."/>
        <w:lvlJc w:val="left"/>
      </w:lvl>
    </w:lvlOverride>
  </w:num>
  <w:num w:numId="2">
    <w:abstractNumId w:val="10"/>
  </w:num>
  <w:num w:numId="3">
    <w:abstractNumId w:val="5"/>
  </w:num>
  <w:num w:numId="4">
    <w:abstractNumId w:val="8"/>
  </w:num>
  <w:num w:numId="5">
    <w:abstractNumId w:val="4"/>
  </w:num>
  <w:num w:numId="6">
    <w:abstractNumId w:val="12"/>
  </w:num>
  <w:num w:numId="7">
    <w:abstractNumId w:val="13"/>
  </w:num>
  <w:num w:numId="8">
    <w:abstractNumId w:val="14"/>
  </w:num>
  <w:num w:numId="9">
    <w:abstractNumId w:val="7"/>
  </w:num>
  <w:num w:numId="10">
    <w:abstractNumId w:val="9"/>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10E4E"/>
    <w:rsid w:val="00013004"/>
    <w:rsid w:val="00013F36"/>
    <w:rsid w:val="000143C7"/>
    <w:rsid w:val="00015F54"/>
    <w:rsid w:val="000160F5"/>
    <w:rsid w:val="00017D5F"/>
    <w:rsid w:val="0002289A"/>
    <w:rsid w:val="00023380"/>
    <w:rsid w:val="00023C0E"/>
    <w:rsid w:val="000271A7"/>
    <w:rsid w:val="00030327"/>
    <w:rsid w:val="00033217"/>
    <w:rsid w:val="00034235"/>
    <w:rsid w:val="000410E7"/>
    <w:rsid w:val="00042639"/>
    <w:rsid w:val="000450F0"/>
    <w:rsid w:val="00050387"/>
    <w:rsid w:val="0005227F"/>
    <w:rsid w:val="0005425D"/>
    <w:rsid w:val="00056562"/>
    <w:rsid w:val="000641F9"/>
    <w:rsid w:val="00064F93"/>
    <w:rsid w:val="00065300"/>
    <w:rsid w:val="00066813"/>
    <w:rsid w:val="00072331"/>
    <w:rsid w:val="00076FD3"/>
    <w:rsid w:val="0008205E"/>
    <w:rsid w:val="00083A11"/>
    <w:rsid w:val="000869AA"/>
    <w:rsid w:val="00087ECE"/>
    <w:rsid w:val="00090CC7"/>
    <w:rsid w:val="00091B6F"/>
    <w:rsid w:val="000950DF"/>
    <w:rsid w:val="00096F43"/>
    <w:rsid w:val="000A01C4"/>
    <w:rsid w:val="000B0FEC"/>
    <w:rsid w:val="000B1E2F"/>
    <w:rsid w:val="000B454D"/>
    <w:rsid w:val="000B51C1"/>
    <w:rsid w:val="000B548D"/>
    <w:rsid w:val="000C099C"/>
    <w:rsid w:val="000C53B3"/>
    <w:rsid w:val="000C63AE"/>
    <w:rsid w:val="000C6FCF"/>
    <w:rsid w:val="000D3AFD"/>
    <w:rsid w:val="000E1BE3"/>
    <w:rsid w:val="000E2F05"/>
    <w:rsid w:val="000E395A"/>
    <w:rsid w:val="000E3F58"/>
    <w:rsid w:val="000E599C"/>
    <w:rsid w:val="000F2408"/>
    <w:rsid w:val="000F2B36"/>
    <w:rsid w:val="000F2F13"/>
    <w:rsid w:val="001105B4"/>
    <w:rsid w:val="001112BA"/>
    <w:rsid w:val="00112167"/>
    <w:rsid w:val="00120F14"/>
    <w:rsid w:val="00121F20"/>
    <w:rsid w:val="001224E0"/>
    <w:rsid w:val="001241AC"/>
    <w:rsid w:val="00125B10"/>
    <w:rsid w:val="0013117A"/>
    <w:rsid w:val="00132422"/>
    <w:rsid w:val="00141C3F"/>
    <w:rsid w:val="00143399"/>
    <w:rsid w:val="00143D5C"/>
    <w:rsid w:val="0014489A"/>
    <w:rsid w:val="00146359"/>
    <w:rsid w:val="00147FB7"/>
    <w:rsid w:val="00151677"/>
    <w:rsid w:val="001639FD"/>
    <w:rsid w:val="00164FDC"/>
    <w:rsid w:val="00166222"/>
    <w:rsid w:val="001768F9"/>
    <w:rsid w:val="00176A0A"/>
    <w:rsid w:val="001808A1"/>
    <w:rsid w:val="00182A5F"/>
    <w:rsid w:val="0018378B"/>
    <w:rsid w:val="00184CD6"/>
    <w:rsid w:val="00184E79"/>
    <w:rsid w:val="00192DF2"/>
    <w:rsid w:val="001939CE"/>
    <w:rsid w:val="00196AEE"/>
    <w:rsid w:val="00196E65"/>
    <w:rsid w:val="001A02DB"/>
    <w:rsid w:val="001A1CF8"/>
    <w:rsid w:val="001B0AD1"/>
    <w:rsid w:val="001B4F1A"/>
    <w:rsid w:val="001B51C6"/>
    <w:rsid w:val="001B63CB"/>
    <w:rsid w:val="001C0760"/>
    <w:rsid w:val="001C4674"/>
    <w:rsid w:val="001D4F0C"/>
    <w:rsid w:val="001D5564"/>
    <w:rsid w:val="001D6395"/>
    <w:rsid w:val="001F0FE9"/>
    <w:rsid w:val="001F23BC"/>
    <w:rsid w:val="001F7182"/>
    <w:rsid w:val="0020523B"/>
    <w:rsid w:val="00206170"/>
    <w:rsid w:val="0020759A"/>
    <w:rsid w:val="00210FA4"/>
    <w:rsid w:val="00212E88"/>
    <w:rsid w:val="00217ACC"/>
    <w:rsid w:val="00220384"/>
    <w:rsid w:val="002222BD"/>
    <w:rsid w:val="002269F2"/>
    <w:rsid w:val="0022725C"/>
    <w:rsid w:val="00232311"/>
    <w:rsid w:val="00234078"/>
    <w:rsid w:val="0023530B"/>
    <w:rsid w:val="00236FFB"/>
    <w:rsid w:val="002412F9"/>
    <w:rsid w:val="00246F12"/>
    <w:rsid w:val="002547A1"/>
    <w:rsid w:val="002554D8"/>
    <w:rsid w:val="00260609"/>
    <w:rsid w:val="00261C68"/>
    <w:rsid w:val="00263A90"/>
    <w:rsid w:val="002649C2"/>
    <w:rsid w:val="00271984"/>
    <w:rsid w:val="00272198"/>
    <w:rsid w:val="0027278A"/>
    <w:rsid w:val="00291ACF"/>
    <w:rsid w:val="00291D33"/>
    <w:rsid w:val="00293EA0"/>
    <w:rsid w:val="002941B9"/>
    <w:rsid w:val="002951C1"/>
    <w:rsid w:val="00297218"/>
    <w:rsid w:val="002A2844"/>
    <w:rsid w:val="002A3A7B"/>
    <w:rsid w:val="002A4DD0"/>
    <w:rsid w:val="002B325F"/>
    <w:rsid w:val="002B37D2"/>
    <w:rsid w:val="002B3BE5"/>
    <w:rsid w:val="002B3C1A"/>
    <w:rsid w:val="002B56FA"/>
    <w:rsid w:val="002B6FD4"/>
    <w:rsid w:val="002B75E1"/>
    <w:rsid w:val="002C280B"/>
    <w:rsid w:val="002C2CB8"/>
    <w:rsid w:val="002C55C8"/>
    <w:rsid w:val="002C5923"/>
    <w:rsid w:val="002C6883"/>
    <w:rsid w:val="002E4691"/>
    <w:rsid w:val="002E63C5"/>
    <w:rsid w:val="002F2B5E"/>
    <w:rsid w:val="002F4664"/>
    <w:rsid w:val="002F5E7B"/>
    <w:rsid w:val="0030322B"/>
    <w:rsid w:val="00303626"/>
    <w:rsid w:val="003055EC"/>
    <w:rsid w:val="00305C8D"/>
    <w:rsid w:val="00306310"/>
    <w:rsid w:val="003066CC"/>
    <w:rsid w:val="00307CA4"/>
    <w:rsid w:val="0031012A"/>
    <w:rsid w:val="00311EA9"/>
    <w:rsid w:val="0031439C"/>
    <w:rsid w:val="003149AA"/>
    <w:rsid w:val="003158A4"/>
    <w:rsid w:val="00315E26"/>
    <w:rsid w:val="0032000E"/>
    <w:rsid w:val="003212ED"/>
    <w:rsid w:val="00322FB3"/>
    <w:rsid w:val="003272EC"/>
    <w:rsid w:val="00332526"/>
    <w:rsid w:val="0034689C"/>
    <w:rsid w:val="003503C4"/>
    <w:rsid w:val="00350BEE"/>
    <w:rsid w:val="00364DD6"/>
    <w:rsid w:val="00365362"/>
    <w:rsid w:val="003661D4"/>
    <w:rsid w:val="003674AA"/>
    <w:rsid w:val="00371BF3"/>
    <w:rsid w:val="003815AB"/>
    <w:rsid w:val="00381A35"/>
    <w:rsid w:val="00390A11"/>
    <w:rsid w:val="00391A84"/>
    <w:rsid w:val="00392B71"/>
    <w:rsid w:val="003944F0"/>
    <w:rsid w:val="0039652D"/>
    <w:rsid w:val="003A2CA5"/>
    <w:rsid w:val="003B0399"/>
    <w:rsid w:val="003B063A"/>
    <w:rsid w:val="003B1FE2"/>
    <w:rsid w:val="003B474F"/>
    <w:rsid w:val="003C0165"/>
    <w:rsid w:val="003C4570"/>
    <w:rsid w:val="003C5A76"/>
    <w:rsid w:val="003C643A"/>
    <w:rsid w:val="003C647B"/>
    <w:rsid w:val="003D0C53"/>
    <w:rsid w:val="003D7407"/>
    <w:rsid w:val="003D78DC"/>
    <w:rsid w:val="003F541F"/>
    <w:rsid w:val="003F79F3"/>
    <w:rsid w:val="00402204"/>
    <w:rsid w:val="00402C54"/>
    <w:rsid w:val="0040460F"/>
    <w:rsid w:val="00405F87"/>
    <w:rsid w:val="00413748"/>
    <w:rsid w:val="00414822"/>
    <w:rsid w:val="00416332"/>
    <w:rsid w:val="004172CF"/>
    <w:rsid w:val="00422ADA"/>
    <w:rsid w:val="00424D9D"/>
    <w:rsid w:val="00425A07"/>
    <w:rsid w:val="004303C0"/>
    <w:rsid w:val="00431696"/>
    <w:rsid w:val="00431F44"/>
    <w:rsid w:val="004364E0"/>
    <w:rsid w:val="00437A72"/>
    <w:rsid w:val="00440407"/>
    <w:rsid w:val="004405D0"/>
    <w:rsid w:val="00442098"/>
    <w:rsid w:val="004505CD"/>
    <w:rsid w:val="00462E70"/>
    <w:rsid w:val="004667D3"/>
    <w:rsid w:val="00471C94"/>
    <w:rsid w:val="00471D9F"/>
    <w:rsid w:val="00472B62"/>
    <w:rsid w:val="00472EDB"/>
    <w:rsid w:val="00480957"/>
    <w:rsid w:val="00481E4A"/>
    <w:rsid w:val="004854A8"/>
    <w:rsid w:val="004854D6"/>
    <w:rsid w:val="004870E7"/>
    <w:rsid w:val="004876E1"/>
    <w:rsid w:val="00490091"/>
    <w:rsid w:val="00490457"/>
    <w:rsid w:val="0049246F"/>
    <w:rsid w:val="0049622C"/>
    <w:rsid w:val="00496C8B"/>
    <w:rsid w:val="004A205F"/>
    <w:rsid w:val="004A4741"/>
    <w:rsid w:val="004A629E"/>
    <w:rsid w:val="004A74C1"/>
    <w:rsid w:val="004B1D3A"/>
    <w:rsid w:val="004B5EA6"/>
    <w:rsid w:val="004C5612"/>
    <w:rsid w:val="004C7177"/>
    <w:rsid w:val="004D184A"/>
    <w:rsid w:val="004D4EDE"/>
    <w:rsid w:val="004E008C"/>
    <w:rsid w:val="004E0860"/>
    <w:rsid w:val="004E52B0"/>
    <w:rsid w:val="004E7056"/>
    <w:rsid w:val="004F3ABE"/>
    <w:rsid w:val="005053AB"/>
    <w:rsid w:val="005064C6"/>
    <w:rsid w:val="0050771D"/>
    <w:rsid w:val="00507E74"/>
    <w:rsid w:val="00523FA8"/>
    <w:rsid w:val="00525EFC"/>
    <w:rsid w:val="00526C9E"/>
    <w:rsid w:val="005310B0"/>
    <w:rsid w:val="0053244E"/>
    <w:rsid w:val="00534F45"/>
    <w:rsid w:val="00535039"/>
    <w:rsid w:val="00536CDF"/>
    <w:rsid w:val="00543222"/>
    <w:rsid w:val="00553044"/>
    <w:rsid w:val="00554D5E"/>
    <w:rsid w:val="005554EC"/>
    <w:rsid w:val="00555970"/>
    <w:rsid w:val="00556EA2"/>
    <w:rsid w:val="005573E2"/>
    <w:rsid w:val="0055754A"/>
    <w:rsid w:val="00560CF1"/>
    <w:rsid w:val="00561400"/>
    <w:rsid w:val="005629D1"/>
    <w:rsid w:val="00564518"/>
    <w:rsid w:val="00564A0C"/>
    <w:rsid w:val="00570D51"/>
    <w:rsid w:val="00571449"/>
    <w:rsid w:val="00576AFC"/>
    <w:rsid w:val="005919A8"/>
    <w:rsid w:val="005925B7"/>
    <w:rsid w:val="005A3F95"/>
    <w:rsid w:val="005B1A73"/>
    <w:rsid w:val="005B2379"/>
    <w:rsid w:val="005B303B"/>
    <w:rsid w:val="005B4683"/>
    <w:rsid w:val="005B61E8"/>
    <w:rsid w:val="005C0303"/>
    <w:rsid w:val="005C465E"/>
    <w:rsid w:val="005C47B0"/>
    <w:rsid w:val="005D084B"/>
    <w:rsid w:val="005D153B"/>
    <w:rsid w:val="005E3326"/>
    <w:rsid w:val="005F60DD"/>
    <w:rsid w:val="005F76B8"/>
    <w:rsid w:val="00606AA3"/>
    <w:rsid w:val="00610993"/>
    <w:rsid w:val="00621E92"/>
    <w:rsid w:val="0062621E"/>
    <w:rsid w:val="00632142"/>
    <w:rsid w:val="00632DB7"/>
    <w:rsid w:val="006363BE"/>
    <w:rsid w:val="00637DF5"/>
    <w:rsid w:val="00646131"/>
    <w:rsid w:val="006561AC"/>
    <w:rsid w:val="006602A1"/>
    <w:rsid w:val="00663EB3"/>
    <w:rsid w:val="006651DC"/>
    <w:rsid w:val="00672631"/>
    <w:rsid w:val="00682B87"/>
    <w:rsid w:val="00683FB7"/>
    <w:rsid w:val="00691378"/>
    <w:rsid w:val="0069754A"/>
    <w:rsid w:val="006A189D"/>
    <w:rsid w:val="006A2BD8"/>
    <w:rsid w:val="006A5550"/>
    <w:rsid w:val="006A62DD"/>
    <w:rsid w:val="006A781C"/>
    <w:rsid w:val="006B4870"/>
    <w:rsid w:val="006C12CB"/>
    <w:rsid w:val="006C4275"/>
    <w:rsid w:val="006C555A"/>
    <w:rsid w:val="006C7642"/>
    <w:rsid w:val="006D35E7"/>
    <w:rsid w:val="006D719A"/>
    <w:rsid w:val="006D7A1D"/>
    <w:rsid w:val="006E0412"/>
    <w:rsid w:val="006E511B"/>
    <w:rsid w:val="006E5725"/>
    <w:rsid w:val="006E6DEF"/>
    <w:rsid w:val="006F0EC7"/>
    <w:rsid w:val="006F3F25"/>
    <w:rsid w:val="006F4E21"/>
    <w:rsid w:val="006F4ED6"/>
    <w:rsid w:val="0070008D"/>
    <w:rsid w:val="00701C1E"/>
    <w:rsid w:val="0070741B"/>
    <w:rsid w:val="0071190E"/>
    <w:rsid w:val="00713725"/>
    <w:rsid w:val="0071439C"/>
    <w:rsid w:val="00715B45"/>
    <w:rsid w:val="00715DBB"/>
    <w:rsid w:val="007207B9"/>
    <w:rsid w:val="00720E88"/>
    <w:rsid w:val="00723709"/>
    <w:rsid w:val="00724C78"/>
    <w:rsid w:val="007255C0"/>
    <w:rsid w:val="00726644"/>
    <w:rsid w:val="00732AE6"/>
    <w:rsid w:val="007369E1"/>
    <w:rsid w:val="00747702"/>
    <w:rsid w:val="007537F2"/>
    <w:rsid w:val="00756D5B"/>
    <w:rsid w:val="007619C8"/>
    <w:rsid w:val="007663EE"/>
    <w:rsid w:val="00772C3E"/>
    <w:rsid w:val="00773DAC"/>
    <w:rsid w:val="007743AE"/>
    <w:rsid w:val="00782C3A"/>
    <w:rsid w:val="00783C84"/>
    <w:rsid w:val="00791218"/>
    <w:rsid w:val="007921A1"/>
    <w:rsid w:val="00793D14"/>
    <w:rsid w:val="00797692"/>
    <w:rsid w:val="00797F4C"/>
    <w:rsid w:val="007A30AE"/>
    <w:rsid w:val="007A5C65"/>
    <w:rsid w:val="007A6CBB"/>
    <w:rsid w:val="007A7D7B"/>
    <w:rsid w:val="007B4D97"/>
    <w:rsid w:val="007B4FDB"/>
    <w:rsid w:val="007B71A9"/>
    <w:rsid w:val="007B757F"/>
    <w:rsid w:val="007C3A50"/>
    <w:rsid w:val="007C5960"/>
    <w:rsid w:val="007D178D"/>
    <w:rsid w:val="007D2AFB"/>
    <w:rsid w:val="007D53B8"/>
    <w:rsid w:val="007E038D"/>
    <w:rsid w:val="007E339B"/>
    <w:rsid w:val="007E5978"/>
    <w:rsid w:val="007E6DB8"/>
    <w:rsid w:val="007E7B62"/>
    <w:rsid w:val="007F21D4"/>
    <w:rsid w:val="008000D7"/>
    <w:rsid w:val="00802E66"/>
    <w:rsid w:val="00802E84"/>
    <w:rsid w:val="00810098"/>
    <w:rsid w:val="008141C6"/>
    <w:rsid w:val="008145F3"/>
    <w:rsid w:val="00822C40"/>
    <w:rsid w:val="008255B2"/>
    <w:rsid w:val="00826322"/>
    <w:rsid w:val="00832246"/>
    <w:rsid w:val="008349D2"/>
    <w:rsid w:val="00835740"/>
    <w:rsid w:val="00842BBB"/>
    <w:rsid w:val="00844B05"/>
    <w:rsid w:val="008453D0"/>
    <w:rsid w:val="0085081A"/>
    <w:rsid w:val="00853607"/>
    <w:rsid w:val="00855368"/>
    <w:rsid w:val="008713A3"/>
    <w:rsid w:val="008769C3"/>
    <w:rsid w:val="008806B2"/>
    <w:rsid w:val="00887EE5"/>
    <w:rsid w:val="00891C14"/>
    <w:rsid w:val="00895D27"/>
    <w:rsid w:val="008A2738"/>
    <w:rsid w:val="008A2864"/>
    <w:rsid w:val="008A4206"/>
    <w:rsid w:val="008A4748"/>
    <w:rsid w:val="008A5401"/>
    <w:rsid w:val="008A5455"/>
    <w:rsid w:val="008B0418"/>
    <w:rsid w:val="008B0A54"/>
    <w:rsid w:val="008B33AB"/>
    <w:rsid w:val="008B3F97"/>
    <w:rsid w:val="008B4670"/>
    <w:rsid w:val="008B5524"/>
    <w:rsid w:val="008B7C3D"/>
    <w:rsid w:val="008C19C9"/>
    <w:rsid w:val="008C72D9"/>
    <w:rsid w:val="008C791F"/>
    <w:rsid w:val="008C7EDB"/>
    <w:rsid w:val="008D1188"/>
    <w:rsid w:val="008D38A5"/>
    <w:rsid w:val="008D703D"/>
    <w:rsid w:val="008D7F95"/>
    <w:rsid w:val="008E0489"/>
    <w:rsid w:val="008E213F"/>
    <w:rsid w:val="008E459F"/>
    <w:rsid w:val="008E51E9"/>
    <w:rsid w:val="008E5FF3"/>
    <w:rsid w:val="008E6E31"/>
    <w:rsid w:val="008F2E24"/>
    <w:rsid w:val="00901D6B"/>
    <w:rsid w:val="009026FB"/>
    <w:rsid w:val="00902AC3"/>
    <w:rsid w:val="00903ADD"/>
    <w:rsid w:val="009067E4"/>
    <w:rsid w:val="00907376"/>
    <w:rsid w:val="0091296E"/>
    <w:rsid w:val="00914EC3"/>
    <w:rsid w:val="009171FC"/>
    <w:rsid w:val="00922F99"/>
    <w:rsid w:val="00932D54"/>
    <w:rsid w:val="00932E15"/>
    <w:rsid w:val="0093601D"/>
    <w:rsid w:val="0094705C"/>
    <w:rsid w:val="009472AA"/>
    <w:rsid w:val="009541E3"/>
    <w:rsid w:val="00955A78"/>
    <w:rsid w:val="0096271A"/>
    <w:rsid w:val="00962DC7"/>
    <w:rsid w:val="00967486"/>
    <w:rsid w:val="00967C68"/>
    <w:rsid w:val="0097255B"/>
    <w:rsid w:val="00973182"/>
    <w:rsid w:val="0097630B"/>
    <w:rsid w:val="0098243C"/>
    <w:rsid w:val="00986A48"/>
    <w:rsid w:val="0099583C"/>
    <w:rsid w:val="00996807"/>
    <w:rsid w:val="009975DB"/>
    <w:rsid w:val="009A0FA1"/>
    <w:rsid w:val="009B08E0"/>
    <w:rsid w:val="009C18F8"/>
    <w:rsid w:val="009C2F9E"/>
    <w:rsid w:val="009C6800"/>
    <w:rsid w:val="009C6E9B"/>
    <w:rsid w:val="009E1ACE"/>
    <w:rsid w:val="009E1F95"/>
    <w:rsid w:val="009F09C8"/>
    <w:rsid w:val="009F0F58"/>
    <w:rsid w:val="009F45CD"/>
    <w:rsid w:val="009F56BA"/>
    <w:rsid w:val="00A04B54"/>
    <w:rsid w:val="00A055AA"/>
    <w:rsid w:val="00A06E89"/>
    <w:rsid w:val="00A10400"/>
    <w:rsid w:val="00A11225"/>
    <w:rsid w:val="00A1457D"/>
    <w:rsid w:val="00A17459"/>
    <w:rsid w:val="00A20235"/>
    <w:rsid w:val="00A21105"/>
    <w:rsid w:val="00A23AB7"/>
    <w:rsid w:val="00A316B4"/>
    <w:rsid w:val="00A405D9"/>
    <w:rsid w:val="00A46EAC"/>
    <w:rsid w:val="00A524F1"/>
    <w:rsid w:val="00A53B34"/>
    <w:rsid w:val="00A65D15"/>
    <w:rsid w:val="00A672C6"/>
    <w:rsid w:val="00A74B57"/>
    <w:rsid w:val="00A75FD1"/>
    <w:rsid w:val="00A76A22"/>
    <w:rsid w:val="00A779BE"/>
    <w:rsid w:val="00A81CE4"/>
    <w:rsid w:val="00A847C2"/>
    <w:rsid w:val="00A85A29"/>
    <w:rsid w:val="00A86039"/>
    <w:rsid w:val="00A87282"/>
    <w:rsid w:val="00A9116B"/>
    <w:rsid w:val="00A97837"/>
    <w:rsid w:val="00AA4A8A"/>
    <w:rsid w:val="00AB1089"/>
    <w:rsid w:val="00AB1FCE"/>
    <w:rsid w:val="00AB253E"/>
    <w:rsid w:val="00AB2DAB"/>
    <w:rsid w:val="00AB7AD0"/>
    <w:rsid w:val="00AC043E"/>
    <w:rsid w:val="00AC111B"/>
    <w:rsid w:val="00AC43F2"/>
    <w:rsid w:val="00AC44E5"/>
    <w:rsid w:val="00AC4649"/>
    <w:rsid w:val="00AD22E4"/>
    <w:rsid w:val="00AE4592"/>
    <w:rsid w:val="00AE5D21"/>
    <w:rsid w:val="00AF0B6A"/>
    <w:rsid w:val="00AF16C6"/>
    <w:rsid w:val="00AF25F0"/>
    <w:rsid w:val="00AF2ACB"/>
    <w:rsid w:val="00AF6867"/>
    <w:rsid w:val="00B02136"/>
    <w:rsid w:val="00B02F93"/>
    <w:rsid w:val="00B073BF"/>
    <w:rsid w:val="00B07BC4"/>
    <w:rsid w:val="00B10A3C"/>
    <w:rsid w:val="00B10A52"/>
    <w:rsid w:val="00B10E92"/>
    <w:rsid w:val="00B12EAF"/>
    <w:rsid w:val="00B14FFF"/>
    <w:rsid w:val="00B15CDA"/>
    <w:rsid w:val="00B214AD"/>
    <w:rsid w:val="00B21BF0"/>
    <w:rsid w:val="00B21BF2"/>
    <w:rsid w:val="00B232F5"/>
    <w:rsid w:val="00B239E0"/>
    <w:rsid w:val="00B26470"/>
    <w:rsid w:val="00B26DD3"/>
    <w:rsid w:val="00B30898"/>
    <w:rsid w:val="00B30915"/>
    <w:rsid w:val="00B3092B"/>
    <w:rsid w:val="00B36990"/>
    <w:rsid w:val="00B41C4F"/>
    <w:rsid w:val="00B42AFE"/>
    <w:rsid w:val="00B67A7F"/>
    <w:rsid w:val="00B70446"/>
    <w:rsid w:val="00B714A9"/>
    <w:rsid w:val="00B7526F"/>
    <w:rsid w:val="00B76982"/>
    <w:rsid w:val="00B76FAF"/>
    <w:rsid w:val="00B8168C"/>
    <w:rsid w:val="00B82BEA"/>
    <w:rsid w:val="00B966AD"/>
    <w:rsid w:val="00BA4753"/>
    <w:rsid w:val="00BA724E"/>
    <w:rsid w:val="00BB380E"/>
    <w:rsid w:val="00BB5223"/>
    <w:rsid w:val="00BB587E"/>
    <w:rsid w:val="00BC3F23"/>
    <w:rsid w:val="00BC4613"/>
    <w:rsid w:val="00BC7E83"/>
    <w:rsid w:val="00BD2CD2"/>
    <w:rsid w:val="00BD37EF"/>
    <w:rsid w:val="00BD5D3A"/>
    <w:rsid w:val="00BE2BEB"/>
    <w:rsid w:val="00BE48F2"/>
    <w:rsid w:val="00BE4BD4"/>
    <w:rsid w:val="00BE6CCA"/>
    <w:rsid w:val="00BF0E13"/>
    <w:rsid w:val="00BF3EB8"/>
    <w:rsid w:val="00BF48D8"/>
    <w:rsid w:val="00BF55B1"/>
    <w:rsid w:val="00BF55D4"/>
    <w:rsid w:val="00C0058F"/>
    <w:rsid w:val="00C051FD"/>
    <w:rsid w:val="00C05CC5"/>
    <w:rsid w:val="00C06931"/>
    <w:rsid w:val="00C06D52"/>
    <w:rsid w:val="00C17544"/>
    <w:rsid w:val="00C17847"/>
    <w:rsid w:val="00C21437"/>
    <w:rsid w:val="00C23C8E"/>
    <w:rsid w:val="00C3330D"/>
    <w:rsid w:val="00C36128"/>
    <w:rsid w:val="00C368DA"/>
    <w:rsid w:val="00C426F1"/>
    <w:rsid w:val="00C441DE"/>
    <w:rsid w:val="00C46FD9"/>
    <w:rsid w:val="00C53625"/>
    <w:rsid w:val="00C57830"/>
    <w:rsid w:val="00C61E2A"/>
    <w:rsid w:val="00C62016"/>
    <w:rsid w:val="00C64613"/>
    <w:rsid w:val="00C656EC"/>
    <w:rsid w:val="00C74BC1"/>
    <w:rsid w:val="00C75830"/>
    <w:rsid w:val="00C75B5A"/>
    <w:rsid w:val="00C76388"/>
    <w:rsid w:val="00C81AF5"/>
    <w:rsid w:val="00C84DC4"/>
    <w:rsid w:val="00C8623F"/>
    <w:rsid w:val="00C87F84"/>
    <w:rsid w:val="00CA0848"/>
    <w:rsid w:val="00CA0DB6"/>
    <w:rsid w:val="00CA1739"/>
    <w:rsid w:val="00CA4735"/>
    <w:rsid w:val="00CA6B01"/>
    <w:rsid w:val="00CB029C"/>
    <w:rsid w:val="00CB0C26"/>
    <w:rsid w:val="00CB3863"/>
    <w:rsid w:val="00CC1CE2"/>
    <w:rsid w:val="00CC70D6"/>
    <w:rsid w:val="00CD20D8"/>
    <w:rsid w:val="00CE1D1F"/>
    <w:rsid w:val="00CE221C"/>
    <w:rsid w:val="00CE3DCF"/>
    <w:rsid w:val="00CF1773"/>
    <w:rsid w:val="00D016CB"/>
    <w:rsid w:val="00D109F0"/>
    <w:rsid w:val="00D15C12"/>
    <w:rsid w:val="00D22694"/>
    <w:rsid w:val="00D25138"/>
    <w:rsid w:val="00D304B7"/>
    <w:rsid w:val="00D360C2"/>
    <w:rsid w:val="00D36D93"/>
    <w:rsid w:val="00D37C05"/>
    <w:rsid w:val="00D40F82"/>
    <w:rsid w:val="00D52A9B"/>
    <w:rsid w:val="00D544EF"/>
    <w:rsid w:val="00D5486C"/>
    <w:rsid w:val="00D55ADB"/>
    <w:rsid w:val="00D61336"/>
    <w:rsid w:val="00D6466D"/>
    <w:rsid w:val="00D67AC1"/>
    <w:rsid w:val="00D70D8F"/>
    <w:rsid w:val="00D715C8"/>
    <w:rsid w:val="00D72DE0"/>
    <w:rsid w:val="00D8221C"/>
    <w:rsid w:val="00D82813"/>
    <w:rsid w:val="00D848B9"/>
    <w:rsid w:val="00D87560"/>
    <w:rsid w:val="00D903AE"/>
    <w:rsid w:val="00D90FEE"/>
    <w:rsid w:val="00D93D42"/>
    <w:rsid w:val="00DA219B"/>
    <w:rsid w:val="00DA25F2"/>
    <w:rsid w:val="00DA5DCE"/>
    <w:rsid w:val="00DA6CD8"/>
    <w:rsid w:val="00DB33AC"/>
    <w:rsid w:val="00DC20B0"/>
    <w:rsid w:val="00DC5843"/>
    <w:rsid w:val="00DC6228"/>
    <w:rsid w:val="00DC6301"/>
    <w:rsid w:val="00DD0D51"/>
    <w:rsid w:val="00DD1200"/>
    <w:rsid w:val="00DD1912"/>
    <w:rsid w:val="00DD1C47"/>
    <w:rsid w:val="00DD2C4D"/>
    <w:rsid w:val="00DE612E"/>
    <w:rsid w:val="00DF270E"/>
    <w:rsid w:val="00DF5254"/>
    <w:rsid w:val="00E01776"/>
    <w:rsid w:val="00E046BE"/>
    <w:rsid w:val="00E060AE"/>
    <w:rsid w:val="00E0696D"/>
    <w:rsid w:val="00E06B99"/>
    <w:rsid w:val="00E149D8"/>
    <w:rsid w:val="00E16582"/>
    <w:rsid w:val="00E1767C"/>
    <w:rsid w:val="00E2013B"/>
    <w:rsid w:val="00E245BA"/>
    <w:rsid w:val="00E24D33"/>
    <w:rsid w:val="00E27477"/>
    <w:rsid w:val="00E2747B"/>
    <w:rsid w:val="00E32359"/>
    <w:rsid w:val="00E33197"/>
    <w:rsid w:val="00E33300"/>
    <w:rsid w:val="00E3396D"/>
    <w:rsid w:val="00E346F2"/>
    <w:rsid w:val="00E36A89"/>
    <w:rsid w:val="00E40829"/>
    <w:rsid w:val="00E41805"/>
    <w:rsid w:val="00E4263C"/>
    <w:rsid w:val="00E44765"/>
    <w:rsid w:val="00E45871"/>
    <w:rsid w:val="00E5127E"/>
    <w:rsid w:val="00E53A1D"/>
    <w:rsid w:val="00E57C71"/>
    <w:rsid w:val="00E57CE3"/>
    <w:rsid w:val="00E61D9B"/>
    <w:rsid w:val="00E63DF2"/>
    <w:rsid w:val="00E66A81"/>
    <w:rsid w:val="00E70D16"/>
    <w:rsid w:val="00E77914"/>
    <w:rsid w:val="00E8129E"/>
    <w:rsid w:val="00E8176A"/>
    <w:rsid w:val="00E81D15"/>
    <w:rsid w:val="00E91716"/>
    <w:rsid w:val="00E933CB"/>
    <w:rsid w:val="00E9363F"/>
    <w:rsid w:val="00EA2CAD"/>
    <w:rsid w:val="00EA768F"/>
    <w:rsid w:val="00EC009D"/>
    <w:rsid w:val="00EC2B61"/>
    <w:rsid w:val="00EC606F"/>
    <w:rsid w:val="00EC63FC"/>
    <w:rsid w:val="00EC66F8"/>
    <w:rsid w:val="00ED560A"/>
    <w:rsid w:val="00ED70AA"/>
    <w:rsid w:val="00EE4F1B"/>
    <w:rsid w:val="00EE5869"/>
    <w:rsid w:val="00EF2750"/>
    <w:rsid w:val="00EF59EA"/>
    <w:rsid w:val="00EF73AE"/>
    <w:rsid w:val="00EF77EA"/>
    <w:rsid w:val="00F00A55"/>
    <w:rsid w:val="00F03887"/>
    <w:rsid w:val="00F03F86"/>
    <w:rsid w:val="00F05356"/>
    <w:rsid w:val="00F05A22"/>
    <w:rsid w:val="00F10412"/>
    <w:rsid w:val="00F12342"/>
    <w:rsid w:val="00F178AA"/>
    <w:rsid w:val="00F1798C"/>
    <w:rsid w:val="00F3093A"/>
    <w:rsid w:val="00F32F26"/>
    <w:rsid w:val="00F406DF"/>
    <w:rsid w:val="00F4488F"/>
    <w:rsid w:val="00F46270"/>
    <w:rsid w:val="00F5180A"/>
    <w:rsid w:val="00F53A70"/>
    <w:rsid w:val="00F5512B"/>
    <w:rsid w:val="00F5568B"/>
    <w:rsid w:val="00F57060"/>
    <w:rsid w:val="00F60AF2"/>
    <w:rsid w:val="00F64522"/>
    <w:rsid w:val="00F656B1"/>
    <w:rsid w:val="00F66281"/>
    <w:rsid w:val="00F75753"/>
    <w:rsid w:val="00F75C79"/>
    <w:rsid w:val="00F774BA"/>
    <w:rsid w:val="00F8004F"/>
    <w:rsid w:val="00F8128E"/>
    <w:rsid w:val="00F8453D"/>
    <w:rsid w:val="00F85D7D"/>
    <w:rsid w:val="00F85F7B"/>
    <w:rsid w:val="00F909EA"/>
    <w:rsid w:val="00F912FB"/>
    <w:rsid w:val="00F920AB"/>
    <w:rsid w:val="00F95F97"/>
    <w:rsid w:val="00F97082"/>
    <w:rsid w:val="00F978C1"/>
    <w:rsid w:val="00FA2F33"/>
    <w:rsid w:val="00FA65D3"/>
    <w:rsid w:val="00FA7A3C"/>
    <w:rsid w:val="00FB436A"/>
    <w:rsid w:val="00FB7741"/>
    <w:rsid w:val="00FC4486"/>
    <w:rsid w:val="00FC486D"/>
    <w:rsid w:val="00FC78D4"/>
    <w:rsid w:val="00FD62A5"/>
    <w:rsid w:val="00FD6C7A"/>
    <w:rsid w:val="00FE0398"/>
    <w:rsid w:val="00FE03C4"/>
    <w:rsid w:val="00FE518F"/>
    <w:rsid w:val="00FE5621"/>
    <w:rsid w:val="00FE6F95"/>
    <w:rsid w:val="00FE73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wypunktowanie,Nag 1,List bullet,Akapit z listą BS,Kolorowa lista — akcent 11,Średnia siatka 1 — akcent 21,Akapit z listą numerowaną,Podsis rysunku,sw tekst,Adresat stanowisko,L1,Numerowanie,Punkt 1.1"/>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qFormat/>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qFormat/>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qForma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Preambuła Znak,Akapit z listą8 Znak,wypunktowanie Znak,Nag 1 Znak,List bullet Znak,Akapit z listą BS Znak,Kolorowa lista — akcent 11 Znak,Średnia siatka 1 — akcent 21 Znak,Akapit z listą numerowaną Znak,sw tekst Znak"/>
    <w:basedOn w:val="Domylnaczcionkaakapitu"/>
    <w:link w:val="Akapitzlist"/>
    <w:uiPriority w:val="99"/>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qFormat/>
    <w:rsid w:val="00164FDC"/>
  </w:style>
  <w:style w:type="paragraph" w:customStyle="1" w:styleId="DocumentMap">
    <w:name w:val="DocumentMap"/>
    <w:qFormat/>
    <w:rsid w:val="00E2747B"/>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customStyle="1" w:styleId="Nagwek71">
    <w:name w:val="Nagłówek 71"/>
    <w:basedOn w:val="Normalny"/>
    <w:next w:val="Normalny"/>
    <w:qFormat/>
    <w:rsid w:val="009541E3"/>
    <w:pPr>
      <w:keepNext/>
      <w:widowControl w:val="0"/>
      <w:overflowPunct w:val="0"/>
      <w:spacing w:after="0"/>
      <w:jc w:val="center"/>
      <w:outlineLvl w:val="6"/>
    </w:pPr>
    <w:rPr>
      <w:rFonts w:ascii="Verdana" w:eastAsia="Arial" w:hAnsi="Verdana" w:cs="Verdana"/>
      <w:b/>
      <w:bCs/>
      <w:color w:val="000000"/>
      <w:u w:val="single"/>
    </w:rPr>
  </w:style>
  <w:style w:type="character" w:customStyle="1" w:styleId="hgkelc">
    <w:name w:val="hgkelc"/>
    <w:rsid w:val="0008205E"/>
  </w:style>
  <w:style w:type="character" w:customStyle="1" w:styleId="WW8Num3z0">
    <w:name w:val="WW8Num3z0"/>
    <w:rsid w:val="00570D51"/>
    <w:rPr>
      <w:rFonts w:ascii="Wingdings" w:hAnsi="Wingdings" w:cs="Arial"/>
    </w:rPr>
  </w:style>
  <w:style w:type="paragraph" w:customStyle="1" w:styleId="nagowek1a">
    <w:name w:val="nagłowek 1a"/>
    <w:basedOn w:val="Nagwek1"/>
    <w:uiPriority w:val="99"/>
    <w:qFormat/>
    <w:rsid w:val="00DD1C47"/>
    <w:pPr>
      <w:keepNext/>
      <w:keepLines/>
      <w:tabs>
        <w:tab w:val="left" w:pos="426"/>
      </w:tabs>
      <w:spacing w:before="240" w:beforeAutospacing="0" w:after="120" w:afterAutospacing="0"/>
      <w:ind w:left="653" w:hanging="227"/>
    </w:pPr>
    <w:rPr>
      <w:rFonts w:ascii="Calibri" w:hAnsi="Calibri"/>
      <w:color w:val="0070C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290479710">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90928207">
      <w:bodyDiv w:val="1"/>
      <w:marLeft w:val="0"/>
      <w:marRight w:val="0"/>
      <w:marTop w:val="0"/>
      <w:marBottom w:val="0"/>
      <w:divBdr>
        <w:top w:val="none" w:sz="0" w:space="0" w:color="auto"/>
        <w:left w:val="none" w:sz="0" w:space="0" w:color="auto"/>
        <w:bottom w:val="none" w:sz="0" w:space="0" w:color="auto"/>
        <w:right w:val="none" w:sz="0" w:space="0" w:color="auto"/>
      </w:divBdr>
    </w:div>
    <w:div w:id="1172061656">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847164404">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 w:id="199467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www.nbp.pl/home.aspx?c=/ascx/archa.as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F033F-6683-4551-AED1-459813ABD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26</Pages>
  <Words>14662</Words>
  <Characters>87972</Characters>
  <Application>Microsoft Office Word</Application>
  <DocSecurity>0</DocSecurity>
  <Lines>733</Lines>
  <Paragraphs>204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411</cp:revision>
  <cp:lastPrinted>2024-10-25T07:44:00Z</cp:lastPrinted>
  <dcterms:created xsi:type="dcterms:W3CDTF">2021-05-07T07:30:00Z</dcterms:created>
  <dcterms:modified xsi:type="dcterms:W3CDTF">2024-10-28T07:59:00Z</dcterms:modified>
</cp:coreProperties>
</file>