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5CBDF" w14:textId="0144588F" w:rsidR="00ED1875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</w:rPr>
      </w:pPr>
      <w:r w:rsidRPr="00CE08BE">
        <w:rPr>
          <w:rFonts w:ascii="Times New Roman" w:hAnsi="Times New Roman" w:cs="Times New Roman"/>
          <w:color w:val="000000"/>
        </w:rPr>
        <w:t>Bydgoszcz,</w:t>
      </w:r>
      <w:r w:rsidR="009A7825">
        <w:rPr>
          <w:rFonts w:ascii="Times New Roman" w:hAnsi="Times New Roman" w:cs="Times New Roman"/>
          <w:color w:val="000000"/>
        </w:rPr>
        <w:t xml:space="preserve"> </w:t>
      </w:r>
      <w:r w:rsidR="006860F8">
        <w:rPr>
          <w:rFonts w:ascii="Times New Roman" w:hAnsi="Times New Roman" w:cs="Times New Roman"/>
          <w:color w:val="000000"/>
        </w:rPr>
        <w:t>21</w:t>
      </w:r>
      <w:r w:rsidR="00DB7F25">
        <w:rPr>
          <w:rFonts w:ascii="Times New Roman" w:hAnsi="Times New Roman" w:cs="Times New Roman"/>
          <w:color w:val="000000"/>
        </w:rPr>
        <w:t>.08</w:t>
      </w:r>
      <w:r w:rsidR="006F2B7D">
        <w:rPr>
          <w:rFonts w:ascii="Times New Roman" w:hAnsi="Times New Roman" w:cs="Times New Roman"/>
          <w:color w:val="000000"/>
        </w:rPr>
        <w:t>.2024</w:t>
      </w:r>
      <w:r w:rsidRPr="00CE08BE">
        <w:rPr>
          <w:rFonts w:ascii="Times New Roman" w:hAnsi="Times New Roman" w:cs="Times New Roman"/>
          <w:color w:val="000000"/>
        </w:rPr>
        <w:t>r.</w:t>
      </w:r>
    </w:p>
    <w:p w14:paraId="19AAFE89" w14:textId="77777777" w:rsidR="00967BA3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</w:rPr>
      </w:pPr>
    </w:p>
    <w:p w14:paraId="7139627D" w14:textId="1737BBE4" w:rsidR="006860F8" w:rsidRPr="006860F8" w:rsidRDefault="005F27CD" w:rsidP="006860F8">
      <w:pPr>
        <w:spacing w:before="120" w:after="120" w:line="360" w:lineRule="auto"/>
        <w:jc w:val="both"/>
        <w:rPr>
          <w:rFonts w:ascii="Times New Roman" w:hAnsi="Times New Roman" w:cs="Times New Roman"/>
          <w:color w:val="FF0000"/>
        </w:rPr>
      </w:pPr>
      <w:r w:rsidRPr="006860F8">
        <w:rPr>
          <w:rFonts w:ascii="Times New Roman" w:hAnsi="Times New Roman" w:cs="Times New Roman"/>
          <w:b/>
          <w:bCs/>
          <w:color w:val="000000"/>
        </w:rPr>
        <w:t>Dotyczy:</w:t>
      </w:r>
      <w:r w:rsidRPr="006860F8">
        <w:rPr>
          <w:rFonts w:ascii="Times New Roman" w:hAnsi="Times New Roman" w:cs="Times New Roman"/>
          <w:color w:val="000000"/>
        </w:rPr>
        <w:t xml:space="preserve"> </w:t>
      </w:r>
      <w:bookmarkStart w:id="0" w:name="_Hlk142297607"/>
      <w:r w:rsidR="006860F8" w:rsidRPr="006860F8">
        <w:rPr>
          <w:rFonts w:ascii="Times New Roman" w:hAnsi="Times New Roman" w:cs="Times New Roman"/>
          <w:color w:val="000000"/>
        </w:rPr>
        <w:t>post</w:t>
      </w:r>
      <w:r w:rsidR="006860F8">
        <w:rPr>
          <w:rFonts w:ascii="Times New Roman" w:hAnsi="Times New Roman" w:cs="Times New Roman"/>
          <w:color w:val="000000"/>
        </w:rPr>
        <w:t>ę</w:t>
      </w:r>
      <w:r w:rsidR="006860F8" w:rsidRPr="006860F8">
        <w:rPr>
          <w:rFonts w:ascii="Times New Roman" w:hAnsi="Times New Roman" w:cs="Times New Roman"/>
          <w:color w:val="000000"/>
        </w:rPr>
        <w:t xml:space="preserve">powania o zamówienie publiczne prowadzonego w trybie podstawowym be z negocjacji </w:t>
      </w:r>
      <w:r w:rsidR="006860F8">
        <w:rPr>
          <w:rFonts w:ascii="Times New Roman" w:hAnsi="Times New Roman" w:cs="Times New Roman"/>
          <w:color w:val="000000"/>
        </w:rPr>
        <w:br/>
      </w:r>
      <w:r w:rsidR="006860F8" w:rsidRPr="006860F8">
        <w:rPr>
          <w:rFonts w:ascii="Times New Roman" w:hAnsi="Times New Roman" w:cs="Times New Roman"/>
          <w:color w:val="000000"/>
        </w:rPr>
        <w:t xml:space="preserve">pn.: </w:t>
      </w:r>
      <w:r w:rsidR="006860F8" w:rsidRPr="006860F8">
        <w:rPr>
          <w:rFonts w:ascii="Times New Roman" w:hAnsi="Times New Roman" w:cs="Times New Roman"/>
          <w:i/>
        </w:rPr>
        <w:t xml:space="preserve">„Przedłużenie licencji na wirtualne urządzenia Cisco </w:t>
      </w:r>
      <w:proofErr w:type="spellStart"/>
      <w:r w:rsidR="006860F8" w:rsidRPr="006860F8">
        <w:rPr>
          <w:rFonts w:ascii="Times New Roman" w:hAnsi="Times New Roman" w:cs="Times New Roman"/>
          <w:i/>
        </w:rPr>
        <w:t>IronPort</w:t>
      </w:r>
      <w:proofErr w:type="spellEnd"/>
      <w:r w:rsidR="006860F8" w:rsidRPr="006860F8">
        <w:rPr>
          <w:rFonts w:ascii="Times New Roman" w:hAnsi="Times New Roman" w:cs="Times New Roman"/>
          <w:i/>
        </w:rPr>
        <w:t xml:space="preserve"> (Email Security Appliance) pracujące w trybie Cluster w środowisku </w:t>
      </w:r>
      <w:proofErr w:type="spellStart"/>
      <w:r w:rsidR="006860F8" w:rsidRPr="006860F8">
        <w:rPr>
          <w:rFonts w:ascii="Times New Roman" w:hAnsi="Times New Roman" w:cs="Times New Roman"/>
          <w:i/>
        </w:rPr>
        <w:t>VMware</w:t>
      </w:r>
      <w:proofErr w:type="spellEnd"/>
      <w:r w:rsidR="006860F8" w:rsidRPr="006860F8">
        <w:rPr>
          <w:rFonts w:ascii="Times New Roman" w:hAnsi="Times New Roman" w:cs="Times New Roman"/>
          <w:i/>
        </w:rPr>
        <w:t xml:space="preserve"> wraz z zakupem nowej licencji - Cisco ESA Image Analyzer License”</w:t>
      </w:r>
      <w:r w:rsidR="006860F8" w:rsidRPr="006860F8">
        <w:rPr>
          <w:rFonts w:ascii="Times New Roman" w:hAnsi="Times New Roman" w:cs="Times New Roman"/>
          <w:color w:val="FF0000"/>
        </w:rPr>
        <w:t xml:space="preserve"> </w:t>
      </w:r>
    </w:p>
    <w:bookmarkEnd w:id="0"/>
    <w:p w14:paraId="6C0A6076" w14:textId="0436B1C1" w:rsidR="005F27CD" w:rsidRPr="00B458F3" w:rsidRDefault="005F27CD" w:rsidP="006F2B7D">
      <w:pPr>
        <w:spacing w:before="120"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B458F3">
        <w:rPr>
          <w:rFonts w:ascii="Times New Roman" w:hAnsi="Times New Roman" w:cs="Times New Roman"/>
          <w:color w:val="000000"/>
        </w:rPr>
        <w:t>Numer postępowania: UKW/DZP-281-</w:t>
      </w:r>
      <w:r w:rsidR="00620198">
        <w:rPr>
          <w:rFonts w:ascii="Times New Roman" w:hAnsi="Times New Roman" w:cs="Times New Roman"/>
          <w:color w:val="000000"/>
        </w:rPr>
        <w:t>U</w:t>
      </w:r>
      <w:r w:rsidRPr="00B458F3">
        <w:rPr>
          <w:rFonts w:ascii="Times New Roman" w:hAnsi="Times New Roman" w:cs="Times New Roman"/>
          <w:color w:val="000000"/>
        </w:rPr>
        <w:t>-</w:t>
      </w:r>
      <w:r w:rsidR="00DB7F25">
        <w:rPr>
          <w:rFonts w:ascii="Times New Roman" w:hAnsi="Times New Roman" w:cs="Times New Roman"/>
          <w:color w:val="000000"/>
        </w:rPr>
        <w:t>3</w:t>
      </w:r>
      <w:r w:rsidR="006860F8">
        <w:rPr>
          <w:rFonts w:ascii="Times New Roman" w:hAnsi="Times New Roman" w:cs="Times New Roman"/>
          <w:color w:val="000000"/>
        </w:rPr>
        <w:t>7</w:t>
      </w:r>
      <w:r w:rsidR="006F2B7D">
        <w:rPr>
          <w:rFonts w:ascii="Times New Roman" w:hAnsi="Times New Roman" w:cs="Times New Roman"/>
          <w:color w:val="000000"/>
        </w:rPr>
        <w:t>/2024</w:t>
      </w:r>
    </w:p>
    <w:p w14:paraId="65236E79" w14:textId="77777777" w:rsidR="00967BA3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B520F78" w14:textId="77777777" w:rsidR="005F27CD" w:rsidRDefault="005F27C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6283D92" w14:textId="77777777" w:rsidR="00ED1875" w:rsidRPr="00CE08BE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CE08BE">
        <w:rPr>
          <w:rFonts w:ascii="Times New Roman" w:hAnsi="Times New Roman" w:cs="Times New Roman"/>
          <w:b/>
          <w:bCs/>
          <w:color w:val="000000"/>
        </w:rPr>
        <w:t>Informacja z otwarcia ofert</w:t>
      </w:r>
    </w:p>
    <w:p w14:paraId="40CECEC0" w14:textId="77777777" w:rsidR="00967BA3" w:rsidRPr="00CE08BE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8DE64E1" w14:textId="77777777" w:rsidR="005F27CD" w:rsidRDefault="005F27C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66D0F05D" w14:textId="77777777" w:rsidR="00ED1875" w:rsidRPr="00CE08BE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E08BE">
        <w:rPr>
          <w:rFonts w:ascii="Times New Roman" w:hAnsi="Times New Roman" w:cs="Times New Roman"/>
          <w:color w:val="000000"/>
        </w:rPr>
        <w:t>Działając na podstawie art. 222 ust. 5 ustawy z dnia 11 września 2019r.Prawo zamówień publicznych, zwanej dalej „ustawą”, Zamawiający przekazuje następujące informacje o:</w:t>
      </w:r>
    </w:p>
    <w:p w14:paraId="78A21DD0" w14:textId="77777777" w:rsidR="00ED1875" w:rsidRPr="00CE08BE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CE08BE">
        <w:rPr>
          <w:rFonts w:ascii="Times New Roman" w:hAnsi="Times New Roman" w:cs="Times New Roman"/>
          <w:color w:val="000000"/>
        </w:rPr>
        <w:t>Nazwach albo imionach i nazwiskach oraz siedzibach lub miejscach prowadzonej działalności gospodarczej albo miejscach zamieszkania wykonawców, których oferty zostały otwarte, cenach lub kosztach zawartych w ofertach:</w:t>
      </w:r>
    </w:p>
    <w:p w14:paraId="7E5EA254" w14:textId="77777777" w:rsidR="00967BA3" w:rsidRPr="00967BA3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4536"/>
        <w:gridCol w:w="1506"/>
        <w:gridCol w:w="2629"/>
      </w:tblGrid>
      <w:tr w:rsidR="00ED1875" w:rsidRPr="00967BA3" w14:paraId="343A4D9C" w14:textId="77777777" w:rsidTr="00967BA3">
        <w:trPr>
          <w:trHeight w:val="266"/>
        </w:trPr>
        <w:tc>
          <w:tcPr>
            <w:tcW w:w="94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8674C4" w14:textId="398CDD49" w:rsidR="00ED1875" w:rsidRPr="006860F8" w:rsidRDefault="006860F8" w:rsidP="006860F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0F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„Przedłużenie licencji na wirtualne urządzenia Cisco </w:t>
            </w:r>
            <w:proofErr w:type="spellStart"/>
            <w:r w:rsidRPr="006860F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IronPort</w:t>
            </w:r>
            <w:proofErr w:type="spellEnd"/>
            <w:r w:rsidRPr="006860F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(Email Security Appliance) pracujące w trybie Cluster w środowisku </w:t>
            </w:r>
            <w:proofErr w:type="spellStart"/>
            <w:r w:rsidRPr="006860F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VMware</w:t>
            </w:r>
            <w:proofErr w:type="spellEnd"/>
            <w:r w:rsidRPr="006860F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wraz z zakupem nowej licencji - Cisco ESA Image Analyzer License”</w:t>
            </w:r>
            <w:r w:rsidRPr="006860F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ED1875" w:rsidRPr="00967BA3" w14:paraId="59E85576" w14:textId="77777777" w:rsidTr="00587D9F">
        <w:trPr>
          <w:trHeight w:val="276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C01B4F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E48408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1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AA1B0D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DC63AB" w14:textId="77777777" w:rsidR="00ED1875" w:rsidRPr="00CE08BE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8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</w:t>
            </w:r>
          </w:p>
        </w:tc>
      </w:tr>
      <w:tr w:rsidR="00505423" w:rsidRPr="00967BA3" w14:paraId="1C7B0A2B" w14:textId="77777777" w:rsidTr="004B7BB0">
        <w:trPr>
          <w:trHeight w:val="1132"/>
        </w:trPr>
        <w:tc>
          <w:tcPr>
            <w:tcW w:w="7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BAA7EC" w14:textId="63402B9F" w:rsidR="00505423" w:rsidRPr="00DB7F25" w:rsidRDefault="00505423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F2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DC1ADF" w14:textId="77777777" w:rsidR="00505423" w:rsidRDefault="004B7BB0" w:rsidP="00B6131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Trecom</w:t>
            </w:r>
            <w:proofErr w:type="spellEnd"/>
            <w:r>
              <w:rPr>
                <w:sz w:val="22"/>
                <w:szCs w:val="22"/>
              </w:rPr>
              <w:t xml:space="preserve"> Poznań Sp. z o. o. </w:t>
            </w:r>
          </w:p>
          <w:p w14:paraId="0B2F042C" w14:textId="5ADE65E9" w:rsidR="004B7BB0" w:rsidRDefault="004B7BB0" w:rsidP="00B61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Czyżewska 10</w:t>
            </w:r>
          </w:p>
          <w:p w14:paraId="05C8DA56" w14:textId="37A573C3" w:rsidR="004B7BB0" w:rsidRPr="00DB7F25" w:rsidRDefault="004B7BB0" w:rsidP="00B61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02-908 Warszawa</w:t>
            </w:r>
          </w:p>
        </w:tc>
        <w:tc>
          <w:tcPr>
            <w:tcW w:w="1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6CC14E" w14:textId="53D5E5CF" w:rsidR="00505423" w:rsidRPr="00DB7F25" w:rsidRDefault="00505423" w:rsidP="00587D9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7F25">
              <w:rPr>
                <w:rFonts w:ascii="Times New Roman" w:hAnsi="Times New Roman" w:cs="Times New Roman"/>
                <w:color w:val="000000"/>
              </w:rPr>
              <w:t>cena brutto</w:t>
            </w:r>
          </w:p>
        </w:tc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407952" w14:textId="5C9FA005" w:rsidR="00505423" w:rsidRPr="00DB7F25" w:rsidRDefault="004B7BB0" w:rsidP="004B7BB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169 125,00 PLN</w:t>
            </w:r>
          </w:p>
        </w:tc>
      </w:tr>
    </w:tbl>
    <w:p w14:paraId="744D6612" w14:textId="77777777" w:rsidR="00FC4EB1" w:rsidRDefault="00FC4EB1" w:rsidP="00967BA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</w:rPr>
      </w:pPr>
    </w:p>
    <w:p w14:paraId="5851A70A" w14:textId="77777777" w:rsidR="00CE08BE" w:rsidRDefault="00CE08BE" w:rsidP="00FC4EB1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  <w:bCs/>
          <w:color w:val="000000"/>
        </w:rPr>
      </w:pPr>
    </w:p>
    <w:p w14:paraId="0DC1B72E" w14:textId="77777777" w:rsidR="00DB7F25" w:rsidRDefault="00DB7F25" w:rsidP="00FC4EB1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  <w:bCs/>
          <w:color w:val="000000"/>
        </w:rPr>
      </w:pPr>
    </w:p>
    <w:p w14:paraId="36E4285B" w14:textId="77777777" w:rsidR="00DB7F25" w:rsidRDefault="00DB7F25" w:rsidP="00FC4EB1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  <w:bCs/>
          <w:color w:val="000000"/>
        </w:rPr>
      </w:pPr>
    </w:p>
    <w:p w14:paraId="4F82170E" w14:textId="5B51D5DF" w:rsidR="00FC4EB1" w:rsidRDefault="00FC4EB1" w:rsidP="00FC4EB1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  <w:bCs/>
          <w:color w:val="000000"/>
        </w:rPr>
      </w:pPr>
      <w:r w:rsidRPr="00FC4EB1">
        <w:rPr>
          <w:rFonts w:ascii="Times New Roman" w:hAnsi="Times New Roman" w:cs="Times New Roman"/>
          <w:bCs/>
          <w:color w:val="000000"/>
        </w:rPr>
        <w:t>Kanclerz UKW</w:t>
      </w:r>
    </w:p>
    <w:p w14:paraId="6D86B3B6" w14:textId="77777777" w:rsidR="004B7BB0" w:rsidRPr="00FC4EB1" w:rsidRDefault="004B7BB0" w:rsidP="00FC4EB1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  <w:bCs/>
          <w:color w:val="000000"/>
        </w:rPr>
      </w:pPr>
    </w:p>
    <w:p w14:paraId="4CBB478E" w14:textId="77777777" w:rsidR="00D81622" w:rsidRDefault="00D81622" w:rsidP="00FC4EB1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  <w:bCs/>
          <w:color w:val="000000"/>
        </w:rPr>
      </w:pPr>
    </w:p>
    <w:p w14:paraId="47B4F9C3" w14:textId="77777777" w:rsidR="00A51FED" w:rsidRPr="00FC4EB1" w:rsidRDefault="00FC4EB1" w:rsidP="00FC4EB1">
      <w:pPr>
        <w:widowControl w:val="0"/>
        <w:autoSpaceDE w:val="0"/>
        <w:autoSpaceDN w:val="0"/>
        <w:adjustRightInd w:val="0"/>
        <w:spacing w:after="0" w:line="276" w:lineRule="auto"/>
        <w:ind w:left="7797"/>
        <w:rPr>
          <w:rFonts w:ascii="Times New Roman" w:hAnsi="Times New Roman" w:cs="Times New Roman"/>
        </w:rPr>
      </w:pPr>
      <w:r w:rsidRPr="00FC4EB1">
        <w:rPr>
          <w:rFonts w:ascii="Times New Roman" w:hAnsi="Times New Roman" w:cs="Times New Roman"/>
          <w:bCs/>
          <w:color w:val="000000"/>
        </w:rPr>
        <w:t>mgr Renata Malak</w:t>
      </w:r>
      <w:r w:rsidR="00A51FED" w:rsidRPr="00FC4EB1">
        <w:rPr>
          <w:rFonts w:ascii="Times New Roman" w:hAnsi="Times New Roman" w:cs="Times New Roman"/>
          <w:bCs/>
          <w:color w:val="000000"/>
        </w:rPr>
        <w:br/>
      </w:r>
      <w:bookmarkStart w:id="1" w:name="TheVeryLastPage"/>
      <w:bookmarkEnd w:id="1"/>
    </w:p>
    <w:sectPr w:rsidR="00A51FED" w:rsidRPr="00FC4EB1" w:rsidSect="00967B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418" w:right="1134" w:bottom="147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0944E" w14:textId="77777777" w:rsidR="00337C2A" w:rsidRDefault="00337C2A">
      <w:pPr>
        <w:spacing w:after="0" w:line="240" w:lineRule="auto"/>
      </w:pPr>
      <w:r>
        <w:separator/>
      </w:r>
    </w:p>
  </w:endnote>
  <w:endnote w:type="continuationSeparator" w:id="0">
    <w:p w14:paraId="51E66BD9" w14:textId="77777777" w:rsidR="00337C2A" w:rsidRDefault="0033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B1FE" w14:textId="77777777" w:rsidR="00752C78" w:rsidRDefault="00752C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ED6A" w14:textId="77777777" w:rsidR="00752C78" w:rsidRDefault="00752C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05CE" w14:textId="77777777" w:rsidR="00752C78" w:rsidRDefault="00752C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35244" w14:textId="77777777" w:rsidR="00337C2A" w:rsidRDefault="00337C2A">
      <w:pPr>
        <w:spacing w:after="0" w:line="240" w:lineRule="auto"/>
      </w:pPr>
      <w:r>
        <w:separator/>
      </w:r>
    </w:p>
  </w:footnote>
  <w:footnote w:type="continuationSeparator" w:id="0">
    <w:p w14:paraId="758B6E0B" w14:textId="77777777" w:rsidR="00337C2A" w:rsidRDefault="00337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4765F" w14:textId="77777777" w:rsidR="00752C78" w:rsidRDefault="00752C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6A56" w14:textId="68B8B06F" w:rsidR="00ED1875" w:rsidRDefault="00ED1875" w:rsidP="00967BA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BB8A8" w14:textId="77777777" w:rsidR="00752C78" w:rsidRDefault="00752C7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9D"/>
    <w:rsid w:val="001705E6"/>
    <w:rsid w:val="00184876"/>
    <w:rsid w:val="001A1FF4"/>
    <w:rsid w:val="001C45A7"/>
    <w:rsid w:val="00230C0A"/>
    <w:rsid w:val="00240FFF"/>
    <w:rsid w:val="00261AB7"/>
    <w:rsid w:val="00337C2A"/>
    <w:rsid w:val="00361B4D"/>
    <w:rsid w:val="00366FFC"/>
    <w:rsid w:val="003A2C7A"/>
    <w:rsid w:val="003E0909"/>
    <w:rsid w:val="0043729D"/>
    <w:rsid w:val="004B33E9"/>
    <w:rsid w:val="004B7BB0"/>
    <w:rsid w:val="00505423"/>
    <w:rsid w:val="00587D9F"/>
    <w:rsid w:val="005F27CD"/>
    <w:rsid w:val="00620198"/>
    <w:rsid w:val="006860F8"/>
    <w:rsid w:val="006F2B7D"/>
    <w:rsid w:val="0074127D"/>
    <w:rsid w:val="00752C78"/>
    <w:rsid w:val="00806586"/>
    <w:rsid w:val="008C1246"/>
    <w:rsid w:val="008F3D11"/>
    <w:rsid w:val="00967BA3"/>
    <w:rsid w:val="00981631"/>
    <w:rsid w:val="00995792"/>
    <w:rsid w:val="009A7825"/>
    <w:rsid w:val="009B4D41"/>
    <w:rsid w:val="009C7FA2"/>
    <w:rsid w:val="00A51FED"/>
    <w:rsid w:val="00A62EBC"/>
    <w:rsid w:val="00A74E37"/>
    <w:rsid w:val="00AE39FF"/>
    <w:rsid w:val="00B4367D"/>
    <w:rsid w:val="00B6131E"/>
    <w:rsid w:val="00BA6E5A"/>
    <w:rsid w:val="00BF1556"/>
    <w:rsid w:val="00BF631B"/>
    <w:rsid w:val="00BF6429"/>
    <w:rsid w:val="00C847AC"/>
    <w:rsid w:val="00C86452"/>
    <w:rsid w:val="00CB279D"/>
    <w:rsid w:val="00CE08BE"/>
    <w:rsid w:val="00D24B54"/>
    <w:rsid w:val="00D32421"/>
    <w:rsid w:val="00D81622"/>
    <w:rsid w:val="00DB7F25"/>
    <w:rsid w:val="00E13CB0"/>
    <w:rsid w:val="00ED1875"/>
    <w:rsid w:val="00F60970"/>
    <w:rsid w:val="00FC4EB1"/>
    <w:rsid w:val="00FE1F6B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099FC"/>
  <w14:defaultImageDpi w14:val="0"/>
  <w15:docId w15:val="{DCADC803-D5D4-466A-943B-826F0BEA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BA3"/>
  </w:style>
  <w:style w:type="paragraph" w:styleId="Stopka">
    <w:name w:val="footer"/>
    <w:basedOn w:val="Normalny"/>
    <w:link w:val="Stopka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BA3"/>
  </w:style>
  <w:style w:type="paragraph" w:styleId="Tekstdymka">
    <w:name w:val="Balloon Text"/>
    <w:basedOn w:val="Normalny"/>
    <w:link w:val="TekstdymkaZnak"/>
    <w:uiPriority w:val="99"/>
    <w:semiHidden/>
    <w:unhideWhenUsed/>
    <w:rsid w:val="008F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D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1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Małgosia</cp:lastModifiedBy>
  <cp:revision>3</cp:revision>
  <cp:lastPrinted>2024-08-14T09:02:00Z</cp:lastPrinted>
  <dcterms:created xsi:type="dcterms:W3CDTF">2024-08-21T05:34:00Z</dcterms:created>
  <dcterms:modified xsi:type="dcterms:W3CDTF">2024-08-21T08:36:00Z</dcterms:modified>
</cp:coreProperties>
</file>