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F13" w14:textId="71690CFB" w:rsidR="00D517AE" w:rsidRPr="006E71FB" w:rsidRDefault="00A55B7F" w:rsidP="00C0182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>Leżajsk</w:t>
      </w:r>
      <w:r w:rsidR="00D517AE" w:rsidRPr="006E71FB">
        <w:rPr>
          <w:rFonts w:ascii="Garamond" w:hAnsi="Garamond"/>
          <w:sz w:val="20"/>
          <w:szCs w:val="20"/>
        </w:rPr>
        <w:t xml:space="preserve"> dnia </w:t>
      </w:r>
      <w:r w:rsidR="006920BE" w:rsidRPr="006E71FB">
        <w:rPr>
          <w:rFonts w:ascii="Garamond" w:hAnsi="Garamond"/>
          <w:sz w:val="20"/>
          <w:szCs w:val="20"/>
        </w:rPr>
        <w:t>2024-</w:t>
      </w:r>
      <w:r w:rsidR="00923FA0">
        <w:rPr>
          <w:rFonts w:ascii="Garamond" w:hAnsi="Garamond"/>
          <w:sz w:val="20"/>
          <w:szCs w:val="20"/>
        </w:rPr>
        <w:t>11-02</w:t>
      </w:r>
    </w:p>
    <w:p w14:paraId="765D46E8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06D2047" w14:textId="4DA4E212" w:rsidR="00923FA0" w:rsidRPr="00923FA0" w:rsidRDefault="00923FA0" w:rsidP="00923FA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Nazwa postępowania: </w:t>
      </w:r>
      <w:r w:rsidRPr="00923FA0">
        <w:rPr>
          <w:rFonts w:ascii="Garamond" w:hAnsi="Garamond"/>
          <w:b/>
          <w:bCs/>
          <w:sz w:val="20"/>
          <w:szCs w:val="20"/>
        </w:rPr>
        <w:t>Zakup, dostawa wraz z montażem, konfiguracją i uruchomieniem sprzętu komputerowego wraz z wykonaniem niezbędnej infrastruktury w ramach 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</w:t>
      </w:r>
    </w:p>
    <w:p w14:paraId="3FE6A920" w14:textId="157C0EB9" w:rsidR="00C01823" w:rsidRDefault="00923FA0" w:rsidP="00923FA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923FA0">
        <w:rPr>
          <w:rFonts w:ascii="Garamond" w:hAnsi="Garamond"/>
          <w:b/>
          <w:bCs/>
          <w:sz w:val="20"/>
          <w:szCs w:val="20"/>
        </w:rPr>
        <w:t>Nr wewnętrzny postępowania: L.Dz.ZSL.261.109 .2024</w:t>
      </w:r>
    </w:p>
    <w:p w14:paraId="634A1AD3" w14:textId="77777777" w:rsidR="00923FA0" w:rsidRPr="006E71FB" w:rsidRDefault="00923FA0" w:rsidP="00923FA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969B2D9" w14:textId="6623DAD0" w:rsidR="00BE5F80" w:rsidRPr="006E71FB" w:rsidRDefault="00D517AE" w:rsidP="00C01823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bookmarkStart w:id="0" w:name="_Hlk178529123"/>
      <w:r w:rsidRPr="006E71FB">
        <w:rPr>
          <w:rFonts w:ascii="Garamond" w:hAnsi="Garamond"/>
          <w:b/>
          <w:bCs/>
          <w:sz w:val="20"/>
          <w:szCs w:val="20"/>
        </w:rPr>
        <w:t>INFORMACJA  O WYBORZE NAJKORZYSTNIEJSZEJ OFERT</w:t>
      </w:r>
      <w:r w:rsidRPr="00923FA0">
        <w:rPr>
          <w:rFonts w:ascii="Garamond" w:hAnsi="Garamond"/>
          <w:b/>
          <w:bCs/>
          <w:sz w:val="20"/>
          <w:szCs w:val="20"/>
        </w:rPr>
        <w:t>Y</w:t>
      </w:r>
      <w:r w:rsidR="00C01823" w:rsidRPr="00923FA0">
        <w:rPr>
          <w:rFonts w:ascii="Garamond" w:hAnsi="Garamond"/>
          <w:b/>
          <w:bCs/>
          <w:sz w:val="20"/>
          <w:szCs w:val="20"/>
        </w:rPr>
        <w:t xml:space="preserve"> </w:t>
      </w:r>
    </w:p>
    <w:p w14:paraId="14E4B606" w14:textId="77777777" w:rsidR="0073696D" w:rsidRPr="006E71FB" w:rsidRDefault="0073696D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2F660A4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 xml:space="preserve">na podstawie art. 253 ust. 1 pkt. 1 ustawy z dnia 11 września 2019 r.  Prawo zamówień publicznych (tekst jedn.: Dz. U. z 2021 r. poz. 1129 z </w:t>
      </w:r>
      <w:proofErr w:type="spellStart"/>
      <w:r w:rsidRPr="006E71FB">
        <w:rPr>
          <w:rFonts w:ascii="Garamond" w:hAnsi="Garamond"/>
          <w:sz w:val="20"/>
          <w:szCs w:val="20"/>
        </w:rPr>
        <w:t>późn</w:t>
      </w:r>
      <w:proofErr w:type="spellEnd"/>
      <w:r w:rsidRPr="006E71FB">
        <w:rPr>
          <w:rFonts w:ascii="Garamond" w:hAnsi="Garamond"/>
          <w:sz w:val="20"/>
          <w:szCs w:val="20"/>
        </w:rPr>
        <w:t xml:space="preserve">. zm. ), zwanej dalej </w:t>
      </w:r>
      <w:proofErr w:type="spellStart"/>
      <w:r w:rsidRPr="006E71FB">
        <w:rPr>
          <w:rFonts w:ascii="Garamond" w:hAnsi="Garamond"/>
          <w:sz w:val="20"/>
          <w:szCs w:val="20"/>
        </w:rPr>
        <w:t>Pzp</w:t>
      </w:r>
      <w:proofErr w:type="spellEnd"/>
    </w:p>
    <w:p w14:paraId="2FC74170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05557B6" w14:textId="10A68D7D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Zamawiający: </w:t>
      </w:r>
      <w:r w:rsidR="003C1984" w:rsidRPr="006E71FB">
        <w:rPr>
          <w:rFonts w:ascii="Garamond" w:hAnsi="Garamond"/>
          <w:b/>
          <w:bCs/>
          <w:sz w:val="20"/>
          <w:szCs w:val="20"/>
        </w:rPr>
        <w:t>ZESPÓŁ SZKÓŁ LICEALNYCH IM. BOLESŁAWA CHROBREGO W LEŻAJSKU</w:t>
      </w:r>
    </w:p>
    <w:p w14:paraId="7B0C61DB" w14:textId="77777777" w:rsidR="00C01823" w:rsidRPr="006E71FB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F7E041C" w14:textId="77777777" w:rsidR="00923FA0" w:rsidRPr="00923FA0" w:rsidRDefault="00D517AE" w:rsidP="00923FA0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>Dotyczy postępowania pn</w:t>
      </w:r>
      <w:r w:rsidRPr="006E71FB">
        <w:rPr>
          <w:rFonts w:ascii="Garamond" w:hAnsi="Garamond"/>
          <w:sz w:val="20"/>
          <w:szCs w:val="20"/>
        </w:rPr>
        <w:t xml:space="preserve">.: </w:t>
      </w:r>
      <w:r w:rsidR="00923FA0" w:rsidRPr="00923FA0">
        <w:rPr>
          <w:rFonts w:ascii="Garamond" w:hAnsi="Garamond" w:cs="Arial"/>
          <w:b/>
          <w:bCs/>
          <w:sz w:val="20"/>
          <w:szCs w:val="20"/>
        </w:rPr>
        <w:t>Zakup, dostawa wraz z montażem, konfiguracją i uruchomieniem sprzętu komputerowego wraz z wykonaniem niezbędnej infrastruktury w ramach 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</w:t>
      </w:r>
    </w:p>
    <w:p w14:paraId="4E616A5D" w14:textId="207094EB" w:rsidR="00C01823" w:rsidRDefault="00923FA0" w:rsidP="00923FA0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923FA0">
        <w:rPr>
          <w:rFonts w:ascii="Garamond" w:hAnsi="Garamond" w:cs="Arial"/>
          <w:b/>
          <w:bCs/>
          <w:sz w:val="20"/>
          <w:szCs w:val="20"/>
        </w:rPr>
        <w:t>Nr wewnętrzny postępowania: L.Dz.ZSL.261.109 .2024</w:t>
      </w:r>
    </w:p>
    <w:p w14:paraId="1CAB6D78" w14:textId="77777777" w:rsidR="00923FA0" w:rsidRPr="006E71FB" w:rsidRDefault="00923FA0" w:rsidP="00923FA0">
      <w:pPr>
        <w:pStyle w:val="Tekstpodstawowy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41DEF661" w14:textId="77935002" w:rsidR="00D517AE" w:rsidRDefault="00D517AE" w:rsidP="00C0182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>Nazwa (firma), albo imię i nazwisko, siedziba albo miejsce zamieszkania będące miejscem wykonywania działalności Wykonawcy, którego ofertę wybrano:</w:t>
      </w:r>
      <w:r w:rsidRPr="006E71FB">
        <w:rPr>
          <w:rFonts w:ascii="Garamond" w:hAnsi="Garamond"/>
          <w:bCs/>
          <w:sz w:val="20"/>
          <w:szCs w:val="20"/>
        </w:rPr>
        <w:t xml:space="preserve"> </w:t>
      </w:r>
    </w:p>
    <w:p w14:paraId="4515D2FF" w14:textId="06C571D8" w:rsidR="00554D8A" w:rsidRDefault="00554D8A" w:rsidP="00C0182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Część 1 - </w:t>
      </w:r>
      <w:r w:rsidRPr="00554D8A">
        <w:rPr>
          <w:rFonts w:ascii="Garamond" w:hAnsi="Garamond"/>
          <w:bCs/>
          <w:sz w:val="20"/>
          <w:szCs w:val="20"/>
        </w:rPr>
        <w:t>JB SYSTEM J. URBAN, J. ZYCH S. C. UL. KOPERNIKA 7/55, 37-300 LEŻAJSK WOJEWÓDZTWO: PODKARPACKIE, NIP: 8161657034</w:t>
      </w:r>
    </w:p>
    <w:p w14:paraId="3D4B7179" w14:textId="7303AB3D" w:rsidR="00554D8A" w:rsidRDefault="00554D8A" w:rsidP="00C0182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Część 2 - </w:t>
      </w:r>
      <w:r w:rsidRPr="00554D8A">
        <w:rPr>
          <w:rFonts w:ascii="Garamond" w:hAnsi="Garamond"/>
          <w:bCs/>
          <w:sz w:val="20"/>
          <w:szCs w:val="20"/>
        </w:rPr>
        <w:t>JB SYSTEM J. URBAN, J. ZYCH S. C. UL. KOPERNIKA 7/55, 37-300 LEŻAJSK WOJEWÓDZTWO: PODKARPACKIE, NIP: 8161657034</w:t>
      </w:r>
    </w:p>
    <w:p w14:paraId="088B062A" w14:textId="77777777" w:rsidR="0081014D" w:rsidRPr="0081014D" w:rsidRDefault="0081014D" w:rsidP="00C0182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51E0FD51" w14:textId="092D4D92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b/>
          <w:sz w:val="20"/>
          <w:szCs w:val="20"/>
        </w:rPr>
        <w:t xml:space="preserve">Uzasadnienie wyboru:  </w:t>
      </w:r>
      <w:r w:rsidRPr="006E71FB">
        <w:rPr>
          <w:rFonts w:ascii="Garamond" w:hAnsi="Garamond"/>
          <w:sz w:val="20"/>
          <w:szCs w:val="20"/>
        </w:rPr>
        <w:t>Wykonawca nie podlega wykluczeniu, spełnia warunki udziału w postępowaniu i w wyniku badania i oceny oferta uzyskał największa liczbę punktów.</w:t>
      </w:r>
    </w:p>
    <w:p w14:paraId="4AD9C6A3" w14:textId="77777777" w:rsidR="004D6CA2" w:rsidRPr="006E71FB" w:rsidRDefault="004D6CA2" w:rsidP="00C0182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6D09E6" w14:textId="739D7B6D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7E90AF65" w14:textId="77777777" w:rsidR="003C1984" w:rsidRPr="006E71FB" w:rsidRDefault="003C1984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B950A1E" w14:textId="16F6F2DA" w:rsidR="00D517AE" w:rsidRPr="006E71FB" w:rsidRDefault="00F23A88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Część </w:t>
      </w:r>
      <w:r w:rsidR="0081014D">
        <w:rPr>
          <w:rFonts w:ascii="Garamond" w:hAnsi="Garamond"/>
          <w:b/>
          <w:bCs/>
          <w:sz w:val="20"/>
          <w:szCs w:val="20"/>
        </w:rPr>
        <w:t>1</w:t>
      </w:r>
    </w:p>
    <w:p w14:paraId="75A24F81" w14:textId="77777777" w:rsidR="00F23A88" w:rsidRPr="006E71FB" w:rsidRDefault="00F23A88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1" w:name="_Hlk181565456"/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209"/>
        <w:gridCol w:w="1059"/>
        <w:gridCol w:w="1275"/>
        <w:gridCol w:w="992"/>
      </w:tblGrid>
      <w:tr w:rsidR="00C01823" w:rsidRPr="006E71FB" w14:paraId="65649E79" w14:textId="77777777" w:rsidTr="00E6499A">
        <w:trPr>
          <w:cantSplit/>
          <w:trHeight w:val="611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7B217CFD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bookmarkStart w:id="2" w:name="_Hlk178529242"/>
            <w:bookmarkStart w:id="3" w:name="_Hlk108437847"/>
            <w:r w:rsidRPr="006E71FB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4EC4FE34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 xml:space="preserve">Nazwa (firma), albo imię </w:t>
            </w: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7658FA50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sz w:val="20"/>
                <w:szCs w:val="20"/>
              </w:rPr>
              <w:t>Oferowana cena</w:t>
            </w:r>
          </w:p>
        </w:tc>
        <w:tc>
          <w:tcPr>
            <w:tcW w:w="1059" w:type="dxa"/>
            <w:shd w:val="clear" w:color="auto" w:fill="D0CECE" w:themeFill="background2" w:themeFillShade="E6"/>
          </w:tcPr>
          <w:p w14:paraId="4E87BEB5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 xml:space="preserve">Punktacja przyznana ofercie </w:t>
            </w: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br/>
              <w:t>w kryterium cena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467E9734" w14:textId="1D4896DD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 xml:space="preserve">Punkty kryterium </w:t>
            </w:r>
            <w:r w:rsidR="00E6499A" w:rsidRPr="00E6499A">
              <w:rPr>
                <w:rFonts w:ascii="Garamond" w:hAnsi="Garamond"/>
                <w:b/>
                <w:bCs/>
                <w:sz w:val="20"/>
                <w:szCs w:val="20"/>
              </w:rPr>
              <w:t>okres gwarancji i rękojmi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5DB43510" w14:textId="21A1079E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C01823" w:rsidRPr="006E71FB" w14:paraId="3DFFABB6" w14:textId="77777777" w:rsidTr="00E6499A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4DE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B7A" w14:textId="71046FA9" w:rsidR="00C01823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E6499A">
              <w:rPr>
                <w:rFonts w:ascii="Garamond" w:hAnsi="Garamond"/>
                <w:sz w:val="20"/>
                <w:szCs w:val="20"/>
              </w:rPr>
              <w:t>Tronus</w:t>
            </w:r>
            <w:proofErr w:type="spellEnd"/>
            <w:r w:rsidRPr="00E6499A">
              <w:rPr>
                <w:rFonts w:ascii="Garamond" w:hAnsi="Garamond"/>
                <w:sz w:val="20"/>
                <w:szCs w:val="20"/>
              </w:rPr>
              <w:t xml:space="preserve"> Polska Sp. z o.o. ul. Ordona 2a, 01-237 Warszawa, Województwo: mazowieckie NIP: 5272680141</w:t>
            </w:r>
          </w:p>
        </w:tc>
        <w:tc>
          <w:tcPr>
            <w:tcW w:w="1209" w:type="dxa"/>
            <w:shd w:val="clear" w:color="auto" w:fill="auto"/>
          </w:tcPr>
          <w:p w14:paraId="53EFE790" w14:textId="621C2F54" w:rsidR="00C01823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6499A">
              <w:rPr>
                <w:rFonts w:ascii="Garamond" w:hAnsi="Garamond"/>
                <w:sz w:val="20"/>
                <w:szCs w:val="20"/>
              </w:rPr>
              <w:t>417 123,87 zł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14:paraId="35935CE6" w14:textId="7B160B90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7B868797" w14:textId="17ADA16A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24BB8DC" w14:textId="2F1D7210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3696D" w:rsidRPr="006E71FB" w14:paraId="38E0E124" w14:textId="77777777" w:rsidTr="00E6499A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1E4" w14:textId="575A2D75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615" w14:textId="62F65DE4" w:rsidR="0073696D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bookmarkStart w:id="4" w:name="_Hlk181565573"/>
            <w:r w:rsidRPr="00E6499A">
              <w:rPr>
                <w:rFonts w:ascii="Garamond" w:hAnsi="Garamond"/>
                <w:sz w:val="20"/>
                <w:szCs w:val="20"/>
              </w:rPr>
              <w:t>JB SYSTEM J. URBAN, J. ZYCH S. C. UL. KOPERNIKA 7/55, 37-300 LEŻAJSK WOJEWÓDZTWO: PODKARPACKIE, NIP: 8161657034</w:t>
            </w:r>
            <w:bookmarkEnd w:id="4"/>
          </w:p>
        </w:tc>
        <w:tc>
          <w:tcPr>
            <w:tcW w:w="1209" w:type="dxa"/>
            <w:shd w:val="clear" w:color="auto" w:fill="auto"/>
          </w:tcPr>
          <w:p w14:paraId="027B1FF2" w14:textId="0D1846E2" w:rsidR="0073696D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6499A">
              <w:rPr>
                <w:rFonts w:ascii="Garamond" w:hAnsi="Garamond"/>
                <w:sz w:val="20"/>
                <w:szCs w:val="20"/>
              </w:rPr>
              <w:t>287 902,04 zł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88531FF" w14:textId="595D68EB" w:rsidR="0073696D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14:paraId="4995FAB9" w14:textId="77777777" w:rsidR="0073696D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39F7997" w14:textId="77777777" w:rsidR="00E6499A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38DBEE7D" w14:textId="13143AFB" w:rsidR="00E6499A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FCA3" w14:textId="4D193833" w:rsidR="0073696D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100</w:t>
            </w:r>
          </w:p>
        </w:tc>
      </w:tr>
      <w:tr w:rsidR="0073696D" w:rsidRPr="006E71FB" w14:paraId="0C28E81E" w14:textId="77777777" w:rsidTr="00E6499A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CD19" w14:textId="4EECC68E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3</w:t>
            </w:r>
            <w:r w:rsidR="00E6499A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1238" w14:textId="0AF34B48" w:rsidR="0073696D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6499A">
              <w:rPr>
                <w:rFonts w:ascii="Garamond" w:hAnsi="Garamond"/>
                <w:sz w:val="20"/>
                <w:szCs w:val="20"/>
              </w:rPr>
              <w:t>INFOMECH JANUSZ MIZERA Okulickiego 95, 37-450 Stalowa Wola NIP: 8652037654</w:t>
            </w:r>
          </w:p>
        </w:tc>
        <w:tc>
          <w:tcPr>
            <w:tcW w:w="1209" w:type="dxa"/>
            <w:shd w:val="clear" w:color="auto" w:fill="auto"/>
          </w:tcPr>
          <w:p w14:paraId="40B9DBE4" w14:textId="4205FC5C" w:rsidR="0073696D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6499A">
              <w:rPr>
                <w:rFonts w:ascii="Garamond" w:hAnsi="Garamond"/>
                <w:sz w:val="20"/>
                <w:szCs w:val="20"/>
              </w:rPr>
              <w:t>345 108,00 zł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53582BC" w14:textId="3953E14C" w:rsidR="0073696D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50,05</w:t>
            </w:r>
          </w:p>
        </w:tc>
        <w:tc>
          <w:tcPr>
            <w:tcW w:w="1275" w:type="dxa"/>
            <w:shd w:val="clear" w:color="auto" w:fill="FFFFFF" w:themeFill="background1"/>
          </w:tcPr>
          <w:p w14:paraId="057868F5" w14:textId="77777777" w:rsidR="0081014D" w:rsidRDefault="0081014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0E53605" w14:textId="19C74E5E" w:rsidR="00E6499A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5641D8" w14:textId="06431D41" w:rsidR="0073696D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90,05</w:t>
            </w:r>
          </w:p>
        </w:tc>
      </w:tr>
      <w:tr w:rsidR="00E6499A" w:rsidRPr="006E71FB" w14:paraId="1A561DA9" w14:textId="77777777" w:rsidTr="00E6499A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8A18" w14:textId="006F751F" w:rsidR="00E6499A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844" w14:textId="5CBAD310" w:rsidR="00E6499A" w:rsidRPr="00E6499A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6499A">
              <w:rPr>
                <w:rFonts w:ascii="Garamond" w:hAnsi="Garamond"/>
                <w:sz w:val="20"/>
                <w:szCs w:val="20"/>
              </w:rPr>
              <w:t>Hobbistycznie.pl Paweł Bolek Nowosądecka 18/1 35-505 Rzeszów  NIP: PL738-200-45-54</w:t>
            </w:r>
          </w:p>
        </w:tc>
        <w:tc>
          <w:tcPr>
            <w:tcW w:w="1209" w:type="dxa"/>
            <w:shd w:val="clear" w:color="auto" w:fill="auto"/>
          </w:tcPr>
          <w:p w14:paraId="5218019C" w14:textId="212B19BC" w:rsidR="00E6499A" w:rsidRPr="00E6499A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E6499A">
              <w:rPr>
                <w:rFonts w:ascii="Garamond" w:hAnsi="Garamond"/>
                <w:sz w:val="20"/>
                <w:szCs w:val="20"/>
              </w:rPr>
              <w:t>18 448,80 zł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14:paraId="7E028D64" w14:textId="77777777" w:rsidR="00E6499A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42F73FB9" w14:textId="77777777" w:rsidR="00E6499A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2546291" w14:textId="77777777" w:rsidR="00E6499A" w:rsidRPr="006E71FB" w:rsidRDefault="00E6499A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</w:tbl>
    <w:p w14:paraId="7E8AB269" w14:textId="77777777" w:rsidR="0063589B" w:rsidRPr="006E71FB" w:rsidRDefault="0063589B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53EF908" w14:textId="38941758" w:rsidR="00D55371" w:rsidRDefault="00D55371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>Odrzucono następujące oferty:</w:t>
      </w:r>
      <w:r w:rsidR="00C01823" w:rsidRPr="006E71FB">
        <w:rPr>
          <w:rFonts w:ascii="Garamond" w:hAnsi="Garamond"/>
          <w:sz w:val="20"/>
          <w:szCs w:val="20"/>
        </w:rPr>
        <w:t xml:space="preserve"> </w:t>
      </w:r>
    </w:p>
    <w:p w14:paraId="02434C01" w14:textId="6317AF35" w:rsidR="00554D8A" w:rsidRPr="00554D8A" w:rsidRDefault="00E6499A" w:rsidP="00554D8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E6499A">
        <w:rPr>
          <w:rFonts w:ascii="Garamond" w:hAnsi="Garamond"/>
          <w:sz w:val="20"/>
          <w:szCs w:val="20"/>
        </w:rPr>
        <w:t>Tronus</w:t>
      </w:r>
      <w:proofErr w:type="spellEnd"/>
      <w:r w:rsidRPr="00E6499A">
        <w:rPr>
          <w:rFonts w:ascii="Garamond" w:hAnsi="Garamond"/>
          <w:sz w:val="20"/>
          <w:szCs w:val="20"/>
        </w:rPr>
        <w:t xml:space="preserve"> Polska Sp. z o.o. ul. Ordona 2a, 01-237 Warszawa, Województwo: mazowieckie NIP: 5272680141</w:t>
      </w:r>
      <w:r>
        <w:rPr>
          <w:rFonts w:ascii="Garamond" w:hAnsi="Garamond"/>
          <w:sz w:val="20"/>
          <w:szCs w:val="20"/>
        </w:rPr>
        <w:t xml:space="preserve"> </w:t>
      </w:r>
      <w:r w:rsidR="0081014D">
        <w:rPr>
          <w:rFonts w:ascii="Garamond" w:hAnsi="Garamond"/>
          <w:sz w:val="20"/>
          <w:szCs w:val="20"/>
        </w:rPr>
        <w:t xml:space="preserve">– </w:t>
      </w:r>
      <w:bookmarkStart w:id="5" w:name="_Hlk181565331"/>
      <w:r w:rsidR="00554D8A" w:rsidRPr="00554D8A">
        <w:rPr>
          <w:rFonts w:ascii="Garamond" w:hAnsi="Garamond"/>
          <w:sz w:val="20"/>
          <w:szCs w:val="20"/>
        </w:rPr>
        <w:t xml:space="preserve">Na podstawie art. 226 ust. 1 pkt 5 ustawy </w:t>
      </w:r>
      <w:proofErr w:type="spellStart"/>
      <w:r w:rsidR="00554D8A" w:rsidRPr="00554D8A">
        <w:rPr>
          <w:rFonts w:ascii="Garamond" w:hAnsi="Garamond"/>
          <w:sz w:val="20"/>
          <w:szCs w:val="20"/>
        </w:rPr>
        <w:t>Pzp</w:t>
      </w:r>
      <w:proofErr w:type="spellEnd"/>
      <w:r w:rsidR="00554D8A" w:rsidRPr="00554D8A">
        <w:rPr>
          <w:rFonts w:ascii="Garamond" w:hAnsi="Garamond"/>
          <w:sz w:val="20"/>
          <w:szCs w:val="20"/>
        </w:rPr>
        <w:t xml:space="preserve"> zamawiający odrzuca ofertę, jeżeli jej treść jest niezgodna z </w:t>
      </w:r>
      <w:r w:rsidR="00554D8A" w:rsidRPr="00554D8A">
        <w:rPr>
          <w:rFonts w:ascii="Garamond" w:hAnsi="Garamond"/>
          <w:sz w:val="20"/>
          <w:szCs w:val="20"/>
        </w:rPr>
        <w:lastRenderedPageBreak/>
        <w:t xml:space="preserve">warunkami zamówienia. </w:t>
      </w:r>
      <w:r w:rsidR="00554D8A">
        <w:rPr>
          <w:rFonts w:ascii="Garamond" w:hAnsi="Garamond"/>
          <w:sz w:val="20"/>
          <w:szCs w:val="20"/>
        </w:rPr>
        <w:t xml:space="preserve"> </w:t>
      </w:r>
      <w:r w:rsidR="00554D8A" w:rsidRPr="00554D8A">
        <w:rPr>
          <w:rFonts w:ascii="Garamond" w:hAnsi="Garamond"/>
          <w:sz w:val="20"/>
          <w:szCs w:val="20"/>
        </w:rPr>
        <w:t xml:space="preserve">Pojęcie „warunków zamówienia zostało zdefiniowane w art. 7 pkt 29 ustawy </w:t>
      </w:r>
      <w:proofErr w:type="spellStart"/>
      <w:r w:rsidR="00554D8A" w:rsidRPr="00554D8A">
        <w:rPr>
          <w:rFonts w:ascii="Garamond" w:hAnsi="Garamond"/>
          <w:sz w:val="20"/>
          <w:szCs w:val="20"/>
        </w:rPr>
        <w:t>Pzp</w:t>
      </w:r>
      <w:proofErr w:type="spellEnd"/>
      <w:r w:rsidR="00554D8A" w:rsidRPr="00554D8A">
        <w:rPr>
          <w:rFonts w:ascii="Garamond" w:hAnsi="Garamond"/>
          <w:sz w:val="20"/>
          <w:szCs w:val="20"/>
        </w:rPr>
        <w:t xml:space="preserve">. </w:t>
      </w:r>
      <w:r w:rsidR="00554D8A">
        <w:rPr>
          <w:rFonts w:ascii="Garamond" w:hAnsi="Garamond"/>
          <w:sz w:val="20"/>
          <w:szCs w:val="20"/>
        </w:rPr>
        <w:t xml:space="preserve"> </w:t>
      </w:r>
      <w:r w:rsidR="00554D8A" w:rsidRPr="00554D8A">
        <w:rPr>
          <w:rFonts w:ascii="Garamond" w:hAnsi="Garamond"/>
          <w:sz w:val="20"/>
          <w:szCs w:val="20"/>
        </w:rPr>
        <w:t>Poprzez warunki zamówienia należy rozumieć warunki, które dotyczą zamówienia lub postępowania o udzielenie zamówienia, wynikające w szczególności z opisu przedmiotu zamówienia, wymagań związanych z realizacją zamówienia, kryteriów oceny ofert, wymagań proceduralnych lub projektowanych postanowień umowy w sprawie zamówienia publicznego. Do określenia lub opisania warunków zamówienia służą dokumenty zamówienia, w tym SWZ.</w:t>
      </w:r>
    </w:p>
    <w:bookmarkEnd w:id="5"/>
    <w:p w14:paraId="6681D7BD" w14:textId="77777777" w:rsidR="00554D8A" w:rsidRDefault="00554D8A" w:rsidP="00554D8A">
      <w:pPr>
        <w:pStyle w:val="Akapitzlist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>„Treść oferty” to treść zobowiązania wykonawcy do zgodnego z żądaniami zamawiającego wykonania przedmiotu zamówienia publicznego. Na tak rozumianą treść oferty składa się formularz ofertowy oraz wszystkie dokumenty dookreślające i precyzujące zobowiązanie wykonawcy dotyczące przedmiotu oraz zakresu lub wielkości zamówienia, składane wraz z formularzem ofertowym. Przykładowo w przypadku formy wynagrodzenia kosztorysowego za treść oferty uznaje się formularz ofertowy oraz składany z tym formularzem kosztorys ofertowy (wyceniony przedmiar robót budowlanych).</w:t>
      </w:r>
      <w:r>
        <w:rPr>
          <w:rFonts w:ascii="Garamond" w:hAnsi="Garamond"/>
          <w:sz w:val="20"/>
          <w:szCs w:val="20"/>
        </w:rPr>
        <w:t xml:space="preserve"> </w:t>
      </w:r>
      <w:r w:rsidRPr="00554D8A">
        <w:rPr>
          <w:rFonts w:ascii="Garamond" w:hAnsi="Garamond"/>
          <w:sz w:val="20"/>
          <w:szCs w:val="20"/>
        </w:rPr>
        <w:t xml:space="preserve">W wyroku KIO/UZP 663/09 Krajowa Izba Odwoławcza zwróciła uwagę, że treść oferty należy rozumieć jako treść zobowiązania wykonawcy do zgodnego z żądaniami zamawiającego wykonania zamówienia. Na tak rozumianą treść oferty składa się formularz ofertowy oraz wszystkie dokumenty dookreślające i precyzujące zobowiązanie wykonawcy, składane wraz z formularzem ofertowym. </w:t>
      </w:r>
    </w:p>
    <w:p w14:paraId="7B1890B2" w14:textId="6AFDC873" w:rsidR="00554D8A" w:rsidRPr="00554D8A" w:rsidRDefault="00554D8A" w:rsidP="00554D8A">
      <w:pPr>
        <w:pStyle w:val="Akapitzlist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>Treścią oferty jest zarówno opis i charakterystyka wymaganych elementów w formularzu ofertowym, jak i określenie modeli, ilości i cen w formularzu cenowym (zob. wyrok z dnia 30 października 2014 r., KIO 2121/14; KIO 2129/14; KIO 2139/14.</w:t>
      </w:r>
      <w:r>
        <w:rPr>
          <w:rFonts w:ascii="Garamond" w:hAnsi="Garamond"/>
          <w:sz w:val="20"/>
          <w:szCs w:val="20"/>
        </w:rPr>
        <w:t xml:space="preserve"> </w:t>
      </w:r>
      <w:r w:rsidRPr="00554D8A">
        <w:rPr>
          <w:rFonts w:ascii="Garamond" w:hAnsi="Garamond"/>
          <w:sz w:val="20"/>
          <w:szCs w:val="20"/>
        </w:rPr>
        <w:t xml:space="preserve">Niezgodność treści oferty z warunkami zamówienia polega zatem na niezgodności zobowiązania, które wykonawca wyraża w swojej ofercie i przez jej złożenie na siebie przyjmuje, z zakresem zobowiązania, które zamawiający opisał w SWZ i którego przyjęcia oczekuje. Niezgodność treści oferty z treścią SWZ ma miejsce w sytuacji, gdy oferta nie odpowiada w pełni przedmiotowi zamówienia, nie zapewniając jego realizacji w całości zgodnie z wymogami zamawiającego (por. wyrok z dnia 24 października 2008 r., KIO/UZP 1093/08). </w:t>
      </w:r>
    </w:p>
    <w:p w14:paraId="7873F96B" w14:textId="5633D6FE" w:rsidR="00554D8A" w:rsidRPr="00554D8A" w:rsidRDefault="00554D8A" w:rsidP="00554D8A">
      <w:pPr>
        <w:pStyle w:val="Akapitzlist"/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Zamawiający wymagał przedstawienia w ofercie oferowanego produktu poprzez wskazanie modelu oferowanego produktu. Wykonawca w przedłożonej ofercie, ani w załącznikach nie przedstawił modelu oferowanego produktu, przez co nie ma zamawiający możliwości zweryfikowania zgodności oferty z SWZ. Wskazane informacje nie mogą być uzupełnione przez wykonawcę.  </w:t>
      </w:r>
    </w:p>
    <w:p w14:paraId="19109F63" w14:textId="7A87A294" w:rsidR="00E6499A" w:rsidRDefault="00E6499A" w:rsidP="00554D8A">
      <w:pPr>
        <w:pStyle w:val="Akapitzlist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>Hobbistycznie.pl Paweł Bolek Nowosądecka 18/1 35-505 Rzeszów  NIP: PL738-200-45-54</w:t>
      </w:r>
      <w:r w:rsidRPr="00554D8A">
        <w:rPr>
          <w:rFonts w:ascii="Garamond" w:hAnsi="Garamond"/>
          <w:sz w:val="20"/>
          <w:szCs w:val="20"/>
        </w:rPr>
        <w:t xml:space="preserve"> - </w:t>
      </w:r>
      <w:r w:rsidR="00554D8A" w:rsidRPr="00554D8A">
        <w:rPr>
          <w:rFonts w:ascii="Garamond" w:hAnsi="Garamond"/>
          <w:sz w:val="20"/>
          <w:szCs w:val="20"/>
        </w:rPr>
        <w:t xml:space="preserve">Na podstawie art. 226 ust. 1 pkt 5 ustawy </w:t>
      </w:r>
      <w:proofErr w:type="spellStart"/>
      <w:r w:rsidR="00554D8A" w:rsidRPr="00554D8A">
        <w:rPr>
          <w:rFonts w:ascii="Garamond" w:hAnsi="Garamond"/>
          <w:sz w:val="20"/>
          <w:szCs w:val="20"/>
        </w:rPr>
        <w:t>Pzp</w:t>
      </w:r>
      <w:proofErr w:type="spellEnd"/>
      <w:r w:rsidR="00554D8A" w:rsidRPr="00554D8A">
        <w:rPr>
          <w:rFonts w:ascii="Garamond" w:hAnsi="Garamond"/>
          <w:sz w:val="20"/>
          <w:szCs w:val="20"/>
        </w:rPr>
        <w:t xml:space="preserve"> zamawiający odrzuca ofertę, jeżeli jej treść jest niezgodna z warunkami zamówienia.  Pojęcie „warunków zamówienia zostało zdefiniowane w art. 7 pkt 29 ustawy </w:t>
      </w:r>
      <w:proofErr w:type="spellStart"/>
      <w:r w:rsidR="00554D8A" w:rsidRPr="00554D8A">
        <w:rPr>
          <w:rFonts w:ascii="Garamond" w:hAnsi="Garamond"/>
          <w:sz w:val="20"/>
          <w:szCs w:val="20"/>
        </w:rPr>
        <w:t>Pzp</w:t>
      </w:r>
      <w:proofErr w:type="spellEnd"/>
      <w:r w:rsidR="00554D8A" w:rsidRPr="00554D8A">
        <w:rPr>
          <w:rFonts w:ascii="Garamond" w:hAnsi="Garamond"/>
          <w:sz w:val="20"/>
          <w:szCs w:val="20"/>
        </w:rPr>
        <w:t>.  Poprzez warunki zamówienia należy rozumieć warunki, które dotyczą zamówienia lub postępowania o udzielenie zamówienia, wynikające w szczególności z opisu przedmiotu zamówienia, wymagań związanych z realizacją zamówienia, kryteriów oceny ofert, wymagań proceduralnych lub projektowanych postanowień umowy w sprawie zamówienia publicznego. Do określenia lub opisania warunków zamówienia służą dokumenty zamówienia, w tym SWZ.</w:t>
      </w:r>
    </w:p>
    <w:p w14:paraId="621C0528" w14:textId="5B35C2FE" w:rsidR="00554D8A" w:rsidRPr="00554D8A" w:rsidRDefault="00554D8A" w:rsidP="00554D8A">
      <w:pPr>
        <w:pStyle w:val="Akapitzli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Zamawiający podzielił zamówienie na dwie części i dopuścił składanie ofert częściowych. Wykonawca składając ofertę wybrał sobie jeden z elementów części 1 na który złożył ofertę, nie składając jej na całą część, co jest niezgodne z SWZ. </w:t>
      </w:r>
    </w:p>
    <w:p w14:paraId="1EFCC435" w14:textId="26267D3B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 xml:space="preserve">Część </w:t>
      </w:r>
      <w:r>
        <w:rPr>
          <w:rFonts w:ascii="Garamond" w:hAnsi="Garamond"/>
          <w:sz w:val="20"/>
          <w:szCs w:val="20"/>
        </w:rPr>
        <w:t>2</w:t>
      </w:r>
    </w:p>
    <w:p w14:paraId="780A58E3" w14:textId="77777777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209"/>
        <w:gridCol w:w="1059"/>
        <w:gridCol w:w="1275"/>
        <w:gridCol w:w="992"/>
      </w:tblGrid>
      <w:tr w:rsidR="00554D8A" w:rsidRPr="00554D8A" w14:paraId="0BB965BC" w14:textId="77777777" w:rsidTr="000B1501">
        <w:trPr>
          <w:cantSplit/>
          <w:trHeight w:val="611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4000FE8A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54D8A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0131DA90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t xml:space="preserve">Nazwa (firma), albo imię </w:t>
            </w:r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709A8566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554D8A">
              <w:rPr>
                <w:rFonts w:ascii="Garamond" w:hAnsi="Garamond"/>
                <w:b/>
                <w:sz w:val="20"/>
                <w:szCs w:val="20"/>
              </w:rPr>
              <w:t>Oferowana cena</w:t>
            </w:r>
          </w:p>
        </w:tc>
        <w:tc>
          <w:tcPr>
            <w:tcW w:w="1059" w:type="dxa"/>
            <w:shd w:val="clear" w:color="auto" w:fill="D0CECE" w:themeFill="background2" w:themeFillShade="E6"/>
          </w:tcPr>
          <w:p w14:paraId="72FC9802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t xml:space="preserve">Punktacja przyznana ofercie </w:t>
            </w:r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br/>
              <w:t>w kryterium cena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5F607724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t>Punkty kryterium okres gwarancji i rękojmi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2C78802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54D8A">
              <w:rPr>
                <w:rFonts w:ascii="Garamond" w:hAnsi="Garamond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554D8A" w:rsidRPr="00554D8A" w14:paraId="4B9A8B27" w14:textId="77777777" w:rsidTr="000B1501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88D4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B4F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554D8A">
              <w:rPr>
                <w:rFonts w:ascii="Garamond" w:hAnsi="Garamond"/>
                <w:sz w:val="20"/>
                <w:szCs w:val="20"/>
              </w:rPr>
              <w:t>Tronus</w:t>
            </w:r>
            <w:proofErr w:type="spellEnd"/>
            <w:r w:rsidRPr="00554D8A">
              <w:rPr>
                <w:rFonts w:ascii="Garamond" w:hAnsi="Garamond"/>
                <w:sz w:val="20"/>
                <w:szCs w:val="20"/>
              </w:rPr>
              <w:t xml:space="preserve"> Polska Sp. z o.o. ul. Ordona 2a, 01-237 Warszawa, Województwo: mazowieckie NIP: 5272680141</w:t>
            </w:r>
          </w:p>
        </w:tc>
        <w:tc>
          <w:tcPr>
            <w:tcW w:w="1209" w:type="dxa"/>
            <w:shd w:val="clear" w:color="auto" w:fill="auto"/>
          </w:tcPr>
          <w:p w14:paraId="503A8DEC" w14:textId="036D1AE8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135 408,20 zł</w:t>
            </w:r>
          </w:p>
        </w:tc>
        <w:tc>
          <w:tcPr>
            <w:tcW w:w="1059" w:type="dxa"/>
            <w:shd w:val="clear" w:color="auto" w:fill="BFBFBF" w:themeFill="background1" w:themeFillShade="BF"/>
            <w:vAlign w:val="center"/>
          </w:tcPr>
          <w:p w14:paraId="71638A0C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12B3DD1B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9361A45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4D8A" w:rsidRPr="00554D8A" w14:paraId="2AC7A988" w14:textId="77777777" w:rsidTr="000B1501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38F4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DB0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JB SYSTEM J. URBAN, J. ZYCH S. C. UL. KOPERNIKA 7/55, 37-300 LEŻAJSK WOJEWÓDZTWO: PODKARPACKIE, NIP: 8161657034</w:t>
            </w:r>
          </w:p>
        </w:tc>
        <w:tc>
          <w:tcPr>
            <w:tcW w:w="1209" w:type="dxa"/>
            <w:shd w:val="clear" w:color="auto" w:fill="auto"/>
          </w:tcPr>
          <w:p w14:paraId="2F3059DC" w14:textId="10747E2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34 366,20 zł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CF40D22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14:paraId="69A8C4BD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0A907C60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4003010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0B0B3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100</w:t>
            </w:r>
          </w:p>
        </w:tc>
      </w:tr>
      <w:tr w:rsidR="00554D8A" w:rsidRPr="00554D8A" w14:paraId="4C5E9772" w14:textId="77777777" w:rsidTr="000B1501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C77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84B3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INFOMECH JANUSZ MIZERA Okulickiego 95, 37-450 Stalowa Wola NIP: 8652037654</w:t>
            </w:r>
          </w:p>
        </w:tc>
        <w:tc>
          <w:tcPr>
            <w:tcW w:w="1209" w:type="dxa"/>
            <w:shd w:val="clear" w:color="auto" w:fill="auto"/>
          </w:tcPr>
          <w:p w14:paraId="7EFBAE33" w14:textId="78A810CC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62 853,00 zł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1856DF61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50,05</w:t>
            </w:r>
          </w:p>
        </w:tc>
        <w:tc>
          <w:tcPr>
            <w:tcW w:w="1275" w:type="dxa"/>
            <w:shd w:val="clear" w:color="auto" w:fill="FFFFFF" w:themeFill="background1"/>
          </w:tcPr>
          <w:p w14:paraId="57C441A9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F17DDCB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A46FB6" w14:textId="77777777" w:rsidR="00554D8A" w:rsidRPr="00554D8A" w:rsidRDefault="00554D8A" w:rsidP="00554D8A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54D8A">
              <w:rPr>
                <w:rFonts w:ascii="Garamond" w:hAnsi="Garamond"/>
                <w:sz w:val="20"/>
                <w:szCs w:val="20"/>
              </w:rPr>
              <w:t>90,05</w:t>
            </w:r>
          </w:p>
        </w:tc>
      </w:tr>
    </w:tbl>
    <w:p w14:paraId="61FFDE1F" w14:textId="77777777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CCD342" w14:textId="2D9EFB54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ab/>
      </w:r>
    </w:p>
    <w:p w14:paraId="3ED13948" w14:textId="77777777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8F62BC" w14:textId="77777777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 xml:space="preserve">Odrzucono następujące oferty: </w:t>
      </w:r>
    </w:p>
    <w:p w14:paraId="46CBAF7F" w14:textId="77777777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>1)</w:t>
      </w:r>
      <w:r w:rsidRPr="00554D8A">
        <w:rPr>
          <w:rFonts w:ascii="Garamond" w:hAnsi="Garamond"/>
          <w:sz w:val="20"/>
          <w:szCs w:val="20"/>
        </w:rPr>
        <w:tab/>
      </w:r>
      <w:proofErr w:type="spellStart"/>
      <w:r w:rsidRPr="00554D8A">
        <w:rPr>
          <w:rFonts w:ascii="Garamond" w:hAnsi="Garamond"/>
          <w:sz w:val="20"/>
          <w:szCs w:val="20"/>
        </w:rPr>
        <w:t>Tronus</w:t>
      </w:r>
      <w:proofErr w:type="spellEnd"/>
      <w:r w:rsidRPr="00554D8A">
        <w:rPr>
          <w:rFonts w:ascii="Garamond" w:hAnsi="Garamond"/>
          <w:sz w:val="20"/>
          <w:szCs w:val="20"/>
        </w:rPr>
        <w:t xml:space="preserve"> Polska Sp. z o.o. ul. Ordona 2a, 01-237 Warszawa, Województwo: mazowieckie NIP: 5272680141 – Na podstawie art. 226 ust. 1 pkt 5 ustawy </w:t>
      </w:r>
      <w:proofErr w:type="spellStart"/>
      <w:r w:rsidRPr="00554D8A">
        <w:rPr>
          <w:rFonts w:ascii="Garamond" w:hAnsi="Garamond"/>
          <w:sz w:val="20"/>
          <w:szCs w:val="20"/>
        </w:rPr>
        <w:t>Pzp</w:t>
      </w:r>
      <w:proofErr w:type="spellEnd"/>
      <w:r w:rsidRPr="00554D8A">
        <w:rPr>
          <w:rFonts w:ascii="Garamond" w:hAnsi="Garamond"/>
          <w:sz w:val="20"/>
          <w:szCs w:val="20"/>
        </w:rPr>
        <w:t xml:space="preserve"> zamawiający odrzuca ofertę, jeżeli jej treść jest niezgodna z warunkami zamówienia.  Pojęcie „warunków zamówienia zostało zdefiniowane w art. 7 pkt 29 ustawy </w:t>
      </w:r>
      <w:proofErr w:type="spellStart"/>
      <w:r w:rsidRPr="00554D8A">
        <w:rPr>
          <w:rFonts w:ascii="Garamond" w:hAnsi="Garamond"/>
          <w:sz w:val="20"/>
          <w:szCs w:val="20"/>
        </w:rPr>
        <w:t>Pzp</w:t>
      </w:r>
      <w:proofErr w:type="spellEnd"/>
      <w:r w:rsidRPr="00554D8A">
        <w:rPr>
          <w:rFonts w:ascii="Garamond" w:hAnsi="Garamond"/>
          <w:sz w:val="20"/>
          <w:szCs w:val="20"/>
        </w:rPr>
        <w:t>.  Poprzez warunki zamówienia należy rozumieć warunki, które dotyczą zamówienia lub postępowania o udzielenie zamówienia, wynikające w szczególności z opisu przedmiotu zamówienia, wymagań związanych z realizacją zamówienia, kryteriów oceny ofert, wymagań proceduralnych lub projektowanych postanowień umowy w sprawie zamówienia publicznego. Do określenia lub opisania warunków zamówienia służą dokumenty zamówienia, w tym SWZ.</w:t>
      </w:r>
    </w:p>
    <w:p w14:paraId="0F1875E1" w14:textId="77777777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 xml:space="preserve">„Treść oferty” to treść zobowiązania wykonawcy do zgodnego z żądaniami zamawiającego wykonania przedmiotu zamówienia publicznego. Na tak rozumianą treść oferty składa się formularz ofertowy oraz wszystkie dokumenty dookreślające i precyzujące zobowiązanie wykonawcy dotyczące przedmiotu oraz zakresu lub wielkości zamówienia, składane wraz z formularzem ofertowym. Przykładowo w przypadku formy wynagrodzenia kosztorysowego za treść oferty uznaje się formularz ofertowy oraz składany z tym formularzem kosztorys ofertowy (wyceniony przedmiar robót budowlanych). W wyroku KIO/UZP 663/09 Krajowa Izba Odwoławcza zwróciła uwagę, że treść oferty należy rozumieć jako treść zobowiązania wykonawcy do zgodnego z żądaniami zamawiającego wykonania zamówienia. Na tak rozumianą treść oferty składa się formularz ofertowy oraz wszystkie dokumenty dookreślające i precyzujące zobowiązanie wykonawcy, składane wraz z formularzem ofertowym. </w:t>
      </w:r>
    </w:p>
    <w:p w14:paraId="386EEAF1" w14:textId="77777777" w:rsidR="00554D8A" w:rsidRPr="00554D8A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 xml:space="preserve">Treścią oferty jest zarówno opis i charakterystyka wymaganych elementów w formularzu ofertowym, jak i określenie modeli, ilości i cen w formularzu cenowym (zob. wyrok z dnia 30 października 2014 r., KIO 2121/14; KIO 2129/14; KIO 2139/14. Niezgodność treści oferty z warunkami zamówienia polega zatem na niezgodności zobowiązania, które wykonawca wyraża w swojej ofercie i przez jej złożenie na siebie przyjmuje, z zakresem zobowiązania, które zamawiający opisał w SWZ i którego przyjęcia oczekuje. Niezgodność treści oferty z treścią SWZ ma miejsce w sytuacji, gdy oferta nie odpowiada w pełni przedmiotowi zamówienia, nie zapewniając jego realizacji w całości zgodnie z wymogami zamawiającego (por. wyrok z dnia 24 października 2008 r., KIO/UZP 1093/08). </w:t>
      </w:r>
    </w:p>
    <w:p w14:paraId="5ADBF0E8" w14:textId="1237EDDB" w:rsidR="00D55371" w:rsidRPr="006E71FB" w:rsidRDefault="00554D8A" w:rsidP="00554D8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554D8A">
        <w:rPr>
          <w:rFonts w:ascii="Garamond" w:hAnsi="Garamond"/>
          <w:sz w:val="20"/>
          <w:szCs w:val="20"/>
        </w:rPr>
        <w:t xml:space="preserve">Zamawiający wymagał przedstawienia w ofercie oferowanego produktu poprzez wskazanie modelu oferowanego produktu. Wykonawca w przedłożonej ofercie, ani w załącznikach nie przedstawił modelu oferowanego produktu, przez co nie ma zamawiający możliwości zweryfikowania zgodności oferty z SWZ. Wskazane informacje nie mogą być uzupełnione przez wykonawcę.  </w:t>
      </w:r>
    </w:p>
    <w:sectPr w:rsidR="00D55371" w:rsidRPr="006E7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3B08" w14:textId="77777777" w:rsidR="00690327" w:rsidRDefault="00690327" w:rsidP="0063589B">
      <w:pPr>
        <w:spacing w:after="0" w:line="240" w:lineRule="auto"/>
      </w:pPr>
      <w:r>
        <w:separator/>
      </w:r>
    </w:p>
  </w:endnote>
  <w:endnote w:type="continuationSeparator" w:id="0">
    <w:p w14:paraId="0A74C1BE" w14:textId="77777777" w:rsidR="00690327" w:rsidRDefault="00690327" w:rsidP="006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9D909" w14:textId="77777777" w:rsidR="00690327" w:rsidRDefault="00690327" w:rsidP="0063589B">
      <w:pPr>
        <w:spacing w:after="0" w:line="240" w:lineRule="auto"/>
      </w:pPr>
      <w:r>
        <w:separator/>
      </w:r>
    </w:p>
  </w:footnote>
  <w:footnote w:type="continuationSeparator" w:id="0">
    <w:p w14:paraId="160777EE" w14:textId="77777777" w:rsidR="00690327" w:rsidRDefault="00690327" w:rsidP="0063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8B06" w14:textId="66F2F253" w:rsidR="00561360" w:rsidRDefault="00561360">
    <w:pPr>
      <w:pStyle w:val="Nagwek"/>
    </w:pPr>
    <w:r>
      <w:rPr>
        <w:noProof/>
      </w:rPr>
      <w:drawing>
        <wp:inline distT="0" distB="0" distL="0" distR="0" wp14:anchorId="49ECBD06" wp14:editId="50AF0F83">
          <wp:extent cx="5694045" cy="560705"/>
          <wp:effectExtent l="0" t="0" r="1905" b="0"/>
          <wp:docPr id="863716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72430"/>
    <w:multiLevelType w:val="hybridMultilevel"/>
    <w:tmpl w:val="53B6B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3408C"/>
    <w:multiLevelType w:val="hybridMultilevel"/>
    <w:tmpl w:val="6C488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38705">
    <w:abstractNumId w:val="0"/>
  </w:num>
  <w:num w:numId="2" w16cid:durableId="722488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E"/>
    <w:rsid w:val="00010AB3"/>
    <w:rsid w:val="000220DE"/>
    <w:rsid w:val="001057A4"/>
    <w:rsid w:val="001D0BBB"/>
    <w:rsid w:val="00270790"/>
    <w:rsid w:val="0029529A"/>
    <w:rsid w:val="002F51D4"/>
    <w:rsid w:val="00313A91"/>
    <w:rsid w:val="003311A1"/>
    <w:rsid w:val="003C1984"/>
    <w:rsid w:val="00471623"/>
    <w:rsid w:val="004C4F81"/>
    <w:rsid w:val="004D6CA2"/>
    <w:rsid w:val="00515BCF"/>
    <w:rsid w:val="00554D8A"/>
    <w:rsid w:val="00561360"/>
    <w:rsid w:val="005E7D12"/>
    <w:rsid w:val="00617AE8"/>
    <w:rsid w:val="0063589B"/>
    <w:rsid w:val="00690327"/>
    <w:rsid w:val="006911B4"/>
    <w:rsid w:val="006920BE"/>
    <w:rsid w:val="006D4FD4"/>
    <w:rsid w:val="006E71FB"/>
    <w:rsid w:val="00714F5B"/>
    <w:rsid w:val="0073696D"/>
    <w:rsid w:val="0081014D"/>
    <w:rsid w:val="0086375D"/>
    <w:rsid w:val="0090174F"/>
    <w:rsid w:val="00923FA0"/>
    <w:rsid w:val="009338BE"/>
    <w:rsid w:val="00935BDF"/>
    <w:rsid w:val="009A4109"/>
    <w:rsid w:val="009F4083"/>
    <w:rsid w:val="00A55B7F"/>
    <w:rsid w:val="00AC30A8"/>
    <w:rsid w:val="00B14633"/>
    <w:rsid w:val="00BE5F80"/>
    <w:rsid w:val="00C01823"/>
    <w:rsid w:val="00C02A3C"/>
    <w:rsid w:val="00C63006"/>
    <w:rsid w:val="00CD18F4"/>
    <w:rsid w:val="00D517AE"/>
    <w:rsid w:val="00D55371"/>
    <w:rsid w:val="00D731C5"/>
    <w:rsid w:val="00DC733F"/>
    <w:rsid w:val="00E14A42"/>
    <w:rsid w:val="00E6499A"/>
    <w:rsid w:val="00EB6BDA"/>
    <w:rsid w:val="00F235DB"/>
    <w:rsid w:val="00F23A88"/>
    <w:rsid w:val="00F30EDF"/>
    <w:rsid w:val="00F82C4C"/>
    <w:rsid w:val="00F82CAE"/>
    <w:rsid w:val="00FB081A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D6B59"/>
  <w15:chartTrackingRefBased/>
  <w15:docId w15:val="{4A61F3C3-CF50-4D71-BFFC-04158A6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D8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51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17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8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01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360"/>
  </w:style>
  <w:style w:type="paragraph" w:styleId="Stopka">
    <w:name w:val="footer"/>
    <w:basedOn w:val="Normalny"/>
    <w:link w:val="StopkaZnak"/>
    <w:uiPriority w:val="99"/>
    <w:unhideWhenUsed/>
    <w:rsid w:val="0056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0F49-13B7-474A-BAC4-23E9CCB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cp:lastPrinted>2024-11-03T21:34:00Z</cp:lastPrinted>
  <dcterms:created xsi:type="dcterms:W3CDTF">2024-11-03T21:41:00Z</dcterms:created>
  <dcterms:modified xsi:type="dcterms:W3CDTF">2024-11-03T21:41:00Z</dcterms:modified>
</cp:coreProperties>
</file>