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DF" w:rsidRDefault="00464CF3">
      <w:r>
        <w:t>Załącznik nr 1 – Opis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5158"/>
        <w:gridCol w:w="2860"/>
      </w:tblGrid>
      <w:tr w:rsidR="00464CF3" w:rsidTr="00464CF3">
        <w:tc>
          <w:tcPr>
            <w:tcW w:w="478" w:type="dxa"/>
          </w:tcPr>
          <w:p w:rsidR="00464CF3" w:rsidRDefault="00464CF3">
            <w:r>
              <w:t>LP.</w:t>
            </w:r>
          </w:p>
        </w:tc>
        <w:tc>
          <w:tcPr>
            <w:tcW w:w="5563" w:type="dxa"/>
          </w:tcPr>
          <w:p w:rsidR="00464CF3" w:rsidRDefault="00464CF3">
            <w:r>
              <w:t>Usługa serwisowa i legalizacja</w:t>
            </w:r>
          </w:p>
        </w:tc>
        <w:tc>
          <w:tcPr>
            <w:tcW w:w="3021" w:type="dxa"/>
          </w:tcPr>
          <w:p w:rsidR="00464CF3" w:rsidRDefault="00464CF3">
            <w:r>
              <w:t>Szacunkowa ilość usług</w:t>
            </w:r>
          </w:p>
        </w:tc>
      </w:tr>
      <w:tr w:rsidR="00464CF3" w:rsidTr="00464CF3">
        <w:tc>
          <w:tcPr>
            <w:tcW w:w="478" w:type="dxa"/>
          </w:tcPr>
          <w:p w:rsidR="00464CF3" w:rsidRDefault="006A1581">
            <w:r>
              <w:t>1.</w:t>
            </w:r>
          </w:p>
        </w:tc>
        <w:tc>
          <w:tcPr>
            <w:tcW w:w="5563" w:type="dxa"/>
          </w:tcPr>
          <w:p w:rsidR="00464CF3" w:rsidRDefault="006A1581">
            <w:r>
              <w:t>Przegląd, czynności serwisowe (kalibracja, obsługa lega</w:t>
            </w:r>
            <w:r w:rsidR="00300D67">
              <w:t>lizacji), legalizacja radarowych mierników prędkości</w:t>
            </w:r>
            <w:r>
              <w:t xml:space="preserve"> typu:</w:t>
            </w:r>
            <w:r w:rsidR="00300D67">
              <w:t xml:space="preserve"> Iskra-1</w:t>
            </w:r>
          </w:p>
        </w:tc>
        <w:tc>
          <w:tcPr>
            <w:tcW w:w="3021" w:type="dxa"/>
          </w:tcPr>
          <w:p w:rsidR="00464CF3" w:rsidRDefault="00464CF3"/>
          <w:p w:rsidR="00754333" w:rsidRDefault="006A1581">
            <w:r>
              <w:t>6</w:t>
            </w:r>
            <w:r w:rsidR="00754333">
              <w:t xml:space="preserve"> szt.</w:t>
            </w:r>
          </w:p>
        </w:tc>
      </w:tr>
    </w:tbl>
    <w:p w:rsidR="00464CF3" w:rsidRDefault="00464CF3"/>
    <w:p w:rsidR="00FC60D4" w:rsidRDefault="00FC60D4"/>
    <w:p w:rsidR="00300D67" w:rsidRDefault="00FC60D4" w:rsidP="00300D67">
      <w:r w:rsidRPr="00FC60D4">
        <w:rPr>
          <w:noProof/>
          <w:lang w:eastAsia="pl-PL"/>
        </w:rPr>
        <w:drawing>
          <wp:inline distT="0" distB="0" distL="0" distR="0">
            <wp:extent cx="5721985" cy="4464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" b="15966"/>
                    <a:stretch/>
                  </pic:blipFill>
                  <pic:spPr bwMode="auto">
                    <a:xfrm>
                      <a:off x="0" y="0"/>
                      <a:ext cx="5721985" cy="446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60D4" w:rsidRPr="00300D67" w:rsidRDefault="00300D67" w:rsidP="00300D67">
      <w:pPr>
        <w:tabs>
          <w:tab w:val="left" w:pos="3140"/>
        </w:tabs>
        <w:ind w:left="142"/>
        <w:jc w:val="both"/>
      </w:pPr>
      <w:r>
        <w:t xml:space="preserve">10. Zamawiający wymaga aby Wykonawca posiadał obowiązującą decyzję wystawioną </w:t>
      </w:r>
      <w:r>
        <w:br/>
      </w:r>
      <w:r w:rsidR="004A6E23">
        <w:t xml:space="preserve">        </w:t>
      </w:r>
      <w:r>
        <w:t>przez Główny Urząd Miar, na prowadzenie punktu lega</w:t>
      </w:r>
      <w:r w:rsidR="000F2234">
        <w:t xml:space="preserve">lizacji na przyrządy do pomiaru </w:t>
      </w:r>
      <w:r>
        <w:t>prędkości pojazdów w ruchu drogowym.</w:t>
      </w:r>
      <w:r>
        <w:tab/>
      </w:r>
      <w:bookmarkStart w:id="0" w:name="_GoBack"/>
      <w:bookmarkEnd w:id="0"/>
    </w:p>
    <w:sectPr w:rsidR="00FC60D4" w:rsidRPr="00300D67" w:rsidSect="00300D67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D3"/>
    <w:rsid w:val="000F2234"/>
    <w:rsid w:val="00152CDF"/>
    <w:rsid w:val="00300D67"/>
    <w:rsid w:val="00464CF3"/>
    <w:rsid w:val="004A6E23"/>
    <w:rsid w:val="005A5C60"/>
    <w:rsid w:val="006A1581"/>
    <w:rsid w:val="00754333"/>
    <w:rsid w:val="0079511F"/>
    <w:rsid w:val="007F3BD3"/>
    <w:rsid w:val="00D57FB3"/>
    <w:rsid w:val="00FC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9DCD6-513A-46E0-B7EB-20C2BF56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6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F8305-534E-4A52-83AE-057BCBF1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Mazur</dc:creator>
  <cp:keywords/>
  <dc:description/>
  <cp:lastModifiedBy>Violetta Mazur</cp:lastModifiedBy>
  <cp:revision>5</cp:revision>
  <dcterms:created xsi:type="dcterms:W3CDTF">2020-02-05T09:45:00Z</dcterms:created>
  <dcterms:modified xsi:type="dcterms:W3CDTF">2020-02-05T09:47:00Z</dcterms:modified>
</cp:coreProperties>
</file>