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029" w:rsidRDefault="00701029" w:rsidP="00701029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701029" w:rsidRPr="00B13474" w:rsidRDefault="00701029" w:rsidP="00701029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 xml:space="preserve">Załącznik nr </w:t>
      </w:r>
      <w:r>
        <w:rPr>
          <w:rFonts w:asciiTheme="majorHAnsi" w:hAnsiTheme="majorHAnsi" w:cstheme="majorHAnsi"/>
          <w:b/>
          <w:bCs/>
        </w:rPr>
        <w:t>10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701029" w:rsidRPr="004567CD" w:rsidRDefault="00701029" w:rsidP="00701029">
      <w:pPr>
        <w:pStyle w:val="Nagwek5"/>
        <w:spacing w:line="25" w:lineRule="atLeast"/>
        <w:jc w:val="center"/>
        <w:rPr>
          <w:rFonts w:asciiTheme="majorHAnsi" w:hAnsiTheme="majorHAnsi" w:cstheme="majorHAnsi"/>
          <w:color w:val="auto"/>
        </w:rPr>
      </w:pPr>
      <w:bookmarkStart w:id="0" w:name="_Toc87863491"/>
      <w:bookmarkStart w:id="1" w:name="_Toc164432656"/>
      <w:r w:rsidRPr="004567CD">
        <w:rPr>
          <w:rFonts w:asciiTheme="majorHAnsi" w:hAnsiTheme="majorHAnsi" w:cstheme="majorHAnsi"/>
          <w:color w:val="auto"/>
        </w:rPr>
        <w:t>Umowa  nr DA - …./202</w:t>
      </w:r>
      <w:bookmarkEnd w:id="0"/>
      <w:r>
        <w:rPr>
          <w:rFonts w:asciiTheme="majorHAnsi" w:hAnsiTheme="majorHAnsi" w:cstheme="majorHAnsi"/>
          <w:color w:val="auto"/>
        </w:rPr>
        <w:t>4</w:t>
      </w:r>
      <w:bookmarkEnd w:id="1"/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Cs/>
        </w:rPr>
      </w:pP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…………… r. w Elblągu pomiędzy:</w:t>
      </w: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Gminą Miasto Elbląg - Miejskim Ośrodkiem Sportu i Rekreacji z siedzibą w Elblągu przy ul. Karowej 1, </w:t>
      </w:r>
      <w:r w:rsidRPr="00B13474">
        <w:rPr>
          <w:rFonts w:asciiTheme="majorHAnsi" w:hAnsiTheme="majorHAnsi" w:cstheme="majorHAnsi"/>
        </w:rPr>
        <w:t>reprezentowanym przez:</w:t>
      </w: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…………………………………………………..</w:t>
      </w: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zwanym dalej  „</w:t>
      </w:r>
      <w:r w:rsidRPr="00B13474">
        <w:rPr>
          <w:rFonts w:asciiTheme="majorHAnsi" w:hAnsiTheme="majorHAnsi" w:cstheme="majorHAnsi"/>
          <w:b/>
        </w:rPr>
        <w:t>Zamawiającym”</w:t>
      </w: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zwanym dalej „</w:t>
      </w:r>
      <w:r w:rsidRPr="00B13474">
        <w:rPr>
          <w:rFonts w:asciiTheme="majorHAnsi" w:hAnsiTheme="majorHAnsi" w:cstheme="majorHAnsi"/>
          <w:b/>
        </w:rPr>
        <w:t>Wykonawcą”</w:t>
      </w:r>
      <w:r w:rsidRPr="00B13474">
        <w:rPr>
          <w:rFonts w:asciiTheme="majorHAnsi" w:hAnsiTheme="majorHAnsi" w:cstheme="majorHAnsi"/>
        </w:rPr>
        <w:t>,</w:t>
      </w:r>
    </w:p>
    <w:p w:rsidR="00701029" w:rsidRPr="00B13474" w:rsidRDefault="00701029" w:rsidP="00701029">
      <w:pPr>
        <w:pStyle w:val="Zwykytekst1"/>
        <w:tabs>
          <w:tab w:val="left" w:pos="1022"/>
        </w:tabs>
        <w:spacing w:line="25" w:lineRule="atLeast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701029" w:rsidRPr="00F15633" w:rsidRDefault="00701029" w:rsidP="00701029">
      <w:pPr>
        <w:pStyle w:val="Bezodstpw"/>
        <w:spacing w:line="25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B13474">
        <w:rPr>
          <w:rFonts w:asciiTheme="majorHAnsi" w:hAnsiTheme="majorHAnsi" w:cstheme="majorHAnsi"/>
          <w:sz w:val="18"/>
          <w:szCs w:val="18"/>
        </w:rPr>
        <w:t xml:space="preserve">Niniejsza umowa zostaje zawarta w rezultacie dokonania przez Zamawiającego wyboru oferty Wykonawcy </w:t>
      </w:r>
      <w:r w:rsidRPr="00B13474">
        <w:rPr>
          <w:rFonts w:asciiTheme="majorHAnsi" w:hAnsiTheme="majorHAnsi" w:cstheme="majorHAnsi"/>
          <w:sz w:val="18"/>
          <w:szCs w:val="18"/>
        </w:rPr>
        <w:br/>
        <w:t>w p</w:t>
      </w:r>
      <w:r w:rsidRPr="00B13474">
        <w:rPr>
          <w:rFonts w:asciiTheme="majorHAnsi" w:hAnsiTheme="majorHAnsi" w:cstheme="majorHAnsi"/>
          <w:color w:val="000000"/>
          <w:sz w:val="18"/>
          <w:szCs w:val="18"/>
        </w:rPr>
        <w:t>ostępowaniu o udzielenie zamówienia</w:t>
      </w:r>
      <w:r w:rsidRPr="00B13474">
        <w:rPr>
          <w:rFonts w:asciiTheme="majorHAnsi" w:hAnsiTheme="majorHAnsi" w:cstheme="majorHAnsi"/>
          <w:sz w:val="18"/>
          <w:szCs w:val="18"/>
        </w:rPr>
        <w:t xml:space="preserve"> publicznego prowadzonego w trybie podstawowym na podstawie ustawy z dnia 11 września 2019 r. Prawo zamówień </w:t>
      </w:r>
      <w:r w:rsidRPr="00F15633">
        <w:rPr>
          <w:rFonts w:asciiTheme="majorHAnsi" w:hAnsiTheme="majorHAnsi" w:cstheme="majorHAnsi"/>
          <w:sz w:val="18"/>
          <w:szCs w:val="18"/>
        </w:rPr>
        <w:t xml:space="preserve">publicznych </w:t>
      </w:r>
      <w:hyperlink r:id="rId7" w:history="1">
        <w:r w:rsidRPr="00F15633">
          <w:rPr>
            <w:rStyle w:val="Hipercze"/>
            <w:rFonts w:asciiTheme="majorHAnsi" w:hAnsiTheme="majorHAnsi" w:cstheme="majorHAnsi"/>
            <w:bCs/>
            <w:color w:val="auto"/>
            <w:sz w:val="18"/>
            <w:szCs w:val="18"/>
            <w:u w:val="none"/>
          </w:rPr>
          <w:t>(</w:t>
        </w:r>
        <w:proofErr w:type="spellStart"/>
        <w:r w:rsidRPr="00F15633">
          <w:rPr>
            <w:rStyle w:val="Hipercze"/>
            <w:rFonts w:asciiTheme="majorHAnsi" w:hAnsiTheme="majorHAnsi" w:cstheme="majorHAnsi"/>
            <w:bCs/>
            <w:color w:val="auto"/>
            <w:sz w:val="18"/>
            <w:szCs w:val="18"/>
            <w:u w:val="none"/>
          </w:rPr>
          <w:t>t.j</w:t>
        </w:r>
        <w:proofErr w:type="spellEnd"/>
        <w:r w:rsidRPr="00F15633">
          <w:rPr>
            <w:rStyle w:val="Hipercze"/>
            <w:rFonts w:asciiTheme="majorHAnsi" w:hAnsiTheme="majorHAnsi" w:cstheme="majorHAnsi"/>
            <w:bCs/>
            <w:color w:val="auto"/>
            <w:sz w:val="18"/>
            <w:szCs w:val="18"/>
            <w:u w:val="none"/>
          </w:rPr>
          <w:t xml:space="preserve">. </w:t>
        </w:r>
        <w:r w:rsidRPr="00F15633">
          <w:rPr>
            <w:rStyle w:val="Hipercze"/>
            <w:rFonts w:asciiTheme="majorHAnsi" w:hAnsiTheme="majorHAnsi" w:cstheme="majorHAnsi"/>
            <w:bCs/>
            <w:color w:val="auto"/>
            <w:sz w:val="18"/>
            <w:szCs w:val="18"/>
            <w:u w:val="none"/>
            <w:lang w:val="pl"/>
          </w:rPr>
          <w:t>Dz. U. z 2024 r. poz. 1320</w:t>
        </w:r>
        <w:r w:rsidRPr="00F15633">
          <w:rPr>
            <w:rStyle w:val="Hipercze"/>
            <w:rFonts w:asciiTheme="majorHAnsi" w:hAnsiTheme="majorHAnsi" w:cstheme="majorHAnsi"/>
            <w:bCs/>
            <w:color w:val="auto"/>
            <w:sz w:val="18"/>
            <w:szCs w:val="18"/>
            <w:u w:val="none"/>
          </w:rPr>
          <w:t>)</w:t>
        </w:r>
      </w:hyperlink>
    </w:p>
    <w:p w:rsidR="00701029" w:rsidRPr="00B13474" w:rsidRDefault="00701029" w:rsidP="00701029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701029" w:rsidRPr="00B13474" w:rsidRDefault="00701029" w:rsidP="00701029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sym w:font="Arial" w:char="00A7"/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 1</w:t>
      </w:r>
      <w:r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:rsidR="00701029" w:rsidRPr="00B13474" w:rsidRDefault="00701029" w:rsidP="00701029">
      <w:pPr>
        <w:pStyle w:val="Akapitzlist"/>
        <w:numPr>
          <w:ilvl w:val="0"/>
          <w:numId w:val="13"/>
        </w:numPr>
        <w:spacing w:line="25" w:lineRule="atLeast"/>
        <w:ind w:left="426" w:hanging="426"/>
        <w:rPr>
          <w:rStyle w:val="Wyrnieniedelikatne"/>
          <w:rFonts w:asciiTheme="majorHAnsi" w:hAnsiTheme="majorHAnsi" w:cstheme="majorHAnsi"/>
          <w:i w:val="0"/>
          <w:iCs w:val="0"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Pr="00B13474">
        <w:rPr>
          <w:rStyle w:val="Wyrnieniedelikatne"/>
          <w:rFonts w:asciiTheme="majorHAnsi" w:hAnsiTheme="majorHAnsi" w:cstheme="majorHAnsi"/>
        </w:rPr>
        <w:t xml:space="preserve">świadczenie </w:t>
      </w:r>
      <w:r w:rsidRPr="003732E1">
        <w:rPr>
          <w:rStyle w:val="Wyrnieniedelikatne"/>
          <w:rFonts w:asciiTheme="majorHAnsi" w:hAnsiTheme="majorHAnsi" w:cstheme="majorHAnsi"/>
          <w:b/>
          <w:bCs/>
        </w:rPr>
        <w:t>usługi ratownictwa wodnego w Kompleksie Obiektów Basenowych MOSiR w Elblągu</w:t>
      </w:r>
      <w:r w:rsidRPr="00B13474">
        <w:rPr>
          <w:rStyle w:val="Wyrnieniedelikatne"/>
          <w:rFonts w:asciiTheme="majorHAnsi" w:hAnsiTheme="majorHAnsi" w:cstheme="majorHAnsi"/>
        </w:rPr>
        <w:t>, w tym w szczególności:</w:t>
      </w:r>
    </w:p>
    <w:p w:rsidR="00701029" w:rsidRPr="00B13474" w:rsidRDefault="00701029" w:rsidP="00701029">
      <w:pPr>
        <w:pStyle w:val="Akapitzlist"/>
        <w:numPr>
          <w:ilvl w:val="0"/>
          <w:numId w:val="1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zabezpieczenie ratownicze obiektów należących do Kompleksu Obiektów Basenowych (dalej: KOB), tj. CRW „Dolinka” przy ul. Moniuszki 25, krytej pływalni przy ul. Robotniczej 68,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realizacji niniejszej usługi w oparciu o harmonogram zabezpieczenia usług ratownictwa wodnego, stanowiący załącznik nr 3 do umowy oraz w oparciu o regulacje bezpieczeństwa wodnego w poszczególnych obiektach, stanowiące załącznik nr 4 do umowy;  </w:t>
      </w:r>
    </w:p>
    <w:p w:rsidR="00701029" w:rsidRPr="00B13474" w:rsidRDefault="00701029" w:rsidP="00701029">
      <w:pPr>
        <w:pStyle w:val="Akapitzlist"/>
        <w:numPr>
          <w:ilvl w:val="0"/>
          <w:numId w:val="1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zapewnienia bezpieczeństwa osób korzystających z obiektów należących do KOB stosownie do obowiązujących przepisów prawa, w szczególności ustawy z dnia 18 sierpnia 2011 r.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bezpieczeństwie osób przebywających na obszarach wodnych </w:t>
      </w:r>
      <w:r w:rsidRPr="009A6BCC">
        <w:rPr>
          <w:rFonts w:asciiTheme="majorHAnsi" w:hAnsiTheme="majorHAnsi" w:cstheme="majorHAnsi"/>
        </w:rPr>
        <w:t>(</w:t>
      </w:r>
      <w:proofErr w:type="spellStart"/>
      <w:r w:rsidRPr="009A6BCC">
        <w:rPr>
          <w:rFonts w:asciiTheme="majorHAnsi" w:hAnsiTheme="majorHAnsi" w:cstheme="majorHAnsi"/>
        </w:rPr>
        <w:t>t.j</w:t>
      </w:r>
      <w:proofErr w:type="spellEnd"/>
      <w:r w:rsidRPr="009A6BCC">
        <w:rPr>
          <w:rFonts w:asciiTheme="majorHAnsi" w:hAnsiTheme="majorHAnsi" w:cstheme="majorHAnsi"/>
        </w:rPr>
        <w:t>. Dz. U. z 2023</w:t>
      </w:r>
      <w:r w:rsidRPr="00232426">
        <w:rPr>
          <w:rFonts w:asciiTheme="majorHAnsi" w:hAnsiTheme="majorHAnsi" w:cstheme="majorHAnsi"/>
        </w:rPr>
        <w:t xml:space="preserve"> r. poz. 714.) </w:t>
      </w:r>
      <w:r w:rsidRPr="00B13474">
        <w:rPr>
          <w:rFonts w:asciiTheme="majorHAnsi" w:hAnsiTheme="majorHAnsi" w:cstheme="majorHAnsi"/>
        </w:rPr>
        <w:t xml:space="preserve">wraz z aktami wykonawczymi, tj.: </w:t>
      </w:r>
    </w:p>
    <w:p w:rsidR="00701029" w:rsidRPr="005E3E5F" w:rsidRDefault="00701029" w:rsidP="00701029">
      <w:pPr>
        <w:pStyle w:val="Akapitzlist"/>
        <w:numPr>
          <w:ilvl w:val="0"/>
          <w:numId w:val="47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 xml:space="preserve">Rozporządzeniem Ministra Spraw Wewnętrznych z dnia 21 czerwca 2012 r. w sprawie szkoleń w ratownictwie wodnym (Dz. U.2012 poz. 747), </w:t>
      </w:r>
    </w:p>
    <w:p w:rsidR="00701029" w:rsidRPr="005E3E5F" w:rsidRDefault="00701029" w:rsidP="00701029">
      <w:pPr>
        <w:pStyle w:val="Akapitzlist"/>
        <w:numPr>
          <w:ilvl w:val="0"/>
          <w:numId w:val="47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>Rozporządzeniem Ministra Spraw Wewnętrznych z dnia 6 marca 2012 r. w sprawie sposobu oznakowania i zabezpieczenia obszarów wodnych oraz wzorów znaków zakazu, nakazu oraz znaków informacyjnych i flag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F1776E">
        <w:rPr>
          <w:rFonts w:asciiTheme="majorHAnsi" w:hAnsiTheme="majorHAnsi" w:cstheme="majorHAnsi"/>
        </w:rPr>
        <w:t>Dz. U z 2022</w:t>
      </w:r>
      <w:r>
        <w:rPr>
          <w:rFonts w:asciiTheme="majorHAnsi" w:hAnsiTheme="majorHAnsi" w:cstheme="majorHAnsi"/>
        </w:rPr>
        <w:t xml:space="preserve"> </w:t>
      </w:r>
      <w:r w:rsidRPr="00F1776E">
        <w:rPr>
          <w:rFonts w:asciiTheme="majorHAnsi" w:hAnsiTheme="majorHAnsi" w:cstheme="majorHAnsi"/>
        </w:rPr>
        <w:t>r., poz. 1979</w:t>
      </w:r>
      <w:r w:rsidRPr="005E3E5F">
        <w:rPr>
          <w:rFonts w:asciiTheme="majorHAnsi" w:hAnsiTheme="majorHAnsi" w:cstheme="majorHAnsi"/>
        </w:rPr>
        <w:t xml:space="preserve">), </w:t>
      </w:r>
    </w:p>
    <w:p w:rsidR="00701029" w:rsidRPr="005E3E5F" w:rsidRDefault="00701029" w:rsidP="00701029">
      <w:pPr>
        <w:pStyle w:val="Akapitzlist"/>
        <w:numPr>
          <w:ilvl w:val="0"/>
          <w:numId w:val="47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 xml:space="preserve">Rozporządzeniem Ministra Spraw Wewnętrznych z dnia 27 lutego 2012 r. w sprawie wymagań dotyczących wyposażenia wyznaczonych obszarów wodnych </w:t>
      </w:r>
      <w:r w:rsidRPr="005E3E5F">
        <w:rPr>
          <w:rFonts w:asciiTheme="majorHAnsi" w:hAnsiTheme="majorHAnsi" w:cstheme="majorHAnsi"/>
        </w:rPr>
        <w:br/>
        <w:t>w sprzęt ratunkowy i pomocniczy, urządzenia sygnalizacyjne i ostrzegawcze oraz sprzęt medyczny, leki i artykuły sanitarne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F1776E">
        <w:rPr>
          <w:rFonts w:asciiTheme="majorHAnsi" w:hAnsiTheme="majorHAnsi" w:cstheme="majorHAnsi"/>
        </w:rPr>
        <w:t>Dz. U. Z 2022r., poz. 1607</w:t>
      </w:r>
      <w:r w:rsidRPr="005E3E5F">
        <w:rPr>
          <w:rFonts w:asciiTheme="majorHAnsi" w:hAnsiTheme="majorHAnsi" w:cstheme="majorHAnsi"/>
        </w:rPr>
        <w:t xml:space="preserve">), </w:t>
      </w:r>
    </w:p>
    <w:p w:rsidR="00701029" w:rsidRPr="005E3E5F" w:rsidRDefault="00701029" w:rsidP="00701029">
      <w:pPr>
        <w:pStyle w:val="Akapitzlist"/>
        <w:numPr>
          <w:ilvl w:val="0"/>
          <w:numId w:val="47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>Rozporządzeniem Ministra Spraw Wewnętrznych z dnia 23 stycznia 2012 r. w sprawie minimalnych wymagań dotyczących liczby ratowników wodnych zapewniających stałą kontrolę wyznaczonego obszaru wodnego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F1776E">
        <w:rPr>
          <w:rFonts w:asciiTheme="majorHAnsi" w:hAnsiTheme="majorHAnsi" w:cstheme="majorHAnsi"/>
        </w:rPr>
        <w:t>Dz. U. Z 2022</w:t>
      </w:r>
      <w:r>
        <w:rPr>
          <w:rFonts w:asciiTheme="majorHAnsi" w:hAnsiTheme="majorHAnsi" w:cstheme="majorHAnsi"/>
        </w:rPr>
        <w:t xml:space="preserve"> </w:t>
      </w:r>
      <w:r w:rsidRPr="00F1776E">
        <w:rPr>
          <w:rFonts w:asciiTheme="majorHAnsi" w:hAnsiTheme="majorHAnsi" w:cstheme="majorHAnsi"/>
        </w:rPr>
        <w:t>r. poz. 1981</w:t>
      </w:r>
      <w:r w:rsidRPr="005E3E5F">
        <w:rPr>
          <w:rFonts w:asciiTheme="majorHAnsi" w:hAnsiTheme="majorHAnsi" w:cstheme="majorHAnsi"/>
        </w:rPr>
        <w:t xml:space="preserve">). </w:t>
      </w:r>
    </w:p>
    <w:p w:rsidR="00701029" w:rsidRPr="00B13474" w:rsidRDefault="00701029" w:rsidP="00701029">
      <w:pPr>
        <w:pStyle w:val="Akapitzlist"/>
        <w:numPr>
          <w:ilvl w:val="0"/>
          <w:numId w:val="1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realizacja usługi wyłącznie poprzez uprawnionych ratowników wodnych. Przez pojęcie ratownik wodny - rozumie się, zgodnie Art. 2 ust. 5 Ustawy o bezpieczeństwie osób przebywających na obszarach, osobę posiadającą wiedzę i umiejętności z zakresu ratownictwa i technik pływackich oraz inne kwalifikacje przydatne w ratownictwie wodnym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spełniającą wymagania określone w art. 13 ust. 1 ustawy z dnia 8 września 2006 r.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Państwowym Ratownictwie </w:t>
      </w:r>
      <w:r w:rsidRPr="002B7808">
        <w:rPr>
          <w:rFonts w:asciiTheme="majorHAnsi" w:hAnsiTheme="majorHAnsi" w:cstheme="majorHAnsi"/>
        </w:rPr>
        <w:t>Medycznym (</w:t>
      </w:r>
      <w:proofErr w:type="spellStart"/>
      <w:r w:rsidRPr="002B7808">
        <w:rPr>
          <w:rFonts w:asciiTheme="majorHAnsi" w:hAnsiTheme="majorHAnsi" w:cstheme="majorHAnsi"/>
        </w:rPr>
        <w:t>t.j</w:t>
      </w:r>
      <w:proofErr w:type="spellEnd"/>
      <w:r w:rsidRPr="002B7808">
        <w:rPr>
          <w:rFonts w:asciiTheme="majorHAnsi" w:hAnsiTheme="majorHAnsi" w:cstheme="majorHAnsi"/>
        </w:rPr>
        <w:t xml:space="preserve">. </w:t>
      </w:r>
      <w:hyperlink r:id="rId8" w:history="1">
        <w:r w:rsidRPr="002B7808">
          <w:rPr>
            <w:rStyle w:val="Hipercze"/>
            <w:rFonts w:asciiTheme="majorHAnsi" w:hAnsiTheme="majorHAnsi" w:cstheme="majorHAnsi"/>
            <w:color w:val="auto"/>
            <w:u w:val="none"/>
          </w:rPr>
          <w:t>Dz.U. 2024 poz. 652</w:t>
        </w:r>
      </w:hyperlink>
      <w:r w:rsidRPr="002B7808">
        <w:rPr>
          <w:rFonts w:asciiTheme="majorHAnsi" w:hAnsiTheme="majorHAnsi" w:cstheme="majorHAnsi"/>
        </w:rPr>
        <w:t>.), zatrudnioną</w:t>
      </w:r>
      <w:r w:rsidRPr="00B13474">
        <w:rPr>
          <w:rFonts w:asciiTheme="majorHAnsi" w:hAnsiTheme="majorHAnsi" w:cstheme="majorHAnsi"/>
        </w:rPr>
        <w:t xml:space="preserve"> lub pełniącą służbę w podmiocie uprawnionym do wykonywania ratownictwa wodnego lub będącą członkiem tego podmiotu</w:t>
      </w:r>
      <w:r>
        <w:rPr>
          <w:rFonts w:asciiTheme="majorHAnsi" w:hAnsiTheme="majorHAnsi" w:cstheme="majorHAnsi"/>
        </w:rPr>
        <w:t>;</w:t>
      </w:r>
    </w:p>
    <w:p w:rsidR="00701029" w:rsidRPr="00B13474" w:rsidRDefault="00701029" w:rsidP="00701029">
      <w:pPr>
        <w:pStyle w:val="Akapitzlist"/>
        <w:numPr>
          <w:ilvl w:val="0"/>
          <w:numId w:val="1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zgłaszanie konieczności uzupełnienia sprzętu ratowniczego i medycznego (wyposażenie apteczki) w zależności od potrzeb i terminów ważności ich użycia zgodnie z obowiązującymi standardami bezpieczeństwa i standardami medycznymi</w:t>
      </w:r>
      <w:r>
        <w:rPr>
          <w:rFonts w:asciiTheme="majorHAnsi" w:hAnsiTheme="majorHAnsi" w:cstheme="majorHAnsi"/>
        </w:rPr>
        <w:t>;</w:t>
      </w:r>
    </w:p>
    <w:p w:rsidR="00701029" w:rsidRPr="00B13474" w:rsidRDefault="00701029" w:rsidP="00701029">
      <w:pPr>
        <w:pStyle w:val="Akapitzlist"/>
        <w:numPr>
          <w:ilvl w:val="0"/>
          <w:numId w:val="14"/>
        </w:numPr>
        <w:spacing w:line="25" w:lineRule="atLeast"/>
        <w:rPr>
          <w:rFonts w:asciiTheme="majorHAnsi" w:hAnsiTheme="majorHAnsi" w:cstheme="majorHAnsi"/>
        </w:rPr>
      </w:pPr>
      <w:r w:rsidRPr="004D1B47">
        <w:rPr>
          <w:rFonts w:asciiTheme="majorHAnsi" w:hAnsiTheme="majorHAnsi" w:cstheme="majorHAnsi"/>
          <w:u w:val="single"/>
        </w:rPr>
        <w:t>wykonywanie poleceń kierownictwa KOB (w ramach zakresu obowiązków</w:t>
      </w:r>
      <w:r w:rsidRPr="00B13474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;</w:t>
      </w:r>
    </w:p>
    <w:p w:rsidR="00701029" w:rsidRPr="00B13474" w:rsidRDefault="00701029" w:rsidP="00701029">
      <w:pPr>
        <w:pStyle w:val="Akapitzlist"/>
        <w:numPr>
          <w:ilvl w:val="0"/>
          <w:numId w:val="1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dbanie o dobre imię Zamawiającego oraz Wykonawcy</w:t>
      </w:r>
      <w:r>
        <w:rPr>
          <w:rFonts w:asciiTheme="majorHAnsi" w:hAnsiTheme="majorHAnsi" w:cstheme="majorHAnsi"/>
        </w:rPr>
        <w:t>;</w:t>
      </w:r>
    </w:p>
    <w:p w:rsidR="00701029" w:rsidRPr="00B13474" w:rsidRDefault="00701029" w:rsidP="00701029">
      <w:pPr>
        <w:pStyle w:val="Akapitzlist"/>
        <w:numPr>
          <w:ilvl w:val="0"/>
          <w:numId w:val="1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wyznaczenie pracownika, który będzie pełnił rolę stałego Koordynatora, w trakcie świadczenie usługi objętej przedmiotem umowy. Koordynator będzie obowiązany do </w:t>
      </w:r>
      <w:r>
        <w:rPr>
          <w:rFonts w:asciiTheme="majorHAnsi" w:hAnsiTheme="majorHAnsi" w:cstheme="majorHAnsi"/>
        </w:rPr>
        <w:t xml:space="preserve">stałej współpracy </w:t>
      </w:r>
      <w:r w:rsidRPr="00B13474">
        <w:rPr>
          <w:rFonts w:asciiTheme="majorHAnsi" w:hAnsiTheme="majorHAnsi" w:cstheme="majorHAnsi"/>
        </w:rPr>
        <w:t>z przedstaw</w:t>
      </w:r>
      <w:r>
        <w:rPr>
          <w:rFonts w:asciiTheme="majorHAnsi" w:hAnsiTheme="majorHAnsi" w:cstheme="majorHAnsi"/>
        </w:rPr>
        <w:t>icielem ze strony Zamawiającego, w tym</w:t>
      </w:r>
      <w:r w:rsidRPr="00B13474">
        <w:rPr>
          <w:rFonts w:asciiTheme="majorHAnsi" w:hAnsiTheme="majorHAnsi" w:cstheme="majorHAnsi"/>
        </w:rPr>
        <w:t xml:space="preserve"> utrzymania </w:t>
      </w:r>
      <w:r>
        <w:rPr>
          <w:rFonts w:asciiTheme="majorHAnsi" w:hAnsiTheme="majorHAnsi" w:cstheme="majorHAnsi"/>
        </w:rPr>
        <w:t xml:space="preserve"> z nim </w:t>
      </w:r>
      <w:r w:rsidRPr="00B13474">
        <w:rPr>
          <w:rFonts w:asciiTheme="majorHAnsi" w:hAnsiTheme="majorHAnsi" w:cstheme="majorHAnsi"/>
        </w:rPr>
        <w:t>stałego kontaktu telefonicznego i e-mailowego</w:t>
      </w:r>
      <w:r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701029" w:rsidRPr="00B13474" w:rsidRDefault="00701029" w:rsidP="00701029">
      <w:pPr>
        <w:pStyle w:val="Akapitzlist"/>
        <w:numPr>
          <w:ilvl w:val="0"/>
          <w:numId w:val="14"/>
        </w:numPr>
        <w:spacing w:line="25" w:lineRule="atLeast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>zabezpieczenie na własny koszt i ryzyko strojów służbowych dla ratowników wodnych, tj. czerwonych spodenek  i koszulek z napisem RATOWNIK, obuwia  z antypoślizgową podeszwą</w:t>
      </w:r>
      <w:r>
        <w:rPr>
          <w:rFonts w:asciiTheme="majorHAnsi" w:hAnsiTheme="majorHAnsi" w:cstheme="majorHAnsi"/>
        </w:rPr>
        <w:t>;</w:t>
      </w:r>
    </w:p>
    <w:p w:rsidR="00701029" w:rsidRPr="00DA5506" w:rsidRDefault="00701029" w:rsidP="00701029">
      <w:pPr>
        <w:pStyle w:val="Akapitzlist"/>
        <w:numPr>
          <w:ilvl w:val="0"/>
          <w:numId w:val="14"/>
        </w:num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nie podejmowanie żadnej działalności </w:t>
      </w:r>
      <w:r w:rsidRPr="00B13474">
        <w:rPr>
          <w:rFonts w:asciiTheme="majorHAnsi" w:hAnsiTheme="majorHAnsi" w:cstheme="majorHAnsi"/>
        </w:rPr>
        <w:t>gospodarczej w miejscu i czasie świadczenia usług,</w:t>
      </w:r>
      <w:r>
        <w:rPr>
          <w:rFonts w:asciiTheme="majorHAnsi" w:hAnsiTheme="majorHAnsi" w:cstheme="majorHAnsi"/>
        </w:rPr>
        <w:t xml:space="preserve"> przez </w:t>
      </w:r>
      <w:r w:rsidRPr="00B13474">
        <w:rPr>
          <w:rFonts w:asciiTheme="majorHAnsi" w:hAnsiTheme="majorHAnsi" w:cstheme="majorHAnsi"/>
        </w:rPr>
        <w:t>ratowni</w:t>
      </w:r>
      <w:r>
        <w:rPr>
          <w:rFonts w:asciiTheme="majorHAnsi" w:hAnsiTheme="majorHAnsi" w:cstheme="majorHAnsi"/>
        </w:rPr>
        <w:t>ków</w:t>
      </w:r>
      <w:r w:rsidRPr="00B13474">
        <w:rPr>
          <w:rFonts w:asciiTheme="majorHAnsi" w:hAnsiTheme="majorHAnsi" w:cstheme="majorHAnsi"/>
        </w:rPr>
        <w:t xml:space="preserve"> wodn</w:t>
      </w:r>
      <w:r>
        <w:rPr>
          <w:rFonts w:asciiTheme="majorHAnsi" w:hAnsiTheme="majorHAnsi" w:cstheme="majorHAnsi"/>
        </w:rPr>
        <w:t>ych</w:t>
      </w:r>
      <w:r w:rsidRPr="00B13474">
        <w:rPr>
          <w:rFonts w:asciiTheme="majorHAnsi" w:hAnsiTheme="majorHAnsi" w:cstheme="majorHAnsi"/>
        </w:rPr>
        <w:t xml:space="preserve"> wykonujący</w:t>
      </w:r>
      <w:r>
        <w:rPr>
          <w:rFonts w:asciiTheme="majorHAnsi" w:hAnsiTheme="majorHAnsi" w:cstheme="majorHAnsi"/>
        </w:rPr>
        <w:t>ch</w:t>
      </w:r>
      <w:r w:rsidRPr="00B13474">
        <w:rPr>
          <w:rFonts w:asciiTheme="majorHAnsi" w:hAnsiTheme="majorHAnsi" w:cstheme="majorHAnsi"/>
        </w:rPr>
        <w:t xml:space="preserve"> przedmiot umowy</w:t>
      </w:r>
      <w:r>
        <w:rPr>
          <w:rFonts w:asciiTheme="majorHAnsi" w:hAnsiTheme="majorHAnsi" w:cstheme="majorHAnsi"/>
        </w:rPr>
        <w:t>;</w:t>
      </w:r>
      <w:r w:rsidRPr="00B13474">
        <w:rPr>
          <w:rFonts w:asciiTheme="majorHAnsi" w:hAnsiTheme="majorHAnsi" w:cstheme="majorHAnsi"/>
        </w:rPr>
        <w:t xml:space="preserve"> </w:t>
      </w:r>
    </w:p>
    <w:p w:rsidR="00701029" w:rsidRPr="00B13474" w:rsidRDefault="00701029" w:rsidP="00701029">
      <w:pPr>
        <w:pStyle w:val="Akapitzlist"/>
        <w:numPr>
          <w:ilvl w:val="0"/>
          <w:numId w:val="13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Charakterystyka obiektów należących do KOB:</w:t>
      </w:r>
    </w:p>
    <w:p w:rsidR="00701029" w:rsidRPr="00B13474" w:rsidRDefault="00701029" w:rsidP="00701029">
      <w:pPr>
        <w:pStyle w:val="Akapitzlist"/>
        <w:numPr>
          <w:ilvl w:val="0"/>
          <w:numId w:val="1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CRW „Dolinka” ul. Moniuszki 25</w:t>
      </w:r>
    </w:p>
    <w:p w:rsidR="00701029" w:rsidRPr="00B13474" w:rsidRDefault="00701029" w:rsidP="00701029">
      <w:pPr>
        <w:pStyle w:val="Akapitzlist"/>
        <w:numPr>
          <w:ilvl w:val="0"/>
          <w:numId w:val="1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Strefa sportowa: basen sportowy, o wymiarach 25x21 m, posiadający 8 torów pływackich i głębokości od 1,3 m do 1,9 m; </w:t>
      </w:r>
    </w:p>
    <w:p w:rsidR="00701029" w:rsidRPr="00B13474" w:rsidRDefault="00701029" w:rsidP="00701029">
      <w:pPr>
        <w:pStyle w:val="Akapitzlist"/>
        <w:numPr>
          <w:ilvl w:val="0"/>
          <w:numId w:val="1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Strefa rekreacyjna: Basen rekreacyjny o wymiarach 13,5x7 m i głębokości do </w:t>
      </w:r>
      <w:r w:rsidRPr="00B13474">
        <w:rPr>
          <w:rFonts w:asciiTheme="majorHAnsi" w:hAnsiTheme="majorHAnsi" w:cstheme="majorHAnsi"/>
        </w:rPr>
        <w:br/>
        <w:t xml:space="preserve">1,3 m, </w:t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Brodzik o głębokości do 50 cm;</w:t>
      </w:r>
    </w:p>
    <w:p w:rsidR="00701029" w:rsidRPr="00B13474" w:rsidRDefault="00701029" w:rsidP="00701029">
      <w:pPr>
        <w:pStyle w:val="Akapitzlist"/>
        <w:numPr>
          <w:ilvl w:val="0"/>
          <w:numId w:val="1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 xml:space="preserve">Strefa relaksu: dwie wanny z hydromasażem oraz kompleks saun: sucha, parowa, biosauna, strefa schładzania z natryskami i basenem schładzającym, biczami wodnymi </w:t>
      </w:r>
      <w:r>
        <w:rPr>
          <w:rFonts w:asciiTheme="majorHAnsi" w:hAnsiTheme="majorHAnsi" w:cstheme="majorHAnsi"/>
          <w:color w:val="212529"/>
          <w:shd w:val="clear" w:color="auto" w:fill="FFFFFF"/>
        </w:rPr>
        <w:br/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i natryskami oraz strefa z 6 podgrzewanymi leżakami.</w:t>
      </w:r>
    </w:p>
    <w:p w:rsidR="00701029" w:rsidRPr="00B13474" w:rsidRDefault="00701029" w:rsidP="00701029">
      <w:pPr>
        <w:pStyle w:val="Akapitzlist"/>
        <w:numPr>
          <w:ilvl w:val="0"/>
          <w:numId w:val="15"/>
        </w:numPr>
        <w:spacing w:line="25" w:lineRule="atLeast"/>
        <w:rPr>
          <w:rFonts w:asciiTheme="majorHAnsi" w:hAnsiTheme="majorHAnsi" w:cstheme="majorHAnsi"/>
          <w:color w:val="212529"/>
          <w:shd w:val="clear" w:color="auto" w:fill="FFFFFF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>Kryta pływalnia, ul. Robotnicza 68:</w:t>
      </w:r>
    </w:p>
    <w:p w:rsidR="00701029" w:rsidRPr="00B13474" w:rsidRDefault="00701029" w:rsidP="00701029">
      <w:pPr>
        <w:pStyle w:val="Akapitzlist"/>
        <w:numPr>
          <w:ilvl w:val="0"/>
          <w:numId w:val="1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basen sportowy o  wymiarach 25x12,5 m (6 torów) i głębokości 1,2-2,0 m.; </w:t>
      </w:r>
    </w:p>
    <w:p w:rsidR="00701029" w:rsidRPr="00B13474" w:rsidRDefault="00701029" w:rsidP="00701029">
      <w:pPr>
        <w:pStyle w:val="Akapitzlist"/>
        <w:numPr>
          <w:ilvl w:val="0"/>
          <w:numId w:val="1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basen rekreacyjny o wymiarach 9,6x3,5 m i głębokość 0,9 – 1,2m;</w:t>
      </w:r>
    </w:p>
    <w:p w:rsidR="00701029" w:rsidRPr="009F7D5D" w:rsidRDefault="00701029" w:rsidP="00701029">
      <w:pPr>
        <w:pStyle w:val="Akapitzlist"/>
        <w:numPr>
          <w:ilvl w:val="0"/>
          <w:numId w:val="17"/>
        </w:numPr>
        <w:spacing w:line="25" w:lineRule="atLeast"/>
        <w:rPr>
          <w:rFonts w:asciiTheme="majorHAnsi" w:hAnsiTheme="majorHAnsi" w:cstheme="majorHAnsi"/>
        </w:rPr>
      </w:pPr>
      <w:r w:rsidRPr="009F7D5D">
        <w:rPr>
          <w:rFonts w:asciiTheme="majorHAnsi" w:hAnsiTheme="majorHAnsi" w:cstheme="majorHAnsi"/>
        </w:rPr>
        <w:t xml:space="preserve">sauna sucha i </w:t>
      </w:r>
      <w:proofErr w:type="spellStart"/>
      <w:r w:rsidRPr="009F7D5D">
        <w:rPr>
          <w:rFonts w:asciiTheme="majorHAnsi" w:hAnsiTheme="majorHAnsi" w:cstheme="majorHAnsi"/>
        </w:rPr>
        <w:t>infrared</w:t>
      </w:r>
      <w:proofErr w:type="spellEnd"/>
      <w:r>
        <w:rPr>
          <w:rFonts w:asciiTheme="majorHAnsi" w:hAnsiTheme="majorHAnsi" w:cstheme="majorHAnsi"/>
        </w:rPr>
        <w:t>.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2</w:t>
      </w:r>
      <w:r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>Nadzór na umową</w:t>
      </w:r>
    </w:p>
    <w:p w:rsidR="00701029" w:rsidRPr="00B13474" w:rsidRDefault="00701029" w:rsidP="00701029">
      <w:pPr>
        <w:pStyle w:val="Akapitzlist"/>
        <w:numPr>
          <w:ilvl w:val="0"/>
          <w:numId w:val="1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 nadzoru nad prawidłowością wykonania umowy, koordynacją działań strony upoważniają  następujące osoby:</w:t>
      </w:r>
    </w:p>
    <w:p w:rsidR="00701029" w:rsidRPr="00B13474" w:rsidRDefault="00701029" w:rsidP="00701029">
      <w:pPr>
        <w:pStyle w:val="Akapitzlist"/>
        <w:numPr>
          <w:ilvl w:val="0"/>
          <w:numId w:val="19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Zamawiającego: </w:t>
      </w:r>
    </w:p>
    <w:p w:rsidR="00701029" w:rsidRPr="00B13474" w:rsidRDefault="00701029" w:rsidP="00701029">
      <w:pPr>
        <w:pStyle w:val="Akapitzlist"/>
        <w:numPr>
          <w:ilvl w:val="0"/>
          <w:numId w:val="33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...................................., e-mail: ................. tel.:................</w:t>
      </w:r>
    </w:p>
    <w:p w:rsidR="00701029" w:rsidRPr="00B13474" w:rsidRDefault="00701029" w:rsidP="00701029">
      <w:pPr>
        <w:pStyle w:val="Akapitzlist"/>
        <w:numPr>
          <w:ilvl w:val="0"/>
          <w:numId w:val="33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...................................., e-mail: ................. tel.:................</w:t>
      </w:r>
    </w:p>
    <w:p w:rsidR="00701029" w:rsidRPr="00B13474" w:rsidRDefault="00701029" w:rsidP="00701029">
      <w:pPr>
        <w:pStyle w:val="Akapitzlist"/>
        <w:numPr>
          <w:ilvl w:val="0"/>
          <w:numId w:val="19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Wykonawcy - </w:t>
      </w:r>
      <w:proofErr w:type="spellStart"/>
      <w:r w:rsidRPr="00B13474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>o</w:t>
      </w:r>
      <w:r w:rsidRPr="00B13474">
        <w:rPr>
          <w:rFonts w:asciiTheme="majorHAnsi" w:hAnsiTheme="majorHAnsi" w:cstheme="majorHAnsi"/>
        </w:rPr>
        <w:t>orodynator</w:t>
      </w:r>
      <w:proofErr w:type="spellEnd"/>
      <w:r w:rsidRPr="00B13474">
        <w:rPr>
          <w:rFonts w:asciiTheme="majorHAnsi" w:hAnsiTheme="majorHAnsi" w:cstheme="majorHAnsi"/>
        </w:rPr>
        <w:t>: ........................................, e-mail: ................. tel.:................</w:t>
      </w:r>
    </w:p>
    <w:p w:rsidR="00701029" w:rsidRPr="00B13474" w:rsidRDefault="00701029" w:rsidP="00701029">
      <w:pPr>
        <w:pStyle w:val="Akapitzlist"/>
        <w:numPr>
          <w:ilvl w:val="0"/>
          <w:numId w:val="1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zadań Koordynatora ze strony Wykonawcy będzie należało bieżące organizowanie </w:t>
      </w:r>
      <w:r w:rsidRPr="00B13474">
        <w:rPr>
          <w:rFonts w:asciiTheme="majorHAnsi" w:hAnsiTheme="majorHAnsi" w:cstheme="majorHAnsi"/>
        </w:rPr>
        <w:br/>
        <w:t>i sprawowanie nadzoru nad prawidłowym świadczeniem usługi oraz zarządzanie personelem Wykonawcy</w:t>
      </w:r>
      <w:r w:rsidRPr="00D47F4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(we współpracy </w:t>
      </w:r>
      <w:r w:rsidRPr="00FE1832">
        <w:rPr>
          <w:rFonts w:asciiTheme="majorHAnsi" w:hAnsiTheme="majorHAnsi" w:cstheme="majorHAnsi"/>
        </w:rPr>
        <w:t>z przedstawicielem ze strony Zamawiającego</w:t>
      </w:r>
      <w:r>
        <w:rPr>
          <w:rFonts w:asciiTheme="majorHAnsi" w:hAnsiTheme="majorHAnsi" w:cstheme="majorHAnsi"/>
        </w:rPr>
        <w:t>).</w:t>
      </w:r>
    </w:p>
    <w:p w:rsidR="00701029" w:rsidRPr="00B13474" w:rsidRDefault="00701029" w:rsidP="00701029">
      <w:pPr>
        <w:pStyle w:val="Akapitzlist"/>
        <w:numPr>
          <w:ilvl w:val="0"/>
          <w:numId w:val="1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Przedstawiciel Zamawiającego ma prawo w szczególności do:</w:t>
      </w:r>
    </w:p>
    <w:p w:rsidR="00701029" w:rsidRPr="00B13474" w:rsidRDefault="00701029" w:rsidP="00701029">
      <w:pPr>
        <w:pStyle w:val="Akapitzlist"/>
        <w:numPr>
          <w:ilvl w:val="0"/>
          <w:numId w:val="2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jakości świadczonych usług,</w:t>
      </w:r>
    </w:p>
    <w:p w:rsidR="00701029" w:rsidRPr="00B13474" w:rsidRDefault="00701029" w:rsidP="00701029">
      <w:pPr>
        <w:pStyle w:val="Akapitzlist"/>
        <w:numPr>
          <w:ilvl w:val="0"/>
          <w:numId w:val="2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wpisywania w dzienniku służby ratowniczej, o której mowa w załączniku nr 4 do umowy, wszelkie uwagi oraz istotne wydarzenia związane z realizacją przedmiotu umowy,</w:t>
      </w:r>
    </w:p>
    <w:p w:rsidR="00701029" w:rsidRPr="00B13474" w:rsidRDefault="00701029" w:rsidP="00701029">
      <w:pPr>
        <w:pStyle w:val="Akapitzlist"/>
        <w:numPr>
          <w:ilvl w:val="0"/>
          <w:numId w:val="2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żądania od wykonawcy przedłożenia raportów z realizacji przedmiotu zamówienia, </w:t>
      </w:r>
      <w:r w:rsidRPr="00B13474">
        <w:rPr>
          <w:rFonts w:asciiTheme="majorHAnsi" w:hAnsiTheme="majorHAnsi" w:cstheme="majorHAnsi"/>
        </w:rPr>
        <w:br/>
        <w:t>a także wszelkich informacji związanych z realizacją umowy,</w:t>
      </w:r>
    </w:p>
    <w:p w:rsidR="00701029" w:rsidRPr="00B13474" w:rsidRDefault="00701029" w:rsidP="00701029">
      <w:pPr>
        <w:pStyle w:val="Akapitzlist"/>
        <w:numPr>
          <w:ilvl w:val="0"/>
          <w:numId w:val="2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i żądania dokumentów i wyjaśnień w zakresie realizacji obowiązku dysponowania przez Wykonawcę osobami wykonującymi czynności ratowników wodnych na podstawie umowy.</w:t>
      </w:r>
    </w:p>
    <w:p w:rsidR="00701029" w:rsidRDefault="00701029" w:rsidP="00701029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3</w:t>
      </w:r>
      <w:r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Termin realizacji umowy </w:t>
      </w:r>
    </w:p>
    <w:p w:rsidR="00701029" w:rsidRPr="00D47F4D" w:rsidRDefault="00701029" w:rsidP="00701029">
      <w:pPr>
        <w:pStyle w:val="Tekstpodstawowywcity"/>
        <w:numPr>
          <w:ilvl w:val="0"/>
          <w:numId w:val="1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D47F4D">
        <w:rPr>
          <w:rFonts w:asciiTheme="majorHAnsi" w:hAnsiTheme="majorHAnsi" w:cstheme="majorHAnsi"/>
        </w:rPr>
        <w:lastRenderedPageBreak/>
        <w:t xml:space="preserve">Termin realizacji </w:t>
      </w:r>
      <w:r w:rsidRPr="008203BC">
        <w:rPr>
          <w:rFonts w:asciiTheme="majorHAnsi" w:hAnsiTheme="majorHAnsi" w:cstheme="majorHAnsi"/>
        </w:rPr>
        <w:t xml:space="preserve">umowy – </w:t>
      </w:r>
      <w:r>
        <w:rPr>
          <w:rFonts w:asciiTheme="majorHAnsi" w:hAnsiTheme="majorHAnsi" w:cstheme="majorHAnsi"/>
          <w:lang w:val="pl-PL"/>
        </w:rPr>
        <w:t>12</w:t>
      </w:r>
      <w:r w:rsidRPr="008203BC">
        <w:rPr>
          <w:rFonts w:asciiTheme="majorHAnsi" w:hAnsiTheme="majorHAnsi" w:cstheme="majorHAnsi"/>
        </w:rPr>
        <w:t xml:space="preserve"> miesięcy, tj. w okresie 01.0</w:t>
      </w:r>
      <w:r>
        <w:rPr>
          <w:rFonts w:asciiTheme="majorHAnsi" w:hAnsiTheme="majorHAnsi" w:cstheme="majorHAnsi"/>
          <w:lang w:val="pl-PL"/>
        </w:rPr>
        <w:t>1</w:t>
      </w:r>
      <w:r w:rsidRPr="008203BC">
        <w:rPr>
          <w:rFonts w:asciiTheme="majorHAnsi" w:hAnsiTheme="majorHAnsi" w:cstheme="majorHAnsi"/>
        </w:rPr>
        <w:t>.202</w:t>
      </w:r>
      <w:r>
        <w:rPr>
          <w:rFonts w:asciiTheme="majorHAnsi" w:hAnsiTheme="majorHAnsi" w:cstheme="majorHAnsi"/>
        </w:rPr>
        <w:t>5</w:t>
      </w:r>
      <w:r w:rsidRPr="008203BC">
        <w:rPr>
          <w:rFonts w:asciiTheme="majorHAnsi" w:hAnsiTheme="majorHAnsi" w:cstheme="majorHAnsi"/>
        </w:rPr>
        <w:t xml:space="preserve"> r. do 31.12.202</w:t>
      </w:r>
      <w:r>
        <w:rPr>
          <w:rFonts w:asciiTheme="majorHAnsi" w:hAnsiTheme="majorHAnsi" w:cstheme="majorHAnsi"/>
        </w:rPr>
        <w:t>5</w:t>
      </w:r>
      <w:r w:rsidRPr="008203BC">
        <w:rPr>
          <w:rFonts w:asciiTheme="majorHAnsi" w:hAnsiTheme="majorHAnsi" w:cstheme="majorHAnsi"/>
        </w:rPr>
        <w:t xml:space="preserve"> r.</w:t>
      </w:r>
    </w:p>
    <w:p w:rsidR="00701029" w:rsidRPr="002B7808" w:rsidRDefault="00701029" w:rsidP="00701029">
      <w:pPr>
        <w:pStyle w:val="Tekstpodstawowywcity"/>
        <w:numPr>
          <w:ilvl w:val="0"/>
          <w:numId w:val="1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2B7808">
        <w:rPr>
          <w:rFonts w:asciiTheme="majorHAnsi" w:hAnsiTheme="majorHAnsi" w:cstheme="majorHAnsi"/>
        </w:rPr>
        <w:t xml:space="preserve">Wykonawca zobowiązany jest do świadczenia usług– zgodnie z </w:t>
      </w:r>
      <w:proofErr w:type="spellStart"/>
      <w:r w:rsidRPr="002B7808">
        <w:rPr>
          <w:rFonts w:asciiTheme="majorHAnsi" w:hAnsiTheme="majorHAnsi" w:cstheme="majorHAnsi"/>
          <w:lang w:val="pl-PL"/>
        </w:rPr>
        <w:t>Z</w:t>
      </w:r>
      <w:r w:rsidRPr="002B7808">
        <w:rPr>
          <w:rFonts w:asciiTheme="majorHAnsi" w:hAnsiTheme="majorHAnsi" w:cstheme="majorHAnsi"/>
        </w:rPr>
        <w:t>apotrzebowaniem</w:t>
      </w:r>
      <w:proofErr w:type="spellEnd"/>
      <w:r w:rsidRPr="002B7808">
        <w:rPr>
          <w:rFonts w:asciiTheme="majorHAnsi" w:hAnsiTheme="majorHAnsi" w:cstheme="majorHAnsi"/>
        </w:rPr>
        <w:t xml:space="preserve"> Zamawiającego</w:t>
      </w:r>
      <w:r w:rsidRPr="002B7808">
        <w:rPr>
          <w:rFonts w:asciiTheme="majorHAnsi" w:hAnsiTheme="majorHAnsi" w:cstheme="majorHAnsi"/>
          <w:lang w:val="pl-PL"/>
        </w:rPr>
        <w:t>, o którym mowa w ust. 4</w:t>
      </w:r>
    </w:p>
    <w:p w:rsidR="00701029" w:rsidRPr="00B629A9" w:rsidRDefault="00701029" w:rsidP="00701029">
      <w:pPr>
        <w:pStyle w:val="Tekstpodstawowywcity"/>
        <w:numPr>
          <w:ilvl w:val="0"/>
          <w:numId w:val="1"/>
        </w:numPr>
        <w:spacing w:after="0" w:line="25" w:lineRule="atLeast"/>
        <w:ind w:left="425" w:hanging="357"/>
        <w:rPr>
          <w:rFonts w:asciiTheme="majorHAnsi" w:hAnsiTheme="majorHAnsi" w:cstheme="majorHAnsi"/>
          <w:color w:val="FF0000"/>
        </w:rPr>
      </w:pPr>
      <w:r w:rsidRPr="00721525">
        <w:rPr>
          <w:rFonts w:asciiTheme="majorHAnsi" w:hAnsiTheme="majorHAnsi" w:cstheme="majorHAnsi"/>
          <w:lang w:val="pl-PL"/>
        </w:rPr>
        <w:t xml:space="preserve">W przypadku zrealizowania usługi na kwotę wyczerpującą wysokość szacunkowej ceny całkowitej przedmiotu zamówienia w przewidzianym wyżej terminie, oraz nie wykorzystaniu przez Zamawiającego prawa opcji, o którym mowa </w:t>
      </w:r>
      <w:r w:rsidRPr="00D47F4D">
        <w:rPr>
          <w:rFonts w:asciiTheme="majorHAnsi" w:hAnsiTheme="majorHAnsi" w:cstheme="majorHAnsi"/>
          <w:lang w:val="pl-PL"/>
        </w:rPr>
        <w:t>w §4</w:t>
      </w:r>
      <w:r w:rsidRPr="00721525">
        <w:rPr>
          <w:rFonts w:asciiTheme="majorHAnsi" w:hAnsiTheme="majorHAnsi" w:cstheme="majorHAnsi"/>
          <w:lang w:val="pl-PL"/>
        </w:rPr>
        <w:t>, okres realizacji zamówienia wygasa, o czym Wykonawca zostanie powiadomiony pismem przez Zamawiającego.</w:t>
      </w:r>
    </w:p>
    <w:p w:rsidR="00701029" w:rsidRPr="00B629A9" w:rsidRDefault="00701029" w:rsidP="00701029">
      <w:pPr>
        <w:pStyle w:val="Tekstpodstawowywcity"/>
        <w:numPr>
          <w:ilvl w:val="0"/>
          <w:numId w:val="1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 xml:space="preserve">Zapotrzebowanie – tj. </w:t>
      </w:r>
      <w:r w:rsidRPr="00B629A9">
        <w:rPr>
          <w:rFonts w:asciiTheme="majorHAnsi" w:hAnsiTheme="majorHAnsi" w:cstheme="majorHAnsi"/>
        </w:rPr>
        <w:t xml:space="preserve">szczegółowy rozkład i organizację pracy ratowników wodnych </w:t>
      </w:r>
      <w:r>
        <w:rPr>
          <w:rFonts w:asciiTheme="majorHAnsi" w:hAnsiTheme="majorHAnsi" w:cstheme="majorHAnsi"/>
          <w:lang w:val="pl-PL"/>
        </w:rPr>
        <w:t>-</w:t>
      </w:r>
      <w:r w:rsidRPr="00B629A9">
        <w:rPr>
          <w:rFonts w:asciiTheme="majorHAnsi" w:hAnsiTheme="majorHAnsi" w:cstheme="majorHAnsi"/>
        </w:rPr>
        <w:t xml:space="preserve"> szczegółowy wykaz dni, godzin i liczby osób niezbędnych do wykonania zamówienia Zamawiający będzie przedstawiał Wykonawcy, w formie pisemnej, na 7 dni kalendarzowych przed rozpoczynającym się każdym kolejnym miesiącem wykonywania usługi. </w:t>
      </w:r>
    </w:p>
    <w:p w:rsidR="00701029" w:rsidRPr="008203BC" w:rsidRDefault="00701029" w:rsidP="00701029">
      <w:pPr>
        <w:pStyle w:val="Tekstpodstawowywcity"/>
        <w:numPr>
          <w:ilvl w:val="0"/>
          <w:numId w:val="1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B629A9">
        <w:rPr>
          <w:rFonts w:asciiTheme="majorHAnsi" w:hAnsiTheme="majorHAnsi" w:cstheme="majorHAnsi"/>
        </w:rPr>
        <w:t xml:space="preserve">Zamawiający zastrzega sobie prawo zmiany harmonogramu co do ilości ratowników wodnych w </w:t>
      </w:r>
      <w:r w:rsidRPr="008203BC">
        <w:rPr>
          <w:rFonts w:asciiTheme="majorHAnsi" w:hAnsiTheme="majorHAnsi" w:cstheme="majorHAnsi"/>
        </w:rPr>
        <w:t>poszczególnych godzinach pracy z jednodniowym wyprzedzeniem.</w:t>
      </w:r>
    </w:p>
    <w:p w:rsidR="00701029" w:rsidRPr="008203BC" w:rsidRDefault="00701029" w:rsidP="00701029">
      <w:pPr>
        <w:pStyle w:val="Tekstpodstawowywcity"/>
        <w:numPr>
          <w:ilvl w:val="0"/>
          <w:numId w:val="1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Przewidywany harmonogram usług zabezpieczenia ratownictwa wodnego:</w:t>
      </w:r>
    </w:p>
    <w:p w:rsidR="00701029" w:rsidRPr="00C3231A" w:rsidRDefault="00701029" w:rsidP="00701029">
      <w:pPr>
        <w:pStyle w:val="Akapitzlist"/>
        <w:numPr>
          <w:ilvl w:val="0"/>
          <w:numId w:val="48"/>
        </w:numPr>
        <w:tabs>
          <w:tab w:val="left" w:pos="3855"/>
        </w:tabs>
        <w:spacing w:line="25" w:lineRule="atLeast"/>
        <w:ind w:left="567" w:hanging="283"/>
        <w:rPr>
          <w:rFonts w:asciiTheme="majorHAnsi" w:hAnsiTheme="majorHAnsi" w:cstheme="majorHAnsi"/>
          <w:b/>
        </w:rPr>
      </w:pPr>
      <w:r w:rsidRPr="00C3231A">
        <w:rPr>
          <w:rFonts w:asciiTheme="majorHAnsi" w:hAnsiTheme="majorHAnsi" w:cstheme="majorHAnsi"/>
          <w:b/>
        </w:rPr>
        <w:t>CRW „Dolinka”, ul. Moniuszki 25</w:t>
      </w:r>
    </w:p>
    <w:p w:rsidR="00701029" w:rsidRPr="008203BC" w:rsidRDefault="00701029" w:rsidP="00701029">
      <w:pPr>
        <w:pStyle w:val="Akapitzlist"/>
        <w:tabs>
          <w:tab w:val="left" w:pos="3855"/>
        </w:tabs>
        <w:spacing w:line="25" w:lineRule="atLeast"/>
        <w:ind w:left="567" w:hanging="359"/>
        <w:rPr>
          <w:rFonts w:asciiTheme="majorHAnsi" w:hAnsiTheme="majorHAnsi" w:cstheme="majorHAnsi"/>
          <w:u w:val="single"/>
        </w:rPr>
      </w:pPr>
      <w:r w:rsidRPr="00C3231A">
        <w:rPr>
          <w:rFonts w:asciiTheme="majorHAnsi" w:hAnsiTheme="majorHAnsi" w:cstheme="majorHAnsi"/>
        </w:rPr>
        <w:tab/>
      </w:r>
      <w:r w:rsidRPr="008203BC">
        <w:rPr>
          <w:rFonts w:asciiTheme="majorHAnsi" w:hAnsiTheme="majorHAnsi" w:cstheme="majorHAnsi"/>
          <w:u w:val="single"/>
        </w:rPr>
        <w:t xml:space="preserve">Czas pracy ratowników wodnych w czasie realizacji umowy: </w:t>
      </w:r>
    </w:p>
    <w:p w:rsidR="00701029" w:rsidRPr="0099133D" w:rsidRDefault="00701029" w:rsidP="00701029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99133D">
        <w:rPr>
          <w:rFonts w:asciiTheme="majorHAnsi" w:hAnsiTheme="majorHAnsi" w:cstheme="majorHAnsi"/>
        </w:rPr>
        <w:t xml:space="preserve">Okres: 01.01.2025 r. -31.12.2025 r.  - obiekt czynny </w:t>
      </w:r>
      <w:r>
        <w:rPr>
          <w:rFonts w:asciiTheme="majorHAnsi" w:hAnsiTheme="majorHAnsi" w:cstheme="majorHAnsi"/>
        </w:rPr>
        <w:t xml:space="preserve">w dniach od poniedziałku do niedzieli </w:t>
      </w:r>
      <w:r w:rsidRPr="0099133D">
        <w:rPr>
          <w:rFonts w:asciiTheme="majorHAnsi" w:hAnsiTheme="majorHAnsi" w:cstheme="majorHAnsi"/>
        </w:rPr>
        <w:t>od godz. 6:00 do godz. 22:00</w:t>
      </w:r>
      <w:r>
        <w:rPr>
          <w:rFonts w:asciiTheme="majorHAnsi" w:hAnsiTheme="majorHAnsi" w:cstheme="majorHAnsi"/>
        </w:rPr>
        <w:t>.</w:t>
      </w:r>
    </w:p>
    <w:p w:rsidR="00701029" w:rsidRPr="005F1506" w:rsidRDefault="00701029" w:rsidP="00701029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  <w:color w:val="FF0000"/>
          <w:u w:val="single"/>
        </w:rPr>
      </w:pPr>
      <w:r w:rsidRPr="0099133D">
        <w:rPr>
          <w:rFonts w:asciiTheme="majorHAnsi" w:hAnsiTheme="majorHAnsi" w:cstheme="majorHAnsi"/>
        </w:rPr>
        <w:t>Przewidywana ilość godzin do wypracowania:</w:t>
      </w:r>
      <w:r w:rsidRPr="005F1506">
        <w:rPr>
          <w:rFonts w:asciiTheme="majorHAnsi" w:hAnsiTheme="majorHAnsi" w:cstheme="majorHAnsi"/>
          <w:color w:val="FF0000"/>
        </w:rPr>
        <w:t xml:space="preserve"> </w:t>
      </w:r>
      <w:r w:rsidRPr="001B6A5A">
        <w:rPr>
          <w:rFonts w:asciiTheme="majorHAnsi" w:hAnsiTheme="majorHAnsi" w:cstheme="majorHAnsi"/>
          <w:b/>
        </w:rPr>
        <w:t xml:space="preserve">16 504 </w:t>
      </w:r>
      <w:r w:rsidRPr="0099133D">
        <w:rPr>
          <w:rFonts w:asciiTheme="majorHAnsi" w:hAnsiTheme="majorHAnsi" w:cstheme="majorHAnsi"/>
          <w:b/>
        </w:rPr>
        <w:t>roboczogodzin</w:t>
      </w:r>
    </w:p>
    <w:p w:rsidR="00701029" w:rsidRPr="001B6A5A" w:rsidRDefault="00701029" w:rsidP="00701029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1B6A5A">
        <w:rPr>
          <w:rFonts w:asciiTheme="majorHAnsi" w:hAnsiTheme="majorHAnsi" w:cstheme="majorHAnsi"/>
          <w:u w:val="single"/>
        </w:rPr>
        <w:t>Wymagana ilość ratowników wodnych do ciągłej obsługi ratowniczej</w:t>
      </w:r>
      <w:r w:rsidRPr="001B6A5A">
        <w:rPr>
          <w:rFonts w:asciiTheme="majorHAnsi" w:hAnsiTheme="majorHAnsi" w:cstheme="majorHAnsi"/>
        </w:rPr>
        <w:t>: 4 osoby lub więcej w dniach i godzinach wskazanych w Zapotrzebowaniu Zamawiającego</w:t>
      </w:r>
    </w:p>
    <w:p w:rsidR="00701029" w:rsidRPr="00C3231A" w:rsidRDefault="00701029" w:rsidP="00701029">
      <w:pPr>
        <w:pStyle w:val="Akapitzlist"/>
        <w:numPr>
          <w:ilvl w:val="0"/>
          <w:numId w:val="48"/>
        </w:numPr>
        <w:tabs>
          <w:tab w:val="left" w:pos="3855"/>
        </w:tabs>
        <w:spacing w:line="25" w:lineRule="atLeast"/>
        <w:ind w:left="567" w:hanging="283"/>
        <w:jc w:val="both"/>
        <w:rPr>
          <w:rFonts w:asciiTheme="majorHAnsi" w:hAnsiTheme="majorHAnsi" w:cstheme="majorHAnsi"/>
        </w:rPr>
      </w:pPr>
      <w:r w:rsidRPr="00C3231A">
        <w:rPr>
          <w:rFonts w:asciiTheme="majorHAnsi" w:hAnsiTheme="majorHAnsi" w:cstheme="majorHAnsi"/>
          <w:b/>
        </w:rPr>
        <w:t xml:space="preserve">Kryta pływalnia, ul. Robotnicza 68 </w:t>
      </w:r>
      <w:r w:rsidRPr="00C3231A">
        <w:rPr>
          <w:rFonts w:asciiTheme="majorHAnsi" w:hAnsiTheme="majorHAnsi" w:cstheme="majorHAnsi"/>
        </w:rPr>
        <w:t>(przewiduje się pracę obiektu głównie przy udziale ratowników Wykonawcy)</w:t>
      </w:r>
    </w:p>
    <w:p w:rsidR="00701029" w:rsidRPr="008203BC" w:rsidRDefault="00701029" w:rsidP="00701029">
      <w:pPr>
        <w:pStyle w:val="Akapitzlist"/>
        <w:tabs>
          <w:tab w:val="left" w:pos="3855"/>
        </w:tabs>
        <w:spacing w:line="25" w:lineRule="atLeast"/>
        <w:ind w:left="567" w:hanging="283"/>
        <w:jc w:val="both"/>
        <w:rPr>
          <w:rFonts w:asciiTheme="majorHAnsi" w:hAnsiTheme="majorHAnsi" w:cstheme="majorHAnsi"/>
          <w:u w:val="single"/>
        </w:rPr>
      </w:pPr>
      <w:r w:rsidRPr="00C3231A">
        <w:rPr>
          <w:rFonts w:asciiTheme="majorHAnsi" w:hAnsiTheme="majorHAnsi" w:cstheme="majorHAnsi"/>
        </w:rPr>
        <w:tab/>
      </w:r>
      <w:r w:rsidRPr="008203BC">
        <w:rPr>
          <w:rFonts w:asciiTheme="majorHAnsi" w:hAnsiTheme="majorHAnsi" w:cstheme="majorHAnsi"/>
          <w:u w:val="single"/>
        </w:rPr>
        <w:t xml:space="preserve">Czas pracy ratowników wodnych w czasie realizacji umowy: </w:t>
      </w:r>
    </w:p>
    <w:p w:rsidR="00701029" w:rsidRPr="001B6A5A" w:rsidRDefault="00701029" w:rsidP="00701029">
      <w:pPr>
        <w:pStyle w:val="Akapitzlist"/>
        <w:tabs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1B6A5A">
        <w:rPr>
          <w:rFonts w:asciiTheme="majorHAnsi" w:hAnsiTheme="majorHAnsi" w:cstheme="majorHAnsi"/>
        </w:rPr>
        <w:t>Okres: 01.01.2025 r. - 31.12.2025 r. – obiekt czynny w godzinach:</w:t>
      </w:r>
    </w:p>
    <w:p w:rsidR="00701029" w:rsidRPr="001B6A5A" w:rsidRDefault="00701029" w:rsidP="00701029">
      <w:pPr>
        <w:pStyle w:val="Akapitzlist"/>
        <w:numPr>
          <w:ilvl w:val="1"/>
          <w:numId w:val="12"/>
        </w:numPr>
        <w:tabs>
          <w:tab w:val="left" w:pos="3855"/>
        </w:tabs>
        <w:spacing w:line="25" w:lineRule="atLeast"/>
        <w:ind w:left="851" w:hanging="284"/>
        <w:rPr>
          <w:rFonts w:asciiTheme="majorHAnsi" w:hAnsiTheme="majorHAnsi" w:cstheme="majorHAnsi"/>
        </w:rPr>
      </w:pPr>
      <w:r w:rsidRPr="001B6A5A">
        <w:rPr>
          <w:rFonts w:asciiTheme="majorHAnsi" w:hAnsiTheme="majorHAnsi" w:cstheme="majorHAnsi"/>
        </w:rPr>
        <w:t xml:space="preserve">dni powszednie: od godz. 6:00 do godz. 22:00, </w:t>
      </w:r>
    </w:p>
    <w:p w:rsidR="00701029" w:rsidRPr="001B6A5A" w:rsidRDefault="00701029" w:rsidP="00701029">
      <w:pPr>
        <w:pStyle w:val="Akapitzlist"/>
        <w:numPr>
          <w:ilvl w:val="1"/>
          <w:numId w:val="12"/>
        </w:numPr>
        <w:tabs>
          <w:tab w:val="left" w:pos="3855"/>
        </w:tabs>
        <w:spacing w:line="25" w:lineRule="atLeast"/>
        <w:ind w:left="851" w:hanging="284"/>
        <w:rPr>
          <w:rFonts w:asciiTheme="majorHAnsi" w:hAnsiTheme="majorHAnsi" w:cstheme="majorHAnsi"/>
        </w:rPr>
      </w:pPr>
      <w:r w:rsidRPr="001B6A5A">
        <w:rPr>
          <w:rFonts w:asciiTheme="majorHAnsi" w:hAnsiTheme="majorHAnsi" w:cstheme="majorHAnsi"/>
        </w:rPr>
        <w:t xml:space="preserve">soboty: od godz. 7:00 do godz. 18:00, </w:t>
      </w:r>
    </w:p>
    <w:p w:rsidR="00701029" w:rsidRPr="001B6A5A" w:rsidRDefault="00701029" w:rsidP="00701029">
      <w:pPr>
        <w:pStyle w:val="Akapitzlist"/>
        <w:numPr>
          <w:ilvl w:val="1"/>
          <w:numId w:val="12"/>
        </w:numPr>
        <w:tabs>
          <w:tab w:val="left" w:pos="3855"/>
        </w:tabs>
        <w:spacing w:line="25" w:lineRule="atLeast"/>
        <w:ind w:left="851" w:hanging="284"/>
        <w:rPr>
          <w:rFonts w:asciiTheme="majorHAnsi" w:hAnsiTheme="majorHAnsi" w:cstheme="majorHAnsi"/>
        </w:rPr>
      </w:pPr>
      <w:r w:rsidRPr="001B6A5A">
        <w:rPr>
          <w:rFonts w:asciiTheme="majorHAnsi" w:hAnsiTheme="majorHAnsi" w:cstheme="majorHAnsi"/>
        </w:rPr>
        <w:t>niedziele – obiekt nieczynny</w:t>
      </w:r>
    </w:p>
    <w:p w:rsidR="00701029" w:rsidRPr="008E337B" w:rsidRDefault="00701029" w:rsidP="00701029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  <w:color w:val="FF0000"/>
        </w:rPr>
      </w:pPr>
      <w:r w:rsidRPr="001B6A5A">
        <w:rPr>
          <w:rFonts w:asciiTheme="majorHAnsi" w:hAnsiTheme="majorHAnsi" w:cstheme="majorHAnsi"/>
        </w:rPr>
        <w:t>Przewidywana ilość godzin do wypracowania:</w:t>
      </w:r>
      <w:r w:rsidRPr="001B6A5A">
        <w:rPr>
          <w:rFonts w:asciiTheme="majorHAnsi" w:hAnsiTheme="majorHAnsi" w:cstheme="majorHAnsi"/>
          <w:b/>
        </w:rPr>
        <w:t xml:space="preserve"> 10 157 roboczogodzin</w:t>
      </w:r>
    </w:p>
    <w:p w:rsidR="00701029" w:rsidRPr="008203BC" w:rsidRDefault="00701029" w:rsidP="00701029">
      <w:pPr>
        <w:pStyle w:val="Akapitzlist"/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  <w:b/>
        </w:rPr>
      </w:pPr>
      <w:r w:rsidRPr="001B6A5A">
        <w:rPr>
          <w:rFonts w:asciiTheme="majorHAnsi" w:hAnsiTheme="majorHAnsi" w:cstheme="majorHAnsi"/>
          <w:u w:val="single"/>
        </w:rPr>
        <w:t>Wymagana ilość ratowników wodnych do ciągłej obsługi ratowniczej:</w:t>
      </w:r>
      <w:r w:rsidRPr="001B6A5A">
        <w:rPr>
          <w:rFonts w:asciiTheme="majorHAnsi" w:hAnsiTheme="majorHAnsi" w:cstheme="majorHAnsi"/>
        </w:rPr>
        <w:t xml:space="preserve"> 2 osoby dla basenu sportowego i 1 osoba dla basenu do nauki pływania w dniach i godzinach wskazanych w Zapotrzebowaniu Zamawiającego</w:t>
      </w:r>
    </w:p>
    <w:p w:rsidR="00701029" w:rsidRPr="00FE37A5" w:rsidRDefault="00701029" w:rsidP="00701029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FE37A5">
        <w:rPr>
          <w:rFonts w:asciiTheme="majorHAnsi" w:hAnsiTheme="majorHAnsi" w:cstheme="majorHAnsi"/>
          <w:b/>
        </w:rPr>
        <w:t>UWAGA:</w:t>
      </w:r>
      <w:r w:rsidRPr="00FE37A5">
        <w:rPr>
          <w:rFonts w:asciiTheme="majorHAnsi" w:hAnsiTheme="majorHAnsi" w:cstheme="majorHAnsi"/>
        </w:rPr>
        <w:t xml:space="preserve"> Zamawiający zastrzega sobie możliwość zmiany godzin i okresu funkcjonowania poszczególnych obiektów z powodu nieprzewidzianych okoliczności wynikłych w trakcie trwania umowy. Taka zmiana nie stanowi zmiany warunków umowy, a Zamawiający płacić będzie Wykonawcy za faktycznie świadczone usługi. Wykonawcy nie będą z tego tytułu przysługiwały żadne roszczenia odszkodowawcze, z zastrzeżeniem zobowiązania zamawiającego, do realizacji minimalnego zakresu wykonania zamówienia określonego  ust. 6.</w:t>
      </w:r>
    </w:p>
    <w:p w:rsidR="00701029" w:rsidRPr="00FE37A5" w:rsidRDefault="00701029" w:rsidP="00701029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FE37A5">
        <w:rPr>
          <w:rFonts w:asciiTheme="majorHAnsi" w:hAnsiTheme="majorHAnsi" w:cstheme="majorHAnsi"/>
          <w:b/>
        </w:rPr>
        <w:t>UWAGA:</w:t>
      </w:r>
      <w:r w:rsidRPr="00FE37A5">
        <w:rPr>
          <w:rFonts w:asciiTheme="majorHAnsi" w:hAnsiTheme="majorHAnsi" w:cstheme="majorHAnsi"/>
        </w:rPr>
        <w:t xml:space="preserve"> Zamawiający zastrzega sobie możliwość zmiany wymaganej ilości ratowników wodnych w poszczególnych obiektach z powodu nieprzewidzianych okoliczności wynikłych </w:t>
      </w:r>
      <w:r w:rsidRPr="00FE37A5">
        <w:rPr>
          <w:rFonts w:asciiTheme="majorHAnsi" w:hAnsiTheme="majorHAnsi" w:cstheme="majorHAnsi"/>
        </w:rPr>
        <w:br/>
        <w:t>w trakcie trwania umowy. Taka zmiana nie stanowi zmiany warunków umowy, a Zamawiający płacić będzie Wykonawcy za faktycznie świadczone usługi.</w:t>
      </w:r>
    </w:p>
    <w:p w:rsidR="00701029" w:rsidRPr="00FE37A5" w:rsidRDefault="00701029" w:rsidP="00701029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FE37A5">
        <w:rPr>
          <w:rFonts w:asciiTheme="majorHAnsi" w:hAnsiTheme="majorHAnsi" w:cstheme="majorHAnsi"/>
        </w:rPr>
        <w:t xml:space="preserve">Wykonawcy nie będą z tego tytułu przysługiwały żadne roszczenia odszkodowawcze, </w:t>
      </w:r>
      <w:r w:rsidRPr="00FE37A5">
        <w:rPr>
          <w:rFonts w:asciiTheme="majorHAnsi" w:hAnsiTheme="majorHAnsi" w:cstheme="majorHAnsi"/>
        </w:rPr>
        <w:br/>
        <w:t xml:space="preserve">z zastrzeżeniem zobowiązania zamawiającego, do realizacji minimalnego zakresu wykonania zamówienia określonego  </w:t>
      </w:r>
      <w:r>
        <w:rPr>
          <w:rFonts w:asciiTheme="majorHAnsi" w:hAnsiTheme="majorHAnsi" w:cstheme="majorHAnsi"/>
        </w:rPr>
        <w:t>pkt 4 )</w:t>
      </w:r>
      <w:r w:rsidRPr="00FE37A5">
        <w:rPr>
          <w:rFonts w:asciiTheme="majorHAnsi" w:hAnsiTheme="majorHAnsi" w:cstheme="majorHAnsi"/>
        </w:rPr>
        <w:t>.</w:t>
      </w:r>
    </w:p>
    <w:p w:rsidR="00701029" w:rsidRPr="008203BC" w:rsidRDefault="00701029" w:rsidP="00701029">
      <w:pPr>
        <w:pStyle w:val="Akapitzlist"/>
        <w:numPr>
          <w:ilvl w:val="0"/>
          <w:numId w:val="4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Łączna szacunkowa ilość roboczogodzin wynosi: </w:t>
      </w:r>
      <w:r w:rsidRPr="008203BC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26 661 r</w:t>
      </w:r>
      <w:r w:rsidRPr="008203BC">
        <w:rPr>
          <w:rFonts w:asciiTheme="majorHAnsi" w:hAnsiTheme="majorHAnsi" w:cstheme="majorHAnsi"/>
          <w:b/>
        </w:rPr>
        <w:t>oboczogodzin</w:t>
      </w:r>
      <w:r w:rsidRPr="008203BC">
        <w:rPr>
          <w:rFonts w:asciiTheme="majorHAnsi" w:hAnsiTheme="majorHAnsi" w:cstheme="majorHAnsi"/>
        </w:rPr>
        <w:t xml:space="preserve">. </w:t>
      </w:r>
    </w:p>
    <w:p w:rsidR="00701029" w:rsidRPr="008203BC" w:rsidRDefault="00701029" w:rsidP="00701029">
      <w:pPr>
        <w:pStyle w:val="Akapitzlist"/>
        <w:numPr>
          <w:ilvl w:val="0"/>
          <w:numId w:val="4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Zgodnie z art. 433 pkt 4 ustawy PZP Zamawiający określa wymiar świadczonych usług ratownictwa wodnego w okresie realizacji przedmiotu </w:t>
      </w:r>
      <w:r w:rsidRPr="00AC085C">
        <w:rPr>
          <w:rFonts w:asciiTheme="majorHAnsi" w:hAnsiTheme="majorHAnsi" w:cstheme="majorHAnsi"/>
        </w:rPr>
        <w:t>umowy nie niższy niż 10 000</w:t>
      </w:r>
      <w:r>
        <w:rPr>
          <w:rFonts w:asciiTheme="majorHAnsi" w:hAnsiTheme="majorHAnsi" w:cstheme="majorHAnsi"/>
        </w:rPr>
        <w:t xml:space="preserve"> </w:t>
      </w:r>
      <w:r w:rsidRPr="008203BC">
        <w:rPr>
          <w:rFonts w:asciiTheme="majorHAnsi" w:hAnsiTheme="majorHAnsi" w:cstheme="majorHAnsi"/>
        </w:rPr>
        <w:t>roboczogodzin.</w:t>
      </w:r>
    </w:p>
    <w:p w:rsidR="00701029" w:rsidRPr="003F684B" w:rsidRDefault="00701029" w:rsidP="00701029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D47F4D">
        <w:rPr>
          <w:rFonts w:asciiTheme="majorHAnsi" w:hAnsiTheme="majorHAnsi" w:cstheme="majorHAnsi"/>
          <w:b/>
        </w:rPr>
        <w:t>§ 4</w:t>
      </w:r>
      <w:r>
        <w:rPr>
          <w:rFonts w:asciiTheme="majorHAnsi" w:hAnsiTheme="majorHAnsi" w:cstheme="majorHAnsi"/>
          <w:b/>
        </w:rPr>
        <w:t>.Prawo opcji</w:t>
      </w:r>
    </w:p>
    <w:p w:rsidR="00701029" w:rsidRPr="004E5C9C" w:rsidRDefault="00701029" w:rsidP="00701029">
      <w:pPr>
        <w:pStyle w:val="Akapitzlist"/>
        <w:numPr>
          <w:ilvl w:val="0"/>
          <w:numId w:val="46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4E5C9C">
        <w:rPr>
          <w:rFonts w:asciiTheme="majorHAnsi" w:hAnsiTheme="majorHAnsi" w:cstheme="majorHAnsi"/>
        </w:rPr>
        <w:lastRenderedPageBreak/>
        <w:t>Zamawiającemu przysługuje prawo opcji polegające na:</w:t>
      </w:r>
    </w:p>
    <w:p w:rsidR="00701029" w:rsidRPr="004E5C9C" w:rsidRDefault="00701029" w:rsidP="00701029">
      <w:pPr>
        <w:pStyle w:val="Akapitzlist"/>
        <w:numPr>
          <w:ilvl w:val="0"/>
          <w:numId w:val="49"/>
        </w:numPr>
        <w:spacing w:line="25" w:lineRule="atLeast"/>
        <w:rPr>
          <w:rFonts w:asciiTheme="majorHAnsi" w:hAnsiTheme="majorHAnsi" w:cstheme="majorHAnsi"/>
        </w:rPr>
      </w:pPr>
      <w:r w:rsidRPr="00C3231A">
        <w:rPr>
          <w:rFonts w:asciiTheme="majorHAnsi" w:hAnsiTheme="majorHAnsi" w:cstheme="majorHAnsi"/>
        </w:rPr>
        <w:t>zwiększeni</w:t>
      </w:r>
      <w:r>
        <w:rPr>
          <w:rFonts w:asciiTheme="majorHAnsi" w:hAnsiTheme="majorHAnsi" w:cstheme="majorHAnsi"/>
        </w:rPr>
        <w:t>u</w:t>
      </w:r>
      <w:r w:rsidRPr="00C3231A">
        <w:rPr>
          <w:rFonts w:asciiTheme="majorHAnsi" w:hAnsiTheme="majorHAnsi" w:cstheme="majorHAnsi"/>
        </w:rPr>
        <w:t xml:space="preserve"> zapotrzebowania na zabezpieczenie ratownictwa wodnego w obiektach CRW „Dolinka” i KP, z powodu nieprzewidzianych okoliczności wynikłych w trakcie trwania umowy. </w:t>
      </w:r>
      <w:r w:rsidRPr="004E5C9C">
        <w:rPr>
          <w:rFonts w:asciiTheme="majorHAnsi" w:hAnsiTheme="majorHAnsi" w:cstheme="majorHAnsi"/>
        </w:rPr>
        <w:t xml:space="preserve">W takim przypadku Zamawiający szacuje zwiększenie zakresu realizacji umowy o </w:t>
      </w:r>
      <w:r w:rsidRPr="004E5C9C">
        <w:rPr>
          <w:rFonts w:asciiTheme="majorHAnsi" w:hAnsiTheme="majorHAnsi" w:cstheme="majorHAnsi"/>
          <w:b/>
          <w:bCs/>
        </w:rPr>
        <w:t xml:space="preserve">5332 </w:t>
      </w:r>
      <w:r w:rsidRPr="004E5C9C">
        <w:rPr>
          <w:rFonts w:asciiTheme="majorHAnsi" w:hAnsiTheme="majorHAnsi" w:cstheme="majorHAnsi"/>
        </w:rPr>
        <w:t xml:space="preserve">roboczogodziny, </w:t>
      </w:r>
    </w:p>
    <w:p w:rsidR="00701029" w:rsidRPr="004E5C9C" w:rsidRDefault="00701029" w:rsidP="00701029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  <w:r w:rsidRPr="00C3231A">
        <w:rPr>
          <w:rFonts w:asciiTheme="majorHAnsi" w:hAnsiTheme="majorHAnsi" w:cstheme="majorHAnsi"/>
        </w:rPr>
        <w:t>2)</w:t>
      </w:r>
      <w:r w:rsidRPr="00C3231A">
        <w:rPr>
          <w:rFonts w:asciiTheme="majorHAnsi" w:hAnsiTheme="majorHAnsi" w:cstheme="majorHAnsi"/>
        </w:rPr>
        <w:tab/>
        <w:t>w przypadku rozpoczęcia funkcjonowania Kąpieliska Miejskiego, ul. Spacerowa 1 w Elbląg</w:t>
      </w:r>
    </w:p>
    <w:p w:rsidR="00701029" w:rsidRPr="00C3231A" w:rsidRDefault="00701029" w:rsidP="00701029">
      <w:pPr>
        <w:pStyle w:val="Akapitzlist"/>
        <w:tabs>
          <w:tab w:val="left" w:pos="3855"/>
        </w:tabs>
        <w:spacing w:line="25" w:lineRule="atLeast"/>
        <w:ind w:left="709"/>
        <w:rPr>
          <w:rFonts w:asciiTheme="majorHAnsi" w:hAnsiTheme="majorHAnsi" w:cstheme="majorHAnsi"/>
        </w:rPr>
      </w:pPr>
      <w:r w:rsidRPr="00C3231A">
        <w:rPr>
          <w:rFonts w:asciiTheme="majorHAnsi" w:hAnsiTheme="majorHAnsi" w:cstheme="majorHAnsi"/>
        </w:rPr>
        <w:t xml:space="preserve">Przewidywana ilość godzin do wypracowania: </w:t>
      </w:r>
      <w:r w:rsidRPr="004E5C9C">
        <w:rPr>
          <w:rFonts w:asciiTheme="majorHAnsi" w:hAnsiTheme="majorHAnsi" w:cstheme="majorHAnsi"/>
          <w:b/>
          <w:bCs/>
        </w:rPr>
        <w:t>5 376</w:t>
      </w:r>
      <w:r w:rsidRPr="00C3231A">
        <w:rPr>
          <w:rFonts w:asciiTheme="majorHAnsi" w:hAnsiTheme="majorHAnsi" w:cstheme="majorHAnsi"/>
        </w:rPr>
        <w:t xml:space="preserve"> roboczogodzin</w:t>
      </w:r>
    </w:p>
    <w:p w:rsidR="00701029" w:rsidRPr="00C3231A" w:rsidRDefault="00701029" w:rsidP="00701029">
      <w:pPr>
        <w:pStyle w:val="Akapitzlist"/>
        <w:numPr>
          <w:ilvl w:val="0"/>
          <w:numId w:val="46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  <w:strike/>
        </w:rPr>
      </w:pPr>
      <w:r w:rsidRPr="00C3231A">
        <w:rPr>
          <w:rFonts w:asciiTheme="majorHAnsi" w:hAnsiTheme="majorHAnsi" w:cstheme="majorHAnsi"/>
        </w:rPr>
        <w:t>Zamówienia objęte prawem opcji mogą być realizowane w całym okresie trwania umowy.</w:t>
      </w:r>
      <w:r w:rsidRPr="00C3231A">
        <w:rPr>
          <w:rFonts w:asciiTheme="majorHAnsi" w:hAnsiTheme="majorHAnsi" w:cstheme="majorHAnsi"/>
          <w:strike/>
        </w:rPr>
        <w:t xml:space="preserve"> </w:t>
      </w:r>
    </w:p>
    <w:p w:rsidR="00701029" w:rsidRPr="00C3231A" w:rsidRDefault="00701029" w:rsidP="00701029">
      <w:pPr>
        <w:pStyle w:val="Akapitzlist"/>
        <w:numPr>
          <w:ilvl w:val="0"/>
          <w:numId w:val="46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  <w:strike/>
        </w:rPr>
      </w:pPr>
      <w:r w:rsidRPr="00C3231A">
        <w:rPr>
          <w:rFonts w:asciiTheme="majorHAnsi" w:hAnsiTheme="majorHAnsi" w:cstheme="majorHAnsi"/>
        </w:rPr>
        <w:t xml:space="preserve">Maksymalna wielkość zamówień opcjonalnych wynosi łącznie </w:t>
      </w:r>
      <w:r w:rsidRPr="00C3231A">
        <w:rPr>
          <w:rFonts w:asciiTheme="majorHAnsi" w:hAnsiTheme="majorHAnsi" w:cstheme="majorHAnsi"/>
          <w:b/>
          <w:bCs/>
        </w:rPr>
        <w:t>10 708</w:t>
      </w:r>
      <w:r w:rsidRPr="00C3231A">
        <w:rPr>
          <w:rFonts w:asciiTheme="majorHAnsi" w:hAnsiTheme="majorHAnsi" w:cstheme="majorHAnsi"/>
        </w:rPr>
        <w:t xml:space="preserve"> roboczogodzin.</w:t>
      </w:r>
    </w:p>
    <w:p w:rsidR="00701029" w:rsidRPr="008203BC" w:rsidRDefault="00701029" w:rsidP="00701029">
      <w:pPr>
        <w:pStyle w:val="Akapitzlist"/>
        <w:numPr>
          <w:ilvl w:val="0"/>
          <w:numId w:val="46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Realizacja zakresu zamówienia objętego opcją nie powoduje zmiany umowy.</w:t>
      </w:r>
    </w:p>
    <w:p w:rsidR="00701029" w:rsidRDefault="00701029" w:rsidP="00701029">
      <w:pPr>
        <w:pStyle w:val="Akapitzlist"/>
        <w:numPr>
          <w:ilvl w:val="0"/>
          <w:numId w:val="46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Warunkiem </w:t>
      </w:r>
      <w:r w:rsidRPr="00FF219D">
        <w:rPr>
          <w:rFonts w:asciiTheme="majorHAnsi" w:hAnsiTheme="majorHAnsi" w:cstheme="majorHAnsi"/>
        </w:rPr>
        <w:t>skorzystania z prawa opcji jest złożenie przez Zamawiającego oświadczenia woli o skorzystaniu</w:t>
      </w:r>
      <w:r>
        <w:rPr>
          <w:rFonts w:asciiTheme="majorHAnsi" w:hAnsiTheme="majorHAnsi" w:cstheme="majorHAnsi"/>
        </w:rPr>
        <w:t xml:space="preserve"> z prawa opcji w określonym przez niego zakresie (np. wystawienie pisemnego zlecenia (w tym drogą elektroniczną) na zakres usług objętych opcją), przy czym Wykonawca jest zobowiązany do jego wykonania.</w:t>
      </w:r>
    </w:p>
    <w:p w:rsidR="00701029" w:rsidRDefault="00701029" w:rsidP="00701029">
      <w:pPr>
        <w:pStyle w:val="Akapitzlist"/>
        <w:numPr>
          <w:ilvl w:val="0"/>
          <w:numId w:val="46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Opcja ma charakter fakultatywny, co oznacza, iż w razie nie skorzystania przez Zamawiającego z  prawa opcji, Wykonawcy nie przysługuje roszczenie o wykonanie tego zakresu zamówienia. Brak złożenia przez Zamawiającego oświadczenia wyraźnie wyrażającego wolę w tym zakresie, powoduje, że Wykonawca zwolniony jest z wykonania zamówienia opcjonalnego.</w:t>
      </w:r>
    </w:p>
    <w:p w:rsidR="00701029" w:rsidRPr="00DF0EE8" w:rsidRDefault="00701029" w:rsidP="00701029">
      <w:pPr>
        <w:pStyle w:val="Akapitzlist"/>
        <w:numPr>
          <w:ilvl w:val="0"/>
          <w:numId w:val="46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DF0EE8">
        <w:rPr>
          <w:rFonts w:asciiTheme="majorHAnsi" w:hAnsiTheme="majorHAnsi" w:cstheme="majorHAnsi"/>
        </w:rPr>
        <w:t>Jako podstawę rozliczania realizacji przedmiotu zamówienia w ramach prawa opcji przyjmuje się cen</w:t>
      </w:r>
      <w:r>
        <w:rPr>
          <w:rFonts w:asciiTheme="majorHAnsi" w:hAnsiTheme="majorHAnsi" w:cstheme="majorHAnsi"/>
        </w:rPr>
        <w:t>ę</w:t>
      </w:r>
      <w:r w:rsidRPr="00DF0EE8">
        <w:rPr>
          <w:rFonts w:asciiTheme="majorHAnsi" w:hAnsiTheme="majorHAnsi" w:cstheme="majorHAnsi"/>
        </w:rPr>
        <w:t xml:space="preserve"> jednostko</w:t>
      </w:r>
      <w:r>
        <w:rPr>
          <w:rFonts w:asciiTheme="majorHAnsi" w:hAnsiTheme="majorHAnsi" w:cstheme="majorHAnsi"/>
        </w:rPr>
        <w:t xml:space="preserve">wą </w:t>
      </w:r>
      <w:r w:rsidRPr="00DF0EE8">
        <w:rPr>
          <w:rFonts w:asciiTheme="majorHAnsi" w:hAnsiTheme="majorHAnsi" w:cstheme="majorHAnsi"/>
        </w:rPr>
        <w:t xml:space="preserve"> po</w:t>
      </w:r>
      <w:r>
        <w:rPr>
          <w:rFonts w:asciiTheme="majorHAnsi" w:hAnsiTheme="majorHAnsi" w:cstheme="majorHAnsi"/>
        </w:rPr>
        <w:t>daną przez Wykonawcę w Ofercie</w:t>
      </w:r>
      <w:r w:rsidRPr="00DF0EE8">
        <w:rPr>
          <w:rFonts w:asciiTheme="majorHAnsi" w:hAnsiTheme="majorHAnsi" w:cstheme="majorHAnsi"/>
        </w:rPr>
        <w:t xml:space="preserve">, oraz rzeczywiste ilości </w:t>
      </w:r>
      <w:r>
        <w:rPr>
          <w:rFonts w:asciiTheme="majorHAnsi" w:hAnsiTheme="majorHAnsi" w:cstheme="majorHAnsi"/>
        </w:rPr>
        <w:t>godzin</w:t>
      </w:r>
      <w:r w:rsidRPr="00DF0EE8">
        <w:rPr>
          <w:rFonts w:asciiTheme="majorHAnsi" w:hAnsiTheme="majorHAnsi" w:cstheme="majorHAnsi"/>
        </w:rPr>
        <w:t xml:space="preserve"> zrealizowane w ramach prawa opcji, z zastrzeżeniem, że w przypadku kiedy Zamawiający przewidział zmianę cen jednostkowych, to ceną </w:t>
      </w:r>
      <w:r>
        <w:rPr>
          <w:rFonts w:asciiTheme="majorHAnsi" w:hAnsiTheme="majorHAnsi" w:cstheme="majorHAnsi"/>
        </w:rPr>
        <w:t>usługi</w:t>
      </w:r>
      <w:r w:rsidRPr="00DF0EE8">
        <w:rPr>
          <w:rFonts w:asciiTheme="majorHAnsi" w:hAnsiTheme="majorHAnsi" w:cstheme="majorHAnsi"/>
        </w:rPr>
        <w:t xml:space="preserve"> jest cena obowiązująca w dniu uruchomienia prawa opcji.</w:t>
      </w: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 xml:space="preserve">5. </w:t>
      </w:r>
      <w:r w:rsidRPr="00B13474">
        <w:rPr>
          <w:rFonts w:asciiTheme="majorHAnsi" w:hAnsiTheme="majorHAnsi" w:cstheme="majorHAnsi"/>
          <w:b/>
        </w:rPr>
        <w:t>Szczegółowe warunki realizacji umowy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oświadcza, że posiada kwalifikacje i uprawnienia, doświadczenie i wiedzę oraz zdolności techniczne i organizacyjne wymagane dla prawidłowego wykonania przedmiotu umowy</w:t>
      </w:r>
      <w:r w:rsidRPr="00B13474">
        <w:rPr>
          <w:rFonts w:asciiTheme="majorHAnsi" w:hAnsiTheme="majorHAnsi" w:cstheme="majorHAnsi"/>
          <w:lang w:val="pl-PL"/>
        </w:rPr>
        <w:t>,</w:t>
      </w:r>
      <w:r w:rsidRPr="00B13474">
        <w:rPr>
          <w:rFonts w:asciiTheme="majorHAnsi" w:hAnsiTheme="majorHAnsi" w:cstheme="majorHAnsi"/>
        </w:rPr>
        <w:t xml:space="preserve"> określon</w:t>
      </w:r>
      <w:r w:rsidRPr="00B13474">
        <w:rPr>
          <w:rFonts w:asciiTheme="majorHAnsi" w:hAnsiTheme="majorHAnsi" w:cstheme="majorHAnsi"/>
          <w:lang w:val="pl-PL"/>
        </w:rPr>
        <w:t xml:space="preserve">ego </w:t>
      </w:r>
      <w:r w:rsidRPr="00B13474">
        <w:rPr>
          <w:rFonts w:asciiTheme="majorHAnsi" w:hAnsiTheme="majorHAnsi" w:cstheme="majorHAnsi"/>
        </w:rPr>
        <w:t>w § 1</w:t>
      </w:r>
      <w:r w:rsidRPr="00B13474">
        <w:rPr>
          <w:rFonts w:asciiTheme="majorHAnsi" w:hAnsiTheme="majorHAnsi" w:cstheme="majorHAnsi"/>
          <w:lang w:val="pl-PL"/>
        </w:rPr>
        <w:t>.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prowadzi, organizuje, koordynuje i kieruje działaniami ratowniczymi oraz prowadzi bezpośredni nadzór i jest bezpośrednio odpowiedzialny za całokształt spraw związanych z pracą ratowników</w:t>
      </w:r>
      <w:r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>, w tym za respektowanie przepisów prawa, zasad bezpieczeństwa, postanowień umowy, regulaminów i procedur. Wykonawca obsadzać będzie stanowiska ratowników</w:t>
      </w:r>
      <w:r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 xml:space="preserve"> zgodnie z obowiązującymi przepisami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i wymaganiami Zamawiającego wskazanymi w SWZ i umowie, pod rygorem pełnej odpowiedzialności odszkodowawczej na rzecz Zamawiającego i osób trzecich za ich niezachowanie bądź przekroczenie.</w:t>
      </w:r>
    </w:p>
    <w:p w:rsidR="00701029" w:rsidRPr="00C17101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będzie wykonywał przedmiot umowy z należytą starannością, przy uwzględnieniu zawodowego charakteru prowadzonej działalności, ponosząc pełną odpowiedzialność za rzetelne, kompetentne i terminowe jego wykonywanie</w:t>
      </w:r>
      <w:r w:rsidRPr="00B13474">
        <w:rPr>
          <w:rFonts w:asciiTheme="majorHAnsi" w:hAnsiTheme="majorHAnsi" w:cstheme="majorHAnsi"/>
          <w:lang w:val="pl-PL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701029" w:rsidRPr="00CE0FF6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C17101">
        <w:rPr>
          <w:rFonts w:asciiTheme="majorHAnsi" w:hAnsiTheme="majorHAnsi" w:cstheme="majorHAnsi"/>
        </w:rPr>
        <w:t>Wykonawca zobowiązany jest do zatrudnienia przy wykonywaniu usług ratowników</w:t>
      </w:r>
      <w:r w:rsidRPr="00C17101">
        <w:rPr>
          <w:rFonts w:asciiTheme="majorHAnsi" w:hAnsiTheme="majorHAnsi" w:cstheme="majorHAnsi"/>
          <w:lang w:val="pl-PL"/>
        </w:rPr>
        <w:t xml:space="preserve"> wodnych</w:t>
      </w:r>
      <w:r w:rsidRPr="00C17101">
        <w:rPr>
          <w:rFonts w:asciiTheme="majorHAnsi" w:hAnsiTheme="majorHAnsi" w:cstheme="majorHAnsi"/>
        </w:rPr>
        <w:t xml:space="preserve"> posiadających odpowiednie wymagane uprawnienia, kwalifikacje</w:t>
      </w:r>
      <w:r w:rsidRPr="00C17101">
        <w:rPr>
          <w:rFonts w:asciiTheme="majorHAnsi" w:hAnsiTheme="majorHAnsi" w:cstheme="majorHAnsi"/>
          <w:lang w:val="pl-PL"/>
        </w:rPr>
        <w:t>, przeszkolenia</w:t>
      </w:r>
      <w:r w:rsidRPr="00C17101">
        <w:rPr>
          <w:rFonts w:asciiTheme="majorHAnsi" w:hAnsiTheme="majorHAnsi" w:cstheme="majorHAnsi"/>
        </w:rPr>
        <w:t xml:space="preserve"> i posiadających aktualne badania lekarskie,</w:t>
      </w:r>
      <w:r>
        <w:rPr>
          <w:rFonts w:asciiTheme="majorHAnsi" w:hAnsiTheme="majorHAnsi" w:cstheme="majorHAnsi"/>
        </w:rPr>
        <w:t xml:space="preserve"> posługujących się językiem polskim co najmniej w stopniu komunikatywnym,</w:t>
      </w:r>
      <w:r w:rsidRPr="00C17101">
        <w:rPr>
          <w:rFonts w:asciiTheme="majorHAnsi" w:hAnsiTheme="majorHAnsi" w:cstheme="majorHAnsi"/>
        </w:rPr>
        <w:t xml:space="preserve"> zgodnie z wymaganiami określo</w:t>
      </w:r>
      <w:r>
        <w:rPr>
          <w:rFonts w:asciiTheme="majorHAnsi" w:hAnsiTheme="majorHAnsi" w:cstheme="majorHAnsi"/>
        </w:rPr>
        <w:t>nymi przez zamawiającego w SWZ.</w:t>
      </w:r>
    </w:p>
    <w:p w:rsidR="00701029" w:rsidRPr="00D47F4D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D47F4D">
        <w:rPr>
          <w:rFonts w:asciiTheme="majorHAnsi" w:hAnsiTheme="majorHAnsi" w:cstheme="majorHAnsi"/>
          <w:lang w:val="pl-PL"/>
        </w:rPr>
        <w:t xml:space="preserve">Podczas zatrudniania osób skierowanych do świadczenia usług ratowniczych zgodnie z niniejszą Umową </w:t>
      </w:r>
      <w:r w:rsidRPr="00D47F4D">
        <w:rPr>
          <w:rFonts w:asciiTheme="majorHAnsi" w:hAnsiTheme="majorHAnsi" w:cstheme="majorHAnsi"/>
        </w:rPr>
        <w:t xml:space="preserve">Wykonawca zobowiązany jest do </w:t>
      </w:r>
      <w:r w:rsidRPr="00D47F4D">
        <w:rPr>
          <w:rFonts w:asciiTheme="majorHAnsi" w:hAnsiTheme="majorHAnsi" w:cstheme="majorHAnsi"/>
          <w:lang w:val="pl-PL"/>
        </w:rPr>
        <w:t>spełnienia wymagań określonych w Rozdziale 3  Ustawy z dnia 13 maja 2016 r. o przeciwdziałaniu zagrożeniom przestępczością na tle seksualnym i ochronie małoletnich (</w:t>
      </w:r>
      <w:proofErr w:type="spellStart"/>
      <w:r w:rsidRPr="00D47F4D">
        <w:rPr>
          <w:rFonts w:asciiTheme="majorHAnsi" w:hAnsiTheme="majorHAnsi" w:cstheme="majorHAnsi"/>
          <w:lang w:val="pl-PL"/>
        </w:rPr>
        <w:t>t.j</w:t>
      </w:r>
      <w:proofErr w:type="spellEnd"/>
      <w:r w:rsidRPr="004E5C9C">
        <w:rPr>
          <w:rFonts w:asciiTheme="majorHAnsi" w:hAnsiTheme="majorHAnsi" w:cstheme="majorHAnsi"/>
          <w:lang w:val="pl-PL"/>
        </w:rPr>
        <w:t xml:space="preserve">. </w:t>
      </w:r>
      <w:r w:rsidRPr="004E5C9C">
        <w:rPr>
          <w:rFonts w:asciiTheme="majorHAnsi" w:hAnsiTheme="majorHAnsi" w:cstheme="majorHAnsi"/>
          <w:lang w:val="pl"/>
        </w:rPr>
        <w:t>Dz. U. z 2024 r. poz. 560, 1228.)</w:t>
      </w:r>
    </w:p>
    <w:p w:rsidR="00701029" w:rsidRPr="00D47F4D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t>Zamawiający zastrzega sobie prawo kontroli spełnienia przez Wykonawcę obowiązku określonego w ust. 5. W trakcie realizacji zamówienia na każde wezwanie Zamawiającego w wyznaczonym w tym wezwaniu terminie Wykonawca przedłoży Zamawiającemu</w:t>
      </w:r>
      <w:r w:rsidRPr="00D47F4D">
        <w:t xml:space="preserve"> </w:t>
      </w:r>
      <w:r w:rsidRPr="00D47F4D">
        <w:rPr>
          <w:rFonts w:asciiTheme="majorHAnsi" w:hAnsiTheme="majorHAnsi" w:cstheme="majorHAnsi"/>
          <w:lang w:val="pl-PL"/>
        </w:rPr>
        <w:t xml:space="preserve">wskazane poniżej dowody w celu potwierdzenia spełnienia wymogu zatrudnienia ratowników wodnych </w:t>
      </w:r>
      <w:r w:rsidRPr="00D47F4D">
        <w:rPr>
          <w:rFonts w:asciiTheme="majorHAnsi" w:hAnsiTheme="majorHAnsi" w:cstheme="majorHAnsi"/>
          <w:lang w:val="pl-PL"/>
        </w:rPr>
        <w:lastRenderedPageBreak/>
        <w:t>zgodnie z Ustawy z dnia 13 maja 2016 r. o przeciwdziałaniu zagrożeniom przestępczością na tle seksualnym i ochronie małoletnich:</w:t>
      </w:r>
    </w:p>
    <w:p w:rsidR="00701029" w:rsidRPr="00D47F4D" w:rsidRDefault="00701029" w:rsidP="00701029">
      <w:pPr>
        <w:pStyle w:val="Tekstpodstawowywcity"/>
        <w:numPr>
          <w:ilvl w:val="0"/>
          <w:numId w:val="43"/>
        </w:numPr>
        <w:spacing w:after="0" w:line="25" w:lineRule="atLeast"/>
        <w:ind w:left="993"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t>informacje, o których mowa w ust. 2 ww. Ustawy;</w:t>
      </w:r>
    </w:p>
    <w:p w:rsidR="00701029" w:rsidRPr="00D47F4D" w:rsidRDefault="00701029" w:rsidP="00701029">
      <w:pPr>
        <w:pStyle w:val="Tekstpodstawowywcity"/>
        <w:numPr>
          <w:ilvl w:val="0"/>
          <w:numId w:val="43"/>
        </w:numPr>
        <w:spacing w:after="0" w:line="25" w:lineRule="atLeast"/>
        <w:ind w:left="993"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t>informacje oraz oświadczenia, o których mowa w ust. 3–7 ww. Ustawy.</w:t>
      </w:r>
    </w:p>
    <w:p w:rsidR="00701029" w:rsidRPr="00D47F4D" w:rsidRDefault="00701029" w:rsidP="00701029">
      <w:pPr>
        <w:pStyle w:val="Tekstpodstawowywcity"/>
        <w:spacing w:after="0" w:line="25" w:lineRule="atLeast"/>
        <w:ind w:left="426"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t>Ww. wymienione dowody powinny zostać zanonimizowane w sposób zapewniający ochronę danych osobowych pracowników, zgodnie z przepisami ustawy z dnia 10 maja 2018 r. o ochronie danych osobowych, z zastrzeżeniem możliwości zidentyfikowania danej osoby.</w:t>
      </w:r>
    </w:p>
    <w:p w:rsidR="00701029" w:rsidRPr="00D47F4D" w:rsidRDefault="00701029" w:rsidP="00701029">
      <w:pPr>
        <w:pStyle w:val="Tekstpodstawowywcity"/>
        <w:numPr>
          <w:ilvl w:val="0"/>
          <w:numId w:val="9"/>
        </w:numPr>
        <w:spacing w:line="25" w:lineRule="atLeast"/>
        <w:ind w:left="426"/>
        <w:contextualSpacing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t>Z tytułu niespełnienia przez Wykonawcę obowiązku określonego w ust. 5 Zamawiający przewiduje sankcję w postaci obowiązku zapłaty przez Wykonawcę kary umownej w wysokości 0,5% wynagrodzenia brutto, określonego w § 9 ust. 1. oraz możliwości odstąpienia od Umowy z wyłącznej winy Wykonawcy. Niezłożenie przez Wykonawcę w wyznaczonym przez Zamawiającego terminie żądanych przez Zamawiającego dowodów w celu potwierdzenia spełnienia obowiązku określonego w ust. 5 traktowane będzie jako świadczenie usługi niezgodnie z umową.</w:t>
      </w:r>
    </w:p>
    <w:p w:rsidR="00701029" w:rsidRDefault="00701029" w:rsidP="00701029">
      <w:pPr>
        <w:pStyle w:val="Tekstpodstawowywcity"/>
        <w:numPr>
          <w:ilvl w:val="0"/>
          <w:numId w:val="9"/>
        </w:numPr>
        <w:spacing w:line="25" w:lineRule="atLeast"/>
        <w:ind w:left="425"/>
        <w:contextualSpacing/>
        <w:rPr>
          <w:rFonts w:asciiTheme="majorHAnsi" w:hAnsiTheme="majorHAnsi" w:cstheme="majorHAnsi"/>
          <w:color w:val="FF0000"/>
          <w:lang w:val="pl-PL"/>
        </w:rPr>
      </w:pPr>
      <w:r w:rsidRPr="007E74C7">
        <w:rPr>
          <w:rFonts w:asciiTheme="majorHAnsi" w:hAnsiTheme="majorHAnsi" w:cstheme="majorHAnsi"/>
        </w:rPr>
        <w:t xml:space="preserve">Najpóźniej na 3 dni przed planowanym terminem zawarcia Umowy Wykonawca zobowiązuje się przedłożyć Zamawiającemu </w:t>
      </w:r>
      <w:r w:rsidRPr="00D47F4D">
        <w:rPr>
          <w:rFonts w:asciiTheme="majorHAnsi" w:hAnsiTheme="majorHAnsi" w:cstheme="majorHAnsi"/>
          <w:u w:val="single"/>
        </w:rPr>
        <w:t>listę osób,</w:t>
      </w:r>
      <w:r w:rsidRPr="007E74C7">
        <w:rPr>
          <w:rFonts w:asciiTheme="majorHAnsi" w:hAnsiTheme="majorHAnsi" w:cstheme="majorHAnsi"/>
        </w:rPr>
        <w:t xml:space="preserve"> o których mowa w ust. </w:t>
      </w:r>
      <w:r w:rsidRPr="007E74C7">
        <w:rPr>
          <w:rFonts w:asciiTheme="majorHAnsi" w:hAnsiTheme="majorHAnsi" w:cstheme="majorHAnsi"/>
          <w:lang w:val="pl-PL"/>
        </w:rPr>
        <w:t xml:space="preserve">4, zgodnie z załącznikiem nr 4 do SWZ, stanowiącym również załącznik nr 6 do niniejszej umowy </w:t>
      </w:r>
      <w:r w:rsidRPr="007E74C7">
        <w:rPr>
          <w:rFonts w:asciiTheme="majorHAnsi" w:hAnsiTheme="majorHAnsi" w:cstheme="majorHAnsi"/>
        </w:rPr>
        <w:t xml:space="preserve">oraz przedłożyć do wglądu dokumenty potwierdzające posiadanie przez nich odpowiednich uprawnień do wykonywania obsługi ratowniczej, o których mowa w SWZ. </w:t>
      </w:r>
    </w:p>
    <w:p w:rsidR="00701029" w:rsidRPr="00D47F4D" w:rsidRDefault="00701029" w:rsidP="00701029">
      <w:pPr>
        <w:pStyle w:val="Tekstpodstawowywcity"/>
        <w:numPr>
          <w:ilvl w:val="0"/>
          <w:numId w:val="9"/>
        </w:numPr>
        <w:spacing w:line="25" w:lineRule="atLeast"/>
        <w:ind w:left="425"/>
        <w:contextualSpacing/>
        <w:rPr>
          <w:rFonts w:asciiTheme="majorHAnsi" w:hAnsiTheme="majorHAnsi" w:cstheme="majorHAnsi"/>
          <w:color w:val="FF0000"/>
          <w:lang w:val="pl-PL"/>
        </w:rPr>
      </w:pPr>
      <w:r w:rsidRPr="00D47F4D">
        <w:rPr>
          <w:rFonts w:asciiTheme="majorHAnsi" w:hAnsiTheme="majorHAnsi" w:cstheme="majorHAnsi"/>
        </w:rPr>
        <w:t xml:space="preserve">W odpowiedzi na przedstawione </w:t>
      </w:r>
      <w:r w:rsidRPr="00D47F4D">
        <w:rPr>
          <w:rFonts w:asciiTheme="majorHAnsi" w:hAnsiTheme="majorHAnsi" w:cstheme="majorHAnsi"/>
          <w:lang w:val="pl-PL"/>
        </w:rPr>
        <w:t xml:space="preserve">przez Zamawiającego </w:t>
      </w:r>
      <w:r>
        <w:rPr>
          <w:rFonts w:asciiTheme="majorHAnsi" w:hAnsiTheme="majorHAnsi" w:cstheme="majorHAnsi"/>
          <w:lang w:val="pl-PL"/>
        </w:rPr>
        <w:t>Z</w:t>
      </w:r>
      <w:proofErr w:type="spellStart"/>
      <w:r w:rsidRPr="00D47F4D">
        <w:rPr>
          <w:rFonts w:asciiTheme="majorHAnsi" w:hAnsiTheme="majorHAnsi" w:cstheme="majorHAnsi"/>
        </w:rPr>
        <w:t>apotrzebowanie</w:t>
      </w:r>
      <w:proofErr w:type="spellEnd"/>
      <w:r w:rsidRPr="00D47F4D">
        <w:rPr>
          <w:rFonts w:asciiTheme="majorHAnsi" w:hAnsiTheme="majorHAnsi" w:cstheme="majorHAnsi"/>
          <w:lang w:val="pl-PL"/>
        </w:rPr>
        <w:t xml:space="preserve"> - szczegółowy rozkład i organizację pracy ratowników wodnych, o którym mowa w </w:t>
      </w:r>
      <w:r w:rsidRPr="00D47F4D">
        <w:rPr>
          <w:rFonts w:asciiTheme="majorHAnsi" w:hAnsiTheme="majorHAnsi" w:cstheme="majorHAnsi"/>
        </w:rPr>
        <w:t xml:space="preserve"> §</w:t>
      </w:r>
      <w:r w:rsidRPr="00D47F4D">
        <w:rPr>
          <w:rFonts w:asciiTheme="majorHAnsi" w:hAnsiTheme="majorHAnsi" w:cstheme="majorHAnsi"/>
          <w:lang w:val="pl-PL"/>
        </w:rPr>
        <w:t xml:space="preserve"> 3 ust. </w:t>
      </w:r>
      <w:r>
        <w:rPr>
          <w:rFonts w:asciiTheme="majorHAnsi" w:hAnsiTheme="majorHAnsi" w:cstheme="majorHAnsi"/>
          <w:lang w:val="pl-PL"/>
        </w:rPr>
        <w:t>4</w:t>
      </w:r>
      <w:r w:rsidRPr="00D47F4D">
        <w:rPr>
          <w:rFonts w:asciiTheme="majorHAnsi" w:hAnsiTheme="majorHAnsi" w:cstheme="majorHAnsi"/>
          <w:lang w:val="pl-PL"/>
        </w:rPr>
        <w:t xml:space="preserve"> </w:t>
      </w:r>
      <w:r w:rsidRPr="00D47F4D">
        <w:rPr>
          <w:rFonts w:asciiTheme="majorHAnsi" w:hAnsiTheme="majorHAnsi" w:cstheme="majorHAnsi"/>
        </w:rPr>
        <w:t xml:space="preserve">Wykonawca </w:t>
      </w:r>
      <w:r w:rsidRPr="00D47F4D">
        <w:rPr>
          <w:rFonts w:asciiTheme="majorHAnsi" w:hAnsiTheme="majorHAnsi" w:cstheme="majorHAnsi"/>
          <w:lang w:val="pl-PL"/>
        </w:rPr>
        <w:t xml:space="preserve">zobowiązany jest </w:t>
      </w:r>
      <w:r w:rsidRPr="00D47F4D">
        <w:rPr>
          <w:rFonts w:asciiTheme="majorHAnsi" w:hAnsiTheme="majorHAnsi" w:cstheme="majorHAnsi"/>
        </w:rPr>
        <w:t>przedstawi</w:t>
      </w:r>
      <w:r w:rsidRPr="00D47F4D">
        <w:rPr>
          <w:rFonts w:asciiTheme="majorHAnsi" w:hAnsiTheme="majorHAnsi" w:cstheme="majorHAnsi"/>
          <w:lang w:val="pl-PL"/>
        </w:rPr>
        <w:t>ać</w:t>
      </w:r>
      <w:r w:rsidRPr="00D47F4D">
        <w:rPr>
          <w:rFonts w:asciiTheme="majorHAnsi" w:hAnsiTheme="majorHAnsi" w:cstheme="majorHAnsi"/>
        </w:rPr>
        <w:t xml:space="preserve"> Zamawiającemu, w formie pisemnej</w:t>
      </w:r>
      <w:r w:rsidRPr="00D47F4D">
        <w:rPr>
          <w:rFonts w:asciiTheme="majorHAnsi" w:hAnsiTheme="majorHAnsi" w:cstheme="majorHAnsi"/>
          <w:lang w:val="pl-PL"/>
        </w:rPr>
        <w:t>,</w:t>
      </w:r>
      <w:r w:rsidRPr="00D47F4D">
        <w:rPr>
          <w:rFonts w:asciiTheme="majorHAnsi" w:hAnsiTheme="majorHAnsi" w:cstheme="majorHAnsi"/>
          <w:color w:val="FF0000"/>
        </w:rPr>
        <w:t xml:space="preserve"> </w:t>
      </w:r>
      <w:r w:rsidRPr="00D47F4D">
        <w:rPr>
          <w:rFonts w:asciiTheme="majorHAnsi" w:hAnsiTheme="majorHAnsi" w:cstheme="majorHAnsi"/>
        </w:rPr>
        <w:t>w terminie</w:t>
      </w:r>
      <w:r w:rsidRPr="00D47F4D">
        <w:rPr>
          <w:rFonts w:asciiTheme="majorHAnsi" w:hAnsiTheme="majorHAnsi" w:cstheme="majorHAnsi"/>
          <w:lang w:val="pl-PL"/>
        </w:rPr>
        <w:t xml:space="preserve"> 3 dni</w:t>
      </w:r>
      <w:r w:rsidRPr="00D47F4D">
        <w:rPr>
          <w:rFonts w:asciiTheme="majorHAnsi" w:hAnsiTheme="majorHAnsi" w:cstheme="majorHAnsi"/>
        </w:rPr>
        <w:t xml:space="preserve"> harmonogram świadczenia usług z imiennym wykazem ratowników</w:t>
      </w:r>
      <w:r w:rsidRPr="00D47F4D">
        <w:rPr>
          <w:rFonts w:asciiTheme="majorHAnsi" w:hAnsiTheme="majorHAnsi" w:cstheme="majorHAnsi"/>
          <w:lang w:val="pl-PL"/>
        </w:rPr>
        <w:t xml:space="preserve"> </w:t>
      </w:r>
      <w:r w:rsidRPr="00D47F4D">
        <w:rPr>
          <w:rFonts w:asciiTheme="majorHAnsi" w:hAnsiTheme="majorHAnsi" w:cstheme="majorHAnsi"/>
        </w:rPr>
        <w:t>wodnych obejmujący wszystkie dni następnego miesiąca</w:t>
      </w:r>
      <w:r w:rsidRPr="00D47F4D">
        <w:rPr>
          <w:rFonts w:asciiTheme="majorHAnsi" w:hAnsiTheme="majorHAnsi" w:cstheme="majorHAnsi"/>
          <w:lang w:val="pl-PL"/>
        </w:rPr>
        <w:t>, wskazane w zapotrzebowaniu Zamawiającego. Wszelkie zmiany w harmonogramie muszą być naniesione na harmonogram, który udostępniony będzie w pomieszczeniu ratowników wodnych na terenie poszczególnego obiektu.</w:t>
      </w:r>
    </w:p>
    <w:p w:rsidR="00701029" w:rsidRPr="00C17101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C17101">
        <w:rPr>
          <w:rFonts w:asciiTheme="majorHAnsi" w:hAnsiTheme="majorHAnsi" w:cstheme="majorHAnsi"/>
          <w:lang w:val="pl-PL"/>
        </w:rPr>
        <w:t>Wykonawca zobowiązany jest do zapoznania swoich</w:t>
      </w:r>
      <w:r w:rsidRPr="00C17101">
        <w:rPr>
          <w:rFonts w:asciiTheme="majorHAnsi" w:hAnsiTheme="majorHAnsi" w:cstheme="majorHAnsi"/>
          <w:color w:val="FF0000"/>
          <w:lang w:val="pl-PL"/>
        </w:rPr>
        <w:t xml:space="preserve"> </w:t>
      </w:r>
      <w:r w:rsidRPr="00C17101">
        <w:rPr>
          <w:rFonts w:asciiTheme="majorHAnsi" w:hAnsiTheme="majorHAnsi" w:cstheme="majorHAnsi"/>
        </w:rPr>
        <w:t xml:space="preserve"> pracowników z ich obowiązkami, a także </w:t>
      </w:r>
      <w:r w:rsidRPr="00C17101">
        <w:rPr>
          <w:rFonts w:asciiTheme="majorHAnsi" w:hAnsiTheme="majorHAnsi" w:cstheme="majorHAnsi"/>
          <w:lang w:val="pl-PL"/>
        </w:rPr>
        <w:br/>
      </w:r>
      <w:r w:rsidRPr="00C17101">
        <w:rPr>
          <w:rFonts w:asciiTheme="majorHAnsi" w:hAnsiTheme="majorHAnsi" w:cstheme="majorHAnsi"/>
        </w:rPr>
        <w:t xml:space="preserve">z obowiązującymi w </w:t>
      </w:r>
      <w:r w:rsidRPr="00C17101">
        <w:rPr>
          <w:rFonts w:asciiTheme="majorHAnsi" w:hAnsiTheme="majorHAnsi" w:cstheme="majorHAnsi"/>
          <w:lang w:val="pl-PL"/>
        </w:rPr>
        <w:t>KOB</w:t>
      </w:r>
      <w:r w:rsidRPr="00C17101">
        <w:rPr>
          <w:rFonts w:asciiTheme="majorHAnsi" w:hAnsiTheme="majorHAnsi" w:cstheme="majorHAnsi"/>
        </w:rPr>
        <w:t xml:space="preserve"> zasadami, regulaminami</w:t>
      </w:r>
      <w:r>
        <w:rPr>
          <w:rFonts w:asciiTheme="majorHAnsi" w:hAnsiTheme="majorHAnsi" w:cstheme="majorHAnsi"/>
          <w:lang w:val="pl-PL"/>
        </w:rPr>
        <w:t>, procedurami</w:t>
      </w:r>
      <w:r w:rsidRPr="00C17101">
        <w:rPr>
          <w:rFonts w:asciiTheme="majorHAnsi" w:hAnsiTheme="majorHAnsi" w:cstheme="majorHAnsi"/>
        </w:rPr>
        <w:t xml:space="preserve"> i zwyczajami.</w:t>
      </w:r>
      <w:r w:rsidRPr="00C17101">
        <w:rPr>
          <w:rFonts w:asciiTheme="majorHAnsi" w:hAnsiTheme="majorHAnsi" w:cstheme="majorHAnsi"/>
          <w:lang w:val="pl-PL"/>
        </w:rPr>
        <w:t xml:space="preserve"> W przypadku wprowadzenia zmian do regulacji bezpieczeństwa wodnego Wykonawca zobowiązany jest do zapoznania swoich pracowników z obowiązującymi zmianami przepisów.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Wykonawca zobowiązuje się do prowadzenia stałego treningu i podnoszenia kwalifikacji zatrudnionych ratowników wodnych poprzez system szkoleń wewnętrznych i udział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  <w:lang w:val="pl-PL"/>
        </w:rPr>
        <w:t>w szkoleniach zewnętrznych.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Wykonawca jest zobowiązany do niezwłocznego dokonania zmian personalnych w składzie osobowym ratowników wodnych realizujących przedmiot umowy na pisemne żądanie Zamawiającego, w przypadku istotnego naruszenia lub zaniedbania obowiązków służbowych przez ratownika wodnego polegających m.in. na:</w:t>
      </w:r>
    </w:p>
    <w:p w:rsidR="00701029" w:rsidRPr="00B13474" w:rsidRDefault="00701029" w:rsidP="00701029">
      <w:pPr>
        <w:pStyle w:val="Tekstpodstawowywcity"/>
        <w:numPr>
          <w:ilvl w:val="0"/>
          <w:numId w:val="2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pracy pod wpływem alkoholu lub innych środków odurzających oraz spożywania alkoholu lub innych środków odurzających w czasie wykonywania usług,</w:t>
      </w:r>
    </w:p>
    <w:p w:rsidR="00701029" w:rsidRPr="00B13474" w:rsidRDefault="00701029" w:rsidP="00701029">
      <w:pPr>
        <w:pStyle w:val="Tekstpodstawowywcity"/>
        <w:numPr>
          <w:ilvl w:val="0"/>
          <w:numId w:val="2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nie reagowaniu w przypadkach zagrażających życiu lub zdrowiu osób korzystających z obiektów,</w:t>
      </w:r>
    </w:p>
    <w:p w:rsidR="00701029" w:rsidRPr="00B13474" w:rsidRDefault="00701029" w:rsidP="00701029">
      <w:pPr>
        <w:pStyle w:val="Tekstpodstawowywcity"/>
        <w:numPr>
          <w:ilvl w:val="0"/>
          <w:numId w:val="2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co najmniej dwukrotnym niestosownym zachowaniu się wobec klientów lub używaniu słuchawek ograniczających słyszalność,</w:t>
      </w:r>
    </w:p>
    <w:p w:rsidR="00701029" w:rsidRPr="00B13474" w:rsidRDefault="00701029" w:rsidP="00701029">
      <w:pPr>
        <w:pStyle w:val="Tekstpodstawowywcity"/>
        <w:numPr>
          <w:ilvl w:val="0"/>
          <w:numId w:val="2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co najmniej dwukrotnym stwierdzeniu używania przez ratownika wodnego telefonu komórkowego w czasie pracy, opuszczeniu miejsca pracy w nieuzasadnionych przypadkach,</w:t>
      </w:r>
    </w:p>
    <w:p w:rsidR="00701029" w:rsidRPr="006F0929" w:rsidRDefault="00701029" w:rsidP="00701029">
      <w:pPr>
        <w:pStyle w:val="Tekstpodstawowywcity"/>
        <w:numPr>
          <w:ilvl w:val="0"/>
          <w:numId w:val="2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rażącym nieprzestrzeganiu regulaminów poszczególnych obiektów,</w:t>
      </w:r>
    </w:p>
    <w:p w:rsidR="00701029" w:rsidRPr="00C219AC" w:rsidRDefault="00701029" w:rsidP="00701029">
      <w:pPr>
        <w:pStyle w:val="Tekstpodstawowywcity"/>
        <w:numPr>
          <w:ilvl w:val="0"/>
          <w:numId w:val="21"/>
        </w:numPr>
        <w:shd w:val="clear" w:color="auto" w:fill="FFFFFF" w:themeFill="background1"/>
        <w:spacing w:after="0" w:line="25" w:lineRule="atLeast"/>
        <w:rPr>
          <w:rFonts w:asciiTheme="majorHAnsi" w:hAnsiTheme="majorHAnsi" w:cstheme="majorHAnsi"/>
          <w:lang w:val="pl"/>
        </w:rPr>
      </w:pPr>
      <w:r w:rsidRPr="00C219AC">
        <w:rPr>
          <w:rFonts w:asciiTheme="majorHAnsi" w:hAnsiTheme="majorHAnsi" w:cstheme="majorHAnsi"/>
          <w:lang w:val="pl"/>
        </w:rPr>
        <w:t>stwierdzeniu przez Zamawiającego braku umiejętności posługiwania się językiem polskim w stopniu komunikatywnym,</w:t>
      </w:r>
    </w:p>
    <w:p w:rsidR="00701029" w:rsidRPr="006F0929" w:rsidRDefault="00701029" w:rsidP="00701029">
      <w:pPr>
        <w:pStyle w:val="Tekstpodstawowywcity"/>
        <w:numPr>
          <w:ilvl w:val="0"/>
          <w:numId w:val="21"/>
        </w:numPr>
        <w:spacing w:after="0" w:line="25" w:lineRule="atLeast"/>
        <w:rPr>
          <w:rFonts w:asciiTheme="majorHAnsi" w:hAnsiTheme="majorHAnsi" w:cstheme="majorHAnsi"/>
        </w:rPr>
      </w:pPr>
      <w:r w:rsidRPr="006F0929">
        <w:rPr>
          <w:rFonts w:asciiTheme="majorHAnsi" w:hAnsiTheme="majorHAnsi" w:cstheme="majorHAnsi"/>
          <w:lang w:val="pl-PL"/>
        </w:rPr>
        <w:t xml:space="preserve">innych nagannych </w:t>
      </w:r>
      <w:proofErr w:type="spellStart"/>
      <w:r w:rsidRPr="006F0929">
        <w:rPr>
          <w:rFonts w:asciiTheme="majorHAnsi" w:hAnsiTheme="majorHAnsi" w:cstheme="majorHAnsi"/>
          <w:lang w:val="pl-PL"/>
        </w:rPr>
        <w:t>zachowaniach</w:t>
      </w:r>
      <w:proofErr w:type="spellEnd"/>
      <w:r w:rsidRPr="006F0929">
        <w:rPr>
          <w:rFonts w:asciiTheme="majorHAnsi" w:hAnsiTheme="majorHAnsi" w:cstheme="majorHAnsi"/>
          <w:lang w:val="pl-PL"/>
        </w:rPr>
        <w:t>.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O każdym przypadku naruszenia lub zaniedbania obowiązków służbowych ratowników wodnych, o których mowa w </w:t>
      </w:r>
      <w:r w:rsidRPr="00D47F4D">
        <w:rPr>
          <w:rFonts w:asciiTheme="majorHAnsi" w:hAnsiTheme="majorHAnsi" w:cstheme="majorHAnsi"/>
          <w:lang w:val="pl-PL"/>
        </w:rPr>
        <w:t>ust. 12,</w:t>
      </w:r>
      <w:r w:rsidRPr="00B13474">
        <w:rPr>
          <w:rFonts w:asciiTheme="majorHAnsi" w:hAnsiTheme="majorHAnsi" w:cstheme="majorHAnsi"/>
          <w:lang w:val="pl-PL"/>
        </w:rPr>
        <w:t xml:space="preserve"> co uprzednio zostanie odnotowane w dzienniku służby ratowniczej, </w:t>
      </w:r>
      <w:r w:rsidRPr="00B13474">
        <w:rPr>
          <w:rFonts w:asciiTheme="majorHAnsi" w:hAnsiTheme="majorHAnsi" w:cstheme="majorHAnsi"/>
          <w:lang w:val="pl-PL"/>
        </w:rPr>
        <w:lastRenderedPageBreak/>
        <w:t xml:space="preserve">Zamawiający powiadomi Wykonawcę w formie pisemnej, ze wskazaniem terminu konieczności dokonania zmian personalnych. 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stwierdzenia szkody w </w:t>
      </w:r>
      <w:r w:rsidRPr="00B13474">
        <w:rPr>
          <w:rFonts w:asciiTheme="majorHAnsi" w:hAnsiTheme="majorHAnsi" w:cstheme="majorHAnsi"/>
          <w:lang w:val="pl-PL"/>
        </w:rPr>
        <w:t>mieniu Zamawiającego</w:t>
      </w:r>
      <w:r w:rsidRPr="00B13474">
        <w:rPr>
          <w:rFonts w:asciiTheme="majorHAnsi" w:hAnsiTheme="majorHAnsi" w:cstheme="majorHAnsi"/>
        </w:rPr>
        <w:t xml:space="preserve"> z przyczyn zależnych od Wykonawcy</w:t>
      </w:r>
      <w:r w:rsidRPr="00B13474">
        <w:rPr>
          <w:rFonts w:asciiTheme="majorHAnsi" w:hAnsiTheme="majorHAnsi" w:cstheme="majorHAnsi"/>
          <w:lang w:val="pl-PL"/>
        </w:rPr>
        <w:t xml:space="preserve">, </w:t>
      </w:r>
      <w:r w:rsidRPr="00B13474">
        <w:rPr>
          <w:rFonts w:asciiTheme="majorHAnsi" w:hAnsiTheme="majorHAnsi" w:cstheme="majorHAnsi"/>
        </w:rPr>
        <w:t xml:space="preserve">pracownicy Wykonawcy zobowiązani są natychmiast zawiadomić ustnie i pisemnie </w:t>
      </w:r>
      <w:r w:rsidRPr="00B13474">
        <w:rPr>
          <w:rFonts w:asciiTheme="majorHAnsi" w:hAnsiTheme="majorHAnsi" w:cstheme="majorHAnsi"/>
          <w:lang w:val="pl-PL"/>
        </w:rPr>
        <w:t>przedstawiciela Zamawiającego</w:t>
      </w:r>
      <w:r w:rsidRPr="00B13474">
        <w:rPr>
          <w:rFonts w:asciiTheme="majorHAnsi" w:hAnsiTheme="majorHAnsi" w:cstheme="majorHAnsi"/>
        </w:rPr>
        <w:t xml:space="preserve"> o powstałej szkodzie. Ustalenie szkody i jej rozmiarów powstałych z przyczyn zależnych od Wykonawcy nastąpi niezwłocznie w formie pisemnej,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>z udziałem stron umowy.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ma prawo do kontroli sposobu realizacji umowy w każdym czasie i w każdym zakresie, także po wykonaniu umowy  oraz do zgłaszania uwag  i zastrzeżeń Wykonawcy</w:t>
      </w:r>
      <w:r>
        <w:rPr>
          <w:rFonts w:asciiTheme="majorHAnsi" w:hAnsiTheme="majorHAnsi" w:cstheme="majorHAnsi"/>
          <w:lang w:val="pl-PL"/>
        </w:rPr>
        <w:t>.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niezwłocznego uwzględnienia zgłoszonych przez Zamawiającego uwag i zastrzeżeń, o których mowa w </w:t>
      </w:r>
      <w:r w:rsidRPr="00D21F39">
        <w:rPr>
          <w:rFonts w:asciiTheme="majorHAnsi" w:hAnsiTheme="majorHAnsi" w:cstheme="majorHAnsi"/>
        </w:rPr>
        <w:t>ust. 1</w:t>
      </w:r>
      <w:r w:rsidRPr="00D21F39">
        <w:rPr>
          <w:rFonts w:asciiTheme="majorHAnsi" w:hAnsiTheme="majorHAnsi" w:cstheme="majorHAnsi"/>
          <w:lang w:val="pl-PL"/>
        </w:rPr>
        <w:t>5</w:t>
      </w:r>
      <w:r w:rsidRPr="00D21F39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W przypadku ich nieuwzględnienia Wykonawca zobowiązany jest w terminie dwóch dni od ich zgłoszenia przez Zamawiającego do pisemnego uzasadnienia swojego stanowiska  i poinformowania Zamawiającego o przyczynach ich nieuwzględnienia.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prowadzić </w:t>
      </w:r>
      <w:r w:rsidRPr="00B13474">
        <w:rPr>
          <w:rFonts w:asciiTheme="majorHAnsi" w:hAnsiTheme="majorHAnsi" w:cstheme="majorHAnsi"/>
          <w:lang w:val="pl-PL"/>
        </w:rPr>
        <w:t xml:space="preserve">w poszczególnych obiektach miesięczne </w:t>
      </w:r>
      <w:r w:rsidRPr="00B13474">
        <w:rPr>
          <w:rFonts w:asciiTheme="majorHAnsi" w:hAnsiTheme="majorHAnsi" w:cstheme="majorHAnsi"/>
        </w:rPr>
        <w:t>list</w:t>
      </w:r>
      <w:r w:rsidRPr="00B13474">
        <w:rPr>
          <w:rFonts w:asciiTheme="majorHAnsi" w:hAnsiTheme="majorHAnsi" w:cstheme="majorHAnsi"/>
          <w:lang w:val="pl-PL"/>
        </w:rPr>
        <w:t xml:space="preserve">y </w:t>
      </w:r>
      <w:r w:rsidRPr="00B13474">
        <w:rPr>
          <w:rFonts w:asciiTheme="majorHAnsi" w:hAnsiTheme="majorHAnsi" w:cstheme="majorHAnsi"/>
        </w:rPr>
        <w:t xml:space="preserve">obecności </w:t>
      </w:r>
      <w:r w:rsidRPr="00B13474">
        <w:rPr>
          <w:rFonts w:asciiTheme="majorHAnsi" w:hAnsiTheme="majorHAnsi" w:cstheme="majorHAnsi"/>
          <w:lang w:val="pl-PL"/>
        </w:rPr>
        <w:t>ratowników wodnych i przedłożyć je Zamawiającemu pierwszego dnia następującego po miesiącu kalendarzowym, którego listy dotyczą. Strony ustalają, że listy obecności znajdować się będą w wyznaczonych przez Zamawiającego miejscach.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zawiadamiać będzie niezwłocznie</w:t>
      </w:r>
      <w:r w:rsidRPr="00B13474">
        <w:rPr>
          <w:rFonts w:asciiTheme="majorHAnsi" w:hAnsiTheme="majorHAnsi" w:cstheme="majorHAnsi"/>
          <w:lang w:val="pl-PL"/>
        </w:rPr>
        <w:t>, w formie pisemnej</w:t>
      </w:r>
      <w:r w:rsidRPr="00B13474">
        <w:rPr>
          <w:rFonts w:asciiTheme="majorHAnsi" w:hAnsiTheme="majorHAnsi" w:cstheme="majorHAnsi"/>
        </w:rPr>
        <w:t xml:space="preserve">, Zamawiającego </w:t>
      </w:r>
      <w:r w:rsidRPr="00B13474"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>o wszelkich przeszkodach w wykonaniu zamówienia</w:t>
      </w:r>
      <w:r>
        <w:rPr>
          <w:rFonts w:asciiTheme="majorHAnsi" w:hAnsiTheme="majorHAnsi" w:cstheme="majorHAnsi"/>
          <w:lang w:val="pl-PL"/>
        </w:rPr>
        <w:t>,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w tym o braku wymaganej liczby ratowników</w:t>
      </w:r>
      <w:r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>.</w:t>
      </w:r>
    </w:p>
    <w:p w:rsidR="00701029" w:rsidRPr="00B13474" w:rsidRDefault="00701029" w:rsidP="00701029">
      <w:pPr>
        <w:pStyle w:val="Tekstpodstawowywcity"/>
        <w:numPr>
          <w:ilvl w:val="0"/>
          <w:numId w:val="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nie może bez pisemnej zgody Zamawiającego zlecić wykonania usług osobie trzeciej, pod rygorem natychmiastowego wypowiedzenia przez Zamawiającego umowy, bez obowiązku zwrotu poniesionych nakładów przez Wykonawcę. </w:t>
      </w: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>6. Zmiany personalne</w:t>
      </w:r>
    </w:p>
    <w:p w:rsidR="00701029" w:rsidRPr="00C17101" w:rsidRDefault="00701029" w:rsidP="00701029">
      <w:pPr>
        <w:pStyle w:val="Tekstpodstawowywcity"/>
        <w:numPr>
          <w:ilvl w:val="0"/>
          <w:numId w:val="3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konieczności zmiany osoby/osób wskazanych</w:t>
      </w:r>
      <w:r>
        <w:rPr>
          <w:rFonts w:asciiTheme="majorHAnsi" w:hAnsiTheme="majorHAnsi" w:cstheme="majorHAnsi"/>
        </w:rPr>
        <w:t xml:space="preserve"> w</w:t>
      </w:r>
      <w:r w:rsidRPr="00B13474">
        <w:rPr>
          <w:rFonts w:asciiTheme="majorHAnsi" w:hAnsiTheme="majorHAnsi" w:cstheme="majorHAnsi"/>
        </w:rPr>
        <w:t xml:space="preserve"> </w:t>
      </w:r>
      <w:r w:rsidRPr="00D21F39">
        <w:rPr>
          <w:rFonts w:asciiTheme="majorHAnsi" w:hAnsiTheme="majorHAnsi" w:cstheme="majorHAnsi"/>
        </w:rPr>
        <w:t>§</w:t>
      </w:r>
      <w:r w:rsidRPr="00D21F39">
        <w:rPr>
          <w:rFonts w:asciiTheme="majorHAnsi" w:hAnsiTheme="majorHAnsi" w:cstheme="majorHAnsi"/>
          <w:lang w:val="pl-PL"/>
        </w:rPr>
        <w:t xml:space="preserve">  5 </w:t>
      </w:r>
      <w:r w:rsidRPr="00D21F39">
        <w:rPr>
          <w:rFonts w:asciiTheme="majorHAnsi" w:hAnsiTheme="majorHAnsi" w:cstheme="majorHAnsi"/>
        </w:rPr>
        <w:t xml:space="preserve">ust. </w:t>
      </w:r>
      <w:r w:rsidRPr="00D21F39">
        <w:rPr>
          <w:rFonts w:asciiTheme="majorHAnsi" w:hAnsiTheme="majorHAnsi" w:cstheme="majorHAnsi"/>
          <w:lang w:val="pl-PL"/>
        </w:rPr>
        <w:t>8 i 9</w:t>
      </w:r>
      <w:r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 xml:space="preserve">Wykonawca wskaże Zamawiającemu </w:t>
      </w:r>
      <w:r w:rsidRPr="00B13474">
        <w:rPr>
          <w:rFonts w:asciiTheme="majorHAnsi" w:hAnsiTheme="majorHAnsi" w:cstheme="majorHAnsi"/>
          <w:lang w:val="pl-PL"/>
        </w:rPr>
        <w:t xml:space="preserve">nową/e </w:t>
      </w:r>
      <w:r w:rsidRPr="00B13474">
        <w:rPr>
          <w:rFonts w:asciiTheme="majorHAnsi" w:hAnsiTheme="majorHAnsi" w:cstheme="majorHAnsi"/>
        </w:rPr>
        <w:t xml:space="preserve">osobę/osoby o co najmniej równych kwalifikacjach i doświadczeniu. Wykonawca zobowiązany jest do powiadomienia o tym fakcie Zamawiającego niezwłocznie, tj. najpóźniej na dzień przed rozpoczęciem pracy przez </w:t>
      </w:r>
      <w:r w:rsidRPr="00B13474">
        <w:rPr>
          <w:rFonts w:asciiTheme="majorHAnsi" w:hAnsiTheme="majorHAnsi" w:cstheme="majorHAnsi"/>
          <w:lang w:val="pl-PL"/>
        </w:rPr>
        <w:t>nową/e</w:t>
      </w:r>
      <w:r w:rsidRPr="00B13474">
        <w:rPr>
          <w:rFonts w:asciiTheme="majorHAnsi" w:hAnsiTheme="majorHAnsi" w:cstheme="majorHAnsi"/>
        </w:rPr>
        <w:t xml:space="preserve"> osobę/osoby, w formie pisemnej. </w:t>
      </w:r>
      <w:r w:rsidRPr="00B13474">
        <w:rPr>
          <w:rFonts w:asciiTheme="majorHAnsi" w:hAnsiTheme="majorHAnsi" w:cstheme="majorHAnsi"/>
          <w:lang w:val="pl-PL"/>
        </w:rPr>
        <w:t>Wykonawca zobowiązany jest niezwłocznie (w pierwszym dniu roboczym po w/w zmianie) dostarczyć do przedstawiciela Zamawiającego dokumenty potwierdzające posiadanie przez nich odpowiednich uprawnień do wykonywania obsługi ratowniczej, o których mowa w SWZ</w:t>
      </w:r>
      <w:r>
        <w:rPr>
          <w:rFonts w:asciiTheme="majorHAnsi" w:hAnsiTheme="majorHAnsi" w:cstheme="majorHAnsi"/>
          <w:lang w:val="pl-PL"/>
        </w:rPr>
        <w:t>.</w:t>
      </w:r>
    </w:p>
    <w:p w:rsidR="00701029" w:rsidRPr="00C17101" w:rsidRDefault="00701029" w:rsidP="00701029">
      <w:pPr>
        <w:pStyle w:val="Tekstpodstawowywcity"/>
        <w:numPr>
          <w:ilvl w:val="0"/>
          <w:numId w:val="39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C17101">
        <w:rPr>
          <w:rFonts w:asciiTheme="majorHAnsi" w:hAnsiTheme="majorHAnsi" w:cstheme="majorHAnsi"/>
        </w:rPr>
        <w:t>Jednocześnie Wykonawcy nie przysługuje roszczenie o zwrot kosztów wynikających bezpośrednio lub pośrednio z wymiany osób</w:t>
      </w:r>
      <w:r w:rsidRPr="00C17101">
        <w:rPr>
          <w:rFonts w:asciiTheme="majorHAnsi" w:hAnsiTheme="majorHAnsi" w:cstheme="majorHAnsi"/>
          <w:lang w:val="pl-PL"/>
        </w:rPr>
        <w:t xml:space="preserve">, o której mowa w ust. </w:t>
      </w:r>
      <w:r>
        <w:rPr>
          <w:rFonts w:asciiTheme="majorHAnsi" w:hAnsiTheme="majorHAnsi" w:cstheme="majorHAnsi"/>
          <w:lang w:val="pl-PL"/>
        </w:rPr>
        <w:t>1</w:t>
      </w:r>
      <w:r w:rsidRPr="00C17101">
        <w:rPr>
          <w:rFonts w:asciiTheme="majorHAnsi" w:hAnsiTheme="majorHAnsi" w:cstheme="majorHAnsi"/>
        </w:rPr>
        <w:t xml:space="preserve"> Strony zgodnie ustalają, iż powyższa zmiana nie wymaga sporządzenia aneksu do umowy</w:t>
      </w:r>
      <w:r w:rsidRPr="00C17101">
        <w:rPr>
          <w:rFonts w:asciiTheme="majorHAnsi" w:hAnsiTheme="majorHAnsi" w:cstheme="majorHAnsi"/>
          <w:lang w:val="pl-PL"/>
        </w:rPr>
        <w:t>.</w:t>
      </w:r>
    </w:p>
    <w:p w:rsidR="00701029" w:rsidRDefault="00701029" w:rsidP="00701029">
      <w:pPr>
        <w:spacing w:after="11" w:line="240" w:lineRule="auto"/>
        <w:ind w:left="189" w:right="-1"/>
        <w:jc w:val="center"/>
        <w:rPr>
          <w:rFonts w:asciiTheme="majorHAnsi" w:hAnsiTheme="majorHAnsi" w:cstheme="majorHAnsi"/>
          <w:b/>
          <w:bCs/>
          <w:color w:val="FF0000"/>
        </w:rPr>
      </w:pPr>
    </w:p>
    <w:p w:rsidR="00701029" w:rsidRPr="00D21F39" w:rsidRDefault="00701029" w:rsidP="00701029">
      <w:pPr>
        <w:spacing w:after="11" w:line="240" w:lineRule="auto"/>
        <w:ind w:left="189" w:right="-1"/>
        <w:jc w:val="center"/>
        <w:rPr>
          <w:rFonts w:asciiTheme="majorHAnsi" w:hAnsiTheme="majorHAnsi" w:cstheme="majorHAnsi"/>
          <w:b/>
          <w:bCs/>
        </w:rPr>
      </w:pPr>
      <w:r w:rsidRPr="00D21F39">
        <w:rPr>
          <w:rFonts w:asciiTheme="majorHAnsi" w:hAnsiTheme="majorHAnsi" w:cstheme="majorHAnsi"/>
          <w:b/>
          <w:bCs/>
        </w:rPr>
        <w:t>§ 7. Zatrudnienie na podstawie stosunku pracy</w:t>
      </w:r>
    </w:p>
    <w:p w:rsidR="00701029" w:rsidRPr="00D21F39" w:rsidRDefault="00701029" w:rsidP="00701029">
      <w:pPr>
        <w:numPr>
          <w:ilvl w:val="0"/>
          <w:numId w:val="40"/>
        </w:numPr>
        <w:spacing w:after="24" w:line="240" w:lineRule="auto"/>
        <w:ind w:left="426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Zamawiający wymaga zatrudnienia przez Wykonawcę lub Podwykonawcę na podstawie stosunku pracy w rozumieniu przepisów ustawy z dnia 26 czerwca 1974 r. Kodeks pracy  </w:t>
      </w:r>
      <w:r>
        <w:rPr>
          <w:rFonts w:asciiTheme="majorHAnsi" w:hAnsiTheme="majorHAnsi" w:cstheme="majorHAnsi"/>
        </w:rPr>
        <w:br/>
      </w:r>
      <w:r w:rsidRPr="00F61C35">
        <w:rPr>
          <w:rFonts w:asciiTheme="majorHAnsi" w:hAnsiTheme="majorHAnsi" w:cstheme="majorHAnsi"/>
        </w:rPr>
        <w:t>(</w:t>
      </w:r>
      <w:proofErr w:type="spellStart"/>
      <w:r w:rsidRPr="00F61C35">
        <w:rPr>
          <w:rFonts w:asciiTheme="majorHAnsi" w:hAnsiTheme="majorHAnsi" w:cstheme="majorHAnsi"/>
        </w:rPr>
        <w:t>t.j</w:t>
      </w:r>
      <w:proofErr w:type="spellEnd"/>
      <w:r w:rsidRPr="00F61C35">
        <w:rPr>
          <w:rFonts w:asciiTheme="majorHAnsi" w:hAnsiTheme="majorHAnsi" w:cstheme="majorHAnsi"/>
        </w:rPr>
        <w:t xml:space="preserve">. </w:t>
      </w:r>
      <w:hyperlink r:id="rId9" w:history="1">
        <w:r w:rsidRPr="00F61C35">
          <w:rPr>
            <w:rStyle w:val="Hipercze"/>
            <w:rFonts w:asciiTheme="majorHAnsi" w:hAnsiTheme="majorHAnsi" w:cstheme="majorHAnsi"/>
            <w:color w:val="auto"/>
            <w:u w:val="none"/>
          </w:rPr>
          <w:t>Dz.U. 2024 poz. 878</w:t>
        </w:r>
      </w:hyperlink>
      <w:r w:rsidRPr="00F61C35">
        <w:rPr>
          <w:rFonts w:asciiTheme="majorHAnsi" w:hAnsiTheme="majorHAnsi" w:cstheme="majorHAnsi"/>
        </w:rPr>
        <w:t>) -</w:t>
      </w:r>
      <w:r w:rsidRPr="00D21F39">
        <w:rPr>
          <w:rFonts w:asciiTheme="majorHAnsi" w:hAnsiTheme="majorHAnsi" w:cstheme="majorHAnsi"/>
        </w:rPr>
        <w:t xml:space="preserve"> 1 (jednej) osoby wyznaczonej przez Wykonawcę do pełnienia funkcji Koordynatora, o których mowa w§ 2 ust. 2 niniejszej umowy.</w:t>
      </w:r>
    </w:p>
    <w:p w:rsidR="00701029" w:rsidRPr="00D21F39" w:rsidRDefault="00701029" w:rsidP="00701029">
      <w:pPr>
        <w:numPr>
          <w:ilvl w:val="0"/>
          <w:numId w:val="40"/>
        </w:numPr>
        <w:spacing w:after="24" w:line="240" w:lineRule="auto"/>
        <w:ind w:left="426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W trakcie realizacji zamówienia Zamawiający uprawniony jest do wykonywania czynności kontrolnych wobec Wykonawcy odnośnie spełniania przez Wykonawcę lub podwykonawcę wymogu zatrudnienia na podstawie stosunku pracy osoby wykonującej wskazane w ust. 1 czynności. Zamawiający uprawniony jest w szczególności do:   </w:t>
      </w:r>
    </w:p>
    <w:p w:rsidR="00701029" w:rsidRPr="00D21F39" w:rsidRDefault="00701029" w:rsidP="00701029">
      <w:pPr>
        <w:numPr>
          <w:ilvl w:val="1"/>
          <w:numId w:val="40"/>
        </w:numPr>
        <w:spacing w:after="24" w:line="240" w:lineRule="auto"/>
        <w:ind w:left="851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żądania oświadczeń i dokumentów w zakresie potwierdzenia spełniania ww. wymogów </w:t>
      </w:r>
      <w:r>
        <w:rPr>
          <w:rFonts w:asciiTheme="majorHAnsi" w:hAnsiTheme="majorHAnsi" w:cstheme="majorHAnsi"/>
        </w:rPr>
        <w:br/>
      </w:r>
      <w:r w:rsidRPr="00D21F39">
        <w:rPr>
          <w:rFonts w:asciiTheme="majorHAnsi" w:hAnsiTheme="majorHAnsi" w:cstheme="majorHAnsi"/>
        </w:rPr>
        <w:t xml:space="preserve">i dokonywania ich oceny,  </w:t>
      </w:r>
    </w:p>
    <w:p w:rsidR="00701029" w:rsidRPr="00D21F39" w:rsidRDefault="00701029" w:rsidP="00701029">
      <w:pPr>
        <w:numPr>
          <w:ilvl w:val="1"/>
          <w:numId w:val="40"/>
        </w:numPr>
        <w:spacing w:after="24" w:line="240" w:lineRule="auto"/>
        <w:ind w:left="851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żądania wyjaśnień w przypadku wątpliwości w zakresie potwierdzenia spełniania ww. wymogów,  </w:t>
      </w:r>
    </w:p>
    <w:p w:rsidR="00701029" w:rsidRPr="00D21F39" w:rsidRDefault="00701029" w:rsidP="00701029">
      <w:pPr>
        <w:numPr>
          <w:ilvl w:val="1"/>
          <w:numId w:val="40"/>
        </w:numPr>
        <w:spacing w:after="24" w:line="240" w:lineRule="auto"/>
        <w:ind w:left="851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przeprowadzania kontroli na miejscu wykonywania świadczenia.  </w:t>
      </w:r>
    </w:p>
    <w:p w:rsidR="00701029" w:rsidRPr="00D21F39" w:rsidRDefault="00701029" w:rsidP="00701029">
      <w:pPr>
        <w:numPr>
          <w:ilvl w:val="0"/>
          <w:numId w:val="40"/>
        </w:numPr>
        <w:spacing w:after="24" w:line="240" w:lineRule="auto"/>
        <w:ind w:left="426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lastRenderedPageBreak/>
        <w:t xml:space="preserve">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osoby wykonującej wskazane w ust. 1 czynności w trakcie realizacji zamówienia:  </w:t>
      </w:r>
    </w:p>
    <w:p w:rsidR="00701029" w:rsidRPr="00D21F39" w:rsidRDefault="00701029" w:rsidP="00701029">
      <w:pPr>
        <w:pStyle w:val="Akapitzlist"/>
        <w:numPr>
          <w:ilvl w:val="0"/>
          <w:numId w:val="4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>oświadczenie Wykonawcy lub Podwykonawcy o zatrudnieniu na podstawie umowy pracę osoby wykonującej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701029" w:rsidRPr="00D21F39" w:rsidRDefault="00701029" w:rsidP="00701029">
      <w:pPr>
        <w:pStyle w:val="Akapitzlist"/>
        <w:numPr>
          <w:ilvl w:val="0"/>
          <w:numId w:val="4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>oświadczenie zatrudnionego pracownika zawierające informacje, w szczególności imię i nazwisko, datę zawarcia umowy o pracę, rodzaj umowy o pracę i zakres obowiązków</w:t>
      </w:r>
    </w:p>
    <w:p w:rsidR="00701029" w:rsidRPr="00D21F39" w:rsidRDefault="00701029" w:rsidP="00701029">
      <w:pPr>
        <w:pStyle w:val="Akapitzlist"/>
        <w:numPr>
          <w:ilvl w:val="0"/>
          <w:numId w:val="4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sporządzony); Kopia umowy o pracę winna zostać zanonimizowana w sposób zapewniający ochronę danych osobowych pracowników, zgodnie z przepisami ustawy z dnia 10 maja 2018 r. o ochronie danych osobowych tj. w szczególności bez adresów, numerów PESEL. Informacje takie jak: imię i nazwisko pracownika, data zawarcia umowy, wymiar etatu, rodzaj umowy o pracę nie podlegają </w:t>
      </w:r>
      <w:proofErr w:type="spellStart"/>
      <w:r w:rsidRPr="00D21F39">
        <w:rPr>
          <w:rFonts w:asciiTheme="majorHAnsi" w:hAnsiTheme="majorHAnsi" w:cstheme="majorHAnsi"/>
        </w:rPr>
        <w:t>anonimizacji</w:t>
      </w:r>
      <w:proofErr w:type="spellEnd"/>
      <w:r w:rsidRPr="00D21F39">
        <w:rPr>
          <w:rFonts w:asciiTheme="majorHAnsi" w:hAnsiTheme="majorHAnsi" w:cstheme="majorHAnsi"/>
        </w:rPr>
        <w:t xml:space="preserve"> i muszą być możliwe do zidentyfikowania,</w:t>
      </w:r>
    </w:p>
    <w:p w:rsidR="00701029" w:rsidRPr="00D21F39" w:rsidRDefault="00701029" w:rsidP="00701029">
      <w:pPr>
        <w:pStyle w:val="Akapitzlist"/>
        <w:numPr>
          <w:ilvl w:val="0"/>
          <w:numId w:val="4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701029" w:rsidRPr="00D21F39" w:rsidRDefault="00701029" w:rsidP="00701029">
      <w:pPr>
        <w:pStyle w:val="Akapitzlist"/>
        <w:numPr>
          <w:ilvl w:val="0"/>
          <w:numId w:val="4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obowiązującymi w zakresie ochrony danych osobowych. </w:t>
      </w:r>
    </w:p>
    <w:p w:rsidR="00701029" w:rsidRPr="00D21F39" w:rsidRDefault="00701029" w:rsidP="00701029">
      <w:pPr>
        <w:numPr>
          <w:ilvl w:val="0"/>
          <w:numId w:val="41"/>
        </w:numPr>
        <w:spacing w:after="24" w:line="240" w:lineRule="auto"/>
        <w:ind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Z tytułu niespełnienia przez Wykonawcę lub podwykonawcę wymogu zatrudnienia                        na podstawie stosunku pracy  osoby wykonującej  wskazane w ust. 1 czynności Zamawiający przewiduje sankcję w postaci obowiązku zapłaty przez Wykonawcę kary umownej </w:t>
      </w:r>
      <w:r w:rsidRPr="00D21F39">
        <w:rPr>
          <w:rFonts w:asciiTheme="majorHAnsi" w:hAnsiTheme="majorHAnsi" w:cstheme="majorHAnsi"/>
        </w:rPr>
        <w:br/>
        <w:t>w wysokości 0,5% wynagrodzenia brutto, określonego w § 9 ust. 1. Niezłożenie przez Wykonawcę w wyznaczonym przez Zamawiającego terminie żądanych przez Zamawiającego dowodów w celu potwierdzenia spełnienia przez wykonawcę lub podwykonawcę wymogu zatrudnienia na podstawie stosunku pracy traktowane będzie jako świadczenie usługi niezgodnie z umową.</w:t>
      </w:r>
    </w:p>
    <w:p w:rsidR="00701029" w:rsidRPr="00D21F39" w:rsidRDefault="00701029" w:rsidP="00701029">
      <w:pPr>
        <w:numPr>
          <w:ilvl w:val="0"/>
          <w:numId w:val="41"/>
        </w:numPr>
        <w:spacing w:after="24" w:line="240" w:lineRule="auto"/>
        <w:ind w:left="426" w:right="-1" w:hanging="360"/>
      </w:pPr>
      <w:r w:rsidRPr="00D21F39">
        <w:rPr>
          <w:rFonts w:asciiTheme="majorHAnsi" w:hAnsiTheme="majorHAnsi" w:cstheme="majorHAnsi"/>
        </w:rPr>
        <w:t>W przypadku uzasadnionych wątpliwości co do przestrzegania prawa pracy przez Wykonawcę lub podwykonawcę, Zamawiający może zwrócić się o przeprowadzenie kontroli przez Państwową Inspekcję Pracy</w:t>
      </w:r>
      <w:r w:rsidRPr="00D21F39">
        <w:t xml:space="preserve">.  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 xml:space="preserve">8. </w:t>
      </w:r>
      <w:r w:rsidRPr="00B13474">
        <w:rPr>
          <w:rFonts w:asciiTheme="majorHAnsi" w:hAnsiTheme="majorHAnsi" w:cstheme="majorHAnsi"/>
          <w:b/>
        </w:rPr>
        <w:t>Obowiązki Zamawiającego</w:t>
      </w:r>
    </w:p>
    <w:p w:rsidR="00701029" w:rsidRPr="00B13474" w:rsidRDefault="00701029" w:rsidP="00701029">
      <w:pPr>
        <w:tabs>
          <w:tab w:val="left" w:pos="0"/>
        </w:tabs>
        <w:spacing w:after="80"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zobowiązany jest do:</w:t>
      </w:r>
    </w:p>
    <w:p w:rsidR="00701029" w:rsidRPr="00B13474" w:rsidRDefault="00701029" w:rsidP="00701029">
      <w:pPr>
        <w:pStyle w:val="Akapitzlist"/>
        <w:numPr>
          <w:ilvl w:val="0"/>
          <w:numId w:val="2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zapewnieni</w:t>
      </w:r>
      <w:r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Wykonawcy na terenie poszczególnych obiektów pokoju socjalnego, szatni,</w:t>
      </w:r>
    </w:p>
    <w:p w:rsidR="00701029" w:rsidRPr="00B13474" w:rsidRDefault="00701029" w:rsidP="00701029">
      <w:pPr>
        <w:pStyle w:val="Akapitzlist"/>
        <w:numPr>
          <w:ilvl w:val="0"/>
          <w:numId w:val="2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udostępnieni</w:t>
      </w:r>
      <w:r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telefonu umożliwiającego połączenie z numerami alarmowymi,</w:t>
      </w:r>
    </w:p>
    <w:p w:rsidR="00701029" w:rsidRPr="00B13474" w:rsidRDefault="00701029" w:rsidP="00701029">
      <w:pPr>
        <w:pStyle w:val="Akapitzlist"/>
        <w:numPr>
          <w:ilvl w:val="0"/>
          <w:numId w:val="2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zorganizowania punktu udzielania pierwszej pomocy,</w:t>
      </w:r>
    </w:p>
    <w:p w:rsidR="00701029" w:rsidRPr="00B13474" w:rsidRDefault="00701029" w:rsidP="00701029">
      <w:pPr>
        <w:pStyle w:val="Akapitzlist"/>
        <w:numPr>
          <w:ilvl w:val="0"/>
          <w:numId w:val="2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wyposażenia obiektów we właściwy sprzęt ratowniczy,</w:t>
      </w:r>
    </w:p>
    <w:p w:rsidR="00701029" w:rsidRPr="00B13474" w:rsidRDefault="00701029" w:rsidP="00701029">
      <w:pPr>
        <w:pStyle w:val="Akapitzlist"/>
        <w:numPr>
          <w:ilvl w:val="0"/>
          <w:numId w:val="2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wyposażeni</w:t>
      </w:r>
      <w:r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apteczki oraz stałe zaopatrywanie jej w leki oraz środki opatrunkowe,</w:t>
      </w:r>
    </w:p>
    <w:p w:rsidR="00701029" w:rsidRDefault="00701029" w:rsidP="00701029">
      <w:pPr>
        <w:pStyle w:val="Akapitzlist"/>
        <w:numPr>
          <w:ilvl w:val="0"/>
          <w:numId w:val="2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zapewnieni</w:t>
      </w:r>
      <w:r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środków łączności dla ratowników wodnych</w:t>
      </w:r>
      <w:r>
        <w:rPr>
          <w:rFonts w:asciiTheme="majorHAnsi" w:hAnsiTheme="majorHAnsi" w:cstheme="majorHAnsi"/>
        </w:rPr>
        <w:t>,</w:t>
      </w:r>
    </w:p>
    <w:p w:rsidR="00701029" w:rsidRPr="009F7D5D" w:rsidRDefault="00701029" w:rsidP="00701029">
      <w:pPr>
        <w:pStyle w:val="Akapitzlist"/>
        <w:numPr>
          <w:ilvl w:val="0"/>
          <w:numId w:val="22"/>
        </w:numPr>
        <w:tabs>
          <w:tab w:val="left" w:pos="428"/>
        </w:tabs>
        <w:spacing w:after="80" w:line="25" w:lineRule="atLeast"/>
        <w:ind w:left="851"/>
        <w:rPr>
          <w:rFonts w:asciiTheme="majorHAnsi" w:hAnsiTheme="majorHAnsi" w:cstheme="majorHAnsi"/>
        </w:rPr>
      </w:pPr>
      <w:r w:rsidRPr="009F7D5D">
        <w:rPr>
          <w:rFonts w:asciiTheme="majorHAnsi" w:hAnsiTheme="majorHAnsi" w:cstheme="majorHAnsi"/>
        </w:rPr>
        <w:lastRenderedPageBreak/>
        <w:t>niezwłocznego informowania Wykonawcy o wszelkich zmianach wprowadzanych do regulacji bezpieczeństwa wodnego lub innych przepisów</w:t>
      </w:r>
      <w:r>
        <w:rPr>
          <w:rFonts w:asciiTheme="majorHAnsi" w:hAnsiTheme="majorHAnsi" w:cstheme="majorHAnsi"/>
        </w:rPr>
        <w:t>, procedur</w:t>
      </w:r>
      <w:r w:rsidRPr="009F7D5D">
        <w:rPr>
          <w:rFonts w:asciiTheme="majorHAnsi" w:hAnsiTheme="majorHAnsi" w:cstheme="majorHAnsi"/>
        </w:rPr>
        <w:t xml:space="preserve"> obowiązujących </w:t>
      </w:r>
      <w:r>
        <w:rPr>
          <w:rFonts w:asciiTheme="majorHAnsi" w:hAnsiTheme="majorHAnsi" w:cstheme="majorHAnsi"/>
        </w:rPr>
        <w:br/>
      </w:r>
      <w:r w:rsidRPr="009F7D5D">
        <w:rPr>
          <w:rFonts w:asciiTheme="majorHAnsi" w:hAnsiTheme="majorHAnsi" w:cstheme="majorHAnsi"/>
        </w:rPr>
        <w:t xml:space="preserve">w poszczególnych obiektach. </w:t>
      </w:r>
    </w:p>
    <w:p w:rsidR="00701029" w:rsidRDefault="00701029" w:rsidP="00701029">
      <w:pPr>
        <w:spacing w:line="25" w:lineRule="atLeas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 xml:space="preserve">9. </w:t>
      </w:r>
      <w:r w:rsidRPr="00B13474">
        <w:rPr>
          <w:rFonts w:asciiTheme="majorHAnsi" w:hAnsiTheme="majorHAnsi" w:cstheme="majorHAnsi"/>
          <w:b/>
        </w:rPr>
        <w:t xml:space="preserve">Wartość umowy </w:t>
      </w:r>
    </w:p>
    <w:p w:rsidR="00701029" w:rsidRPr="00B13474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ustalają, że zgodnie ze SWZ i wybraną w trybie podstawowym ofertą Wykonawcy stanowiącą załącznik </w:t>
      </w:r>
      <w:r w:rsidRPr="00B5754A">
        <w:rPr>
          <w:rFonts w:asciiTheme="majorHAnsi" w:hAnsiTheme="majorHAnsi" w:cstheme="majorHAnsi"/>
        </w:rPr>
        <w:t>nr</w:t>
      </w:r>
      <w:r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5</w:t>
      </w:r>
      <w:r w:rsidRPr="00B13474">
        <w:rPr>
          <w:rFonts w:asciiTheme="majorHAnsi" w:hAnsiTheme="majorHAnsi" w:cstheme="majorHAnsi"/>
        </w:rPr>
        <w:t xml:space="preserve"> do umowy za wykonanie </w:t>
      </w:r>
      <w:r>
        <w:rPr>
          <w:rFonts w:asciiTheme="majorHAnsi" w:hAnsiTheme="majorHAnsi" w:cstheme="majorHAnsi"/>
        </w:rPr>
        <w:t xml:space="preserve">podstawowego zakresu </w:t>
      </w:r>
      <w:r w:rsidRPr="00B13474">
        <w:rPr>
          <w:rFonts w:asciiTheme="majorHAnsi" w:hAnsiTheme="majorHAnsi" w:cstheme="majorHAnsi"/>
        </w:rPr>
        <w:t>przedmiotu umowy Zamawiający zapłaci Wykonawcy łączne wynagrodzenie w kwocie brutto nie przekraczającej ……………………… zł (słownie: ……………………………………).</w:t>
      </w:r>
    </w:p>
    <w:p w:rsidR="00701029" w:rsidRPr="00721525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721525">
        <w:rPr>
          <w:rFonts w:asciiTheme="majorHAnsi" w:hAnsiTheme="majorHAnsi" w:cstheme="majorHAnsi"/>
        </w:rPr>
        <w:t xml:space="preserve">Wyżej wymienione wynagrodzenie nie dotyczy </w:t>
      </w:r>
      <w:r>
        <w:rPr>
          <w:rFonts w:asciiTheme="majorHAnsi" w:hAnsiTheme="majorHAnsi" w:cstheme="majorHAnsi"/>
        </w:rPr>
        <w:t>usług</w:t>
      </w:r>
      <w:r w:rsidRPr="00721525">
        <w:rPr>
          <w:rFonts w:asciiTheme="majorHAnsi" w:hAnsiTheme="majorHAnsi" w:cstheme="majorHAnsi"/>
        </w:rPr>
        <w:t xml:space="preserve"> objętych prawem opcji, o którym mowa </w:t>
      </w:r>
      <w:r>
        <w:rPr>
          <w:rFonts w:asciiTheme="majorHAnsi" w:hAnsiTheme="majorHAnsi" w:cstheme="majorHAnsi"/>
        </w:rPr>
        <w:br/>
      </w:r>
      <w:r w:rsidRPr="00721525">
        <w:rPr>
          <w:rFonts w:asciiTheme="majorHAnsi" w:hAnsiTheme="majorHAnsi" w:cstheme="majorHAnsi"/>
        </w:rPr>
        <w:t xml:space="preserve">w  </w:t>
      </w:r>
      <w:r w:rsidRPr="00D21F39">
        <w:rPr>
          <w:rFonts w:asciiTheme="majorHAnsi" w:hAnsiTheme="majorHAnsi" w:cstheme="majorHAnsi"/>
        </w:rPr>
        <w:t>§4.</w:t>
      </w:r>
    </w:p>
    <w:p w:rsidR="00701029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Wynagrodzenie brutto za świadczenie usług w danym miesiącu ( wynagrodzenie częściowe)  ustala się na kwotę wynikającą z iloczynu stawki za jedną godzinę usługi ratowników wodnych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poszczególnych obiektach, określoną w ofercie Wykonawcy, tj. …………….. zł (słownie: ……………………………) brutto i  ilości godzin faktycznego świadczenia usługi ratowników wodnych w poszczególnych obiektach w okresie danego miesiąca.</w:t>
      </w:r>
    </w:p>
    <w:p w:rsidR="00701029" w:rsidRPr="00D21F39" w:rsidRDefault="00701029" w:rsidP="00701029">
      <w:pPr>
        <w:numPr>
          <w:ilvl w:val="0"/>
          <w:numId w:val="6"/>
        </w:numPr>
        <w:spacing w:line="240" w:lineRule="auto"/>
        <w:ind w:left="426"/>
        <w:rPr>
          <w:rFonts w:asciiTheme="majorHAnsi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>Wynagrodzenie częściowe za każdy miesiąc płatne będzie z dołu po wykonaniu usługi w danym miesiącu kalendarzowym z tym, że wynagrodzenie za miesiąc grudzień 202</w:t>
      </w:r>
      <w:r>
        <w:rPr>
          <w:rFonts w:asciiTheme="majorHAnsi" w:eastAsia="Times New Roman" w:hAnsiTheme="majorHAnsi" w:cstheme="majorHAnsi"/>
        </w:rPr>
        <w:t>5</w:t>
      </w:r>
      <w:r w:rsidRPr="00D21F39">
        <w:rPr>
          <w:rFonts w:asciiTheme="majorHAnsi" w:eastAsia="Times New Roman" w:hAnsiTheme="majorHAnsi" w:cstheme="majorHAnsi"/>
        </w:rPr>
        <w:t xml:space="preserve"> r. płatne będzie </w:t>
      </w:r>
      <w:r>
        <w:rPr>
          <w:rFonts w:asciiTheme="majorHAnsi" w:eastAsia="Times New Roman" w:hAnsiTheme="majorHAnsi" w:cstheme="majorHAnsi"/>
        </w:rPr>
        <w:br/>
      </w:r>
      <w:r w:rsidRPr="00D21F39">
        <w:rPr>
          <w:rFonts w:asciiTheme="majorHAnsi" w:eastAsia="Times New Roman" w:hAnsiTheme="majorHAnsi" w:cstheme="majorHAnsi"/>
        </w:rPr>
        <w:t>w następujący sposób:</w:t>
      </w:r>
    </w:p>
    <w:p w:rsidR="00701029" w:rsidRPr="00D21F39" w:rsidRDefault="00701029" w:rsidP="00701029">
      <w:pPr>
        <w:pStyle w:val="Akapitzlist"/>
        <w:numPr>
          <w:ilvl w:val="0"/>
          <w:numId w:val="37"/>
        </w:numPr>
        <w:spacing w:line="240" w:lineRule="auto"/>
        <w:ind w:left="709"/>
        <w:jc w:val="both"/>
        <w:rPr>
          <w:rFonts w:asciiTheme="majorHAnsi" w:eastAsia="Times New Roman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>2</w:t>
      </w:r>
      <w:r>
        <w:rPr>
          <w:rFonts w:asciiTheme="majorHAnsi" w:eastAsia="Times New Roman" w:hAnsiTheme="majorHAnsi" w:cstheme="majorHAnsi"/>
        </w:rPr>
        <w:t>8</w:t>
      </w:r>
      <w:r w:rsidRPr="00D21F39">
        <w:rPr>
          <w:rFonts w:asciiTheme="majorHAnsi" w:eastAsia="Times New Roman" w:hAnsiTheme="majorHAnsi" w:cstheme="majorHAnsi"/>
        </w:rPr>
        <w:t>.12.202</w:t>
      </w:r>
      <w:r>
        <w:rPr>
          <w:rFonts w:asciiTheme="majorHAnsi" w:eastAsia="Times New Roman" w:hAnsiTheme="majorHAnsi" w:cstheme="majorHAnsi"/>
        </w:rPr>
        <w:t>5</w:t>
      </w:r>
      <w:r w:rsidRPr="00D21F39">
        <w:rPr>
          <w:rFonts w:asciiTheme="majorHAnsi" w:eastAsia="Times New Roman" w:hAnsiTheme="majorHAnsi" w:cstheme="majorHAnsi"/>
        </w:rPr>
        <w:t xml:space="preserve"> r. rozliczona zostanie kwota wynagrodzenia należnego za okres od 01.12.202</w:t>
      </w:r>
      <w:r>
        <w:rPr>
          <w:rFonts w:asciiTheme="majorHAnsi" w:eastAsia="Times New Roman" w:hAnsiTheme="majorHAnsi" w:cstheme="majorHAnsi"/>
        </w:rPr>
        <w:t>5</w:t>
      </w:r>
      <w:r w:rsidRPr="00D21F39">
        <w:rPr>
          <w:rFonts w:asciiTheme="majorHAnsi" w:eastAsia="Times New Roman" w:hAnsiTheme="majorHAnsi" w:cstheme="majorHAnsi"/>
        </w:rPr>
        <w:t xml:space="preserve"> r. do 2</w:t>
      </w:r>
      <w:r>
        <w:rPr>
          <w:rFonts w:asciiTheme="majorHAnsi" w:eastAsia="Times New Roman" w:hAnsiTheme="majorHAnsi" w:cstheme="majorHAnsi"/>
        </w:rPr>
        <w:t>8</w:t>
      </w:r>
      <w:r w:rsidRPr="00D21F39">
        <w:rPr>
          <w:rFonts w:asciiTheme="majorHAnsi" w:eastAsia="Times New Roman" w:hAnsiTheme="majorHAnsi" w:cstheme="majorHAnsi"/>
        </w:rPr>
        <w:t>.12.202</w:t>
      </w:r>
      <w:r>
        <w:rPr>
          <w:rFonts w:asciiTheme="majorHAnsi" w:eastAsia="Times New Roman" w:hAnsiTheme="majorHAnsi" w:cstheme="majorHAnsi"/>
        </w:rPr>
        <w:t>5</w:t>
      </w:r>
      <w:r w:rsidRPr="00D21F39">
        <w:rPr>
          <w:rFonts w:asciiTheme="majorHAnsi" w:eastAsia="Times New Roman" w:hAnsiTheme="majorHAnsi" w:cstheme="majorHAnsi"/>
        </w:rPr>
        <w:t xml:space="preserve"> r.</w:t>
      </w:r>
    </w:p>
    <w:p w:rsidR="00701029" w:rsidRPr="00D21F39" w:rsidRDefault="00701029" w:rsidP="00701029">
      <w:pPr>
        <w:pStyle w:val="Akapitzlist"/>
        <w:numPr>
          <w:ilvl w:val="0"/>
          <w:numId w:val="37"/>
        </w:numPr>
        <w:spacing w:line="240" w:lineRule="auto"/>
        <w:ind w:left="709"/>
        <w:jc w:val="both"/>
        <w:rPr>
          <w:rFonts w:asciiTheme="majorHAnsi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>Kwota wynagrodzenia należnego za okres od 2</w:t>
      </w:r>
      <w:r>
        <w:rPr>
          <w:rFonts w:asciiTheme="majorHAnsi" w:eastAsia="Times New Roman" w:hAnsiTheme="majorHAnsi" w:cstheme="majorHAnsi"/>
        </w:rPr>
        <w:t>9</w:t>
      </w:r>
      <w:r w:rsidRPr="00D21F39">
        <w:rPr>
          <w:rFonts w:asciiTheme="majorHAnsi" w:eastAsia="Times New Roman" w:hAnsiTheme="majorHAnsi" w:cstheme="majorHAnsi"/>
        </w:rPr>
        <w:t>.12.202</w:t>
      </w:r>
      <w:r>
        <w:rPr>
          <w:rFonts w:asciiTheme="majorHAnsi" w:eastAsia="Times New Roman" w:hAnsiTheme="majorHAnsi" w:cstheme="majorHAnsi"/>
        </w:rPr>
        <w:t>5</w:t>
      </w:r>
      <w:r w:rsidRPr="00D21F39">
        <w:rPr>
          <w:rFonts w:asciiTheme="majorHAnsi" w:eastAsia="Times New Roman" w:hAnsiTheme="majorHAnsi" w:cstheme="majorHAnsi"/>
        </w:rPr>
        <w:t xml:space="preserve"> r. do 31.12.202</w:t>
      </w:r>
      <w:r>
        <w:rPr>
          <w:rFonts w:asciiTheme="majorHAnsi" w:eastAsia="Times New Roman" w:hAnsiTheme="majorHAnsi" w:cstheme="majorHAnsi"/>
        </w:rPr>
        <w:t>5</w:t>
      </w:r>
      <w:r w:rsidRPr="00D21F39">
        <w:rPr>
          <w:rFonts w:asciiTheme="majorHAnsi" w:eastAsia="Times New Roman" w:hAnsiTheme="majorHAnsi" w:cstheme="majorHAnsi"/>
        </w:rPr>
        <w:t xml:space="preserve"> r. płatna będzie </w:t>
      </w:r>
      <w:r>
        <w:rPr>
          <w:rFonts w:asciiTheme="majorHAnsi" w:eastAsia="Times New Roman" w:hAnsiTheme="majorHAnsi" w:cstheme="majorHAnsi"/>
        </w:rPr>
        <w:br/>
      </w:r>
      <w:r w:rsidRPr="00D21F39">
        <w:rPr>
          <w:rFonts w:asciiTheme="majorHAnsi" w:eastAsia="Times New Roman" w:hAnsiTheme="majorHAnsi" w:cstheme="majorHAnsi"/>
        </w:rPr>
        <w:t>w sposób dotychczasowy.</w:t>
      </w:r>
    </w:p>
    <w:p w:rsidR="00701029" w:rsidRPr="00B13474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Podstawą do wystawienia faktury jest zatwierdzone przez przedstawiciela Zamawiającego </w:t>
      </w:r>
      <w:r w:rsidRPr="00B13474">
        <w:rPr>
          <w:rFonts w:asciiTheme="majorHAnsi" w:eastAsia="Times New Roman" w:hAnsiTheme="majorHAnsi" w:cstheme="majorHAnsi"/>
        </w:rPr>
        <w:t>szczegółowe zestawienie liczby godzin wyświadczonych usług na poszczególnych stanowiskach przez poszczególnych ratowników wodnych, które należy dołączyć do faktury.</w:t>
      </w:r>
    </w:p>
    <w:p w:rsidR="00701029" w:rsidRPr="00B13474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Wynagrodzenie określone w ust. 1 obejmuje wszelkie koszty poniesione przez Wykonawcę przy realizacji przedmiotu umowy. </w:t>
      </w:r>
    </w:p>
    <w:p w:rsidR="00701029" w:rsidRPr="00D05762" w:rsidRDefault="00701029" w:rsidP="00701029">
      <w:pPr>
        <w:pStyle w:val="Akapitzlist"/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D05762">
        <w:rPr>
          <w:rFonts w:asciiTheme="majorHAnsi" w:hAnsiTheme="majorHAnsi" w:cstheme="majorHAnsi"/>
        </w:rPr>
        <w:t xml:space="preserve">Wykonawca zobowiązany jest do wyszczególnienia na fakturze ilości godzin i kosztów dotyczących poszczególnych obiektów. </w:t>
      </w:r>
    </w:p>
    <w:p w:rsidR="00701029" w:rsidRPr="00B13474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Płatność wynagrodzenia należnego Wykonawcy nastąpi w terminie 14 dni od daty odpowiednio:</w:t>
      </w:r>
    </w:p>
    <w:p w:rsidR="00701029" w:rsidRDefault="00701029" w:rsidP="00701029">
      <w:pPr>
        <w:numPr>
          <w:ilvl w:val="0"/>
          <w:numId w:val="8"/>
        </w:numPr>
        <w:spacing w:line="25" w:lineRule="atLeast"/>
        <w:ind w:left="709"/>
        <w:rPr>
          <w:rFonts w:asciiTheme="majorHAnsi" w:hAnsiTheme="majorHAnsi" w:cstheme="majorHAnsi"/>
        </w:rPr>
      </w:pPr>
      <w:r w:rsidRPr="00D10CFD">
        <w:rPr>
          <w:rFonts w:asciiTheme="majorHAnsi" w:hAnsiTheme="majorHAnsi" w:cstheme="majorHAnsi"/>
        </w:rPr>
        <w:t>doręczenia do siedziby Zamawiającego prawidłowo wystawionej faktury</w:t>
      </w:r>
      <w:r>
        <w:rPr>
          <w:rFonts w:asciiTheme="majorHAnsi" w:hAnsiTheme="majorHAnsi" w:cstheme="majorHAnsi"/>
        </w:rPr>
        <w:t xml:space="preserve"> </w:t>
      </w:r>
      <w:r w:rsidRPr="006F0929">
        <w:rPr>
          <w:rFonts w:asciiTheme="majorHAnsi" w:hAnsiTheme="majorHAnsi" w:cstheme="majorHAnsi"/>
        </w:rPr>
        <w:t>wraz z</w:t>
      </w:r>
      <w:r>
        <w:rPr>
          <w:rFonts w:asciiTheme="majorHAnsi" w:hAnsiTheme="majorHAnsi" w:cstheme="majorHAnsi"/>
        </w:rPr>
        <w:t xml:space="preserve"> </w:t>
      </w:r>
      <w:r w:rsidRPr="006F0929">
        <w:rPr>
          <w:rFonts w:asciiTheme="majorHAnsi" w:hAnsiTheme="majorHAnsi" w:cstheme="majorHAnsi"/>
        </w:rPr>
        <w:t>zestawieniem liczby godzin pracy ratowników wodnych</w:t>
      </w:r>
      <w:r w:rsidRPr="00D10CFD">
        <w:rPr>
          <w:rFonts w:asciiTheme="majorHAnsi" w:hAnsiTheme="majorHAnsi" w:cstheme="majorHAnsi"/>
        </w:rPr>
        <w:t>, zaakceptowanej przez Zamawiającego</w:t>
      </w:r>
      <w:r>
        <w:rPr>
          <w:rFonts w:asciiTheme="majorHAnsi" w:hAnsiTheme="majorHAnsi" w:cstheme="majorHAnsi"/>
        </w:rPr>
        <w:t>,</w:t>
      </w:r>
      <w:r w:rsidRPr="00D10CFD">
        <w:rPr>
          <w:rFonts w:asciiTheme="majorHAnsi" w:hAnsiTheme="majorHAnsi" w:cstheme="majorHAnsi"/>
        </w:rPr>
        <w:t xml:space="preserve"> z zastrzeżeniem, że </w:t>
      </w:r>
      <w:r w:rsidRPr="00D10CFD">
        <w:rPr>
          <w:rFonts w:asciiTheme="majorHAnsi" w:hAnsiTheme="majorHAnsi" w:cstheme="majorHAnsi"/>
          <w:b/>
        </w:rPr>
        <w:t>Zamawiający preferuje otrzymanie faktury elektronicznej</w:t>
      </w:r>
      <w:r w:rsidRPr="00D10CFD">
        <w:rPr>
          <w:rFonts w:asciiTheme="majorHAnsi" w:hAnsiTheme="majorHAnsi" w:cstheme="majorHAnsi"/>
        </w:rPr>
        <w:t xml:space="preserve">, o której mowa w art. 2 pkt 32 ustawy z dnia 11 marca 2004 r. o podatku od towarów i usług, za pośrednictwem poczty elektronicznej na adres: efaktury@mosir.elblag.eu; </w:t>
      </w:r>
    </w:p>
    <w:p w:rsidR="00701029" w:rsidRPr="00D10CFD" w:rsidRDefault="00701029" w:rsidP="00701029">
      <w:pPr>
        <w:spacing w:line="25" w:lineRule="atLeast"/>
        <w:ind w:firstLine="709"/>
        <w:rPr>
          <w:rFonts w:asciiTheme="majorHAnsi" w:hAnsiTheme="majorHAnsi" w:cstheme="majorHAnsi"/>
        </w:rPr>
      </w:pPr>
      <w:r w:rsidRPr="00D10CFD">
        <w:rPr>
          <w:rFonts w:asciiTheme="majorHAnsi" w:hAnsiTheme="majorHAnsi" w:cstheme="majorHAnsi"/>
        </w:rPr>
        <w:t>albo</w:t>
      </w:r>
    </w:p>
    <w:p w:rsidR="00701029" w:rsidRPr="00B13474" w:rsidRDefault="00701029" w:rsidP="00701029">
      <w:pPr>
        <w:numPr>
          <w:ilvl w:val="0"/>
          <w:numId w:val="8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wysłania Zamawiającemu ustandaryzowanej faktury elektronicznej za pomocą Platformy Elektronicznego Fakturowania </w:t>
      </w:r>
      <w:proofErr w:type="spellStart"/>
      <w:r w:rsidRPr="00B13474">
        <w:rPr>
          <w:rFonts w:asciiTheme="majorHAnsi" w:hAnsiTheme="majorHAnsi" w:cstheme="majorHAnsi"/>
        </w:rPr>
        <w:t>PEFexpert</w:t>
      </w:r>
      <w:proofErr w:type="spellEnd"/>
      <w:r w:rsidRPr="00B13474">
        <w:rPr>
          <w:rFonts w:asciiTheme="majorHAnsi" w:hAnsiTheme="majorHAnsi" w:cstheme="majorHAnsi"/>
        </w:rPr>
        <w:t xml:space="preserve">: </w:t>
      </w:r>
      <w:hyperlink r:id="rId10" w:history="1">
        <w:r w:rsidRPr="00B13474">
          <w:rPr>
            <w:rStyle w:val="Hipercze"/>
            <w:rFonts w:asciiTheme="majorHAnsi" w:hAnsiTheme="majorHAnsi" w:cstheme="majorHAnsi"/>
          </w:rPr>
          <w:t>https://brokerpefexpert.efaktura.gov.pl</w:t>
        </w:r>
      </w:hyperlink>
      <w:r w:rsidRPr="00B13474">
        <w:rPr>
          <w:rFonts w:asciiTheme="majorHAnsi" w:hAnsiTheme="majorHAnsi" w:cstheme="majorHAnsi"/>
        </w:rPr>
        <w:t xml:space="preserve"> na podstawie ustawy z dnia 9 listopada 2018 r. o elektronicznym fakturowaniu </w:t>
      </w:r>
      <w:r w:rsidRPr="00B13474">
        <w:rPr>
          <w:rFonts w:asciiTheme="majorHAnsi" w:eastAsia="Times New Roman" w:hAnsiTheme="majorHAnsi" w:cstheme="majorHAnsi"/>
          <w:bCs/>
        </w:rPr>
        <w:t>w zamówieniach publicznych, koncesjach na roboty budowlane lub usługi oraz partnerstwie publiczno-prywatnym.</w:t>
      </w:r>
    </w:p>
    <w:p w:rsidR="00701029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Faktura za zrealizowane usługi w miesiącu grudniu musi być dostarczona do Zamawiającego nie później niż w dniu 28 grudnia.</w:t>
      </w:r>
    </w:p>
    <w:p w:rsidR="00701029" w:rsidRPr="00B13474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Należność za zrealizowane </w:t>
      </w:r>
      <w:r>
        <w:rPr>
          <w:rFonts w:asciiTheme="majorHAnsi" w:hAnsiTheme="majorHAnsi" w:cstheme="majorHAnsi"/>
        </w:rPr>
        <w:t>dostawy</w:t>
      </w:r>
      <w:r w:rsidRPr="00B13474">
        <w:rPr>
          <w:rFonts w:asciiTheme="majorHAnsi" w:hAnsiTheme="majorHAnsi" w:cstheme="majorHAnsi"/>
        </w:rPr>
        <w:t xml:space="preserve"> nastąpi przelewem na rachunek bankowy wskazany przez Wykonawcę na fakturze VAT.</w:t>
      </w:r>
    </w:p>
    <w:p w:rsidR="00701029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Jako termin zapłaty wynagrodzenia uważany będzie dzień obciążenia rachunku bankowego Zamawiającego.</w:t>
      </w:r>
    </w:p>
    <w:p w:rsidR="00701029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oświadcza, że jest/nie jest* podatnikiem podatku od towarów i usług czynnym (VAT) w Polsce o numerze identyfikacyjnym NIP .................................. i jest uprawniony do otrzymywania i wystawiania faktur VAT.</w:t>
      </w:r>
    </w:p>
    <w:p w:rsidR="00701029" w:rsidRPr="00B13474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DB3BE6">
        <w:rPr>
          <w:rFonts w:asciiTheme="majorHAnsi" w:hAnsiTheme="majorHAnsi" w:cstheme="majorHAnsi"/>
          <w:i/>
        </w:rPr>
        <w:lastRenderedPageBreak/>
        <w:t>[dotyczy tylko czynnych podatników VAT]</w:t>
      </w:r>
      <w:r>
        <w:rPr>
          <w:rFonts w:asciiTheme="majorHAnsi" w:hAnsiTheme="majorHAnsi" w:cstheme="majorHAnsi"/>
        </w:rPr>
        <w:t xml:space="preserve"> Wykonawca oświadcza, że rachunek bankowy wskazany na fakturze VAT będzie każdorazowo rachunkiem zgłoszonym właściwym organom podatkowym i ujętym w wykazie podatników VAT, o którym mowa w art. 96 b ust.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w którym przedmiotowy wykaz nie będzie zawierał numeru rachunku Wykonawcy – wstrzymania się  z płatnością do czasu jego ujawnienia i nie będzie uważany za pozostającego w opóźnieniu.</w:t>
      </w:r>
    </w:p>
    <w:p w:rsidR="00701029" w:rsidRPr="00B13474" w:rsidRDefault="00701029" w:rsidP="00701029">
      <w:pPr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dochodzić od Zamawiającego odsetek ustawowych za zwłokę w zapłacie faktury.</w:t>
      </w:r>
    </w:p>
    <w:p w:rsidR="00701029" w:rsidRPr="00B13474" w:rsidRDefault="00701029" w:rsidP="00701029">
      <w:pPr>
        <w:numPr>
          <w:ilvl w:val="0"/>
          <w:numId w:val="6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spacing w:val="-1"/>
        </w:rPr>
        <w:t>Dane do faktury</w:t>
      </w:r>
      <w:r w:rsidRPr="00B13474">
        <w:rPr>
          <w:rFonts w:asciiTheme="majorHAnsi" w:hAnsiTheme="majorHAnsi" w:cstheme="majorHAnsi"/>
          <w:spacing w:val="-1"/>
        </w:rPr>
        <w:t>:</w:t>
      </w:r>
    </w:p>
    <w:p w:rsidR="00701029" w:rsidRPr="00B13474" w:rsidRDefault="00701029" w:rsidP="00701029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Podatnik</w:t>
      </w:r>
      <w:r>
        <w:rPr>
          <w:rFonts w:asciiTheme="majorHAnsi" w:hAnsiTheme="majorHAnsi" w:cstheme="majorHAnsi"/>
          <w:u w:val="single"/>
        </w:rPr>
        <w:t>/Nabywca</w:t>
      </w:r>
      <w:r w:rsidRPr="00B13474">
        <w:rPr>
          <w:rFonts w:asciiTheme="majorHAnsi" w:hAnsiTheme="majorHAnsi" w:cstheme="majorHAnsi"/>
          <w:u w:val="single"/>
        </w:rPr>
        <w:t>:</w:t>
      </w:r>
      <w:r w:rsidRPr="00B13474">
        <w:rPr>
          <w:rFonts w:asciiTheme="majorHAnsi" w:hAnsiTheme="majorHAnsi" w:cstheme="majorHAnsi"/>
        </w:rPr>
        <w:t xml:space="preserve"> Gmina Miasto Elbląg, ul. Łączności 1,82-300 Elbląg, NIP: 5783051446                                                 </w:t>
      </w:r>
    </w:p>
    <w:p w:rsidR="00701029" w:rsidRPr="00B13474" w:rsidRDefault="00701029" w:rsidP="00701029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 xml:space="preserve">Odbiorca: </w:t>
      </w:r>
      <w:r w:rsidRPr="00B13474">
        <w:rPr>
          <w:rFonts w:asciiTheme="majorHAnsi" w:hAnsiTheme="majorHAnsi" w:cstheme="majorHAnsi"/>
        </w:rPr>
        <w:t xml:space="preserve">Miejski Ośrodek Sportu i Rekreacji w Elblągu,  ul. Karowa 1, 82-300 Elbląg </w:t>
      </w: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 xml:space="preserve">10. </w:t>
      </w:r>
      <w:r w:rsidRPr="00B13474">
        <w:rPr>
          <w:rFonts w:asciiTheme="majorHAnsi" w:hAnsiTheme="majorHAnsi" w:cstheme="majorHAnsi"/>
          <w:b/>
        </w:rPr>
        <w:t>Podwykonawstwo</w:t>
      </w:r>
    </w:p>
    <w:p w:rsidR="00701029" w:rsidRPr="00B13474" w:rsidRDefault="00701029" w:rsidP="00701029">
      <w:pPr>
        <w:numPr>
          <w:ilvl w:val="0"/>
          <w:numId w:val="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podwykonawcom.</w:t>
      </w:r>
    </w:p>
    <w:p w:rsidR="00701029" w:rsidRPr="00B13474" w:rsidRDefault="00701029" w:rsidP="00701029">
      <w:pPr>
        <w:numPr>
          <w:ilvl w:val="0"/>
          <w:numId w:val="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 wskazania przez Wykonawcę części zamówienia, których wykonanie zamierza powierzyć Podwykonawcom i podania przez Wykonawcę firm Podwykonawców.</w:t>
      </w:r>
    </w:p>
    <w:p w:rsidR="00701029" w:rsidRPr="00B13474" w:rsidRDefault="00701029" w:rsidP="00701029">
      <w:pPr>
        <w:numPr>
          <w:ilvl w:val="0"/>
          <w:numId w:val="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:rsidR="00701029" w:rsidRPr="00B13474" w:rsidRDefault="00701029" w:rsidP="00701029">
      <w:pPr>
        <w:numPr>
          <w:ilvl w:val="0"/>
          <w:numId w:val="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wykonanie części przedmiotu umowy wykonanej przez Podwykonawcę do zapłaty zobowiązany jest Wykonawca. Podwykonawca nie może z tego tytułu rościć sobie jakichkolwiek praw do Zamawiającego.</w:t>
      </w:r>
    </w:p>
    <w:p w:rsidR="00701029" w:rsidRPr="00B13474" w:rsidRDefault="00701029" w:rsidP="00701029">
      <w:pPr>
        <w:numPr>
          <w:ilvl w:val="0"/>
          <w:numId w:val="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zawrzeć odpowiednie umowy z Podwykonawcami, na podstawie których rozliczy się z nimi. Umowy te nie wiążą w żaden sposób Podwykonawcy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Zamawiającym.</w:t>
      </w:r>
    </w:p>
    <w:p w:rsidR="00701029" w:rsidRPr="00B13474" w:rsidRDefault="00701029" w:rsidP="00701029">
      <w:pPr>
        <w:numPr>
          <w:ilvl w:val="0"/>
          <w:numId w:val="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Wykonawca, przed podpisaniem niniejszej umowy winien przedłożyć kopię umów zawartych </w:t>
      </w:r>
      <w:r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z Podwykonawcami.</w:t>
      </w:r>
    </w:p>
    <w:p w:rsidR="00701029" w:rsidRPr="00B13474" w:rsidRDefault="00701029" w:rsidP="00701029">
      <w:pPr>
        <w:numPr>
          <w:ilvl w:val="0"/>
          <w:numId w:val="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niezwłocznego informowania Zamawiającego o wszelkich zmianach dotyczących podwykonawców, które wystąpią w trakcie wykonywania zamówienia,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zachowaniem formy pisemnej.</w:t>
      </w:r>
    </w:p>
    <w:p w:rsidR="00701029" w:rsidRPr="00B13474" w:rsidRDefault="00701029" w:rsidP="00701029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>11. Odpowiedzialność cywilna</w:t>
      </w:r>
    </w:p>
    <w:p w:rsidR="00701029" w:rsidRPr="00B13474" w:rsidRDefault="00701029" w:rsidP="00701029">
      <w:pPr>
        <w:pStyle w:val="Tekstpodstawowywcity"/>
        <w:numPr>
          <w:ilvl w:val="0"/>
          <w:numId w:val="10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ponosi wszelką odpowiedzialność </w:t>
      </w:r>
      <w:r w:rsidRPr="00B13474">
        <w:rPr>
          <w:rFonts w:asciiTheme="majorHAnsi" w:hAnsiTheme="majorHAnsi" w:cstheme="majorHAnsi"/>
          <w:lang w:val="pl-PL"/>
        </w:rPr>
        <w:t xml:space="preserve">zarówno cywilną, jak i karną </w:t>
      </w:r>
      <w:r w:rsidRPr="00B13474">
        <w:rPr>
          <w:rFonts w:asciiTheme="majorHAnsi" w:hAnsiTheme="majorHAnsi" w:cstheme="majorHAnsi"/>
        </w:rPr>
        <w:t xml:space="preserve">za szkody majątkowe i osobowe w tym za szkody wyrządzone osobom trzecim powstałe z przyczyn zależnych od Wykonawcy, w tym w wyniku nienależytego wykonywania umowy,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>w szczególności odniesione przez osoby trzecie w wyniku zaniedbania czynności, do których jest zobowiązany na podstawie niniejszej umowy.</w:t>
      </w:r>
    </w:p>
    <w:p w:rsidR="00701029" w:rsidRPr="00636B9F" w:rsidRDefault="00701029" w:rsidP="00701029">
      <w:pPr>
        <w:pStyle w:val="Tekstpodstawowywcity"/>
        <w:numPr>
          <w:ilvl w:val="0"/>
          <w:numId w:val="10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ponosi także pełną odpowiedzialność za straty poniesione przez Zamawiającego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 xml:space="preserve">w wyniku niewykonania bądź nienależytego wykonania przedmiotu umowy przez Wykonawcę,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 xml:space="preserve">a w szczególności za straty spowodowane zamknięciem lub przestojem </w:t>
      </w:r>
      <w:r w:rsidRPr="00B13474">
        <w:rPr>
          <w:rFonts w:asciiTheme="majorHAnsi" w:hAnsiTheme="majorHAnsi" w:cstheme="majorHAnsi"/>
          <w:lang w:val="pl-PL"/>
        </w:rPr>
        <w:t>obiektów lub ich</w:t>
      </w:r>
      <w:r w:rsidRPr="00B13474">
        <w:rPr>
          <w:rFonts w:asciiTheme="majorHAnsi" w:hAnsiTheme="majorHAnsi" w:cstheme="majorHAnsi"/>
        </w:rPr>
        <w:t xml:space="preserve"> części.</w:t>
      </w:r>
    </w:p>
    <w:p w:rsidR="00701029" w:rsidRPr="00D21F39" w:rsidRDefault="00701029" w:rsidP="00701029">
      <w:pPr>
        <w:pStyle w:val="Tekstpodstawowywcity"/>
        <w:numPr>
          <w:ilvl w:val="0"/>
          <w:numId w:val="10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636B9F">
        <w:rPr>
          <w:rFonts w:asciiTheme="majorHAnsi" w:hAnsiTheme="majorHAnsi" w:cstheme="majorHAnsi"/>
          <w:color w:val="000000"/>
        </w:rPr>
        <w:t xml:space="preserve">Wykonawca zobowiązany jest do </w:t>
      </w:r>
      <w:r w:rsidRPr="00D21F39">
        <w:rPr>
          <w:rFonts w:asciiTheme="majorHAnsi" w:hAnsiTheme="majorHAnsi" w:cstheme="majorHAnsi"/>
        </w:rPr>
        <w:t xml:space="preserve">posiadania ubezpieczenia odpowiedzialności cywilnej (OC) </w:t>
      </w:r>
      <w:r w:rsidRPr="00D21F39">
        <w:rPr>
          <w:rFonts w:asciiTheme="majorHAnsi" w:hAnsiTheme="majorHAnsi" w:cstheme="majorHAnsi"/>
        </w:rPr>
        <w:br/>
        <w:t xml:space="preserve">w zakresie prowadzonej działalności na kwotę nie mniejszą </w:t>
      </w:r>
      <w:r w:rsidRPr="00F61C35">
        <w:rPr>
          <w:rFonts w:asciiTheme="majorHAnsi" w:hAnsiTheme="majorHAnsi" w:cstheme="majorHAnsi"/>
        </w:rPr>
        <w:t>niż  1 000 000,00</w:t>
      </w:r>
      <w:r w:rsidRPr="00D21F39">
        <w:rPr>
          <w:rFonts w:asciiTheme="majorHAnsi" w:hAnsiTheme="majorHAnsi" w:cstheme="majorHAnsi"/>
        </w:rPr>
        <w:t xml:space="preserve"> zł na jedno i wszystkie zdarzenia, przez cały okres obowiązywania umowy.</w:t>
      </w:r>
    </w:p>
    <w:p w:rsidR="00701029" w:rsidRPr="00D21F39" w:rsidRDefault="00701029" w:rsidP="00701029">
      <w:pPr>
        <w:numPr>
          <w:ilvl w:val="0"/>
          <w:numId w:val="10"/>
        </w:numPr>
        <w:spacing w:line="25" w:lineRule="atLeast"/>
        <w:ind w:left="426"/>
        <w:rPr>
          <w:rFonts w:asciiTheme="majorHAnsi" w:eastAsia="Times New Roman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 xml:space="preserve">Najpóźniej na 3 dni przed planowanym terminem zawarcia Umowy Wykonawca zobowiązuje się dostarczyć Zamawiającemu kopię ważnej </w:t>
      </w:r>
      <w:r w:rsidRPr="00B13474">
        <w:rPr>
          <w:rFonts w:asciiTheme="majorHAnsi" w:eastAsia="Times New Roman" w:hAnsiTheme="majorHAnsi" w:cstheme="majorHAnsi"/>
        </w:rPr>
        <w:t xml:space="preserve">polisy ubezpieczeniowej OC (wraz z ogólnymi </w:t>
      </w:r>
      <w:r w:rsidRPr="00B13474">
        <w:rPr>
          <w:rFonts w:asciiTheme="majorHAnsi" w:eastAsia="Times New Roman" w:hAnsiTheme="majorHAnsi" w:cstheme="majorHAnsi"/>
        </w:rPr>
        <w:lastRenderedPageBreak/>
        <w:t xml:space="preserve">warunkami ubezpieczenia) z tytułu prowadzonej przez Wykonawcę działalności gospodarczej obejmującej między innymi świadczenie usług stanowiących przedmiot niniejszej umowy, której termin ważności będzie obejmował okres obowiązywania umowy. </w:t>
      </w:r>
      <w:r w:rsidRPr="00B13474">
        <w:rPr>
          <w:rFonts w:asciiTheme="majorHAnsi" w:hAnsiTheme="majorHAnsi" w:cstheme="majorHAnsi"/>
          <w:color w:val="000000"/>
        </w:rPr>
        <w:t>W przypadku, gdy okres ważności ubezpieczenia zakończy się w trakcie realizacji zamówienia,</w:t>
      </w:r>
      <w:r w:rsidRPr="00B13474">
        <w:rPr>
          <w:rFonts w:asciiTheme="majorHAnsi" w:eastAsia="Times New Roman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color w:val="000000"/>
        </w:rPr>
        <w:t>Wykonawca zobowiązany jest, bez wezwania Zamawiającego, do dostarczenia dokumentu</w:t>
      </w:r>
      <w:r w:rsidRPr="00B13474">
        <w:rPr>
          <w:rFonts w:asciiTheme="majorHAnsi" w:eastAsia="Times New Roman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color w:val="000000"/>
        </w:rPr>
        <w:t xml:space="preserve">potwierdzającego zachowanie ciągłości ubezpieczenia </w:t>
      </w:r>
      <w:r w:rsidRPr="00D21F39">
        <w:rPr>
          <w:rFonts w:asciiTheme="majorHAnsi" w:hAnsiTheme="majorHAnsi" w:cstheme="majorHAnsi"/>
        </w:rPr>
        <w:t>w terminie 7. dni od daty wygaśnięcia</w:t>
      </w:r>
      <w:r w:rsidRPr="00D21F39">
        <w:rPr>
          <w:rFonts w:asciiTheme="majorHAnsi" w:eastAsia="Times New Roman" w:hAnsiTheme="majorHAnsi" w:cstheme="majorHAnsi"/>
        </w:rPr>
        <w:t xml:space="preserve"> </w:t>
      </w:r>
      <w:r w:rsidRPr="00D21F39">
        <w:rPr>
          <w:rFonts w:asciiTheme="majorHAnsi" w:hAnsiTheme="majorHAnsi" w:cstheme="majorHAnsi"/>
        </w:rPr>
        <w:t xml:space="preserve">poprzedniego ubezpieczenia, pod rygorem naliczenia kary umownej zgodnie z </w:t>
      </w:r>
      <w:r w:rsidRPr="00D21F39">
        <w:rPr>
          <w:rFonts w:asciiTheme="majorHAnsi" w:hAnsiTheme="majorHAnsi" w:cstheme="majorHAnsi"/>
          <w:bCs/>
        </w:rPr>
        <w:t>§ 12 ust. 1 pkt 5</w:t>
      </w:r>
      <w:r w:rsidRPr="00D21F39">
        <w:rPr>
          <w:rFonts w:asciiTheme="majorHAnsi" w:hAnsiTheme="majorHAnsi" w:cstheme="majorHAnsi"/>
        </w:rPr>
        <w:t>.</w:t>
      </w:r>
    </w:p>
    <w:p w:rsidR="00701029" w:rsidRPr="00B13474" w:rsidRDefault="00701029" w:rsidP="00701029">
      <w:pPr>
        <w:numPr>
          <w:ilvl w:val="0"/>
          <w:numId w:val="10"/>
        </w:numPr>
        <w:spacing w:line="25" w:lineRule="atLeast"/>
        <w:ind w:left="426"/>
        <w:rPr>
          <w:rFonts w:asciiTheme="majorHAnsi" w:eastAsia="Times New Roman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>Najpóźniej na 3 dni przed planowanym terminem zawarcia Umowy Wykonawca zobowiązuje się dostarczyć Zamawiają</w:t>
      </w:r>
      <w:r w:rsidRPr="00B13474">
        <w:rPr>
          <w:rFonts w:asciiTheme="majorHAnsi" w:eastAsia="Times New Roman" w:hAnsiTheme="majorHAnsi" w:cstheme="majorHAnsi"/>
        </w:rPr>
        <w:t>cemu dowód opłacenia składki ubezpieczenia, o której mowa w ust 4.</w:t>
      </w:r>
    </w:p>
    <w:p w:rsidR="00701029" w:rsidRDefault="00701029" w:rsidP="00701029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701029" w:rsidRPr="00B13474" w:rsidRDefault="00701029" w:rsidP="00701029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t xml:space="preserve">§ </w:t>
      </w:r>
      <w:r>
        <w:rPr>
          <w:rFonts w:asciiTheme="majorHAnsi" w:hAnsiTheme="majorHAnsi" w:cstheme="majorHAnsi"/>
          <w:b/>
          <w:sz w:val="22"/>
          <w:szCs w:val="22"/>
        </w:rPr>
        <w:t>12</w:t>
      </w:r>
      <w:r w:rsidRPr="00B13474">
        <w:rPr>
          <w:rFonts w:asciiTheme="majorHAnsi" w:hAnsiTheme="majorHAnsi" w:cstheme="majorHAnsi"/>
          <w:b/>
          <w:sz w:val="22"/>
          <w:szCs w:val="22"/>
        </w:rPr>
        <w:t>.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Kary umowne</w:t>
      </w:r>
    </w:p>
    <w:p w:rsidR="00701029" w:rsidRPr="00B13474" w:rsidRDefault="00701029" w:rsidP="007010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razie niewykonania lub nienależytego wykonania umowy Wykonawca zapłaci Zamawiającemu kary umowne:</w:t>
      </w:r>
    </w:p>
    <w:p w:rsidR="00701029" w:rsidRPr="00B13474" w:rsidRDefault="00701029" w:rsidP="007010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 tytułu niedopełnienia przez Wykonawcę obowiązków wynikających z umowy, </w:t>
      </w:r>
      <w:r w:rsidRPr="00B13474">
        <w:rPr>
          <w:rFonts w:asciiTheme="majorHAnsi" w:hAnsiTheme="majorHAnsi" w:cstheme="majorHAnsi"/>
        </w:rPr>
        <w:br/>
        <w:t xml:space="preserve">w wyniku którego nastąpi przestój lub  częściowe albo całkowite wstrzymanie działalności poszczególnych obiektów należących do KOB - w wysokości </w:t>
      </w:r>
      <w:r w:rsidRPr="00B13474">
        <w:rPr>
          <w:rFonts w:asciiTheme="majorHAnsi" w:eastAsia="Times New Roman" w:hAnsiTheme="majorHAnsi" w:cstheme="majorHAnsi"/>
        </w:rPr>
        <w:t>1000,00 zł za każdą rozpoczętą godzinę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eastAsia="Times New Roman" w:hAnsiTheme="majorHAnsi" w:cstheme="majorHAnsi"/>
        </w:rPr>
        <w:t>przestoju lub  częściowego albo całkowitego wstrzymania działalności poszczególnego obiektu,</w:t>
      </w:r>
    </w:p>
    <w:p w:rsidR="00701029" w:rsidRPr="00B13474" w:rsidRDefault="00701029" w:rsidP="00701029">
      <w:pPr>
        <w:pStyle w:val="Akapitzlist"/>
        <w:numPr>
          <w:ilvl w:val="0"/>
          <w:numId w:val="5"/>
        </w:numPr>
        <w:spacing w:line="25" w:lineRule="atLeast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>z tytułu niedopełnienia przez Wykonawcę obowiązków wynikających z umowy, w tym m.in. nie zapewnienia pełnej obsady ratowniczej zgodnie z zapotrzebowaniem zgłoszonym przez Zamawiającego - w wysokości 500,00 zł za każdą rozpoczętą godzinę</w:t>
      </w:r>
      <w:r w:rsidRPr="00B13474">
        <w:rPr>
          <w:rFonts w:asciiTheme="majorHAnsi" w:eastAsia="Times New Roman" w:hAnsiTheme="majorHAnsi" w:cstheme="majorHAnsi"/>
        </w:rPr>
        <w:t xml:space="preserve"> zwłoki przystąpienia do realizacji zlecenia w pełnej obsadzie</w:t>
      </w:r>
      <w:r>
        <w:rPr>
          <w:rFonts w:asciiTheme="majorHAnsi" w:eastAsia="Times New Roman" w:hAnsiTheme="majorHAnsi" w:cstheme="majorHAnsi"/>
        </w:rPr>
        <w:t>,</w:t>
      </w:r>
    </w:p>
    <w:p w:rsidR="00701029" w:rsidRPr="00D21F39" w:rsidRDefault="00701029" w:rsidP="007010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5" w:lineRule="atLeast"/>
        <w:textAlignment w:val="baseline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z tytułu naruszenia postanowień umowy dotyczących świadczonych usług (postępowanie  niezgodnie z wymaganiami Zamawiającego określonymi w umowie i opisie przedmiotu zamówienia w SWZ, w tym nieprzestrzeganie obowiązków ratownika wodnego, określonych w regulacjach bezpieczeństwa wodnego w poszczególnych obiektach, stanowiących załącznik nr 4 do u</w:t>
      </w:r>
      <w:r w:rsidRPr="00D21F39">
        <w:rPr>
          <w:rFonts w:asciiTheme="majorHAnsi" w:eastAsia="Times New Roman" w:hAnsiTheme="majorHAnsi" w:cstheme="majorHAnsi"/>
        </w:rPr>
        <w:t>mowy) - w wysokości  500 zł brutto za każdy przypadek,</w:t>
      </w:r>
    </w:p>
    <w:p w:rsidR="00701029" w:rsidRPr="00D21F39" w:rsidRDefault="00701029" w:rsidP="007010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5" w:lineRule="atLeast"/>
        <w:contextualSpacing w:val="0"/>
        <w:textAlignment w:val="baseline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za opóźnienia w dokonaniu zmian personalnych ratowników wodnych w przypadkach, </w:t>
      </w:r>
      <w:r w:rsidRPr="00D21F39">
        <w:rPr>
          <w:rFonts w:asciiTheme="majorHAnsi" w:hAnsiTheme="majorHAnsi" w:cstheme="majorHAnsi"/>
        </w:rPr>
        <w:br/>
        <w:t>o których mowa w § 5 ust. 12 – w wysokości 500,00 zł brutto za każdy dzień opóźnienia</w:t>
      </w:r>
    </w:p>
    <w:p w:rsidR="00701029" w:rsidRPr="00D21F39" w:rsidRDefault="00701029" w:rsidP="007010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5" w:lineRule="atLeast"/>
        <w:contextualSpacing w:val="0"/>
        <w:textAlignment w:val="baseline"/>
        <w:rPr>
          <w:rFonts w:asciiTheme="majorHAnsi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>za nieprzedłożenie kontynuacji ubezpieczenia OC– 100,00 zł za każdy dzień zwłoki braku ubezpieczenia,</w:t>
      </w:r>
    </w:p>
    <w:p w:rsidR="00701029" w:rsidRPr="00D21F39" w:rsidRDefault="00701029" w:rsidP="007010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5" w:lineRule="atLeast"/>
        <w:contextualSpacing w:val="0"/>
        <w:textAlignment w:val="baseline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odstąpienia od umowy lub </w:t>
      </w:r>
      <w:r w:rsidRPr="00D21F39">
        <w:rPr>
          <w:rFonts w:asciiTheme="majorHAnsi" w:hAnsiTheme="majorHAnsi" w:cstheme="majorHAnsi"/>
          <w:color w:val="000000"/>
        </w:rPr>
        <w:t>rozwiązania umowy przez Zamawiającego z przyczyn leżących wyłącznie po stronie Wykonawcy</w:t>
      </w:r>
      <w:r w:rsidRPr="00D21F39">
        <w:rPr>
          <w:rFonts w:asciiTheme="majorHAnsi" w:hAnsiTheme="majorHAnsi" w:cstheme="majorHAnsi"/>
        </w:rPr>
        <w:t xml:space="preserve"> - w wysokości 20% wynagrodzenia brutto określonego </w:t>
      </w:r>
      <w:r w:rsidRPr="00D21F39">
        <w:rPr>
          <w:rFonts w:asciiTheme="majorHAnsi" w:hAnsiTheme="majorHAnsi" w:cstheme="majorHAnsi"/>
        </w:rPr>
        <w:br/>
        <w:t>w § 9 ust. 1;</w:t>
      </w:r>
    </w:p>
    <w:p w:rsidR="00701029" w:rsidRDefault="00701029" w:rsidP="0070102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W przypadku powstałych szkód w trakcie wykonywania usługi przez Wykonawcę w mieniu Zamawiającego, na skutek działań lub zaniechań Wykonawcy, Zamawiający wstrzyma wypłatę wynagrodzenia Wykonawcy do czasu naprawienia szkody lub proporcjonalnie obniży Wynagrodzenie Wykonawcy o wysokość wyrządzonej szkody.</w:t>
      </w:r>
    </w:p>
    <w:p w:rsidR="00701029" w:rsidRPr="00E26B18" w:rsidRDefault="00701029" w:rsidP="0070102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E26B18">
        <w:rPr>
          <w:rFonts w:asciiTheme="majorHAnsi" w:hAnsiTheme="majorHAnsi" w:cstheme="majorHAnsi"/>
          <w:bCs/>
        </w:rPr>
        <w:t xml:space="preserve">Wysokość wszystkich kar umownych należnych Zamawiającemu nie może przekroczyć </w:t>
      </w:r>
      <w:r>
        <w:rPr>
          <w:rFonts w:asciiTheme="majorHAnsi" w:hAnsiTheme="majorHAnsi" w:cstheme="majorHAnsi"/>
          <w:bCs/>
        </w:rPr>
        <w:t>3</w:t>
      </w:r>
      <w:r w:rsidRPr="00E26B18">
        <w:rPr>
          <w:rFonts w:asciiTheme="majorHAnsi" w:hAnsiTheme="majorHAnsi" w:cstheme="majorHAnsi"/>
          <w:bCs/>
        </w:rPr>
        <w:t>0% wynagrodzenia brutto</w:t>
      </w:r>
      <w:r w:rsidRPr="00E26B18">
        <w:t xml:space="preserve"> </w:t>
      </w:r>
      <w:r w:rsidRPr="00E26B18">
        <w:rPr>
          <w:rFonts w:asciiTheme="majorHAnsi" w:hAnsiTheme="majorHAnsi" w:cstheme="majorHAnsi"/>
          <w:bCs/>
        </w:rPr>
        <w:t xml:space="preserve">określonego w § </w:t>
      </w:r>
      <w:r>
        <w:rPr>
          <w:rFonts w:asciiTheme="majorHAnsi" w:hAnsiTheme="majorHAnsi" w:cstheme="majorHAnsi"/>
          <w:bCs/>
        </w:rPr>
        <w:t>9</w:t>
      </w:r>
      <w:r w:rsidRPr="00E26B18">
        <w:rPr>
          <w:rFonts w:asciiTheme="majorHAnsi" w:hAnsiTheme="majorHAnsi" w:cstheme="majorHAnsi"/>
          <w:bCs/>
        </w:rPr>
        <w:t xml:space="preserve"> ust. 1 . Gdy suma wszystkich kar umownych przekroczy </w:t>
      </w:r>
      <w:r>
        <w:rPr>
          <w:rFonts w:asciiTheme="majorHAnsi" w:hAnsiTheme="majorHAnsi" w:cstheme="majorHAnsi"/>
          <w:bCs/>
        </w:rPr>
        <w:t>3</w:t>
      </w:r>
      <w:r w:rsidRPr="00E26B18">
        <w:rPr>
          <w:rFonts w:asciiTheme="majorHAnsi" w:hAnsiTheme="majorHAnsi" w:cstheme="majorHAnsi"/>
          <w:bCs/>
        </w:rPr>
        <w:t>0%, Zamawiający zastrzega sobie prawo do odstąpienia od umowy bez jakichkolwiek zobowiązań w stosunku do Wykonawcy.</w:t>
      </w:r>
    </w:p>
    <w:p w:rsidR="00701029" w:rsidRPr="00B13474" w:rsidRDefault="00701029" w:rsidP="0070102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Wykonawca wyraża zgodę na potrącenie kar umownych z wynagrodzenia należnego mu z tytułu realizacji przedmiotu umowy.</w:t>
      </w:r>
    </w:p>
    <w:p w:rsidR="00701029" w:rsidRPr="00B13474" w:rsidRDefault="00701029" w:rsidP="0070102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Jeżeli kary umowne nie pokrywają szkody doznanej przez Zamawiającego, może on dochodzić odszkodowania uzupełniającego do pełnej wysokości.</w:t>
      </w:r>
    </w:p>
    <w:p w:rsidR="00701029" w:rsidRDefault="00701029" w:rsidP="00701029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</w:p>
    <w:p w:rsidR="00701029" w:rsidRPr="00B13474" w:rsidRDefault="00701029" w:rsidP="00701029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 xml:space="preserve">§ </w:t>
      </w:r>
      <w:r>
        <w:rPr>
          <w:rFonts w:asciiTheme="majorHAnsi" w:hAnsiTheme="majorHAnsi" w:cstheme="majorHAnsi"/>
          <w:b/>
          <w:bCs/>
        </w:rPr>
        <w:t>13</w:t>
      </w:r>
      <w:r w:rsidRPr="00B13474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Odstąpienie od umowy</w:t>
      </w:r>
    </w:p>
    <w:p w:rsidR="00701029" w:rsidRPr="00B13474" w:rsidRDefault="00701029" w:rsidP="00701029">
      <w:pPr>
        <w:numPr>
          <w:ilvl w:val="0"/>
          <w:numId w:val="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razie wystąpienia istotnej zmiany okoliczności powodującej, że wykonanie umowy nie leży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interesie publicznym, czego nie można było przewidzieć w chwili zawarcia umowy</w:t>
      </w:r>
      <w:r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Zamawiający może odstąpić od umowy w terminie 30 dni od powzięcia wiadomości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lastRenderedPageBreak/>
        <w:t>o powyższych okolicznościach. W takim wypadku Wykonawca może żądać jedynie wynagrodzenia należnego mu z tytułu wykonania części umowy.</w:t>
      </w:r>
    </w:p>
    <w:p w:rsidR="00701029" w:rsidRPr="00B13474" w:rsidRDefault="00701029" w:rsidP="00701029">
      <w:pPr>
        <w:numPr>
          <w:ilvl w:val="0"/>
          <w:numId w:val="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powinno nastąpić w formie pisemnej pod rygorem nieważności takiego oświadczenia  i powinno  zawierać uzasadnienie.</w:t>
      </w:r>
    </w:p>
    <w:p w:rsidR="00701029" w:rsidRPr="00B13474" w:rsidRDefault="00701029" w:rsidP="007010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odstąpić od umowy w trybie natychmiastowym:</w:t>
      </w:r>
    </w:p>
    <w:p w:rsidR="00701029" w:rsidRPr="00B13474" w:rsidRDefault="00701029" w:rsidP="00701029">
      <w:pPr>
        <w:numPr>
          <w:ilvl w:val="0"/>
          <w:numId w:val="11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gdy bez uzasadnionych przyczyn Wykonawca nie przystąpił do realizacji zamówienia;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:rsidR="00701029" w:rsidRPr="00B13474" w:rsidRDefault="00701029" w:rsidP="00701029">
      <w:pPr>
        <w:numPr>
          <w:ilvl w:val="0"/>
          <w:numId w:val="11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 razie jej wykonania w całości lub części przez osoby trzecie, bez zgody Zamawiającego; </w:t>
      </w:r>
    </w:p>
    <w:p w:rsidR="00701029" w:rsidRDefault="00701029" w:rsidP="00701029">
      <w:pPr>
        <w:numPr>
          <w:ilvl w:val="0"/>
          <w:numId w:val="11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 przypadku nienależytego wykonywania przedmiotu umowy, w tym</w:t>
      </w:r>
      <w:r>
        <w:rPr>
          <w:rFonts w:asciiTheme="majorHAnsi" w:eastAsia="Times New Roman" w:hAnsiTheme="majorHAnsi" w:cstheme="majorHAnsi"/>
        </w:rPr>
        <w:t>:</w:t>
      </w:r>
    </w:p>
    <w:p w:rsidR="00701029" w:rsidRPr="00B629A9" w:rsidRDefault="00701029" w:rsidP="00701029">
      <w:pPr>
        <w:pStyle w:val="Akapitzlist"/>
        <w:numPr>
          <w:ilvl w:val="0"/>
          <w:numId w:val="44"/>
        </w:numPr>
        <w:spacing w:line="25" w:lineRule="atLeast"/>
        <w:ind w:left="1134" w:hanging="425"/>
        <w:rPr>
          <w:rFonts w:asciiTheme="majorHAnsi" w:eastAsia="Times New Roman" w:hAnsiTheme="majorHAnsi" w:cstheme="majorHAnsi"/>
        </w:rPr>
      </w:pPr>
      <w:r w:rsidRPr="009E2752">
        <w:rPr>
          <w:rFonts w:asciiTheme="majorHAnsi" w:eastAsia="Times New Roman" w:hAnsiTheme="majorHAnsi" w:cstheme="majorHAnsi"/>
        </w:rPr>
        <w:t>dopuszczenia do wykonywa</w:t>
      </w:r>
      <w:r>
        <w:rPr>
          <w:rFonts w:asciiTheme="majorHAnsi" w:eastAsia="Times New Roman" w:hAnsiTheme="majorHAnsi" w:cstheme="majorHAnsi"/>
        </w:rPr>
        <w:t xml:space="preserve">nia czynności ratownika wodnego </w:t>
      </w:r>
      <w:r w:rsidRPr="009E2752">
        <w:rPr>
          <w:rFonts w:asciiTheme="majorHAnsi" w:eastAsia="Times New Roman" w:hAnsiTheme="majorHAnsi" w:cstheme="majorHAnsi"/>
        </w:rPr>
        <w:t xml:space="preserve"> osoby bez stosownych </w:t>
      </w:r>
      <w:r w:rsidRPr="00B629A9">
        <w:rPr>
          <w:rFonts w:asciiTheme="majorHAnsi" w:eastAsia="Times New Roman" w:hAnsiTheme="majorHAnsi" w:cstheme="majorHAnsi"/>
        </w:rPr>
        <w:t>uprawnień,</w:t>
      </w:r>
    </w:p>
    <w:p w:rsidR="00701029" w:rsidRPr="00B629A9" w:rsidRDefault="00701029" w:rsidP="00701029">
      <w:pPr>
        <w:pStyle w:val="Akapitzlist"/>
        <w:numPr>
          <w:ilvl w:val="0"/>
          <w:numId w:val="44"/>
        </w:numPr>
        <w:spacing w:line="25" w:lineRule="atLeast"/>
        <w:ind w:left="1134" w:hanging="425"/>
        <w:rPr>
          <w:rFonts w:asciiTheme="majorHAnsi" w:eastAsia="Times New Roman" w:hAnsiTheme="majorHAnsi" w:cstheme="majorHAnsi"/>
        </w:rPr>
      </w:pPr>
      <w:r w:rsidRPr="00B629A9">
        <w:rPr>
          <w:rFonts w:asciiTheme="majorHAnsi" w:eastAsia="Times New Roman" w:hAnsiTheme="majorHAnsi" w:cstheme="majorHAnsi"/>
        </w:rPr>
        <w:t>dopuszczenia do wykonywania czynności ratownika wodnego osoby:</w:t>
      </w:r>
    </w:p>
    <w:p w:rsidR="00701029" w:rsidRPr="00B629A9" w:rsidRDefault="00701029" w:rsidP="00701029">
      <w:pPr>
        <w:pStyle w:val="Akapitzlist"/>
        <w:numPr>
          <w:ilvl w:val="0"/>
          <w:numId w:val="45"/>
        </w:numPr>
        <w:spacing w:line="25" w:lineRule="atLeast"/>
        <w:ind w:left="1418"/>
        <w:rPr>
          <w:rFonts w:asciiTheme="majorHAnsi" w:eastAsia="Times New Roman" w:hAnsiTheme="majorHAnsi" w:cstheme="majorHAnsi"/>
        </w:rPr>
      </w:pPr>
      <w:r w:rsidRPr="00B629A9">
        <w:rPr>
          <w:rFonts w:asciiTheme="majorHAnsi" w:eastAsia="Times New Roman" w:hAnsiTheme="majorHAnsi" w:cstheme="majorHAnsi"/>
        </w:rPr>
        <w:t>zamieszczonej w Rejestrze Sprawców Przestępstw na Tle Seksualnym;</w:t>
      </w:r>
    </w:p>
    <w:p w:rsidR="00701029" w:rsidRPr="00B629A9" w:rsidRDefault="00701029" w:rsidP="00701029">
      <w:pPr>
        <w:pStyle w:val="Akapitzlist"/>
        <w:numPr>
          <w:ilvl w:val="0"/>
          <w:numId w:val="45"/>
        </w:numPr>
        <w:spacing w:line="25" w:lineRule="atLeast"/>
        <w:ind w:left="1418"/>
        <w:rPr>
          <w:rFonts w:asciiTheme="majorHAnsi" w:eastAsia="Times New Roman" w:hAnsiTheme="majorHAnsi" w:cstheme="majorHAnsi"/>
        </w:rPr>
      </w:pPr>
      <w:r w:rsidRPr="00B629A9">
        <w:rPr>
          <w:rFonts w:asciiTheme="majorHAnsi" w:eastAsia="Times New Roman" w:hAnsiTheme="majorHAnsi" w:cstheme="majorHAnsi"/>
        </w:rPr>
        <w:t>skazanej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obcego;</w:t>
      </w:r>
    </w:p>
    <w:p w:rsidR="00701029" w:rsidRPr="00B629A9" w:rsidRDefault="00701029" w:rsidP="00701029">
      <w:pPr>
        <w:pStyle w:val="Akapitzlist"/>
        <w:numPr>
          <w:ilvl w:val="0"/>
          <w:numId w:val="44"/>
        </w:numPr>
        <w:spacing w:line="25" w:lineRule="atLeast"/>
        <w:ind w:left="1134" w:hanging="425"/>
        <w:rPr>
          <w:rFonts w:asciiTheme="majorHAnsi" w:eastAsia="Times New Roman" w:hAnsiTheme="majorHAnsi" w:cstheme="majorHAnsi"/>
        </w:rPr>
      </w:pPr>
      <w:r w:rsidRPr="00B629A9">
        <w:rPr>
          <w:rFonts w:asciiTheme="majorHAnsi" w:eastAsia="Times New Roman" w:hAnsiTheme="majorHAnsi" w:cstheme="majorHAnsi"/>
        </w:rPr>
        <w:t>braku zatrudnienia Koordynatora, o którym mowa w § 2 ust. 1 pkt 2 niniejszej umowy</w:t>
      </w:r>
      <w:r w:rsidRPr="00B629A9">
        <w:t xml:space="preserve"> </w:t>
      </w:r>
      <w:r w:rsidRPr="00B629A9">
        <w:rPr>
          <w:rFonts w:asciiTheme="majorHAnsi" w:eastAsia="Times New Roman" w:hAnsiTheme="majorHAnsi" w:cstheme="majorHAnsi"/>
        </w:rPr>
        <w:t xml:space="preserve">na podstawie stosunku pracy w rozumieniu przepisów ustawy z dnia 26 czerwca 1974 r. Kodeks pracy;  </w:t>
      </w:r>
    </w:p>
    <w:p w:rsidR="00701029" w:rsidRPr="00B13474" w:rsidRDefault="00701029" w:rsidP="00701029">
      <w:pPr>
        <w:numPr>
          <w:ilvl w:val="0"/>
          <w:numId w:val="11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ogłoszono upadłość lub wydano nakaz zajęcia majątku Wykonawcy;</w:t>
      </w:r>
    </w:p>
    <w:p w:rsidR="00701029" w:rsidRPr="00B13474" w:rsidRDefault="00701029" w:rsidP="00701029">
      <w:pPr>
        <w:numPr>
          <w:ilvl w:val="0"/>
          <w:numId w:val="11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utraty w czasie trwania umowy ważności polisy ubezpieczeniowej Wykonawcy od odpowiedzialności cywilnej i nie przedłożenia niezwłocznie ważności tej polisy;</w:t>
      </w:r>
    </w:p>
    <w:p w:rsidR="00701029" w:rsidRPr="00525852" w:rsidRDefault="00701029" w:rsidP="00701029">
      <w:pPr>
        <w:numPr>
          <w:ilvl w:val="0"/>
          <w:numId w:val="11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utraty przez Wykonawcę wymaganej zgody Ministra Spraw Wewnętrznych do wykonywania ratownictwa wodnego zgodnie z art. 12 Ustawy z dnia 18.08.2011 r.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bezpieczeństwie osób przebywających na obszarach wodnych </w:t>
      </w:r>
      <w:r w:rsidRPr="00C85730">
        <w:rPr>
          <w:rFonts w:asciiTheme="majorHAnsi" w:hAnsiTheme="majorHAnsi" w:cstheme="majorHAnsi"/>
        </w:rPr>
        <w:t>(</w:t>
      </w:r>
      <w:proofErr w:type="spellStart"/>
      <w:r w:rsidRPr="00C85730">
        <w:rPr>
          <w:rFonts w:asciiTheme="majorHAnsi" w:hAnsiTheme="majorHAnsi" w:cstheme="majorHAnsi"/>
        </w:rPr>
        <w:t>t.j</w:t>
      </w:r>
      <w:proofErr w:type="spellEnd"/>
      <w:r w:rsidRPr="00C85730">
        <w:rPr>
          <w:rFonts w:asciiTheme="majorHAnsi" w:hAnsiTheme="majorHAnsi" w:cstheme="majorHAnsi"/>
        </w:rPr>
        <w:t>. Dz. U. z 2023 r. poz. 714.)</w:t>
      </w:r>
      <w:r w:rsidRPr="00B13474">
        <w:rPr>
          <w:rFonts w:asciiTheme="majorHAnsi" w:hAnsiTheme="majorHAnsi" w:cstheme="majorHAnsi"/>
        </w:rPr>
        <w:t>.</w:t>
      </w:r>
    </w:p>
    <w:p w:rsidR="00701029" w:rsidRDefault="00701029" w:rsidP="00701029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701029" w:rsidRPr="00B13474" w:rsidRDefault="00701029" w:rsidP="00701029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  <w:spacing w:val="-10"/>
        </w:rPr>
        <w:t>§ 1</w:t>
      </w:r>
      <w:r>
        <w:rPr>
          <w:rFonts w:asciiTheme="majorHAnsi" w:hAnsiTheme="majorHAnsi" w:cstheme="majorHAnsi"/>
          <w:b/>
          <w:bCs/>
          <w:spacing w:val="-10"/>
        </w:rPr>
        <w:t>4</w:t>
      </w:r>
      <w:r w:rsidRPr="00B13474">
        <w:rPr>
          <w:rFonts w:asciiTheme="majorHAnsi" w:hAnsiTheme="majorHAnsi" w:cstheme="majorHAnsi"/>
          <w:b/>
          <w:bCs/>
          <w:spacing w:val="-10"/>
        </w:rPr>
        <w:t>.</w:t>
      </w:r>
      <w:r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Zmiana postanowień umowy</w:t>
      </w:r>
    </w:p>
    <w:p w:rsidR="00701029" w:rsidRDefault="00701029" w:rsidP="00701029">
      <w:pPr>
        <w:pStyle w:val="Bezodstpw"/>
        <w:jc w:val="center"/>
        <w:rPr>
          <w:b/>
          <w:sz w:val="22"/>
          <w:szCs w:val="22"/>
        </w:rPr>
      </w:pPr>
    </w:p>
    <w:p w:rsidR="00701029" w:rsidRPr="00B23313" w:rsidRDefault="00701029" w:rsidP="00701029">
      <w:pPr>
        <w:pStyle w:val="Bezodstpw"/>
        <w:numPr>
          <w:ilvl w:val="0"/>
          <w:numId w:val="50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Strony przewidują możliwość zmiany treści Umowy w stosunku do treści oferty, na podstawie której dokonano wyboru Wykonawcy w przypadku, gdy:</w:t>
      </w:r>
    </w:p>
    <w:p w:rsidR="00701029" w:rsidRPr="00B23313" w:rsidRDefault="00701029" w:rsidP="00701029">
      <w:pPr>
        <w:pStyle w:val="Bezodstpw"/>
        <w:numPr>
          <w:ilvl w:val="0"/>
          <w:numId w:val="51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nastąpiła zmiana przepisów prawa powszechnie obowiązującego, która ma wpływ na termin lub zakres realizacji umowy,</w:t>
      </w:r>
    </w:p>
    <w:p w:rsidR="00701029" w:rsidRPr="00B23313" w:rsidRDefault="00701029" w:rsidP="00701029">
      <w:pPr>
        <w:pStyle w:val="Bezodstpw"/>
        <w:numPr>
          <w:ilvl w:val="0"/>
          <w:numId w:val="51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zmiany wynagrodzenia Wykonawcy:</w:t>
      </w:r>
    </w:p>
    <w:p w:rsidR="00701029" w:rsidRPr="00B23313" w:rsidRDefault="00701029" w:rsidP="00701029">
      <w:pPr>
        <w:pStyle w:val="Bezodstpw"/>
        <w:numPr>
          <w:ilvl w:val="0"/>
          <w:numId w:val="52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nastąpi zmiana stawki podatku od towarów i usług, lub podatku akcyzowego;</w:t>
      </w:r>
    </w:p>
    <w:p w:rsidR="00701029" w:rsidRPr="00B23313" w:rsidRDefault="00701029" w:rsidP="00701029">
      <w:pPr>
        <w:pStyle w:val="Bezodstpw"/>
        <w:numPr>
          <w:ilvl w:val="0"/>
          <w:numId w:val="52"/>
        </w:numPr>
        <w:rPr>
          <w:bCs/>
          <w:color w:val="0070C0"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w przypadku zmiany kosztów związanych z realizacją zamówienia</w:t>
      </w:r>
      <w:r w:rsidRPr="00B23313">
        <w:rPr>
          <w:bCs/>
          <w:color w:val="0070C0"/>
          <w:sz w:val="22"/>
          <w:szCs w:val="22"/>
          <w:lang w:val="pl"/>
        </w:rPr>
        <w:t>.</w:t>
      </w:r>
    </w:p>
    <w:p w:rsidR="00701029" w:rsidRPr="00B23313" w:rsidRDefault="00701029" w:rsidP="00701029">
      <w:pPr>
        <w:pStyle w:val="Bezodstpw"/>
        <w:numPr>
          <w:ilvl w:val="0"/>
          <w:numId w:val="51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PZP,</w:t>
      </w:r>
    </w:p>
    <w:p w:rsidR="00701029" w:rsidRPr="00B23313" w:rsidRDefault="00701029" w:rsidP="00701029">
      <w:pPr>
        <w:pStyle w:val="Bezodstpw"/>
        <w:numPr>
          <w:ilvl w:val="0"/>
          <w:numId w:val="51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umowy,</w:t>
      </w:r>
    </w:p>
    <w:p w:rsidR="00701029" w:rsidRPr="00B23313" w:rsidRDefault="00701029" w:rsidP="00701029">
      <w:pPr>
        <w:pStyle w:val="Bezodstpw"/>
        <w:numPr>
          <w:ilvl w:val="0"/>
          <w:numId w:val="51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łączna wartość zmian jest mniejsza niż progi unijne oraz jest niższa niż 10% wartości pierwotnej umowy, a zmiany te nie powodują zmiany ogólnego charakteru umowy.</w:t>
      </w:r>
    </w:p>
    <w:p w:rsidR="00701029" w:rsidRPr="00B23313" w:rsidRDefault="00701029" w:rsidP="00701029">
      <w:pPr>
        <w:pStyle w:val="Bezodstpw"/>
        <w:numPr>
          <w:ilvl w:val="0"/>
          <w:numId w:val="50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lastRenderedPageBreak/>
        <w:t>Strona wnosząca o zmianę Umowy, o której mowa w ust. 1 zobowiązana jest do przekazania na piśmie warunków zmiany wraz z uzasadnieniem, przedkładając odpowiednie dokumenty potwierdzające zasadność złożenia takiego wniosku, w terminie 2 dni od daty zaistnienia okoliczności lub na 7 dni od proponowanego terminu wprowadzenia zmiany.</w:t>
      </w:r>
    </w:p>
    <w:p w:rsidR="00701029" w:rsidRPr="00B23313" w:rsidRDefault="00701029" w:rsidP="00701029">
      <w:pPr>
        <w:pStyle w:val="Bezodstpw"/>
        <w:numPr>
          <w:ilvl w:val="0"/>
          <w:numId w:val="50"/>
        </w:numPr>
        <w:rPr>
          <w:bCs/>
          <w:sz w:val="22"/>
          <w:szCs w:val="22"/>
        </w:rPr>
      </w:pPr>
      <w:r w:rsidRPr="00B23313">
        <w:rPr>
          <w:bCs/>
          <w:sz w:val="22"/>
          <w:szCs w:val="22"/>
        </w:rPr>
        <w:t xml:space="preserve">W wypadku zmiany, o której mowa w ust. 1 pkt 2 lit. a. wartość netto wynagrodzenia Wykonawcy nie zmieni się, a określona w aneksie wartość brutto wynagrodzenia zostanie wyliczona na podstawie nowych przepisów. Zmiana wysokości wynagrodzenia obowiązywać będzie od dnia wejścia w życie zmian o których mowa w ust. 1 pkt 2 </w:t>
      </w:r>
      <w:proofErr w:type="spellStart"/>
      <w:r w:rsidRPr="00B23313">
        <w:rPr>
          <w:bCs/>
          <w:sz w:val="22"/>
          <w:szCs w:val="22"/>
        </w:rPr>
        <w:t>lit.a</w:t>
      </w:r>
      <w:proofErr w:type="spellEnd"/>
      <w:r w:rsidRPr="00B23313">
        <w:rPr>
          <w:bCs/>
          <w:sz w:val="22"/>
          <w:szCs w:val="22"/>
        </w:rPr>
        <w:t>.</w:t>
      </w:r>
    </w:p>
    <w:p w:rsidR="00701029" w:rsidRPr="00B23313" w:rsidRDefault="00701029" w:rsidP="00701029">
      <w:pPr>
        <w:pStyle w:val="Bezodstpw"/>
        <w:numPr>
          <w:ilvl w:val="0"/>
          <w:numId w:val="50"/>
        </w:numPr>
        <w:rPr>
          <w:bCs/>
          <w:color w:val="0070C0"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Strony dopuszczają możliwość zmiany wynagrodzenia, o której mowa w ust. 1 pkt 2 lit. b.  na następujących warunkach</w:t>
      </w:r>
      <w:r w:rsidRPr="00B23313">
        <w:rPr>
          <w:bCs/>
          <w:color w:val="0070C0"/>
          <w:sz w:val="22"/>
          <w:szCs w:val="22"/>
          <w:lang w:val="pl"/>
        </w:rPr>
        <w:t>: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 xml:space="preserve">Zmiana wynagrodzenia może nastąpić na wniosek Strony, w którym zostaną przedstawione okoliczności mające wpływ na cenę wykonywanych usług oraz wykazany zostanie związek </w:t>
      </w:r>
      <w:proofErr w:type="spellStart"/>
      <w:r w:rsidRPr="00B23313">
        <w:rPr>
          <w:bCs/>
          <w:sz w:val="22"/>
          <w:szCs w:val="22"/>
          <w:lang w:val="pl"/>
        </w:rPr>
        <w:t>przyczynowo-skutkowy</w:t>
      </w:r>
      <w:proofErr w:type="spellEnd"/>
      <w:r w:rsidRPr="00B23313">
        <w:rPr>
          <w:bCs/>
          <w:sz w:val="22"/>
          <w:szCs w:val="22"/>
          <w:lang w:val="pl"/>
        </w:rPr>
        <w:t xml:space="preserve"> zmiany ceny kosztów usługi na koszty realizacji przedmiotu umowy;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Wniosek, o którym mowa powyżej może zostać złożony nie wcześniej niż po upływie 6 miesięcy od daty zawarcia umowy i może dotyczyć wyłącznie wynagrodzenia za usługi pozostałe do realizacji po dniu złożenia wniosku;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Wykonawca zobowiązany jest przedłożyć wraz z wnioskiem, szczegółową kalkulację potwierdzającą wpływ zmiany kosztów na koszt wykonania zamówienia, wraz z dowodami uzasadniającymi zmianę wynagrodzenia, przy czym za dowody należy uznać w szczególności faktury, cenniki, katalogi itp. Informacja musi zawierać dane o udziale dane</w:t>
      </w:r>
      <w:r>
        <w:rPr>
          <w:bCs/>
          <w:sz w:val="22"/>
          <w:szCs w:val="22"/>
          <w:lang w:val="pl"/>
        </w:rPr>
        <w:t>go kosztu w wartości</w:t>
      </w:r>
      <w:r w:rsidRPr="00B23313">
        <w:rPr>
          <w:bCs/>
          <w:sz w:val="22"/>
          <w:szCs w:val="22"/>
          <w:lang w:val="pl"/>
        </w:rPr>
        <w:t xml:space="preserve"> usługi </w:t>
      </w:r>
      <w:r>
        <w:rPr>
          <w:bCs/>
          <w:sz w:val="22"/>
          <w:szCs w:val="22"/>
          <w:lang w:val="pl"/>
        </w:rPr>
        <w:t>określonej</w:t>
      </w:r>
      <w:r w:rsidRPr="00B23313">
        <w:rPr>
          <w:bCs/>
          <w:sz w:val="22"/>
          <w:szCs w:val="22"/>
          <w:lang w:val="pl"/>
        </w:rPr>
        <w:t xml:space="preserve"> w ofercie Wykonawcy. Należy wskazać udział zarówno w cenie pierwotnej przedstawionej w ofercie, jak i w cenie proponowanej po zmianie. Marża (kwotowo) Wykonawcy po waloryzacji wynagrodzenia nie może być wyższa niż w dniu zawarcia umowy.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Zamawiający zastrzega sobie prawo do żądania wyjaśnień lub dodatkowych dokumentów w celu podjęcia decyzji o zmianie wysokości wynagrodzenia Wykonawcy.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Poziom zmiany kosztów uprawniający Strony niniejszej umowy do żądania zmiany wynagrodzenia wynosi minimum 5% względem kosztu przyjętego w celu ustalenia wynagrodzenia Wykonawcy zawartego w ofercie.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Maksymalna wysokość wszystkich zmian wynagrodzenia jaką Zamawiający dopuszcza w efekcie zastosowanych klauzul waloryzacyjnych, wynosi do 20% wartości niezrealizowanej części umowy.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Przez zmianę kosztów rozumie się wzrost kosztów, jak i ich obniżenie, względem kosztu przyjętego w celu ustalenia wynagrodzenia wykonawcy zawartego w ofercie.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Zamawiający rozpatrzy wniosek o waloryzację w terminie 14 dni od dnia, w którym Zamawiający otrzymał wniosek. W przypadku składania wyjaśnień, o których mowa  w pkt 4 – 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color w:val="0070C0"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Zmiana wynagrodzenia Wykonawcy, o której mowa w ust. 1 pkt 2 lit. b. może zostać zmieniona na wniosek Zamawiającego. Przepisy ust. 4 pkt 1-7 stosuje się odpowiednio.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W przypadku zmiany wynagrodzenia Wykonawcy, Wykonawca, zobowiązany jest do zmiany wynagrodzenia przysługującego podwykonawcy, z którym zawarł umowę, w zakresie odpowiadającym zmianom cen materiałów lub kosztów dotyczących zobowiązania podwykonawcy (jeśli Wykonawca zgłosił podwykonawcę do realizacji przedmiotu umowy).</w:t>
      </w:r>
    </w:p>
    <w:p w:rsidR="00701029" w:rsidRPr="00B23313" w:rsidRDefault="00701029" w:rsidP="00701029">
      <w:pPr>
        <w:pStyle w:val="Bezodstpw"/>
        <w:numPr>
          <w:ilvl w:val="0"/>
          <w:numId w:val="53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Korekta wynagrodzenia może być dokonana jeden raz w okresie trwania umowy.</w:t>
      </w:r>
    </w:p>
    <w:p w:rsidR="00701029" w:rsidRPr="00B23313" w:rsidRDefault="00701029" w:rsidP="00701029">
      <w:pPr>
        <w:pStyle w:val="Bezodstpw"/>
        <w:numPr>
          <w:ilvl w:val="0"/>
          <w:numId w:val="50"/>
        </w:numPr>
        <w:rPr>
          <w:bCs/>
          <w:sz w:val="22"/>
          <w:szCs w:val="22"/>
        </w:rPr>
      </w:pPr>
      <w:r w:rsidRPr="00B23313">
        <w:rPr>
          <w:bCs/>
          <w:sz w:val="22"/>
          <w:szCs w:val="22"/>
        </w:rPr>
        <w:lastRenderedPageBreak/>
        <w:t xml:space="preserve">Jeżeli w terminie 30 dni od daty wszczęcia negocjacji Strony nie osiągną porozumienia, potwierdzonego obustronnie podpisanym protokołem z negocjacji, każda ze stron może wypowiedzieć Umowę z zachowaniem dwumiesięcznego terminu wypowiedzenia. Bieg okresu wypowiedzenia rozpoczyna się od pierwszego dnia miesiąca następującego po złożeniu oświadczenia o wypowiedzeniu. </w:t>
      </w:r>
    </w:p>
    <w:p w:rsidR="00701029" w:rsidRPr="00B23313" w:rsidRDefault="00701029" w:rsidP="00701029">
      <w:pPr>
        <w:pStyle w:val="Bezodstpw"/>
        <w:numPr>
          <w:ilvl w:val="0"/>
          <w:numId w:val="50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Warunkiem dokonania zmian postanowień umowy jest zgoda obu stron wyrażona na piśmie pod rygorem nieważności takiej zmiany w formie aneksu do umowy.</w:t>
      </w:r>
    </w:p>
    <w:p w:rsidR="00701029" w:rsidRPr="00B23313" w:rsidRDefault="00701029" w:rsidP="00701029">
      <w:pPr>
        <w:pStyle w:val="Bezodstpw"/>
        <w:numPr>
          <w:ilvl w:val="0"/>
          <w:numId w:val="50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Zmiany dotyczące:</w:t>
      </w:r>
    </w:p>
    <w:p w:rsidR="00701029" w:rsidRPr="00B23313" w:rsidRDefault="00701029" w:rsidP="00701029">
      <w:pPr>
        <w:pStyle w:val="Bezodstpw"/>
        <w:numPr>
          <w:ilvl w:val="0"/>
          <w:numId w:val="54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określonych w umowie adresów, formy organizacyjno-prawnej w wyniku przekształcenia, zmiany osób nadzorujących wykonanie umowy;</w:t>
      </w:r>
    </w:p>
    <w:p w:rsidR="00701029" w:rsidRPr="00AC085C" w:rsidRDefault="00701029" w:rsidP="00701029">
      <w:pPr>
        <w:pStyle w:val="Bezodstpw"/>
        <w:numPr>
          <w:ilvl w:val="0"/>
          <w:numId w:val="54"/>
        </w:numPr>
        <w:rPr>
          <w:bCs/>
          <w:color w:val="0070C0"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 xml:space="preserve">zmniejszenia zakresu lub skrócenia okresu świadczenia usług, np. z uwagi na przerwy technologiczne, awarie, remonty i inne zdarzenia, w szczególności zamknięcie obiektu przez służby sanitarno-epidemiologiczne lub nadzoru budowlanego lub decyzje podjęte przez organy Gminy miasto Elbląg powodujące zamknięcie całości lub części obiektów, z zobowiązaniem Zamawiającego, że minimalny zakres wykonania zamówienia określa się </w:t>
      </w:r>
      <w:r w:rsidRPr="00AC085C">
        <w:rPr>
          <w:bCs/>
          <w:sz w:val="22"/>
          <w:szCs w:val="22"/>
          <w:lang w:val="pl"/>
        </w:rPr>
        <w:t>na 10 000 roboczogodzin;</w:t>
      </w:r>
    </w:p>
    <w:p w:rsidR="00701029" w:rsidRPr="00B23313" w:rsidRDefault="00701029" w:rsidP="00701029">
      <w:pPr>
        <w:pStyle w:val="Bezodstpw"/>
        <w:numPr>
          <w:ilvl w:val="0"/>
          <w:numId w:val="54"/>
        </w:numPr>
        <w:rPr>
          <w:bCs/>
          <w:sz w:val="22"/>
          <w:szCs w:val="22"/>
          <w:lang w:val="pl"/>
        </w:rPr>
      </w:pPr>
      <w:r w:rsidRPr="00AC085C">
        <w:rPr>
          <w:bCs/>
          <w:sz w:val="22"/>
          <w:szCs w:val="22"/>
          <w:lang w:val="pl"/>
        </w:rPr>
        <w:t>w przypadkach szczególnych – np. ograniczenia kwoty środków finansowych przeznaczonych na realizację przedmiotu zamówienia uniemożliwiającej wykonanie pełnego zakresu zamówienia, zmian organizacyjnych u Zamawiającego, zmian czasu pracy obiektów należących do KOB, Zamawiający  będzie miał prawo w trakcie realizacji ograniczyć zakres rzeczowy usługi, skrócić okres świadczenia usług i zmniejszyć wynagrodzenie o wartość usług nie wykonanych, z zobowiązaniem Zamawiającego, że minimalny zakres wykonania zamówienia określa się na 10 000 roboczogodziny</w:t>
      </w:r>
      <w:r w:rsidRPr="00B23313">
        <w:rPr>
          <w:bCs/>
          <w:sz w:val="22"/>
          <w:szCs w:val="22"/>
          <w:lang w:val="pl"/>
        </w:rPr>
        <w:t>;</w:t>
      </w:r>
    </w:p>
    <w:p w:rsidR="00701029" w:rsidRPr="00B23313" w:rsidRDefault="00701029" w:rsidP="00701029">
      <w:pPr>
        <w:pStyle w:val="Bezodstpw"/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>nie wymagają sporządzenia aneksu do niniejszej umowy.</w:t>
      </w:r>
    </w:p>
    <w:p w:rsidR="00701029" w:rsidRPr="00B23313" w:rsidRDefault="00701029" w:rsidP="00701029">
      <w:pPr>
        <w:pStyle w:val="Bezodstpw"/>
        <w:numPr>
          <w:ilvl w:val="0"/>
          <w:numId w:val="50"/>
        </w:numPr>
        <w:rPr>
          <w:bCs/>
          <w:sz w:val="22"/>
          <w:szCs w:val="22"/>
          <w:lang w:val="pl"/>
        </w:rPr>
      </w:pPr>
      <w:r w:rsidRPr="00B23313">
        <w:rPr>
          <w:bCs/>
          <w:sz w:val="22"/>
          <w:szCs w:val="22"/>
          <w:lang w:val="pl"/>
        </w:rPr>
        <w:t xml:space="preserve">Strony zobowiązują się do niezwłocznego, wzajemnego, pisemnego powiadamiania się </w:t>
      </w:r>
      <w:r w:rsidRPr="00B23313">
        <w:rPr>
          <w:bCs/>
          <w:sz w:val="22"/>
          <w:szCs w:val="22"/>
          <w:lang w:val="pl"/>
        </w:rPr>
        <w:br/>
        <w:t>o zmianach, o których mowa w ust. 7.</w:t>
      </w:r>
    </w:p>
    <w:p w:rsidR="00701029" w:rsidRPr="006C627E" w:rsidRDefault="00701029" w:rsidP="00701029">
      <w:pPr>
        <w:pStyle w:val="Bezodstpw"/>
        <w:numPr>
          <w:ilvl w:val="0"/>
          <w:numId w:val="50"/>
        </w:numPr>
        <w:rPr>
          <w:bCs/>
          <w:lang w:val="pl"/>
        </w:rPr>
      </w:pPr>
      <w:r w:rsidRPr="00B23313">
        <w:rPr>
          <w:bCs/>
          <w:sz w:val="22"/>
          <w:szCs w:val="22"/>
          <w:lang w:val="pl"/>
        </w:rPr>
        <w:t xml:space="preserve">Korespondencję doręczoną na adresy wskazane w niniejszej umowie każda ze stron uzna za prawidłowo doręczoną w przypadku nie powiadomienia drugiej strony o zmianie swego adresu. Każda ze stron przyjmuje na siebie odpowiedzialność za wszelkie negatywne skutki wynikłe </w:t>
      </w:r>
      <w:r w:rsidRPr="00B23313">
        <w:rPr>
          <w:bCs/>
          <w:sz w:val="22"/>
          <w:szCs w:val="22"/>
          <w:lang w:val="pl"/>
        </w:rPr>
        <w:br/>
        <w:t>z powodu nie wskazania drugiej stronie aktualnego adresu</w:t>
      </w:r>
      <w:r w:rsidRPr="006C627E">
        <w:rPr>
          <w:bCs/>
          <w:lang w:val="pl"/>
        </w:rPr>
        <w:t>.</w:t>
      </w:r>
    </w:p>
    <w:p w:rsidR="00701029" w:rsidRDefault="00701029" w:rsidP="00701029">
      <w:pPr>
        <w:pStyle w:val="Bezodstpw"/>
        <w:rPr>
          <w:b/>
          <w:sz w:val="22"/>
          <w:szCs w:val="22"/>
        </w:rPr>
      </w:pPr>
    </w:p>
    <w:p w:rsidR="00701029" w:rsidRPr="00F32743" w:rsidRDefault="00701029" w:rsidP="00701029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5</w:t>
      </w:r>
      <w:r w:rsidRPr="00F3274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F32743">
        <w:rPr>
          <w:b/>
          <w:sz w:val="22"/>
          <w:szCs w:val="22"/>
        </w:rPr>
        <w:t>Klauzula informacyjna</w:t>
      </w:r>
    </w:p>
    <w:p w:rsidR="00701029" w:rsidRPr="00EE3D44" w:rsidRDefault="00701029" w:rsidP="00701029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Zamawiający informuje, że: </w:t>
      </w:r>
    </w:p>
    <w:p w:rsidR="00701029" w:rsidRPr="00EE3D44" w:rsidRDefault="00701029" w:rsidP="00701029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administratorem Pani/Pana danych osobowych jest Miejski Ośrodek Sportu i Rekreacji </w:t>
      </w:r>
      <w:r>
        <w:rPr>
          <w:rFonts w:asciiTheme="majorHAnsi" w:hAnsiTheme="majorHAnsi" w:cstheme="majorHAnsi"/>
          <w:sz w:val="22"/>
          <w:szCs w:val="22"/>
        </w:rPr>
        <w:br/>
      </w:r>
      <w:r w:rsidRPr="00EE3D44">
        <w:rPr>
          <w:rFonts w:asciiTheme="majorHAnsi" w:hAnsiTheme="majorHAnsi" w:cstheme="majorHAnsi"/>
          <w:sz w:val="22"/>
          <w:szCs w:val="22"/>
        </w:rPr>
        <w:t>z siedzibą w Elblągu przy ul. Karowej 1, 82-300 Elbląg, zwany dalej Administratorem; Administrator prowadzi operacje przetwarzania Pani/Pana danych osobowych,</w:t>
      </w:r>
    </w:p>
    <w:p w:rsidR="00701029" w:rsidRPr="00EE3D44" w:rsidRDefault="00701029" w:rsidP="00701029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kontakt do Inspektora danych osobowych u Administratora, e-mail: </w:t>
      </w:r>
      <w:hyperlink r:id="rId11" w:history="1">
        <w:r w:rsidRPr="00EE3D44">
          <w:rPr>
            <w:rStyle w:val="Hipercze"/>
            <w:rFonts w:asciiTheme="majorHAnsi" w:hAnsiTheme="majorHAnsi" w:cstheme="majorHAnsi"/>
            <w:bCs/>
            <w:spacing w:val="-10"/>
            <w:sz w:val="22"/>
            <w:szCs w:val="22"/>
          </w:rPr>
          <w:t>iod@mosir.elblag.eu</w:t>
        </w:r>
      </w:hyperlink>
      <w:r w:rsidRPr="00EE3D44">
        <w:rPr>
          <w:rFonts w:asciiTheme="majorHAnsi" w:hAnsiTheme="majorHAnsi" w:cstheme="majorHAnsi"/>
          <w:sz w:val="22"/>
          <w:szCs w:val="22"/>
        </w:rPr>
        <w:t>,</w:t>
      </w:r>
    </w:p>
    <w:p w:rsidR="00701029" w:rsidRPr="00EE3D44" w:rsidRDefault="00701029" w:rsidP="00701029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przetwarzane będą w celach związanych z realizacją postanowień umowy,</w:t>
      </w:r>
    </w:p>
    <w:p w:rsidR="00701029" w:rsidRPr="00EE3D44" w:rsidRDefault="00701029" w:rsidP="00701029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mogą być udostępniane podmiotom uprawnionym do dostępu do danych na podstawie przepisów prawa,</w:t>
      </w:r>
    </w:p>
    <w:p w:rsidR="00701029" w:rsidRPr="00EE3D44" w:rsidRDefault="00701029" w:rsidP="00701029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:rsidR="00701029" w:rsidRPr="00EE3D44" w:rsidRDefault="00701029" w:rsidP="00701029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podanie danych jest niezbędne do realizacji postanowień umowy, w przypadku niepodania danych zawarcie umowy jest niemożliwe,</w:t>
      </w:r>
    </w:p>
    <w:p w:rsidR="00701029" w:rsidRPr="00EE3D44" w:rsidRDefault="00701029" w:rsidP="00701029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posiada Pani/Pan prawo do:</w:t>
      </w:r>
    </w:p>
    <w:p w:rsidR="00701029" w:rsidRPr="00EE3D44" w:rsidRDefault="00701029" w:rsidP="00701029">
      <w:pPr>
        <w:pStyle w:val="Bezodstpw"/>
        <w:numPr>
          <w:ilvl w:val="0"/>
          <w:numId w:val="36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701029" w:rsidRPr="00EE3D44" w:rsidRDefault="00701029" w:rsidP="00701029">
      <w:pPr>
        <w:pStyle w:val="Bezodstpw"/>
        <w:numPr>
          <w:ilvl w:val="0"/>
          <w:numId w:val="36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wniesienia sprzeciwu wobec takiego przetwarzania, </w:t>
      </w:r>
    </w:p>
    <w:p w:rsidR="00701029" w:rsidRPr="00EE3D44" w:rsidRDefault="00701029" w:rsidP="00701029">
      <w:pPr>
        <w:pStyle w:val="Bezodstpw"/>
        <w:numPr>
          <w:ilvl w:val="0"/>
          <w:numId w:val="36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przenoszenia danych,</w:t>
      </w:r>
    </w:p>
    <w:p w:rsidR="00701029" w:rsidRPr="00EE3D44" w:rsidRDefault="00701029" w:rsidP="00701029">
      <w:pPr>
        <w:pStyle w:val="Bezodstpw"/>
        <w:numPr>
          <w:ilvl w:val="0"/>
          <w:numId w:val="36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wniesienia skargi do organu nadzorczego,</w:t>
      </w:r>
    </w:p>
    <w:p w:rsidR="00701029" w:rsidRPr="00EE3D44" w:rsidRDefault="00701029" w:rsidP="00701029">
      <w:pPr>
        <w:pStyle w:val="Bezodstpw"/>
        <w:numPr>
          <w:ilvl w:val="0"/>
          <w:numId w:val="36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lastRenderedPageBreak/>
        <w:t>cofnięcia zgody na przetwarzanie danych osobowych.</w:t>
      </w:r>
    </w:p>
    <w:p w:rsidR="00701029" w:rsidRPr="00EE3D44" w:rsidRDefault="00701029" w:rsidP="00701029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nie podlegają zautomatyzowanemu podejmowaniu decyzji, w tym profilowaniu,</w:t>
      </w:r>
    </w:p>
    <w:p w:rsidR="00701029" w:rsidRPr="00EE3D44" w:rsidRDefault="00701029" w:rsidP="00701029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:rsidR="00701029" w:rsidRDefault="00701029" w:rsidP="00701029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701029" w:rsidRPr="00F32743" w:rsidRDefault="00701029" w:rsidP="00701029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6</w:t>
      </w:r>
      <w:r w:rsidRPr="00F3274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F32743">
        <w:rPr>
          <w:b/>
          <w:sz w:val="22"/>
          <w:szCs w:val="22"/>
        </w:rPr>
        <w:t>Postanowienia końcowe</w:t>
      </w:r>
    </w:p>
    <w:p w:rsidR="00701029" w:rsidRDefault="00701029" w:rsidP="0070102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  <w:spacing w:val="-1"/>
        </w:rPr>
      </w:pPr>
      <w:r w:rsidRPr="00B13474">
        <w:rPr>
          <w:rFonts w:asciiTheme="majorHAnsi" w:hAnsiTheme="majorHAnsi" w:cstheme="majorHAnsi"/>
          <w:spacing w:val="-1"/>
        </w:rPr>
        <w:t>W sprawach nie uregulowanych niniejszą umową mają zastosowanie przepisy kodeksu cywilnego oraz ustawy z dnia 11 września 2019 r. Prawo zamówień publicznych.</w:t>
      </w:r>
    </w:p>
    <w:p w:rsidR="00701029" w:rsidRDefault="00701029" w:rsidP="0070102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Integralnymi częściami umowy są:</w:t>
      </w:r>
    </w:p>
    <w:p w:rsidR="00701029" w:rsidRPr="002700AC" w:rsidRDefault="00701029" w:rsidP="0070102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Oświadczenie o zobowiązaniu się do zachowania poufności</w:t>
      </w:r>
      <w:r>
        <w:rPr>
          <w:rFonts w:asciiTheme="majorHAnsi" w:hAnsiTheme="majorHAnsi" w:cstheme="majorHAnsi"/>
        </w:rPr>
        <w:t xml:space="preserve"> – załącznik nr 1;</w:t>
      </w:r>
    </w:p>
    <w:p w:rsidR="00701029" w:rsidRPr="009B1EC7" w:rsidRDefault="00701029" w:rsidP="0070102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Umowa powierzenia przetwarzania danych osobowych</w:t>
      </w:r>
      <w:r>
        <w:rPr>
          <w:rFonts w:asciiTheme="majorHAnsi" w:hAnsiTheme="majorHAnsi" w:cstheme="majorHAnsi"/>
        </w:rPr>
        <w:t xml:space="preserve"> </w:t>
      </w:r>
      <w:r w:rsidRPr="009B1EC7">
        <w:rPr>
          <w:rFonts w:asciiTheme="majorHAnsi" w:hAnsiTheme="majorHAnsi" w:cstheme="majorHAnsi"/>
        </w:rPr>
        <w:t xml:space="preserve">– załącznik nr </w:t>
      </w:r>
      <w:r>
        <w:rPr>
          <w:rFonts w:asciiTheme="majorHAnsi" w:hAnsiTheme="majorHAnsi" w:cstheme="majorHAnsi"/>
        </w:rPr>
        <w:t>2;</w:t>
      </w:r>
    </w:p>
    <w:p w:rsidR="00701029" w:rsidRDefault="00701029" w:rsidP="0070102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Harmonogram zabezpieczenia usług ratownictwa wodnego</w:t>
      </w:r>
      <w:r>
        <w:rPr>
          <w:rFonts w:asciiTheme="majorHAnsi" w:hAnsiTheme="majorHAnsi" w:cstheme="majorHAnsi"/>
        </w:rPr>
        <w:t xml:space="preserve"> </w:t>
      </w:r>
      <w:r w:rsidRPr="009B1EC7">
        <w:rPr>
          <w:rFonts w:asciiTheme="majorHAnsi" w:hAnsiTheme="majorHAnsi" w:cstheme="majorHAnsi"/>
        </w:rPr>
        <w:t xml:space="preserve">– załącznik nr </w:t>
      </w:r>
      <w:r>
        <w:rPr>
          <w:rFonts w:asciiTheme="majorHAnsi" w:hAnsiTheme="majorHAnsi" w:cstheme="majorHAnsi"/>
        </w:rPr>
        <w:t>3;</w:t>
      </w:r>
    </w:p>
    <w:p w:rsidR="00701029" w:rsidRDefault="00701029" w:rsidP="0070102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Regulacje bezpieczeństwa wodnego</w:t>
      </w:r>
      <w:r>
        <w:rPr>
          <w:rFonts w:asciiTheme="majorHAnsi" w:hAnsiTheme="majorHAnsi" w:cstheme="majorHAnsi"/>
        </w:rPr>
        <w:t xml:space="preserve"> </w:t>
      </w:r>
      <w:r w:rsidRPr="009B1EC7">
        <w:rPr>
          <w:rFonts w:asciiTheme="majorHAnsi" w:hAnsiTheme="majorHAnsi" w:cstheme="majorHAnsi"/>
        </w:rPr>
        <w:t xml:space="preserve">– załącznik nr </w:t>
      </w:r>
      <w:r>
        <w:rPr>
          <w:rFonts w:asciiTheme="majorHAnsi" w:hAnsiTheme="majorHAnsi" w:cstheme="majorHAnsi"/>
        </w:rPr>
        <w:t>4;</w:t>
      </w:r>
    </w:p>
    <w:p w:rsidR="00701029" w:rsidRDefault="00701029" w:rsidP="0070102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Oferta wykonawcy </w:t>
      </w:r>
      <w:r w:rsidRPr="009B1EC7">
        <w:rPr>
          <w:rFonts w:asciiTheme="majorHAnsi" w:hAnsiTheme="majorHAnsi" w:cstheme="majorHAnsi"/>
        </w:rPr>
        <w:t xml:space="preserve">– załącznik nr </w:t>
      </w:r>
      <w:r>
        <w:rPr>
          <w:rFonts w:asciiTheme="majorHAnsi" w:hAnsiTheme="majorHAnsi" w:cstheme="majorHAnsi"/>
        </w:rPr>
        <w:t>5;</w:t>
      </w:r>
    </w:p>
    <w:p w:rsidR="00701029" w:rsidRDefault="00701029" w:rsidP="00701029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Wykaz osób skierowanych do realizacji umowy</w:t>
      </w:r>
      <w:r>
        <w:rPr>
          <w:rFonts w:asciiTheme="majorHAnsi" w:hAnsiTheme="majorHAnsi" w:cstheme="majorHAnsi"/>
        </w:rPr>
        <w:t xml:space="preserve"> </w:t>
      </w:r>
      <w:r w:rsidRPr="009B1EC7">
        <w:rPr>
          <w:rFonts w:asciiTheme="majorHAnsi" w:hAnsiTheme="majorHAnsi" w:cstheme="majorHAnsi"/>
        </w:rPr>
        <w:t xml:space="preserve">– załącznik nr </w:t>
      </w:r>
      <w:r>
        <w:rPr>
          <w:rFonts w:asciiTheme="majorHAnsi" w:hAnsiTheme="majorHAnsi" w:cstheme="majorHAnsi"/>
        </w:rPr>
        <w:t>6.</w:t>
      </w:r>
    </w:p>
    <w:p w:rsidR="00701029" w:rsidRPr="00B13474" w:rsidRDefault="00701029" w:rsidP="0070102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 xml:space="preserve">Ewentualne spory wynikające z realizacji postanowień niniejszej umowy strony podają pod </w:t>
      </w:r>
      <w:r w:rsidRPr="00B13474">
        <w:rPr>
          <w:rFonts w:asciiTheme="majorHAnsi" w:hAnsiTheme="majorHAnsi" w:cstheme="majorHAnsi"/>
        </w:rPr>
        <w:t>rozstrzygnięcie sądu właściwego dla siedziby Zamawiającego.</w:t>
      </w:r>
    </w:p>
    <w:p w:rsidR="00701029" w:rsidRPr="00B13474" w:rsidRDefault="00701029" w:rsidP="0070102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>Umowę sporządzono w dwóch jednobrzmiących egzemplarzach, po jednym dla każdej ze stron.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701029" w:rsidRPr="00B13474" w:rsidRDefault="00701029" w:rsidP="00701029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  <w:r w:rsidRPr="00B13474">
        <w:rPr>
          <w:rFonts w:asciiTheme="majorHAnsi" w:hAnsiTheme="majorHAnsi" w:cstheme="majorHAnsi"/>
          <w:b/>
          <w:bCs/>
          <w:spacing w:val="-2"/>
        </w:rPr>
        <w:t>ZAMAWIAJĄCY</w:t>
      </w:r>
      <w:r w:rsidRPr="00B13474"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W</w:t>
      </w:r>
      <w:r w:rsidRPr="00B13474">
        <w:rPr>
          <w:rFonts w:asciiTheme="majorHAnsi" w:hAnsiTheme="majorHAnsi" w:cstheme="majorHAnsi"/>
          <w:b/>
          <w:bCs/>
          <w:spacing w:val="-2"/>
        </w:rPr>
        <w:t>YKONAWCA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b/>
          <w:bCs/>
          <w:spacing w:val="-2"/>
        </w:rPr>
        <w:sectPr w:rsidR="00701029" w:rsidRPr="00B13474" w:rsidSect="00701029">
          <w:headerReference w:type="first" r:id="rId12"/>
          <w:pgSz w:w="11909" w:h="16834"/>
          <w:pgMar w:top="1440" w:right="1440" w:bottom="1440" w:left="1440" w:header="720" w:footer="720" w:gutter="0"/>
          <w:pgNumType w:start="1"/>
          <w:cols w:space="708"/>
          <w:titlePg/>
        </w:sect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>Załącznik nr 1 do umowy DA............</w:t>
      </w: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Elbląg, dnia ........... r.</w:t>
      </w: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Oświadczenie o zobowiązaniu się do zachowania poufności</w:t>
      </w: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Niniejszym zobowiązuję się stosować następujące zasady odnośnie tajemnicy służbowej, związanej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pracą, którą wykonuję w ramach </w:t>
      </w:r>
      <w:r w:rsidRPr="00B13474">
        <w:rPr>
          <w:rFonts w:asciiTheme="majorHAnsi" w:hAnsiTheme="majorHAnsi" w:cstheme="majorHAnsi"/>
          <w:b/>
        </w:rPr>
        <w:t>Umowy Nr DA-................ z dnia ......... r.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pStyle w:val="Akapitzlist"/>
        <w:numPr>
          <w:ilvl w:val="0"/>
          <w:numId w:val="23"/>
        </w:numPr>
        <w:spacing w:line="25" w:lineRule="atLeast"/>
        <w:ind w:left="36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Zobowiązuję się oraz swoich pracowników do zachowania tajemnicy służbowej, tj.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szczególności do nie rozpowszechniania (bez zgody Zamawiającego), w jakiejkolwiek formie, jakichkolwiek znanych mi informacji, wiadomości i materiałów, do których ja i pracownicy przez mnie zatrudnieni będziemy mieli dostęp w związku z wykonywaniem obowiązków określonych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umowie.</w:t>
      </w:r>
    </w:p>
    <w:p w:rsidR="00701029" w:rsidRPr="00B13474" w:rsidRDefault="00701029" w:rsidP="00701029">
      <w:pPr>
        <w:pStyle w:val="Akapitzlist"/>
        <w:spacing w:line="25" w:lineRule="atLeast"/>
        <w:ind w:left="360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pStyle w:val="Akapitzlist"/>
        <w:numPr>
          <w:ilvl w:val="0"/>
          <w:numId w:val="23"/>
        </w:numPr>
        <w:spacing w:line="25" w:lineRule="atLeast"/>
        <w:ind w:left="36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to obowiązuje zarówno w czasie trwania </w:t>
      </w:r>
      <w:r w:rsidRPr="00B13474">
        <w:rPr>
          <w:rFonts w:asciiTheme="majorHAnsi" w:hAnsiTheme="majorHAnsi" w:cstheme="majorHAnsi"/>
          <w:b/>
        </w:rPr>
        <w:t xml:space="preserve">Umowy Nr DA-.........., </w:t>
      </w:r>
      <w:r w:rsidRPr="00B13474">
        <w:rPr>
          <w:rFonts w:asciiTheme="majorHAnsi" w:hAnsiTheme="majorHAnsi" w:cstheme="majorHAnsi"/>
        </w:rPr>
        <w:t>jak i po jej wygaśnięciu.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pStyle w:val="Akapitzlist"/>
        <w:numPr>
          <w:ilvl w:val="0"/>
          <w:numId w:val="23"/>
        </w:numPr>
        <w:spacing w:line="25" w:lineRule="atLeast"/>
        <w:ind w:left="36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Informacje, wiadomości i materiały objęte tajemnicą, o której mowa powyżej, to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szczególności: informacje o klientach i dostawcach, dane osobowe, dokumenty wytwarzane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toku pracy, korespondencja tradycyjna i elektroniczna, dane zawarte w pamięci komputerów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elektronicznych nośników informacji, należących do Zamawiającego.</w:t>
      </w:r>
    </w:p>
    <w:p w:rsidR="00701029" w:rsidRPr="00B13474" w:rsidRDefault="00701029" w:rsidP="00701029">
      <w:pPr>
        <w:pStyle w:val="Akapitzlist"/>
        <w:spacing w:line="25" w:lineRule="atLeast"/>
        <w:ind w:left="360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ind w:left="708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………………</w:t>
      </w:r>
      <w:r>
        <w:rPr>
          <w:rFonts w:asciiTheme="majorHAnsi" w:hAnsiTheme="majorHAnsi" w:cstheme="majorHAnsi"/>
        </w:rPr>
        <w:t>..........</w:t>
      </w:r>
      <w:r w:rsidRPr="00B13474">
        <w:rPr>
          <w:rFonts w:asciiTheme="majorHAnsi" w:hAnsiTheme="majorHAnsi" w:cstheme="majorHAnsi"/>
        </w:rPr>
        <w:t>……</w:t>
      </w:r>
    </w:p>
    <w:p w:rsidR="00701029" w:rsidRPr="00B13474" w:rsidRDefault="00701029" w:rsidP="00701029">
      <w:pPr>
        <w:spacing w:line="25" w:lineRule="atLeast"/>
        <w:ind w:left="7080" w:firstLine="708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podpis    </w:t>
      </w:r>
    </w:p>
    <w:p w:rsidR="00701029" w:rsidRPr="00B13474" w:rsidRDefault="00701029" w:rsidP="00701029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>Załącznik nr 2 do umowy DA ...........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Umowa powierzenia przetwarzania danych osobowych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................ r.  pomiędzy: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(zwana dalej „Umową”)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i/>
        </w:rPr>
      </w:pPr>
      <w:r w:rsidRPr="00B13474">
        <w:rPr>
          <w:rFonts w:asciiTheme="majorHAnsi" w:hAnsiTheme="majorHAnsi" w:cstheme="majorHAnsi"/>
        </w:rPr>
        <w:t xml:space="preserve">pomiędzy: </w:t>
      </w:r>
    </w:p>
    <w:p w:rsidR="00701029" w:rsidRPr="00B13474" w:rsidRDefault="00701029" w:rsidP="00701029">
      <w:pPr>
        <w:pStyle w:val="Tekstpodstawowywcity"/>
        <w:spacing w:after="0" w:line="25" w:lineRule="atLeast"/>
        <w:ind w:left="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bCs/>
        </w:rPr>
        <w:t xml:space="preserve">Miejskim Ośrodkiem Sportu i Rekreacji </w:t>
      </w:r>
      <w:r w:rsidRPr="00B13474">
        <w:rPr>
          <w:rFonts w:asciiTheme="majorHAnsi" w:hAnsiTheme="majorHAnsi" w:cstheme="majorHAnsi"/>
          <w:b/>
        </w:rPr>
        <w:t>z siedzibą w Elblągu przy ul. Karowej 1,</w:t>
      </w:r>
      <w:r w:rsidRPr="00B13474">
        <w:rPr>
          <w:rFonts w:asciiTheme="majorHAnsi" w:hAnsiTheme="majorHAnsi" w:cstheme="majorHAnsi"/>
        </w:rPr>
        <w:t xml:space="preserve"> REGON: 000662959</w:t>
      </w:r>
      <w:r w:rsidRPr="00B13474">
        <w:rPr>
          <w:rFonts w:asciiTheme="majorHAnsi" w:hAnsiTheme="majorHAnsi" w:cstheme="majorHAnsi"/>
          <w:b/>
        </w:rPr>
        <w:t xml:space="preserve">, </w:t>
      </w:r>
      <w:r w:rsidRPr="00B13474">
        <w:rPr>
          <w:rFonts w:asciiTheme="majorHAnsi" w:hAnsiTheme="majorHAnsi" w:cstheme="majorHAnsi"/>
        </w:rPr>
        <w:t>reprezentowanym przez:</w:t>
      </w:r>
    </w:p>
    <w:p w:rsidR="00701029" w:rsidRPr="00B13474" w:rsidRDefault="00701029" w:rsidP="00701029">
      <w:pPr>
        <w:pStyle w:val="Tekstpodstawowywcity"/>
        <w:spacing w:after="0" w:line="25" w:lineRule="atLeast"/>
        <w:ind w:left="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bCs/>
          <w:lang w:val="pl-PL"/>
        </w:rPr>
        <w:t>…………………………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zwanym dalej </w:t>
      </w:r>
      <w:r w:rsidRPr="00B13474">
        <w:rPr>
          <w:rFonts w:asciiTheme="majorHAnsi" w:hAnsiTheme="majorHAnsi" w:cstheme="majorHAnsi"/>
          <w:b/>
        </w:rPr>
        <w:t>„Administratorem”</w:t>
      </w:r>
      <w:r w:rsidRPr="00B13474">
        <w:rPr>
          <w:rFonts w:asciiTheme="majorHAnsi" w:hAnsiTheme="majorHAnsi" w:cstheme="majorHAnsi"/>
        </w:rPr>
        <w:t xml:space="preserve"> </w:t>
      </w:r>
    </w:p>
    <w:p w:rsidR="00701029" w:rsidRPr="00B13474" w:rsidRDefault="00701029" w:rsidP="00701029">
      <w:pPr>
        <w:pStyle w:val="Tekstpodstawowywcity"/>
        <w:spacing w:line="25" w:lineRule="atLeast"/>
        <w:ind w:left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......................................................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zwanymi dalej : </w:t>
      </w:r>
      <w:r w:rsidRPr="00B13474">
        <w:rPr>
          <w:rFonts w:asciiTheme="majorHAnsi" w:hAnsiTheme="majorHAnsi" w:cstheme="majorHAnsi"/>
          <w:b/>
          <w:i/>
        </w:rPr>
        <w:t xml:space="preserve">„Podmiotem Przetwarzającym” 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i Administrator zwani będą dalej także: „ Stronami”, a z osobna: „Stroną”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1</w:t>
      </w:r>
      <w:r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>Powierzenie przetwarzania danych osobowych</w:t>
      </w:r>
    </w:p>
    <w:p w:rsidR="00701029" w:rsidRPr="00B13474" w:rsidRDefault="00701029" w:rsidP="00701029">
      <w:pPr>
        <w:pStyle w:val="Akapitzlist"/>
        <w:numPr>
          <w:ilvl w:val="0"/>
          <w:numId w:val="25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i w celu określonym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niniejszej Umowie.</w:t>
      </w:r>
    </w:p>
    <w:p w:rsidR="00701029" w:rsidRPr="00B13474" w:rsidRDefault="00701029" w:rsidP="00701029">
      <w:pPr>
        <w:pStyle w:val="Akapitzlist"/>
        <w:numPr>
          <w:ilvl w:val="0"/>
          <w:numId w:val="25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przetwarzać powierzone mu dane osobowe zgodnie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niniejszą umową, Rozporządzeniem oraz z innymi przepisami prawa powszechnie obowiązującego, które chronią prawa osób, których dane dotyczą.</w:t>
      </w:r>
    </w:p>
    <w:p w:rsidR="00701029" w:rsidRPr="00B13474" w:rsidRDefault="00701029" w:rsidP="00701029">
      <w:pPr>
        <w:pStyle w:val="Akapitzlist"/>
        <w:numPr>
          <w:ilvl w:val="0"/>
          <w:numId w:val="25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oświadcza, iż stosuje środki bezpieczeństwa spełniające wymogi Rozporządzenia. </w:t>
      </w:r>
    </w:p>
    <w:p w:rsidR="00701029" w:rsidRPr="00B13474" w:rsidRDefault="00701029" w:rsidP="00701029">
      <w:pPr>
        <w:pStyle w:val="Akapitzlist"/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§2</w:t>
      </w:r>
      <w:r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Zakres i cel przetwarzania danych</w:t>
      </w:r>
    </w:p>
    <w:p w:rsidR="00701029" w:rsidRPr="00B13474" w:rsidRDefault="00701029" w:rsidP="00701029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</w:tabs>
        <w:spacing w:before="0" w:line="25" w:lineRule="atLeast"/>
        <w:ind w:left="4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będzie przetwarzał, powierzone na podstawie umowy:</w:t>
      </w:r>
    </w:p>
    <w:p w:rsidR="00701029" w:rsidRPr="00B13474" w:rsidRDefault="00701029" w:rsidP="00701029">
      <w:pPr>
        <w:pStyle w:val="Teksttreci20"/>
        <w:numPr>
          <w:ilvl w:val="0"/>
          <w:numId w:val="34"/>
        </w:numPr>
        <w:shd w:val="clear" w:color="auto" w:fill="auto"/>
        <w:spacing w:before="0" w:line="25" w:lineRule="atLeast"/>
        <w:ind w:left="709"/>
        <w:rPr>
          <w:rStyle w:val="5yl5"/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zwykłe klientó</w:t>
      </w:r>
      <w:r w:rsidRPr="00B13474">
        <w:rPr>
          <w:rFonts w:asciiTheme="majorHAnsi" w:hAnsiTheme="majorHAnsi" w:cstheme="majorHAnsi"/>
        </w:rPr>
        <w:fldChar w:fldCharType="begin"/>
      </w:r>
      <w:r w:rsidRPr="00B13474">
        <w:rPr>
          <w:rFonts w:asciiTheme="majorHAnsi" w:hAnsiTheme="majorHAnsi" w:cstheme="majorHAnsi"/>
        </w:rPr>
        <w:instrText xml:space="preserve"> LISTNUM </w:instrText>
      </w:r>
      <w:r w:rsidRPr="00B13474">
        <w:rPr>
          <w:rFonts w:asciiTheme="majorHAnsi" w:hAnsiTheme="majorHAnsi" w:cstheme="majorHAnsi"/>
        </w:rPr>
        <w:fldChar w:fldCharType="end"/>
      </w:r>
      <w:r w:rsidRPr="00B13474">
        <w:rPr>
          <w:rFonts w:asciiTheme="majorHAnsi" w:hAnsiTheme="majorHAnsi" w:cstheme="majorHAnsi"/>
        </w:rPr>
        <w:t xml:space="preserve">w obiektów należących do Kompleksu Obiektów Basenowych w postaci: </w:t>
      </w:r>
      <w:r w:rsidRPr="00B13474">
        <w:rPr>
          <w:rStyle w:val="5yl5"/>
          <w:rFonts w:asciiTheme="majorHAnsi" w:hAnsiTheme="majorHAnsi" w:cstheme="majorHAnsi"/>
        </w:rPr>
        <w:t>Imię, Nazwisko, adres</w:t>
      </w:r>
    </w:p>
    <w:p w:rsidR="00701029" w:rsidRPr="00B13474" w:rsidRDefault="00701029" w:rsidP="00701029">
      <w:pPr>
        <w:pStyle w:val="Teksttreci20"/>
        <w:numPr>
          <w:ilvl w:val="0"/>
          <w:numId w:val="34"/>
        </w:numPr>
        <w:shd w:val="clear" w:color="auto" w:fill="auto"/>
        <w:spacing w:before="0" w:line="25" w:lineRule="atLeast"/>
        <w:ind w:left="709"/>
        <w:rPr>
          <w:rStyle w:val="5yl5"/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zwykłe pracownikó</w:t>
      </w:r>
      <w:r w:rsidRPr="00B13474">
        <w:rPr>
          <w:rFonts w:asciiTheme="majorHAnsi" w:hAnsiTheme="majorHAnsi" w:cstheme="majorHAnsi"/>
        </w:rPr>
        <w:fldChar w:fldCharType="begin"/>
      </w:r>
      <w:r w:rsidRPr="00B13474">
        <w:rPr>
          <w:rFonts w:asciiTheme="majorHAnsi" w:hAnsiTheme="majorHAnsi" w:cstheme="majorHAnsi"/>
        </w:rPr>
        <w:instrText xml:space="preserve"> LISTNUM </w:instrText>
      </w:r>
      <w:r w:rsidRPr="00B13474">
        <w:rPr>
          <w:rFonts w:asciiTheme="majorHAnsi" w:hAnsiTheme="majorHAnsi" w:cstheme="majorHAnsi"/>
        </w:rPr>
        <w:fldChar w:fldCharType="end"/>
      </w:r>
      <w:r w:rsidRPr="00B13474">
        <w:rPr>
          <w:rFonts w:asciiTheme="majorHAnsi" w:hAnsiTheme="majorHAnsi" w:cstheme="majorHAnsi"/>
        </w:rPr>
        <w:t>w Zamawiającego w postaci: imię, nazwisko, nr telefonu</w:t>
      </w:r>
    </w:p>
    <w:p w:rsidR="00701029" w:rsidRPr="00B13474" w:rsidRDefault="00701029" w:rsidP="00701029">
      <w:pPr>
        <w:pStyle w:val="Teksttreci20"/>
        <w:numPr>
          <w:ilvl w:val="0"/>
          <w:numId w:val="24"/>
        </w:numPr>
        <w:shd w:val="clear" w:color="auto" w:fill="auto"/>
        <w:tabs>
          <w:tab w:val="left" w:pos="426"/>
        </w:tabs>
        <w:spacing w:before="0" w:line="25" w:lineRule="atLeast"/>
        <w:ind w:left="4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Powierzone przez Administratora danych dane osobowe będą przetwarzane przez Podmiot przetwarzający wyłącznie w celu realizacji umowy nr DA-............. z dnia ........ r. w zakresie świadczenia usługi ratownictwa wodnego w Kompleksie Obiektów Basenowych MOSiR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Elblągu.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§3</w:t>
      </w:r>
      <w:r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Obowiązki podmiotu przetwarzającego </w:t>
      </w:r>
    </w:p>
    <w:p w:rsidR="00701029" w:rsidRPr="00B13474" w:rsidRDefault="00701029" w:rsidP="00701029">
      <w:pPr>
        <w:pStyle w:val="Akapitzlist"/>
        <w:numPr>
          <w:ilvl w:val="0"/>
          <w:numId w:val="2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701029" w:rsidRPr="00B13474" w:rsidRDefault="00701029" w:rsidP="00701029">
      <w:pPr>
        <w:pStyle w:val="Akapitzlist"/>
        <w:numPr>
          <w:ilvl w:val="0"/>
          <w:numId w:val="2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zobowiązuje się dołożyć należytej staranności przy przetwarzaniu powierzonych danych osobowych.</w:t>
      </w:r>
    </w:p>
    <w:p w:rsidR="00701029" w:rsidRPr="00B13474" w:rsidRDefault="00701029" w:rsidP="00701029">
      <w:pPr>
        <w:pStyle w:val="Akapitzlist"/>
        <w:numPr>
          <w:ilvl w:val="0"/>
          <w:numId w:val="2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701029" w:rsidRPr="00B13474" w:rsidRDefault="00701029" w:rsidP="00701029">
      <w:pPr>
        <w:pStyle w:val="Akapitzlist"/>
        <w:numPr>
          <w:ilvl w:val="0"/>
          <w:numId w:val="2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zapewnić zachowanie w tajemnicy, (o której mowa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701029" w:rsidRPr="00B13474" w:rsidRDefault="00701029" w:rsidP="00701029">
      <w:pPr>
        <w:pStyle w:val="Akapitzlist"/>
        <w:numPr>
          <w:ilvl w:val="0"/>
          <w:numId w:val="2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Podmiot przetwarzający po zakończeniu świadczenia usług związanych z przetwarzaniem usuwa wszelkie ich istniejące kopie, chyba że prawo Unii lub prawo państwa członkowskiego nakazują przechowywanie danych osobowych.</w:t>
      </w:r>
    </w:p>
    <w:p w:rsidR="00701029" w:rsidRPr="00B13474" w:rsidRDefault="00701029" w:rsidP="00701029">
      <w:pPr>
        <w:pStyle w:val="Akapitzlist"/>
        <w:numPr>
          <w:ilvl w:val="0"/>
          <w:numId w:val="2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:rsidR="00701029" w:rsidRPr="00B13474" w:rsidRDefault="00701029" w:rsidP="00701029">
      <w:pPr>
        <w:pStyle w:val="Akapitzlist"/>
        <w:numPr>
          <w:ilvl w:val="0"/>
          <w:numId w:val="2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po stwierdzeniu naruszenia ochrony danych osobowych bez zbędnej zwłoki zgłasza je administratorowi w ciągu </w:t>
      </w:r>
      <w:r w:rsidRPr="00B13474">
        <w:rPr>
          <w:rFonts w:asciiTheme="majorHAnsi" w:hAnsiTheme="majorHAnsi" w:cstheme="majorHAnsi"/>
          <w:color w:val="000000"/>
          <w:lang w:bidi="pl-PL"/>
        </w:rPr>
        <w:t>przeciągu 24 godzin od stwierdzenia naruszenia</w:t>
      </w:r>
      <w:r w:rsidRPr="00B13474">
        <w:rPr>
          <w:rFonts w:asciiTheme="majorHAnsi" w:hAnsiTheme="majorHAnsi" w:cstheme="majorHAnsi"/>
        </w:rPr>
        <w:t xml:space="preserve">. </w:t>
      </w:r>
    </w:p>
    <w:p w:rsidR="00701029" w:rsidRPr="00B13474" w:rsidRDefault="00701029" w:rsidP="00701029">
      <w:pPr>
        <w:pStyle w:val="Akapitzlist"/>
        <w:numPr>
          <w:ilvl w:val="0"/>
          <w:numId w:val="2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Style w:val="5yl5"/>
          <w:rFonts w:asciiTheme="majorHAnsi" w:hAnsiTheme="majorHAnsi" w:cstheme="majorHAnsi"/>
        </w:rPr>
        <w:t xml:space="preserve">Podmiot przetwarzający współpracuje przez cały czas z administratorem </w:t>
      </w:r>
      <w:r w:rsidRPr="00B13474">
        <w:rPr>
          <w:rStyle w:val="5yl5"/>
          <w:rFonts w:asciiTheme="majorHAnsi" w:hAnsiTheme="majorHAnsi" w:cstheme="majorHAnsi"/>
        </w:rPr>
        <w:br/>
        <w:t>i wyznaczonym przez niego inspektorem ochrony danych w zakresie udzielania wyjaśnień, odpowiedzi i informacji w kontekście stwierdzonego naruszenia ochrony danych osobowych.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§4</w:t>
      </w:r>
      <w:r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Prawo kontroli</w:t>
      </w:r>
    </w:p>
    <w:p w:rsidR="00701029" w:rsidRPr="00B13474" w:rsidRDefault="00701029" w:rsidP="00701029">
      <w:pPr>
        <w:pStyle w:val="Akapitzlist"/>
        <w:numPr>
          <w:ilvl w:val="0"/>
          <w:numId w:val="2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701029" w:rsidRPr="00B13474" w:rsidRDefault="00701029" w:rsidP="00701029">
      <w:pPr>
        <w:pStyle w:val="Akapitzlist"/>
        <w:numPr>
          <w:ilvl w:val="0"/>
          <w:numId w:val="2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Administrator danych realizować będzie prawo kontroli w godzinach pracy Podmiotu przetwarzającego i z minimum 14-dniowym jego uprzedzeniem.</w:t>
      </w:r>
    </w:p>
    <w:p w:rsidR="00701029" w:rsidRPr="00B13474" w:rsidRDefault="00701029" w:rsidP="00701029">
      <w:pPr>
        <w:pStyle w:val="Akapitzlist"/>
        <w:numPr>
          <w:ilvl w:val="0"/>
          <w:numId w:val="2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usunięcia uchybień stwierdzonych podczas kontroli w terminie wskazanym przez Administratora danych nie dłuższym niż 7 dni </w:t>
      </w:r>
      <w:r w:rsidRPr="00B13474">
        <w:rPr>
          <w:rFonts w:asciiTheme="majorHAnsi" w:hAnsiTheme="majorHAnsi" w:cstheme="majorHAnsi"/>
          <w:color w:val="000000"/>
          <w:lang w:bidi="pl-PL"/>
        </w:rPr>
        <w:t>od zakończenia kontroli i przedstawienia przez Administratora pokontrolnego protokołu.</w:t>
      </w:r>
    </w:p>
    <w:p w:rsidR="00701029" w:rsidRPr="00B13474" w:rsidRDefault="00701029" w:rsidP="00701029">
      <w:pPr>
        <w:pStyle w:val="Akapitzlist"/>
        <w:numPr>
          <w:ilvl w:val="0"/>
          <w:numId w:val="2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udostępnia Administratorowi wszelkie informacje niezbędne do wykazania spełnienia obowiązków określonych w art. 28 Rozporządzenia. 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§5</w:t>
      </w:r>
      <w:r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Dalsze powierzenie danych do przetwarzania</w:t>
      </w:r>
    </w:p>
    <w:p w:rsidR="00701029" w:rsidRPr="00B13474" w:rsidRDefault="00701029" w:rsidP="00701029">
      <w:pPr>
        <w:pStyle w:val="Akapitzlist1"/>
        <w:spacing w:line="25" w:lineRule="atLeast"/>
        <w:ind w:left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nie może powierzać danych osobowych objętych niniejszą umową do dalszego przetwarzania innym podmiotom.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§</w:t>
      </w:r>
      <w:r w:rsidRPr="00B13474">
        <w:rPr>
          <w:rFonts w:asciiTheme="majorHAnsi" w:hAnsiTheme="majorHAnsi" w:cstheme="majorHAnsi"/>
          <w:b/>
        </w:rPr>
        <w:t>6</w:t>
      </w:r>
      <w:r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Odpowiedzialność Podmiotu przetwarzającego</w:t>
      </w:r>
    </w:p>
    <w:p w:rsidR="00701029" w:rsidRPr="00B13474" w:rsidRDefault="00701029" w:rsidP="00701029">
      <w:pPr>
        <w:pStyle w:val="Akapitzlist"/>
        <w:numPr>
          <w:ilvl w:val="0"/>
          <w:numId w:val="31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701029" w:rsidRPr="00B13474" w:rsidRDefault="00701029" w:rsidP="00701029">
      <w:pPr>
        <w:pStyle w:val="Akapitzlist"/>
        <w:numPr>
          <w:ilvl w:val="0"/>
          <w:numId w:val="31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umowie, o jakiejkolwiek decyzji administracyjnej lub orzeczeniu dotyczącym przetwarzania tych danych, skierowanych do Podmiotu przetwarzającego, a także o wszelkich planowanych,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ile są wiadome, lub realizowanych kontrolach i inspekcjach dotyczących przetwarzania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Podmiocie przetwarzającym tych danych osobowych, w szczególności prowadzonych przez inspektorów upoważnionych przez </w:t>
      </w:r>
      <w:r>
        <w:rPr>
          <w:rFonts w:asciiTheme="majorHAnsi" w:hAnsiTheme="majorHAnsi" w:cstheme="majorHAnsi"/>
        </w:rPr>
        <w:t>Prezesa Urzędu</w:t>
      </w:r>
      <w:r w:rsidRPr="00B13474">
        <w:rPr>
          <w:rFonts w:asciiTheme="majorHAnsi" w:hAnsiTheme="majorHAnsi" w:cstheme="majorHAnsi"/>
        </w:rPr>
        <w:t xml:space="preserve"> Ochrony Danych Osobowych. Niniejszy ustęp dotyczy wyłącznie danych osobowych powierzonych przez Administratora danych. 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§7</w:t>
      </w:r>
      <w:r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Czas obowiązywania umowy</w:t>
      </w:r>
    </w:p>
    <w:p w:rsidR="00701029" w:rsidRPr="00B13474" w:rsidRDefault="00701029" w:rsidP="00701029">
      <w:pPr>
        <w:pStyle w:val="Akapitzlist"/>
        <w:numPr>
          <w:ilvl w:val="0"/>
          <w:numId w:val="28"/>
        </w:numPr>
        <w:tabs>
          <w:tab w:val="left" w:pos="426"/>
        </w:tabs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Niniejsza umowa obowiązuje od dnia jej zawarcia przez czas na czas obowiązywania Umowy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color w:val="000000"/>
          <w:lang w:bidi="pl-PL"/>
        </w:rPr>
        <w:t xml:space="preserve">o której mowa w §2 ust. 2. </w:t>
      </w:r>
    </w:p>
    <w:p w:rsidR="00701029" w:rsidRPr="00B13474" w:rsidRDefault="00701029" w:rsidP="00701029">
      <w:pPr>
        <w:pStyle w:val="Akapitzlist"/>
        <w:numPr>
          <w:ilvl w:val="0"/>
          <w:numId w:val="28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Każda ze stron może wypowiedzieć niniejszą umowę z zachowaniem miesięcznego okresu wypowiedzenia.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§8</w:t>
      </w:r>
      <w:r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Rozwiązanie umowy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Administrator danych może rozwiązać niniejszą umowę ze skutkiem natychmiastowym gdy Podmiot przetwarzający:</w:t>
      </w:r>
    </w:p>
    <w:p w:rsidR="00701029" w:rsidRPr="00B13474" w:rsidRDefault="00701029" w:rsidP="00701029">
      <w:pPr>
        <w:pStyle w:val="Akapitzlist"/>
        <w:numPr>
          <w:ilvl w:val="0"/>
          <w:numId w:val="32"/>
        </w:numPr>
        <w:spacing w:line="25" w:lineRule="atLeast"/>
        <w:ind w:left="851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pomimo zobowiązania go do usunięcia uchybień stwierdzonych podczas kontroli nie usunie ich w wyznaczonym terminie;</w:t>
      </w:r>
    </w:p>
    <w:p w:rsidR="00701029" w:rsidRPr="00B13474" w:rsidRDefault="00701029" w:rsidP="00701029">
      <w:pPr>
        <w:pStyle w:val="Akapitzlist"/>
        <w:numPr>
          <w:ilvl w:val="0"/>
          <w:numId w:val="32"/>
        </w:numPr>
        <w:spacing w:after="160"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przetwarza dane osobowe w sposób niezgodny z umową;</w:t>
      </w:r>
    </w:p>
    <w:p w:rsidR="00701029" w:rsidRPr="00B13474" w:rsidRDefault="00701029" w:rsidP="00701029">
      <w:pPr>
        <w:pStyle w:val="Akapitzlist"/>
        <w:numPr>
          <w:ilvl w:val="0"/>
          <w:numId w:val="32"/>
        </w:numPr>
        <w:spacing w:after="160" w:line="25" w:lineRule="atLeast"/>
        <w:ind w:left="851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powierzył przetwarzanie danych osobowych innemu podmiotowi bez zgody Administratora danych;</w:t>
      </w: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§9</w:t>
      </w:r>
      <w:r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Zasady zachowania poufności</w:t>
      </w:r>
    </w:p>
    <w:p w:rsidR="00701029" w:rsidRPr="00B13474" w:rsidRDefault="00701029" w:rsidP="00701029">
      <w:pPr>
        <w:pStyle w:val="Akapitzlist"/>
        <w:numPr>
          <w:ilvl w:val="0"/>
          <w:numId w:val="29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zachowania w tajemnicy wszelkich informacji, danych, materiałów, dokumentów i danych osobowych otrzymanych od Administratora danych i od współpracujących z nim osób oraz danych uzyskanych </w:t>
      </w:r>
      <w:r w:rsidRPr="00B13474">
        <w:rPr>
          <w:rFonts w:asciiTheme="majorHAnsi" w:hAnsiTheme="majorHAnsi" w:cstheme="majorHAnsi"/>
        </w:rPr>
        <w:br/>
        <w:t>w jakikolwiek inny sposób, zamierzony czy przypadkowy w formie ustnej, pisemnej lub elektronicznej („dane poufne”).</w:t>
      </w:r>
    </w:p>
    <w:p w:rsidR="00701029" w:rsidRPr="00B13474" w:rsidRDefault="00701029" w:rsidP="00701029">
      <w:pPr>
        <w:pStyle w:val="Akapitzlist"/>
        <w:numPr>
          <w:ilvl w:val="0"/>
          <w:numId w:val="29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oświadcza, że w związku ze zobowiązaniem do zachowania </w:t>
      </w:r>
      <w:r w:rsidRPr="00B13474">
        <w:rPr>
          <w:rFonts w:asciiTheme="majorHAnsi" w:hAnsiTheme="majorHAnsi" w:cstheme="majorHAnsi"/>
        </w:rPr>
        <w:br/>
        <w:t>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§10</w:t>
      </w:r>
      <w:r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Postanowienia końcowe</w:t>
      </w:r>
    </w:p>
    <w:p w:rsidR="00701029" w:rsidRPr="00B13474" w:rsidRDefault="00701029" w:rsidP="00701029">
      <w:pPr>
        <w:pStyle w:val="Akapitzlist"/>
        <w:numPr>
          <w:ilvl w:val="0"/>
          <w:numId w:val="30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Umowa została sporządzona w dwóch jednobrzmiących egzemplarzach dla każdej ze stron.</w:t>
      </w:r>
    </w:p>
    <w:p w:rsidR="00701029" w:rsidRPr="00B13474" w:rsidRDefault="00701029" w:rsidP="00701029">
      <w:pPr>
        <w:pStyle w:val="Akapitzlist"/>
        <w:numPr>
          <w:ilvl w:val="0"/>
          <w:numId w:val="30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sprawach nieuregulowanych zastosowanie będą miały przepisy Kodeksu cywilnego oraz Rozporządzenia.</w:t>
      </w:r>
    </w:p>
    <w:p w:rsidR="00701029" w:rsidRPr="00B13474" w:rsidRDefault="00701029" w:rsidP="00701029">
      <w:pPr>
        <w:pStyle w:val="Akapitzlist"/>
        <w:numPr>
          <w:ilvl w:val="0"/>
          <w:numId w:val="30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Sądem właściwym dla rozpatrzenia sporów wynikających z niniejszej umowy będzie sąd właściwy dla siedziby Administratora danych. </w:t>
      </w:r>
    </w:p>
    <w:p w:rsidR="00701029" w:rsidRPr="00B13474" w:rsidRDefault="00701029" w:rsidP="00701029">
      <w:pPr>
        <w:spacing w:line="25" w:lineRule="atLeast"/>
        <w:jc w:val="both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Administrator danych </w:t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  <w:t>Podmiot przetwarzający</w:t>
      </w: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B13474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>Załącznik nr 3 do umowy DA ...........</w:t>
      </w:r>
    </w:p>
    <w:p w:rsidR="00701029" w:rsidRPr="00B13474" w:rsidRDefault="00701029" w:rsidP="00701029">
      <w:pPr>
        <w:pStyle w:val="Akapitzlist"/>
        <w:spacing w:line="25" w:lineRule="atLeast"/>
        <w:ind w:left="426"/>
        <w:jc w:val="center"/>
        <w:rPr>
          <w:rFonts w:asciiTheme="majorHAnsi" w:hAnsiTheme="majorHAnsi" w:cstheme="majorHAnsi"/>
          <w:b/>
        </w:rPr>
      </w:pPr>
    </w:p>
    <w:p w:rsidR="00701029" w:rsidRDefault="00701029" w:rsidP="00701029">
      <w:pPr>
        <w:pStyle w:val="Akapitzlist"/>
        <w:spacing w:line="25" w:lineRule="atLeast"/>
        <w:ind w:left="0"/>
        <w:jc w:val="center"/>
        <w:rPr>
          <w:rFonts w:asciiTheme="majorHAnsi" w:hAnsiTheme="majorHAnsi" w:cstheme="majorHAnsi"/>
          <w:b/>
        </w:rPr>
      </w:pPr>
    </w:p>
    <w:p w:rsidR="00701029" w:rsidRPr="00B13474" w:rsidRDefault="00701029" w:rsidP="00701029">
      <w:pPr>
        <w:pStyle w:val="Akapitzlist"/>
        <w:spacing w:line="25" w:lineRule="atLeast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Orientacyjny h</w:t>
      </w:r>
      <w:r w:rsidRPr="00B13474">
        <w:rPr>
          <w:rFonts w:asciiTheme="majorHAnsi" w:hAnsiTheme="majorHAnsi" w:cstheme="majorHAnsi"/>
          <w:b/>
        </w:rPr>
        <w:t>armonogram zabezpieczenia usług ratownictwa wodnego</w:t>
      </w:r>
    </w:p>
    <w:p w:rsidR="00701029" w:rsidRPr="00B13474" w:rsidRDefault="00701029" w:rsidP="00701029">
      <w:pPr>
        <w:pStyle w:val="Akapitzlist"/>
        <w:spacing w:line="25" w:lineRule="atLeast"/>
        <w:ind w:left="426"/>
        <w:rPr>
          <w:rFonts w:asciiTheme="majorHAnsi" w:hAnsiTheme="majorHAnsi" w:cstheme="majorHAnsi"/>
          <w:color w:val="FF0000"/>
        </w:rPr>
      </w:pPr>
    </w:p>
    <w:tbl>
      <w:tblPr>
        <w:tblW w:w="814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903"/>
        <w:gridCol w:w="1985"/>
        <w:gridCol w:w="1842"/>
      </w:tblGrid>
      <w:tr w:rsidR="00701029" w:rsidRPr="00B13474" w:rsidTr="000B75E0">
        <w:trPr>
          <w:trHeight w:val="465"/>
        </w:trPr>
        <w:tc>
          <w:tcPr>
            <w:tcW w:w="2419" w:type="dxa"/>
            <w:vMerge w:val="restart"/>
            <w:shd w:val="clear" w:color="auto" w:fill="auto"/>
            <w:noWrap/>
            <w:vAlign w:val="center"/>
            <w:hideMark/>
          </w:tcPr>
          <w:p w:rsidR="00701029" w:rsidRPr="00B629A9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B629A9">
              <w:rPr>
                <w:rFonts w:asciiTheme="majorHAnsi" w:hAnsiTheme="majorHAnsi" w:cstheme="majorHAnsi"/>
                <w:b/>
                <w:bCs/>
              </w:rPr>
              <w:t>Okres (miesiąc)</w:t>
            </w:r>
          </w:p>
        </w:tc>
        <w:tc>
          <w:tcPr>
            <w:tcW w:w="1903" w:type="dxa"/>
            <w:shd w:val="clear" w:color="000000" w:fill="D9D9D9"/>
            <w:noWrap/>
            <w:vAlign w:val="bottom"/>
          </w:tcPr>
          <w:p w:rsidR="00701029" w:rsidRPr="00B629A9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B629A9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CRW </w:t>
            </w:r>
          </w:p>
        </w:tc>
        <w:tc>
          <w:tcPr>
            <w:tcW w:w="1985" w:type="dxa"/>
            <w:shd w:val="clear" w:color="000000" w:fill="D9D9D9"/>
            <w:vAlign w:val="bottom"/>
          </w:tcPr>
          <w:p w:rsidR="00701029" w:rsidRPr="00B629A9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B629A9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KP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01029" w:rsidRPr="00B629A9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B629A9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RAZEM</w:t>
            </w:r>
          </w:p>
        </w:tc>
      </w:tr>
      <w:tr w:rsidR="00701029" w:rsidRPr="00B13474" w:rsidTr="000B75E0">
        <w:trPr>
          <w:trHeight w:val="680"/>
        </w:trPr>
        <w:tc>
          <w:tcPr>
            <w:tcW w:w="2419" w:type="dxa"/>
            <w:vMerge/>
            <w:shd w:val="clear" w:color="auto" w:fill="auto"/>
            <w:noWrap/>
            <w:vAlign w:val="bottom"/>
            <w:hideMark/>
          </w:tcPr>
          <w:p w:rsidR="00701029" w:rsidRPr="00B629A9" w:rsidRDefault="00701029" w:rsidP="000B75E0">
            <w:pPr>
              <w:spacing w:line="25" w:lineRule="atLeast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701029" w:rsidRPr="00FE37A5" w:rsidRDefault="00701029" w:rsidP="000B75E0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37A5">
              <w:rPr>
                <w:rFonts w:asciiTheme="majorHAnsi" w:hAnsiTheme="majorHAnsi" w:cstheme="majorHAnsi"/>
                <w:b/>
                <w:bCs/>
              </w:rPr>
              <w:t>Łączna ilość godzin</w:t>
            </w:r>
          </w:p>
          <w:p w:rsidR="00701029" w:rsidRPr="00FE37A5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E37A5">
              <w:rPr>
                <w:rFonts w:asciiTheme="majorHAnsi" w:hAnsiTheme="majorHAnsi" w:cstheme="majorHAnsi"/>
                <w:b/>
                <w:bCs/>
              </w:rPr>
              <w:t>wg miesięcy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029" w:rsidRPr="00FE37A5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E37A5">
              <w:rPr>
                <w:rFonts w:asciiTheme="majorHAnsi" w:hAnsiTheme="majorHAnsi" w:cstheme="majorHAnsi"/>
                <w:b/>
                <w:bCs/>
              </w:rPr>
              <w:t>Łączna ilość godzin wg miesięcy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  <w:hideMark/>
          </w:tcPr>
          <w:p w:rsidR="00701029" w:rsidRPr="000E45C0" w:rsidRDefault="00701029" w:rsidP="000B75E0">
            <w:pPr>
              <w:spacing w:line="25" w:lineRule="atLeast"/>
              <w:rPr>
                <w:rFonts w:asciiTheme="majorHAnsi" w:eastAsia="Times New Roman" w:hAnsiTheme="majorHAnsi" w:cstheme="majorHAnsi"/>
                <w:b/>
                <w:bCs/>
                <w:color w:val="FF0000"/>
                <w:lang w:val="pl-PL"/>
              </w:rPr>
            </w:pP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Styczeń 2025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1392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01029" w:rsidRPr="00D3706B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1009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C219A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FF0000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2401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Luty 2025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1280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01029" w:rsidRPr="00D3706B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980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C219A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FF0000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2260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Marzec 2025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1472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01029" w:rsidRPr="00D3706B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1106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C219A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FF0000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2578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Kwiecień 2025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1312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01029" w:rsidRPr="00D3706B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1007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C219A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FF0000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2319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Maj 2025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1472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01029" w:rsidRPr="00D3706B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966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C219A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FF0000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2438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Czerwiec 2025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01029" w:rsidRPr="00D3706B" w:rsidRDefault="00701029" w:rsidP="000B75E0">
            <w:pPr>
              <w:spacing w:line="25" w:lineRule="atLeast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 xml:space="preserve">               964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C219A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FF0000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964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Lipiec 2025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1128</w:t>
            </w:r>
          </w:p>
        </w:tc>
        <w:tc>
          <w:tcPr>
            <w:tcW w:w="1985" w:type="dxa"/>
            <w:shd w:val="clear" w:color="000000" w:fill="D9D9D9"/>
            <w:noWrap/>
            <w:vAlign w:val="center"/>
          </w:tcPr>
          <w:p w:rsidR="00701029" w:rsidRPr="00D3706B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C219A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FF0000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1128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Sierpień 202</w:t>
            </w:r>
            <w:r>
              <w:rPr>
                <w:rFonts w:asciiTheme="majorHAnsi" w:eastAsia="Times New Roman" w:hAnsiTheme="majorHAnsi" w:cstheme="majorHAnsi"/>
                <w:lang w:val="pl-PL"/>
              </w:rPr>
              <w:t>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1272</w:t>
            </w:r>
          </w:p>
        </w:tc>
        <w:tc>
          <w:tcPr>
            <w:tcW w:w="1985" w:type="dxa"/>
            <w:shd w:val="clear" w:color="000000" w:fill="D9D9D9"/>
            <w:noWrap/>
            <w:vAlign w:val="center"/>
          </w:tcPr>
          <w:p w:rsidR="00701029" w:rsidRPr="000B52C9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lang w:val="pl-PL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0B52C9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1272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Wrzesień 202</w:t>
            </w:r>
            <w:r>
              <w:rPr>
                <w:rFonts w:asciiTheme="majorHAnsi" w:eastAsia="Times New Roman" w:hAnsiTheme="majorHAnsi" w:cstheme="majorHAnsi"/>
                <w:lang w:val="pl-PL"/>
              </w:rPr>
              <w:t>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1344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01029" w:rsidRPr="00D3706B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1075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C219A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FF0000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2419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Październik 202</w:t>
            </w:r>
            <w:r>
              <w:rPr>
                <w:rFonts w:asciiTheme="majorHAnsi" w:eastAsia="Times New Roman" w:hAnsiTheme="majorHAnsi" w:cstheme="majorHAnsi"/>
                <w:lang w:val="pl-PL"/>
              </w:rPr>
              <w:t>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1376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1170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C219A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FF0000"/>
                <w:lang w:val="pl-PL"/>
              </w:rPr>
            </w:pPr>
            <w:r w:rsidRPr="000B52C9">
              <w:rPr>
                <w:rFonts w:asciiTheme="majorHAnsi" w:eastAsia="Times New Roman" w:hAnsiTheme="majorHAnsi" w:cstheme="majorHAnsi"/>
                <w:b/>
                <w:lang w:val="pl-PL"/>
              </w:rPr>
              <w:t>2546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Listopad 202</w:t>
            </w:r>
            <w:r>
              <w:rPr>
                <w:rFonts w:asciiTheme="majorHAnsi" w:eastAsia="Times New Roman" w:hAnsiTheme="majorHAnsi" w:cstheme="majorHAnsi"/>
                <w:lang w:val="pl-PL"/>
              </w:rPr>
              <w:t>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1376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1010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lang w:val="pl-PL"/>
              </w:rPr>
              <w:t>2386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Cs/>
                <w:lang w:val="pl-PL"/>
              </w:rPr>
              <w:t>Grudzień 202</w:t>
            </w:r>
            <w:r>
              <w:rPr>
                <w:rFonts w:asciiTheme="majorHAnsi" w:eastAsia="Times New Roman" w:hAnsiTheme="majorHAnsi" w:cstheme="majorHAnsi"/>
                <w:bCs/>
                <w:lang w:val="pl-PL"/>
              </w:rPr>
              <w:t>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1352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870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lang w:val="pl-PL"/>
              </w:rPr>
              <w:t>2222</w:t>
            </w:r>
          </w:p>
        </w:tc>
      </w:tr>
      <w:tr w:rsidR="00701029" w:rsidRPr="008203BC" w:rsidTr="000B75E0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9920AA">
              <w:rPr>
                <w:rFonts w:asciiTheme="majorHAnsi" w:eastAsia="Times New Roman" w:hAnsiTheme="majorHAnsi" w:cstheme="majorHAnsi"/>
                <w:bCs/>
                <w:lang w:val="pl-PL"/>
              </w:rPr>
              <w:t>Dodatkowe losowe zdarzenia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701029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1728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01029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01029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lang w:val="pl-PL"/>
              </w:rPr>
              <w:t>1728</w:t>
            </w:r>
          </w:p>
        </w:tc>
      </w:tr>
      <w:tr w:rsidR="00701029" w:rsidRPr="008203BC" w:rsidTr="000B75E0">
        <w:trPr>
          <w:trHeight w:val="300"/>
        </w:trPr>
        <w:tc>
          <w:tcPr>
            <w:tcW w:w="2419" w:type="dxa"/>
            <w:shd w:val="clear" w:color="auto" w:fill="D9D9D9" w:themeFill="background1" w:themeFillShade="D9"/>
            <w:noWrap/>
            <w:vAlign w:val="center"/>
            <w:hideMark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RAZEM</w:t>
            </w:r>
          </w:p>
        </w:tc>
        <w:tc>
          <w:tcPr>
            <w:tcW w:w="1903" w:type="dxa"/>
            <w:shd w:val="clear" w:color="auto" w:fill="D9D9D9" w:themeFill="background1" w:themeFillShade="D9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16 504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10 157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:rsidR="00701029" w:rsidRPr="008203BC" w:rsidRDefault="00701029" w:rsidP="000B75E0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26 661</w:t>
            </w:r>
          </w:p>
        </w:tc>
      </w:tr>
    </w:tbl>
    <w:p w:rsidR="00701029" w:rsidRPr="008203BC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Pr="008203BC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:rsidR="00701029" w:rsidRPr="00F32743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4</w:t>
      </w:r>
      <w:r w:rsidRPr="00F32743">
        <w:rPr>
          <w:rFonts w:asciiTheme="majorHAnsi" w:hAnsiTheme="majorHAnsi" w:cstheme="majorHAnsi"/>
          <w:b/>
        </w:rPr>
        <w:t xml:space="preserve"> do umowy DA ...........</w:t>
      </w:r>
    </w:p>
    <w:p w:rsidR="00701029" w:rsidRDefault="00701029" w:rsidP="00701029">
      <w:pPr>
        <w:spacing w:line="25" w:lineRule="atLeast"/>
        <w:rPr>
          <w:rFonts w:asciiTheme="majorHAnsi" w:hAnsiTheme="majorHAnsi" w:cstheme="majorHAnsi"/>
        </w:rPr>
      </w:pP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t>Regulacje bezpieczeństwa wodnego</w:t>
      </w: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  <w:sectPr w:rsidR="00701029" w:rsidSect="00701029">
          <w:pgSz w:w="11909" w:h="16834"/>
          <w:pgMar w:top="1440" w:right="1440" w:bottom="1440" w:left="1440" w:header="720" w:footer="720" w:gutter="0"/>
          <w:pgNumType w:start="1"/>
          <w:cols w:space="708"/>
          <w:titlePg/>
        </w:sectPr>
      </w:pPr>
    </w:p>
    <w:p w:rsidR="00701029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5</w:t>
      </w:r>
      <w:r w:rsidRPr="00F32743">
        <w:rPr>
          <w:rFonts w:asciiTheme="majorHAnsi" w:hAnsiTheme="majorHAnsi" w:cstheme="majorHAnsi"/>
          <w:b/>
        </w:rPr>
        <w:t xml:space="preserve"> do umowy DA ...........</w:t>
      </w:r>
    </w:p>
    <w:p w:rsidR="00701029" w:rsidRPr="00F32743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Oferta wykonawcy</w:t>
      </w: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  <w:sectPr w:rsidR="00701029" w:rsidSect="00701029">
          <w:pgSz w:w="11909" w:h="16834"/>
          <w:pgMar w:top="1440" w:right="1440" w:bottom="1440" w:left="1440" w:header="720" w:footer="720" w:gutter="0"/>
          <w:pgNumType w:start="1"/>
          <w:cols w:space="708"/>
          <w:titlePg/>
        </w:sectPr>
      </w:pPr>
    </w:p>
    <w:p w:rsidR="00701029" w:rsidRDefault="00701029" w:rsidP="00701029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6</w:t>
      </w:r>
      <w:r w:rsidRPr="00F32743">
        <w:rPr>
          <w:rFonts w:asciiTheme="majorHAnsi" w:hAnsiTheme="majorHAnsi" w:cstheme="majorHAnsi"/>
          <w:b/>
        </w:rPr>
        <w:t xml:space="preserve"> do umowy DA ...........</w:t>
      </w: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701029" w:rsidRPr="00F32743" w:rsidRDefault="00701029" w:rsidP="00701029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Wykaz osób skierowanych do realizacji umowy</w:t>
      </w:r>
    </w:p>
    <w:p w:rsidR="00DF4224" w:rsidRPr="00360345" w:rsidRDefault="00DF4224" w:rsidP="00360345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</w:p>
    <w:sectPr w:rsidR="00DF4224" w:rsidRPr="003603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992" w:rsidRDefault="00E40992" w:rsidP="00E40992">
      <w:pPr>
        <w:spacing w:line="240" w:lineRule="auto"/>
      </w:pPr>
      <w:r>
        <w:separator/>
      </w:r>
    </w:p>
  </w:endnote>
  <w:endnote w:type="continuationSeparator" w:id="0">
    <w:p w:rsidR="00E40992" w:rsidRDefault="00E40992" w:rsidP="00E4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992" w:rsidRDefault="00E40992" w:rsidP="00E40992">
      <w:pPr>
        <w:spacing w:line="240" w:lineRule="auto"/>
      </w:pPr>
      <w:r>
        <w:separator/>
      </w:r>
    </w:p>
  </w:footnote>
  <w:footnote w:type="continuationSeparator" w:id="0">
    <w:p w:rsidR="00E40992" w:rsidRDefault="00E40992" w:rsidP="00E40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616D" w:rsidRDefault="0004616D" w:rsidP="0004616D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04616D" w:rsidRDefault="000461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 w:rsidP="00E4099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E40992" w:rsidRDefault="00E4099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-217"/>
        </w:tabs>
        <w:ind w:left="503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  <w:lang w:val="x-none"/>
      </w:rPr>
    </w:lvl>
  </w:abstractNum>
  <w:abstractNum w:abstractNumId="1" w15:restartNumberingAfterBreak="0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 w15:restartNumberingAfterBreak="0">
    <w:nsid w:val="004619E0"/>
    <w:multiLevelType w:val="hybridMultilevel"/>
    <w:tmpl w:val="C2BE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556694"/>
    <w:multiLevelType w:val="multilevel"/>
    <w:tmpl w:val="F3A001C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8555BF"/>
    <w:multiLevelType w:val="hybridMultilevel"/>
    <w:tmpl w:val="0A162CE0"/>
    <w:lvl w:ilvl="0" w:tplc="FD7E63C2">
      <w:start w:val="1"/>
      <w:numFmt w:val="lowerLetter"/>
      <w:lvlText w:val="%1)"/>
      <w:lvlJc w:val="left"/>
      <w:pPr>
        <w:ind w:left="15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11F6"/>
    <w:multiLevelType w:val="hybridMultilevel"/>
    <w:tmpl w:val="98A6B8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12F7C"/>
    <w:multiLevelType w:val="hybridMultilevel"/>
    <w:tmpl w:val="EE4468F8"/>
    <w:lvl w:ilvl="0" w:tplc="501EE26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A26432"/>
    <w:multiLevelType w:val="hybridMultilevel"/>
    <w:tmpl w:val="7236FC2C"/>
    <w:lvl w:ilvl="0" w:tplc="B31AA4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1033F"/>
    <w:multiLevelType w:val="hybridMultilevel"/>
    <w:tmpl w:val="028C1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85EAE"/>
    <w:multiLevelType w:val="hybridMultilevel"/>
    <w:tmpl w:val="C9D0E754"/>
    <w:lvl w:ilvl="0" w:tplc="09A42000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051E6"/>
    <w:multiLevelType w:val="hybridMultilevel"/>
    <w:tmpl w:val="58F2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E4CEC"/>
    <w:multiLevelType w:val="hybridMultilevel"/>
    <w:tmpl w:val="5FC4405E"/>
    <w:lvl w:ilvl="0" w:tplc="CAC21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035B9"/>
    <w:multiLevelType w:val="multilevel"/>
    <w:tmpl w:val="E8AE0A8E"/>
    <w:lvl w:ilvl="0">
      <w:start w:val="1"/>
      <w:numFmt w:val="decimal"/>
      <w:lvlText w:val="%1."/>
      <w:lvlJc w:val="left"/>
      <w:rPr>
        <w:rFonts w:asciiTheme="majorHAnsi" w:eastAsia="Times New Roman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AB34F9E"/>
    <w:multiLevelType w:val="hybridMultilevel"/>
    <w:tmpl w:val="FD4030AC"/>
    <w:lvl w:ilvl="0" w:tplc="6422CF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37ED3C04"/>
    <w:multiLevelType w:val="hybridMultilevel"/>
    <w:tmpl w:val="E5A0B6B4"/>
    <w:lvl w:ilvl="0" w:tplc="8F16C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00478"/>
    <w:multiLevelType w:val="hybridMultilevel"/>
    <w:tmpl w:val="3C4E00D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71517"/>
    <w:multiLevelType w:val="hybridMultilevel"/>
    <w:tmpl w:val="73EC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C572F"/>
    <w:multiLevelType w:val="hybridMultilevel"/>
    <w:tmpl w:val="BEDE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5588F"/>
    <w:multiLevelType w:val="hybridMultilevel"/>
    <w:tmpl w:val="8AB83D70"/>
    <w:lvl w:ilvl="0" w:tplc="67B86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874B6"/>
    <w:multiLevelType w:val="hybridMultilevel"/>
    <w:tmpl w:val="68F4F53A"/>
    <w:lvl w:ilvl="0" w:tplc="F524FB18">
      <w:start w:val="1"/>
      <w:numFmt w:val="decimal"/>
      <w:lvlText w:val="%1."/>
      <w:lvlJc w:val="left"/>
      <w:pPr>
        <w:ind w:left="142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26A2E">
      <w:start w:val="1"/>
      <w:numFmt w:val="decimal"/>
      <w:lvlText w:val="%2)"/>
      <w:lvlJc w:val="left"/>
      <w:pPr>
        <w:ind w:left="425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807B2">
      <w:start w:val="1"/>
      <w:numFmt w:val="lowerRoman"/>
      <w:lvlText w:val="%3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887F4">
      <w:start w:val="1"/>
      <w:numFmt w:val="decimal"/>
      <w:lvlText w:val="%4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AA27C">
      <w:start w:val="1"/>
      <w:numFmt w:val="lowerLetter"/>
      <w:lvlText w:val="%5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8FB70">
      <w:start w:val="1"/>
      <w:numFmt w:val="lowerRoman"/>
      <w:lvlText w:val="%6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C8480">
      <w:start w:val="1"/>
      <w:numFmt w:val="decimal"/>
      <w:lvlText w:val="%7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341A">
      <w:start w:val="1"/>
      <w:numFmt w:val="lowerLetter"/>
      <w:lvlText w:val="%8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A641A">
      <w:start w:val="1"/>
      <w:numFmt w:val="lowerRoman"/>
      <w:lvlText w:val="%9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6C1DB6"/>
    <w:multiLevelType w:val="hybridMultilevel"/>
    <w:tmpl w:val="2F401EE6"/>
    <w:lvl w:ilvl="0" w:tplc="C74E8850">
      <w:start w:val="5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CF9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C7E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CC9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7AA6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8F2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29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A09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CB1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C320DB"/>
    <w:multiLevelType w:val="hybridMultilevel"/>
    <w:tmpl w:val="53C63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A4E385E"/>
    <w:multiLevelType w:val="hybridMultilevel"/>
    <w:tmpl w:val="4E4E9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B61165"/>
    <w:multiLevelType w:val="hybridMultilevel"/>
    <w:tmpl w:val="C5607874"/>
    <w:lvl w:ilvl="0" w:tplc="061E31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D2CFE"/>
    <w:multiLevelType w:val="hybridMultilevel"/>
    <w:tmpl w:val="8B34EE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95B0BCB"/>
    <w:multiLevelType w:val="hybridMultilevel"/>
    <w:tmpl w:val="17A0CC80"/>
    <w:lvl w:ilvl="0" w:tplc="993AC08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6CB10F0A"/>
    <w:multiLevelType w:val="hybridMultilevel"/>
    <w:tmpl w:val="5FCA6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72D4702C"/>
    <w:multiLevelType w:val="hybridMultilevel"/>
    <w:tmpl w:val="3AC2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A7283"/>
    <w:multiLevelType w:val="hybridMultilevel"/>
    <w:tmpl w:val="DA268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4300A"/>
    <w:multiLevelType w:val="hybridMultilevel"/>
    <w:tmpl w:val="550E8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E6434E"/>
    <w:multiLevelType w:val="hybridMultilevel"/>
    <w:tmpl w:val="85E87C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0B6B0D"/>
    <w:multiLevelType w:val="hybridMultilevel"/>
    <w:tmpl w:val="5FC4405E"/>
    <w:lvl w:ilvl="0" w:tplc="CAC21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641135">
    <w:abstractNumId w:val="9"/>
  </w:num>
  <w:num w:numId="2" w16cid:durableId="661929070">
    <w:abstractNumId w:val="22"/>
  </w:num>
  <w:num w:numId="3" w16cid:durableId="1084255331">
    <w:abstractNumId w:val="13"/>
  </w:num>
  <w:num w:numId="4" w16cid:durableId="809981416">
    <w:abstractNumId w:val="15"/>
  </w:num>
  <w:num w:numId="5" w16cid:durableId="408889063">
    <w:abstractNumId w:val="49"/>
  </w:num>
  <w:num w:numId="6" w16cid:durableId="2060278354">
    <w:abstractNumId w:val="32"/>
  </w:num>
  <w:num w:numId="7" w16cid:durableId="1331760951">
    <w:abstractNumId w:val="27"/>
  </w:num>
  <w:num w:numId="8" w16cid:durableId="1251044175">
    <w:abstractNumId w:val="20"/>
  </w:num>
  <w:num w:numId="9" w16cid:durableId="167794229">
    <w:abstractNumId w:val="18"/>
  </w:num>
  <w:num w:numId="10" w16cid:durableId="555508940">
    <w:abstractNumId w:val="46"/>
  </w:num>
  <w:num w:numId="11" w16cid:durableId="718745518">
    <w:abstractNumId w:val="33"/>
  </w:num>
  <w:num w:numId="12" w16cid:durableId="631788136">
    <w:abstractNumId w:val="45"/>
  </w:num>
  <w:num w:numId="13" w16cid:durableId="1711765358">
    <w:abstractNumId w:val="51"/>
  </w:num>
  <w:num w:numId="14" w16cid:durableId="6953133">
    <w:abstractNumId w:val="23"/>
  </w:num>
  <w:num w:numId="15" w16cid:durableId="1386181480">
    <w:abstractNumId w:val="12"/>
  </w:num>
  <w:num w:numId="16" w16cid:durableId="203541">
    <w:abstractNumId w:val="30"/>
  </w:num>
  <w:num w:numId="17" w16cid:durableId="837620365">
    <w:abstractNumId w:val="41"/>
  </w:num>
  <w:num w:numId="18" w16cid:durableId="1028143559">
    <w:abstractNumId w:val="8"/>
  </w:num>
  <w:num w:numId="19" w16cid:durableId="160123418">
    <w:abstractNumId w:val="28"/>
  </w:num>
  <w:num w:numId="20" w16cid:durableId="1692800840">
    <w:abstractNumId w:val="5"/>
  </w:num>
  <w:num w:numId="21" w16cid:durableId="1180121949">
    <w:abstractNumId w:val="17"/>
  </w:num>
  <w:num w:numId="22" w16cid:durableId="143471920">
    <w:abstractNumId w:val="24"/>
  </w:num>
  <w:num w:numId="23" w16cid:durableId="1556697315">
    <w:abstractNumId w:val="34"/>
  </w:num>
  <w:num w:numId="24" w16cid:durableId="1084883012">
    <w:abstractNumId w:val="19"/>
  </w:num>
  <w:num w:numId="25" w16cid:durableId="73940809">
    <w:abstractNumId w:val="6"/>
  </w:num>
  <w:num w:numId="26" w16cid:durableId="744688230">
    <w:abstractNumId w:val="29"/>
  </w:num>
  <w:num w:numId="27" w16cid:durableId="1611935817">
    <w:abstractNumId w:val="52"/>
  </w:num>
  <w:num w:numId="28" w16cid:durableId="1362822503">
    <w:abstractNumId w:val="31"/>
  </w:num>
  <w:num w:numId="29" w16cid:durableId="407121786">
    <w:abstractNumId w:val="25"/>
  </w:num>
  <w:num w:numId="30" w16cid:durableId="273902860">
    <w:abstractNumId w:val="44"/>
  </w:num>
  <w:num w:numId="31" w16cid:durableId="1611470446">
    <w:abstractNumId w:val="16"/>
  </w:num>
  <w:num w:numId="32" w16cid:durableId="31196138">
    <w:abstractNumId w:val="7"/>
  </w:num>
  <w:num w:numId="33" w16cid:durableId="1583030104">
    <w:abstractNumId w:val="2"/>
  </w:num>
  <w:num w:numId="34" w16cid:durableId="1774278195">
    <w:abstractNumId w:val="3"/>
  </w:num>
  <w:num w:numId="35" w16cid:durableId="535042254">
    <w:abstractNumId w:val="26"/>
  </w:num>
  <w:num w:numId="36" w16cid:durableId="1678265799">
    <w:abstractNumId w:val="40"/>
  </w:num>
  <w:num w:numId="37" w16cid:durableId="645670352">
    <w:abstractNumId w:val="48"/>
  </w:num>
  <w:num w:numId="38" w16cid:durableId="2143880707">
    <w:abstractNumId w:val="37"/>
  </w:num>
  <w:num w:numId="39" w16cid:durableId="96758278">
    <w:abstractNumId w:val="53"/>
  </w:num>
  <w:num w:numId="40" w16cid:durableId="763191816">
    <w:abstractNumId w:val="35"/>
  </w:num>
  <w:num w:numId="41" w16cid:durableId="1637368337">
    <w:abstractNumId w:val="36"/>
  </w:num>
  <w:num w:numId="42" w16cid:durableId="1195734025">
    <w:abstractNumId w:val="47"/>
  </w:num>
  <w:num w:numId="43" w16cid:durableId="1915387635">
    <w:abstractNumId w:val="43"/>
  </w:num>
  <w:num w:numId="44" w16cid:durableId="2105884165">
    <w:abstractNumId w:val="38"/>
  </w:num>
  <w:num w:numId="45" w16cid:durableId="1517840860">
    <w:abstractNumId w:val="42"/>
  </w:num>
  <w:num w:numId="46" w16cid:durableId="1151483642">
    <w:abstractNumId w:val="11"/>
  </w:num>
  <w:num w:numId="47" w16cid:durableId="872108887">
    <w:abstractNumId w:val="50"/>
  </w:num>
  <w:num w:numId="48" w16cid:durableId="1359694807">
    <w:abstractNumId w:val="21"/>
  </w:num>
  <w:num w:numId="49" w16cid:durableId="71465368">
    <w:abstractNumId w:val="39"/>
  </w:num>
  <w:num w:numId="50" w16cid:durableId="815950244">
    <w:abstractNumId w:val="1"/>
    <w:lvlOverride w:ilvl="0">
      <w:startOverride w:val="1"/>
    </w:lvlOverride>
  </w:num>
  <w:num w:numId="51" w16cid:durableId="2092241389">
    <w:abstractNumId w:val="0"/>
    <w:lvlOverride w:ilvl="0">
      <w:startOverride w:val="1"/>
    </w:lvlOverride>
  </w:num>
  <w:num w:numId="52" w16cid:durableId="15852153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07757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724405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24"/>
    <w:rsid w:val="0004616D"/>
    <w:rsid w:val="001702C4"/>
    <w:rsid w:val="001D1413"/>
    <w:rsid w:val="00321552"/>
    <w:rsid w:val="00360345"/>
    <w:rsid w:val="0046419A"/>
    <w:rsid w:val="00605E66"/>
    <w:rsid w:val="00701029"/>
    <w:rsid w:val="00792D8C"/>
    <w:rsid w:val="007E7288"/>
    <w:rsid w:val="00892100"/>
    <w:rsid w:val="00AF459B"/>
    <w:rsid w:val="00B00737"/>
    <w:rsid w:val="00DF4224"/>
    <w:rsid w:val="00E40992"/>
    <w:rsid w:val="00E463ED"/>
    <w:rsid w:val="00F3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A0B0"/>
  <w15:chartTrackingRefBased/>
  <w15:docId w15:val="{CA38BCBC-F26D-41BC-9A2C-02741FE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09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rsid w:val="00605E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605E6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605E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605E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605E66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605E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4099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40992"/>
    <w:rPr>
      <w:color w:val="808080"/>
    </w:rPr>
  </w:style>
  <w:style w:type="table" w:styleId="Tabela-Siatka">
    <w:name w:val="Table Grid"/>
    <w:basedOn w:val="Standardowy"/>
    <w:uiPriority w:val="39"/>
    <w:unhideWhenUsed/>
    <w:rsid w:val="00E4099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uiPriority w:val="99"/>
    <w:unhideWhenUsed/>
    <w:rsid w:val="007E728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073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0737"/>
    <w:rPr>
      <w:rFonts w:ascii="Calibri" w:eastAsia="Calibri" w:hAnsi="Calibri" w:cs="Times New Roman"/>
      <w:kern w:val="0"/>
      <w:sz w:val="16"/>
      <w:szCs w:val="16"/>
      <w:lang w:val="x-none" w:eastAsia="x-none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605E66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05E66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05E66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05E66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05E66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05E66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table" w:customStyle="1" w:styleId="TableNormal">
    <w:name w:val="Table Normal"/>
    <w:rsid w:val="00605E66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605E66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05E66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rsid w:val="00605E6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605E66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E66"/>
    <w:rPr>
      <w:rFonts w:ascii="Tahoma" w:eastAsia="Arial" w:hAnsi="Tahoma" w:cs="Tahoma"/>
      <w:kern w:val="0"/>
      <w:sz w:val="16"/>
      <w:szCs w:val="16"/>
      <w:lang w:val="pl"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605E66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605E6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605E6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5E66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05E6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5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605E6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5E6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5E66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05E6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E66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605E66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605E66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E6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E66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5E6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5E66"/>
    <w:rPr>
      <w:color w:val="954F72" w:themeColor="followedHyperlink"/>
      <w:u w:val="single"/>
    </w:rPr>
  </w:style>
  <w:style w:type="paragraph" w:customStyle="1" w:styleId="ust">
    <w:name w:val="ust"/>
    <w:rsid w:val="00605E6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5E66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E66"/>
    <w:rPr>
      <w:rFonts w:ascii="Arial" w:eastAsia="Arial" w:hAnsi="Arial" w:cs="Arial"/>
      <w:b/>
      <w:bCs/>
      <w:kern w:val="0"/>
      <w:sz w:val="20"/>
      <w:szCs w:val="20"/>
      <w:lang w:val="pl" w:eastAsia="pl-PL"/>
      <w14:ligatures w14:val="none"/>
    </w:rPr>
  </w:style>
  <w:style w:type="character" w:customStyle="1" w:styleId="Teksttreci2">
    <w:name w:val="Tekst treści (2)_"/>
    <w:link w:val="Teksttreci20"/>
    <w:rsid w:val="00605E6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5E66"/>
    <w:pPr>
      <w:widowControl w:val="0"/>
      <w:shd w:val="clear" w:color="auto" w:fill="FFFFFF"/>
      <w:spacing w:before="840" w:line="317" w:lineRule="exact"/>
      <w:ind w:hanging="400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5yl5">
    <w:name w:val="_5yl5"/>
    <w:rsid w:val="00605E66"/>
  </w:style>
  <w:style w:type="paragraph" w:customStyle="1" w:styleId="Akapitzlist1">
    <w:name w:val="Akapit z listą1"/>
    <w:basedOn w:val="Normalny"/>
    <w:rsid w:val="00605E66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E6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E66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E66"/>
    <w:rPr>
      <w:vertAlign w:val="superscript"/>
    </w:rPr>
  </w:style>
  <w:style w:type="paragraph" w:styleId="Poprawka">
    <w:name w:val="Revision"/>
    <w:hidden/>
    <w:uiPriority w:val="99"/>
    <w:semiHidden/>
    <w:rsid w:val="00605E66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5E6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652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6/30337/Tekst-jednolity-ustawy-Pzp.pdf" TargetMode="Externa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osir.elblag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okerpefexpert.efaktura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087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7929</Words>
  <Characters>47574</Characters>
  <Application>Microsoft Office Word</Application>
  <DocSecurity>0</DocSecurity>
  <Lines>396</Lines>
  <Paragraphs>110</Paragraphs>
  <ScaleCrop>false</ScaleCrop>
  <Company/>
  <LinksUpToDate>false</LinksUpToDate>
  <CharactersWithSpaces>55393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Wyzkiewicz</dc:creator>
  <cp:keywords/>
  <dc:description/>
  <cp:lastModifiedBy>Aleksandra Wyzkiewicz</cp:lastModifiedBy>
  <cp:revision>13</cp:revision>
  <dcterms:created xsi:type="dcterms:W3CDTF">2024-10-14T07:55:00Z</dcterms:created>
  <dcterms:modified xsi:type="dcterms:W3CDTF">2024-10-16T06:14:00Z</dcterms:modified>
</cp:coreProperties>
</file>