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FE62D" w14:textId="77777777" w:rsidR="00D474DB" w:rsidRPr="00BF5785" w:rsidRDefault="00D474DB" w:rsidP="00D474DB">
      <w:pPr>
        <w:tabs>
          <w:tab w:val="num" w:pos="720"/>
        </w:tabs>
        <w:suppressAutoHyphens w:val="0"/>
        <w:spacing w:after="0" w:line="240" w:lineRule="auto"/>
        <w:jc w:val="right"/>
        <w:rPr>
          <w:rFonts w:ascii="Arial" w:hAnsi="Arial" w:cs="Arial"/>
          <w:color w:val="000000" w:themeColor="text1"/>
          <w:kern w:val="2"/>
          <w:lang w:val="x-none" w:eastAsia="pl-PL"/>
        </w:rPr>
      </w:pPr>
      <w:r w:rsidRPr="00BF5785">
        <w:rPr>
          <w:rFonts w:ascii="Arial" w:hAnsi="Arial" w:cs="Arial"/>
          <w:color w:val="000000" w:themeColor="text1"/>
          <w:kern w:val="2"/>
          <w:lang w:val="x-none" w:eastAsia="pl-PL"/>
        </w:rPr>
        <w:t xml:space="preserve">załącznik nr </w:t>
      </w:r>
      <w:r w:rsidRPr="00BF5785">
        <w:rPr>
          <w:rFonts w:ascii="Arial" w:hAnsi="Arial" w:cs="Arial"/>
          <w:color w:val="000000" w:themeColor="text1"/>
          <w:kern w:val="2"/>
          <w:lang w:eastAsia="pl-PL"/>
        </w:rPr>
        <w:t>4</w:t>
      </w:r>
      <w:r w:rsidRPr="00BF5785">
        <w:rPr>
          <w:rFonts w:ascii="Arial" w:hAnsi="Arial" w:cs="Arial"/>
          <w:color w:val="000000" w:themeColor="text1"/>
          <w:kern w:val="2"/>
          <w:lang w:val="x-none" w:eastAsia="pl-PL"/>
        </w:rPr>
        <w:t xml:space="preserve"> </w:t>
      </w:r>
      <w:r w:rsidRPr="00BF5785">
        <w:rPr>
          <w:rFonts w:ascii="Arial" w:hAnsi="Arial" w:cs="Arial"/>
          <w:color w:val="000000" w:themeColor="text1"/>
          <w:kern w:val="2"/>
          <w:lang w:eastAsia="pl-PL"/>
        </w:rPr>
        <w:t xml:space="preserve">do SWZ </w:t>
      </w:r>
      <w:r w:rsidRPr="00BF5785">
        <w:rPr>
          <w:rFonts w:ascii="Arial" w:hAnsi="Arial" w:cs="Arial"/>
          <w:color w:val="000000" w:themeColor="text1"/>
          <w:kern w:val="2"/>
          <w:lang w:val="x-none" w:eastAsia="pl-PL"/>
        </w:rPr>
        <w:t xml:space="preserve">- projekt umowy </w:t>
      </w:r>
    </w:p>
    <w:p w14:paraId="7B5E388A" w14:textId="77777777" w:rsidR="00D474DB" w:rsidRPr="00BF5785" w:rsidRDefault="00D474DB" w:rsidP="00D474DB">
      <w:pPr>
        <w:pStyle w:val="Tekstpodstawowy21"/>
        <w:jc w:val="right"/>
        <w:rPr>
          <w:rFonts w:ascii="Arial" w:hAnsi="Arial" w:cs="Arial"/>
          <w:b/>
          <w:bCs/>
          <w:color w:val="000000" w:themeColor="text1"/>
        </w:rPr>
      </w:pPr>
    </w:p>
    <w:p w14:paraId="68AC116C" w14:textId="77777777" w:rsidR="00D474DB" w:rsidRPr="00BF5785" w:rsidRDefault="00D474DB" w:rsidP="00D474DB">
      <w:pPr>
        <w:pStyle w:val="Default"/>
        <w:jc w:val="center"/>
        <w:rPr>
          <w:rFonts w:ascii="Arial" w:hAnsi="Arial" w:cs="Arial"/>
          <w:color w:val="000000" w:themeColor="text1"/>
          <w:sz w:val="28"/>
          <w:szCs w:val="28"/>
        </w:rPr>
      </w:pPr>
      <w:r w:rsidRPr="00BF5785">
        <w:rPr>
          <w:rFonts w:ascii="Arial" w:hAnsi="Arial" w:cs="Arial"/>
          <w:b/>
          <w:bCs/>
          <w:color w:val="000000" w:themeColor="text1"/>
          <w:sz w:val="28"/>
          <w:szCs w:val="28"/>
        </w:rPr>
        <w:t xml:space="preserve">Umowa </w:t>
      </w:r>
      <w:r w:rsidRPr="00BF5785">
        <w:rPr>
          <w:rFonts w:ascii="Arial" w:hAnsi="Arial" w:cs="Arial"/>
          <w:bCs/>
          <w:color w:val="000000" w:themeColor="text1"/>
          <w:sz w:val="28"/>
          <w:szCs w:val="28"/>
        </w:rPr>
        <w:t>(projekt)</w:t>
      </w:r>
    </w:p>
    <w:p w14:paraId="2C254FDA" w14:textId="77777777" w:rsidR="00D474DB" w:rsidRPr="00BF5785" w:rsidRDefault="00D474DB" w:rsidP="00D474DB">
      <w:pPr>
        <w:pStyle w:val="Default"/>
        <w:jc w:val="center"/>
        <w:rPr>
          <w:rFonts w:ascii="Arial" w:hAnsi="Arial" w:cs="Arial"/>
          <w:color w:val="000000" w:themeColor="text1"/>
        </w:rPr>
      </w:pPr>
    </w:p>
    <w:p w14:paraId="2E751C16" w14:textId="77777777" w:rsidR="00D474DB" w:rsidRPr="00BF5785" w:rsidRDefault="00D474DB" w:rsidP="00D474DB">
      <w:pPr>
        <w:spacing w:after="0"/>
        <w:jc w:val="both"/>
        <w:rPr>
          <w:rFonts w:ascii="Arial" w:hAnsi="Arial" w:cs="Arial"/>
          <w:color w:val="000000" w:themeColor="text1"/>
          <w:sz w:val="24"/>
          <w:szCs w:val="24"/>
        </w:rPr>
      </w:pPr>
      <w:r w:rsidRPr="00BF5785">
        <w:rPr>
          <w:rFonts w:ascii="Arial" w:hAnsi="Arial" w:cs="Arial"/>
          <w:color w:val="000000" w:themeColor="text1"/>
          <w:sz w:val="24"/>
          <w:szCs w:val="24"/>
        </w:rPr>
        <w:t xml:space="preserve">zawarta w dniu …. 2023 </w:t>
      </w:r>
      <w:r w:rsidRPr="00BF5785">
        <w:rPr>
          <w:rFonts w:ascii="Arial" w:hAnsi="Arial" w:cs="Arial"/>
          <w:bCs/>
          <w:color w:val="000000" w:themeColor="text1"/>
        </w:rPr>
        <w:t>r</w:t>
      </w:r>
      <w:r w:rsidRPr="00BF5785">
        <w:rPr>
          <w:rFonts w:ascii="Arial" w:hAnsi="Arial" w:cs="Arial"/>
          <w:b/>
          <w:bCs/>
          <w:color w:val="000000" w:themeColor="text1"/>
        </w:rPr>
        <w:t>.</w:t>
      </w:r>
      <w:r w:rsidRPr="00BF5785">
        <w:rPr>
          <w:rFonts w:ascii="Arial" w:hAnsi="Arial" w:cs="Arial"/>
          <w:color w:val="000000" w:themeColor="text1"/>
          <w:sz w:val="24"/>
          <w:szCs w:val="24"/>
        </w:rPr>
        <w:t xml:space="preserve"> w Świdnicy pomiędzy:</w:t>
      </w:r>
    </w:p>
    <w:p w14:paraId="5DC3532E" w14:textId="77777777" w:rsidR="00D474DB" w:rsidRPr="00BF5785" w:rsidRDefault="00D474DB" w:rsidP="00D474DB">
      <w:pPr>
        <w:spacing w:after="0"/>
        <w:jc w:val="both"/>
        <w:rPr>
          <w:rFonts w:ascii="Arial" w:hAnsi="Arial" w:cs="Arial"/>
          <w:color w:val="000000" w:themeColor="text1"/>
          <w:sz w:val="24"/>
          <w:szCs w:val="24"/>
        </w:rPr>
      </w:pPr>
    </w:p>
    <w:p w14:paraId="295AE7B9" w14:textId="77777777" w:rsidR="00D474DB" w:rsidRPr="00BF5785" w:rsidRDefault="00D474DB" w:rsidP="00D474DB">
      <w:pPr>
        <w:spacing w:after="0"/>
        <w:jc w:val="both"/>
        <w:rPr>
          <w:rFonts w:ascii="Arial" w:hAnsi="Arial" w:cs="Arial"/>
          <w:color w:val="000000" w:themeColor="text1"/>
          <w:sz w:val="24"/>
          <w:szCs w:val="24"/>
        </w:rPr>
      </w:pPr>
      <w:r w:rsidRPr="00BF5785">
        <w:rPr>
          <w:rFonts w:ascii="Arial" w:hAnsi="Arial" w:cs="Arial"/>
          <w:b/>
          <w:color w:val="000000" w:themeColor="text1"/>
          <w:sz w:val="24"/>
          <w:szCs w:val="24"/>
        </w:rPr>
        <w:t xml:space="preserve">Powiatem Świdnickim </w:t>
      </w:r>
      <w:r w:rsidRPr="00BF5785">
        <w:rPr>
          <w:rFonts w:ascii="Arial" w:hAnsi="Arial" w:cs="Arial"/>
          <w:color w:val="000000" w:themeColor="text1"/>
          <w:sz w:val="24"/>
          <w:szCs w:val="24"/>
        </w:rPr>
        <w:t xml:space="preserve">z siedzibą w Świdnicy przy ul. M. Skłodowskiej-Curie 7, </w:t>
      </w:r>
    </w:p>
    <w:p w14:paraId="1F788025" w14:textId="77777777" w:rsidR="00D474DB" w:rsidRPr="00BF5785" w:rsidRDefault="00D474DB" w:rsidP="00D474DB">
      <w:pPr>
        <w:spacing w:after="0"/>
        <w:jc w:val="both"/>
        <w:rPr>
          <w:rFonts w:ascii="Arial" w:hAnsi="Arial" w:cs="Arial"/>
          <w:b/>
          <w:color w:val="000000" w:themeColor="text1"/>
          <w:sz w:val="24"/>
          <w:szCs w:val="24"/>
        </w:rPr>
      </w:pPr>
      <w:r w:rsidRPr="00BF5785">
        <w:rPr>
          <w:rFonts w:ascii="Arial" w:hAnsi="Arial" w:cs="Arial"/>
          <w:color w:val="000000" w:themeColor="text1"/>
          <w:sz w:val="24"/>
          <w:szCs w:val="24"/>
        </w:rPr>
        <w:t xml:space="preserve">NIP 884-23-69-827 w imieniu, którego działa Dyrektor </w:t>
      </w:r>
      <w:r w:rsidRPr="00BF5785">
        <w:rPr>
          <w:rFonts w:ascii="Arial" w:hAnsi="Arial" w:cs="Arial"/>
          <w:b/>
          <w:color w:val="000000" w:themeColor="text1"/>
          <w:sz w:val="24"/>
          <w:szCs w:val="24"/>
        </w:rPr>
        <w:t>Powiatowego Zespołu</w:t>
      </w:r>
    </w:p>
    <w:p w14:paraId="6CD8E068" w14:textId="77777777" w:rsidR="00D474DB" w:rsidRPr="00BF5785" w:rsidRDefault="00D474DB" w:rsidP="00D474DB">
      <w:pPr>
        <w:spacing w:after="0"/>
        <w:jc w:val="both"/>
        <w:rPr>
          <w:rFonts w:ascii="Arial" w:hAnsi="Arial" w:cs="Arial"/>
          <w:color w:val="000000" w:themeColor="text1"/>
          <w:sz w:val="24"/>
          <w:szCs w:val="24"/>
        </w:rPr>
      </w:pPr>
      <w:r w:rsidRPr="00BF5785">
        <w:rPr>
          <w:rFonts w:ascii="Arial" w:hAnsi="Arial" w:cs="Arial"/>
          <w:b/>
          <w:color w:val="000000" w:themeColor="text1"/>
          <w:sz w:val="24"/>
          <w:szCs w:val="24"/>
        </w:rPr>
        <w:t>ds. Orzekania o Niepełnosprawności w Świdnicy</w:t>
      </w:r>
      <w:r w:rsidRPr="00BF5785">
        <w:rPr>
          <w:rFonts w:ascii="Arial" w:hAnsi="Arial" w:cs="Arial"/>
          <w:color w:val="000000" w:themeColor="text1"/>
          <w:sz w:val="24"/>
          <w:szCs w:val="24"/>
        </w:rPr>
        <w:t xml:space="preserve"> – Krystyna </w:t>
      </w:r>
      <w:proofErr w:type="spellStart"/>
      <w:r w:rsidRPr="00BF5785">
        <w:rPr>
          <w:rFonts w:ascii="Arial" w:hAnsi="Arial" w:cs="Arial"/>
          <w:color w:val="000000" w:themeColor="text1"/>
          <w:sz w:val="24"/>
          <w:szCs w:val="24"/>
        </w:rPr>
        <w:t>Jakszycka</w:t>
      </w:r>
      <w:proofErr w:type="spellEnd"/>
      <w:r w:rsidRPr="00BF5785">
        <w:rPr>
          <w:rFonts w:ascii="Arial" w:hAnsi="Arial" w:cs="Arial"/>
          <w:color w:val="000000" w:themeColor="text1"/>
          <w:sz w:val="24"/>
          <w:szCs w:val="24"/>
        </w:rPr>
        <w:t xml:space="preserve">, </w:t>
      </w:r>
    </w:p>
    <w:p w14:paraId="5725F53C" w14:textId="77777777" w:rsidR="00D474DB" w:rsidRPr="00BF5785" w:rsidRDefault="00D474DB" w:rsidP="00D474DB">
      <w:pPr>
        <w:spacing w:after="0"/>
        <w:jc w:val="both"/>
        <w:rPr>
          <w:rFonts w:ascii="Arial" w:hAnsi="Arial" w:cs="Arial"/>
          <w:b/>
          <w:color w:val="000000" w:themeColor="text1"/>
          <w:sz w:val="24"/>
          <w:szCs w:val="24"/>
        </w:rPr>
      </w:pPr>
      <w:r w:rsidRPr="00BF5785">
        <w:rPr>
          <w:rFonts w:ascii="Arial" w:hAnsi="Arial" w:cs="Arial"/>
          <w:color w:val="000000" w:themeColor="text1"/>
          <w:sz w:val="24"/>
          <w:szCs w:val="24"/>
        </w:rPr>
        <w:t>ul. Wałbrzyska 15, 58-100 Świdnica</w:t>
      </w:r>
    </w:p>
    <w:p w14:paraId="663DD796" w14:textId="77777777" w:rsidR="00D474DB" w:rsidRPr="00BF5785" w:rsidRDefault="00D474DB" w:rsidP="00D474DB">
      <w:pPr>
        <w:pStyle w:val="Default"/>
        <w:jc w:val="both"/>
        <w:rPr>
          <w:rFonts w:ascii="Arial" w:hAnsi="Arial" w:cs="Arial"/>
          <w:color w:val="000000" w:themeColor="text1"/>
        </w:rPr>
      </w:pPr>
      <w:r w:rsidRPr="00BF5785">
        <w:rPr>
          <w:rFonts w:ascii="Arial" w:hAnsi="Arial" w:cs="Arial"/>
          <w:color w:val="000000" w:themeColor="text1"/>
        </w:rPr>
        <w:t xml:space="preserve">zwanym w treści umowy </w:t>
      </w:r>
      <w:r w:rsidRPr="00BF5785">
        <w:rPr>
          <w:rFonts w:ascii="Arial" w:hAnsi="Arial" w:cs="Arial"/>
          <w:b/>
          <w:bCs/>
          <w:color w:val="000000" w:themeColor="text1"/>
        </w:rPr>
        <w:t xml:space="preserve">“Zamawiającym” </w:t>
      </w:r>
    </w:p>
    <w:p w14:paraId="6D8478B2" w14:textId="77777777" w:rsidR="00D474DB" w:rsidRPr="00BF5785" w:rsidRDefault="00D474DB" w:rsidP="00D474DB">
      <w:pPr>
        <w:pStyle w:val="Default"/>
        <w:jc w:val="both"/>
        <w:rPr>
          <w:rFonts w:ascii="Arial" w:hAnsi="Arial" w:cs="Arial"/>
          <w:bCs/>
          <w:color w:val="000000" w:themeColor="text1"/>
        </w:rPr>
      </w:pPr>
      <w:r w:rsidRPr="00BF5785">
        <w:rPr>
          <w:rFonts w:ascii="Arial" w:hAnsi="Arial" w:cs="Arial"/>
          <w:bCs/>
          <w:color w:val="000000" w:themeColor="text1"/>
        </w:rPr>
        <w:t xml:space="preserve">a </w:t>
      </w:r>
    </w:p>
    <w:p w14:paraId="0E173163" w14:textId="77777777" w:rsidR="00D474DB" w:rsidRPr="00BF5785" w:rsidRDefault="00D474DB" w:rsidP="00D474DB">
      <w:pPr>
        <w:pStyle w:val="Tekstwstpniesformatowany"/>
        <w:jc w:val="both"/>
        <w:rPr>
          <w:rFonts w:ascii="Arial" w:hAnsi="Arial" w:cs="Arial"/>
          <w:color w:val="000000" w:themeColor="text1"/>
          <w:sz w:val="24"/>
          <w:szCs w:val="24"/>
        </w:rPr>
      </w:pPr>
      <w:r w:rsidRPr="00BF5785">
        <w:rPr>
          <w:rFonts w:ascii="Arial" w:hAnsi="Arial" w:cs="Arial"/>
          <w:color w:val="000000" w:themeColor="text1"/>
          <w:sz w:val="24"/>
          <w:szCs w:val="24"/>
        </w:rPr>
        <w:t xml:space="preserve">……………………….. nazwa …………… siedziba </w:t>
      </w:r>
    </w:p>
    <w:p w14:paraId="2ACE6C06" w14:textId="77777777" w:rsidR="00D474DB" w:rsidRPr="00BF5785" w:rsidRDefault="00D474DB" w:rsidP="00D474DB">
      <w:pPr>
        <w:pStyle w:val="Tekstwstpniesformatowany"/>
        <w:jc w:val="both"/>
        <w:rPr>
          <w:rFonts w:ascii="Arial" w:hAnsi="Arial" w:cs="Arial"/>
          <w:color w:val="000000" w:themeColor="text1"/>
          <w:sz w:val="24"/>
          <w:szCs w:val="24"/>
        </w:rPr>
      </w:pPr>
      <w:r w:rsidRPr="00BF5785">
        <w:rPr>
          <w:rFonts w:ascii="Arial" w:hAnsi="Arial" w:cs="Arial"/>
          <w:color w:val="000000" w:themeColor="text1"/>
          <w:sz w:val="24"/>
          <w:szCs w:val="24"/>
        </w:rPr>
        <w:t>KRS: ……………, NIP: ……………., REGON: …………………</w:t>
      </w:r>
    </w:p>
    <w:p w14:paraId="4C12D97A" w14:textId="77777777" w:rsidR="00D474DB" w:rsidRPr="00BF5785" w:rsidRDefault="00D474DB" w:rsidP="00D474DB">
      <w:pPr>
        <w:pStyle w:val="Tekstwstpniesformatowany"/>
        <w:jc w:val="both"/>
        <w:rPr>
          <w:rFonts w:ascii="Arial" w:hAnsi="Arial" w:cs="Arial"/>
          <w:color w:val="000000" w:themeColor="text1"/>
          <w:sz w:val="24"/>
          <w:szCs w:val="24"/>
        </w:rPr>
      </w:pPr>
      <w:r w:rsidRPr="00BF5785">
        <w:rPr>
          <w:rFonts w:ascii="Arial" w:hAnsi="Arial" w:cs="Arial"/>
          <w:color w:val="000000" w:themeColor="text1"/>
          <w:sz w:val="24"/>
          <w:szCs w:val="24"/>
        </w:rPr>
        <w:t>reprezentowana przez: …………………..</w:t>
      </w:r>
    </w:p>
    <w:p w14:paraId="0A2DF91C" w14:textId="77777777" w:rsidR="00D474DB" w:rsidRPr="00BF5785" w:rsidRDefault="00D474DB" w:rsidP="00D474DB">
      <w:pPr>
        <w:pStyle w:val="Default"/>
        <w:jc w:val="both"/>
        <w:rPr>
          <w:rFonts w:ascii="Arial" w:hAnsi="Arial" w:cs="Arial"/>
          <w:color w:val="000000" w:themeColor="text1"/>
        </w:rPr>
      </w:pPr>
      <w:r w:rsidRPr="00BF5785">
        <w:rPr>
          <w:rFonts w:ascii="Arial" w:hAnsi="Arial" w:cs="Arial"/>
          <w:color w:val="000000" w:themeColor="text1"/>
        </w:rPr>
        <w:t xml:space="preserve">zwaną w treści umowy </w:t>
      </w:r>
      <w:r w:rsidRPr="00BF5785">
        <w:rPr>
          <w:rFonts w:ascii="Arial" w:hAnsi="Arial" w:cs="Arial"/>
          <w:b/>
          <w:bCs/>
          <w:color w:val="000000" w:themeColor="text1"/>
        </w:rPr>
        <w:t xml:space="preserve">“Wykonawcą” </w:t>
      </w:r>
    </w:p>
    <w:p w14:paraId="20BA6E35" w14:textId="77777777" w:rsidR="00D474DB" w:rsidRPr="00BF5785" w:rsidRDefault="00D474DB" w:rsidP="00D474DB">
      <w:pPr>
        <w:pStyle w:val="Default"/>
        <w:jc w:val="both"/>
        <w:rPr>
          <w:rFonts w:ascii="Arial" w:hAnsi="Arial" w:cs="Arial"/>
          <w:color w:val="000000" w:themeColor="text1"/>
        </w:rPr>
      </w:pPr>
    </w:p>
    <w:p w14:paraId="2B22A239" w14:textId="77777777" w:rsidR="00D474DB" w:rsidRPr="00BF5785" w:rsidRDefault="00D474DB" w:rsidP="00D474DB">
      <w:pPr>
        <w:pStyle w:val="Default"/>
        <w:jc w:val="both"/>
        <w:rPr>
          <w:rFonts w:ascii="Arial" w:hAnsi="Arial" w:cs="Arial"/>
          <w:color w:val="000000" w:themeColor="text1"/>
          <w:sz w:val="22"/>
          <w:szCs w:val="22"/>
        </w:rPr>
      </w:pPr>
      <w:r w:rsidRPr="00BF5785">
        <w:rPr>
          <w:rFonts w:ascii="Arial" w:hAnsi="Arial" w:cs="Arial"/>
          <w:color w:val="000000" w:themeColor="text1"/>
          <w:sz w:val="22"/>
          <w:szCs w:val="22"/>
        </w:rPr>
        <w:t xml:space="preserve">w wyniku dokonania przez Zamawiającego wyboru oferty Wykonawcy w trybie podstawowym </w:t>
      </w:r>
      <w:r w:rsidRPr="00BF5785">
        <w:rPr>
          <w:rFonts w:ascii="Arial" w:hAnsi="Arial" w:cs="Arial"/>
          <w:color w:val="000000" w:themeColor="text1"/>
          <w:sz w:val="22"/>
          <w:szCs w:val="22"/>
        </w:rPr>
        <w:br/>
        <w:t xml:space="preserve">z możliwością prowadzenia negocjacji (art. 275 pkt. 2 ustawy z dnia 11 września 2019 r. Prawo zamówień publicznych Dz.U. z 2023 r. poz.1605 ze zm.) została zawarta umowa następującej treści: </w:t>
      </w:r>
    </w:p>
    <w:p w14:paraId="6AB63CAC" w14:textId="77777777" w:rsidR="00D474DB" w:rsidRPr="00BF5785" w:rsidRDefault="00D474DB" w:rsidP="00D474DB">
      <w:pPr>
        <w:pStyle w:val="Default"/>
        <w:jc w:val="both"/>
        <w:rPr>
          <w:rFonts w:ascii="Arial" w:hAnsi="Arial" w:cs="Arial"/>
          <w:color w:val="000000" w:themeColor="text1"/>
        </w:rPr>
      </w:pPr>
    </w:p>
    <w:p w14:paraId="6C4275C3" w14:textId="77777777" w:rsidR="00D474DB" w:rsidRPr="00BF5785" w:rsidRDefault="00D474DB" w:rsidP="00D474DB">
      <w:pPr>
        <w:pStyle w:val="Default"/>
        <w:jc w:val="center"/>
        <w:rPr>
          <w:rFonts w:ascii="Arial" w:hAnsi="Arial" w:cs="Arial"/>
          <w:color w:val="000000" w:themeColor="text1"/>
        </w:rPr>
      </w:pPr>
      <w:r w:rsidRPr="00BF5785">
        <w:rPr>
          <w:rFonts w:ascii="Arial" w:hAnsi="Arial" w:cs="Arial"/>
          <w:b/>
          <w:bCs/>
          <w:color w:val="000000" w:themeColor="text1"/>
        </w:rPr>
        <w:t>§ 1</w:t>
      </w:r>
    </w:p>
    <w:p w14:paraId="4CACAD87" w14:textId="77777777" w:rsidR="00D474DB" w:rsidRPr="00BF5785" w:rsidRDefault="00D474DB" w:rsidP="00D474DB">
      <w:pPr>
        <w:spacing w:after="0"/>
        <w:ind w:left="142" w:hanging="142"/>
        <w:jc w:val="both"/>
        <w:rPr>
          <w:rFonts w:ascii="Arial" w:hAnsi="Arial" w:cs="Arial"/>
          <w:color w:val="000000" w:themeColor="text1"/>
        </w:rPr>
      </w:pPr>
      <w:r w:rsidRPr="00BF5785">
        <w:rPr>
          <w:rFonts w:ascii="Arial" w:hAnsi="Arial" w:cs="Arial"/>
          <w:color w:val="000000" w:themeColor="text1"/>
          <w:sz w:val="24"/>
          <w:szCs w:val="24"/>
        </w:rPr>
        <w:t xml:space="preserve">1. </w:t>
      </w:r>
      <w:r w:rsidRPr="00BF5785">
        <w:rPr>
          <w:rFonts w:ascii="Arial" w:hAnsi="Arial" w:cs="Arial"/>
          <w:color w:val="000000" w:themeColor="text1"/>
        </w:rPr>
        <w:t>Przedmiotem umowy jest świadczenie usług pocztowych w obrocie krajowym i zagranicznym zgodnie z ustawą z dnia 23 listopada 2012 r. Prawo pocztowe (</w:t>
      </w:r>
      <w:r w:rsidRPr="00BF5785">
        <w:rPr>
          <w:rFonts w:ascii="Arial" w:hAnsi="Arial" w:cs="Arial"/>
          <w:bCs/>
          <w:color w:val="000000" w:themeColor="text1"/>
        </w:rPr>
        <w:t xml:space="preserve">Dz.U. z 2023 r. poz.1640 </w:t>
      </w:r>
      <w:proofErr w:type="spellStart"/>
      <w:r w:rsidRPr="00BF5785">
        <w:rPr>
          <w:rFonts w:ascii="Arial" w:hAnsi="Arial" w:cs="Arial"/>
          <w:color w:val="000000" w:themeColor="text1"/>
        </w:rPr>
        <w:t>t.j</w:t>
      </w:r>
      <w:proofErr w:type="spellEnd"/>
      <w:r w:rsidRPr="00BF5785">
        <w:rPr>
          <w:rFonts w:ascii="Arial" w:hAnsi="Arial" w:cs="Arial"/>
          <w:color w:val="000000" w:themeColor="text1"/>
        </w:rPr>
        <w:t xml:space="preserve">.). </w:t>
      </w:r>
    </w:p>
    <w:p w14:paraId="1789FF45" w14:textId="77777777" w:rsidR="00D474DB" w:rsidRPr="00BF5785" w:rsidRDefault="00D474DB" w:rsidP="00D474DB">
      <w:pPr>
        <w:pStyle w:val="Default"/>
        <w:jc w:val="both"/>
        <w:rPr>
          <w:rFonts w:ascii="Arial" w:hAnsi="Arial" w:cs="Arial"/>
          <w:color w:val="000000" w:themeColor="text1"/>
          <w:sz w:val="22"/>
          <w:szCs w:val="22"/>
        </w:rPr>
      </w:pPr>
      <w:r w:rsidRPr="00BF5785">
        <w:rPr>
          <w:rFonts w:ascii="Arial" w:hAnsi="Arial" w:cs="Arial"/>
          <w:color w:val="000000" w:themeColor="text1"/>
          <w:sz w:val="22"/>
          <w:szCs w:val="22"/>
        </w:rPr>
        <w:t>2.   Przedmiot umowy obejmuje:</w:t>
      </w:r>
    </w:p>
    <w:p w14:paraId="2412AAC6" w14:textId="77777777" w:rsidR="00D474DB" w:rsidRPr="00BF5785" w:rsidRDefault="00D474DB" w:rsidP="00D474DB">
      <w:pPr>
        <w:pStyle w:val="Default"/>
        <w:ind w:left="720" w:hanging="360"/>
        <w:jc w:val="both"/>
        <w:rPr>
          <w:rFonts w:ascii="Arial" w:hAnsi="Arial" w:cs="Arial"/>
          <w:color w:val="000000" w:themeColor="text1"/>
          <w:sz w:val="22"/>
          <w:szCs w:val="22"/>
        </w:rPr>
      </w:pPr>
      <w:r w:rsidRPr="00BF5785">
        <w:rPr>
          <w:rFonts w:ascii="Arial" w:hAnsi="Arial" w:cs="Arial"/>
          <w:color w:val="000000" w:themeColor="text1"/>
          <w:sz w:val="22"/>
          <w:szCs w:val="22"/>
        </w:rPr>
        <w:t xml:space="preserve">1) świadczenie usług pocztowych w obrocie krajowym i zagranicznym w zakresie przyjmowania, przemieszczania i doręczania przesyłek listowych oraz ich ewentualnych zwrotów po wyczerpaniu możliwości ich doręczenia lub wydania odbiorcy, </w:t>
      </w:r>
    </w:p>
    <w:p w14:paraId="7B2E23F3" w14:textId="77777777" w:rsidR="00D474DB" w:rsidRPr="00BF5785" w:rsidRDefault="00D474DB" w:rsidP="00D474DB">
      <w:pPr>
        <w:pStyle w:val="Default"/>
        <w:ind w:left="720" w:hanging="360"/>
        <w:jc w:val="both"/>
        <w:rPr>
          <w:rFonts w:ascii="Arial" w:hAnsi="Arial" w:cs="Arial"/>
          <w:color w:val="000000" w:themeColor="text1"/>
          <w:sz w:val="22"/>
          <w:szCs w:val="22"/>
        </w:rPr>
      </w:pPr>
      <w:r w:rsidRPr="00BF5785">
        <w:rPr>
          <w:rFonts w:ascii="Arial" w:hAnsi="Arial" w:cs="Arial"/>
          <w:color w:val="000000" w:themeColor="text1"/>
          <w:sz w:val="22"/>
          <w:szCs w:val="22"/>
        </w:rPr>
        <w:t xml:space="preserve">2)  świadczenie usług pocztowych w zakresie przyjmowania, przemieszczania i doręczania przesyłek oraz ich ewentualnych zwrotów, </w:t>
      </w:r>
    </w:p>
    <w:p w14:paraId="3426200F" w14:textId="77777777" w:rsidR="00D474DB" w:rsidRPr="00BF5785" w:rsidRDefault="00D474DB" w:rsidP="00D474DB">
      <w:pPr>
        <w:pStyle w:val="Default"/>
        <w:ind w:left="720" w:hanging="360"/>
        <w:jc w:val="both"/>
        <w:rPr>
          <w:rFonts w:ascii="Arial" w:hAnsi="Arial" w:cs="Arial"/>
          <w:strike/>
          <w:color w:val="000000" w:themeColor="text1"/>
          <w:sz w:val="22"/>
          <w:szCs w:val="22"/>
        </w:rPr>
      </w:pPr>
      <w:r w:rsidRPr="00BF5785">
        <w:rPr>
          <w:rFonts w:ascii="Arial" w:hAnsi="Arial" w:cs="Arial"/>
          <w:color w:val="000000" w:themeColor="text1"/>
          <w:sz w:val="22"/>
          <w:szCs w:val="22"/>
        </w:rPr>
        <w:t xml:space="preserve">3)  </w:t>
      </w:r>
      <w:r w:rsidRPr="00BF5785">
        <w:rPr>
          <w:rFonts w:ascii="Arial" w:hAnsi="Arial" w:cs="Arial"/>
          <w:color w:val="000000" w:themeColor="text1"/>
          <w:sz w:val="22"/>
          <w:szCs w:val="22"/>
        </w:rPr>
        <w:tab/>
        <w:t>świadczenie usług doręczania ZPO (zwrotnego potwierdzenia odbioru).</w:t>
      </w:r>
    </w:p>
    <w:p w14:paraId="35A89FD0" w14:textId="77777777" w:rsidR="00D474DB" w:rsidRPr="00BF5785" w:rsidRDefault="00D474DB" w:rsidP="00D474DB">
      <w:pPr>
        <w:autoSpaceDE w:val="0"/>
        <w:spacing w:after="0" w:line="240" w:lineRule="auto"/>
        <w:jc w:val="both"/>
        <w:rPr>
          <w:rFonts w:ascii="Arial" w:hAnsi="Arial" w:cs="Arial"/>
          <w:bCs/>
          <w:color w:val="000000" w:themeColor="text1"/>
        </w:rPr>
      </w:pPr>
      <w:r w:rsidRPr="00BF5785">
        <w:rPr>
          <w:rFonts w:ascii="Arial" w:hAnsi="Arial" w:cs="Arial"/>
          <w:bCs/>
          <w:color w:val="000000" w:themeColor="text1"/>
        </w:rPr>
        <w:t>3.  Przez przesyłki pocztowe będące przedmiotem umowy rozumie się:</w:t>
      </w:r>
    </w:p>
    <w:p w14:paraId="2107C987" w14:textId="77777777" w:rsidR="00D474DB" w:rsidRPr="00BF5785" w:rsidRDefault="00D474DB" w:rsidP="00D474DB">
      <w:pPr>
        <w:pStyle w:val="Akapitzlist"/>
        <w:numPr>
          <w:ilvl w:val="0"/>
          <w:numId w:val="1"/>
        </w:numPr>
        <w:autoSpaceDE w:val="0"/>
        <w:spacing w:after="0" w:line="240" w:lineRule="auto"/>
        <w:jc w:val="both"/>
        <w:rPr>
          <w:rFonts w:ascii="Arial" w:hAnsi="Arial" w:cs="Arial"/>
          <w:bCs/>
          <w:color w:val="000000" w:themeColor="text1"/>
        </w:rPr>
      </w:pPr>
      <w:r w:rsidRPr="00BF5785">
        <w:rPr>
          <w:rFonts w:ascii="Arial" w:hAnsi="Arial" w:cs="Arial"/>
          <w:bCs/>
          <w:color w:val="000000" w:themeColor="text1"/>
        </w:rPr>
        <w:t>przesyłki listowe nierejestrowane krajowe ekonomiczne i priorytetowe (format S i M oraz L),</w:t>
      </w:r>
    </w:p>
    <w:p w14:paraId="42CB0726" w14:textId="77777777" w:rsidR="00D474DB" w:rsidRPr="00BF5785" w:rsidRDefault="00D474DB" w:rsidP="00D474DB">
      <w:pPr>
        <w:pStyle w:val="Akapitzlist"/>
        <w:numPr>
          <w:ilvl w:val="0"/>
          <w:numId w:val="1"/>
        </w:numPr>
        <w:autoSpaceDE w:val="0"/>
        <w:spacing w:after="0" w:line="240" w:lineRule="auto"/>
        <w:jc w:val="both"/>
        <w:rPr>
          <w:rFonts w:ascii="Arial" w:hAnsi="Arial" w:cs="Arial"/>
          <w:bCs/>
          <w:color w:val="000000" w:themeColor="text1"/>
        </w:rPr>
      </w:pPr>
      <w:r w:rsidRPr="00BF5785">
        <w:rPr>
          <w:rFonts w:ascii="Arial" w:hAnsi="Arial" w:cs="Arial"/>
          <w:bCs/>
          <w:color w:val="000000" w:themeColor="text1"/>
        </w:rPr>
        <w:t>przesyłki polecone oraz polecone za zwrotnym potwierdzeniem odbioru krajowe ekonomiczne i priorytetowe (format S i M oraz L).</w:t>
      </w:r>
    </w:p>
    <w:p w14:paraId="01DE251C" w14:textId="77777777" w:rsidR="00D474DB" w:rsidRPr="00BF5785" w:rsidRDefault="00D474DB" w:rsidP="00D474DB">
      <w:pPr>
        <w:pStyle w:val="Bezodstpw"/>
        <w:rPr>
          <w:rFonts w:ascii="Arial" w:hAnsi="Arial" w:cs="Arial"/>
          <w:color w:val="000000" w:themeColor="text1"/>
        </w:rPr>
      </w:pPr>
      <w:r w:rsidRPr="00BF5785">
        <w:rPr>
          <w:rFonts w:ascii="Arial" w:hAnsi="Arial" w:cs="Arial"/>
          <w:color w:val="000000" w:themeColor="text1"/>
        </w:rPr>
        <w:t xml:space="preserve">4. Wykonawca zobowiązany jest świadczyć usługi pocztowe zgodnie z powszechnie </w:t>
      </w:r>
    </w:p>
    <w:p w14:paraId="424250A7" w14:textId="77777777" w:rsidR="00D474DB" w:rsidRPr="00BF5785" w:rsidRDefault="00D474DB" w:rsidP="00D474DB">
      <w:pPr>
        <w:pStyle w:val="Bezodstpw"/>
        <w:rPr>
          <w:rFonts w:ascii="Arial" w:hAnsi="Arial" w:cs="Arial"/>
          <w:color w:val="000000" w:themeColor="text1"/>
        </w:rPr>
      </w:pPr>
      <w:r w:rsidRPr="00BF5785">
        <w:rPr>
          <w:rFonts w:ascii="Arial" w:hAnsi="Arial" w:cs="Arial"/>
          <w:color w:val="000000" w:themeColor="text1"/>
        </w:rPr>
        <w:t xml:space="preserve">    obowiązującymi przepisami prawa.</w:t>
      </w:r>
    </w:p>
    <w:p w14:paraId="051CFA54" w14:textId="77777777" w:rsidR="00D474DB" w:rsidRPr="00BF5785" w:rsidRDefault="00D474DB" w:rsidP="00D474DB">
      <w:pPr>
        <w:pStyle w:val="Tekstpodstawowy21"/>
        <w:widowControl w:val="0"/>
        <w:autoSpaceDE w:val="0"/>
        <w:ind w:left="360" w:hanging="360"/>
        <w:rPr>
          <w:rFonts w:ascii="Arial" w:hAnsi="Arial" w:cs="Arial"/>
          <w:color w:val="000000" w:themeColor="text1"/>
          <w:sz w:val="22"/>
          <w:szCs w:val="22"/>
        </w:rPr>
      </w:pPr>
      <w:r w:rsidRPr="00BF5785">
        <w:rPr>
          <w:rFonts w:ascii="Arial" w:hAnsi="Arial" w:cs="Arial"/>
          <w:color w:val="000000" w:themeColor="text1"/>
          <w:sz w:val="22"/>
          <w:szCs w:val="22"/>
        </w:rPr>
        <w:t>5. Zakres rzeczowy przedmiotu umowy w szczególności obejmuje przyjmowanie, przemieszczanie i doręczanie przesyłek:</w:t>
      </w:r>
    </w:p>
    <w:p w14:paraId="43BC22F6" w14:textId="77777777" w:rsidR="00D474DB" w:rsidRPr="00BF5785" w:rsidRDefault="00D474DB" w:rsidP="00D474DB">
      <w:pPr>
        <w:pStyle w:val="Tekstpodstawowy21"/>
        <w:numPr>
          <w:ilvl w:val="1"/>
          <w:numId w:val="2"/>
        </w:numPr>
        <w:tabs>
          <w:tab w:val="left" w:pos="851"/>
          <w:tab w:val="left" w:pos="1470"/>
          <w:tab w:val="right" w:leader="dot" w:pos="8789"/>
        </w:tabs>
        <w:ind w:left="851"/>
        <w:rPr>
          <w:rFonts w:ascii="Arial" w:hAnsi="Arial" w:cs="Arial"/>
          <w:color w:val="000000" w:themeColor="text1"/>
          <w:sz w:val="22"/>
          <w:szCs w:val="22"/>
        </w:rPr>
      </w:pPr>
      <w:r w:rsidRPr="00BF5785">
        <w:rPr>
          <w:rFonts w:ascii="Arial" w:hAnsi="Arial" w:cs="Arial"/>
          <w:color w:val="000000" w:themeColor="text1"/>
          <w:sz w:val="22"/>
          <w:szCs w:val="22"/>
        </w:rPr>
        <w:t>listów zwykłych – przesyłki nierejestrowane nie będące przesyłkami najszybszej kategorii w obrocie krajowym i obrocie zagranicznym,</w:t>
      </w:r>
    </w:p>
    <w:p w14:paraId="239604EC" w14:textId="77777777" w:rsidR="00D474DB" w:rsidRPr="00BF5785" w:rsidRDefault="00D474DB" w:rsidP="00D474DB">
      <w:pPr>
        <w:pStyle w:val="Tekstpodstawowy21"/>
        <w:numPr>
          <w:ilvl w:val="1"/>
          <w:numId w:val="2"/>
        </w:numPr>
        <w:tabs>
          <w:tab w:val="left" w:pos="851"/>
          <w:tab w:val="left" w:pos="1470"/>
          <w:tab w:val="right" w:leader="dot" w:pos="8789"/>
        </w:tabs>
        <w:ind w:left="851"/>
        <w:rPr>
          <w:rFonts w:ascii="Arial" w:hAnsi="Arial" w:cs="Arial"/>
          <w:color w:val="000000" w:themeColor="text1"/>
          <w:sz w:val="22"/>
          <w:szCs w:val="22"/>
        </w:rPr>
      </w:pPr>
      <w:r w:rsidRPr="00BF5785">
        <w:rPr>
          <w:rFonts w:ascii="Arial" w:hAnsi="Arial" w:cs="Arial"/>
          <w:color w:val="000000" w:themeColor="text1"/>
          <w:sz w:val="22"/>
          <w:szCs w:val="22"/>
        </w:rPr>
        <w:t>listów zwykłych priorytetowych – przesyłki nierejestrowane będące przesyłkami najszybszej kategorii w obrocie krajowym i obrocie zagranicznym,</w:t>
      </w:r>
    </w:p>
    <w:p w14:paraId="4D478522" w14:textId="77777777" w:rsidR="00D474DB" w:rsidRPr="00BF5785" w:rsidRDefault="00D474DB" w:rsidP="00D474DB">
      <w:pPr>
        <w:pStyle w:val="Tekstpodstawowy21"/>
        <w:numPr>
          <w:ilvl w:val="1"/>
          <w:numId w:val="2"/>
        </w:numPr>
        <w:tabs>
          <w:tab w:val="left" w:pos="851"/>
          <w:tab w:val="left" w:pos="1470"/>
          <w:tab w:val="right" w:leader="dot" w:pos="8789"/>
        </w:tabs>
        <w:ind w:left="851"/>
        <w:rPr>
          <w:rFonts w:ascii="Arial" w:hAnsi="Arial" w:cs="Arial"/>
          <w:color w:val="000000" w:themeColor="text1"/>
          <w:sz w:val="22"/>
          <w:szCs w:val="22"/>
        </w:rPr>
      </w:pPr>
      <w:r w:rsidRPr="00BF5785">
        <w:rPr>
          <w:rFonts w:ascii="Arial" w:hAnsi="Arial" w:cs="Arial"/>
          <w:color w:val="000000" w:themeColor="text1"/>
          <w:sz w:val="22"/>
          <w:szCs w:val="22"/>
        </w:rPr>
        <w:t>listów poleconych – przesyłki rejestrowane nie będące przesyłkami najszybszej kategorii w obrocie krajowym i obrocie zagranicznym,</w:t>
      </w:r>
    </w:p>
    <w:p w14:paraId="4BCB5A6B" w14:textId="77777777" w:rsidR="00D474DB" w:rsidRPr="00BF5785" w:rsidRDefault="00D474DB" w:rsidP="00D474DB">
      <w:pPr>
        <w:pStyle w:val="Tekstpodstawowy21"/>
        <w:numPr>
          <w:ilvl w:val="1"/>
          <w:numId w:val="2"/>
        </w:numPr>
        <w:tabs>
          <w:tab w:val="left" w:pos="851"/>
          <w:tab w:val="left" w:pos="1470"/>
          <w:tab w:val="right" w:leader="dot" w:pos="8789"/>
        </w:tabs>
        <w:ind w:left="851"/>
        <w:rPr>
          <w:rFonts w:ascii="Arial" w:hAnsi="Arial" w:cs="Arial"/>
          <w:color w:val="000000" w:themeColor="text1"/>
          <w:sz w:val="22"/>
          <w:szCs w:val="22"/>
        </w:rPr>
      </w:pPr>
      <w:r w:rsidRPr="00BF5785">
        <w:rPr>
          <w:rFonts w:ascii="Arial" w:hAnsi="Arial" w:cs="Arial"/>
          <w:color w:val="000000" w:themeColor="text1"/>
          <w:sz w:val="22"/>
          <w:szCs w:val="22"/>
        </w:rPr>
        <w:t>listów poleconych priorytetowych – przesyłki rejestrowane najszybszej kategorii  w obrocie krajowym i obrocie zagranicznym,</w:t>
      </w:r>
    </w:p>
    <w:p w14:paraId="53589861" w14:textId="77777777" w:rsidR="00D474DB" w:rsidRPr="00BF5785" w:rsidRDefault="00D474DB" w:rsidP="00D474DB">
      <w:pPr>
        <w:pStyle w:val="Tekstpodstawowy21"/>
        <w:numPr>
          <w:ilvl w:val="1"/>
          <w:numId w:val="2"/>
        </w:numPr>
        <w:tabs>
          <w:tab w:val="left" w:pos="851"/>
          <w:tab w:val="left" w:pos="1470"/>
          <w:tab w:val="right" w:leader="dot" w:pos="8789"/>
        </w:tabs>
        <w:ind w:left="851"/>
        <w:rPr>
          <w:rFonts w:ascii="Arial" w:hAnsi="Arial" w:cs="Arial"/>
          <w:color w:val="000000" w:themeColor="text1"/>
          <w:sz w:val="22"/>
          <w:szCs w:val="22"/>
        </w:rPr>
      </w:pPr>
      <w:r w:rsidRPr="00BF5785">
        <w:rPr>
          <w:rFonts w:ascii="Arial" w:hAnsi="Arial" w:cs="Arial"/>
          <w:color w:val="000000" w:themeColor="text1"/>
          <w:sz w:val="22"/>
          <w:szCs w:val="22"/>
        </w:rPr>
        <w:lastRenderedPageBreak/>
        <w:t>listów poleconych ze zwrotnym potwierdzeniem odbioru – przesyłki nie będące przesyłkami najszybszej kategorii przyjęte za potwierdzeniem nadania i doręczone za pokwitowaniem odbioru,</w:t>
      </w:r>
    </w:p>
    <w:p w14:paraId="08DAB575" w14:textId="77777777" w:rsidR="00D474DB" w:rsidRPr="00BF5785" w:rsidRDefault="00D474DB" w:rsidP="00D474DB">
      <w:pPr>
        <w:pStyle w:val="Tekstpodstawowy21"/>
        <w:numPr>
          <w:ilvl w:val="1"/>
          <w:numId w:val="2"/>
        </w:numPr>
        <w:tabs>
          <w:tab w:val="left" w:pos="851"/>
          <w:tab w:val="left" w:pos="1470"/>
          <w:tab w:val="right" w:leader="dot" w:pos="8789"/>
        </w:tabs>
        <w:ind w:left="851"/>
        <w:rPr>
          <w:rFonts w:ascii="Arial" w:hAnsi="Arial" w:cs="Arial"/>
          <w:color w:val="000000" w:themeColor="text1"/>
          <w:sz w:val="22"/>
          <w:szCs w:val="22"/>
        </w:rPr>
      </w:pPr>
      <w:r w:rsidRPr="00BF5785">
        <w:rPr>
          <w:rFonts w:ascii="Arial" w:hAnsi="Arial" w:cs="Arial"/>
          <w:color w:val="000000" w:themeColor="text1"/>
          <w:sz w:val="22"/>
          <w:szCs w:val="22"/>
        </w:rPr>
        <w:t>listów poleconych priorytetowych ze zwrotnym potwierdzeniem odbioru – przesyłki najszybszej kategorii przyjęte za potwierdzeniem nadania i doręczone za pokwitowaniem odbioru,</w:t>
      </w:r>
    </w:p>
    <w:p w14:paraId="496FF26A" w14:textId="77777777" w:rsidR="00D474DB" w:rsidRPr="00BF5785" w:rsidRDefault="00D474DB" w:rsidP="00D474DB">
      <w:pPr>
        <w:pStyle w:val="Tekstpodstawowy21"/>
        <w:numPr>
          <w:ilvl w:val="1"/>
          <w:numId w:val="2"/>
        </w:numPr>
        <w:tabs>
          <w:tab w:val="left" w:pos="851"/>
          <w:tab w:val="left" w:pos="1470"/>
          <w:tab w:val="right" w:leader="dot" w:pos="8789"/>
        </w:tabs>
        <w:ind w:left="851"/>
        <w:rPr>
          <w:rFonts w:ascii="Arial" w:hAnsi="Arial" w:cs="Arial"/>
          <w:color w:val="000000" w:themeColor="text1"/>
          <w:sz w:val="22"/>
          <w:szCs w:val="22"/>
        </w:rPr>
      </w:pPr>
      <w:r w:rsidRPr="00BF5785">
        <w:rPr>
          <w:rFonts w:ascii="Arial" w:hAnsi="Arial" w:cs="Arial"/>
          <w:color w:val="000000" w:themeColor="text1"/>
          <w:sz w:val="22"/>
          <w:szCs w:val="22"/>
        </w:rPr>
        <w:t xml:space="preserve">innych przesyłek wg cen wynikających z cennika Wykonawcy. </w:t>
      </w:r>
    </w:p>
    <w:p w14:paraId="66B3AD17" w14:textId="77777777" w:rsidR="00D474DB" w:rsidRPr="00BF5785" w:rsidRDefault="00D474DB" w:rsidP="00D474DB">
      <w:pPr>
        <w:pStyle w:val="Tekstpodstawowy21"/>
        <w:tabs>
          <w:tab w:val="left" w:pos="851"/>
          <w:tab w:val="left" w:pos="1470"/>
          <w:tab w:val="right" w:leader="dot" w:pos="8789"/>
        </w:tabs>
        <w:ind w:left="851"/>
        <w:rPr>
          <w:rFonts w:ascii="Arial" w:hAnsi="Arial" w:cs="Arial"/>
          <w:color w:val="000000" w:themeColor="text1"/>
          <w:sz w:val="22"/>
          <w:szCs w:val="22"/>
        </w:rPr>
      </w:pPr>
    </w:p>
    <w:p w14:paraId="16042A5E" w14:textId="77777777" w:rsidR="00D474DB" w:rsidRPr="00BF5785" w:rsidRDefault="00D474DB" w:rsidP="00D474DB">
      <w:pPr>
        <w:pStyle w:val="Tekstpodstawowy21"/>
        <w:numPr>
          <w:ilvl w:val="0"/>
          <w:numId w:val="3"/>
        </w:numPr>
        <w:tabs>
          <w:tab w:val="left" w:pos="851"/>
          <w:tab w:val="left" w:pos="1470"/>
          <w:tab w:val="right" w:leader="dot" w:pos="8789"/>
        </w:tabs>
        <w:rPr>
          <w:rFonts w:ascii="Arial" w:hAnsi="Arial" w:cs="Arial"/>
          <w:color w:val="000000" w:themeColor="text1"/>
          <w:sz w:val="22"/>
          <w:szCs w:val="22"/>
        </w:rPr>
      </w:pPr>
      <w:r w:rsidRPr="00BF5785">
        <w:rPr>
          <w:rFonts w:ascii="Arial" w:hAnsi="Arial" w:cs="Arial"/>
          <w:color w:val="000000" w:themeColor="text1"/>
          <w:sz w:val="22"/>
          <w:szCs w:val="22"/>
          <w:lang w:eastAsia="pl-PL"/>
        </w:rPr>
        <w:t>Wykonawca zapewnia, że posiada funkcję śledzenia przesyłek pod następującym adresem internetowym…………………………………………….……………………………   .</w:t>
      </w:r>
    </w:p>
    <w:p w14:paraId="38DA17EA" w14:textId="77777777" w:rsidR="00D474DB" w:rsidRPr="00BF5785" w:rsidRDefault="00D474DB" w:rsidP="00D474DB">
      <w:pPr>
        <w:pStyle w:val="Tekstpodstawowy21"/>
        <w:numPr>
          <w:ilvl w:val="0"/>
          <w:numId w:val="3"/>
        </w:numPr>
        <w:tabs>
          <w:tab w:val="left" w:pos="851"/>
          <w:tab w:val="left" w:pos="1470"/>
          <w:tab w:val="right" w:leader="dot" w:pos="8789"/>
        </w:tabs>
        <w:rPr>
          <w:rFonts w:ascii="Arial" w:hAnsi="Arial" w:cs="Arial"/>
          <w:color w:val="000000" w:themeColor="text1"/>
          <w:sz w:val="22"/>
          <w:szCs w:val="22"/>
        </w:rPr>
      </w:pPr>
      <w:r w:rsidRPr="00BF5785">
        <w:rPr>
          <w:rFonts w:ascii="Arial" w:hAnsi="Arial" w:cs="Arial"/>
          <w:bCs/>
          <w:color w:val="000000" w:themeColor="text1"/>
          <w:sz w:val="22"/>
          <w:szCs w:val="22"/>
        </w:rPr>
        <w:t>Przez przesyłki pocztowe, będące przedmiotem umowy rozumie się przesyłki listowe do 2000 g (format S i M oraz L):</w:t>
      </w:r>
    </w:p>
    <w:p w14:paraId="21D43597" w14:textId="77777777" w:rsidR="00D474DB" w:rsidRPr="00BF5785" w:rsidRDefault="00D474DB" w:rsidP="00D474DB">
      <w:pPr>
        <w:spacing w:after="0" w:line="240" w:lineRule="auto"/>
        <w:ind w:left="426"/>
        <w:rPr>
          <w:rFonts w:ascii="Arial" w:hAnsi="Arial" w:cs="Arial"/>
          <w:color w:val="000000" w:themeColor="text1"/>
        </w:rPr>
      </w:pPr>
      <w:r w:rsidRPr="00BF5785">
        <w:rPr>
          <w:rFonts w:ascii="Arial" w:hAnsi="Arial" w:cs="Arial"/>
          <w:b/>
          <w:color w:val="000000" w:themeColor="text1"/>
        </w:rPr>
        <w:t>Format S</w:t>
      </w:r>
      <w:r w:rsidRPr="00BF5785">
        <w:rPr>
          <w:rFonts w:ascii="Arial" w:hAnsi="Arial" w:cs="Arial"/>
          <w:color w:val="000000" w:themeColor="text1"/>
        </w:rPr>
        <w:t xml:space="preserve"> – to przesyłka o wymiarach</w:t>
      </w:r>
    </w:p>
    <w:p w14:paraId="6518A391" w14:textId="77777777" w:rsidR="00D474DB" w:rsidRPr="00BF5785" w:rsidRDefault="00D474DB" w:rsidP="00D474DB">
      <w:pPr>
        <w:spacing w:after="0" w:line="240" w:lineRule="auto"/>
        <w:ind w:left="426"/>
        <w:jc w:val="both"/>
        <w:rPr>
          <w:rFonts w:ascii="Arial" w:hAnsi="Arial" w:cs="Arial"/>
          <w:color w:val="000000" w:themeColor="text1"/>
        </w:rPr>
      </w:pPr>
      <w:r w:rsidRPr="00BF5785">
        <w:rPr>
          <w:rFonts w:ascii="Arial" w:hAnsi="Arial" w:cs="Arial"/>
          <w:color w:val="000000" w:themeColor="text1"/>
        </w:rPr>
        <w:t>Minimum – wymiary strony adresowej nie mogą być mniejsze niż 90 x140 mm.</w:t>
      </w:r>
    </w:p>
    <w:p w14:paraId="7D47D6FA" w14:textId="77777777" w:rsidR="00D474DB" w:rsidRPr="00BF5785" w:rsidRDefault="00D474DB" w:rsidP="00D474DB">
      <w:pPr>
        <w:spacing w:after="0" w:line="240" w:lineRule="auto"/>
        <w:ind w:left="426"/>
        <w:jc w:val="both"/>
        <w:rPr>
          <w:rFonts w:ascii="Arial" w:hAnsi="Arial" w:cs="Arial"/>
          <w:color w:val="000000" w:themeColor="text1"/>
        </w:rPr>
      </w:pPr>
      <w:r w:rsidRPr="00BF5785">
        <w:rPr>
          <w:rFonts w:ascii="Arial" w:hAnsi="Arial" w:cs="Arial"/>
          <w:color w:val="000000" w:themeColor="text1"/>
        </w:rPr>
        <w:t>Maksimum – żaden z wymiarów nie może przekroczyć wysokości 20 mm, szerokości 160 mm, długości 230 mm.</w:t>
      </w:r>
    </w:p>
    <w:p w14:paraId="480F24D7" w14:textId="77777777" w:rsidR="00D474DB" w:rsidRPr="00BF5785" w:rsidRDefault="00D474DB" w:rsidP="00D474DB">
      <w:pPr>
        <w:spacing w:after="0" w:line="240" w:lineRule="auto"/>
        <w:ind w:left="426"/>
        <w:jc w:val="both"/>
        <w:rPr>
          <w:rFonts w:ascii="Arial" w:hAnsi="Arial" w:cs="Arial"/>
          <w:color w:val="000000" w:themeColor="text1"/>
        </w:rPr>
      </w:pPr>
    </w:p>
    <w:p w14:paraId="080514DD" w14:textId="77777777" w:rsidR="00D474DB" w:rsidRPr="00BF5785" w:rsidRDefault="00D474DB" w:rsidP="00D474DB">
      <w:pPr>
        <w:spacing w:after="0" w:line="240" w:lineRule="auto"/>
        <w:ind w:left="426"/>
        <w:jc w:val="both"/>
        <w:rPr>
          <w:rFonts w:ascii="Arial" w:hAnsi="Arial" w:cs="Arial"/>
          <w:color w:val="000000" w:themeColor="text1"/>
        </w:rPr>
      </w:pPr>
      <w:r w:rsidRPr="00BF5785">
        <w:rPr>
          <w:rFonts w:ascii="Arial" w:hAnsi="Arial" w:cs="Arial"/>
          <w:b/>
          <w:color w:val="000000" w:themeColor="text1"/>
        </w:rPr>
        <w:t xml:space="preserve">Format M – </w:t>
      </w:r>
      <w:r w:rsidRPr="00BF5785">
        <w:rPr>
          <w:rFonts w:ascii="Arial" w:hAnsi="Arial" w:cs="Arial"/>
          <w:color w:val="000000" w:themeColor="text1"/>
        </w:rPr>
        <w:t>to przesyłka o wymiarach:</w:t>
      </w:r>
    </w:p>
    <w:p w14:paraId="45FE2412" w14:textId="77777777" w:rsidR="00D474DB" w:rsidRPr="00BF5785" w:rsidRDefault="00D474DB" w:rsidP="00D474DB">
      <w:pPr>
        <w:spacing w:after="0" w:line="240" w:lineRule="auto"/>
        <w:ind w:left="426"/>
        <w:jc w:val="both"/>
        <w:rPr>
          <w:rFonts w:ascii="Arial" w:hAnsi="Arial" w:cs="Arial"/>
          <w:color w:val="000000" w:themeColor="text1"/>
        </w:rPr>
      </w:pPr>
      <w:r w:rsidRPr="00BF5785">
        <w:rPr>
          <w:rFonts w:ascii="Arial" w:hAnsi="Arial" w:cs="Arial"/>
          <w:color w:val="000000" w:themeColor="text1"/>
        </w:rPr>
        <w:t xml:space="preserve">Minimum – wymiary strony adresowej nie mogą być mniejsze niż 90 x140 </w:t>
      </w:r>
    </w:p>
    <w:p w14:paraId="41BAB2D0" w14:textId="77777777" w:rsidR="00D474DB" w:rsidRPr="00BF5785" w:rsidRDefault="00D474DB" w:rsidP="00D474DB">
      <w:pPr>
        <w:spacing w:after="0" w:line="240" w:lineRule="auto"/>
        <w:ind w:left="426"/>
        <w:jc w:val="both"/>
        <w:rPr>
          <w:rFonts w:ascii="Arial" w:hAnsi="Arial" w:cs="Arial"/>
          <w:color w:val="000000" w:themeColor="text1"/>
        </w:rPr>
      </w:pPr>
      <w:r w:rsidRPr="00BF5785">
        <w:rPr>
          <w:rFonts w:ascii="Arial" w:hAnsi="Arial" w:cs="Arial"/>
          <w:color w:val="000000" w:themeColor="text1"/>
        </w:rPr>
        <w:t>Maksimum – żaden z wymiarów nie może przekroczyć wysokości 20 mm, szerokości 230 mm, długości 325 mm.</w:t>
      </w:r>
    </w:p>
    <w:p w14:paraId="326A9B19" w14:textId="77777777" w:rsidR="00D474DB" w:rsidRPr="00BF5785" w:rsidRDefault="00D474DB" w:rsidP="00D474DB">
      <w:pPr>
        <w:spacing w:after="0" w:line="240" w:lineRule="auto"/>
        <w:ind w:left="426"/>
        <w:jc w:val="both"/>
        <w:rPr>
          <w:rFonts w:ascii="Arial" w:hAnsi="Arial" w:cs="Arial"/>
          <w:color w:val="000000" w:themeColor="text1"/>
        </w:rPr>
      </w:pPr>
    </w:p>
    <w:p w14:paraId="3ECCD723" w14:textId="77777777" w:rsidR="00D474DB" w:rsidRPr="00BF5785" w:rsidRDefault="00D474DB" w:rsidP="00D474DB">
      <w:pPr>
        <w:spacing w:after="0" w:line="240" w:lineRule="auto"/>
        <w:ind w:left="426"/>
        <w:jc w:val="both"/>
        <w:rPr>
          <w:rFonts w:ascii="Arial" w:hAnsi="Arial" w:cs="Arial"/>
          <w:color w:val="000000" w:themeColor="text1"/>
        </w:rPr>
      </w:pPr>
      <w:r w:rsidRPr="00BF5785">
        <w:rPr>
          <w:rFonts w:ascii="Arial" w:hAnsi="Arial" w:cs="Arial"/>
          <w:b/>
          <w:color w:val="000000" w:themeColor="text1"/>
        </w:rPr>
        <w:t xml:space="preserve">Format L – </w:t>
      </w:r>
      <w:r w:rsidRPr="00BF5785">
        <w:rPr>
          <w:rFonts w:ascii="Arial" w:hAnsi="Arial" w:cs="Arial"/>
          <w:color w:val="000000" w:themeColor="text1"/>
        </w:rPr>
        <w:t>to przesyłka o wymiarach:</w:t>
      </w:r>
    </w:p>
    <w:p w14:paraId="53663760" w14:textId="77777777" w:rsidR="00D474DB" w:rsidRPr="00BF5785" w:rsidRDefault="00D474DB" w:rsidP="00D474DB">
      <w:pPr>
        <w:spacing w:after="0" w:line="240" w:lineRule="auto"/>
        <w:ind w:left="426"/>
        <w:jc w:val="both"/>
        <w:rPr>
          <w:rFonts w:ascii="Arial" w:hAnsi="Arial" w:cs="Arial"/>
          <w:color w:val="000000" w:themeColor="text1"/>
        </w:rPr>
      </w:pPr>
      <w:r w:rsidRPr="00BF5785">
        <w:rPr>
          <w:rFonts w:ascii="Arial" w:hAnsi="Arial" w:cs="Arial"/>
          <w:color w:val="000000" w:themeColor="text1"/>
        </w:rPr>
        <w:t xml:space="preserve">Minimum – wymiary strony adresowej nie mogą być mniejsze niż 90 x140 </w:t>
      </w:r>
    </w:p>
    <w:p w14:paraId="136739AA" w14:textId="77777777" w:rsidR="00D474DB" w:rsidRPr="00BF5785" w:rsidRDefault="00D474DB" w:rsidP="00D474DB">
      <w:pPr>
        <w:autoSpaceDE w:val="0"/>
        <w:spacing w:after="0" w:line="240" w:lineRule="auto"/>
        <w:ind w:left="360"/>
        <w:jc w:val="both"/>
        <w:rPr>
          <w:rFonts w:ascii="Arial" w:hAnsi="Arial" w:cs="Arial"/>
          <w:bCs/>
          <w:color w:val="000000" w:themeColor="text1"/>
        </w:rPr>
      </w:pPr>
      <w:r w:rsidRPr="00BF5785">
        <w:rPr>
          <w:rFonts w:ascii="Arial" w:hAnsi="Arial" w:cs="Arial"/>
          <w:color w:val="000000" w:themeColor="text1"/>
        </w:rPr>
        <w:t xml:space="preserve">Maksimum – suma długości, szerokości i wysokości 900 mm, przy czym największy </w:t>
      </w:r>
      <w:r w:rsidRPr="00BF5785">
        <w:rPr>
          <w:rFonts w:ascii="Arial" w:hAnsi="Arial" w:cs="Arial"/>
          <w:color w:val="000000" w:themeColor="text1"/>
        </w:rPr>
        <w:br/>
        <w:t>z tych wymiarów (długość) nie może przekroczyć 600 mm.</w:t>
      </w:r>
      <w:r w:rsidRPr="00BF5785">
        <w:rPr>
          <w:rFonts w:ascii="Arial" w:hAnsi="Arial" w:cs="Arial"/>
          <w:bCs/>
          <w:color w:val="000000" w:themeColor="text1"/>
        </w:rPr>
        <w:t xml:space="preserve">. </w:t>
      </w:r>
    </w:p>
    <w:p w14:paraId="7A1BF5C9" w14:textId="77777777" w:rsidR="00D474DB" w:rsidRPr="00BF5785" w:rsidRDefault="00D474DB" w:rsidP="00D474DB">
      <w:pPr>
        <w:autoSpaceDE w:val="0"/>
        <w:spacing w:after="0" w:line="240" w:lineRule="auto"/>
        <w:ind w:left="360"/>
        <w:jc w:val="both"/>
        <w:rPr>
          <w:rFonts w:ascii="Arial" w:hAnsi="Arial" w:cs="Arial"/>
          <w:bCs/>
          <w:color w:val="000000" w:themeColor="text1"/>
        </w:rPr>
      </w:pPr>
    </w:p>
    <w:p w14:paraId="1DB127B8" w14:textId="77777777" w:rsidR="00D474DB" w:rsidRPr="00BF5785" w:rsidRDefault="00D474DB" w:rsidP="00D474DB">
      <w:pPr>
        <w:pStyle w:val="Akapitzlist"/>
        <w:numPr>
          <w:ilvl w:val="0"/>
          <w:numId w:val="3"/>
        </w:numPr>
        <w:autoSpaceDE w:val="0"/>
        <w:spacing w:after="0" w:line="240" w:lineRule="auto"/>
        <w:jc w:val="both"/>
        <w:rPr>
          <w:rFonts w:ascii="Arial" w:hAnsi="Arial" w:cs="Arial"/>
          <w:color w:val="000000" w:themeColor="text1"/>
        </w:rPr>
      </w:pPr>
      <w:r w:rsidRPr="00BF5785">
        <w:rPr>
          <w:rFonts w:ascii="Arial" w:hAnsi="Arial" w:cs="Arial"/>
          <w:color w:val="000000" w:themeColor="text1"/>
        </w:rPr>
        <w:t>Przesyłki dostarczane będą przez Wykonawcę do każdego wskazanego miejsca w kraju i za granicą objętego Porozumieniem ze Światowym Związkiem Pocztowym.</w:t>
      </w:r>
    </w:p>
    <w:p w14:paraId="304D6F86" w14:textId="77777777" w:rsidR="00D474DB" w:rsidRPr="00BF5785" w:rsidRDefault="00D474DB" w:rsidP="00D474DB">
      <w:pPr>
        <w:pStyle w:val="Akapitzlist"/>
        <w:numPr>
          <w:ilvl w:val="0"/>
          <w:numId w:val="3"/>
        </w:numPr>
        <w:autoSpaceDE w:val="0"/>
        <w:spacing w:after="0" w:line="240" w:lineRule="auto"/>
        <w:jc w:val="both"/>
        <w:rPr>
          <w:rFonts w:ascii="Arial" w:hAnsi="Arial" w:cs="Arial"/>
          <w:color w:val="000000" w:themeColor="text1"/>
        </w:rPr>
      </w:pPr>
      <w:r w:rsidRPr="00BF5785">
        <w:rPr>
          <w:rFonts w:ascii="Arial" w:hAnsi="Arial" w:cs="Arial"/>
          <w:color w:val="000000" w:themeColor="text1"/>
        </w:rPr>
        <w:t>Usługa doręczenia powinna być wykonywana w jak najkrótszym czasie, zgodnie ze</w:t>
      </w:r>
    </w:p>
    <w:p w14:paraId="25BC2B91" w14:textId="77777777" w:rsidR="00D474DB" w:rsidRPr="00BF5785" w:rsidRDefault="00D474DB" w:rsidP="00D474DB">
      <w:pPr>
        <w:tabs>
          <w:tab w:val="left" w:pos="371"/>
        </w:tabs>
        <w:autoSpaceDE w:val="0"/>
        <w:spacing w:after="0" w:line="240" w:lineRule="auto"/>
        <w:jc w:val="both"/>
        <w:rPr>
          <w:rFonts w:ascii="Arial" w:hAnsi="Arial" w:cs="Arial"/>
          <w:color w:val="000000" w:themeColor="text1"/>
        </w:rPr>
      </w:pPr>
      <w:r w:rsidRPr="00BF5785">
        <w:rPr>
          <w:rFonts w:ascii="Arial" w:hAnsi="Arial" w:cs="Arial"/>
          <w:color w:val="000000" w:themeColor="text1"/>
        </w:rPr>
        <w:t xml:space="preserve">      wskazaniami określonymi w ustawie - Prawo pocztowe i wydanymi na jej podstawie aktami</w:t>
      </w:r>
    </w:p>
    <w:p w14:paraId="3EE022E2" w14:textId="77777777" w:rsidR="00D474DB" w:rsidRPr="00BF5785" w:rsidRDefault="00D474DB" w:rsidP="00D474DB">
      <w:pPr>
        <w:tabs>
          <w:tab w:val="left" w:pos="371"/>
        </w:tabs>
        <w:autoSpaceDE w:val="0"/>
        <w:spacing w:after="0" w:line="240" w:lineRule="auto"/>
        <w:jc w:val="both"/>
        <w:rPr>
          <w:rFonts w:ascii="Arial" w:hAnsi="Arial" w:cs="Arial"/>
          <w:color w:val="000000" w:themeColor="text1"/>
        </w:rPr>
      </w:pPr>
      <w:r w:rsidRPr="00BF5785">
        <w:rPr>
          <w:rFonts w:ascii="Arial" w:hAnsi="Arial" w:cs="Arial"/>
          <w:color w:val="000000" w:themeColor="text1"/>
        </w:rPr>
        <w:t xml:space="preserve">      wykonawczymi oraz ustawie z dnia 14 czerwca 1960 r. Kodeks postępowania</w:t>
      </w:r>
    </w:p>
    <w:p w14:paraId="37A6FD56" w14:textId="77777777" w:rsidR="00D474DB" w:rsidRPr="00BF5785" w:rsidRDefault="00D474DB" w:rsidP="00D474DB">
      <w:pPr>
        <w:tabs>
          <w:tab w:val="left" w:pos="371"/>
        </w:tabs>
        <w:autoSpaceDE w:val="0"/>
        <w:spacing w:after="0" w:line="240" w:lineRule="auto"/>
        <w:jc w:val="both"/>
        <w:rPr>
          <w:rFonts w:ascii="Arial" w:hAnsi="Arial" w:cs="Arial"/>
          <w:color w:val="000000" w:themeColor="text1"/>
        </w:rPr>
      </w:pPr>
      <w:r w:rsidRPr="00BF5785">
        <w:rPr>
          <w:rFonts w:ascii="Arial" w:hAnsi="Arial" w:cs="Arial"/>
          <w:color w:val="000000" w:themeColor="text1"/>
        </w:rPr>
        <w:t xml:space="preserve">      administracyjnego, w szczególności z przepisami rozdziału 8 dotyczącego doręczeń. </w:t>
      </w:r>
    </w:p>
    <w:p w14:paraId="1C519FCA" w14:textId="77777777" w:rsidR="00D474DB" w:rsidRPr="00BF5785" w:rsidRDefault="00D474DB" w:rsidP="00D474DB">
      <w:pPr>
        <w:autoSpaceDE w:val="0"/>
        <w:spacing w:after="0" w:line="240" w:lineRule="auto"/>
        <w:jc w:val="both"/>
        <w:rPr>
          <w:rFonts w:ascii="Arial" w:hAnsi="Arial" w:cs="Arial"/>
          <w:b/>
          <w:bCs/>
          <w:color w:val="000000" w:themeColor="text1"/>
        </w:rPr>
      </w:pPr>
      <w:r w:rsidRPr="00BF5785">
        <w:rPr>
          <w:rFonts w:ascii="Arial" w:hAnsi="Arial" w:cs="Arial"/>
          <w:color w:val="000000" w:themeColor="text1"/>
        </w:rPr>
        <w:t xml:space="preserve">10. </w:t>
      </w:r>
      <w:r w:rsidRPr="00BF5785">
        <w:rPr>
          <w:rFonts w:ascii="Arial" w:hAnsi="Arial" w:cs="Arial"/>
          <w:b/>
          <w:bCs/>
          <w:color w:val="000000" w:themeColor="text1"/>
        </w:rPr>
        <w:t>Zamawiający będzie korzystał z własnych opakowań przesyłek.</w:t>
      </w:r>
    </w:p>
    <w:p w14:paraId="026BD02B" w14:textId="77777777" w:rsidR="00D474DB" w:rsidRPr="00BF5785" w:rsidRDefault="00D474DB" w:rsidP="00D474DB">
      <w:pPr>
        <w:pStyle w:val="Default"/>
        <w:ind w:left="429" w:hanging="400"/>
        <w:jc w:val="both"/>
        <w:rPr>
          <w:rFonts w:ascii="Arial" w:hAnsi="Arial" w:cs="Arial"/>
          <w:color w:val="000000" w:themeColor="text1"/>
          <w:sz w:val="22"/>
          <w:szCs w:val="22"/>
        </w:rPr>
      </w:pPr>
      <w:r w:rsidRPr="00BF5785">
        <w:rPr>
          <w:rFonts w:ascii="Arial" w:hAnsi="Arial" w:cs="Arial"/>
          <w:color w:val="000000" w:themeColor="text1"/>
          <w:sz w:val="22"/>
          <w:szCs w:val="22"/>
        </w:rPr>
        <w:t xml:space="preserve">11. Realizacja umowy dotycząca przesyłek rejestrowanych odbywać się będzie na podstawie właściwie przygotowanych przez Zamawiającego przesyłek do nadania oraz zestawienia ilościowego z wyszczególnieniem adresów. Zestawienie będzie sporządzane w 2 egzemplarzach, po jednym egzemplarzu dla Zamawiającego i Wykonawcy. </w:t>
      </w:r>
    </w:p>
    <w:p w14:paraId="7D1DB58B" w14:textId="77777777" w:rsidR="00D474DB" w:rsidRPr="00BF5785" w:rsidRDefault="00D474DB" w:rsidP="00D474DB">
      <w:pPr>
        <w:pStyle w:val="Default"/>
        <w:tabs>
          <w:tab w:val="left" w:pos="443"/>
        </w:tabs>
        <w:ind w:left="360" w:hanging="360"/>
        <w:jc w:val="both"/>
        <w:rPr>
          <w:rFonts w:ascii="Arial" w:hAnsi="Arial" w:cs="Arial"/>
          <w:color w:val="000000" w:themeColor="text1"/>
          <w:sz w:val="22"/>
          <w:szCs w:val="22"/>
        </w:rPr>
      </w:pPr>
      <w:r w:rsidRPr="00BF5785">
        <w:rPr>
          <w:rFonts w:ascii="Arial" w:hAnsi="Arial" w:cs="Arial"/>
          <w:color w:val="000000" w:themeColor="text1"/>
          <w:sz w:val="22"/>
          <w:szCs w:val="22"/>
        </w:rPr>
        <w:t>12. W przypadku przesyłek, które nie są rejestrowane – ilość i format/waga przyjętych lub</w:t>
      </w:r>
      <w:r w:rsidRPr="00BF5785">
        <w:rPr>
          <w:rFonts w:ascii="Arial" w:hAnsi="Arial" w:cs="Arial"/>
          <w:color w:val="000000" w:themeColor="text1"/>
          <w:sz w:val="22"/>
          <w:szCs w:val="22"/>
        </w:rPr>
        <w:tab/>
        <w:t>zwróconych przesyłek, stwierdzona będzie na podstawie zestawienia nadanych</w:t>
      </w:r>
      <w:r w:rsidRPr="00BF5785">
        <w:rPr>
          <w:rFonts w:ascii="Arial" w:hAnsi="Arial" w:cs="Arial"/>
          <w:color w:val="000000" w:themeColor="text1"/>
          <w:sz w:val="22"/>
          <w:szCs w:val="22"/>
        </w:rPr>
        <w:tab/>
        <w:t xml:space="preserve">lub zwróconych przesyłek, sporządzonego przez Zamawiającego w dwóch egzemplarzach po jednym dla Wykonawcy i Zamawiającego. </w:t>
      </w:r>
    </w:p>
    <w:p w14:paraId="77CA90FA" w14:textId="0C5EDE3C" w:rsidR="00D474DB" w:rsidRPr="00BF5785" w:rsidRDefault="00D474DB" w:rsidP="00D474DB">
      <w:pPr>
        <w:pStyle w:val="Default"/>
        <w:tabs>
          <w:tab w:val="left" w:pos="443"/>
        </w:tabs>
        <w:ind w:left="360" w:hanging="360"/>
        <w:jc w:val="both"/>
        <w:rPr>
          <w:rFonts w:ascii="Arial" w:hAnsi="Arial" w:cs="Arial"/>
          <w:color w:val="000000" w:themeColor="text1"/>
          <w:sz w:val="22"/>
          <w:szCs w:val="22"/>
        </w:rPr>
      </w:pPr>
      <w:r w:rsidRPr="00BF5785">
        <w:rPr>
          <w:rFonts w:ascii="Arial" w:hAnsi="Arial" w:cs="Arial"/>
          <w:color w:val="000000" w:themeColor="text1"/>
          <w:sz w:val="22"/>
          <w:szCs w:val="22"/>
        </w:rPr>
        <w:t xml:space="preserve">13. Przyjmowanie, przemieszczanie i doręczanie przesyłek, ich ewentualny zwrot oraz reklamacje, będą wykonywane zgodnie z obowiązującymi w tym zakresie przepisami prawa  w szczególności: </w:t>
      </w:r>
    </w:p>
    <w:p w14:paraId="3128C4ED" w14:textId="77777777" w:rsidR="00D474DB" w:rsidRPr="00BF5785" w:rsidRDefault="00D474DB" w:rsidP="00D474DB">
      <w:pPr>
        <w:pStyle w:val="Default"/>
        <w:ind w:left="720" w:hanging="360"/>
        <w:jc w:val="both"/>
        <w:rPr>
          <w:rFonts w:ascii="Arial" w:hAnsi="Arial" w:cs="Arial"/>
          <w:color w:val="000000" w:themeColor="text1"/>
          <w:sz w:val="22"/>
          <w:szCs w:val="22"/>
        </w:rPr>
      </w:pPr>
      <w:r w:rsidRPr="00BF5785">
        <w:rPr>
          <w:rFonts w:ascii="Arial" w:hAnsi="Arial" w:cs="Arial"/>
          <w:color w:val="000000" w:themeColor="text1"/>
          <w:sz w:val="22"/>
          <w:szCs w:val="22"/>
        </w:rPr>
        <w:t xml:space="preserve">1) </w:t>
      </w:r>
      <w:r w:rsidRPr="00BF5785">
        <w:rPr>
          <w:rFonts w:ascii="Arial" w:hAnsi="Arial" w:cs="Arial"/>
          <w:color w:val="000000" w:themeColor="text1"/>
          <w:sz w:val="22"/>
          <w:szCs w:val="22"/>
        </w:rPr>
        <w:tab/>
        <w:t>ustawa z dnia 23 listopada 2012 r. - Prawo pocztowe (</w:t>
      </w:r>
      <w:r w:rsidRPr="00BF5785">
        <w:rPr>
          <w:rFonts w:ascii="Arial" w:hAnsi="Arial" w:cs="Arial"/>
          <w:bCs/>
          <w:color w:val="000000" w:themeColor="text1"/>
          <w:sz w:val="22"/>
          <w:szCs w:val="22"/>
        </w:rPr>
        <w:t xml:space="preserve">Dz. U. z 2023 r. poz. 1640 </w:t>
      </w:r>
      <w:r w:rsidRPr="00BF5785">
        <w:rPr>
          <w:rFonts w:ascii="Arial" w:hAnsi="Arial" w:cs="Arial"/>
          <w:color w:val="000000" w:themeColor="text1"/>
          <w:sz w:val="22"/>
          <w:szCs w:val="22"/>
        </w:rPr>
        <w:t xml:space="preserve"> </w:t>
      </w:r>
      <w:proofErr w:type="spellStart"/>
      <w:r w:rsidRPr="00BF5785">
        <w:rPr>
          <w:rFonts w:ascii="Arial" w:hAnsi="Arial" w:cs="Arial"/>
          <w:color w:val="000000" w:themeColor="text1"/>
          <w:sz w:val="22"/>
          <w:szCs w:val="22"/>
        </w:rPr>
        <w:t>t.j</w:t>
      </w:r>
      <w:proofErr w:type="spellEnd"/>
      <w:r w:rsidRPr="00BF5785">
        <w:rPr>
          <w:rFonts w:ascii="Arial" w:hAnsi="Arial" w:cs="Arial"/>
          <w:color w:val="000000" w:themeColor="text1"/>
          <w:sz w:val="22"/>
          <w:szCs w:val="22"/>
        </w:rPr>
        <w:t>.),</w:t>
      </w:r>
    </w:p>
    <w:p w14:paraId="0417868D" w14:textId="2E8051E1" w:rsidR="00D474DB" w:rsidRPr="00BF5785" w:rsidRDefault="00D474DB" w:rsidP="00D474DB">
      <w:pPr>
        <w:pStyle w:val="Default"/>
        <w:ind w:left="720" w:hanging="360"/>
        <w:jc w:val="both"/>
        <w:rPr>
          <w:rFonts w:ascii="Arial" w:hAnsi="Arial" w:cs="Arial"/>
          <w:color w:val="000000" w:themeColor="text1"/>
          <w:sz w:val="22"/>
          <w:szCs w:val="22"/>
        </w:rPr>
      </w:pPr>
      <w:r w:rsidRPr="00BF5785">
        <w:rPr>
          <w:rFonts w:ascii="Arial" w:hAnsi="Arial" w:cs="Arial"/>
          <w:color w:val="000000" w:themeColor="text1"/>
          <w:sz w:val="22"/>
          <w:szCs w:val="22"/>
        </w:rPr>
        <w:t xml:space="preserve">2) </w:t>
      </w:r>
      <w:r w:rsidRPr="00BF5785">
        <w:rPr>
          <w:rFonts w:ascii="Arial" w:hAnsi="Arial" w:cs="Arial"/>
          <w:color w:val="000000" w:themeColor="text1"/>
          <w:sz w:val="22"/>
          <w:szCs w:val="22"/>
        </w:rPr>
        <w:tab/>
        <w:t>rozporządzenie Ministra Administracji i Cyfryzacji z dnia 29 kwietnia 2013 r. w sprawie warunków wykonywania usług powszechnych przez operatora wyznaczonego (</w:t>
      </w:r>
      <w:proofErr w:type="spellStart"/>
      <w:r w:rsidRPr="00BF5785">
        <w:rPr>
          <w:rFonts w:ascii="Arial" w:hAnsi="Arial" w:cs="Arial"/>
          <w:color w:val="000000" w:themeColor="text1"/>
          <w:sz w:val="22"/>
          <w:szCs w:val="22"/>
        </w:rPr>
        <w:t>t.j</w:t>
      </w:r>
      <w:proofErr w:type="spellEnd"/>
      <w:r w:rsidRPr="00BF5785">
        <w:rPr>
          <w:rFonts w:ascii="Arial" w:hAnsi="Arial" w:cs="Arial"/>
          <w:color w:val="000000" w:themeColor="text1"/>
          <w:sz w:val="22"/>
          <w:szCs w:val="22"/>
        </w:rPr>
        <w:t xml:space="preserve">. Dz. U.  z 2020 r. poz. 1026), </w:t>
      </w:r>
    </w:p>
    <w:p w14:paraId="15918985" w14:textId="77777777" w:rsidR="00D474DB" w:rsidRPr="00BF5785" w:rsidRDefault="00D474DB" w:rsidP="00D474DB">
      <w:pPr>
        <w:pStyle w:val="Default"/>
        <w:ind w:left="720" w:hanging="360"/>
        <w:jc w:val="both"/>
        <w:rPr>
          <w:rFonts w:ascii="Arial" w:hAnsi="Arial" w:cs="Arial"/>
          <w:color w:val="000000" w:themeColor="text1"/>
          <w:sz w:val="22"/>
          <w:szCs w:val="22"/>
        </w:rPr>
      </w:pPr>
      <w:r w:rsidRPr="00BF5785">
        <w:rPr>
          <w:rFonts w:ascii="Arial" w:hAnsi="Arial" w:cs="Arial"/>
          <w:color w:val="000000" w:themeColor="text1"/>
          <w:sz w:val="22"/>
          <w:szCs w:val="22"/>
        </w:rPr>
        <w:t xml:space="preserve">3) rozporządzenie Ministra Administracji i Cyfryzacji z dnia 26 listopada 2013 r. </w:t>
      </w:r>
      <w:r w:rsidRPr="00BF5785">
        <w:rPr>
          <w:rFonts w:ascii="Arial" w:hAnsi="Arial" w:cs="Arial"/>
          <w:color w:val="000000" w:themeColor="text1"/>
          <w:sz w:val="22"/>
          <w:szCs w:val="22"/>
        </w:rPr>
        <w:br/>
        <w:t>w sprawie reklamacji usługi pocztowej (</w:t>
      </w:r>
      <w:proofErr w:type="spellStart"/>
      <w:r w:rsidRPr="00BF5785">
        <w:rPr>
          <w:rFonts w:ascii="Arial" w:hAnsi="Arial" w:cs="Arial"/>
          <w:color w:val="000000" w:themeColor="text1"/>
          <w:sz w:val="22"/>
          <w:szCs w:val="22"/>
        </w:rPr>
        <w:t>t.j</w:t>
      </w:r>
      <w:proofErr w:type="spellEnd"/>
      <w:r w:rsidRPr="00BF5785">
        <w:rPr>
          <w:rFonts w:ascii="Arial" w:hAnsi="Arial" w:cs="Arial"/>
          <w:color w:val="000000" w:themeColor="text1"/>
          <w:sz w:val="22"/>
          <w:szCs w:val="22"/>
        </w:rPr>
        <w:t xml:space="preserve">. Dz. U. z 2019 r. poz. 474), </w:t>
      </w:r>
    </w:p>
    <w:p w14:paraId="0B5572EF" w14:textId="482F2D01" w:rsidR="00D474DB" w:rsidRPr="00BF5785" w:rsidRDefault="00D474DB" w:rsidP="00D474DB">
      <w:pPr>
        <w:pStyle w:val="Default"/>
        <w:ind w:left="720" w:hanging="360"/>
        <w:jc w:val="both"/>
        <w:rPr>
          <w:rFonts w:ascii="Arial" w:hAnsi="Arial" w:cs="Arial"/>
          <w:color w:val="000000" w:themeColor="text1"/>
          <w:sz w:val="22"/>
          <w:szCs w:val="22"/>
        </w:rPr>
      </w:pPr>
      <w:r w:rsidRPr="00BF5785">
        <w:rPr>
          <w:rFonts w:ascii="Arial" w:hAnsi="Arial" w:cs="Arial"/>
          <w:color w:val="000000" w:themeColor="text1"/>
          <w:sz w:val="22"/>
          <w:szCs w:val="22"/>
        </w:rPr>
        <w:t>4) ustawa z dnia 14 czerwca 1960 r. Kodeks postępowania administracyjnego (</w:t>
      </w:r>
      <w:proofErr w:type="spellStart"/>
      <w:r w:rsidRPr="00BF5785">
        <w:rPr>
          <w:rFonts w:ascii="Arial" w:hAnsi="Arial" w:cs="Arial"/>
          <w:color w:val="000000" w:themeColor="text1"/>
          <w:sz w:val="22"/>
          <w:szCs w:val="22"/>
        </w:rPr>
        <w:t>t.j</w:t>
      </w:r>
      <w:proofErr w:type="spellEnd"/>
      <w:r w:rsidRPr="00BF5785">
        <w:rPr>
          <w:rFonts w:ascii="Arial" w:hAnsi="Arial" w:cs="Arial"/>
          <w:color w:val="000000" w:themeColor="text1"/>
          <w:sz w:val="22"/>
          <w:szCs w:val="22"/>
        </w:rPr>
        <w:t xml:space="preserve">. Dz. U.  z 2023 r. poz. 775 z </w:t>
      </w:r>
      <w:proofErr w:type="spellStart"/>
      <w:r w:rsidRPr="00BF5785">
        <w:rPr>
          <w:rFonts w:ascii="Arial" w:hAnsi="Arial" w:cs="Arial"/>
          <w:color w:val="000000" w:themeColor="text1"/>
          <w:sz w:val="22"/>
          <w:szCs w:val="22"/>
        </w:rPr>
        <w:t>późn</w:t>
      </w:r>
      <w:proofErr w:type="spellEnd"/>
      <w:r w:rsidRPr="00BF5785">
        <w:rPr>
          <w:rFonts w:ascii="Arial" w:hAnsi="Arial" w:cs="Arial"/>
          <w:color w:val="000000" w:themeColor="text1"/>
          <w:sz w:val="22"/>
          <w:szCs w:val="22"/>
        </w:rPr>
        <w:t>. zm.),</w:t>
      </w:r>
    </w:p>
    <w:p w14:paraId="6826F677" w14:textId="77777777" w:rsidR="00D474DB" w:rsidRPr="00BF5785" w:rsidRDefault="00D474DB" w:rsidP="00D474DB">
      <w:pPr>
        <w:pStyle w:val="Default"/>
        <w:ind w:left="720" w:hanging="360"/>
        <w:jc w:val="both"/>
        <w:rPr>
          <w:rFonts w:ascii="Arial" w:hAnsi="Arial" w:cs="Arial"/>
          <w:color w:val="000000" w:themeColor="text1"/>
          <w:sz w:val="22"/>
          <w:szCs w:val="22"/>
        </w:rPr>
      </w:pPr>
      <w:r w:rsidRPr="00BF5785">
        <w:rPr>
          <w:rFonts w:ascii="Arial" w:hAnsi="Arial" w:cs="Arial"/>
          <w:color w:val="000000" w:themeColor="text1"/>
          <w:sz w:val="22"/>
          <w:szCs w:val="22"/>
        </w:rPr>
        <w:t>5)  ustawa z dnia 23 kwietnia 1964 r. Kodeks cywilny (</w:t>
      </w:r>
      <w:proofErr w:type="spellStart"/>
      <w:r w:rsidRPr="00BF5785">
        <w:rPr>
          <w:rFonts w:ascii="Arial" w:hAnsi="Arial" w:cs="Arial"/>
          <w:color w:val="000000" w:themeColor="text1"/>
          <w:sz w:val="22"/>
          <w:szCs w:val="22"/>
        </w:rPr>
        <w:t>t.j</w:t>
      </w:r>
      <w:proofErr w:type="spellEnd"/>
      <w:r w:rsidRPr="00BF5785">
        <w:rPr>
          <w:rFonts w:ascii="Arial" w:hAnsi="Arial" w:cs="Arial"/>
          <w:color w:val="000000" w:themeColor="text1"/>
          <w:sz w:val="22"/>
          <w:szCs w:val="22"/>
        </w:rPr>
        <w:t xml:space="preserve">. Dz. U. z 2023 r. poz. 1610 z </w:t>
      </w:r>
      <w:proofErr w:type="spellStart"/>
      <w:r w:rsidRPr="00BF5785">
        <w:rPr>
          <w:rFonts w:ascii="Arial" w:hAnsi="Arial" w:cs="Arial"/>
          <w:color w:val="000000" w:themeColor="text1"/>
          <w:sz w:val="22"/>
          <w:szCs w:val="22"/>
        </w:rPr>
        <w:t>późn</w:t>
      </w:r>
      <w:proofErr w:type="spellEnd"/>
      <w:r w:rsidRPr="00BF5785">
        <w:rPr>
          <w:rFonts w:ascii="Arial" w:hAnsi="Arial" w:cs="Arial"/>
          <w:color w:val="000000" w:themeColor="text1"/>
          <w:sz w:val="22"/>
          <w:szCs w:val="22"/>
        </w:rPr>
        <w:t>. zm.),</w:t>
      </w:r>
    </w:p>
    <w:p w14:paraId="39CA238C" w14:textId="77777777" w:rsidR="00D474DB" w:rsidRPr="00BF5785" w:rsidRDefault="00D474DB" w:rsidP="00D474DB">
      <w:pPr>
        <w:tabs>
          <w:tab w:val="left" w:pos="180"/>
          <w:tab w:val="left" w:pos="360"/>
        </w:tabs>
        <w:spacing w:after="0" w:line="300" w:lineRule="atLeast"/>
        <w:ind w:left="720" w:hanging="360"/>
        <w:jc w:val="both"/>
        <w:rPr>
          <w:rFonts w:ascii="Arial" w:hAnsi="Arial" w:cs="Arial"/>
          <w:color w:val="000000" w:themeColor="text1"/>
        </w:rPr>
      </w:pPr>
      <w:r w:rsidRPr="00BF5785">
        <w:rPr>
          <w:rFonts w:ascii="Arial" w:hAnsi="Arial" w:cs="Arial"/>
          <w:color w:val="000000" w:themeColor="text1"/>
        </w:rPr>
        <w:lastRenderedPageBreak/>
        <w:t>6) ustawa z dnia 29 sierpnia 1997 r. - Ordynacja podatkowa (</w:t>
      </w:r>
      <w:proofErr w:type="spellStart"/>
      <w:r w:rsidRPr="00BF5785">
        <w:rPr>
          <w:rFonts w:ascii="Arial" w:hAnsi="Arial" w:cs="Arial"/>
          <w:color w:val="000000" w:themeColor="text1"/>
        </w:rPr>
        <w:t>t.j</w:t>
      </w:r>
      <w:proofErr w:type="spellEnd"/>
      <w:r w:rsidRPr="00BF5785">
        <w:rPr>
          <w:rFonts w:ascii="Arial" w:hAnsi="Arial" w:cs="Arial"/>
          <w:color w:val="000000" w:themeColor="text1"/>
        </w:rPr>
        <w:t>. Dz. U. z 2023 r. poz. 2383),</w:t>
      </w:r>
    </w:p>
    <w:p w14:paraId="1AC2966A" w14:textId="77777777" w:rsidR="00D474DB" w:rsidRPr="00BF5785" w:rsidRDefault="00D474DB" w:rsidP="00D474DB">
      <w:pPr>
        <w:pStyle w:val="Default"/>
        <w:ind w:left="720" w:hanging="360"/>
        <w:jc w:val="both"/>
        <w:rPr>
          <w:rFonts w:ascii="Arial" w:hAnsi="Arial" w:cs="Arial"/>
          <w:color w:val="000000" w:themeColor="text1"/>
          <w:sz w:val="22"/>
          <w:szCs w:val="22"/>
        </w:rPr>
      </w:pPr>
      <w:r w:rsidRPr="00BF5785">
        <w:rPr>
          <w:rFonts w:ascii="Arial" w:hAnsi="Arial" w:cs="Arial"/>
          <w:color w:val="000000" w:themeColor="text1"/>
          <w:sz w:val="22"/>
          <w:szCs w:val="22"/>
        </w:rPr>
        <w:t xml:space="preserve">7) umowami międzynarodowymi ratyfikowanymi przez Rzeczpospolitą Polską, umowami międzynarodowymi zawartymi w sposób dopuszczalny przez prawo międzynarodowe dotyczącymi świadczenia usług pocztowych oraz wiążącymi regulaminami wykonawczymi Światowego Związku Pocztowego, </w:t>
      </w:r>
    </w:p>
    <w:p w14:paraId="36113135" w14:textId="77777777" w:rsidR="00D474DB" w:rsidRPr="00BF5785" w:rsidRDefault="00D474DB" w:rsidP="00D474DB">
      <w:pPr>
        <w:pStyle w:val="Default"/>
        <w:numPr>
          <w:ilvl w:val="0"/>
          <w:numId w:val="4"/>
        </w:numPr>
        <w:jc w:val="both"/>
        <w:rPr>
          <w:rFonts w:ascii="Arial" w:hAnsi="Arial" w:cs="Arial"/>
          <w:color w:val="000000" w:themeColor="text1"/>
          <w:sz w:val="22"/>
          <w:szCs w:val="22"/>
        </w:rPr>
      </w:pPr>
      <w:r w:rsidRPr="00BF5785">
        <w:rPr>
          <w:rFonts w:ascii="Arial" w:hAnsi="Arial" w:cs="Arial"/>
          <w:color w:val="000000" w:themeColor="text1"/>
          <w:sz w:val="22"/>
          <w:szCs w:val="22"/>
        </w:rPr>
        <w:t>innych aktach prawnych związanych z realizacją usług będących przedmiotem umowy.</w:t>
      </w:r>
    </w:p>
    <w:p w14:paraId="4C9989C8" w14:textId="77777777" w:rsidR="00D474DB" w:rsidRPr="00BF5785" w:rsidRDefault="00D474DB" w:rsidP="00D474DB">
      <w:pPr>
        <w:pStyle w:val="Default"/>
        <w:ind w:left="720"/>
        <w:jc w:val="both"/>
        <w:rPr>
          <w:rFonts w:ascii="Arial" w:hAnsi="Arial" w:cs="Arial"/>
          <w:color w:val="000000" w:themeColor="text1"/>
          <w:sz w:val="22"/>
          <w:szCs w:val="22"/>
        </w:rPr>
      </w:pPr>
    </w:p>
    <w:p w14:paraId="39479B18" w14:textId="77777777" w:rsidR="00D474DB" w:rsidRPr="00BF5785" w:rsidRDefault="00D474DB" w:rsidP="00D474DB">
      <w:pPr>
        <w:pStyle w:val="Default"/>
        <w:tabs>
          <w:tab w:val="left" w:pos="426"/>
          <w:tab w:val="left" w:pos="495"/>
        </w:tabs>
        <w:ind w:left="284" w:hanging="284"/>
        <w:jc w:val="both"/>
        <w:rPr>
          <w:rFonts w:ascii="Arial" w:hAnsi="Arial" w:cs="Arial"/>
          <w:bCs/>
          <w:color w:val="000000" w:themeColor="text1"/>
          <w:sz w:val="22"/>
          <w:szCs w:val="22"/>
        </w:rPr>
      </w:pPr>
      <w:r w:rsidRPr="00BF5785">
        <w:rPr>
          <w:rFonts w:ascii="Arial" w:hAnsi="Arial" w:cs="Arial"/>
          <w:bCs/>
          <w:color w:val="000000" w:themeColor="text1"/>
          <w:sz w:val="22"/>
          <w:szCs w:val="22"/>
        </w:rPr>
        <w:t>14. Zamawiający dopuszcza realizację przedmiotu umowy przez podwykonawców.</w:t>
      </w:r>
    </w:p>
    <w:p w14:paraId="0B15AE9B" w14:textId="77777777" w:rsidR="00D474DB" w:rsidRPr="00BF5785" w:rsidRDefault="00D474DB" w:rsidP="00D474DB">
      <w:pPr>
        <w:pStyle w:val="Default"/>
        <w:tabs>
          <w:tab w:val="left" w:pos="426"/>
          <w:tab w:val="left" w:pos="495"/>
        </w:tabs>
        <w:ind w:left="284" w:hanging="284"/>
        <w:jc w:val="both"/>
        <w:rPr>
          <w:rFonts w:ascii="Arial" w:hAnsi="Arial" w:cs="Arial"/>
          <w:bCs/>
          <w:color w:val="000000" w:themeColor="text1"/>
          <w:sz w:val="22"/>
          <w:szCs w:val="22"/>
        </w:rPr>
      </w:pPr>
      <w:r w:rsidRPr="00BF5785">
        <w:rPr>
          <w:rFonts w:ascii="Arial" w:hAnsi="Arial" w:cs="Arial"/>
          <w:bCs/>
          <w:color w:val="000000" w:themeColor="text1"/>
          <w:sz w:val="22"/>
          <w:szCs w:val="22"/>
        </w:rPr>
        <w:t>15. Wykonawca odpowiada za działania i zaniechania podwykonawców jak za swoje własne.</w:t>
      </w:r>
    </w:p>
    <w:p w14:paraId="59D81D57" w14:textId="77777777" w:rsidR="00D474DB" w:rsidRPr="00BF5785" w:rsidRDefault="00D474DB" w:rsidP="00D474DB">
      <w:pPr>
        <w:pStyle w:val="Default"/>
        <w:tabs>
          <w:tab w:val="left" w:pos="426"/>
          <w:tab w:val="left" w:pos="495"/>
        </w:tabs>
        <w:ind w:left="284" w:hanging="284"/>
        <w:jc w:val="both"/>
        <w:rPr>
          <w:rFonts w:ascii="Arial" w:hAnsi="Arial" w:cs="Arial"/>
          <w:color w:val="000000" w:themeColor="text1"/>
          <w:sz w:val="22"/>
          <w:szCs w:val="22"/>
        </w:rPr>
      </w:pPr>
      <w:r w:rsidRPr="00BF5785">
        <w:rPr>
          <w:rFonts w:ascii="Arial" w:hAnsi="Arial" w:cs="Arial"/>
          <w:bCs/>
          <w:color w:val="000000" w:themeColor="text1"/>
          <w:sz w:val="22"/>
          <w:szCs w:val="22"/>
        </w:rPr>
        <w:t>16. Wykonawca ponosi pełną odpowiedzialność za dokonywanie rozliczeń z podwykonawcami.</w:t>
      </w:r>
    </w:p>
    <w:p w14:paraId="52EA72D0" w14:textId="77777777" w:rsidR="00D474DB" w:rsidRPr="00BF5785" w:rsidRDefault="00D474DB" w:rsidP="00D474DB">
      <w:pPr>
        <w:pStyle w:val="Default"/>
        <w:jc w:val="center"/>
        <w:rPr>
          <w:rFonts w:ascii="Arial" w:hAnsi="Arial" w:cs="Arial"/>
          <w:b/>
          <w:bCs/>
          <w:color w:val="000000" w:themeColor="text1"/>
        </w:rPr>
      </w:pPr>
    </w:p>
    <w:p w14:paraId="07437819" w14:textId="77777777" w:rsidR="00D474DB" w:rsidRPr="00BF5785" w:rsidRDefault="00D474DB" w:rsidP="00D474DB">
      <w:pPr>
        <w:pStyle w:val="Default"/>
        <w:jc w:val="center"/>
        <w:rPr>
          <w:rFonts w:ascii="Arial" w:hAnsi="Arial" w:cs="Arial"/>
          <w:color w:val="000000" w:themeColor="text1"/>
        </w:rPr>
      </w:pPr>
      <w:r w:rsidRPr="00BF5785">
        <w:rPr>
          <w:rFonts w:ascii="Arial" w:hAnsi="Arial" w:cs="Arial"/>
          <w:b/>
          <w:bCs/>
          <w:color w:val="000000" w:themeColor="text1"/>
        </w:rPr>
        <w:t>§ 2</w:t>
      </w:r>
    </w:p>
    <w:p w14:paraId="42630517" w14:textId="1073F8B6" w:rsidR="00D474DB" w:rsidRPr="00BF5785" w:rsidRDefault="00D474DB" w:rsidP="00D474DB">
      <w:pPr>
        <w:pStyle w:val="Default"/>
        <w:numPr>
          <w:ilvl w:val="1"/>
          <w:numId w:val="4"/>
        </w:numPr>
        <w:tabs>
          <w:tab w:val="num" w:pos="360"/>
        </w:tabs>
        <w:ind w:left="360"/>
        <w:jc w:val="both"/>
        <w:rPr>
          <w:rFonts w:ascii="Arial" w:hAnsi="Arial" w:cs="Arial"/>
          <w:color w:val="000000" w:themeColor="text1"/>
          <w:sz w:val="22"/>
          <w:szCs w:val="22"/>
        </w:rPr>
      </w:pPr>
      <w:r w:rsidRPr="00BF5785">
        <w:rPr>
          <w:rFonts w:ascii="Arial" w:hAnsi="Arial" w:cs="Arial"/>
          <w:color w:val="000000" w:themeColor="text1"/>
          <w:sz w:val="22"/>
          <w:szCs w:val="22"/>
        </w:rPr>
        <w:t>Wykonawca zobowiązuje się, że w ramach realizacji przedmiotu umowy zapewni, że jego placówka obsługująca Zamawiającego będzie czynna codziennie od poniedziałku do piątku, w godzinach pracy Zamawiającego, tj. co najmniej od 8.00-15.00.</w:t>
      </w:r>
    </w:p>
    <w:p w14:paraId="6BC70B0F" w14:textId="12382DAC" w:rsidR="00D474DB" w:rsidRPr="00BF5785" w:rsidRDefault="00D474DB" w:rsidP="00D474DB">
      <w:pPr>
        <w:pStyle w:val="Default"/>
        <w:numPr>
          <w:ilvl w:val="1"/>
          <w:numId w:val="4"/>
        </w:numPr>
        <w:tabs>
          <w:tab w:val="num" w:pos="360"/>
        </w:tabs>
        <w:ind w:left="360"/>
        <w:jc w:val="both"/>
        <w:rPr>
          <w:rFonts w:ascii="Arial" w:hAnsi="Arial" w:cs="Arial"/>
          <w:color w:val="000000" w:themeColor="text1"/>
          <w:sz w:val="22"/>
          <w:szCs w:val="22"/>
        </w:rPr>
      </w:pPr>
      <w:r w:rsidRPr="00BF5785">
        <w:rPr>
          <w:rFonts w:ascii="Arial" w:hAnsi="Arial" w:cs="Arial"/>
          <w:bCs/>
          <w:color w:val="000000" w:themeColor="text1"/>
          <w:sz w:val="22"/>
          <w:szCs w:val="22"/>
        </w:rPr>
        <w:t>Odbiór przesyłek przyjętych do doręczania będzie każdorazowo dokumentowany przez Wykonawcę w prowadzonych rejestrach  pieczęcią, podpisem i datą:</w:t>
      </w:r>
    </w:p>
    <w:p w14:paraId="4E003822" w14:textId="5BB860AD" w:rsidR="00D474DB" w:rsidRPr="00BF5785" w:rsidRDefault="00D474DB" w:rsidP="00D474DB">
      <w:pPr>
        <w:numPr>
          <w:ilvl w:val="0"/>
          <w:numId w:val="5"/>
        </w:numPr>
        <w:autoSpaceDE w:val="0"/>
        <w:spacing w:after="0" w:line="240" w:lineRule="auto"/>
        <w:jc w:val="both"/>
        <w:rPr>
          <w:rFonts w:ascii="Arial" w:hAnsi="Arial" w:cs="Arial"/>
          <w:bCs/>
          <w:color w:val="000000" w:themeColor="text1"/>
        </w:rPr>
      </w:pPr>
      <w:r w:rsidRPr="00BF5785">
        <w:rPr>
          <w:rFonts w:ascii="Arial" w:hAnsi="Arial" w:cs="Arial"/>
          <w:bCs/>
          <w:color w:val="000000" w:themeColor="text1"/>
        </w:rPr>
        <w:t>dla przesyłek rejestrowanych w rejestrach</w:t>
      </w:r>
      <w:r w:rsidRPr="00BF5785">
        <w:rPr>
          <w:rFonts w:ascii="Arial" w:hAnsi="Arial" w:cs="Arial"/>
          <w:color w:val="000000" w:themeColor="text1"/>
        </w:rPr>
        <w:t xml:space="preserve"> przesyłek za zwrotnym potwierdzeniem odbioru </w:t>
      </w:r>
      <w:r w:rsidRPr="00BF5785">
        <w:rPr>
          <w:rFonts w:ascii="Arial" w:hAnsi="Arial" w:cs="Arial"/>
          <w:bCs/>
          <w:color w:val="000000" w:themeColor="text1"/>
        </w:rPr>
        <w:t xml:space="preserve">(wzór formularza do uzgodnienia) </w:t>
      </w:r>
      <w:r w:rsidRPr="00BF5785">
        <w:rPr>
          <w:rFonts w:ascii="Arial" w:hAnsi="Arial" w:cs="Arial"/>
          <w:b/>
          <w:bCs/>
          <w:color w:val="000000" w:themeColor="text1"/>
        </w:rPr>
        <w:t>załącznik nr 2</w:t>
      </w:r>
      <w:r w:rsidRPr="00BF5785">
        <w:rPr>
          <w:rFonts w:ascii="Arial" w:hAnsi="Arial" w:cs="Arial"/>
          <w:bCs/>
          <w:color w:val="000000" w:themeColor="text1"/>
        </w:rPr>
        <w:t xml:space="preserve"> do niniejszej umowy, </w:t>
      </w:r>
    </w:p>
    <w:p w14:paraId="79764997" w14:textId="2FAEAC3F" w:rsidR="00D474DB" w:rsidRPr="00BF5785" w:rsidRDefault="00D474DB" w:rsidP="00D474DB">
      <w:pPr>
        <w:numPr>
          <w:ilvl w:val="0"/>
          <w:numId w:val="5"/>
        </w:numPr>
        <w:autoSpaceDE w:val="0"/>
        <w:spacing w:after="0" w:line="240" w:lineRule="auto"/>
        <w:jc w:val="both"/>
        <w:rPr>
          <w:rFonts w:ascii="Arial" w:hAnsi="Arial" w:cs="Arial"/>
          <w:bCs/>
          <w:color w:val="000000" w:themeColor="text1"/>
        </w:rPr>
      </w:pPr>
      <w:r w:rsidRPr="00BF5785">
        <w:rPr>
          <w:rFonts w:ascii="Arial" w:hAnsi="Arial" w:cs="Arial"/>
          <w:bCs/>
          <w:color w:val="000000" w:themeColor="text1"/>
        </w:rPr>
        <w:t>dla przesyłek nierejestrowanych na zestawieniu ilościowym przesyłek wg poszczególnych kategorii (wzór formularza do uzgodnienia) załącznik nr 2 do niniejszej.</w:t>
      </w:r>
    </w:p>
    <w:p w14:paraId="49F20C82" w14:textId="77777777" w:rsidR="00D474DB" w:rsidRPr="00BF5785" w:rsidRDefault="00D474DB" w:rsidP="00D474DB">
      <w:pPr>
        <w:pStyle w:val="Default"/>
        <w:numPr>
          <w:ilvl w:val="0"/>
          <w:numId w:val="6"/>
        </w:numPr>
        <w:jc w:val="both"/>
        <w:rPr>
          <w:rFonts w:ascii="Arial" w:hAnsi="Arial" w:cs="Arial"/>
          <w:color w:val="000000" w:themeColor="text1"/>
          <w:sz w:val="22"/>
          <w:szCs w:val="22"/>
        </w:rPr>
      </w:pPr>
      <w:r w:rsidRPr="00BF5785">
        <w:rPr>
          <w:rFonts w:ascii="Arial" w:hAnsi="Arial" w:cs="Arial"/>
          <w:b/>
          <w:color w:val="000000" w:themeColor="text1"/>
          <w:sz w:val="22"/>
          <w:szCs w:val="22"/>
        </w:rPr>
        <w:t>Wykonawca przedkłada sporządzony w formie elektronicznej lub papierowej rejestr poczty przychodzącej, celem potwierdzenia przyjęcia przez upoważnionego pracownika Zamawiającego</w:t>
      </w:r>
      <w:r w:rsidRPr="00BF5785">
        <w:rPr>
          <w:rFonts w:ascii="Arial" w:hAnsi="Arial" w:cs="Arial"/>
          <w:color w:val="000000" w:themeColor="text1"/>
          <w:sz w:val="22"/>
          <w:szCs w:val="22"/>
        </w:rPr>
        <w:t>.</w:t>
      </w:r>
    </w:p>
    <w:p w14:paraId="65D6AB5E" w14:textId="77777777" w:rsidR="00D474DB" w:rsidRPr="00BF5785" w:rsidRDefault="00D474DB" w:rsidP="00D474DB">
      <w:pPr>
        <w:pStyle w:val="Default"/>
        <w:numPr>
          <w:ilvl w:val="0"/>
          <w:numId w:val="6"/>
        </w:numPr>
        <w:jc w:val="both"/>
        <w:rPr>
          <w:rFonts w:ascii="Arial" w:hAnsi="Arial" w:cs="Arial"/>
          <w:color w:val="000000" w:themeColor="text1"/>
          <w:sz w:val="22"/>
          <w:szCs w:val="22"/>
        </w:rPr>
      </w:pPr>
      <w:r w:rsidRPr="00BF5785">
        <w:rPr>
          <w:rFonts w:ascii="Arial" w:hAnsi="Arial" w:cs="Arial"/>
          <w:bCs/>
          <w:color w:val="000000" w:themeColor="text1"/>
          <w:sz w:val="22"/>
          <w:szCs w:val="22"/>
        </w:rPr>
        <w:t>Nadanie przesyłek objętych przedmiotem umowy następować będzie w dniu ich odbioru przez Wykonawcę od Zamawiającego.</w:t>
      </w:r>
    </w:p>
    <w:p w14:paraId="777934AC" w14:textId="77777777" w:rsidR="00D474DB" w:rsidRPr="00BF5785" w:rsidRDefault="00D474DB" w:rsidP="00D474DB">
      <w:pPr>
        <w:pStyle w:val="Default"/>
        <w:numPr>
          <w:ilvl w:val="0"/>
          <w:numId w:val="6"/>
        </w:numPr>
        <w:jc w:val="both"/>
        <w:rPr>
          <w:rFonts w:ascii="Arial" w:hAnsi="Arial" w:cs="Arial"/>
          <w:color w:val="000000" w:themeColor="text1"/>
          <w:sz w:val="22"/>
          <w:szCs w:val="22"/>
        </w:rPr>
      </w:pPr>
      <w:r w:rsidRPr="00BF5785">
        <w:rPr>
          <w:rFonts w:ascii="Arial" w:hAnsi="Arial" w:cs="Arial"/>
          <w:color w:val="000000" w:themeColor="text1"/>
          <w:sz w:val="22"/>
          <w:szCs w:val="22"/>
        </w:rPr>
        <w:t xml:space="preserve">Wykonawca obowiązany jest doręczać przesyłki listowe przyjęte do przemieszczenia </w:t>
      </w:r>
      <w:r w:rsidRPr="00BF5785">
        <w:rPr>
          <w:rFonts w:ascii="Arial" w:hAnsi="Arial" w:cs="Arial"/>
          <w:color w:val="000000" w:themeColor="text1"/>
          <w:sz w:val="22"/>
          <w:szCs w:val="22"/>
        </w:rPr>
        <w:br/>
        <w:t>i doręczenia w ramach powszechnej usługi pocztowej:</w:t>
      </w:r>
    </w:p>
    <w:p w14:paraId="7FE6B087" w14:textId="77777777" w:rsidR="00D474DB" w:rsidRPr="00BF5785" w:rsidRDefault="00D474DB" w:rsidP="00D474DB">
      <w:pPr>
        <w:pStyle w:val="Akapitzlist"/>
        <w:numPr>
          <w:ilvl w:val="0"/>
          <w:numId w:val="7"/>
        </w:numPr>
        <w:spacing w:after="0" w:line="240" w:lineRule="auto"/>
        <w:jc w:val="both"/>
        <w:rPr>
          <w:rFonts w:ascii="Arial" w:hAnsi="Arial" w:cs="Arial"/>
          <w:color w:val="000000" w:themeColor="text1"/>
        </w:rPr>
      </w:pPr>
      <w:r w:rsidRPr="00BF5785">
        <w:rPr>
          <w:rFonts w:ascii="Arial" w:hAnsi="Arial" w:cs="Arial"/>
          <w:color w:val="000000" w:themeColor="text1"/>
        </w:rPr>
        <w:t>nie później niż w 4 dniu po dniu nadania – w przypadku przesyłki listowej najszybszej kategorii,</w:t>
      </w:r>
    </w:p>
    <w:p w14:paraId="500F2999" w14:textId="77777777" w:rsidR="00D474DB" w:rsidRPr="00BF5785" w:rsidRDefault="00D474DB" w:rsidP="00D474DB">
      <w:pPr>
        <w:spacing w:after="0" w:line="240" w:lineRule="auto"/>
        <w:ind w:left="360"/>
        <w:jc w:val="both"/>
        <w:rPr>
          <w:rFonts w:ascii="Arial" w:hAnsi="Arial" w:cs="Arial"/>
          <w:color w:val="000000" w:themeColor="text1"/>
        </w:rPr>
      </w:pPr>
      <w:r w:rsidRPr="00BF5785">
        <w:rPr>
          <w:rFonts w:ascii="Arial" w:hAnsi="Arial" w:cs="Arial"/>
          <w:color w:val="000000" w:themeColor="text1"/>
        </w:rPr>
        <w:t>b) nie później niż w 6 dniu po dniu nadania – w przypadku przesyłki niebędącej przesyłką najszybszej kategorii.</w:t>
      </w:r>
    </w:p>
    <w:p w14:paraId="70BBA47A" w14:textId="77777777" w:rsidR="00D474DB" w:rsidRPr="00BF5785" w:rsidRDefault="00D474DB" w:rsidP="00D474DB">
      <w:pPr>
        <w:pStyle w:val="Default"/>
        <w:numPr>
          <w:ilvl w:val="0"/>
          <w:numId w:val="6"/>
        </w:numPr>
        <w:jc w:val="both"/>
        <w:rPr>
          <w:rFonts w:ascii="Arial" w:hAnsi="Arial" w:cs="Arial"/>
          <w:color w:val="000000" w:themeColor="text1"/>
          <w:sz w:val="22"/>
          <w:szCs w:val="22"/>
        </w:rPr>
      </w:pPr>
      <w:r w:rsidRPr="00BF5785">
        <w:rPr>
          <w:rFonts w:ascii="Arial" w:hAnsi="Arial" w:cs="Arial"/>
          <w:bCs/>
          <w:color w:val="000000" w:themeColor="text1"/>
          <w:sz w:val="22"/>
          <w:szCs w:val="22"/>
        </w:rPr>
        <w:t>W przypadku nieobecności adresata przesyłki rejestrowanej (odpowiednio oznaczonej przez Zamawiającego) przedstawiciel Wykonawcy pozostawia zawiadomienie (pierwsze awizo) o próbie dostarczenia przesyłki ze wskazaniem gdzie (wskazanie punktów pocztowych Wykonawcy) i kiedy adresat może odebrać list lub przesyłkę. Termin do odbioru przesyłki przez adresata wynosi 7 dni, licząc od dnia pozostawienia pierwszego zawiadomienia (awizo); w przypadku niepodjęcia przesyłki w tym terminie, przesyłka jest awizowana powtórnie poprzez pozostawienie drugiego zawiadomienia o możliwości odbioru przesyłki w terminie nie dłuższym niż 14 dni od daty pierwszego zawiadomienia. Po upływie terminu odbioru, przesyłka zwracana jest Zamawiającemu wraz z podaniem przyczyny nie odebrania przez adresata.</w:t>
      </w:r>
    </w:p>
    <w:p w14:paraId="69A1CA9D" w14:textId="77777777" w:rsidR="00D474DB" w:rsidRPr="00BF5785" w:rsidRDefault="00D474DB" w:rsidP="00D474DB">
      <w:pPr>
        <w:pStyle w:val="Default"/>
        <w:numPr>
          <w:ilvl w:val="0"/>
          <w:numId w:val="6"/>
        </w:numPr>
        <w:jc w:val="both"/>
        <w:rPr>
          <w:rFonts w:ascii="Arial" w:hAnsi="Arial" w:cs="Arial"/>
          <w:color w:val="000000" w:themeColor="text1"/>
          <w:sz w:val="22"/>
          <w:szCs w:val="22"/>
        </w:rPr>
      </w:pPr>
      <w:r w:rsidRPr="00BF5785">
        <w:rPr>
          <w:rFonts w:ascii="Arial" w:hAnsi="Arial" w:cs="Arial"/>
          <w:b/>
          <w:color w:val="000000" w:themeColor="text1"/>
          <w:sz w:val="22"/>
          <w:szCs w:val="22"/>
        </w:rPr>
        <w:t>Zamawiający wymaga, aby punkty odbioru niedoręczonych pod adres przesyłek (awizowanych) znajdowały się na terenie każdej gminy.</w:t>
      </w:r>
    </w:p>
    <w:p w14:paraId="7EE6D142" w14:textId="77777777" w:rsidR="00D474DB" w:rsidRPr="00BF5785" w:rsidRDefault="00D474DB" w:rsidP="00D474DB">
      <w:pPr>
        <w:pStyle w:val="Default"/>
        <w:numPr>
          <w:ilvl w:val="0"/>
          <w:numId w:val="6"/>
        </w:numPr>
        <w:jc w:val="both"/>
        <w:rPr>
          <w:rFonts w:ascii="Arial" w:hAnsi="Arial" w:cs="Arial"/>
          <w:color w:val="000000" w:themeColor="text1"/>
          <w:sz w:val="22"/>
          <w:szCs w:val="22"/>
        </w:rPr>
      </w:pPr>
      <w:r w:rsidRPr="00BF5785">
        <w:rPr>
          <w:rFonts w:ascii="Arial" w:hAnsi="Arial" w:cs="Arial"/>
          <w:color w:val="000000" w:themeColor="text1"/>
          <w:sz w:val="22"/>
          <w:szCs w:val="22"/>
        </w:rPr>
        <w:t>Zwrot niedoręczonych przesyłek pocztowych do Zamawiającego odbywać się będzie niezwłocznie po wyczerpaniu możliwości ich doręczenia, z podaniem przyczyny niedoręczenia. Wykonawca jest zobowiązany codziennie przekazywać Zamawiającemu informacje o ilości zwrotów.</w:t>
      </w:r>
    </w:p>
    <w:p w14:paraId="77F6C437" w14:textId="77777777" w:rsidR="00D474DB" w:rsidRPr="00BF5785" w:rsidRDefault="00D474DB" w:rsidP="00D474DB">
      <w:pPr>
        <w:pStyle w:val="Default"/>
        <w:numPr>
          <w:ilvl w:val="0"/>
          <w:numId w:val="6"/>
        </w:numPr>
        <w:jc w:val="both"/>
        <w:rPr>
          <w:rFonts w:ascii="Arial" w:hAnsi="Arial" w:cs="Arial"/>
          <w:color w:val="000000" w:themeColor="text1"/>
          <w:sz w:val="22"/>
          <w:szCs w:val="22"/>
        </w:rPr>
      </w:pPr>
      <w:r w:rsidRPr="00BF5785">
        <w:rPr>
          <w:rFonts w:ascii="Arial" w:hAnsi="Arial" w:cs="Arial"/>
          <w:bCs/>
          <w:color w:val="000000" w:themeColor="text1"/>
          <w:sz w:val="22"/>
          <w:szCs w:val="22"/>
        </w:rPr>
        <w:t>Wykonawca będzie dostarczał do siedziby Zamawiającego pokwitowane przez adresata „potwierdzenie odbioru” niezwłocznie po dokonaniu doręczenia przesyłki.</w:t>
      </w:r>
    </w:p>
    <w:p w14:paraId="50D259E8" w14:textId="77777777" w:rsidR="00D474DB" w:rsidRPr="00BF5785" w:rsidRDefault="00D474DB" w:rsidP="00D474DB">
      <w:pPr>
        <w:pStyle w:val="Default"/>
        <w:numPr>
          <w:ilvl w:val="0"/>
          <w:numId w:val="6"/>
        </w:numPr>
        <w:jc w:val="both"/>
        <w:rPr>
          <w:rFonts w:ascii="Arial" w:hAnsi="Arial" w:cs="Arial"/>
          <w:color w:val="000000" w:themeColor="text1"/>
          <w:sz w:val="22"/>
          <w:szCs w:val="22"/>
        </w:rPr>
      </w:pPr>
      <w:r w:rsidRPr="00BF5785">
        <w:rPr>
          <w:rFonts w:ascii="Arial" w:hAnsi="Arial" w:cs="Arial"/>
          <w:color w:val="000000" w:themeColor="text1"/>
          <w:sz w:val="22"/>
          <w:szCs w:val="22"/>
        </w:rPr>
        <w:t xml:space="preserve">Wykonawca zobowiązany jest dokonać zwrotu niedostarczonych przesyłek do Siedziby Zamawiającego, </w:t>
      </w:r>
      <w:r w:rsidRPr="00BF5785">
        <w:rPr>
          <w:rFonts w:ascii="Arial" w:hAnsi="Arial" w:cs="Arial"/>
          <w:b/>
          <w:bCs/>
          <w:color w:val="000000" w:themeColor="text1"/>
          <w:sz w:val="22"/>
          <w:szCs w:val="22"/>
        </w:rPr>
        <w:t>po wyczerpaniu możliwości doręczenia lub wydania Adresatowi.</w:t>
      </w:r>
    </w:p>
    <w:p w14:paraId="30CFF0B9" w14:textId="77777777" w:rsidR="00D474DB" w:rsidRPr="00BF5785" w:rsidRDefault="00D474DB" w:rsidP="00D474DB">
      <w:pPr>
        <w:pStyle w:val="Default"/>
        <w:numPr>
          <w:ilvl w:val="0"/>
          <w:numId w:val="6"/>
        </w:numPr>
        <w:jc w:val="both"/>
        <w:rPr>
          <w:rFonts w:ascii="Arial" w:hAnsi="Arial" w:cs="Arial"/>
          <w:color w:val="000000" w:themeColor="text1"/>
          <w:sz w:val="22"/>
          <w:szCs w:val="22"/>
        </w:rPr>
      </w:pPr>
      <w:r w:rsidRPr="00BF5785">
        <w:rPr>
          <w:rFonts w:ascii="Arial" w:hAnsi="Arial" w:cs="Arial"/>
          <w:color w:val="000000" w:themeColor="text1"/>
          <w:sz w:val="22"/>
          <w:szCs w:val="22"/>
        </w:rPr>
        <w:lastRenderedPageBreak/>
        <w:t>Wykonawca zobowiązuje się do posiadania przez cały okres realizacji przedmiotu umowy ubezpieczenia od odpowiedzialności cywilnej w zakresie świadczonych usług pocztowych na sumę ubezpieczenia nie mniejszą niż wartość niniejszej umowy.</w:t>
      </w:r>
    </w:p>
    <w:p w14:paraId="3452C213" w14:textId="77777777" w:rsidR="00D474DB" w:rsidRPr="00BF5785" w:rsidRDefault="00D474DB" w:rsidP="00D474DB">
      <w:pPr>
        <w:pStyle w:val="Default"/>
        <w:numPr>
          <w:ilvl w:val="0"/>
          <w:numId w:val="6"/>
        </w:numPr>
        <w:jc w:val="both"/>
        <w:rPr>
          <w:rFonts w:ascii="Arial" w:hAnsi="Arial" w:cs="Arial"/>
          <w:color w:val="000000" w:themeColor="text1"/>
          <w:sz w:val="22"/>
          <w:szCs w:val="22"/>
        </w:rPr>
      </w:pPr>
      <w:r w:rsidRPr="00BF5785">
        <w:rPr>
          <w:rFonts w:ascii="Arial" w:hAnsi="Arial" w:cs="Arial"/>
          <w:color w:val="000000" w:themeColor="text1"/>
          <w:sz w:val="22"/>
          <w:szCs w:val="22"/>
        </w:rPr>
        <w:t>Przy wykonywaniu umowy Wykonawca ponosi odpowiedzialność za:</w:t>
      </w:r>
    </w:p>
    <w:p w14:paraId="65EC16B6" w14:textId="77777777" w:rsidR="00D474DB" w:rsidRPr="00BF5785" w:rsidRDefault="00D474DB" w:rsidP="00D474DB">
      <w:pPr>
        <w:pStyle w:val="Standard"/>
        <w:ind w:left="360"/>
        <w:rPr>
          <w:rFonts w:ascii="Arial" w:hAnsi="Arial" w:cs="Arial"/>
          <w:color w:val="000000" w:themeColor="text1"/>
          <w:sz w:val="22"/>
          <w:szCs w:val="22"/>
        </w:rPr>
      </w:pPr>
      <w:r w:rsidRPr="00BF5785">
        <w:rPr>
          <w:rFonts w:ascii="Arial" w:hAnsi="Arial" w:cs="Arial"/>
          <w:color w:val="000000" w:themeColor="text1"/>
          <w:sz w:val="22"/>
          <w:szCs w:val="22"/>
        </w:rPr>
        <w:t>a) kompletne, rzetelne i terminowe wykonanie umowy,</w:t>
      </w:r>
    </w:p>
    <w:p w14:paraId="2D302CB8" w14:textId="77777777" w:rsidR="00D474DB" w:rsidRPr="00BF5785" w:rsidRDefault="00D474DB" w:rsidP="00D474DB">
      <w:pPr>
        <w:pStyle w:val="Standard"/>
        <w:ind w:left="360"/>
        <w:jc w:val="both"/>
        <w:rPr>
          <w:rFonts w:ascii="Arial" w:hAnsi="Arial" w:cs="Arial"/>
          <w:color w:val="000000" w:themeColor="text1"/>
          <w:sz w:val="22"/>
          <w:szCs w:val="22"/>
        </w:rPr>
      </w:pPr>
      <w:r w:rsidRPr="00BF5785">
        <w:rPr>
          <w:rFonts w:ascii="Arial" w:hAnsi="Arial" w:cs="Arial"/>
          <w:color w:val="000000" w:themeColor="text1"/>
          <w:sz w:val="22"/>
          <w:szCs w:val="22"/>
        </w:rPr>
        <w:t xml:space="preserve">b) wszelkie szkody wyrządzone w mieniu Zamawiającego przez osoby, za pomocą których Wykonawca </w:t>
      </w:r>
      <w:bookmarkStart w:id="0" w:name="pageContainer19"/>
      <w:bookmarkEnd w:id="0"/>
      <w:r w:rsidRPr="00BF5785">
        <w:rPr>
          <w:rFonts w:ascii="Arial" w:hAnsi="Arial" w:cs="Arial"/>
          <w:color w:val="000000" w:themeColor="text1"/>
          <w:sz w:val="22"/>
          <w:szCs w:val="22"/>
        </w:rPr>
        <w:t>realizuje umowę.</w:t>
      </w:r>
    </w:p>
    <w:p w14:paraId="2C305833" w14:textId="77777777" w:rsidR="00D474DB" w:rsidRPr="00BF5785" w:rsidRDefault="00D474DB" w:rsidP="00D474DB">
      <w:pPr>
        <w:pStyle w:val="Default"/>
        <w:numPr>
          <w:ilvl w:val="1"/>
          <w:numId w:val="8"/>
        </w:numPr>
        <w:ind w:left="360"/>
        <w:jc w:val="both"/>
        <w:rPr>
          <w:rFonts w:ascii="Arial" w:hAnsi="Arial" w:cs="Arial"/>
          <w:color w:val="000000" w:themeColor="text1"/>
          <w:sz w:val="22"/>
          <w:szCs w:val="22"/>
        </w:rPr>
      </w:pPr>
      <w:r w:rsidRPr="00BF5785">
        <w:rPr>
          <w:rFonts w:ascii="Arial" w:hAnsi="Arial" w:cs="Arial"/>
          <w:color w:val="000000" w:themeColor="text1"/>
          <w:sz w:val="22"/>
          <w:szCs w:val="22"/>
        </w:rPr>
        <w:t>Wykonawca ponosi odpowiedzialność za stan oraz kompletność odebranych przesyłek od chwili ich odebrania.</w:t>
      </w:r>
    </w:p>
    <w:p w14:paraId="55B46FB2" w14:textId="77777777" w:rsidR="00D474DB" w:rsidRPr="00BF5785" w:rsidRDefault="00D474DB" w:rsidP="00D474DB">
      <w:pPr>
        <w:pStyle w:val="Default"/>
        <w:numPr>
          <w:ilvl w:val="1"/>
          <w:numId w:val="8"/>
        </w:numPr>
        <w:ind w:left="360"/>
        <w:jc w:val="both"/>
        <w:rPr>
          <w:rFonts w:ascii="Arial" w:hAnsi="Arial" w:cs="Arial"/>
          <w:color w:val="000000" w:themeColor="text1"/>
          <w:sz w:val="22"/>
          <w:szCs w:val="22"/>
        </w:rPr>
      </w:pPr>
      <w:r w:rsidRPr="00BF5785">
        <w:rPr>
          <w:rFonts w:ascii="Arial" w:hAnsi="Arial" w:cs="Arial"/>
          <w:color w:val="000000" w:themeColor="text1"/>
          <w:sz w:val="22"/>
          <w:szCs w:val="22"/>
        </w:rPr>
        <w:t xml:space="preserve">Nadanie przesyłek objętych przedmiotem zamówienia następować będzie w dniu ich odbioru przez Wykonawcę od Zamawiającego. Fakt nadania przyjętych przesyłek Wykonawca potwierdza w placówce Wykonawcy pieczęcią, podpisem i datą w rejestrze przesyłek za zwrotnym potwierdzeniem odbioru dla przesyłek rejestrowanych i na zestawieniu dla przesyłek nierejestrowanych. Kopie rejestru przesyłek za zwrotnym potwierdzeniem odbioru oraz kopie zestawienia dla przesyłek nierejestrowanych są zwracane Zamawiającemu. </w:t>
      </w:r>
    </w:p>
    <w:p w14:paraId="062DF156" w14:textId="77777777" w:rsidR="00D474DB" w:rsidRPr="00BF5785" w:rsidRDefault="00D474DB" w:rsidP="00D474DB">
      <w:pPr>
        <w:pStyle w:val="Default"/>
        <w:numPr>
          <w:ilvl w:val="1"/>
          <w:numId w:val="8"/>
        </w:numPr>
        <w:ind w:left="360"/>
        <w:jc w:val="both"/>
        <w:rPr>
          <w:rFonts w:ascii="Arial" w:hAnsi="Arial" w:cs="Arial"/>
          <w:color w:val="000000" w:themeColor="text1"/>
          <w:sz w:val="22"/>
          <w:szCs w:val="22"/>
        </w:rPr>
      </w:pPr>
      <w:r w:rsidRPr="00BF5785">
        <w:rPr>
          <w:rFonts w:ascii="Arial" w:hAnsi="Arial" w:cs="Arial"/>
          <w:color w:val="000000" w:themeColor="text1"/>
          <w:sz w:val="22"/>
          <w:szCs w:val="22"/>
        </w:rPr>
        <w:t xml:space="preserve">W przypadku stwierdzenia braku przesyłki rejestrowanej (niezgodność zapisu </w:t>
      </w:r>
      <w:r w:rsidRPr="00BF5785">
        <w:rPr>
          <w:rFonts w:ascii="Arial" w:hAnsi="Arial" w:cs="Arial"/>
          <w:color w:val="000000" w:themeColor="text1"/>
          <w:sz w:val="22"/>
          <w:szCs w:val="22"/>
        </w:rPr>
        <w:br/>
        <w:t>w rejestrze przesyłek za zwrotnym potwierdzeniem odbioru z ilością nadanych przesyłek), Wykonawca niezwłocznie powiadomi Zamawiającego o brakującej przesyłce z podaniem nazwy adresata. Jeżeli brak przesyłki rejestrowanej zostanie stwierdzony przez Wykonawcę w godzinach pracy Zamawiającego, to Wykonawca powiadomi Zamawiającego o braku w dniu przyjęcia przesyłki. Jeżeli brak przesyłki rejestrowanej zostanie stwierdzony przez Wykonawcę po godzinach pracy Zamawiającego, to Wykonawca powiadomi Zamawiającego o braku w następnym dniu roboczym po przyjęciu przesyłki.</w:t>
      </w:r>
    </w:p>
    <w:p w14:paraId="2B901269" w14:textId="77777777" w:rsidR="00D474DB" w:rsidRPr="00BF5785" w:rsidRDefault="00D474DB" w:rsidP="00D474DB">
      <w:pPr>
        <w:pStyle w:val="Default"/>
        <w:numPr>
          <w:ilvl w:val="1"/>
          <w:numId w:val="8"/>
        </w:numPr>
        <w:ind w:left="360"/>
        <w:jc w:val="both"/>
        <w:rPr>
          <w:rFonts w:ascii="Arial" w:hAnsi="Arial" w:cs="Arial"/>
          <w:color w:val="000000" w:themeColor="text1"/>
          <w:sz w:val="22"/>
          <w:szCs w:val="22"/>
        </w:rPr>
      </w:pPr>
      <w:r w:rsidRPr="00BF5785">
        <w:rPr>
          <w:rFonts w:ascii="Arial" w:hAnsi="Arial" w:cs="Arial"/>
          <w:color w:val="000000" w:themeColor="text1"/>
          <w:sz w:val="22"/>
          <w:szCs w:val="22"/>
        </w:rPr>
        <w:t>Postępowanie reklamacyjne przeprowadzane będzie w oparciu o obowiązujące w tym zakresie przepisy, w szczególności przepisy wykonawcze wydane na podstawie ustawy Prawo pocztowe.</w:t>
      </w:r>
    </w:p>
    <w:p w14:paraId="511F1964" w14:textId="77777777" w:rsidR="00D474DB" w:rsidRPr="00BF5785" w:rsidRDefault="00D474DB" w:rsidP="00D474DB">
      <w:pPr>
        <w:pStyle w:val="Default"/>
        <w:ind w:left="360" w:hanging="360"/>
        <w:jc w:val="center"/>
        <w:rPr>
          <w:rFonts w:ascii="Arial" w:hAnsi="Arial" w:cs="Arial"/>
          <w:color w:val="000000" w:themeColor="text1"/>
        </w:rPr>
      </w:pPr>
      <w:r w:rsidRPr="00BF5785">
        <w:rPr>
          <w:rFonts w:ascii="Arial" w:hAnsi="Arial" w:cs="Arial"/>
          <w:b/>
          <w:bCs/>
          <w:color w:val="000000" w:themeColor="text1"/>
        </w:rPr>
        <w:t>§ 3</w:t>
      </w:r>
    </w:p>
    <w:p w14:paraId="311DE39A" w14:textId="77777777" w:rsidR="00D474DB" w:rsidRPr="00BF5785" w:rsidRDefault="00D474DB" w:rsidP="00D474DB">
      <w:pPr>
        <w:pStyle w:val="Default"/>
        <w:ind w:left="360" w:hanging="360"/>
        <w:jc w:val="both"/>
        <w:rPr>
          <w:rFonts w:ascii="Arial" w:hAnsi="Arial" w:cs="Arial"/>
          <w:color w:val="000000" w:themeColor="text1"/>
          <w:sz w:val="22"/>
          <w:szCs w:val="22"/>
        </w:rPr>
      </w:pPr>
      <w:r w:rsidRPr="00BF5785">
        <w:rPr>
          <w:rFonts w:ascii="Arial" w:hAnsi="Arial" w:cs="Arial"/>
          <w:color w:val="000000" w:themeColor="text1"/>
          <w:sz w:val="22"/>
          <w:szCs w:val="22"/>
        </w:rPr>
        <w:t xml:space="preserve">1. W ramach świadczonych usług w przedmiocie umowy Zamawiający zobowiązuje się do: </w:t>
      </w:r>
    </w:p>
    <w:p w14:paraId="62B14F5A" w14:textId="77777777" w:rsidR="00D474DB" w:rsidRPr="00BF5785" w:rsidRDefault="00D474DB" w:rsidP="00D474DB">
      <w:pPr>
        <w:pStyle w:val="Default"/>
        <w:ind w:left="540" w:hanging="360"/>
        <w:jc w:val="both"/>
        <w:rPr>
          <w:rFonts w:ascii="Arial" w:hAnsi="Arial" w:cs="Arial"/>
          <w:color w:val="000000" w:themeColor="text1"/>
          <w:sz w:val="22"/>
          <w:szCs w:val="22"/>
        </w:rPr>
      </w:pPr>
      <w:r w:rsidRPr="00BF5785">
        <w:rPr>
          <w:rFonts w:ascii="Arial" w:hAnsi="Arial" w:cs="Arial"/>
          <w:color w:val="000000" w:themeColor="text1"/>
          <w:sz w:val="22"/>
          <w:szCs w:val="22"/>
        </w:rPr>
        <w:t xml:space="preserve">1) </w:t>
      </w:r>
      <w:r w:rsidRPr="00BF5785">
        <w:rPr>
          <w:rFonts w:ascii="Arial" w:hAnsi="Arial" w:cs="Arial"/>
          <w:color w:val="000000" w:themeColor="text1"/>
          <w:sz w:val="22"/>
          <w:szCs w:val="22"/>
        </w:rPr>
        <w:tab/>
        <w:t xml:space="preserve">umieszczania na przesyłce listowej lub paczce w sposób trwały i czytelny nazwy odbiorcy wraz z jego adresem (podanym jednocześnie w rejestrze przesyłek za zwrotnym potwierdzeniem odbioru), określając jednocześnie rodzaj przesyłki (zwykła, polecona, priorytet czy za zwrotnym potwierdzeniem odbioru - ZPO) </w:t>
      </w:r>
      <w:r w:rsidRPr="00BF5785">
        <w:rPr>
          <w:rFonts w:ascii="Arial" w:hAnsi="Arial" w:cs="Arial"/>
          <w:bCs/>
          <w:color w:val="000000" w:themeColor="text1"/>
          <w:sz w:val="22"/>
          <w:szCs w:val="22"/>
        </w:rPr>
        <w:t>oraz umieszczania na stronie adresowej każdej nadawanej przesyłki nadruku (pieczątki) określającej pełną nazwę i adres Zamawiającego.</w:t>
      </w:r>
    </w:p>
    <w:p w14:paraId="473E29AE" w14:textId="77777777" w:rsidR="00D474DB" w:rsidRPr="00BF5785" w:rsidRDefault="00D474DB" w:rsidP="00D474DB">
      <w:pPr>
        <w:pStyle w:val="Default"/>
        <w:ind w:left="540" w:hanging="360"/>
        <w:jc w:val="both"/>
        <w:rPr>
          <w:rFonts w:ascii="Arial" w:hAnsi="Arial" w:cs="Arial"/>
          <w:color w:val="000000" w:themeColor="text1"/>
          <w:sz w:val="22"/>
          <w:szCs w:val="22"/>
        </w:rPr>
      </w:pPr>
      <w:r w:rsidRPr="00BF5785">
        <w:rPr>
          <w:rFonts w:ascii="Arial" w:hAnsi="Arial" w:cs="Arial"/>
          <w:color w:val="000000" w:themeColor="text1"/>
          <w:sz w:val="22"/>
          <w:szCs w:val="22"/>
        </w:rPr>
        <w:t xml:space="preserve">2) </w:t>
      </w:r>
      <w:r w:rsidRPr="00BF5785">
        <w:rPr>
          <w:rFonts w:ascii="Arial" w:hAnsi="Arial" w:cs="Arial"/>
          <w:color w:val="000000" w:themeColor="text1"/>
          <w:sz w:val="22"/>
          <w:szCs w:val="22"/>
        </w:rPr>
        <w:tab/>
        <w:t xml:space="preserve">nadawania przesyłek w stanie uporządkowanym, przez co należy rozumieć: </w:t>
      </w:r>
    </w:p>
    <w:p w14:paraId="36D1C6F6" w14:textId="77777777" w:rsidR="00D474DB" w:rsidRPr="00BF5785" w:rsidRDefault="00D474DB" w:rsidP="00D474DB">
      <w:pPr>
        <w:pStyle w:val="Default"/>
        <w:ind w:left="709" w:hanging="283"/>
        <w:jc w:val="both"/>
        <w:rPr>
          <w:rFonts w:ascii="Arial" w:hAnsi="Arial" w:cs="Arial"/>
          <w:color w:val="000000" w:themeColor="text1"/>
          <w:sz w:val="22"/>
          <w:szCs w:val="22"/>
        </w:rPr>
      </w:pPr>
      <w:r w:rsidRPr="00BF5785">
        <w:rPr>
          <w:rFonts w:ascii="Arial" w:hAnsi="Arial" w:cs="Arial"/>
          <w:color w:val="000000" w:themeColor="text1"/>
          <w:sz w:val="22"/>
          <w:szCs w:val="22"/>
        </w:rPr>
        <w:t xml:space="preserve">a) dla przesyłek rejestrowanych – wpisanie każdej przesyłki do rejestru przesyłek za zwrotnym potwierdzeniem odbioru (w dwóch egzemplarzach), z których oryginał będzie przeznaczony dla Wykonawcy w celach rozliczeniowych, a kopia stanowić będzie dla Zamawiającego potwierdzenie nadania danej partii przesyłek, </w:t>
      </w:r>
    </w:p>
    <w:p w14:paraId="28CAA189" w14:textId="77777777" w:rsidR="00D474DB" w:rsidRPr="00BF5785" w:rsidRDefault="00D474DB" w:rsidP="00D474DB">
      <w:pPr>
        <w:autoSpaceDE w:val="0"/>
        <w:spacing w:after="0" w:line="240" w:lineRule="auto"/>
        <w:ind w:left="709" w:hanging="283"/>
        <w:jc w:val="both"/>
        <w:rPr>
          <w:rFonts w:ascii="Arial" w:hAnsi="Arial" w:cs="Arial"/>
          <w:color w:val="000000" w:themeColor="text1"/>
        </w:rPr>
      </w:pPr>
      <w:r w:rsidRPr="00BF5785">
        <w:rPr>
          <w:rFonts w:ascii="Arial" w:hAnsi="Arial" w:cs="Arial"/>
          <w:color w:val="000000" w:themeColor="text1"/>
        </w:rPr>
        <w:t xml:space="preserve">b) </w:t>
      </w:r>
      <w:r w:rsidRPr="00BF5785">
        <w:rPr>
          <w:rFonts w:ascii="Arial" w:hAnsi="Arial" w:cs="Arial"/>
          <w:color w:val="000000" w:themeColor="text1"/>
        </w:rPr>
        <w:tab/>
        <w:t xml:space="preserve">dla przesyłek zwykłych – zestawienie ilościowo - wartościowe przesyłek wg poszczególnych kategorii wagowych sporządzone dla celów rozliczeniowych w dwóch egzemplarzach, z których oryginał będzie przeznaczony dla Wykonawcy w celach rozliczeniowych, a kopia stanowić będzie dla Zamawiającego potwierdzenie nadania danej partii przesyłek. </w:t>
      </w:r>
    </w:p>
    <w:p w14:paraId="00A3DA44" w14:textId="77777777" w:rsidR="00D474DB" w:rsidRPr="00BF5785" w:rsidRDefault="00D474DB" w:rsidP="00D474DB">
      <w:pPr>
        <w:pStyle w:val="Standard"/>
        <w:tabs>
          <w:tab w:val="left" w:pos="218"/>
        </w:tabs>
        <w:ind w:left="559" w:hanging="368"/>
        <w:jc w:val="both"/>
        <w:rPr>
          <w:rFonts w:ascii="Arial" w:hAnsi="Arial" w:cs="Arial"/>
          <w:color w:val="000000" w:themeColor="text1"/>
          <w:sz w:val="22"/>
          <w:szCs w:val="22"/>
        </w:rPr>
      </w:pPr>
      <w:r w:rsidRPr="00BF5785">
        <w:rPr>
          <w:rFonts w:ascii="Arial" w:hAnsi="Arial" w:cs="Arial"/>
          <w:color w:val="000000" w:themeColor="text1"/>
          <w:sz w:val="22"/>
          <w:szCs w:val="22"/>
        </w:rPr>
        <w:tab/>
        <w:t>3) umieszczania na przesyłkach rejestrowanych i nierejestrowanych, w polu znaczkowym (miejscu przeznaczonym na znak opłaty pocztowej) oznaczenia potwierdzającego wniesienie opłaty za usługę w postaci napisu, nadruku lub odcisku pieczęci, o treści uzgodnionej z Wykonawcą - wszelkie oznaczenia przesyłek rejestrowanych i priorytetowych muszą być zapewnione przez Wykonawcę (nalepki);</w:t>
      </w:r>
    </w:p>
    <w:p w14:paraId="28F91FD9" w14:textId="77777777" w:rsidR="00D474DB" w:rsidRPr="00BF5785" w:rsidRDefault="00D474DB" w:rsidP="00D474DB">
      <w:pPr>
        <w:pStyle w:val="Standard"/>
        <w:tabs>
          <w:tab w:val="left" w:pos="218"/>
        </w:tabs>
        <w:ind w:left="559" w:hanging="368"/>
        <w:jc w:val="both"/>
        <w:rPr>
          <w:rFonts w:ascii="Arial" w:hAnsi="Arial" w:cs="Arial"/>
          <w:bCs/>
          <w:color w:val="000000" w:themeColor="text1"/>
          <w:sz w:val="22"/>
          <w:szCs w:val="22"/>
        </w:rPr>
      </w:pPr>
      <w:r w:rsidRPr="00BF5785">
        <w:rPr>
          <w:rFonts w:ascii="Arial" w:hAnsi="Arial" w:cs="Arial"/>
          <w:color w:val="000000" w:themeColor="text1"/>
          <w:sz w:val="22"/>
          <w:szCs w:val="22"/>
        </w:rPr>
        <w:t>4) nadawania przesyłek listowych i paczek w stanie umożliwiającym Wykonawcy doręczenie bez ubytku i uszkodzenia do miejsca zgodnie z adresem przeznaczenia.</w:t>
      </w:r>
    </w:p>
    <w:p w14:paraId="784783B3" w14:textId="77777777" w:rsidR="00D474DB" w:rsidRPr="00BF5785" w:rsidRDefault="00D474DB" w:rsidP="00D474DB">
      <w:pPr>
        <w:autoSpaceDE w:val="0"/>
        <w:spacing w:after="0" w:line="240" w:lineRule="auto"/>
        <w:ind w:left="540" w:hanging="360"/>
        <w:jc w:val="both"/>
        <w:rPr>
          <w:rFonts w:ascii="Arial" w:hAnsi="Arial" w:cs="Arial"/>
          <w:bCs/>
          <w:color w:val="000000" w:themeColor="text1"/>
        </w:rPr>
      </w:pPr>
      <w:r w:rsidRPr="00BF5785">
        <w:rPr>
          <w:rFonts w:ascii="Arial" w:hAnsi="Arial" w:cs="Arial"/>
          <w:bCs/>
          <w:color w:val="000000" w:themeColor="text1"/>
        </w:rPr>
        <w:t>5)</w:t>
      </w:r>
      <w:r w:rsidRPr="00BF5785">
        <w:rPr>
          <w:rFonts w:ascii="Arial" w:hAnsi="Arial" w:cs="Arial"/>
          <w:bCs/>
          <w:color w:val="000000" w:themeColor="text1"/>
        </w:rPr>
        <w:tab/>
        <w:t xml:space="preserve">zlecania wykonania usługi kurierskiej, które będą zgłaszane przez Zamawiającego telefonicznie pod numerem linii firmowej wskazanej przez Wykonawcę. Dowodem </w:t>
      </w:r>
      <w:r w:rsidRPr="00BF5785">
        <w:rPr>
          <w:rFonts w:ascii="Arial" w:hAnsi="Arial" w:cs="Arial"/>
          <w:bCs/>
          <w:color w:val="000000" w:themeColor="text1"/>
        </w:rPr>
        <w:lastRenderedPageBreak/>
        <w:t>nadania przesyłki kurierskiej jest odcinek nalepki adresowej, potwierdzony odciskiem datownika pocztowego i podpisem pracownika Wykonawcy.</w:t>
      </w:r>
    </w:p>
    <w:p w14:paraId="6A945463" w14:textId="77777777" w:rsidR="00D474DB" w:rsidRPr="00BF5785" w:rsidRDefault="00D474DB" w:rsidP="00D474DB">
      <w:pPr>
        <w:numPr>
          <w:ilvl w:val="0"/>
          <w:numId w:val="9"/>
        </w:numPr>
        <w:tabs>
          <w:tab w:val="left" w:pos="540"/>
        </w:tabs>
        <w:autoSpaceDE w:val="0"/>
        <w:spacing w:after="0" w:line="240" w:lineRule="auto"/>
        <w:ind w:left="357" w:hanging="357"/>
        <w:jc w:val="both"/>
        <w:rPr>
          <w:rFonts w:ascii="Arial" w:hAnsi="Arial" w:cs="Arial"/>
          <w:bCs/>
          <w:color w:val="000000" w:themeColor="text1"/>
        </w:rPr>
      </w:pPr>
      <w:r w:rsidRPr="00BF5785">
        <w:rPr>
          <w:rFonts w:ascii="Arial" w:hAnsi="Arial" w:cs="Arial"/>
          <w:color w:val="000000" w:themeColor="text1"/>
        </w:rPr>
        <w:t>Zamawiający zastrzega sobie prawo do korzystania z „potwierdzenia odbioru” dostarczonego przez Wykonawcę lub do stosowania druków zwrotnego "potwierdzenia odbioru" (ZPO) własnego nakładu, sporządzonych zgodnie ze standardami pocztowymi.</w:t>
      </w:r>
    </w:p>
    <w:p w14:paraId="577640D7" w14:textId="77777777" w:rsidR="00D474DB" w:rsidRPr="00BF5785" w:rsidRDefault="00D474DB" w:rsidP="00D474DB">
      <w:pPr>
        <w:tabs>
          <w:tab w:val="left" w:pos="540"/>
        </w:tabs>
        <w:autoSpaceDE w:val="0"/>
        <w:spacing w:after="0" w:line="240" w:lineRule="auto"/>
        <w:ind w:left="357"/>
        <w:jc w:val="both"/>
        <w:rPr>
          <w:rFonts w:ascii="Arial" w:hAnsi="Arial" w:cs="Arial"/>
          <w:bCs/>
          <w:color w:val="000000" w:themeColor="text1"/>
        </w:rPr>
      </w:pPr>
      <w:r w:rsidRPr="00BF5785">
        <w:rPr>
          <w:rFonts w:ascii="Arial" w:hAnsi="Arial" w:cs="Arial"/>
          <w:bCs/>
          <w:color w:val="000000" w:themeColor="text1"/>
        </w:rPr>
        <w:t xml:space="preserve"> </w:t>
      </w:r>
    </w:p>
    <w:p w14:paraId="6EA26101" w14:textId="77777777" w:rsidR="00D474DB" w:rsidRPr="00BF5785" w:rsidRDefault="00D474DB" w:rsidP="00D474DB">
      <w:pPr>
        <w:pStyle w:val="Default"/>
        <w:jc w:val="center"/>
        <w:rPr>
          <w:rFonts w:ascii="Arial" w:hAnsi="Arial" w:cs="Arial"/>
          <w:bCs/>
          <w:color w:val="000000" w:themeColor="text1"/>
        </w:rPr>
      </w:pPr>
      <w:r w:rsidRPr="00BF5785">
        <w:rPr>
          <w:rFonts w:ascii="Arial" w:hAnsi="Arial" w:cs="Arial"/>
          <w:b/>
          <w:bCs/>
          <w:color w:val="000000" w:themeColor="text1"/>
        </w:rPr>
        <w:t>§ 4</w:t>
      </w:r>
    </w:p>
    <w:p w14:paraId="66704897" w14:textId="77777777" w:rsidR="00D474DB" w:rsidRPr="00BF5785" w:rsidRDefault="00D474DB" w:rsidP="00D474DB">
      <w:pPr>
        <w:pStyle w:val="Akapitzlist"/>
        <w:numPr>
          <w:ilvl w:val="0"/>
          <w:numId w:val="10"/>
        </w:numPr>
        <w:autoSpaceDE w:val="0"/>
        <w:spacing w:after="0"/>
        <w:jc w:val="both"/>
        <w:rPr>
          <w:rFonts w:ascii="Arial" w:hAnsi="Arial" w:cs="Arial"/>
          <w:bCs/>
          <w:color w:val="000000" w:themeColor="text1"/>
        </w:rPr>
      </w:pPr>
      <w:r w:rsidRPr="00BF5785">
        <w:rPr>
          <w:rFonts w:ascii="Arial" w:hAnsi="Arial" w:cs="Arial"/>
          <w:bCs/>
          <w:color w:val="000000" w:themeColor="text1"/>
        </w:rPr>
        <w:t xml:space="preserve">Podstawę rozliczeń pomiędzy Zamawiającym a Wykonawcą stanowić będą ceny jednostkowe brutto za przesyłki, o których mowa w formularzu rzeczowo-cenowym stanowiącym </w:t>
      </w:r>
      <w:r w:rsidRPr="00BF5785">
        <w:rPr>
          <w:rFonts w:ascii="Arial" w:hAnsi="Arial" w:cs="Arial"/>
          <w:b/>
          <w:bCs/>
          <w:color w:val="000000" w:themeColor="text1"/>
        </w:rPr>
        <w:t>załącznik nr 1</w:t>
      </w:r>
      <w:r w:rsidRPr="00BF5785">
        <w:rPr>
          <w:rFonts w:ascii="Arial" w:hAnsi="Arial" w:cs="Arial"/>
          <w:bCs/>
          <w:color w:val="000000" w:themeColor="text1"/>
        </w:rPr>
        <w:t xml:space="preserve"> do niniejszej umowy oraz faktyczna ilość przesyłek odebranych w okresie rozliczeniowym od Zamawiającego, wynikająca z rejestrów Zamawiającego</w:t>
      </w:r>
      <w:r w:rsidRPr="00BF5785">
        <w:rPr>
          <w:rFonts w:ascii="Arial" w:hAnsi="Arial" w:cs="Arial"/>
          <w:b/>
          <w:color w:val="000000" w:themeColor="text1"/>
        </w:rPr>
        <w:t xml:space="preserve">, </w:t>
      </w:r>
      <w:r w:rsidRPr="00BF5785">
        <w:rPr>
          <w:rFonts w:ascii="Arial" w:hAnsi="Arial" w:cs="Arial"/>
          <w:bCs/>
          <w:color w:val="000000" w:themeColor="text1"/>
        </w:rPr>
        <w:t>o których mowa w § 2 ust. 3.</w:t>
      </w:r>
    </w:p>
    <w:p w14:paraId="7C9DB1FA" w14:textId="77777777" w:rsidR="00D474DB" w:rsidRPr="00BF5785" w:rsidRDefault="00D474DB" w:rsidP="00D474DB">
      <w:pPr>
        <w:pStyle w:val="Akapitzlist"/>
        <w:numPr>
          <w:ilvl w:val="0"/>
          <w:numId w:val="10"/>
        </w:numPr>
        <w:autoSpaceDE w:val="0"/>
        <w:spacing w:after="0"/>
        <w:jc w:val="both"/>
        <w:rPr>
          <w:rFonts w:ascii="Arial" w:hAnsi="Arial" w:cs="Arial"/>
          <w:bCs/>
          <w:color w:val="000000" w:themeColor="text1"/>
        </w:rPr>
      </w:pPr>
      <w:r w:rsidRPr="00BF5785">
        <w:rPr>
          <w:rFonts w:ascii="Arial" w:hAnsi="Arial" w:cs="Arial"/>
          <w:color w:val="000000" w:themeColor="text1"/>
        </w:rPr>
        <w:t>Określone rodzaje i ilości poszczególnych przesyłek w ramach świadczonych usług mogą ulec zmianie w zależności od potrzeb Zamawiającego. Ilości wskazane w formularzu cenowym są ilościami szacunkowymi i nie stanowią ze strony Zamawiającego zobowiązania do nadania przesyłek w podanych ilościach.</w:t>
      </w:r>
    </w:p>
    <w:p w14:paraId="48C1BDF4" w14:textId="77777777" w:rsidR="00D474DB" w:rsidRPr="00BF5785" w:rsidRDefault="00D474DB" w:rsidP="00D474DB">
      <w:pPr>
        <w:pStyle w:val="Akapitzlist"/>
        <w:numPr>
          <w:ilvl w:val="0"/>
          <w:numId w:val="10"/>
        </w:numPr>
        <w:autoSpaceDE w:val="0"/>
        <w:spacing w:after="0"/>
        <w:jc w:val="both"/>
        <w:rPr>
          <w:rFonts w:ascii="Arial" w:hAnsi="Arial" w:cs="Arial"/>
          <w:bCs/>
          <w:color w:val="000000" w:themeColor="text1"/>
        </w:rPr>
      </w:pPr>
      <w:r w:rsidRPr="00BF5785">
        <w:rPr>
          <w:rFonts w:ascii="Arial" w:hAnsi="Arial" w:cs="Arial"/>
          <w:color w:val="000000" w:themeColor="text1"/>
        </w:rPr>
        <w:t xml:space="preserve">Zamawiający zastrzega, że rzeczywiste ilości przesyłek będą wynikać z aktualnych potrzeb Zamawiającego i mogą ulec zmniejszeniu lub zwiększeniu w okresie obowiązywania umowy, a Wykonawcy nie będzie przysługiwało jakiekolwiek roszczenie z tego tytułu. </w:t>
      </w:r>
    </w:p>
    <w:p w14:paraId="4BA1167A" w14:textId="77777777" w:rsidR="00D474DB" w:rsidRPr="00BF5785" w:rsidRDefault="00D474DB" w:rsidP="00D474DB">
      <w:pPr>
        <w:pStyle w:val="Akapitzlist"/>
        <w:numPr>
          <w:ilvl w:val="0"/>
          <w:numId w:val="10"/>
        </w:numPr>
        <w:autoSpaceDE w:val="0"/>
        <w:spacing w:after="0"/>
        <w:jc w:val="both"/>
        <w:rPr>
          <w:rFonts w:ascii="Arial" w:hAnsi="Arial" w:cs="Arial"/>
          <w:bCs/>
          <w:color w:val="000000" w:themeColor="text1"/>
        </w:rPr>
      </w:pPr>
      <w:r w:rsidRPr="00BF5785">
        <w:rPr>
          <w:rFonts w:ascii="Arial" w:hAnsi="Arial" w:cs="Arial"/>
          <w:color w:val="000000" w:themeColor="text1"/>
        </w:rPr>
        <w:t xml:space="preserve">Ceny jednostkowe podane w formularzu cenowym uwzględniają wszystkie koszty związane </w:t>
      </w:r>
      <w:r w:rsidRPr="00BF5785">
        <w:rPr>
          <w:rFonts w:ascii="Arial" w:hAnsi="Arial" w:cs="Arial"/>
          <w:color w:val="000000" w:themeColor="text1"/>
        </w:rPr>
        <w:br/>
        <w:t xml:space="preserve">z realizacją przedmiotu umowy. </w:t>
      </w:r>
    </w:p>
    <w:p w14:paraId="7DE8222E" w14:textId="77777777" w:rsidR="00D474DB" w:rsidRPr="00BF5785" w:rsidRDefault="00D474DB" w:rsidP="00D474DB">
      <w:pPr>
        <w:pStyle w:val="Akapitzlist"/>
        <w:numPr>
          <w:ilvl w:val="0"/>
          <w:numId w:val="10"/>
        </w:numPr>
        <w:autoSpaceDE w:val="0"/>
        <w:spacing w:after="0"/>
        <w:jc w:val="both"/>
        <w:rPr>
          <w:rFonts w:ascii="Arial" w:hAnsi="Arial" w:cs="Arial"/>
          <w:bCs/>
          <w:color w:val="000000" w:themeColor="text1"/>
        </w:rPr>
      </w:pPr>
      <w:r w:rsidRPr="00BF5785">
        <w:rPr>
          <w:rFonts w:ascii="Arial" w:hAnsi="Arial" w:cs="Arial"/>
          <w:color w:val="000000" w:themeColor="text1"/>
        </w:rPr>
        <w:t xml:space="preserve">Ceny jednostkowe podane przez Wykonawcę w formularzu rzeczowo – cenowym stanowiącym załącznik nr 1 do niniejszej umowy nie będą podlegały zmianom przez okres pierwszych 6 miesięcy obowiązywania umowy, za wyjątkiem zmiany przypadku, gdy Prezes Urzędu Komunikacji Elektronicznej nie wniesie sprzeciwu do przedłożonego projektu zmian do obowiązującego cennika usług powszechnych w obrocie krajowym i zagranicznym i wejdą one w życie – dotyczy to części wynagrodzenia za usługi, których w dniu zmiany jeszcze nie wykonano. </w:t>
      </w:r>
    </w:p>
    <w:p w14:paraId="4D743313" w14:textId="77777777" w:rsidR="00D474DB" w:rsidRPr="00BF5785" w:rsidRDefault="00D474DB" w:rsidP="00D474DB">
      <w:pPr>
        <w:pStyle w:val="Akapitzlist"/>
        <w:numPr>
          <w:ilvl w:val="0"/>
          <w:numId w:val="10"/>
        </w:numPr>
        <w:autoSpaceDE w:val="0"/>
        <w:spacing w:after="0"/>
        <w:jc w:val="both"/>
        <w:rPr>
          <w:rFonts w:ascii="Arial" w:hAnsi="Arial" w:cs="Arial"/>
          <w:bCs/>
          <w:color w:val="000000" w:themeColor="text1"/>
        </w:rPr>
      </w:pPr>
      <w:r w:rsidRPr="00BF5785">
        <w:rPr>
          <w:rFonts w:ascii="Arial" w:hAnsi="Arial" w:cs="Arial"/>
          <w:bCs/>
          <w:color w:val="000000" w:themeColor="text1"/>
        </w:rPr>
        <w:t>W przypadku konieczności nadania lisów/ przesyłek/ paczek nieprzewidzianych przez Zamawiającego (nie szacowanych z racji braku występowania takiej usługi w okresie szacunkowym) podstawą rozliczeń będą ceny z aktualnego cennika usług Wykonawcy.</w:t>
      </w:r>
    </w:p>
    <w:p w14:paraId="7DD83D2F" w14:textId="77777777" w:rsidR="00D474DB" w:rsidRPr="00BF5785" w:rsidRDefault="00D474DB" w:rsidP="00D474DB">
      <w:pPr>
        <w:autoSpaceDE w:val="0"/>
        <w:spacing w:after="0"/>
        <w:ind w:left="360" w:hanging="360"/>
        <w:jc w:val="both"/>
        <w:rPr>
          <w:rFonts w:ascii="Arial" w:hAnsi="Arial" w:cs="Arial"/>
          <w:bCs/>
          <w:color w:val="000000" w:themeColor="text1"/>
        </w:rPr>
      </w:pPr>
      <w:r w:rsidRPr="00BF5785">
        <w:rPr>
          <w:rFonts w:ascii="Arial" w:hAnsi="Arial" w:cs="Arial"/>
          <w:bCs/>
          <w:color w:val="000000" w:themeColor="text1"/>
        </w:rPr>
        <w:t xml:space="preserve">7. </w:t>
      </w:r>
      <w:r w:rsidRPr="00BF5785">
        <w:rPr>
          <w:rFonts w:ascii="Arial" w:hAnsi="Arial" w:cs="Arial"/>
          <w:bCs/>
          <w:color w:val="000000" w:themeColor="text1"/>
        </w:rPr>
        <w:tab/>
        <w:t>Zestawienie odebranych przesyłek z uwzględnieniem ich rodzajów oraz zestawienia innych usług objętych przedmiotem umowy wraz z podaniem ilości, potwierdzone przez upoważnionego przedstawiciela Wykonawcy, stanowić będzie podstawę wystawienia faktury.</w:t>
      </w:r>
    </w:p>
    <w:p w14:paraId="6BB039BE" w14:textId="77777777" w:rsidR="00D474DB" w:rsidRPr="00BF5785" w:rsidRDefault="00D474DB" w:rsidP="00D474DB">
      <w:pPr>
        <w:autoSpaceDE w:val="0"/>
        <w:spacing w:after="0"/>
        <w:ind w:left="360" w:hanging="360"/>
        <w:jc w:val="both"/>
        <w:rPr>
          <w:rFonts w:ascii="Arial" w:hAnsi="Arial" w:cs="Arial"/>
          <w:bCs/>
          <w:color w:val="000000" w:themeColor="text1"/>
        </w:rPr>
      </w:pPr>
      <w:r w:rsidRPr="00BF5785">
        <w:rPr>
          <w:rFonts w:ascii="Arial" w:hAnsi="Arial" w:cs="Arial"/>
          <w:bCs/>
          <w:color w:val="000000" w:themeColor="text1"/>
        </w:rPr>
        <w:t xml:space="preserve">8. </w:t>
      </w:r>
      <w:r w:rsidRPr="00BF5785">
        <w:rPr>
          <w:rFonts w:ascii="Arial" w:hAnsi="Arial" w:cs="Arial"/>
          <w:bCs/>
          <w:color w:val="000000" w:themeColor="text1"/>
        </w:rPr>
        <w:tab/>
      </w:r>
      <w:r w:rsidRPr="00BF5785">
        <w:rPr>
          <w:rFonts w:ascii="Arial" w:hAnsi="Arial" w:cs="Arial"/>
          <w:color w:val="000000" w:themeColor="text1"/>
        </w:rPr>
        <w:t>Rozliczenia między stronami z tytułu realizacji przedmiotu umowy dokonywane będą po zakończeniu każdego miesiąca kalendarzowego.</w:t>
      </w:r>
      <w:r w:rsidRPr="00BF5785">
        <w:rPr>
          <w:rFonts w:ascii="Arial" w:hAnsi="Arial" w:cs="Arial"/>
          <w:bCs/>
          <w:color w:val="000000" w:themeColor="text1"/>
        </w:rPr>
        <w:t xml:space="preserve"> </w:t>
      </w:r>
    </w:p>
    <w:p w14:paraId="62A43006" w14:textId="77777777" w:rsidR="00D474DB" w:rsidRPr="00BF5785" w:rsidRDefault="00D474DB" w:rsidP="00D474DB">
      <w:pPr>
        <w:autoSpaceDE w:val="0"/>
        <w:spacing w:after="0" w:line="240" w:lineRule="auto"/>
        <w:ind w:left="360" w:hanging="360"/>
        <w:jc w:val="both"/>
        <w:rPr>
          <w:rFonts w:ascii="Arial" w:hAnsi="Arial" w:cs="Arial"/>
          <w:color w:val="000000" w:themeColor="text1"/>
        </w:rPr>
      </w:pPr>
      <w:r w:rsidRPr="00BF5785">
        <w:rPr>
          <w:rFonts w:ascii="Arial" w:hAnsi="Arial" w:cs="Arial"/>
          <w:bCs/>
          <w:color w:val="000000" w:themeColor="text1"/>
        </w:rPr>
        <w:t xml:space="preserve">9. </w:t>
      </w:r>
      <w:r w:rsidRPr="00BF5785">
        <w:rPr>
          <w:rFonts w:ascii="Arial" w:hAnsi="Arial" w:cs="Arial"/>
          <w:bCs/>
          <w:color w:val="000000" w:themeColor="text1"/>
        </w:rPr>
        <w:tab/>
      </w:r>
      <w:r w:rsidRPr="00BF5785">
        <w:rPr>
          <w:rFonts w:ascii="Arial" w:hAnsi="Arial" w:cs="Arial"/>
          <w:color w:val="000000" w:themeColor="text1"/>
        </w:rPr>
        <w:t>Za prawidłowe wykonanie przedmiotu umowy Wykonawca wystawi fakturę w terminie 7 dni od zakończenia okresu rozliczeniowego na adres Zamawiającego.</w:t>
      </w:r>
    </w:p>
    <w:p w14:paraId="4FD335B6" w14:textId="77777777" w:rsidR="00D474DB" w:rsidRPr="00BF5785" w:rsidRDefault="00D474DB" w:rsidP="00D474DB">
      <w:pPr>
        <w:autoSpaceDE w:val="0"/>
        <w:spacing w:after="0" w:line="240" w:lineRule="auto"/>
        <w:ind w:left="360" w:hanging="360"/>
        <w:jc w:val="both"/>
        <w:rPr>
          <w:rFonts w:ascii="Arial" w:hAnsi="Arial" w:cs="Arial"/>
          <w:color w:val="000000" w:themeColor="text1"/>
        </w:rPr>
      </w:pPr>
      <w:r w:rsidRPr="00BF5785">
        <w:rPr>
          <w:rFonts w:ascii="Arial" w:hAnsi="Arial" w:cs="Arial"/>
          <w:color w:val="000000" w:themeColor="text1"/>
        </w:rPr>
        <w:t xml:space="preserve">10. Szacunkowe wynagrodzenie Wykonawcy z tytułu niniejszej umowy wynosi …………….  </w:t>
      </w:r>
    </w:p>
    <w:p w14:paraId="74C077A8" w14:textId="77777777" w:rsidR="00D474DB" w:rsidRPr="00BF5785" w:rsidRDefault="00D474DB" w:rsidP="00D474DB">
      <w:pPr>
        <w:autoSpaceDE w:val="0"/>
        <w:spacing w:after="0" w:line="240" w:lineRule="auto"/>
        <w:ind w:left="360" w:hanging="360"/>
        <w:jc w:val="both"/>
        <w:rPr>
          <w:color w:val="000000" w:themeColor="text1"/>
        </w:rPr>
      </w:pPr>
      <w:r w:rsidRPr="00BF5785">
        <w:rPr>
          <w:rFonts w:ascii="Arial" w:hAnsi="Arial" w:cs="Arial"/>
          <w:color w:val="000000" w:themeColor="text1"/>
        </w:rPr>
        <w:t xml:space="preserve">      złotych brutto</w:t>
      </w:r>
      <w:r w:rsidRPr="00BF5785">
        <w:rPr>
          <w:rFonts w:ascii="Arial" w:hAnsi="Arial" w:cs="Arial"/>
          <w:bCs/>
          <w:color w:val="000000" w:themeColor="text1"/>
        </w:rPr>
        <w:t xml:space="preserve"> (słownie: ……………..zł …/100</w:t>
      </w:r>
      <w:r w:rsidRPr="00BF5785">
        <w:rPr>
          <w:rFonts w:ascii="Arial" w:hAnsi="Arial" w:cs="Arial"/>
          <w:color w:val="000000" w:themeColor="text1"/>
        </w:rPr>
        <w:t>), w tym ……zł netto oraz …….. zł podatku VAT.</w:t>
      </w:r>
    </w:p>
    <w:p w14:paraId="16BB617E" w14:textId="77777777" w:rsidR="00D474DB" w:rsidRPr="00BF5785" w:rsidRDefault="00D474DB" w:rsidP="00D474DB">
      <w:pPr>
        <w:autoSpaceDE w:val="0"/>
        <w:spacing w:after="0" w:line="240" w:lineRule="auto"/>
        <w:ind w:left="360" w:hanging="360"/>
        <w:jc w:val="both"/>
        <w:rPr>
          <w:rFonts w:ascii="Arial" w:hAnsi="Arial" w:cs="Arial"/>
          <w:color w:val="000000" w:themeColor="text1"/>
        </w:rPr>
      </w:pPr>
      <w:r w:rsidRPr="00BF5785">
        <w:rPr>
          <w:rFonts w:ascii="Arial" w:hAnsi="Arial" w:cs="Arial"/>
          <w:color w:val="000000" w:themeColor="text1"/>
        </w:rPr>
        <w:t>11. Rzeczywiste wynagrodzenie Wykonawcy będzie obliczane jako iloczyn ilości odebranych od Zamawiającego przesyłek wynikającej z rejestrów Zamawiającego, o których mowa w § 2  ust. 3 oraz ceny jednostkowej podanej w formularzu rzeczowo-cenowym stanowiącym załącznik nr 1 do niniejszej umowy.</w:t>
      </w:r>
    </w:p>
    <w:p w14:paraId="2D97E32F" w14:textId="77777777" w:rsidR="00D474DB" w:rsidRPr="00BF5785" w:rsidRDefault="00D474DB" w:rsidP="00D474DB">
      <w:pPr>
        <w:autoSpaceDE w:val="0"/>
        <w:spacing w:after="0" w:line="240" w:lineRule="auto"/>
        <w:ind w:left="360" w:hanging="360"/>
        <w:jc w:val="both"/>
        <w:rPr>
          <w:rFonts w:ascii="Arial" w:hAnsi="Arial" w:cs="Arial"/>
          <w:color w:val="000000" w:themeColor="text1"/>
        </w:rPr>
      </w:pPr>
      <w:r w:rsidRPr="00BF5785">
        <w:rPr>
          <w:rFonts w:ascii="Arial" w:hAnsi="Arial" w:cs="Arial"/>
          <w:color w:val="000000" w:themeColor="text1"/>
        </w:rPr>
        <w:t xml:space="preserve">12. Wynagrodzenie będzie płatne </w:t>
      </w:r>
      <w:r w:rsidRPr="00BF5785">
        <w:rPr>
          <w:rFonts w:ascii="Arial" w:hAnsi="Arial" w:cs="Arial"/>
          <w:b/>
          <w:color w:val="000000" w:themeColor="text1"/>
        </w:rPr>
        <w:t>w terminie …. dni</w:t>
      </w:r>
      <w:r w:rsidRPr="00BF5785">
        <w:rPr>
          <w:rFonts w:ascii="Arial" w:hAnsi="Arial" w:cs="Arial"/>
          <w:color w:val="000000" w:themeColor="text1"/>
        </w:rPr>
        <w:t xml:space="preserve"> od doręczenia Zamawiającemu wystawionej zgodnie z art. 106e Ustawa o podatku od towarów i usług faktury VAT. Zamawiający dopuszcza doręczanie faktur w formie elektronicznej </w:t>
      </w:r>
    </w:p>
    <w:p w14:paraId="36F355B2" w14:textId="77777777" w:rsidR="00D474DB" w:rsidRPr="00BF5785" w:rsidRDefault="00D474DB" w:rsidP="00D474DB">
      <w:pPr>
        <w:autoSpaceDE w:val="0"/>
        <w:spacing w:after="0" w:line="240" w:lineRule="auto"/>
        <w:ind w:left="360" w:hanging="360"/>
        <w:jc w:val="both"/>
        <w:rPr>
          <w:rFonts w:ascii="Arial" w:hAnsi="Arial" w:cs="Arial"/>
          <w:color w:val="000000" w:themeColor="text1"/>
        </w:rPr>
      </w:pPr>
      <w:r w:rsidRPr="00BF5785">
        <w:rPr>
          <w:rFonts w:ascii="Arial" w:hAnsi="Arial" w:cs="Arial"/>
          <w:color w:val="000000" w:themeColor="text1"/>
        </w:rPr>
        <w:lastRenderedPageBreak/>
        <w:t xml:space="preserve">      tylko na adres: </w:t>
      </w:r>
      <w:hyperlink r:id="rId5" w:history="1">
        <w:r w:rsidRPr="00BF5785">
          <w:rPr>
            <w:rStyle w:val="Hipercze"/>
            <w:rFonts w:ascii="Arial" w:hAnsi="Arial" w:cs="Arial"/>
            <w:color w:val="000000" w:themeColor="text1"/>
          </w:rPr>
          <w:t>pzon@pzon-swidnica.pl</w:t>
        </w:r>
      </w:hyperlink>
      <w:r w:rsidRPr="00BF5785">
        <w:rPr>
          <w:rFonts w:ascii="Arial" w:hAnsi="Arial" w:cs="Arial"/>
          <w:color w:val="000000" w:themeColor="text1"/>
        </w:rPr>
        <w:t xml:space="preserve"> .</w:t>
      </w:r>
    </w:p>
    <w:p w14:paraId="302B5C6A" w14:textId="77777777" w:rsidR="00D474DB" w:rsidRPr="00BF5785" w:rsidRDefault="00D474DB" w:rsidP="00D474DB">
      <w:pPr>
        <w:pStyle w:val="Standard"/>
        <w:ind w:left="355" w:hanging="341"/>
        <w:rPr>
          <w:rFonts w:ascii="Arial" w:hAnsi="Arial" w:cs="Arial"/>
          <w:b/>
          <w:color w:val="000000" w:themeColor="text1"/>
          <w:sz w:val="22"/>
          <w:szCs w:val="22"/>
        </w:rPr>
      </w:pPr>
      <w:r w:rsidRPr="00BF5785">
        <w:rPr>
          <w:rFonts w:ascii="Arial" w:hAnsi="Arial" w:cs="Arial"/>
          <w:color w:val="000000" w:themeColor="text1"/>
          <w:sz w:val="22"/>
          <w:szCs w:val="22"/>
        </w:rPr>
        <w:t xml:space="preserve">13. </w:t>
      </w:r>
      <w:r w:rsidRPr="00BF5785">
        <w:rPr>
          <w:rFonts w:ascii="Arial" w:hAnsi="Arial" w:cs="Arial"/>
          <w:b/>
          <w:color w:val="000000" w:themeColor="text1"/>
          <w:sz w:val="22"/>
          <w:szCs w:val="22"/>
        </w:rPr>
        <w:t xml:space="preserve">Fakturę należy wystawić następująco: </w:t>
      </w:r>
    </w:p>
    <w:p w14:paraId="0A8524AE" w14:textId="77777777" w:rsidR="00D474DB" w:rsidRPr="00BF5785" w:rsidRDefault="00D474DB" w:rsidP="00D474DB">
      <w:pPr>
        <w:pStyle w:val="Standard"/>
        <w:ind w:left="355"/>
        <w:rPr>
          <w:rFonts w:ascii="Arial" w:hAnsi="Arial" w:cs="Arial"/>
          <w:b/>
          <w:color w:val="000000" w:themeColor="text1"/>
          <w:sz w:val="22"/>
          <w:szCs w:val="22"/>
        </w:rPr>
      </w:pPr>
      <w:r w:rsidRPr="00BF5785">
        <w:rPr>
          <w:rFonts w:ascii="Arial" w:hAnsi="Arial" w:cs="Arial"/>
          <w:color w:val="000000" w:themeColor="text1"/>
          <w:sz w:val="22"/>
          <w:szCs w:val="22"/>
        </w:rPr>
        <w:t xml:space="preserve">Nabywca:  </w:t>
      </w:r>
      <w:r w:rsidRPr="00BF5785">
        <w:rPr>
          <w:rFonts w:ascii="Arial" w:hAnsi="Arial" w:cs="Arial"/>
          <w:b/>
          <w:color w:val="000000" w:themeColor="text1"/>
          <w:sz w:val="22"/>
          <w:szCs w:val="22"/>
        </w:rPr>
        <w:t>Powiat Świdnicki, ul. M. Skłodowskiej – Curie 7, 58-100 Świdnica</w:t>
      </w:r>
    </w:p>
    <w:p w14:paraId="30DCD658" w14:textId="77777777" w:rsidR="00D474DB" w:rsidRPr="00BF5785" w:rsidRDefault="00D474DB" w:rsidP="00D474DB">
      <w:pPr>
        <w:pStyle w:val="Standard"/>
        <w:ind w:left="355"/>
        <w:rPr>
          <w:rFonts w:ascii="Arial" w:hAnsi="Arial" w:cs="Arial"/>
          <w:b/>
          <w:color w:val="000000" w:themeColor="text1"/>
          <w:sz w:val="22"/>
          <w:szCs w:val="22"/>
        </w:rPr>
      </w:pPr>
      <w:r w:rsidRPr="00BF5785">
        <w:rPr>
          <w:rFonts w:ascii="Arial" w:hAnsi="Arial" w:cs="Arial"/>
          <w:b/>
          <w:color w:val="000000" w:themeColor="text1"/>
          <w:sz w:val="22"/>
          <w:szCs w:val="22"/>
        </w:rPr>
        <w:t xml:space="preserve">                  NIP 884-23-69-827</w:t>
      </w:r>
    </w:p>
    <w:p w14:paraId="2317AB1D" w14:textId="77777777" w:rsidR="00D474DB" w:rsidRPr="00BF5785" w:rsidRDefault="00D474DB" w:rsidP="00D474DB">
      <w:pPr>
        <w:pStyle w:val="Standard"/>
        <w:ind w:left="355"/>
        <w:rPr>
          <w:rFonts w:ascii="Arial" w:hAnsi="Arial" w:cs="Arial"/>
          <w:b/>
          <w:color w:val="000000" w:themeColor="text1"/>
          <w:sz w:val="22"/>
          <w:szCs w:val="22"/>
        </w:rPr>
      </w:pPr>
      <w:r w:rsidRPr="00BF5785">
        <w:rPr>
          <w:rFonts w:ascii="Arial" w:hAnsi="Arial" w:cs="Arial"/>
          <w:color w:val="000000" w:themeColor="text1"/>
          <w:sz w:val="22"/>
          <w:szCs w:val="22"/>
        </w:rPr>
        <w:t>Odbiorca:</w:t>
      </w:r>
      <w:r w:rsidRPr="00BF5785">
        <w:rPr>
          <w:rFonts w:ascii="Arial" w:hAnsi="Arial" w:cs="Arial"/>
          <w:b/>
          <w:color w:val="000000" w:themeColor="text1"/>
          <w:sz w:val="22"/>
          <w:szCs w:val="22"/>
        </w:rPr>
        <w:t xml:space="preserve">  </w:t>
      </w:r>
      <w:r w:rsidRPr="00BF5785">
        <w:rPr>
          <w:rFonts w:ascii="Arial" w:hAnsi="Arial" w:cs="Arial"/>
          <w:b/>
          <w:color w:val="000000" w:themeColor="text1"/>
          <w:sz w:val="23"/>
          <w:szCs w:val="23"/>
        </w:rPr>
        <w:t>Powiatowy Zespół ds. Orzekania o Niepełnosprawności w Świdnicy</w:t>
      </w:r>
      <w:r w:rsidRPr="00BF5785">
        <w:rPr>
          <w:rFonts w:ascii="Arial" w:hAnsi="Arial" w:cs="Arial"/>
          <w:b/>
          <w:color w:val="000000" w:themeColor="text1"/>
          <w:sz w:val="22"/>
          <w:szCs w:val="22"/>
        </w:rPr>
        <w:t>,</w:t>
      </w:r>
    </w:p>
    <w:p w14:paraId="5E0C3367" w14:textId="77777777" w:rsidR="00D474DB" w:rsidRPr="00BF5785" w:rsidRDefault="00D474DB" w:rsidP="00D474DB">
      <w:pPr>
        <w:pStyle w:val="Standard"/>
        <w:ind w:left="355"/>
        <w:rPr>
          <w:rFonts w:ascii="Arial" w:hAnsi="Arial" w:cs="Arial"/>
          <w:color w:val="000000" w:themeColor="text1"/>
          <w:sz w:val="22"/>
          <w:szCs w:val="22"/>
        </w:rPr>
      </w:pPr>
      <w:r w:rsidRPr="00BF5785">
        <w:rPr>
          <w:rFonts w:ascii="Arial" w:hAnsi="Arial" w:cs="Arial"/>
          <w:b/>
          <w:color w:val="000000" w:themeColor="text1"/>
          <w:sz w:val="22"/>
          <w:szCs w:val="22"/>
        </w:rPr>
        <w:t xml:space="preserve">                  </w:t>
      </w:r>
      <w:r w:rsidRPr="00BF5785">
        <w:rPr>
          <w:rFonts w:ascii="Arial" w:hAnsi="Arial" w:cs="Arial"/>
          <w:b/>
          <w:color w:val="000000" w:themeColor="text1"/>
          <w:sz w:val="23"/>
          <w:szCs w:val="23"/>
        </w:rPr>
        <w:t>ul. Wałbrzyska 15</w:t>
      </w:r>
      <w:r w:rsidRPr="00BF5785">
        <w:rPr>
          <w:rFonts w:ascii="Arial" w:hAnsi="Arial" w:cs="Arial"/>
          <w:color w:val="000000" w:themeColor="text1"/>
          <w:sz w:val="23"/>
          <w:szCs w:val="23"/>
        </w:rPr>
        <w:t xml:space="preserve">, </w:t>
      </w:r>
      <w:r w:rsidRPr="00BF5785">
        <w:rPr>
          <w:rFonts w:ascii="Arial" w:hAnsi="Arial" w:cs="Arial"/>
          <w:b/>
          <w:color w:val="000000" w:themeColor="text1"/>
          <w:sz w:val="22"/>
          <w:szCs w:val="22"/>
        </w:rPr>
        <w:t>58-100 Świdnica</w:t>
      </w:r>
      <w:r w:rsidRPr="00BF5785">
        <w:rPr>
          <w:rFonts w:ascii="Arial" w:hAnsi="Arial" w:cs="Arial"/>
          <w:color w:val="000000" w:themeColor="text1"/>
          <w:sz w:val="22"/>
          <w:szCs w:val="22"/>
        </w:rPr>
        <w:t>.</w:t>
      </w:r>
    </w:p>
    <w:p w14:paraId="151CD548" w14:textId="77777777" w:rsidR="00D474DB" w:rsidRPr="00BF5785" w:rsidRDefault="00D474DB" w:rsidP="00D474DB">
      <w:pPr>
        <w:pStyle w:val="Standard"/>
        <w:ind w:left="395" w:hanging="395"/>
        <w:jc w:val="both"/>
        <w:rPr>
          <w:rFonts w:ascii="Arial" w:hAnsi="Arial" w:cs="Arial"/>
          <w:color w:val="000000" w:themeColor="text1"/>
          <w:sz w:val="22"/>
          <w:szCs w:val="22"/>
        </w:rPr>
      </w:pPr>
      <w:r w:rsidRPr="00BF5785">
        <w:rPr>
          <w:rFonts w:ascii="Arial" w:hAnsi="Arial" w:cs="Arial"/>
          <w:color w:val="000000" w:themeColor="text1"/>
          <w:sz w:val="22"/>
          <w:szCs w:val="22"/>
        </w:rPr>
        <w:t>14. Wykonawca nie może bez zgody Zamawiającego przenieść wierzytelności wynikających z niniejszej umowy na podmioty trzecie.</w:t>
      </w:r>
    </w:p>
    <w:p w14:paraId="0E2EDCFD" w14:textId="77777777" w:rsidR="00D474DB" w:rsidRPr="00BF5785" w:rsidRDefault="00D474DB" w:rsidP="00D474DB">
      <w:pPr>
        <w:autoSpaceDE w:val="0"/>
        <w:spacing w:after="0" w:line="240" w:lineRule="auto"/>
        <w:ind w:left="360" w:hanging="360"/>
        <w:jc w:val="both"/>
        <w:rPr>
          <w:rFonts w:ascii="Arial" w:hAnsi="Arial" w:cs="Arial"/>
          <w:color w:val="000000" w:themeColor="text1"/>
        </w:rPr>
      </w:pPr>
    </w:p>
    <w:p w14:paraId="36E0815F" w14:textId="77777777" w:rsidR="00D474DB" w:rsidRPr="00BF5785" w:rsidRDefault="00D474DB" w:rsidP="00D474DB">
      <w:pPr>
        <w:pStyle w:val="Default"/>
        <w:jc w:val="center"/>
        <w:rPr>
          <w:rFonts w:ascii="Arial" w:hAnsi="Arial" w:cs="Arial"/>
          <w:color w:val="000000" w:themeColor="text1"/>
        </w:rPr>
      </w:pPr>
      <w:r w:rsidRPr="00BF5785">
        <w:rPr>
          <w:rFonts w:ascii="Arial" w:hAnsi="Arial" w:cs="Arial"/>
          <w:b/>
          <w:bCs/>
          <w:color w:val="000000" w:themeColor="text1"/>
        </w:rPr>
        <w:t>§ 5</w:t>
      </w:r>
    </w:p>
    <w:p w14:paraId="5DCFDA79" w14:textId="77777777" w:rsidR="00D474DB" w:rsidRPr="00BF5785" w:rsidRDefault="00D474DB" w:rsidP="00D474DB">
      <w:pPr>
        <w:pStyle w:val="Default"/>
        <w:jc w:val="both"/>
        <w:rPr>
          <w:rFonts w:ascii="Arial" w:hAnsi="Arial" w:cs="Arial"/>
          <w:color w:val="000000" w:themeColor="text1"/>
        </w:rPr>
      </w:pPr>
      <w:r w:rsidRPr="00BF5785">
        <w:rPr>
          <w:rFonts w:ascii="Arial" w:hAnsi="Arial" w:cs="Arial"/>
          <w:color w:val="000000" w:themeColor="text1"/>
        </w:rPr>
        <w:t xml:space="preserve">Umowa obowiązuje </w:t>
      </w:r>
      <w:r w:rsidRPr="00BF5785">
        <w:rPr>
          <w:rFonts w:ascii="Arial" w:hAnsi="Arial" w:cs="Arial"/>
          <w:b/>
          <w:color w:val="000000" w:themeColor="text1"/>
        </w:rPr>
        <w:t>od dnia 01.01.2024 r. do dnia 31.12.2026 r.</w:t>
      </w:r>
    </w:p>
    <w:p w14:paraId="09FD404F" w14:textId="77777777" w:rsidR="00D474DB" w:rsidRPr="00BF5785" w:rsidRDefault="00D474DB" w:rsidP="00D474DB">
      <w:pPr>
        <w:pStyle w:val="Default"/>
        <w:jc w:val="both"/>
        <w:rPr>
          <w:rFonts w:ascii="Arial" w:hAnsi="Arial" w:cs="Arial"/>
          <w:color w:val="000000" w:themeColor="text1"/>
        </w:rPr>
      </w:pPr>
    </w:p>
    <w:p w14:paraId="5398BCD6" w14:textId="77777777" w:rsidR="00D474DB" w:rsidRPr="00BF5785" w:rsidRDefault="00D474DB" w:rsidP="00D474DB">
      <w:pPr>
        <w:pStyle w:val="Default"/>
        <w:jc w:val="center"/>
        <w:rPr>
          <w:rFonts w:ascii="Arial" w:hAnsi="Arial" w:cs="Arial"/>
          <w:color w:val="000000" w:themeColor="text1"/>
        </w:rPr>
      </w:pPr>
      <w:r w:rsidRPr="00BF5785">
        <w:rPr>
          <w:rFonts w:ascii="Arial" w:hAnsi="Arial" w:cs="Arial"/>
          <w:b/>
          <w:bCs/>
          <w:color w:val="000000" w:themeColor="text1"/>
        </w:rPr>
        <w:t>§ 6</w:t>
      </w:r>
    </w:p>
    <w:p w14:paraId="2591490B" w14:textId="77777777" w:rsidR="00D474DB" w:rsidRPr="00BF5785" w:rsidRDefault="00D474DB" w:rsidP="00D474DB">
      <w:pPr>
        <w:pStyle w:val="Default"/>
        <w:ind w:left="360" w:hanging="360"/>
        <w:jc w:val="both"/>
        <w:rPr>
          <w:rFonts w:ascii="Arial" w:hAnsi="Arial" w:cs="Arial"/>
          <w:color w:val="000000" w:themeColor="text1"/>
          <w:sz w:val="22"/>
          <w:szCs w:val="22"/>
        </w:rPr>
      </w:pPr>
      <w:r w:rsidRPr="00BF5785">
        <w:rPr>
          <w:rFonts w:ascii="Arial" w:hAnsi="Arial" w:cs="Arial"/>
          <w:color w:val="000000" w:themeColor="text1"/>
        </w:rPr>
        <w:t xml:space="preserve">1. </w:t>
      </w:r>
      <w:r w:rsidRPr="00BF5785">
        <w:rPr>
          <w:rFonts w:ascii="Arial" w:hAnsi="Arial" w:cs="Arial"/>
          <w:color w:val="000000" w:themeColor="text1"/>
        </w:rPr>
        <w:tab/>
      </w:r>
      <w:r w:rsidRPr="00BF5785">
        <w:rPr>
          <w:rFonts w:ascii="Arial" w:hAnsi="Arial" w:cs="Arial"/>
          <w:color w:val="000000" w:themeColor="text1"/>
          <w:sz w:val="22"/>
          <w:szCs w:val="22"/>
        </w:rPr>
        <w:t>Ze strony Zamawiającego odpowiedzialnym za nadzór nad realizacją niniejszej umowy jest Pani …………………… – …………………………………… .</w:t>
      </w:r>
    </w:p>
    <w:p w14:paraId="51ABE2AB" w14:textId="77777777" w:rsidR="00D474DB" w:rsidRPr="00BF5785" w:rsidRDefault="00D474DB" w:rsidP="00D474DB">
      <w:pPr>
        <w:pStyle w:val="Default"/>
        <w:ind w:left="360" w:hanging="360"/>
        <w:jc w:val="both"/>
        <w:rPr>
          <w:rFonts w:ascii="Arial" w:hAnsi="Arial" w:cs="Arial"/>
          <w:b/>
          <w:bCs/>
          <w:color w:val="000000" w:themeColor="text1"/>
          <w:sz w:val="22"/>
          <w:szCs w:val="22"/>
        </w:rPr>
      </w:pPr>
      <w:r w:rsidRPr="00BF5785">
        <w:rPr>
          <w:rFonts w:ascii="Arial" w:hAnsi="Arial" w:cs="Arial"/>
          <w:color w:val="000000" w:themeColor="text1"/>
          <w:sz w:val="22"/>
          <w:szCs w:val="22"/>
        </w:rPr>
        <w:t xml:space="preserve">2. </w:t>
      </w:r>
      <w:r w:rsidRPr="00BF5785">
        <w:rPr>
          <w:rFonts w:ascii="Arial" w:hAnsi="Arial" w:cs="Arial"/>
          <w:color w:val="000000" w:themeColor="text1"/>
          <w:sz w:val="22"/>
          <w:szCs w:val="22"/>
        </w:rPr>
        <w:tab/>
        <w:t>Ze strony Wykonawcy osobą odpowiedzialną za prawidłową realizację niniejszej umowy jest Pan ……………………..– …………………………………… .</w:t>
      </w:r>
    </w:p>
    <w:p w14:paraId="4A239263" w14:textId="77777777" w:rsidR="00D474DB" w:rsidRPr="00BF5785" w:rsidRDefault="00D474DB" w:rsidP="00D474DB">
      <w:pPr>
        <w:pStyle w:val="Default"/>
        <w:jc w:val="both"/>
        <w:rPr>
          <w:rFonts w:ascii="Arial" w:hAnsi="Arial" w:cs="Arial"/>
          <w:b/>
          <w:bCs/>
          <w:color w:val="000000" w:themeColor="text1"/>
          <w:sz w:val="22"/>
          <w:szCs w:val="22"/>
        </w:rPr>
      </w:pPr>
    </w:p>
    <w:p w14:paraId="51B3B8C1" w14:textId="77777777" w:rsidR="00D474DB" w:rsidRPr="00BF5785" w:rsidRDefault="00D474DB" w:rsidP="00D474DB">
      <w:pPr>
        <w:pStyle w:val="Default"/>
        <w:jc w:val="center"/>
        <w:rPr>
          <w:rFonts w:ascii="Arial" w:hAnsi="Arial" w:cs="Arial"/>
          <w:color w:val="000000" w:themeColor="text1"/>
        </w:rPr>
      </w:pPr>
      <w:r w:rsidRPr="00BF5785">
        <w:rPr>
          <w:rFonts w:ascii="Arial" w:hAnsi="Arial" w:cs="Arial"/>
          <w:b/>
          <w:bCs/>
          <w:color w:val="000000" w:themeColor="text1"/>
        </w:rPr>
        <w:t>§ 7</w:t>
      </w:r>
    </w:p>
    <w:p w14:paraId="76C3A751" w14:textId="77777777" w:rsidR="00D474DB" w:rsidRPr="00BF5785" w:rsidRDefault="00D474DB" w:rsidP="00D474DB">
      <w:pPr>
        <w:pStyle w:val="Default"/>
        <w:numPr>
          <w:ilvl w:val="0"/>
          <w:numId w:val="11"/>
        </w:numPr>
        <w:tabs>
          <w:tab w:val="left" w:pos="360"/>
        </w:tabs>
        <w:ind w:left="360" w:hanging="360"/>
        <w:jc w:val="both"/>
        <w:rPr>
          <w:rFonts w:ascii="Arial" w:hAnsi="Arial" w:cs="Arial"/>
          <w:color w:val="000000" w:themeColor="text1"/>
          <w:sz w:val="22"/>
          <w:szCs w:val="22"/>
        </w:rPr>
      </w:pPr>
      <w:r w:rsidRPr="00BF5785">
        <w:rPr>
          <w:rFonts w:ascii="Arial" w:hAnsi="Arial" w:cs="Arial"/>
          <w:color w:val="000000" w:themeColor="text1"/>
          <w:sz w:val="22"/>
          <w:szCs w:val="22"/>
        </w:rPr>
        <w:t>Z tytułu niewykonania lub nienależytego wykonania powszechnej usługi pocztowej Zamawiającemu przysługuje odszkodowanie:</w:t>
      </w:r>
    </w:p>
    <w:p w14:paraId="4AF6BB25" w14:textId="77777777" w:rsidR="00D474DB" w:rsidRPr="00BF5785" w:rsidRDefault="00D474DB" w:rsidP="00D474DB">
      <w:pPr>
        <w:numPr>
          <w:ilvl w:val="0"/>
          <w:numId w:val="12"/>
        </w:numPr>
        <w:tabs>
          <w:tab w:val="left" w:pos="360"/>
        </w:tabs>
        <w:spacing w:after="0" w:line="240" w:lineRule="auto"/>
        <w:jc w:val="both"/>
        <w:rPr>
          <w:rFonts w:ascii="Arial" w:hAnsi="Arial" w:cs="Arial"/>
          <w:color w:val="000000" w:themeColor="text1"/>
        </w:rPr>
      </w:pPr>
      <w:r w:rsidRPr="00BF5785">
        <w:rPr>
          <w:rFonts w:ascii="Arial" w:hAnsi="Arial" w:cs="Arial"/>
          <w:color w:val="000000" w:themeColor="text1"/>
        </w:rPr>
        <w:t>za utratę przesyłki poleconej – w wysokości żądanej przez nadawcę, nie wyższej jednak niż pięćdziesięciokrotność opłaty pobranej przez Wykonawcę (operatora) za traktowanie przesyłki jako przesyłki poleconej,</w:t>
      </w:r>
    </w:p>
    <w:p w14:paraId="767669DB" w14:textId="77777777" w:rsidR="00D474DB" w:rsidRPr="00BF5785" w:rsidRDefault="00D474DB" w:rsidP="00D474DB">
      <w:pPr>
        <w:numPr>
          <w:ilvl w:val="0"/>
          <w:numId w:val="12"/>
        </w:numPr>
        <w:tabs>
          <w:tab w:val="left" w:pos="360"/>
        </w:tabs>
        <w:spacing w:after="0" w:line="240" w:lineRule="auto"/>
        <w:jc w:val="both"/>
        <w:rPr>
          <w:rFonts w:ascii="Arial" w:hAnsi="Arial" w:cs="Arial"/>
          <w:color w:val="000000" w:themeColor="text1"/>
        </w:rPr>
      </w:pPr>
      <w:r w:rsidRPr="00BF5785">
        <w:rPr>
          <w:rFonts w:ascii="Arial" w:hAnsi="Arial" w:cs="Arial"/>
          <w:color w:val="000000" w:themeColor="text1"/>
        </w:rPr>
        <w:t>za utratę paczki pocztowej – w wysokości żądanej przez nadawcę, nie wyższej jednak niż dziesięciokrotność opłaty pobranej za jej nadanie,</w:t>
      </w:r>
    </w:p>
    <w:p w14:paraId="37C7FA95" w14:textId="77777777" w:rsidR="00D474DB" w:rsidRPr="00BF5785" w:rsidRDefault="00D474DB" w:rsidP="00D474DB">
      <w:pPr>
        <w:numPr>
          <w:ilvl w:val="0"/>
          <w:numId w:val="12"/>
        </w:numPr>
        <w:tabs>
          <w:tab w:val="left" w:pos="360"/>
        </w:tabs>
        <w:spacing w:after="0" w:line="240" w:lineRule="auto"/>
        <w:jc w:val="both"/>
        <w:rPr>
          <w:rFonts w:ascii="Arial" w:hAnsi="Arial" w:cs="Arial"/>
          <w:color w:val="000000" w:themeColor="text1"/>
        </w:rPr>
      </w:pPr>
      <w:r w:rsidRPr="00BF5785">
        <w:rPr>
          <w:rFonts w:ascii="Arial" w:hAnsi="Arial" w:cs="Arial"/>
          <w:color w:val="000000" w:themeColor="text1"/>
        </w:rPr>
        <w:t>za utratę przesyłki z zadeklarowaną wartością – w wysokości żądanej przez nadawcę, nie wyższej jednak niż zadeklarowana wartość przesyłki,</w:t>
      </w:r>
    </w:p>
    <w:p w14:paraId="0DE50212" w14:textId="77777777" w:rsidR="00D474DB" w:rsidRPr="00BF5785" w:rsidRDefault="00D474DB" w:rsidP="00D474DB">
      <w:pPr>
        <w:numPr>
          <w:ilvl w:val="0"/>
          <w:numId w:val="12"/>
        </w:numPr>
        <w:tabs>
          <w:tab w:val="left" w:pos="360"/>
        </w:tabs>
        <w:spacing w:after="0" w:line="240" w:lineRule="auto"/>
        <w:jc w:val="both"/>
        <w:rPr>
          <w:rFonts w:ascii="Arial" w:hAnsi="Arial" w:cs="Arial"/>
          <w:color w:val="000000" w:themeColor="text1"/>
        </w:rPr>
      </w:pPr>
      <w:r w:rsidRPr="00BF5785">
        <w:rPr>
          <w:rFonts w:ascii="Arial" w:hAnsi="Arial" w:cs="Arial"/>
          <w:color w:val="000000" w:themeColor="text1"/>
        </w:rPr>
        <w:t xml:space="preserve">za ubytek zawartości lub uszkodzenie paczki pocztowej lub przesyłki poleconej – </w:t>
      </w:r>
      <w:r w:rsidRPr="00BF5785">
        <w:rPr>
          <w:rFonts w:ascii="Arial" w:hAnsi="Arial" w:cs="Arial"/>
          <w:color w:val="000000" w:themeColor="text1"/>
        </w:rPr>
        <w:br/>
        <w:t xml:space="preserve">w wysokości żądanej przez nadawcę lub w wysokości zwykłej wartości utraconych lub uszkodzonych rzeczy, nie wyższej jednak niż maksymalna wysokość odszkodowania,  </w:t>
      </w:r>
      <w:r w:rsidRPr="00BF5785">
        <w:rPr>
          <w:rFonts w:ascii="Arial" w:hAnsi="Arial" w:cs="Arial"/>
          <w:color w:val="000000" w:themeColor="text1"/>
        </w:rPr>
        <w:br/>
        <w:t>o którym mowa w pkt 1 lub 2,</w:t>
      </w:r>
    </w:p>
    <w:p w14:paraId="258D1B25" w14:textId="77777777" w:rsidR="00D474DB" w:rsidRPr="00BF5785" w:rsidRDefault="00D474DB" w:rsidP="00D474DB">
      <w:pPr>
        <w:numPr>
          <w:ilvl w:val="0"/>
          <w:numId w:val="12"/>
        </w:numPr>
        <w:tabs>
          <w:tab w:val="left" w:pos="360"/>
        </w:tabs>
        <w:spacing w:after="0" w:line="240" w:lineRule="auto"/>
        <w:jc w:val="both"/>
        <w:rPr>
          <w:rFonts w:ascii="Arial" w:hAnsi="Arial" w:cs="Arial"/>
          <w:color w:val="000000" w:themeColor="text1"/>
        </w:rPr>
      </w:pPr>
      <w:r w:rsidRPr="00BF5785">
        <w:rPr>
          <w:rFonts w:ascii="Arial" w:hAnsi="Arial" w:cs="Arial"/>
          <w:color w:val="000000" w:themeColor="text1"/>
        </w:rPr>
        <w:t>za ubytek zawartości przesyłki z zadeklarowaną wartością – w wysokości zwykłej wartości utraconych rzeczy,</w:t>
      </w:r>
    </w:p>
    <w:p w14:paraId="31573388" w14:textId="77777777" w:rsidR="00D474DB" w:rsidRPr="00BF5785" w:rsidRDefault="00D474DB" w:rsidP="00D474DB">
      <w:pPr>
        <w:numPr>
          <w:ilvl w:val="0"/>
          <w:numId w:val="12"/>
        </w:numPr>
        <w:tabs>
          <w:tab w:val="left" w:pos="360"/>
        </w:tabs>
        <w:spacing w:after="0" w:line="240" w:lineRule="auto"/>
        <w:jc w:val="both"/>
        <w:rPr>
          <w:rFonts w:ascii="Arial" w:hAnsi="Arial" w:cs="Arial"/>
          <w:color w:val="000000" w:themeColor="text1"/>
        </w:rPr>
      </w:pPr>
      <w:r w:rsidRPr="00BF5785">
        <w:rPr>
          <w:rFonts w:ascii="Arial" w:hAnsi="Arial" w:cs="Arial"/>
          <w:color w:val="000000" w:themeColor="text1"/>
        </w:rPr>
        <w:t>za uszkodzenie zawartości przesyłki z zadeklarowaną wartością – w wysokości zwykłej wartości rzeczy, których uszkodzenie stwierdzono.</w:t>
      </w:r>
    </w:p>
    <w:p w14:paraId="7960C11E" w14:textId="77777777" w:rsidR="00D474DB" w:rsidRPr="00BF5785" w:rsidRDefault="00D474DB" w:rsidP="00D474DB">
      <w:pPr>
        <w:numPr>
          <w:ilvl w:val="0"/>
          <w:numId w:val="11"/>
        </w:numPr>
        <w:tabs>
          <w:tab w:val="left" w:pos="360"/>
        </w:tabs>
        <w:spacing w:after="0" w:line="240" w:lineRule="auto"/>
        <w:ind w:left="360" w:hanging="360"/>
        <w:jc w:val="both"/>
        <w:rPr>
          <w:rFonts w:ascii="Arial" w:hAnsi="Arial" w:cs="Arial"/>
          <w:color w:val="000000" w:themeColor="text1"/>
        </w:rPr>
      </w:pPr>
      <w:r w:rsidRPr="00BF5785">
        <w:rPr>
          <w:rFonts w:ascii="Arial" w:hAnsi="Arial" w:cs="Arial"/>
          <w:color w:val="000000" w:themeColor="text1"/>
        </w:rPr>
        <w:t xml:space="preserve">W przypadku niewykonania usługi, Wykonawcę (operatora) niezależnie od należnego odszkodowania, zwraca w całości opłatę pobraną za wykonanie usługi. </w:t>
      </w:r>
    </w:p>
    <w:p w14:paraId="0FDD9E80" w14:textId="77777777" w:rsidR="00D474DB" w:rsidRPr="00BF5785" w:rsidRDefault="00D474DB" w:rsidP="00D474DB">
      <w:pPr>
        <w:numPr>
          <w:ilvl w:val="0"/>
          <w:numId w:val="11"/>
        </w:numPr>
        <w:tabs>
          <w:tab w:val="left" w:pos="360"/>
        </w:tabs>
        <w:spacing w:after="0" w:line="240" w:lineRule="auto"/>
        <w:ind w:left="360" w:hanging="360"/>
        <w:jc w:val="both"/>
        <w:rPr>
          <w:rFonts w:ascii="Arial" w:hAnsi="Arial" w:cs="Arial"/>
          <w:color w:val="000000" w:themeColor="text1"/>
        </w:rPr>
      </w:pPr>
      <w:r w:rsidRPr="00BF5785">
        <w:rPr>
          <w:rFonts w:ascii="Arial" w:hAnsi="Arial" w:cs="Arial"/>
          <w:color w:val="000000" w:themeColor="text1"/>
        </w:rPr>
        <w:t xml:space="preserve">Powszechną usługę pocztową w zakresie przesyłki rejestrowanej uważa się za niewykonaną, jeżeli doręczenie przesyłki rejestrowanej lub zawiadomienia o próbie jej doręczenia nie nastąpiło w terminie 14 dni od dnia nadania. </w:t>
      </w:r>
    </w:p>
    <w:p w14:paraId="44165F0E" w14:textId="77777777" w:rsidR="00D474DB" w:rsidRPr="00BF5785" w:rsidRDefault="00D474DB" w:rsidP="00D474DB">
      <w:pPr>
        <w:numPr>
          <w:ilvl w:val="0"/>
          <w:numId w:val="11"/>
        </w:numPr>
        <w:tabs>
          <w:tab w:val="left" w:pos="360"/>
        </w:tabs>
        <w:spacing w:after="0" w:line="240" w:lineRule="auto"/>
        <w:ind w:left="360" w:hanging="360"/>
        <w:jc w:val="both"/>
        <w:rPr>
          <w:rFonts w:ascii="Arial" w:hAnsi="Arial" w:cs="Arial"/>
          <w:color w:val="000000" w:themeColor="text1"/>
        </w:rPr>
      </w:pPr>
      <w:r w:rsidRPr="00BF5785">
        <w:rPr>
          <w:rFonts w:ascii="Arial" w:hAnsi="Arial" w:cs="Arial"/>
          <w:color w:val="000000" w:themeColor="text1"/>
        </w:rPr>
        <w:t xml:space="preserve">Reklamacje z tytułu niewykonania usług świadczonych w ramach przedmiotu umowy Zamawiający może zgłosić Wykonawcy po upływie 14 dni od dnia nadania przesyłki rejestrowanej, nie później jednak niż 12 miesięcy od ich nadania. </w:t>
      </w:r>
    </w:p>
    <w:p w14:paraId="29496BA9" w14:textId="77777777" w:rsidR="00D474DB" w:rsidRPr="00BF5785" w:rsidRDefault="00D474DB" w:rsidP="00D474DB">
      <w:pPr>
        <w:numPr>
          <w:ilvl w:val="0"/>
          <w:numId w:val="11"/>
        </w:numPr>
        <w:tabs>
          <w:tab w:val="left" w:pos="360"/>
        </w:tabs>
        <w:spacing w:after="0" w:line="240" w:lineRule="auto"/>
        <w:ind w:left="360" w:hanging="360"/>
        <w:jc w:val="both"/>
        <w:rPr>
          <w:rFonts w:ascii="Arial" w:hAnsi="Arial" w:cs="Arial"/>
          <w:color w:val="000000" w:themeColor="text1"/>
        </w:rPr>
      </w:pPr>
      <w:r w:rsidRPr="00BF5785">
        <w:rPr>
          <w:rFonts w:ascii="Arial" w:hAnsi="Arial" w:cs="Arial"/>
          <w:color w:val="000000" w:themeColor="text1"/>
        </w:rPr>
        <w:t xml:space="preserve">Wykonawca jest zobowiązany udzielić odpowiedzi na reklamację w terminie do 30 dni dla przesyłek krajowych i 90 dni dla przesyłek zagranicznych od dnia otrzymania reklamacji od Zamawiającego. </w:t>
      </w:r>
    </w:p>
    <w:p w14:paraId="00B4087E" w14:textId="77777777" w:rsidR="00D474DB" w:rsidRPr="00BF5785" w:rsidRDefault="00D474DB" w:rsidP="00D474DB">
      <w:pPr>
        <w:numPr>
          <w:ilvl w:val="0"/>
          <w:numId w:val="11"/>
        </w:numPr>
        <w:tabs>
          <w:tab w:val="left" w:pos="360"/>
        </w:tabs>
        <w:spacing w:after="0" w:line="240" w:lineRule="auto"/>
        <w:ind w:left="360" w:hanging="360"/>
        <w:jc w:val="both"/>
        <w:rPr>
          <w:rFonts w:ascii="Arial" w:hAnsi="Arial" w:cs="Arial"/>
          <w:color w:val="000000" w:themeColor="text1"/>
        </w:rPr>
      </w:pPr>
      <w:r w:rsidRPr="00BF5785">
        <w:rPr>
          <w:rFonts w:ascii="Arial" w:hAnsi="Arial" w:cs="Arial"/>
          <w:color w:val="000000" w:themeColor="text1"/>
        </w:rPr>
        <w:t xml:space="preserve">W przypadku odstąpienia od umowy, strona, która ponosi odpowiedzialność za odstąpienie zapłaci drugiej stronie karę w wysokości </w:t>
      </w:r>
      <w:r w:rsidRPr="00BF5785">
        <w:rPr>
          <w:rFonts w:ascii="Arial" w:hAnsi="Arial" w:cs="Arial"/>
          <w:b/>
          <w:color w:val="000000" w:themeColor="text1"/>
        </w:rPr>
        <w:t>5.000,00 zł</w:t>
      </w:r>
      <w:r w:rsidRPr="00BF5785">
        <w:rPr>
          <w:rFonts w:ascii="Arial" w:hAnsi="Arial" w:cs="Arial"/>
          <w:color w:val="000000" w:themeColor="text1"/>
        </w:rPr>
        <w:t xml:space="preserve">, z wyjątkiem sytuacji określonej w § 8 ust. 3. </w:t>
      </w:r>
    </w:p>
    <w:p w14:paraId="15B671F0" w14:textId="77777777" w:rsidR="00D474DB" w:rsidRPr="00BF5785" w:rsidRDefault="00D474DB" w:rsidP="00D474DB">
      <w:pPr>
        <w:numPr>
          <w:ilvl w:val="0"/>
          <w:numId w:val="11"/>
        </w:numPr>
        <w:tabs>
          <w:tab w:val="left" w:pos="360"/>
        </w:tabs>
        <w:spacing w:after="0" w:line="240" w:lineRule="auto"/>
        <w:ind w:left="360" w:hanging="360"/>
        <w:jc w:val="both"/>
        <w:rPr>
          <w:rFonts w:ascii="Arial" w:hAnsi="Arial" w:cs="Arial"/>
          <w:color w:val="000000" w:themeColor="text1"/>
        </w:rPr>
      </w:pPr>
      <w:r w:rsidRPr="00BF5785">
        <w:rPr>
          <w:rFonts w:ascii="Arial" w:hAnsi="Arial" w:cs="Arial"/>
          <w:color w:val="000000" w:themeColor="text1"/>
        </w:rPr>
        <w:t xml:space="preserve">Zapłata kary umownej nie wyłącza prawa do dochodzenia odszkodowania na zasadach ogólnych za poniesioną szkodę. </w:t>
      </w:r>
    </w:p>
    <w:p w14:paraId="133DC574" w14:textId="77777777" w:rsidR="00D474DB" w:rsidRPr="00BF5785" w:rsidRDefault="00D474DB" w:rsidP="00D474DB">
      <w:pPr>
        <w:numPr>
          <w:ilvl w:val="0"/>
          <w:numId w:val="11"/>
        </w:numPr>
        <w:tabs>
          <w:tab w:val="left" w:pos="360"/>
        </w:tabs>
        <w:spacing w:after="0" w:line="240" w:lineRule="auto"/>
        <w:ind w:left="360" w:hanging="360"/>
        <w:jc w:val="both"/>
        <w:rPr>
          <w:rFonts w:ascii="Arial" w:hAnsi="Arial" w:cs="Arial"/>
          <w:color w:val="000000" w:themeColor="text1"/>
        </w:rPr>
      </w:pPr>
      <w:r w:rsidRPr="00BF5785">
        <w:rPr>
          <w:rFonts w:ascii="Arial" w:hAnsi="Arial" w:cs="Arial"/>
          <w:color w:val="000000" w:themeColor="text1"/>
        </w:rPr>
        <w:lastRenderedPageBreak/>
        <w:t>Wykonawca zapłaci karę umowną na wskazany rachunek bankowy Zamawiającego po przeprowadzeniu postępowania potwierdzającego zasadność i wysokość naliczonej kary umownej.</w:t>
      </w:r>
    </w:p>
    <w:p w14:paraId="43CCBA23" w14:textId="066BAB1F" w:rsidR="00D474DB" w:rsidRPr="00BF5785" w:rsidRDefault="00D474DB" w:rsidP="00D474DB">
      <w:pPr>
        <w:numPr>
          <w:ilvl w:val="0"/>
          <w:numId w:val="11"/>
        </w:numPr>
        <w:tabs>
          <w:tab w:val="left" w:pos="360"/>
        </w:tabs>
        <w:spacing w:after="0" w:line="240" w:lineRule="auto"/>
        <w:ind w:left="360" w:hanging="360"/>
        <w:jc w:val="both"/>
        <w:rPr>
          <w:rFonts w:ascii="Arial" w:hAnsi="Arial" w:cs="Arial"/>
          <w:color w:val="000000" w:themeColor="text1"/>
        </w:rPr>
      </w:pPr>
      <w:r w:rsidRPr="00BF5785">
        <w:rPr>
          <w:rFonts w:ascii="Arial" w:hAnsi="Arial" w:cs="Arial"/>
          <w:color w:val="000000" w:themeColor="text1"/>
        </w:rPr>
        <w:t xml:space="preserve">Żadna ze stron nie ponosi odpowiedzialności za zwłokę w wykonaniu lub niewykonanie umowy, jeśli było to spowodowane przyczynami siły wyższej, tj. wystąpienia zdarzenia nagłego, nieprzewidywalnego i niezależnego od stron, uniemożliwiającego wykonanie zamówienia w całości lub w części, okresowo lub na stałe, któremu nie można zapobiec ani przeciwdziałać przy zachowaniu należytej staranności stron. Strony mają prawo anulowania części bądź całości przedmiotu umowy, bez jakiegokolwiek obciążenia obu stron w przypadku zdarzenia losowego mogącego mieć wpływ na prawidłową realizację umowy np. kataklizmów, żałoby narodowej, etc. W przypadku wystąpienia takiej sytuacji, strony zobowiązują się do dołożenia wszelkich starań, zrealizowania przedmiotu zamówienia w późniejszym terminie. Strony zobowiązane są do udokumentowania notatką lub protokołem potwierdzającym wystąpienie takiej sytuacji wraz z podaniem rozwiązań. </w:t>
      </w:r>
    </w:p>
    <w:p w14:paraId="200D9B62" w14:textId="77777777" w:rsidR="00D474DB" w:rsidRPr="00BF5785" w:rsidRDefault="00D474DB" w:rsidP="00D474DB">
      <w:pPr>
        <w:numPr>
          <w:ilvl w:val="0"/>
          <w:numId w:val="11"/>
        </w:numPr>
        <w:tabs>
          <w:tab w:val="left" w:pos="360"/>
        </w:tabs>
        <w:spacing w:after="0" w:line="240" w:lineRule="auto"/>
        <w:ind w:left="360" w:hanging="360"/>
        <w:jc w:val="both"/>
        <w:rPr>
          <w:rFonts w:ascii="Arial" w:hAnsi="Arial" w:cs="Arial"/>
          <w:color w:val="000000" w:themeColor="text1"/>
        </w:rPr>
      </w:pPr>
      <w:r w:rsidRPr="00BF5785">
        <w:rPr>
          <w:rFonts w:ascii="Arial" w:hAnsi="Arial" w:cs="Arial"/>
          <w:color w:val="000000" w:themeColor="text1"/>
        </w:rPr>
        <w:t xml:space="preserve">Łączna wartość kar umownych nałożonych na Wykonawcę nie może przekroczyć </w:t>
      </w:r>
      <w:r w:rsidRPr="00BF5785">
        <w:rPr>
          <w:rFonts w:ascii="Arial" w:hAnsi="Arial" w:cs="Arial"/>
          <w:b/>
          <w:color w:val="000000" w:themeColor="text1"/>
        </w:rPr>
        <w:t xml:space="preserve">15 %  </w:t>
      </w:r>
      <w:r w:rsidRPr="00BF5785">
        <w:rPr>
          <w:rFonts w:ascii="Arial" w:hAnsi="Arial" w:cs="Arial"/>
          <w:color w:val="000000" w:themeColor="text1"/>
        </w:rPr>
        <w:t>wynagrodzenia brutto określonego w § 4 ust. 10 umowy.</w:t>
      </w:r>
    </w:p>
    <w:p w14:paraId="450EC57C" w14:textId="77777777" w:rsidR="00D474DB" w:rsidRPr="00BF5785" w:rsidRDefault="00D474DB" w:rsidP="00D474DB">
      <w:pPr>
        <w:pStyle w:val="Default"/>
        <w:tabs>
          <w:tab w:val="left" w:pos="360"/>
        </w:tabs>
        <w:ind w:left="360" w:hanging="360"/>
        <w:jc w:val="both"/>
        <w:rPr>
          <w:rFonts w:ascii="Arial" w:hAnsi="Arial" w:cs="Arial"/>
          <w:color w:val="000000" w:themeColor="text1"/>
          <w:sz w:val="22"/>
          <w:szCs w:val="22"/>
        </w:rPr>
      </w:pPr>
    </w:p>
    <w:p w14:paraId="62BAF971" w14:textId="77777777" w:rsidR="00D474DB" w:rsidRPr="00BF5785" w:rsidRDefault="00D474DB" w:rsidP="00D474DB">
      <w:pPr>
        <w:pStyle w:val="Default"/>
        <w:jc w:val="center"/>
        <w:rPr>
          <w:color w:val="000000" w:themeColor="text1"/>
        </w:rPr>
      </w:pPr>
      <w:r w:rsidRPr="00BF5785">
        <w:rPr>
          <w:rFonts w:ascii="Arial" w:hAnsi="Arial" w:cs="Arial"/>
          <w:b/>
          <w:bCs/>
          <w:color w:val="000000" w:themeColor="text1"/>
        </w:rPr>
        <w:t>§ 8</w:t>
      </w:r>
    </w:p>
    <w:p w14:paraId="3A004442" w14:textId="77777777" w:rsidR="00D474DB" w:rsidRPr="00BF5785" w:rsidRDefault="00D474DB" w:rsidP="00D474DB">
      <w:pPr>
        <w:pStyle w:val="Tekstpodstawowy31"/>
        <w:tabs>
          <w:tab w:val="left" w:pos="708"/>
        </w:tabs>
        <w:ind w:left="360" w:hanging="360"/>
        <w:rPr>
          <w:color w:val="000000" w:themeColor="text1"/>
          <w:sz w:val="22"/>
          <w:szCs w:val="22"/>
        </w:rPr>
      </w:pPr>
      <w:r w:rsidRPr="00BF5785">
        <w:rPr>
          <w:color w:val="000000" w:themeColor="text1"/>
        </w:rPr>
        <w:t>1</w:t>
      </w:r>
      <w:r w:rsidRPr="00BF5785">
        <w:rPr>
          <w:color w:val="000000" w:themeColor="text1"/>
          <w:sz w:val="22"/>
          <w:szCs w:val="22"/>
        </w:rPr>
        <w:t>. Strony postanawiają, że oprócz przypadków wymienionych w Kodeksie cywilnym przysługuje im prawo odstąpienia od umowy w całości lub części.</w:t>
      </w:r>
    </w:p>
    <w:p w14:paraId="37477A82" w14:textId="77777777" w:rsidR="00D474DB" w:rsidRPr="00BF5785" w:rsidRDefault="00D474DB" w:rsidP="00D474DB">
      <w:pPr>
        <w:spacing w:after="0" w:line="240" w:lineRule="auto"/>
        <w:ind w:left="360" w:hanging="360"/>
        <w:jc w:val="both"/>
        <w:rPr>
          <w:rFonts w:ascii="Arial" w:hAnsi="Arial" w:cs="Arial"/>
          <w:color w:val="000000" w:themeColor="text1"/>
        </w:rPr>
      </w:pPr>
      <w:r w:rsidRPr="00BF5785">
        <w:rPr>
          <w:rFonts w:ascii="Arial" w:hAnsi="Arial" w:cs="Arial"/>
          <w:color w:val="000000" w:themeColor="text1"/>
        </w:rPr>
        <w:t xml:space="preserve">2. </w:t>
      </w:r>
      <w:r w:rsidRPr="00BF5785">
        <w:rPr>
          <w:rFonts w:ascii="Arial" w:hAnsi="Arial" w:cs="Arial"/>
          <w:color w:val="000000" w:themeColor="text1"/>
        </w:rPr>
        <w:tab/>
        <w:t>Zamawiającemu przysługuje prawo odstąpienia od umowy w następujących przypadkach:</w:t>
      </w:r>
    </w:p>
    <w:p w14:paraId="4C33A198" w14:textId="77777777" w:rsidR="00D474DB" w:rsidRPr="00BF5785" w:rsidRDefault="00D474DB" w:rsidP="00D474DB">
      <w:pPr>
        <w:tabs>
          <w:tab w:val="left" w:pos="720"/>
        </w:tabs>
        <w:spacing w:after="0" w:line="240" w:lineRule="auto"/>
        <w:ind w:left="720" w:hanging="360"/>
        <w:jc w:val="both"/>
        <w:rPr>
          <w:rFonts w:ascii="Arial" w:hAnsi="Arial" w:cs="Arial"/>
          <w:color w:val="000000" w:themeColor="text1"/>
        </w:rPr>
      </w:pPr>
      <w:r w:rsidRPr="00BF5785">
        <w:rPr>
          <w:rFonts w:ascii="Arial" w:hAnsi="Arial" w:cs="Arial"/>
          <w:color w:val="000000" w:themeColor="text1"/>
        </w:rPr>
        <w:t>a)  gdy zostanie wszczęte postępowanie upadłościowe lub naprawcze  wobec Wykonawcy, albo likwidacja,</w:t>
      </w:r>
    </w:p>
    <w:p w14:paraId="73CB3249" w14:textId="77777777" w:rsidR="00D474DB" w:rsidRPr="00BF5785" w:rsidRDefault="00D474DB" w:rsidP="00D474DB">
      <w:pPr>
        <w:tabs>
          <w:tab w:val="left" w:pos="720"/>
        </w:tabs>
        <w:spacing w:after="0" w:line="240" w:lineRule="auto"/>
        <w:ind w:left="720" w:hanging="360"/>
        <w:jc w:val="both"/>
        <w:rPr>
          <w:rFonts w:ascii="Arial" w:hAnsi="Arial" w:cs="Arial"/>
          <w:color w:val="000000" w:themeColor="text1"/>
        </w:rPr>
      </w:pPr>
      <w:r w:rsidRPr="00BF5785">
        <w:rPr>
          <w:rFonts w:ascii="Arial" w:hAnsi="Arial" w:cs="Arial"/>
          <w:color w:val="000000" w:themeColor="text1"/>
        </w:rPr>
        <w:t>b)  </w:t>
      </w:r>
      <w:r w:rsidRPr="00BF5785">
        <w:rPr>
          <w:rFonts w:ascii="Arial" w:hAnsi="Arial" w:cs="Arial"/>
          <w:color w:val="000000" w:themeColor="text1"/>
        </w:rPr>
        <w:tab/>
        <w:t>zostanie wydany nakaz zajęcia majątku Wykonawcy,</w:t>
      </w:r>
    </w:p>
    <w:p w14:paraId="55551434" w14:textId="77777777" w:rsidR="00D474DB" w:rsidRPr="00BF5785" w:rsidRDefault="00D474DB" w:rsidP="00D474DB">
      <w:pPr>
        <w:tabs>
          <w:tab w:val="left" w:pos="720"/>
        </w:tabs>
        <w:spacing w:after="0" w:line="240" w:lineRule="auto"/>
        <w:ind w:left="720" w:hanging="360"/>
        <w:jc w:val="both"/>
        <w:rPr>
          <w:rFonts w:ascii="Arial" w:hAnsi="Arial" w:cs="Arial"/>
          <w:color w:val="000000" w:themeColor="text1"/>
        </w:rPr>
      </w:pPr>
      <w:r w:rsidRPr="00BF5785">
        <w:rPr>
          <w:rFonts w:ascii="Arial" w:hAnsi="Arial" w:cs="Arial"/>
          <w:color w:val="000000" w:themeColor="text1"/>
        </w:rPr>
        <w:t>c)  </w:t>
      </w:r>
      <w:r w:rsidRPr="00BF5785">
        <w:rPr>
          <w:rFonts w:ascii="Arial" w:hAnsi="Arial" w:cs="Arial"/>
          <w:color w:val="000000" w:themeColor="text1"/>
        </w:rPr>
        <w:tab/>
        <w:t>Wykonawca bez uzasadnionych przyczyn nie rozpoczął świadczenia usług w ciągu 7 dni od dnia zawarcia umowy, pomimo pisemnego wezwania Zamawiającego do rozpoczęcia świadczenia usług,</w:t>
      </w:r>
    </w:p>
    <w:p w14:paraId="3BF4E821" w14:textId="77777777" w:rsidR="00D474DB" w:rsidRPr="00BF5785" w:rsidRDefault="00D474DB" w:rsidP="00D474DB">
      <w:pPr>
        <w:tabs>
          <w:tab w:val="left" w:pos="720"/>
        </w:tabs>
        <w:spacing w:after="0" w:line="240" w:lineRule="auto"/>
        <w:ind w:left="720" w:hanging="360"/>
        <w:jc w:val="both"/>
        <w:rPr>
          <w:rFonts w:ascii="Arial" w:hAnsi="Arial" w:cs="Arial"/>
          <w:color w:val="000000" w:themeColor="text1"/>
        </w:rPr>
      </w:pPr>
      <w:r w:rsidRPr="00BF5785">
        <w:rPr>
          <w:rFonts w:ascii="Arial" w:hAnsi="Arial" w:cs="Arial"/>
          <w:color w:val="000000" w:themeColor="text1"/>
        </w:rPr>
        <w:t>d)  </w:t>
      </w:r>
      <w:r w:rsidRPr="00BF5785">
        <w:rPr>
          <w:rFonts w:ascii="Arial" w:hAnsi="Arial" w:cs="Arial"/>
          <w:color w:val="000000" w:themeColor="text1"/>
        </w:rPr>
        <w:tab/>
        <w:t>Wykonawca przerwał świadczenie usług i nie świadczy ich przez okres 14 dni pomimo pisemnych wezwań Zamawiającego do świadczenia usług,</w:t>
      </w:r>
    </w:p>
    <w:p w14:paraId="3D7A20A4" w14:textId="77777777" w:rsidR="00D474DB" w:rsidRPr="00BF5785" w:rsidRDefault="00D474DB" w:rsidP="00D474DB">
      <w:pPr>
        <w:tabs>
          <w:tab w:val="left" w:pos="720"/>
        </w:tabs>
        <w:spacing w:after="0" w:line="240" w:lineRule="auto"/>
        <w:ind w:left="720" w:hanging="360"/>
        <w:jc w:val="both"/>
        <w:rPr>
          <w:rFonts w:ascii="Arial" w:hAnsi="Arial" w:cs="Arial"/>
          <w:color w:val="000000" w:themeColor="text1"/>
        </w:rPr>
      </w:pPr>
      <w:r w:rsidRPr="00BF5785">
        <w:rPr>
          <w:rFonts w:ascii="Arial" w:hAnsi="Arial" w:cs="Arial"/>
          <w:color w:val="000000" w:themeColor="text1"/>
        </w:rPr>
        <w:t>e)  </w:t>
      </w:r>
      <w:r w:rsidRPr="00BF5785">
        <w:rPr>
          <w:rFonts w:ascii="Arial" w:hAnsi="Arial" w:cs="Arial"/>
          <w:color w:val="000000" w:themeColor="text1"/>
        </w:rPr>
        <w:tab/>
        <w:t>Wykonawca nie świadczy usług zgodnie z umową.</w:t>
      </w:r>
    </w:p>
    <w:p w14:paraId="11430793" w14:textId="77777777" w:rsidR="00D474DB" w:rsidRPr="00BF5785" w:rsidRDefault="00D474DB" w:rsidP="00D474DB">
      <w:pPr>
        <w:spacing w:after="0"/>
        <w:ind w:left="360" w:hanging="360"/>
        <w:jc w:val="both"/>
        <w:rPr>
          <w:rFonts w:ascii="Arial" w:hAnsi="Arial" w:cs="Arial"/>
          <w:color w:val="000000" w:themeColor="text1"/>
        </w:rPr>
      </w:pPr>
      <w:r w:rsidRPr="00BF5785">
        <w:rPr>
          <w:rFonts w:ascii="Arial" w:hAnsi="Arial" w:cs="Arial"/>
          <w:color w:val="000000" w:themeColor="text1"/>
        </w:rPr>
        <w:t xml:space="preserve">3. </w:t>
      </w:r>
      <w:r w:rsidRPr="00BF5785">
        <w:rPr>
          <w:rFonts w:ascii="Arial" w:hAnsi="Arial" w:cs="Arial"/>
          <w:color w:val="000000" w:themeColor="text1"/>
        </w:rPr>
        <w:tab/>
      </w:r>
      <w:r w:rsidRPr="00BF5785">
        <w:rPr>
          <w:rFonts w:ascii="Arial" w:eastAsia="Times New Roman" w:hAnsi="Arial" w:cs="Arial"/>
          <w:color w:val="000000" w:themeColor="text1"/>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r w:rsidRPr="00BF5785">
        <w:rPr>
          <w:rFonts w:ascii="Arial" w:hAnsi="Arial" w:cs="Arial"/>
          <w:color w:val="000000" w:themeColor="text1"/>
        </w:rPr>
        <w:t>W przypadku, o którym mowa powyżej, Wykonawca może żądać wyłącznie wynagrodzenia należnego z tytułu wykonania części umowy.</w:t>
      </w:r>
    </w:p>
    <w:p w14:paraId="53865DA1" w14:textId="77777777" w:rsidR="00D474DB" w:rsidRPr="00BF5785" w:rsidRDefault="00D474DB" w:rsidP="00D474DB">
      <w:pPr>
        <w:pStyle w:val="Default"/>
        <w:ind w:left="360" w:hanging="360"/>
        <w:jc w:val="both"/>
        <w:rPr>
          <w:color w:val="000000" w:themeColor="text1"/>
          <w:sz w:val="22"/>
          <w:szCs w:val="22"/>
        </w:rPr>
      </w:pPr>
      <w:r w:rsidRPr="00BF5785">
        <w:rPr>
          <w:rFonts w:ascii="Arial" w:hAnsi="Arial" w:cs="Arial"/>
          <w:color w:val="000000" w:themeColor="text1"/>
          <w:sz w:val="22"/>
          <w:szCs w:val="22"/>
        </w:rPr>
        <w:t>4.</w:t>
      </w:r>
      <w:r w:rsidRPr="00BF5785">
        <w:rPr>
          <w:rFonts w:ascii="Arial" w:hAnsi="Arial" w:cs="Arial"/>
          <w:color w:val="000000" w:themeColor="text1"/>
          <w:sz w:val="22"/>
          <w:szCs w:val="22"/>
        </w:rPr>
        <w:tab/>
        <w:t>Zamawiający może rozwiązać umowę ze skutkiem natychmiastowym w przypadku wykreślenia Wykonawcy z rejestru prowadzonego przez Prezesa Urzędu Komunikacji Elektronicznej.</w:t>
      </w:r>
    </w:p>
    <w:p w14:paraId="64C2D169" w14:textId="77777777" w:rsidR="00D474DB" w:rsidRPr="00BF5785" w:rsidRDefault="00D474DB" w:rsidP="00D474DB">
      <w:pPr>
        <w:pStyle w:val="Default"/>
        <w:ind w:left="357" w:hanging="371"/>
        <w:jc w:val="both"/>
        <w:rPr>
          <w:color w:val="000000" w:themeColor="text1"/>
          <w:sz w:val="22"/>
          <w:szCs w:val="22"/>
        </w:rPr>
      </w:pPr>
      <w:r w:rsidRPr="00BF5785">
        <w:rPr>
          <w:rFonts w:ascii="Arial" w:hAnsi="Arial" w:cs="Arial"/>
          <w:color w:val="000000" w:themeColor="text1"/>
          <w:sz w:val="22"/>
          <w:szCs w:val="22"/>
        </w:rPr>
        <w:t xml:space="preserve">5. Zamawiający zastrzega możliwość odstąpienia od umowy w przypadku stwierdzenia nie stosowania przez Wykonawcę warunków bezpieczeństwa i ochrony danych osobowych. </w:t>
      </w:r>
    </w:p>
    <w:p w14:paraId="20E8A6E0" w14:textId="77777777" w:rsidR="00D474DB" w:rsidRPr="00BF5785" w:rsidRDefault="00D474DB" w:rsidP="00D474DB">
      <w:pPr>
        <w:pStyle w:val="Tekstpodstawowy31"/>
        <w:tabs>
          <w:tab w:val="left" w:pos="360"/>
        </w:tabs>
        <w:ind w:left="284" w:hanging="284"/>
        <w:rPr>
          <w:color w:val="000000" w:themeColor="text1"/>
          <w:sz w:val="22"/>
          <w:szCs w:val="22"/>
        </w:rPr>
      </w:pPr>
      <w:r w:rsidRPr="00BF5785">
        <w:rPr>
          <w:color w:val="000000" w:themeColor="text1"/>
          <w:sz w:val="22"/>
          <w:szCs w:val="22"/>
        </w:rPr>
        <w:t>6. Odstąpienie lub rozwiązanie umowy powinno nastąpić w formie pisemnej pod rygorem nieważności takiego oświadczenia i powinno zawierać uzasadnienie.</w:t>
      </w:r>
    </w:p>
    <w:p w14:paraId="1856B146" w14:textId="77777777" w:rsidR="00D474DB" w:rsidRPr="00BF5785" w:rsidRDefault="00D474DB" w:rsidP="00D474DB">
      <w:pPr>
        <w:pStyle w:val="Tekstpodstawowy31"/>
        <w:tabs>
          <w:tab w:val="left" w:pos="360"/>
        </w:tabs>
        <w:ind w:left="284" w:hanging="284"/>
        <w:rPr>
          <w:color w:val="000000" w:themeColor="text1"/>
          <w:sz w:val="22"/>
          <w:szCs w:val="22"/>
        </w:rPr>
      </w:pPr>
      <w:r w:rsidRPr="00BF5785">
        <w:rPr>
          <w:color w:val="000000" w:themeColor="text1"/>
          <w:sz w:val="22"/>
          <w:szCs w:val="22"/>
        </w:rPr>
        <w:t xml:space="preserve">7. W przypadku odstąpienia od umowy Zamawiający zachowuje prawo do kary umownej </w:t>
      </w:r>
      <w:r w:rsidRPr="00BF5785">
        <w:rPr>
          <w:color w:val="000000" w:themeColor="text1"/>
          <w:sz w:val="22"/>
          <w:szCs w:val="22"/>
        </w:rPr>
        <w:br/>
        <w:t>i odszkodowania.</w:t>
      </w:r>
    </w:p>
    <w:p w14:paraId="50DB925C" w14:textId="77777777" w:rsidR="00D474DB" w:rsidRPr="00BF5785" w:rsidRDefault="00D474DB" w:rsidP="00D474DB">
      <w:pPr>
        <w:pStyle w:val="Tekstpodstawowy31"/>
        <w:tabs>
          <w:tab w:val="left" w:pos="360"/>
        </w:tabs>
        <w:ind w:left="284" w:hanging="284"/>
        <w:rPr>
          <w:color w:val="000000" w:themeColor="text1"/>
          <w:sz w:val="22"/>
          <w:szCs w:val="22"/>
        </w:rPr>
      </w:pPr>
      <w:r w:rsidRPr="00BF5785">
        <w:rPr>
          <w:color w:val="000000" w:themeColor="text1"/>
          <w:sz w:val="22"/>
          <w:szCs w:val="22"/>
        </w:rPr>
        <w:t>8. Żadna ze stron nie może przenieść praw i obowiązków wynikających z zawartej umowy na rzecz osób trzecich, bez pisemnej zgody drugiej Strony.</w:t>
      </w:r>
    </w:p>
    <w:p w14:paraId="128ABBA6" w14:textId="77777777" w:rsidR="00D474DB" w:rsidRPr="00BF5785" w:rsidRDefault="00D474DB" w:rsidP="00D474DB">
      <w:pPr>
        <w:pStyle w:val="Tekstpodstawowy31"/>
        <w:tabs>
          <w:tab w:val="left" w:pos="360"/>
        </w:tabs>
        <w:ind w:left="284" w:hanging="284"/>
        <w:rPr>
          <w:color w:val="000000" w:themeColor="text1"/>
          <w:sz w:val="22"/>
          <w:szCs w:val="22"/>
        </w:rPr>
      </w:pPr>
      <w:r w:rsidRPr="00BF5785">
        <w:rPr>
          <w:color w:val="000000" w:themeColor="text1"/>
          <w:sz w:val="22"/>
          <w:szCs w:val="22"/>
        </w:rPr>
        <w:t>9. W przypadku odstąpienia od umowy lub jej rozwiązania, Strony zobowiązują się do dokonania, w terminie 2 miesięcy od zakończenia obowiązywania umowy, rozliczenia liczby nadanych/ zwróconych przesyłek, oraz zastosowanych opłat, a w razie potrzeby również do zwrotu kwot nienależnych wynikających z takiego rozliczenia na podstawie wystawionych przez Wykonawcę faktur korygujących VAT.</w:t>
      </w:r>
    </w:p>
    <w:p w14:paraId="6F4D9C2E" w14:textId="77777777" w:rsidR="00D474DB" w:rsidRPr="00BF5785" w:rsidRDefault="00D474DB" w:rsidP="00D474DB">
      <w:pPr>
        <w:pStyle w:val="Standard"/>
        <w:ind w:left="343" w:hanging="371"/>
        <w:jc w:val="both"/>
        <w:rPr>
          <w:rFonts w:ascii="Arial" w:hAnsi="Arial" w:cs="Arial"/>
          <w:color w:val="000000" w:themeColor="text1"/>
          <w:sz w:val="22"/>
          <w:szCs w:val="22"/>
        </w:rPr>
      </w:pPr>
    </w:p>
    <w:p w14:paraId="0F6D787D" w14:textId="77777777" w:rsidR="00D474DB" w:rsidRPr="00BF5785" w:rsidRDefault="00D474DB" w:rsidP="00D474DB">
      <w:pPr>
        <w:pStyle w:val="Default"/>
        <w:jc w:val="center"/>
        <w:rPr>
          <w:rFonts w:ascii="Arial" w:hAnsi="Arial" w:cs="Arial"/>
          <w:b/>
          <w:color w:val="000000" w:themeColor="text1"/>
          <w:sz w:val="23"/>
          <w:szCs w:val="23"/>
        </w:rPr>
      </w:pPr>
      <w:r w:rsidRPr="00BF5785">
        <w:rPr>
          <w:rFonts w:ascii="Arial" w:hAnsi="Arial" w:cs="Arial"/>
          <w:b/>
          <w:bCs/>
          <w:color w:val="000000" w:themeColor="text1"/>
          <w:sz w:val="23"/>
          <w:szCs w:val="23"/>
        </w:rPr>
        <w:t>§ 9</w:t>
      </w:r>
    </w:p>
    <w:p w14:paraId="75B41CE9" w14:textId="77777777" w:rsidR="00D474DB" w:rsidRPr="00BF5785" w:rsidRDefault="00D474DB" w:rsidP="00D474DB">
      <w:pPr>
        <w:pStyle w:val="Tekstpodstawowy21"/>
        <w:jc w:val="center"/>
        <w:rPr>
          <w:rFonts w:ascii="Arial" w:hAnsi="Arial" w:cs="Arial"/>
          <w:color w:val="000000" w:themeColor="text1"/>
          <w:sz w:val="23"/>
          <w:szCs w:val="23"/>
        </w:rPr>
      </w:pPr>
      <w:bookmarkStart w:id="1" w:name="_Hlk26361116"/>
      <w:r w:rsidRPr="00BF5785">
        <w:rPr>
          <w:rFonts w:ascii="Arial" w:hAnsi="Arial" w:cs="Arial"/>
          <w:b/>
          <w:color w:val="000000" w:themeColor="text1"/>
          <w:sz w:val="23"/>
          <w:szCs w:val="23"/>
        </w:rPr>
        <w:t>Powierzenie przetwarzania danych osobowych</w:t>
      </w:r>
    </w:p>
    <w:p w14:paraId="19C61E1E" w14:textId="77777777" w:rsidR="00D474DB" w:rsidRPr="00BF5785" w:rsidRDefault="00D474DB" w:rsidP="00D474DB">
      <w:pPr>
        <w:pStyle w:val="Tekstpodstawowy21"/>
        <w:jc w:val="center"/>
        <w:rPr>
          <w:rFonts w:ascii="Arial" w:hAnsi="Arial" w:cs="Arial"/>
          <w:color w:val="000000" w:themeColor="text1"/>
          <w:sz w:val="12"/>
          <w:szCs w:val="12"/>
        </w:rPr>
      </w:pPr>
    </w:p>
    <w:p w14:paraId="607E27F5" w14:textId="3263F64A" w:rsidR="00D474DB" w:rsidRPr="00BF5785" w:rsidRDefault="00D474DB" w:rsidP="00D474DB">
      <w:pPr>
        <w:pStyle w:val="Tekstpodstawowy21"/>
        <w:numPr>
          <w:ilvl w:val="0"/>
          <w:numId w:val="13"/>
        </w:numPr>
        <w:ind w:left="284" w:hanging="218"/>
        <w:rPr>
          <w:rFonts w:ascii="Arial" w:hAnsi="Arial" w:cs="Arial"/>
          <w:color w:val="000000" w:themeColor="text1"/>
          <w:sz w:val="22"/>
          <w:szCs w:val="22"/>
        </w:rPr>
      </w:pPr>
      <w:r w:rsidRPr="00BF5785">
        <w:rPr>
          <w:rFonts w:ascii="Arial" w:hAnsi="Arial" w:cs="Arial"/>
          <w:color w:val="000000" w:themeColor="text1"/>
          <w:sz w:val="22"/>
          <w:szCs w:val="22"/>
        </w:rPr>
        <w:t xml:space="preserve">Zamawiający, jako administrator danych osobowych, zwany dalej także </w:t>
      </w:r>
      <w:r w:rsidRPr="00BF5785">
        <w:rPr>
          <w:rFonts w:ascii="Arial" w:hAnsi="Arial" w:cs="Arial"/>
          <w:b/>
          <w:color w:val="000000" w:themeColor="text1"/>
          <w:sz w:val="22"/>
          <w:szCs w:val="22"/>
        </w:rPr>
        <w:t>Administratorem danych</w:t>
      </w:r>
      <w:r w:rsidRPr="00BF5785">
        <w:rPr>
          <w:rFonts w:ascii="Arial" w:hAnsi="Arial" w:cs="Arial"/>
          <w:color w:val="000000" w:themeColor="text1"/>
          <w:sz w:val="22"/>
          <w:szCs w:val="22"/>
        </w:rPr>
        <w:t xml:space="preserve">, zawartych w rejestrze czynności przetwarzania Powiatowego Zespołu Orzekania  o Niepełnosprawności w Świdnicy pod nazwą „Przyjmowanie i wysyłanie korespondencji przychodzącej”, powierza Wykonawcy, będącemu </w:t>
      </w:r>
      <w:r w:rsidRPr="00BF5785">
        <w:rPr>
          <w:rFonts w:ascii="Arial" w:hAnsi="Arial" w:cs="Arial"/>
          <w:b/>
          <w:color w:val="000000" w:themeColor="text1"/>
          <w:sz w:val="22"/>
          <w:szCs w:val="22"/>
        </w:rPr>
        <w:t>Podmiotem przetwarzającym</w:t>
      </w:r>
      <w:r w:rsidRPr="00BF5785">
        <w:rPr>
          <w:rFonts w:ascii="Arial" w:hAnsi="Arial" w:cs="Arial"/>
          <w:color w:val="000000" w:themeColor="text1"/>
          <w:sz w:val="22"/>
          <w:szCs w:val="22"/>
        </w:rPr>
        <w:t>, w trybie art. 28 Rozporządzenia Parlamentu Europejskiego i Rady Unii Europejskiej 2016/679 z dnia 27 kwietnia 2016 r. w sprawie ochrony osób fizycznych w związku z przetwarzaniem danych osobowych i w sprawie swobodnego przepływu takich danych oraz uchylenia dyrektywy 95/46/WE (dalej jako: „RODO”) dane osobowe do przetwarzania, wyłącznie w celu realizacji zdań wynikających z niniejszej umowy.</w:t>
      </w:r>
    </w:p>
    <w:p w14:paraId="62CFD1A5" w14:textId="3FEC468E" w:rsidR="00D474DB" w:rsidRPr="00BF5785" w:rsidRDefault="00D474DB" w:rsidP="00D474DB">
      <w:pPr>
        <w:pStyle w:val="Tekstpodstawowy21"/>
        <w:numPr>
          <w:ilvl w:val="0"/>
          <w:numId w:val="13"/>
        </w:numPr>
        <w:ind w:left="284" w:hanging="218"/>
        <w:rPr>
          <w:rFonts w:ascii="Arial" w:hAnsi="Arial" w:cs="Arial"/>
          <w:color w:val="000000" w:themeColor="text1"/>
          <w:sz w:val="22"/>
          <w:szCs w:val="22"/>
        </w:rPr>
      </w:pPr>
      <w:r w:rsidRPr="00BF5785">
        <w:rPr>
          <w:rFonts w:ascii="Arial" w:hAnsi="Arial" w:cs="Arial"/>
          <w:color w:val="000000" w:themeColor="text1"/>
          <w:sz w:val="22"/>
          <w:szCs w:val="22"/>
        </w:rPr>
        <w:t xml:space="preserve">Administrator danych oświadcza, że jest administratorem danych osobowych w myśl art. 4 pkt. 7 RODO, które powierza Wykonawcy do przetwarzania, jako podmiotowi przetwarzającemu w myśl art. 4 pkt. 8 RODO. </w:t>
      </w:r>
    </w:p>
    <w:p w14:paraId="6188DB0B" w14:textId="77777777" w:rsidR="001B3BD5" w:rsidRPr="00BF5785" w:rsidRDefault="001B3BD5" w:rsidP="00D474DB">
      <w:pPr>
        <w:pStyle w:val="Tekstpodstawowy21"/>
        <w:jc w:val="center"/>
        <w:rPr>
          <w:rFonts w:ascii="Arial" w:hAnsi="Arial" w:cs="Arial"/>
          <w:b/>
          <w:color w:val="000000" w:themeColor="text1"/>
          <w:sz w:val="22"/>
          <w:szCs w:val="22"/>
        </w:rPr>
      </w:pPr>
    </w:p>
    <w:p w14:paraId="59AA9981" w14:textId="665B8EF9" w:rsidR="00D474DB" w:rsidRPr="00BF5785" w:rsidRDefault="00D474DB" w:rsidP="00D474DB">
      <w:pPr>
        <w:pStyle w:val="Tekstpodstawowy21"/>
        <w:jc w:val="center"/>
        <w:rPr>
          <w:rFonts w:ascii="Arial" w:hAnsi="Arial" w:cs="Arial"/>
          <w:b/>
          <w:color w:val="000000" w:themeColor="text1"/>
          <w:sz w:val="22"/>
          <w:szCs w:val="22"/>
        </w:rPr>
      </w:pPr>
      <w:r w:rsidRPr="00BF5785">
        <w:rPr>
          <w:rFonts w:ascii="Arial" w:hAnsi="Arial" w:cs="Arial"/>
          <w:b/>
          <w:color w:val="000000" w:themeColor="text1"/>
          <w:sz w:val="22"/>
          <w:szCs w:val="22"/>
        </w:rPr>
        <w:t>§ 10</w:t>
      </w:r>
    </w:p>
    <w:p w14:paraId="00CFDFA8" w14:textId="77777777" w:rsidR="00D474DB" w:rsidRPr="00BF5785" w:rsidRDefault="00D474DB" w:rsidP="00D474DB">
      <w:pPr>
        <w:pStyle w:val="Tekstpodstawowy21"/>
        <w:jc w:val="center"/>
        <w:rPr>
          <w:rFonts w:ascii="Arial" w:hAnsi="Arial" w:cs="Arial"/>
          <w:color w:val="000000" w:themeColor="text1"/>
          <w:sz w:val="22"/>
          <w:szCs w:val="22"/>
        </w:rPr>
      </w:pPr>
      <w:r w:rsidRPr="00BF5785">
        <w:rPr>
          <w:rFonts w:ascii="Arial" w:hAnsi="Arial" w:cs="Arial"/>
          <w:b/>
          <w:color w:val="000000" w:themeColor="text1"/>
          <w:sz w:val="22"/>
          <w:szCs w:val="22"/>
        </w:rPr>
        <w:t>Zakres i cel przetwarzania danych</w:t>
      </w:r>
    </w:p>
    <w:p w14:paraId="41C3D1D3" w14:textId="77777777" w:rsidR="00D474DB" w:rsidRPr="00BF5785" w:rsidRDefault="00D474DB" w:rsidP="00D474DB">
      <w:pPr>
        <w:pStyle w:val="Tekstpodstawowy21"/>
        <w:ind w:left="720"/>
        <w:rPr>
          <w:rFonts w:ascii="Arial" w:hAnsi="Arial" w:cs="Arial"/>
          <w:color w:val="000000" w:themeColor="text1"/>
          <w:sz w:val="22"/>
          <w:szCs w:val="22"/>
        </w:rPr>
      </w:pPr>
    </w:p>
    <w:p w14:paraId="1055626C" w14:textId="77777777" w:rsidR="00D474DB" w:rsidRPr="00BF5785" w:rsidRDefault="00D474DB" w:rsidP="00D474DB">
      <w:pPr>
        <w:pStyle w:val="Tekstpodstawowy21"/>
        <w:numPr>
          <w:ilvl w:val="0"/>
          <w:numId w:val="14"/>
        </w:numPr>
        <w:ind w:left="426"/>
        <w:rPr>
          <w:rFonts w:ascii="Arial" w:hAnsi="Arial" w:cs="Arial"/>
          <w:color w:val="000000" w:themeColor="text1"/>
          <w:sz w:val="22"/>
          <w:szCs w:val="22"/>
        </w:rPr>
      </w:pPr>
      <w:r w:rsidRPr="00BF5785">
        <w:rPr>
          <w:rFonts w:ascii="Arial" w:hAnsi="Arial" w:cs="Arial"/>
          <w:color w:val="000000" w:themeColor="text1"/>
          <w:sz w:val="22"/>
          <w:szCs w:val="22"/>
        </w:rPr>
        <w:t xml:space="preserve">Powierzone przez Administratora danych dane osobowe będą przetwarzane przez Podmiot przetwarzający wyłącznie w celu, o którym mowa w § 9 ust. 1. </w:t>
      </w:r>
    </w:p>
    <w:p w14:paraId="36AD9536" w14:textId="77777777" w:rsidR="00D474DB" w:rsidRPr="00BF5785" w:rsidRDefault="00D474DB" w:rsidP="00D474DB">
      <w:pPr>
        <w:pStyle w:val="Tekstpodstawowy21"/>
        <w:numPr>
          <w:ilvl w:val="0"/>
          <w:numId w:val="14"/>
        </w:numPr>
        <w:ind w:left="426"/>
        <w:rPr>
          <w:rFonts w:ascii="Arial" w:hAnsi="Arial" w:cs="Arial"/>
          <w:color w:val="000000" w:themeColor="text1"/>
          <w:sz w:val="22"/>
          <w:szCs w:val="22"/>
        </w:rPr>
      </w:pPr>
      <w:r w:rsidRPr="00BF5785">
        <w:rPr>
          <w:rFonts w:ascii="Arial" w:hAnsi="Arial" w:cs="Arial"/>
          <w:color w:val="000000" w:themeColor="text1"/>
          <w:sz w:val="22"/>
          <w:szCs w:val="22"/>
        </w:rPr>
        <w:t>Podmiot przetwarzający będzie przetwarzał powierzone przez Administratora danych dane osobowe adresatów korespondencji Administratora danych w postaci ich: imienia (imion), nazwiska, adresu zamieszkania lub adresu do korespondencji.</w:t>
      </w:r>
    </w:p>
    <w:p w14:paraId="3C421980" w14:textId="77777777" w:rsidR="00D474DB" w:rsidRPr="00BF5785" w:rsidRDefault="00D474DB" w:rsidP="00D474DB">
      <w:pPr>
        <w:pStyle w:val="Tekstpodstawowy21"/>
        <w:numPr>
          <w:ilvl w:val="0"/>
          <w:numId w:val="14"/>
        </w:numPr>
        <w:ind w:left="426"/>
        <w:rPr>
          <w:rFonts w:ascii="Arial" w:hAnsi="Arial" w:cs="Arial"/>
          <w:color w:val="000000" w:themeColor="text1"/>
          <w:sz w:val="22"/>
          <w:szCs w:val="22"/>
        </w:rPr>
      </w:pPr>
      <w:r w:rsidRPr="00BF5785">
        <w:rPr>
          <w:rFonts w:ascii="Arial" w:hAnsi="Arial" w:cs="Arial"/>
          <w:color w:val="000000" w:themeColor="text1"/>
          <w:sz w:val="22"/>
          <w:szCs w:val="22"/>
        </w:rPr>
        <w:t>Zakres powierzenia, wskazany powyżej, może zostać w każdym momencie rozszerzony albo ograniczony przez Administratora danych. Informacja o ograniczeniu albo rozszerzeniu zakresu powierzenia może być udostępniona listownie na adres wskazany przez Podmiot przetwarzający w komparycji Umowy.</w:t>
      </w:r>
    </w:p>
    <w:p w14:paraId="4ED91805" w14:textId="77777777" w:rsidR="00D474DB" w:rsidRPr="00BF5785" w:rsidRDefault="00D474DB" w:rsidP="00D474DB">
      <w:pPr>
        <w:pStyle w:val="Tekstpodstawowy21"/>
        <w:jc w:val="center"/>
        <w:rPr>
          <w:rFonts w:ascii="Arial" w:hAnsi="Arial" w:cs="Arial"/>
          <w:b/>
          <w:color w:val="000000" w:themeColor="text1"/>
          <w:sz w:val="22"/>
          <w:szCs w:val="22"/>
        </w:rPr>
      </w:pPr>
    </w:p>
    <w:p w14:paraId="797B4D75" w14:textId="77777777" w:rsidR="00D474DB" w:rsidRPr="00BF5785" w:rsidRDefault="00D474DB" w:rsidP="00D474DB">
      <w:pPr>
        <w:pStyle w:val="Tekstpodstawowy21"/>
        <w:jc w:val="center"/>
        <w:rPr>
          <w:rFonts w:ascii="Arial" w:hAnsi="Arial" w:cs="Arial"/>
          <w:b/>
          <w:color w:val="000000" w:themeColor="text1"/>
          <w:sz w:val="22"/>
          <w:szCs w:val="22"/>
        </w:rPr>
      </w:pPr>
      <w:r w:rsidRPr="00BF5785">
        <w:rPr>
          <w:rFonts w:ascii="Arial" w:hAnsi="Arial" w:cs="Arial"/>
          <w:b/>
          <w:color w:val="000000" w:themeColor="text1"/>
          <w:sz w:val="22"/>
          <w:szCs w:val="22"/>
        </w:rPr>
        <w:t>§ 11</w:t>
      </w:r>
    </w:p>
    <w:p w14:paraId="0A5772F3" w14:textId="77777777" w:rsidR="00D474DB" w:rsidRPr="00BF5785" w:rsidRDefault="00D474DB" w:rsidP="00D474DB">
      <w:pPr>
        <w:pStyle w:val="Tekstpodstawowy21"/>
        <w:jc w:val="center"/>
        <w:rPr>
          <w:rFonts w:ascii="Arial" w:hAnsi="Arial" w:cs="Arial"/>
          <w:color w:val="000000" w:themeColor="text1"/>
          <w:sz w:val="22"/>
          <w:szCs w:val="22"/>
        </w:rPr>
      </w:pPr>
      <w:r w:rsidRPr="00BF5785">
        <w:rPr>
          <w:rFonts w:ascii="Arial" w:hAnsi="Arial" w:cs="Arial"/>
          <w:b/>
          <w:color w:val="000000" w:themeColor="text1"/>
          <w:sz w:val="22"/>
          <w:szCs w:val="22"/>
        </w:rPr>
        <w:t>Obowiązki Podmiotu przetwarzającego</w:t>
      </w:r>
    </w:p>
    <w:p w14:paraId="57E1880D" w14:textId="77777777" w:rsidR="00D474DB" w:rsidRPr="00BF5785" w:rsidRDefault="00D474DB" w:rsidP="00D474DB">
      <w:pPr>
        <w:pStyle w:val="Tekstpodstawowy21"/>
        <w:rPr>
          <w:rFonts w:ascii="Arial" w:hAnsi="Arial" w:cs="Arial"/>
          <w:color w:val="000000" w:themeColor="text1"/>
          <w:sz w:val="12"/>
          <w:szCs w:val="12"/>
        </w:rPr>
      </w:pPr>
    </w:p>
    <w:p w14:paraId="022D4846" w14:textId="77777777" w:rsidR="00D474DB" w:rsidRPr="00BF5785" w:rsidRDefault="00D474DB" w:rsidP="00D474DB">
      <w:pPr>
        <w:pStyle w:val="Tekstpodstawowy21"/>
        <w:numPr>
          <w:ilvl w:val="0"/>
          <w:numId w:val="15"/>
        </w:numPr>
        <w:ind w:left="426"/>
        <w:rPr>
          <w:rFonts w:ascii="Arial" w:hAnsi="Arial" w:cs="Arial"/>
          <w:color w:val="000000" w:themeColor="text1"/>
          <w:sz w:val="22"/>
          <w:szCs w:val="22"/>
        </w:rPr>
      </w:pPr>
      <w:r w:rsidRPr="00BF5785">
        <w:rPr>
          <w:rFonts w:ascii="Arial" w:hAnsi="Arial" w:cs="Arial"/>
          <w:color w:val="000000" w:themeColor="text1"/>
          <w:sz w:val="22"/>
          <w:szCs w:val="22"/>
        </w:rPr>
        <w:t>Podmiot przetwarzający przetwarza dane osobowe wyłącznie na udokumentowane polecenie Administratora danych. Za udokumentowane polecenie Administratora danych Strony zgodnie uznają niniejszą umowę.</w:t>
      </w:r>
    </w:p>
    <w:p w14:paraId="1E3A47F9" w14:textId="77777777" w:rsidR="00D474DB" w:rsidRPr="00BF5785" w:rsidRDefault="00D474DB" w:rsidP="00D474DB">
      <w:pPr>
        <w:pStyle w:val="Tekstpodstawowy21"/>
        <w:numPr>
          <w:ilvl w:val="0"/>
          <w:numId w:val="15"/>
        </w:numPr>
        <w:ind w:left="426"/>
        <w:rPr>
          <w:rFonts w:ascii="Arial" w:hAnsi="Arial" w:cs="Arial"/>
          <w:color w:val="000000" w:themeColor="text1"/>
          <w:sz w:val="22"/>
          <w:szCs w:val="22"/>
        </w:rPr>
      </w:pPr>
      <w:r w:rsidRPr="00BF5785">
        <w:rPr>
          <w:rFonts w:ascii="Arial" w:hAnsi="Arial" w:cs="Arial"/>
          <w:color w:val="000000" w:themeColor="text1"/>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RODO.</w:t>
      </w:r>
    </w:p>
    <w:p w14:paraId="3CE7EB2F" w14:textId="77777777" w:rsidR="00D474DB" w:rsidRPr="00BF5785" w:rsidRDefault="00D474DB" w:rsidP="00D474DB">
      <w:pPr>
        <w:pStyle w:val="Tekstpodstawowy21"/>
        <w:numPr>
          <w:ilvl w:val="0"/>
          <w:numId w:val="15"/>
        </w:numPr>
        <w:ind w:left="426"/>
        <w:rPr>
          <w:rFonts w:ascii="Arial" w:hAnsi="Arial" w:cs="Arial"/>
          <w:color w:val="000000" w:themeColor="text1"/>
          <w:sz w:val="22"/>
          <w:szCs w:val="22"/>
        </w:rPr>
      </w:pPr>
      <w:r w:rsidRPr="00BF5785">
        <w:rPr>
          <w:rFonts w:ascii="Arial" w:hAnsi="Arial" w:cs="Arial"/>
          <w:color w:val="000000" w:themeColor="text1"/>
          <w:sz w:val="22"/>
          <w:szCs w:val="22"/>
        </w:rPr>
        <w:t>Podmiot przetwarzający zobowiązuje się dołożyć należytej staranności przy przetwarzaniu powierzonych danych osobowych.</w:t>
      </w:r>
    </w:p>
    <w:p w14:paraId="28363EBF" w14:textId="77777777" w:rsidR="00D474DB" w:rsidRPr="00BF5785" w:rsidRDefault="00D474DB" w:rsidP="00D474DB">
      <w:pPr>
        <w:pStyle w:val="Tekstpodstawowy21"/>
        <w:numPr>
          <w:ilvl w:val="0"/>
          <w:numId w:val="15"/>
        </w:numPr>
        <w:ind w:left="426"/>
        <w:rPr>
          <w:rFonts w:ascii="Arial" w:hAnsi="Arial" w:cs="Arial"/>
          <w:color w:val="000000" w:themeColor="text1"/>
          <w:sz w:val="22"/>
          <w:szCs w:val="22"/>
        </w:rPr>
      </w:pPr>
      <w:r w:rsidRPr="00BF5785">
        <w:rPr>
          <w:rFonts w:ascii="Arial" w:hAnsi="Arial" w:cs="Arial"/>
          <w:color w:val="000000" w:themeColor="text1"/>
          <w:sz w:val="22"/>
          <w:szCs w:val="22"/>
        </w:rPr>
        <w:t>Ponadto, Podmiot przetwarzający zobowiązuje się:</w:t>
      </w:r>
    </w:p>
    <w:p w14:paraId="4411E29A" w14:textId="77777777" w:rsidR="00D474DB" w:rsidRPr="00BF5785" w:rsidRDefault="00D474DB" w:rsidP="00D474DB">
      <w:pPr>
        <w:pStyle w:val="Tekstpodstawowy21"/>
        <w:numPr>
          <w:ilvl w:val="0"/>
          <w:numId w:val="16"/>
        </w:numPr>
        <w:ind w:left="709" w:hanging="425"/>
        <w:rPr>
          <w:rFonts w:ascii="Arial" w:hAnsi="Arial" w:cs="Arial"/>
          <w:color w:val="000000" w:themeColor="text1"/>
          <w:sz w:val="22"/>
          <w:szCs w:val="22"/>
        </w:rPr>
      </w:pPr>
      <w:r w:rsidRPr="00BF5785">
        <w:rPr>
          <w:rFonts w:ascii="Arial" w:hAnsi="Arial" w:cs="Arial"/>
          <w:color w:val="000000" w:themeColor="text1"/>
          <w:sz w:val="22"/>
          <w:szCs w:val="22"/>
        </w:rPr>
        <w:t>przetwarzać dane osobowe wyłącznie w celu i zakresie określonym w niniejszej umowie;</w:t>
      </w:r>
    </w:p>
    <w:p w14:paraId="7D2F1724" w14:textId="77777777" w:rsidR="00D474DB" w:rsidRPr="00BF5785" w:rsidRDefault="00D474DB" w:rsidP="00D474DB">
      <w:pPr>
        <w:pStyle w:val="Tekstpodstawowy21"/>
        <w:numPr>
          <w:ilvl w:val="0"/>
          <w:numId w:val="16"/>
        </w:numPr>
        <w:ind w:left="709" w:hanging="425"/>
        <w:rPr>
          <w:rFonts w:ascii="Arial" w:hAnsi="Arial" w:cs="Arial"/>
          <w:color w:val="000000" w:themeColor="text1"/>
          <w:sz w:val="22"/>
          <w:szCs w:val="22"/>
        </w:rPr>
      </w:pPr>
      <w:r w:rsidRPr="00BF5785">
        <w:rPr>
          <w:rFonts w:ascii="Arial" w:hAnsi="Arial" w:cs="Arial"/>
          <w:color w:val="000000" w:themeColor="text1"/>
          <w:sz w:val="22"/>
          <w:szCs w:val="22"/>
        </w:rPr>
        <w:t>przetwarzać dane osobowe zgodnie z obowiązującymi przepisami oraz stosować odpowiednie środki techniczne i organizacyjne służące bezpieczeństwu danych osobowych, w szczególności przetwarzać dane osobowe zgodnie z RODO;</w:t>
      </w:r>
    </w:p>
    <w:p w14:paraId="1297C12F" w14:textId="77777777" w:rsidR="00D474DB" w:rsidRPr="00BF5785" w:rsidRDefault="00D474DB" w:rsidP="00D474DB">
      <w:pPr>
        <w:pStyle w:val="Tekstpodstawowy21"/>
        <w:numPr>
          <w:ilvl w:val="0"/>
          <w:numId w:val="16"/>
        </w:numPr>
        <w:ind w:left="709" w:hanging="425"/>
        <w:rPr>
          <w:rFonts w:ascii="Arial" w:hAnsi="Arial" w:cs="Arial"/>
          <w:color w:val="000000" w:themeColor="text1"/>
          <w:sz w:val="22"/>
          <w:szCs w:val="22"/>
        </w:rPr>
      </w:pPr>
      <w:r w:rsidRPr="00BF5785">
        <w:rPr>
          <w:rFonts w:ascii="Arial" w:hAnsi="Arial" w:cs="Arial"/>
          <w:color w:val="000000" w:themeColor="text1"/>
          <w:sz w:val="22"/>
          <w:szCs w:val="22"/>
        </w:rPr>
        <w:t>posługiwać się przy przetwarzaniu danych jedynie osobami, którym zostało udzielone imienne upoważnienie do przetwarzania danych w formie pisemnej;</w:t>
      </w:r>
    </w:p>
    <w:p w14:paraId="62DADA59" w14:textId="77777777" w:rsidR="00D474DB" w:rsidRPr="00BF5785" w:rsidRDefault="00D474DB" w:rsidP="00D474DB">
      <w:pPr>
        <w:pStyle w:val="Tekstpodstawowy21"/>
        <w:numPr>
          <w:ilvl w:val="0"/>
          <w:numId w:val="16"/>
        </w:numPr>
        <w:ind w:left="709" w:hanging="425"/>
        <w:rPr>
          <w:rFonts w:ascii="Arial" w:hAnsi="Arial" w:cs="Arial"/>
          <w:color w:val="000000" w:themeColor="text1"/>
          <w:sz w:val="22"/>
          <w:szCs w:val="22"/>
        </w:rPr>
      </w:pPr>
      <w:r w:rsidRPr="00BF5785">
        <w:rPr>
          <w:rFonts w:ascii="Arial" w:hAnsi="Arial" w:cs="Arial"/>
          <w:color w:val="000000" w:themeColor="text1"/>
          <w:sz w:val="22"/>
          <w:szCs w:val="22"/>
        </w:rPr>
        <w:t>prowadzić ewidencję osób upoważnionych do przetwarzania powierzonych danych osobowych i na każdorazowe żądanie udostępnić ją Administratorowi danych;</w:t>
      </w:r>
    </w:p>
    <w:p w14:paraId="00F783F8" w14:textId="77777777" w:rsidR="00D474DB" w:rsidRPr="00BF5785" w:rsidRDefault="00D474DB" w:rsidP="00D474DB">
      <w:pPr>
        <w:pStyle w:val="Tekstpodstawowy21"/>
        <w:numPr>
          <w:ilvl w:val="0"/>
          <w:numId w:val="16"/>
        </w:numPr>
        <w:ind w:left="709" w:hanging="425"/>
        <w:rPr>
          <w:rFonts w:ascii="Arial" w:hAnsi="Arial" w:cs="Arial"/>
          <w:color w:val="000000" w:themeColor="text1"/>
          <w:sz w:val="22"/>
          <w:szCs w:val="22"/>
        </w:rPr>
      </w:pPr>
      <w:r w:rsidRPr="00BF5785">
        <w:rPr>
          <w:rFonts w:ascii="Arial" w:hAnsi="Arial" w:cs="Arial"/>
          <w:color w:val="000000" w:themeColor="text1"/>
          <w:sz w:val="22"/>
          <w:szCs w:val="22"/>
        </w:rPr>
        <w:t>zobowiązać, w formie pisemnej, osoby, którymi posługuje się przy wykonywaniu Umowy, do zachowania danych osobowych w tajemnicy;</w:t>
      </w:r>
    </w:p>
    <w:p w14:paraId="328E6955" w14:textId="77777777" w:rsidR="00D474DB" w:rsidRPr="00BF5785" w:rsidRDefault="00D474DB" w:rsidP="00D474DB">
      <w:pPr>
        <w:pStyle w:val="Tekstpodstawowy21"/>
        <w:numPr>
          <w:ilvl w:val="0"/>
          <w:numId w:val="16"/>
        </w:numPr>
        <w:ind w:left="709" w:hanging="425"/>
        <w:rPr>
          <w:rFonts w:ascii="Arial" w:hAnsi="Arial" w:cs="Arial"/>
          <w:color w:val="000000" w:themeColor="text1"/>
          <w:sz w:val="22"/>
          <w:szCs w:val="22"/>
        </w:rPr>
      </w:pPr>
      <w:r w:rsidRPr="00BF5785">
        <w:rPr>
          <w:rFonts w:ascii="Arial" w:hAnsi="Arial" w:cs="Arial"/>
          <w:color w:val="000000" w:themeColor="text1"/>
          <w:sz w:val="22"/>
          <w:szCs w:val="22"/>
        </w:rPr>
        <w:t>współpracować z Administratorem danych w razie prowadzenia kontroli w zakresie przetwarzania danych osobowych przez uprawniony organ lub w związku z prowadzonym przez Administratora danych sprawdzeniem (audytem);</w:t>
      </w:r>
    </w:p>
    <w:p w14:paraId="1C6BAA1D" w14:textId="77777777" w:rsidR="00D474DB" w:rsidRPr="00BF5785" w:rsidRDefault="00D474DB" w:rsidP="00D474DB">
      <w:pPr>
        <w:pStyle w:val="Tekstpodstawowy21"/>
        <w:numPr>
          <w:ilvl w:val="0"/>
          <w:numId w:val="16"/>
        </w:numPr>
        <w:ind w:left="709" w:hanging="425"/>
        <w:rPr>
          <w:rFonts w:ascii="Arial" w:hAnsi="Arial" w:cs="Arial"/>
          <w:color w:val="000000" w:themeColor="text1"/>
          <w:sz w:val="22"/>
          <w:szCs w:val="22"/>
        </w:rPr>
      </w:pPr>
      <w:r w:rsidRPr="00BF5785">
        <w:rPr>
          <w:rFonts w:ascii="Arial" w:hAnsi="Arial" w:cs="Arial"/>
          <w:color w:val="000000" w:themeColor="text1"/>
          <w:sz w:val="22"/>
          <w:szCs w:val="22"/>
        </w:rPr>
        <w:lastRenderedPageBreak/>
        <w:t>przekazywać Administratorowi danych kopie protokołów kontroli, wystąpień lub stanowisk organów przeprowadzających kontrolę w zakresie przetwarzania danych osobowych, skierowanych do Podmiotu przetwarzającego bez odrębnego wezwania Administratora danych, nie później niż w ciągu 5 dni roboczych od dnia ich otrzymania;</w:t>
      </w:r>
    </w:p>
    <w:p w14:paraId="6969DD68" w14:textId="77777777" w:rsidR="00D474DB" w:rsidRPr="00BF5785" w:rsidRDefault="00D474DB" w:rsidP="00D474DB">
      <w:pPr>
        <w:pStyle w:val="Tekstpodstawowy21"/>
        <w:numPr>
          <w:ilvl w:val="0"/>
          <w:numId w:val="16"/>
        </w:numPr>
        <w:ind w:left="709" w:hanging="425"/>
        <w:rPr>
          <w:rFonts w:ascii="Arial" w:hAnsi="Arial" w:cs="Arial"/>
          <w:color w:val="000000" w:themeColor="text1"/>
          <w:sz w:val="22"/>
          <w:szCs w:val="22"/>
        </w:rPr>
      </w:pPr>
      <w:r w:rsidRPr="00BF5785">
        <w:rPr>
          <w:rFonts w:ascii="Arial" w:hAnsi="Arial" w:cs="Arial"/>
          <w:color w:val="000000" w:themeColor="text1"/>
          <w:sz w:val="22"/>
          <w:szCs w:val="22"/>
        </w:rPr>
        <w:t>w razie potrzeby i na żądanie Administratora danych pomagać mu poprzez odpowiednie środki techniczne i organizacyjne wywiązać się z obowiązku odpowiadania na żądania osoby, której dane dotyczą, w zakresie wykonywania jej praw określonych w rozdziale III RODO;</w:t>
      </w:r>
    </w:p>
    <w:p w14:paraId="1D5FD030" w14:textId="77777777" w:rsidR="00D474DB" w:rsidRPr="00BF5785" w:rsidRDefault="00D474DB" w:rsidP="00D474DB">
      <w:pPr>
        <w:pStyle w:val="Tekstpodstawowy21"/>
        <w:numPr>
          <w:ilvl w:val="0"/>
          <w:numId w:val="16"/>
        </w:numPr>
        <w:ind w:left="709" w:hanging="425"/>
        <w:rPr>
          <w:rFonts w:ascii="Arial" w:hAnsi="Arial" w:cs="Arial"/>
          <w:color w:val="000000" w:themeColor="text1"/>
          <w:sz w:val="22"/>
          <w:szCs w:val="22"/>
        </w:rPr>
      </w:pPr>
      <w:r w:rsidRPr="00BF5785">
        <w:rPr>
          <w:rFonts w:ascii="Arial" w:hAnsi="Arial" w:cs="Arial"/>
          <w:color w:val="000000" w:themeColor="text1"/>
          <w:sz w:val="22"/>
          <w:szCs w:val="22"/>
        </w:rPr>
        <w:t>niezwłocznie poinformować Administratora danych o otrzymaniu od osoby, której dane dotyczą, żądania w zakresie wykonywania praw osoby określonych w rozdziale III RODO, a także udostępnić treść korespondencji zawierającej takie żądanie;</w:t>
      </w:r>
    </w:p>
    <w:p w14:paraId="7FC284B8" w14:textId="77777777" w:rsidR="00D474DB" w:rsidRPr="00BF5785" w:rsidRDefault="00D474DB" w:rsidP="00D474DB">
      <w:pPr>
        <w:pStyle w:val="Tekstpodstawowy21"/>
        <w:numPr>
          <w:ilvl w:val="0"/>
          <w:numId w:val="16"/>
        </w:numPr>
        <w:ind w:left="709" w:hanging="425"/>
        <w:rPr>
          <w:rFonts w:ascii="Arial" w:hAnsi="Arial" w:cs="Arial"/>
          <w:color w:val="000000" w:themeColor="text1"/>
          <w:sz w:val="22"/>
          <w:szCs w:val="22"/>
        </w:rPr>
      </w:pPr>
      <w:r w:rsidRPr="00BF5785">
        <w:rPr>
          <w:rFonts w:ascii="Arial" w:hAnsi="Arial" w:cs="Arial"/>
          <w:color w:val="000000" w:themeColor="text1"/>
          <w:sz w:val="22"/>
          <w:szCs w:val="22"/>
        </w:rPr>
        <w:t>w razie potrzeby i na żądanie Administratora danych pomagać Administratorowi wywiązywać się z obowiązków określonych w art. 32 - 36 RODO.</w:t>
      </w:r>
    </w:p>
    <w:p w14:paraId="646A8B64" w14:textId="77777777" w:rsidR="00D474DB" w:rsidRPr="00BF5785" w:rsidRDefault="00D474DB" w:rsidP="00D474DB">
      <w:pPr>
        <w:pStyle w:val="Tekstpodstawowy21"/>
        <w:numPr>
          <w:ilvl w:val="0"/>
          <w:numId w:val="15"/>
        </w:numPr>
        <w:ind w:left="426"/>
        <w:rPr>
          <w:rFonts w:ascii="Arial" w:hAnsi="Arial" w:cs="Arial"/>
          <w:color w:val="000000" w:themeColor="text1"/>
          <w:sz w:val="22"/>
          <w:szCs w:val="22"/>
        </w:rPr>
      </w:pPr>
      <w:r w:rsidRPr="00BF5785">
        <w:rPr>
          <w:rFonts w:ascii="Arial" w:hAnsi="Arial" w:cs="Arial"/>
          <w:color w:val="000000" w:themeColor="text1"/>
          <w:sz w:val="22"/>
          <w:szCs w:val="22"/>
        </w:rPr>
        <w:t>Podmiot przetwarzający oświadcza, że zapewnia wystarczające gwarancje wdrożenia odpowiednich środków technicznych i organizacyjnych, by przetwarzanie danych osobowych odbywało się zgodnie z wymogami RODO i chroniło prawa osób, których te dane dotyczą.</w:t>
      </w:r>
    </w:p>
    <w:p w14:paraId="6672619A" w14:textId="77777777" w:rsidR="00D474DB" w:rsidRPr="00BF5785" w:rsidRDefault="00D474DB" w:rsidP="00D474DB">
      <w:pPr>
        <w:pStyle w:val="Tekstpodstawowy21"/>
        <w:numPr>
          <w:ilvl w:val="0"/>
          <w:numId w:val="15"/>
        </w:numPr>
        <w:ind w:left="426"/>
        <w:rPr>
          <w:rFonts w:ascii="Arial" w:hAnsi="Arial" w:cs="Arial"/>
          <w:color w:val="000000" w:themeColor="text1"/>
          <w:sz w:val="22"/>
          <w:szCs w:val="22"/>
        </w:rPr>
      </w:pPr>
      <w:r w:rsidRPr="00BF5785">
        <w:rPr>
          <w:rFonts w:ascii="Arial" w:hAnsi="Arial" w:cs="Arial"/>
          <w:color w:val="000000" w:themeColor="text1"/>
          <w:sz w:val="22"/>
          <w:szCs w:val="22"/>
        </w:rPr>
        <w:t>Podmiot przetwarzający uznaje obowiązek ochrony danych osobowych za obowiązek wszystkich członków swojego personelu, pracowników, współpracowników, podwykonawców oraz innych osób, którymi posługuje się przy wykonywaniu umowy, niezależnie od stosunku prawnego łączącego Podmiotu Przetwarzającego z powyższymi osobami. Jednocześnie Podmiot przetwarzający zobowiązuje się, że w przypadku, gdy którakolwiek z osób wskazanych w zdaniu poprzednim naruszy zasady przestrzegania ochrony danych osobowych, Podmiot przetwarzający niezwłocznie odsunie ją od wykonywania czynności związanych z Umową oraz uniemożliwi jej dostęp do jakichkolwiek danych osobowych.</w:t>
      </w:r>
    </w:p>
    <w:p w14:paraId="4D174ED3" w14:textId="77777777" w:rsidR="00D474DB" w:rsidRPr="00BF5785" w:rsidRDefault="00D474DB" w:rsidP="00D474DB">
      <w:pPr>
        <w:pStyle w:val="Tekstpodstawowy21"/>
        <w:numPr>
          <w:ilvl w:val="0"/>
          <w:numId w:val="15"/>
        </w:numPr>
        <w:ind w:left="426"/>
        <w:rPr>
          <w:rFonts w:ascii="Arial" w:hAnsi="Arial" w:cs="Arial"/>
          <w:color w:val="000000" w:themeColor="text1"/>
          <w:sz w:val="22"/>
          <w:szCs w:val="22"/>
        </w:rPr>
      </w:pPr>
      <w:r w:rsidRPr="00BF5785">
        <w:rPr>
          <w:rFonts w:ascii="Arial" w:hAnsi="Arial" w:cs="Arial"/>
          <w:color w:val="000000" w:themeColor="text1"/>
          <w:sz w:val="22"/>
          <w:szCs w:val="22"/>
        </w:rPr>
        <w:t>Podmiot przetwarzający zobowiązany jest niezwłocznie, jednakże nie później niż w ciągu 24 godzin od momentu powzięcia informacji, zawiadomić Administratora danych o:</w:t>
      </w:r>
    </w:p>
    <w:p w14:paraId="1237D47D" w14:textId="77777777" w:rsidR="00D474DB" w:rsidRPr="00BF5785" w:rsidRDefault="00D474DB" w:rsidP="00D474DB">
      <w:pPr>
        <w:pStyle w:val="Tekstpodstawowy21"/>
        <w:numPr>
          <w:ilvl w:val="0"/>
          <w:numId w:val="17"/>
        </w:numPr>
        <w:ind w:hanging="436"/>
        <w:rPr>
          <w:rFonts w:ascii="Arial" w:hAnsi="Arial" w:cs="Arial"/>
          <w:color w:val="000000" w:themeColor="text1"/>
          <w:sz w:val="22"/>
          <w:szCs w:val="22"/>
        </w:rPr>
      </w:pPr>
      <w:r w:rsidRPr="00BF5785">
        <w:rPr>
          <w:rFonts w:ascii="Arial" w:hAnsi="Arial" w:cs="Arial"/>
          <w:color w:val="000000" w:themeColor="text1"/>
          <w:sz w:val="22"/>
          <w:szCs w:val="22"/>
        </w:rPr>
        <w:t>prowadzonej lub planowanej kontroli w zakresie przetwarzania danych osobowych u Podmiotu przetwarzającego oraz umożliwić Administratorowi danych udział w tej kontroli, o ile nie sprzeciwiają się temu przepisy prawa bezwzględnie obowiązującego ani organ prowadzący kontrolę;</w:t>
      </w:r>
    </w:p>
    <w:p w14:paraId="02DF7F1A" w14:textId="77777777" w:rsidR="00D474DB" w:rsidRPr="00BF5785" w:rsidRDefault="00D474DB" w:rsidP="00D474DB">
      <w:pPr>
        <w:pStyle w:val="Tekstpodstawowy21"/>
        <w:numPr>
          <w:ilvl w:val="0"/>
          <w:numId w:val="17"/>
        </w:numPr>
        <w:ind w:hanging="436"/>
        <w:rPr>
          <w:rFonts w:ascii="Arial" w:hAnsi="Arial" w:cs="Arial"/>
          <w:color w:val="000000" w:themeColor="text1"/>
          <w:sz w:val="22"/>
          <w:szCs w:val="22"/>
        </w:rPr>
      </w:pPr>
      <w:r w:rsidRPr="00BF5785">
        <w:rPr>
          <w:rFonts w:ascii="Arial" w:hAnsi="Arial" w:cs="Arial"/>
          <w:color w:val="000000" w:themeColor="text1"/>
          <w:sz w:val="22"/>
          <w:szCs w:val="22"/>
        </w:rPr>
        <w:t>wszelkich czynnościach ze swoim udziałem w sprawach dotyczących ochrony danych osobowych prowadzonych przez organy administracji państwowej lub samorządowej, w tym w szczególności przez krajowy organ nadzoru (w tym w szczególności wszelkiej korespondencji z ww. organami, decyzjach przez nie wydanych, rozpatrywanych skarg, prowadzonych lub zapowiedzianych kontrolach), Policję lub sąd (w tym w szczególności wszelkich postępowaniach, których przedmiotem byłoby powierzenie przetwarzania danych osobowych), chyba że będzie to sprzeczne z decyzją wydaną przez organy administracji publicznej lub z przepisami prawa – o których posiada wiedzę.</w:t>
      </w:r>
    </w:p>
    <w:p w14:paraId="531BCB0E" w14:textId="77777777" w:rsidR="00D474DB" w:rsidRPr="00BF5785" w:rsidRDefault="00D474DB" w:rsidP="00D474DB">
      <w:pPr>
        <w:pStyle w:val="Tekstpodstawowy21"/>
        <w:numPr>
          <w:ilvl w:val="0"/>
          <w:numId w:val="15"/>
        </w:numPr>
        <w:ind w:left="426"/>
        <w:rPr>
          <w:rFonts w:ascii="Arial" w:hAnsi="Arial" w:cs="Arial"/>
          <w:color w:val="000000" w:themeColor="text1"/>
          <w:sz w:val="22"/>
          <w:szCs w:val="22"/>
        </w:rPr>
      </w:pPr>
      <w:r w:rsidRPr="00BF5785">
        <w:rPr>
          <w:rFonts w:ascii="Arial" w:hAnsi="Arial" w:cs="Arial"/>
          <w:color w:val="000000" w:themeColor="text1"/>
          <w:sz w:val="22"/>
          <w:szCs w:val="22"/>
        </w:rPr>
        <w:t>Podmiot przetwarzający zobowiązany jest niezwłocznie, nie później jednak niż w ciągu 24 godzin od powzięcia o tym wiadomości, zawiadomić Administratora danych, wysyłając wiadomość na adres e-mail: iodo@pzon-swidnica.pl o każdym wykrytym przez Podmiot przetwarzający Incydencie, przez który rozumie się naruszenie ochrony danych osobowych.</w:t>
      </w:r>
    </w:p>
    <w:p w14:paraId="6C49C448" w14:textId="77777777" w:rsidR="00D474DB" w:rsidRPr="00BF5785" w:rsidRDefault="00D474DB" w:rsidP="00D474DB">
      <w:pPr>
        <w:pStyle w:val="Tekstpodstawowy21"/>
        <w:numPr>
          <w:ilvl w:val="0"/>
          <w:numId w:val="15"/>
        </w:numPr>
        <w:ind w:left="426"/>
        <w:rPr>
          <w:rFonts w:ascii="Arial" w:hAnsi="Arial" w:cs="Arial"/>
          <w:color w:val="000000" w:themeColor="text1"/>
          <w:sz w:val="22"/>
          <w:szCs w:val="22"/>
        </w:rPr>
      </w:pPr>
      <w:r w:rsidRPr="00BF5785">
        <w:rPr>
          <w:rFonts w:ascii="Arial" w:hAnsi="Arial" w:cs="Arial"/>
          <w:color w:val="000000" w:themeColor="text1"/>
          <w:sz w:val="22"/>
          <w:szCs w:val="22"/>
        </w:rPr>
        <w:t xml:space="preserve">Nie później niż w ciągu 24 godzin od powzięcia wiadomości o Incydencie Podmiot przetwarzający zobowiązany jest przekazać Administratorowi danych wysyłając wiadomość na adres e-mail: </w:t>
      </w:r>
      <w:proofErr w:type="spellStart"/>
      <w:r w:rsidRPr="00BF5785">
        <w:rPr>
          <w:rFonts w:ascii="Arial" w:hAnsi="Arial" w:cs="Arial"/>
          <w:color w:val="000000" w:themeColor="text1"/>
          <w:sz w:val="22"/>
          <w:szCs w:val="22"/>
        </w:rPr>
        <w:t>iodo</w:t>
      </w:r>
      <w:proofErr w:type="spellEnd"/>
      <w:r w:rsidRPr="00BF5785">
        <w:rPr>
          <w:rFonts w:ascii="Arial" w:hAnsi="Arial" w:cs="Arial"/>
          <w:color w:val="000000" w:themeColor="text1"/>
          <w:sz w:val="22"/>
          <w:szCs w:val="22"/>
        </w:rPr>
        <w:t>@ pzon-swidnica.pl co najmniej następujące informacje:</w:t>
      </w:r>
    </w:p>
    <w:p w14:paraId="64FBFA16" w14:textId="77777777" w:rsidR="00D474DB" w:rsidRPr="00BF5785" w:rsidRDefault="00D474DB" w:rsidP="00D474DB">
      <w:pPr>
        <w:pStyle w:val="Tekstpodstawowy21"/>
        <w:numPr>
          <w:ilvl w:val="0"/>
          <w:numId w:val="18"/>
        </w:numPr>
        <w:rPr>
          <w:rFonts w:ascii="Arial" w:hAnsi="Arial" w:cs="Arial"/>
          <w:color w:val="000000" w:themeColor="text1"/>
          <w:sz w:val="22"/>
          <w:szCs w:val="22"/>
        </w:rPr>
      </w:pPr>
      <w:r w:rsidRPr="00BF5785">
        <w:rPr>
          <w:rFonts w:ascii="Arial" w:hAnsi="Arial" w:cs="Arial"/>
          <w:color w:val="000000" w:themeColor="text1"/>
          <w:sz w:val="22"/>
          <w:szCs w:val="22"/>
        </w:rPr>
        <w:t>szczegółowy opis Incydentu;</w:t>
      </w:r>
    </w:p>
    <w:p w14:paraId="31B6089E" w14:textId="77777777" w:rsidR="00D474DB" w:rsidRPr="00BF5785" w:rsidRDefault="00D474DB" w:rsidP="00D474DB">
      <w:pPr>
        <w:pStyle w:val="Tekstpodstawowy21"/>
        <w:numPr>
          <w:ilvl w:val="0"/>
          <w:numId w:val="18"/>
        </w:numPr>
        <w:rPr>
          <w:rFonts w:ascii="Arial" w:hAnsi="Arial" w:cs="Arial"/>
          <w:color w:val="000000" w:themeColor="text1"/>
          <w:sz w:val="22"/>
          <w:szCs w:val="22"/>
        </w:rPr>
      </w:pPr>
      <w:r w:rsidRPr="00BF5785">
        <w:rPr>
          <w:rFonts w:ascii="Arial" w:hAnsi="Arial" w:cs="Arial"/>
          <w:color w:val="000000" w:themeColor="text1"/>
          <w:sz w:val="22"/>
          <w:szCs w:val="22"/>
        </w:rPr>
        <w:t>imię i nazwisko oraz dane kontaktowe do osoby, mogącej udzielić dalszych informacji o Incydencie;</w:t>
      </w:r>
    </w:p>
    <w:p w14:paraId="2F755B15" w14:textId="77777777" w:rsidR="00D474DB" w:rsidRPr="00BF5785" w:rsidRDefault="00D474DB" w:rsidP="00D474DB">
      <w:pPr>
        <w:pStyle w:val="Tekstpodstawowy21"/>
        <w:numPr>
          <w:ilvl w:val="0"/>
          <w:numId w:val="18"/>
        </w:numPr>
        <w:rPr>
          <w:rFonts w:ascii="Arial" w:hAnsi="Arial" w:cs="Arial"/>
          <w:color w:val="000000" w:themeColor="text1"/>
          <w:sz w:val="22"/>
          <w:szCs w:val="22"/>
        </w:rPr>
      </w:pPr>
      <w:r w:rsidRPr="00BF5785">
        <w:rPr>
          <w:rFonts w:ascii="Arial" w:hAnsi="Arial" w:cs="Arial"/>
          <w:color w:val="000000" w:themeColor="text1"/>
          <w:sz w:val="22"/>
          <w:szCs w:val="22"/>
        </w:rPr>
        <w:t>opis zastosowanych przez Procesora środków w celu zminimalizowania ewentualnych negatywnych skutków Incydentu.</w:t>
      </w:r>
    </w:p>
    <w:p w14:paraId="44340B9F" w14:textId="77777777" w:rsidR="00D474DB" w:rsidRPr="00BF5785" w:rsidRDefault="00D474DB" w:rsidP="00D474DB">
      <w:pPr>
        <w:pStyle w:val="Tekstpodstawowy21"/>
        <w:numPr>
          <w:ilvl w:val="0"/>
          <w:numId w:val="15"/>
        </w:numPr>
        <w:ind w:left="426"/>
        <w:rPr>
          <w:rFonts w:ascii="Arial" w:hAnsi="Arial" w:cs="Arial"/>
          <w:color w:val="000000" w:themeColor="text1"/>
          <w:sz w:val="22"/>
          <w:szCs w:val="22"/>
        </w:rPr>
      </w:pPr>
      <w:r w:rsidRPr="00BF5785">
        <w:rPr>
          <w:rFonts w:ascii="Arial" w:hAnsi="Arial" w:cs="Arial"/>
          <w:color w:val="000000" w:themeColor="text1"/>
          <w:sz w:val="22"/>
          <w:szCs w:val="22"/>
        </w:rPr>
        <w:lastRenderedPageBreak/>
        <w:t>Podmiot przetwarzający zobowiązany jest niezwłocznie, jednakże nie później niż w ciągu 36 godzin od powzięcia o tym wiadomości, przekazać Administratorowi danych wszelkie dokumenty i informacje związane z Incydentem, niezbędne Administratorowi danych do naprawienia Incydentu, na każde żądanie Administratora danych. Administrator danych przyjmuje do wiadomości i potwierdza, że takie dokumenty lub informacje mogą stanowić Informację Chronioną, do których mają zastosowanie postanowienia Umowy.</w:t>
      </w:r>
    </w:p>
    <w:p w14:paraId="1BAEA82F" w14:textId="77777777" w:rsidR="00D474DB" w:rsidRPr="00BF5785" w:rsidRDefault="00D474DB" w:rsidP="00D474DB">
      <w:pPr>
        <w:pStyle w:val="Tekstpodstawowy21"/>
        <w:numPr>
          <w:ilvl w:val="0"/>
          <w:numId w:val="15"/>
        </w:numPr>
        <w:ind w:left="426"/>
        <w:rPr>
          <w:rFonts w:ascii="Arial" w:hAnsi="Arial" w:cs="Arial"/>
          <w:color w:val="000000" w:themeColor="text1"/>
          <w:sz w:val="22"/>
          <w:szCs w:val="22"/>
        </w:rPr>
      </w:pPr>
      <w:r w:rsidRPr="00BF5785">
        <w:rPr>
          <w:rFonts w:ascii="Arial" w:hAnsi="Arial" w:cs="Arial"/>
          <w:color w:val="000000" w:themeColor="text1"/>
          <w:sz w:val="22"/>
          <w:szCs w:val="22"/>
        </w:rPr>
        <w:t xml:space="preserve">Podmiot przetwarzający powinien uwzględnić zalecenia Administratora danych wypracowanych z udziałem Podmiotu przetwarzającego w celu zminimalizowania ewentualnych negatywnych skutków Incydentu i zapobiegnięcia jego powtórzeniu w przyszłości. Wypracowane zalecenia będą miały formę pisemną.  </w:t>
      </w:r>
    </w:p>
    <w:p w14:paraId="1676C940" w14:textId="77777777" w:rsidR="00D474DB" w:rsidRPr="00BF5785" w:rsidRDefault="00D474DB" w:rsidP="00D474DB">
      <w:pPr>
        <w:pStyle w:val="Tekstpodstawowy21"/>
        <w:numPr>
          <w:ilvl w:val="0"/>
          <w:numId w:val="15"/>
        </w:numPr>
        <w:ind w:left="426"/>
        <w:rPr>
          <w:rFonts w:ascii="Arial" w:hAnsi="Arial" w:cs="Arial"/>
          <w:color w:val="000000" w:themeColor="text1"/>
          <w:sz w:val="22"/>
          <w:szCs w:val="22"/>
        </w:rPr>
      </w:pPr>
      <w:r w:rsidRPr="00BF5785">
        <w:rPr>
          <w:rFonts w:ascii="Arial" w:hAnsi="Arial" w:cs="Arial"/>
          <w:color w:val="000000" w:themeColor="text1"/>
          <w:sz w:val="22"/>
          <w:szCs w:val="22"/>
        </w:rPr>
        <w:t>Podmiot przetwarzający zobowiązany jest niezwłocznie informować Administratora danych o wiadomych mu próbach naruszenia ochrony danych osobowych lub innych podobnych zdarzeniach, przedstawiających dla bezpieczeństwa danych osobowych ryzyko wyższe niż zwykle występujące u Podmiotu przetwarzającego w ramach bieżącego wykonywania umowy.</w:t>
      </w:r>
    </w:p>
    <w:p w14:paraId="66135C3D" w14:textId="77777777" w:rsidR="00D474DB" w:rsidRPr="00BF5785" w:rsidRDefault="00D474DB" w:rsidP="00D474DB">
      <w:pPr>
        <w:pStyle w:val="Tekstpodstawowy21"/>
        <w:numPr>
          <w:ilvl w:val="0"/>
          <w:numId w:val="15"/>
        </w:numPr>
        <w:ind w:left="426"/>
        <w:rPr>
          <w:rFonts w:ascii="Arial" w:hAnsi="Arial" w:cs="Arial"/>
          <w:color w:val="000000" w:themeColor="text1"/>
          <w:sz w:val="22"/>
          <w:szCs w:val="22"/>
        </w:rPr>
      </w:pPr>
      <w:r w:rsidRPr="00BF5785">
        <w:rPr>
          <w:rFonts w:ascii="Arial" w:hAnsi="Arial" w:cs="Arial"/>
          <w:color w:val="000000" w:themeColor="text1"/>
          <w:sz w:val="22"/>
          <w:szCs w:val="22"/>
        </w:rPr>
        <w:t>Podmiot przetwarzający niezwłocznie, lecz nie później niż w terminie 7 dni od dnia zakończenia obowiązywania Umowy (niezależnie od przyczyny), zobowiązany będzie do komisyjnego zniszczenia wszelkich materialnych dokumentów, informacji lub nośników, zawierających dane osobowe (chyba że Administrator danych zażąda ich zwrotu) oraz do usunięcia wszelkich niematerialnych dokumentów, informacji lub nośników, zawierających dane osobowe, z zastrzeżeniem uprawnienia do zachowania tych danych osobowych, których dalsze przetwarzanie przez Podmiot przetwarzający jest wymagane przepisami prawa lub decyzją/orzeczeniem uprawnionego organu. W terminie wskazanym w zdaniu poprzedzającym, Podmiot przetwarzający złoży oświadczenie potwierdzające wykonanie ww. czynności i doręczy je Administratorowi danych na adres wskazany w komparycji Umowy lub wskazany przez Administratora danych.</w:t>
      </w:r>
    </w:p>
    <w:p w14:paraId="0FC66EA6" w14:textId="77777777" w:rsidR="00D474DB" w:rsidRPr="00BF5785" w:rsidRDefault="00D474DB" w:rsidP="00D474DB">
      <w:pPr>
        <w:pStyle w:val="Tekstpodstawowy21"/>
        <w:rPr>
          <w:rFonts w:ascii="Arial" w:hAnsi="Arial" w:cs="Arial"/>
          <w:color w:val="000000" w:themeColor="text1"/>
          <w:sz w:val="22"/>
          <w:szCs w:val="22"/>
        </w:rPr>
      </w:pPr>
    </w:p>
    <w:p w14:paraId="4A8F8BA7" w14:textId="77777777" w:rsidR="00D474DB" w:rsidRPr="00BF5785" w:rsidRDefault="00D474DB" w:rsidP="00D474DB">
      <w:pPr>
        <w:pStyle w:val="Tekstpodstawowy21"/>
        <w:jc w:val="center"/>
        <w:rPr>
          <w:rFonts w:ascii="Arial" w:hAnsi="Arial" w:cs="Arial"/>
          <w:b/>
          <w:color w:val="000000" w:themeColor="text1"/>
          <w:sz w:val="22"/>
          <w:szCs w:val="22"/>
        </w:rPr>
      </w:pPr>
      <w:r w:rsidRPr="00BF5785">
        <w:rPr>
          <w:rFonts w:ascii="Arial" w:hAnsi="Arial" w:cs="Arial"/>
          <w:b/>
          <w:color w:val="000000" w:themeColor="text1"/>
          <w:sz w:val="22"/>
          <w:szCs w:val="22"/>
        </w:rPr>
        <w:t>§ 12</w:t>
      </w:r>
    </w:p>
    <w:p w14:paraId="7FED6C17" w14:textId="77777777" w:rsidR="00D474DB" w:rsidRPr="00BF5785" w:rsidRDefault="00D474DB" w:rsidP="00D474DB">
      <w:pPr>
        <w:pStyle w:val="Tekstpodstawowy21"/>
        <w:jc w:val="center"/>
        <w:rPr>
          <w:rFonts w:ascii="Arial" w:hAnsi="Arial" w:cs="Arial"/>
          <w:color w:val="000000" w:themeColor="text1"/>
          <w:sz w:val="22"/>
          <w:szCs w:val="22"/>
        </w:rPr>
      </w:pPr>
      <w:r w:rsidRPr="00BF5785">
        <w:rPr>
          <w:rFonts w:ascii="Arial" w:hAnsi="Arial" w:cs="Arial"/>
          <w:b/>
          <w:color w:val="000000" w:themeColor="text1"/>
          <w:sz w:val="22"/>
          <w:szCs w:val="22"/>
        </w:rPr>
        <w:t>Prawo kontroli</w:t>
      </w:r>
    </w:p>
    <w:p w14:paraId="5258BA2C" w14:textId="77777777" w:rsidR="00D474DB" w:rsidRPr="00BF5785" w:rsidRDefault="00D474DB" w:rsidP="00D474DB">
      <w:pPr>
        <w:pStyle w:val="Tekstpodstawowy21"/>
        <w:rPr>
          <w:rFonts w:ascii="Arial" w:hAnsi="Arial" w:cs="Arial"/>
          <w:color w:val="000000" w:themeColor="text1"/>
          <w:sz w:val="12"/>
          <w:szCs w:val="12"/>
        </w:rPr>
      </w:pPr>
    </w:p>
    <w:p w14:paraId="30EB01BA" w14:textId="77777777" w:rsidR="00D474DB" w:rsidRPr="00BF5785" w:rsidRDefault="00D474DB" w:rsidP="00D474DB">
      <w:pPr>
        <w:pStyle w:val="Tekstpodstawowy21"/>
        <w:numPr>
          <w:ilvl w:val="0"/>
          <w:numId w:val="19"/>
        </w:numPr>
        <w:ind w:left="426"/>
        <w:rPr>
          <w:rFonts w:ascii="Arial" w:hAnsi="Arial" w:cs="Arial"/>
          <w:color w:val="000000" w:themeColor="text1"/>
          <w:sz w:val="22"/>
          <w:szCs w:val="22"/>
        </w:rPr>
      </w:pPr>
      <w:r w:rsidRPr="00BF5785">
        <w:rPr>
          <w:rFonts w:ascii="Arial" w:hAnsi="Arial" w:cs="Arial"/>
          <w:color w:val="000000" w:themeColor="text1"/>
          <w:sz w:val="22"/>
          <w:szCs w:val="22"/>
        </w:rPr>
        <w:t xml:space="preserve">Administrator danych zgodnie z art. 28 ust. 3 pkt h) RODO ma prawo przez cały okres obowiązywania umowy do kontroli, czy środki zastosowane przez Podmiot przetwarzający przy przetwarzaniu i zabezpieczeniu powierzonych danych osobowych spełniają postanowienia umowy. </w:t>
      </w:r>
    </w:p>
    <w:p w14:paraId="42AE0AF2" w14:textId="77777777" w:rsidR="00D474DB" w:rsidRPr="00BF5785" w:rsidRDefault="00D474DB" w:rsidP="00D474DB">
      <w:pPr>
        <w:pStyle w:val="Tekstpodstawowy21"/>
        <w:numPr>
          <w:ilvl w:val="0"/>
          <w:numId w:val="19"/>
        </w:numPr>
        <w:ind w:left="426"/>
        <w:rPr>
          <w:rFonts w:ascii="Arial" w:hAnsi="Arial" w:cs="Arial"/>
          <w:color w:val="000000" w:themeColor="text1"/>
          <w:sz w:val="22"/>
          <w:szCs w:val="22"/>
        </w:rPr>
      </w:pPr>
      <w:r w:rsidRPr="00BF5785">
        <w:rPr>
          <w:rFonts w:ascii="Arial" w:hAnsi="Arial" w:cs="Arial"/>
          <w:color w:val="000000" w:themeColor="text1"/>
          <w:sz w:val="22"/>
          <w:szCs w:val="22"/>
        </w:rPr>
        <w:t>Administrator danych realizować będzie prawo kontroli w godzinach pracy Podmiotu przetwarzającego i po jego uprzedzeniu.</w:t>
      </w:r>
    </w:p>
    <w:p w14:paraId="29E6BF9B" w14:textId="77777777" w:rsidR="00D474DB" w:rsidRPr="00BF5785" w:rsidRDefault="00D474DB" w:rsidP="00D474DB">
      <w:pPr>
        <w:pStyle w:val="Tekstpodstawowy21"/>
        <w:numPr>
          <w:ilvl w:val="0"/>
          <w:numId w:val="19"/>
        </w:numPr>
        <w:ind w:left="426"/>
        <w:rPr>
          <w:rFonts w:ascii="Arial" w:hAnsi="Arial" w:cs="Arial"/>
          <w:color w:val="000000" w:themeColor="text1"/>
          <w:sz w:val="22"/>
          <w:szCs w:val="22"/>
        </w:rPr>
      </w:pPr>
      <w:r w:rsidRPr="00BF5785">
        <w:rPr>
          <w:rFonts w:ascii="Arial" w:hAnsi="Arial" w:cs="Arial"/>
          <w:color w:val="000000" w:themeColor="text1"/>
          <w:sz w:val="22"/>
          <w:szCs w:val="22"/>
        </w:rPr>
        <w:t>Prawo kontroli będzie realizowane we wszystkich pomieszczeniach Podmiotu przetwarzającego, gdzie mogą się znajdować dane osobowe powierzone przez Administratora danych.</w:t>
      </w:r>
    </w:p>
    <w:p w14:paraId="1451610C" w14:textId="77777777" w:rsidR="00D474DB" w:rsidRPr="00BF5785" w:rsidRDefault="00D474DB" w:rsidP="00D474DB">
      <w:pPr>
        <w:pStyle w:val="Tekstpodstawowy21"/>
        <w:numPr>
          <w:ilvl w:val="0"/>
          <w:numId w:val="19"/>
        </w:numPr>
        <w:ind w:left="426"/>
        <w:rPr>
          <w:rFonts w:ascii="Arial" w:hAnsi="Arial" w:cs="Arial"/>
          <w:color w:val="000000" w:themeColor="text1"/>
          <w:sz w:val="22"/>
          <w:szCs w:val="22"/>
        </w:rPr>
      </w:pPr>
      <w:r w:rsidRPr="00BF5785">
        <w:rPr>
          <w:rFonts w:ascii="Arial" w:hAnsi="Arial" w:cs="Arial"/>
          <w:color w:val="000000" w:themeColor="text1"/>
          <w:sz w:val="22"/>
          <w:szCs w:val="22"/>
        </w:rPr>
        <w:t xml:space="preserve">O zamiarze przeprowadzenia kontroli, Administrator danych zawiadamia Podmiot przetwarzający na piśmie z 7-dniowym wyprzedzeniem, wskazując termin kontroli. </w:t>
      </w:r>
    </w:p>
    <w:p w14:paraId="1104C4A1" w14:textId="77777777" w:rsidR="00D474DB" w:rsidRPr="00BF5785" w:rsidRDefault="00D474DB" w:rsidP="00D474DB">
      <w:pPr>
        <w:pStyle w:val="Tekstpodstawowy21"/>
        <w:numPr>
          <w:ilvl w:val="0"/>
          <w:numId w:val="19"/>
        </w:numPr>
        <w:ind w:left="426"/>
        <w:rPr>
          <w:rFonts w:ascii="Arial" w:hAnsi="Arial" w:cs="Arial"/>
          <w:color w:val="000000" w:themeColor="text1"/>
          <w:sz w:val="22"/>
          <w:szCs w:val="22"/>
        </w:rPr>
      </w:pPr>
      <w:r w:rsidRPr="00BF5785">
        <w:rPr>
          <w:rFonts w:ascii="Arial" w:hAnsi="Arial" w:cs="Arial"/>
          <w:color w:val="000000" w:themeColor="text1"/>
          <w:sz w:val="22"/>
          <w:szCs w:val="22"/>
        </w:rPr>
        <w:t>Podmiot przetwarzający zobowiązany jest współpracować z Administratorem danych w toku kontroli, w zakresie niezbędnym dla sprawdzenia czy dane osobowe przetwarzane są przez zgodnie z prawem i umową, w szczególności:</w:t>
      </w:r>
    </w:p>
    <w:p w14:paraId="7EF821F6" w14:textId="77777777" w:rsidR="00D474DB" w:rsidRPr="00BF5785" w:rsidRDefault="00D474DB" w:rsidP="00D474DB">
      <w:pPr>
        <w:pStyle w:val="Tekstpodstawowy21"/>
        <w:numPr>
          <w:ilvl w:val="0"/>
          <w:numId w:val="20"/>
        </w:numPr>
        <w:rPr>
          <w:rFonts w:ascii="Arial" w:hAnsi="Arial" w:cs="Arial"/>
          <w:color w:val="000000" w:themeColor="text1"/>
          <w:sz w:val="22"/>
          <w:szCs w:val="22"/>
        </w:rPr>
      </w:pPr>
      <w:r w:rsidRPr="00BF5785">
        <w:rPr>
          <w:rFonts w:ascii="Arial" w:hAnsi="Arial" w:cs="Arial"/>
          <w:color w:val="000000" w:themeColor="text1"/>
          <w:sz w:val="22"/>
          <w:szCs w:val="22"/>
        </w:rPr>
        <w:t>umożliwić Administratorowi danych dostęp do wszystkich pomieszczeń, w których ma miejsce przetwarzanie danych osobowych, w uzgodnionym z Podmiotem przetwarzającym czasie;</w:t>
      </w:r>
    </w:p>
    <w:p w14:paraId="103BD388" w14:textId="77777777" w:rsidR="00D474DB" w:rsidRPr="00BF5785" w:rsidRDefault="00D474DB" w:rsidP="00D474DB">
      <w:pPr>
        <w:pStyle w:val="Tekstpodstawowy21"/>
        <w:numPr>
          <w:ilvl w:val="0"/>
          <w:numId w:val="20"/>
        </w:numPr>
        <w:rPr>
          <w:rFonts w:ascii="Arial" w:hAnsi="Arial" w:cs="Arial"/>
          <w:color w:val="000000" w:themeColor="text1"/>
          <w:sz w:val="22"/>
          <w:szCs w:val="22"/>
        </w:rPr>
      </w:pPr>
      <w:r w:rsidRPr="00BF5785">
        <w:rPr>
          <w:rFonts w:ascii="Arial" w:hAnsi="Arial" w:cs="Arial"/>
          <w:color w:val="000000" w:themeColor="text1"/>
          <w:sz w:val="22"/>
          <w:szCs w:val="22"/>
        </w:rPr>
        <w:t>umożliwić Administratorowi danych wgląd do dokumentacji dotyczącej przetwarzania danych osobowych oraz wszelkich systemów informatycznych, wykorzystywanych przez Podmiot przetwarzający w celu przetwarzania danych osobowych oraz ich dokumentacji;</w:t>
      </w:r>
    </w:p>
    <w:p w14:paraId="622EB0F1" w14:textId="77777777" w:rsidR="00D474DB" w:rsidRPr="00BF5785" w:rsidRDefault="00D474DB" w:rsidP="00D474DB">
      <w:pPr>
        <w:pStyle w:val="Tekstpodstawowy21"/>
        <w:numPr>
          <w:ilvl w:val="0"/>
          <w:numId w:val="20"/>
        </w:numPr>
        <w:rPr>
          <w:rFonts w:ascii="Arial" w:hAnsi="Arial" w:cs="Arial"/>
          <w:color w:val="000000" w:themeColor="text1"/>
          <w:sz w:val="22"/>
          <w:szCs w:val="22"/>
        </w:rPr>
      </w:pPr>
      <w:r w:rsidRPr="00BF5785">
        <w:rPr>
          <w:rFonts w:ascii="Arial" w:hAnsi="Arial" w:cs="Arial"/>
          <w:color w:val="000000" w:themeColor="text1"/>
          <w:sz w:val="22"/>
          <w:szCs w:val="22"/>
        </w:rPr>
        <w:t xml:space="preserve">niezwłocznie udzielać Administratorowi danych wszelkich wyjaśnień i informacji dotyczących przetwarzania danych osobowych. </w:t>
      </w:r>
    </w:p>
    <w:p w14:paraId="3446F1A8" w14:textId="77777777" w:rsidR="00D474DB" w:rsidRPr="00BF5785" w:rsidRDefault="00D474DB" w:rsidP="00D474DB">
      <w:pPr>
        <w:pStyle w:val="Tekstpodstawowy21"/>
        <w:numPr>
          <w:ilvl w:val="0"/>
          <w:numId w:val="19"/>
        </w:numPr>
        <w:ind w:left="426"/>
        <w:rPr>
          <w:rFonts w:ascii="Arial" w:hAnsi="Arial" w:cs="Arial"/>
          <w:color w:val="000000" w:themeColor="text1"/>
          <w:sz w:val="22"/>
          <w:szCs w:val="22"/>
        </w:rPr>
      </w:pPr>
      <w:r w:rsidRPr="00BF5785">
        <w:rPr>
          <w:rFonts w:ascii="Arial" w:hAnsi="Arial" w:cs="Arial"/>
          <w:color w:val="000000" w:themeColor="text1"/>
          <w:sz w:val="22"/>
          <w:szCs w:val="22"/>
        </w:rPr>
        <w:t xml:space="preserve">Dokonanie kontroli potwierdzane jest protokołem. Na zakończenie sprawdzenia, o którym mowa powyżej, przedstawiciel Administratora danych sporządza protokół w 2 (dwóch) </w:t>
      </w:r>
      <w:r w:rsidRPr="00BF5785">
        <w:rPr>
          <w:rFonts w:ascii="Arial" w:hAnsi="Arial" w:cs="Arial"/>
          <w:color w:val="000000" w:themeColor="text1"/>
          <w:sz w:val="22"/>
          <w:szCs w:val="22"/>
        </w:rPr>
        <w:lastRenderedPageBreak/>
        <w:t xml:space="preserve">egzemplarzach, który podpisują przedstawiciele obu Stron. W przypadku zgłoszenia przez Podmiot przetwarzający zastrzeżeń do protokołu, Administrator danych winien się do nich odnieść. W razie odmowy podpisania protokołu przez przedstawiciela Podmiot przetwarzający, przedstawiciel Administratora danych czyni na protokole stosowną wzmiankę i podpisuje protokół samodzielnie.  </w:t>
      </w:r>
    </w:p>
    <w:p w14:paraId="20B18749" w14:textId="3D91CAD4" w:rsidR="00D474DB" w:rsidRPr="00BF5785" w:rsidRDefault="00D474DB" w:rsidP="00D474DB">
      <w:pPr>
        <w:pStyle w:val="Tekstpodstawowy21"/>
        <w:numPr>
          <w:ilvl w:val="0"/>
          <w:numId w:val="19"/>
        </w:numPr>
        <w:ind w:left="426"/>
        <w:rPr>
          <w:rFonts w:ascii="Arial" w:hAnsi="Arial" w:cs="Arial"/>
          <w:color w:val="000000" w:themeColor="text1"/>
          <w:sz w:val="22"/>
          <w:szCs w:val="22"/>
        </w:rPr>
      </w:pPr>
      <w:r w:rsidRPr="00BF5785">
        <w:rPr>
          <w:rFonts w:ascii="Arial" w:hAnsi="Arial" w:cs="Arial"/>
          <w:color w:val="000000" w:themeColor="text1"/>
          <w:sz w:val="22"/>
          <w:szCs w:val="22"/>
        </w:rPr>
        <w:t xml:space="preserve">Po zakończeniu kontroli, Administrator danych może przekazać Podmiotowi przetwarzającemu wytyczne lub uwagi wynikające z niedotrzymania warunków Umowy lub przepisów prawa dotyczących ochrony danych osobowych, uzgodnione z udziałem Podmiotu przetwarzającego, do których Podmiot przetwarzający zobowiązany jest się zastosować  w terminie uzgodnionym przez Strony. </w:t>
      </w:r>
    </w:p>
    <w:p w14:paraId="559FB969" w14:textId="77777777" w:rsidR="00D474DB" w:rsidRPr="00BF5785" w:rsidRDefault="00D474DB" w:rsidP="00D474DB">
      <w:pPr>
        <w:pStyle w:val="Tekstpodstawowy21"/>
        <w:rPr>
          <w:rFonts w:ascii="Arial" w:hAnsi="Arial" w:cs="Arial"/>
          <w:color w:val="000000" w:themeColor="text1"/>
          <w:sz w:val="22"/>
          <w:szCs w:val="22"/>
        </w:rPr>
      </w:pPr>
    </w:p>
    <w:p w14:paraId="6B98CC54" w14:textId="77777777" w:rsidR="00D474DB" w:rsidRPr="00BF5785" w:rsidRDefault="00D474DB" w:rsidP="00D474DB">
      <w:pPr>
        <w:pStyle w:val="Tekstpodstawowy21"/>
        <w:jc w:val="center"/>
        <w:rPr>
          <w:rFonts w:ascii="Arial" w:hAnsi="Arial" w:cs="Arial"/>
          <w:b/>
          <w:color w:val="000000" w:themeColor="text1"/>
          <w:sz w:val="22"/>
          <w:szCs w:val="22"/>
        </w:rPr>
      </w:pPr>
      <w:r w:rsidRPr="00BF5785">
        <w:rPr>
          <w:rFonts w:ascii="Arial" w:hAnsi="Arial" w:cs="Arial"/>
          <w:b/>
          <w:color w:val="000000" w:themeColor="text1"/>
          <w:sz w:val="22"/>
          <w:szCs w:val="22"/>
        </w:rPr>
        <w:t>§ 13</w:t>
      </w:r>
    </w:p>
    <w:p w14:paraId="5FE3B4E4" w14:textId="77777777" w:rsidR="00D474DB" w:rsidRPr="00BF5785" w:rsidRDefault="00D474DB" w:rsidP="00D474DB">
      <w:pPr>
        <w:pStyle w:val="Tekstpodstawowy21"/>
        <w:jc w:val="center"/>
        <w:rPr>
          <w:rFonts w:ascii="Arial" w:hAnsi="Arial" w:cs="Arial"/>
          <w:color w:val="000000" w:themeColor="text1"/>
          <w:sz w:val="22"/>
          <w:szCs w:val="22"/>
        </w:rPr>
      </w:pPr>
      <w:r w:rsidRPr="00BF5785">
        <w:rPr>
          <w:rFonts w:ascii="Arial" w:hAnsi="Arial" w:cs="Arial"/>
          <w:b/>
          <w:color w:val="000000" w:themeColor="text1"/>
          <w:sz w:val="22"/>
          <w:szCs w:val="22"/>
        </w:rPr>
        <w:t>Dalsze powierzenie danych do przetwarzania</w:t>
      </w:r>
    </w:p>
    <w:p w14:paraId="3D9F6AC4" w14:textId="77777777" w:rsidR="00D474DB" w:rsidRPr="00BF5785" w:rsidRDefault="00D474DB" w:rsidP="00D474DB">
      <w:pPr>
        <w:pStyle w:val="Tekstpodstawowy21"/>
        <w:rPr>
          <w:rFonts w:ascii="Arial" w:hAnsi="Arial" w:cs="Arial"/>
          <w:color w:val="000000" w:themeColor="text1"/>
          <w:sz w:val="22"/>
          <w:szCs w:val="22"/>
        </w:rPr>
      </w:pPr>
    </w:p>
    <w:p w14:paraId="27CFB62C" w14:textId="77777777" w:rsidR="00D474DB" w:rsidRPr="00BF5785" w:rsidRDefault="00D474DB" w:rsidP="00D474DB">
      <w:pPr>
        <w:pStyle w:val="Tekstpodstawowy21"/>
        <w:numPr>
          <w:ilvl w:val="0"/>
          <w:numId w:val="21"/>
        </w:numPr>
        <w:ind w:left="426"/>
        <w:rPr>
          <w:rFonts w:ascii="Arial" w:hAnsi="Arial" w:cs="Arial"/>
          <w:color w:val="000000" w:themeColor="text1"/>
          <w:sz w:val="22"/>
          <w:szCs w:val="22"/>
        </w:rPr>
      </w:pPr>
      <w:r w:rsidRPr="00BF5785">
        <w:rPr>
          <w:rFonts w:ascii="Arial" w:hAnsi="Arial" w:cs="Arial"/>
          <w:color w:val="000000" w:themeColor="text1"/>
          <w:sz w:val="22"/>
          <w:szCs w:val="22"/>
        </w:rPr>
        <w:t>Podmiot przetwarzający może powierzyć dane osobowe objęte niniejszą umową do przetwarzania dalszym podmiotom przetwarzającym (</w:t>
      </w:r>
      <w:proofErr w:type="spellStart"/>
      <w:r w:rsidRPr="00BF5785">
        <w:rPr>
          <w:rFonts w:ascii="Arial" w:hAnsi="Arial" w:cs="Arial"/>
          <w:color w:val="000000" w:themeColor="text1"/>
          <w:sz w:val="22"/>
          <w:szCs w:val="22"/>
        </w:rPr>
        <w:t>podprocesorom</w:t>
      </w:r>
      <w:proofErr w:type="spellEnd"/>
      <w:r w:rsidRPr="00BF5785">
        <w:rPr>
          <w:rFonts w:ascii="Arial" w:hAnsi="Arial" w:cs="Arial"/>
          <w:color w:val="000000" w:themeColor="text1"/>
          <w:sz w:val="22"/>
          <w:szCs w:val="22"/>
        </w:rPr>
        <w:t xml:space="preserve">) jedynie w celu wykonania umowy po uzyskaniu uprzedniej pisemnej zgody Administratora danych.  </w:t>
      </w:r>
    </w:p>
    <w:p w14:paraId="668C8F12" w14:textId="77777777" w:rsidR="00D474DB" w:rsidRPr="00BF5785" w:rsidRDefault="00D474DB" w:rsidP="00D474DB">
      <w:pPr>
        <w:pStyle w:val="Tekstpodstawowy21"/>
        <w:numPr>
          <w:ilvl w:val="0"/>
          <w:numId w:val="21"/>
        </w:numPr>
        <w:ind w:left="426"/>
        <w:rPr>
          <w:rFonts w:ascii="Arial" w:hAnsi="Arial" w:cs="Arial"/>
          <w:color w:val="000000" w:themeColor="text1"/>
          <w:sz w:val="22"/>
          <w:szCs w:val="22"/>
        </w:rPr>
      </w:pPr>
      <w:r w:rsidRPr="00BF5785">
        <w:rPr>
          <w:rFonts w:ascii="Arial" w:hAnsi="Arial" w:cs="Arial"/>
          <w:color w:val="000000" w:themeColor="text1"/>
          <w:sz w:val="22"/>
          <w:szCs w:val="22"/>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3959A49E" w14:textId="77777777" w:rsidR="00D474DB" w:rsidRPr="00BF5785" w:rsidRDefault="00D474DB" w:rsidP="00D474DB">
      <w:pPr>
        <w:pStyle w:val="Tekstpodstawowy21"/>
        <w:numPr>
          <w:ilvl w:val="0"/>
          <w:numId w:val="21"/>
        </w:numPr>
        <w:ind w:left="426"/>
        <w:rPr>
          <w:rFonts w:ascii="Arial" w:hAnsi="Arial" w:cs="Arial"/>
          <w:color w:val="000000" w:themeColor="text1"/>
          <w:sz w:val="22"/>
          <w:szCs w:val="22"/>
        </w:rPr>
      </w:pPr>
      <w:r w:rsidRPr="00BF5785">
        <w:rPr>
          <w:rFonts w:ascii="Arial" w:hAnsi="Arial" w:cs="Arial"/>
          <w:color w:val="000000" w:themeColor="text1"/>
          <w:sz w:val="22"/>
          <w:szCs w:val="22"/>
        </w:rPr>
        <w:t xml:space="preserve">Dalszy podmiot przetwarzający, o którym mowa w ust. 1 winien spełniać te same gwarancje i obowiązki jakie zostały nałożone na Podmiot przetwarzający w niniejszej Umowie. </w:t>
      </w:r>
    </w:p>
    <w:p w14:paraId="3F0D1DA3" w14:textId="77777777" w:rsidR="00D474DB" w:rsidRPr="00BF5785" w:rsidRDefault="00D474DB" w:rsidP="00D474DB">
      <w:pPr>
        <w:pStyle w:val="Tekstpodstawowy21"/>
        <w:numPr>
          <w:ilvl w:val="0"/>
          <w:numId w:val="21"/>
        </w:numPr>
        <w:ind w:left="426"/>
        <w:rPr>
          <w:rFonts w:ascii="Arial" w:hAnsi="Arial" w:cs="Arial"/>
          <w:color w:val="000000" w:themeColor="text1"/>
          <w:sz w:val="22"/>
          <w:szCs w:val="22"/>
        </w:rPr>
      </w:pPr>
      <w:r w:rsidRPr="00BF5785">
        <w:rPr>
          <w:rFonts w:ascii="Arial" w:hAnsi="Arial" w:cs="Arial"/>
          <w:color w:val="000000" w:themeColor="text1"/>
          <w:sz w:val="22"/>
          <w:szCs w:val="22"/>
        </w:rPr>
        <w:t>Podmiot przetwarzający ponosi pełną odpowiedzialność wobec Administratora danych za niewywiązanie się ze spoczywających na dalszych podmiotach przetwarzających obowiązków ochrony danych.</w:t>
      </w:r>
    </w:p>
    <w:p w14:paraId="7536C0B1" w14:textId="77777777" w:rsidR="00D474DB" w:rsidRPr="00BF5785" w:rsidRDefault="00D474DB" w:rsidP="00D474DB">
      <w:pPr>
        <w:pStyle w:val="Tekstpodstawowy21"/>
        <w:jc w:val="center"/>
        <w:rPr>
          <w:rFonts w:ascii="Arial" w:hAnsi="Arial" w:cs="Arial"/>
          <w:b/>
          <w:color w:val="000000" w:themeColor="text1"/>
          <w:sz w:val="22"/>
          <w:szCs w:val="22"/>
        </w:rPr>
      </w:pPr>
      <w:r w:rsidRPr="00BF5785">
        <w:rPr>
          <w:rFonts w:ascii="Arial" w:hAnsi="Arial" w:cs="Arial"/>
          <w:b/>
          <w:color w:val="000000" w:themeColor="text1"/>
          <w:sz w:val="22"/>
          <w:szCs w:val="22"/>
        </w:rPr>
        <w:t>§ 14</w:t>
      </w:r>
    </w:p>
    <w:p w14:paraId="508B3545" w14:textId="77777777" w:rsidR="00D474DB" w:rsidRPr="00BF5785" w:rsidRDefault="00D474DB" w:rsidP="00D474DB">
      <w:pPr>
        <w:pStyle w:val="Tekstpodstawowy21"/>
        <w:jc w:val="center"/>
        <w:rPr>
          <w:rFonts w:ascii="Arial" w:hAnsi="Arial" w:cs="Arial"/>
          <w:color w:val="000000" w:themeColor="text1"/>
          <w:sz w:val="22"/>
          <w:szCs w:val="22"/>
        </w:rPr>
      </w:pPr>
      <w:r w:rsidRPr="00BF5785">
        <w:rPr>
          <w:rFonts w:ascii="Arial" w:hAnsi="Arial" w:cs="Arial"/>
          <w:b/>
          <w:color w:val="000000" w:themeColor="text1"/>
          <w:sz w:val="22"/>
          <w:szCs w:val="22"/>
        </w:rPr>
        <w:t>Odpowiedzialność Podmiotu przetwarzającego</w:t>
      </w:r>
    </w:p>
    <w:p w14:paraId="0787725C" w14:textId="77777777" w:rsidR="00D474DB" w:rsidRPr="00BF5785" w:rsidRDefault="00D474DB" w:rsidP="00D474DB">
      <w:pPr>
        <w:pStyle w:val="Tekstpodstawowy21"/>
        <w:rPr>
          <w:rFonts w:ascii="Arial" w:hAnsi="Arial" w:cs="Arial"/>
          <w:color w:val="000000" w:themeColor="text1"/>
          <w:sz w:val="22"/>
          <w:szCs w:val="22"/>
        </w:rPr>
      </w:pPr>
    </w:p>
    <w:p w14:paraId="723AE22D" w14:textId="77777777" w:rsidR="00D474DB" w:rsidRPr="00BF5785" w:rsidRDefault="00D474DB" w:rsidP="00D474DB">
      <w:pPr>
        <w:pStyle w:val="Tekstpodstawowy21"/>
        <w:numPr>
          <w:ilvl w:val="0"/>
          <w:numId w:val="22"/>
        </w:numPr>
        <w:ind w:left="426"/>
        <w:rPr>
          <w:rFonts w:ascii="Arial" w:hAnsi="Arial" w:cs="Arial"/>
          <w:color w:val="000000" w:themeColor="text1"/>
          <w:sz w:val="22"/>
          <w:szCs w:val="22"/>
        </w:rPr>
      </w:pPr>
      <w:r w:rsidRPr="00BF5785">
        <w:rPr>
          <w:rFonts w:ascii="Arial" w:hAnsi="Arial" w:cs="Arial"/>
          <w:color w:val="000000" w:themeColor="text1"/>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5803BF5F" w14:textId="77777777" w:rsidR="00D474DB" w:rsidRPr="00BF5785" w:rsidRDefault="00D474DB" w:rsidP="00D474DB">
      <w:pPr>
        <w:pStyle w:val="Tekstpodstawowy21"/>
        <w:numPr>
          <w:ilvl w:val="0"/>
          <w:numId w:val="22"/>
        </w:numPr>
        <w:ind w:left="426"/>
        <w:rPr>
          <w:rFonts w:ascii="Arial" w:hAnsi="Arial" w:cs="Arial"/>
          <w:color w:val="000000" w:themeColor="text1"/>
          <w:sz w:val="22"/>
          <w:szCs w:val="22"/>
        </w:rPr>
      </w:pPr>
      <w:r w:rsidRPr="00BF5785">
        <w:rPr>
          <w:rFonts w:ascii="Arial" w:hAnsi="Arial" w:cs="Arial"/>
          <w:color w:val="000000" w:themeColor="text1"/>
          <w:sz w:val="22"/>
          <w:szCs w:val="22"/>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w szczególności prowadzonych przez inspektorów upoważnionych przez Prezesa Urzędu Ochrony Danych Osobowych. Niniejszy ustęp dotyczy wyłącznie danych osobowych powierzonych przez Administratora danych. </w:t>
      </w:r>
    </w:p>
    <w:p w14:paraId="22D1966D" w14:textId="77777777" w:rsidR="00D474DB" w:rsidRPr="00BF5785" w:rsidRDefault="00D474DB" w:rsidP="00D474DB">
      <w:pPr>
        <w:pStyle w:val="Tekstpodstawowy21"/>
        <w:numPr>
          <w:ilvl w:val="0"/>
          <w:numId w:val="22"/>
        </w:numPr>
        <w:ind w:left="426"/>
        <w:rPr>
          <w:rFonts w:ascii="Arial" w:hAnsi="Arial" w:cs="Arial"/>
          <w:color w:val="000000" w:themeColor="text1"/>
          <w:sz w:val="22"/>
          <w:szCs w:val="22"/>
        </w:rPr>
      </w:pPr>
      <w:r w:rsidRPr="00BF5785">
        <w:rPr>
          <w:rFonts w:ascii="Arial" w:hAnsi="Arial" w:cs="Arial"/>
          <w:color w:val="000000" w:themeColor="text1"/>
          <w:sz w:val="22"/>
          <w:szCs w:val="22"/>
        </w:rPr>
        <w:t>Na wypadek zawinionego naruszenia przez Podmiot przetwarzający zasad przetwarzania danych osobowych (określonych przepisami prawa, RODO oraz niniejszej Umowy), skutkującego zobowiązaniem Administratora na mocy prawomocnego orzeczenia sądu lub właściwego organu do wypłaty odszkodowania, zadośćuczynienia lub kary pieniężnej, Podmiot przetwarzający, zobowiązuje się do zwrotu Administratorowi udokumentowanych strat z tego tytułu.</w:t>
      </w:r>
    </w:p>
    <w:p w14:paraId="5D849130" w14:textId="77777777" w:rsidR="00D474DB" w:rsidRPr="00BF5785" w:rsidRDefault="00D474DB" w:rsidP="00D474DB">
      <w:pPr>
        <w:pStyle w:val="Tekstpodstawowy21"/>
        <w:numPr>
          <w:ilvl w:val="0"/>
          <w:numId w:val="22"/>
        </w:numPr>
        <w:ind w:left="426"/>
        <w:rPr>
          <w:rFonts w:ascii="Arial" w:hAnsi="Arial" w:cs="Arial"/>
          <w:color w:val="000000" w:themeColor="text1"/>
          <w:sz w:val="22"/>
          <w:szCs w:val="22"/>
        </w:rPr>
      </w:pPr>
      <w:r w:rsidRPr="00BF5785">
        <w:rPr>
          <w:rFonts w:ascii="Arial" w:hAnsi="Arial" w:cs="Arial"/>
          <w:color w:val="000000" w:themeColor="text1"/>
          <w:sz w:val="22"/>
          <w:szCs w:val="22"/>
        </w:rPr>
        <w:t>Podmiot przetwarzający jest w całości zwolniony z odpowiedzialności za szkody spowodowane przetwarzaniem przez niego danych naruszających przepisy prawa, jeżeli wykaże, że nie można przypisać winy jemu lub dalszemu podmiotowi przetwarzającemu za zdarzenie, doprowadzające do powstania szkody.</w:t>
      </w:r>
    </w:p>
    <w:p w14:paraId="41C2C41E" w14:textId="77777777" w:rsidR="00D474DB" w:rsidRPr="00BF5785" w:rsidRDefault="00D474DB" w:rsidP="00D474DB">
      <w:pPr>
        <w:pStyle w:val="Tekstpodstawowy21"/>
        <w:rPr>
          <w:rFonts w:ascii="Arial" w:hAnsi="Arial" w:cs="Arial"/>
          <w:color w:val="000000" w:themeColor="text1"/>
          <w:sz w:val="22"/>
          <w:szCs w:val="22"/>
        </w:rPr>
      </w:pPr>
    </w:p>
    <w:p w14:paraId="67EA7907" w14:textId="77777777" w:rsidR="00D474DB" w:rsidRPr="00BF5785" w:rsidRDefault="00D474DB" w:rsidP="00D474DB">
      <w:pPr>
        <w:pStyle w:val="Tekstpodstawowy21"/>
        <w:jc w:val="center"/>
        <w:rPr>
          <w:rFonts w:ascii="Arial" w:hAnsi="Arial" w:cs="Arial"/>
          <w:b/>
          <w:color w:val="000000" w:themeColor="text1"/>
          <w:sz w:val="23"/>
          <w:szCs w:val="23"/>
        </w:rPr>
      </w:pPr>
      <w:r w:rsidRPr="00BF5785">
        <w:rPr>
          <w:rFonts w:ascii="Arial" w:hAnsi="Arial" w:cs="Arial"/>
          <w:b/>
          <w:color w:val="000000" w:themeColor="text1"/>
          <w:sz w:val="23"/>
          <w:szCs w:val="23"/>
        </w:rPr>
        <w:t>§ 15</w:t>
      </w:r>
    </w:p>
    <w:p w14:paraId="29320259" w14:textId="77777777" w:rsidR="00D474DB" w:rsidRPr="00BF5785" w:rsidRDefault="00D474DB" w:rsidP="00D474DB">
      <w:pPr>
        <w:pStyle w:val="Tekstpodstawowy21"/>
        <w:jc w:val="center"/>
        <w:rPr>
          <w:rFonts w:ascii="Arial" w:hAnsi="Arial" w:cs="Arial"/>
          <w:color w:val="000000" w:themeColor="text1"/>
          <w:sz w:val="23"/>
          <w:szCs w:val="23"/>
        </w:rPr>
      </w:pPr>
      <w:r w:rsidRPr="00BF5785">
        <w:rPr>
          <w:rFonts w:ascii="Arial" w:hAnsi="Arial" w:cs="Arial"/>
          <w:b/>
          <w:color w:val="000000" w:themeColor="text1"/>
          <w:sz w:val="23"/>
          <w:szCs w:val="23"/>
        </w:rPr>
        <w:t>Prawo rozwiązania umowy</w:t>
      </w:r>
    </w:p>
    <w:p w14:paraId="7E90CD05" w14:textId="77777777" w:rsidR="00D474DB" w:rsidRPr="00BF5785" w:rsidRDefault="00D474DB" w:rsidP="00D474DB">
      <w:pPr>
        <w:pStyle w:val="Tekstpodstawowy21"/>
        <w:rPr>
          <w:rFonts w:ascii="Arial" w:hAnsi="Arial" w:cs="Arial"/>
          <w:color w:val="000000" w:themeColor="text1"/>
          <w:sz w:val="23"/>
          <w:szCs w:val="23"/>
        </w:rPr>
      </w:pPr>
    </w:p>
    <w:p w14:paraId="14163DF8" w14:textId="77777777" w:rsidR="00D474DB" w:rsidRPr="00BF5785" w:rsidRDefault="00D474DB" w:rsidP="00D474DB">
      <w:pPr>
        <w:pStyle w:val="Tekstpodstawowy21"/>
        <w:rPr>
          <w:rFonts w:ascii="Arial" w:hAnsi="Arial" w:cs="Arial"/>
          <w:color w:val="000000" w:themeColor="text1"/>
          <w:sz w:val="23"/>
          <w:szCs w:val="23"/>
        </w:rPr>
      </w:pPr>
      <w:r w:rsidRPr="00BF5785">
        <w:rPr>
          <w:rFonts w:ascii="Arial" w:hAnsi="Arial" w:cs="Arial"/>
          <w:color w:val="000000" w:themeColor="text1"/>
          <w:sz w:val="23"/>
          <w:szCs w:val="23"/>
        </w:rPr>
        <w:t xml:space="preserve">Administrator danych ma prawo rozwiązać niniejszą umowę bez zachowania terminu wypowiedzenia, gdy Podmiot przetwarzający: </w:t>
      </w:r>
    </w:p>
    <w:p w14:paraId="3453FE07" w14:textId="77777777" w:rsidR="00D474DB" w:rsidRPr="00BF5785" w:rsidRDefault="00D474DB" w:rsidP="00D474DB">
      <w:pPr>
        <w:pStyle w:val="Tekstpodstawowy21"/>
        <w:numPr>
          <w:ilvl w:val="0"/>
          <w:numId w:val="23"/>
        </w:numPr>
        <w:ind w:left="426"/>
        <w:rPr>
          <w:rFonts w:ascii="Arial" w:hAnsi="Arial" w:cs="Arial"/>
          <w:color w:val="000000" w:themeColor="text1"/>
          <w:sz w:val="23"/>
          <w:szCs w:val="23"/>
        </w:rPr>
      </w:pPr>
      <w:r w:rsidRPr="00BF5785">
        <w:rPr>
          <w:rFonts w:ascii="Arial" w:hAnsi="Arial" w:cs="Arial"/>
          <w:color w:val="000000" w:themeColor="text1"/>
          <w:sz w:val="23"/>
          <w:szCs w:val="23"/>
        </w:rPr>
        <w:t xml:space="preserve">wykorzystał dane osobowe w sposób niezgodny z niniejszą umową; </w:t>
      </w:r>
    </w:p>
    <w:p w14:paraId="15452F75" w14:textId="77777777" w:rsidR="00D474DB" w:rsidRPr="00BF5785" w:rsidRDefault="00D474DB" w:rsidP="00D474DB">
      <w:pPr>
        <w:pStyle w:val="Tekstpodstawowy21"/>
        <w:numPr>
          <w:ilvl w:val="0"/>
          <w:numId w:val="23"/>
        </w:numPr>
        <w:ind w:left="426"/>
        <w:rPr>
          <w:rFonts w:ascii="Arial" w:hAnsi="Arial" w:cs="Arial"/>
          <w:color w:val="000000" w:themeColor="text1"/>
          <w:sz w:val="23"/>
          <w:szCs w:val="23"/>
        </w:rPr>
      </w:pPr>
      <w:r w:rsidRPr="00BF5785">
        <w:rPr>
          <w:rFonts w:ascii="Arial" w:hAnsi="Arial" w:cs="Arial"/>
          <w:color w:val="000000" w:themeColor="text1"/>
          <w:sz w:val="23"/>
          <w:szCs w:val="23"/>
        </w:rPr>
        <w:t xml:space="preserve">powierzył przetwarzanie danych osobowych podwykonawcom bez zgody Administratora danych; </w:t>
      </w:r>
    </w:p>
    <w:p w14:paraId="1A3A57F9" w14:textId="77777777" w:rsidR="00D474DB" w:rsidRPr="00BF5785" w:rsidRDefault="00D474DB" w:rsidP="00D474DB">
      <w:pPr>
        <w:pStyle w:val="Tekstpodstawowy21"/>
        <w:numPr>
          <w:ilvl w:val="0"/>
          <w:numId w:val="23"/>
        </w:numPr>
        <w:ind w:left="426"/>
        <w:rPr>
          <w:rFonts w:ascii="Arial" w:hAnsi="Arial" w:cs="Arial"/>
          <w:color w:val="000000" w:themeColor="text1"/>
          <w:sz w:val="23"/>
          <w:szCs w:val="23"/>
        </w:rPr>
      </w:pPr>
      <w:r w:rsidRPr="00BF5785">
        <w:rPr>
          <w:rFonts w:ascii="Arial" w:hAnsi="Arial" w:cs="Arial"/>
          <w:color w:val="000000" w:themeColor="text1"/>
          <w:sz w:val="23"/>
          <w:szCs w:val="23"/>
        </w:rPr>
        <w:t>nie zaprzestanie niewłaściwego przetwarzania danych osobowych;</w:t>
      </w:r>
    </w:p>
    <w:p w14:paraId="4B4DB556" w14:textId="77777777" w:rsidR="00D474DB" w:rsidRPr="00BF5785" w:rsidRDefault="00D474DB" w:rsidP="00D474DB">
      <w:pPr>
        <w:pStyle w:val="Tekstpodstawowy21"/>
        <w:numPr>
          <w:ilvl w:val="0"/>
          <w:numId w:val="23"/>
        </w:numPr>
        <w:ind w:left="426"/>
        <w:rPr>
          <w:rFonts w:ascii="Arial" w:hAnsi="Arial" w:cs="Arial"/>
          <w:color w:val="000000" w:themeColor="text1"/>
          <w:sz w:val="23"/>
          <w:szCs w:val="23"/>
        </w:rPr>
      </w:pPr>
      <w:r w:rsidRPr="00BF5785">
        <w:rPr>
          <w:rFonts w:ascii="Arial" w:hAnsi="Arial" w:cs="Arial"/>
          <w:color w:val="000000" w:themeColor="text1"/>
          <w:sz w:val="23"/>
          <w:szCs w:val="23"/>
        </w:rPr>
        <w:t>w wyniku kontroli zgodności przetwarzania z prawem stwierdzi rażące uchybienia w sposobie zabezpieczenia danych osobowych.</w:t>
      </w:r>
    </w:p>
    <w:p w14:paraId="7F3281D3" w14:textId="77777777" w:rsidR="00D474DB" w:rsidRPr="00BF5785" w:rsidRDefault="00D474DB" w:rsidP="00D474DB">
      <w:pPr>
        <w:pStyle w:val="Tekstpodstawowy21"/>
        <w:rPr>
          <w:rFonts w:ascii="Arial" w:hAnsi="Arial" w:cs="Arial"/>
          <w:color w:val="000000" w:themeColor="text1"/>
          <w:sz w:val="23"/>
          <w:szCs w:val="23"/>
        </w:rPr>
      </w:pPr>
    </w:p>
    <w:p w14:paraId="4FAB76D5" w14:textId="77777777" w:rsidR="00D474DB" w:rsidRPr="00BF5785" w:rsidRDefault="00D474DB" w:rsidP="00D474DB">
      <w:pPr>
        <w:pStyle w:val="Tekstpodstawowy21"/>
        <w:jc w:val="center"/>
        <w:rPr>
          <w:rFonts w:ascii="Arial" w:hAnsi="Arial" w:cs="Arial"/>
          <w:b/>
          <w:color w:val="000000" w:themeColor="text1"/>
          <w:sz w:val="23"/>
          <w:szCs w:val="23"/>
        </w:rPr>
      </w:pPr>
      <w:r w:rsidRPr="00BF5785">
        <w:rPr>
          <w:rFonts w:ascii="Arial" w:hAnsi="Arial" w:cs="Arial"/>
          <w:b/>
          <w:color w:val="000000" w:themeColor="text1"/>
          <w:sz w:val="23"/>
          <w:szCs w:val="23"/>
        </w:rPr>
        <w:t>§ 16</w:t>
      </w:r>
    </w:p>
    <w:p w14:paraId="7FFABAE4" w14:textId="77777777" w:rsidR="00D474DB" w:rsidRPr="00BF5785" w:rsidRDefault="00D474DB" w:rsidP="00D474DB">
      <w:pPr>
        <w:pStyle w:val="Tekstpodstawowy21"/>
        <w:jc w:val="center"/>
        <w:rPr>
          <w:rFonts w:ascii="Arial" w:hAnsi="Arial" w:cs="Arial"/>
          <w:color w:val="000000" w:themeColor="text1"/>
          <w:sz w:val="23"/>
          <w:szCs w:val="23"/>
        </w:rPr>
      </w:pPr>
      <w:r w:rsidRPr="00BF5785">
        <w:rPr>
          <w:rFonts w:ascii="Arial" w:hAnsi="Arial" w:cs="Arial"/>
          <w:b/>
          <w:color w:val="000000" w:themeColor="text1"/>
          <w:sz w:val="23"/>
          <w:szCs w:val="23"/>
        </w:rPr>
        <w:t>Zasady zachowania poufności</w:t>
      </w:r>
    </w:p>
    <w:p w14:paraId="50E0C426" w14:textId="77777777" w:rsidR="00D474DB" w:rsidRPr="00BF5785" w:rsidRDefault="00D474DB" w:rsidP="00D474DB">
      <w:pPr>
        <w:pStyle w:val="Tekstpodstawowy21"/>
        <w:rPr>
          <w:rFonts w:ascii="Arial" w:hAnsi="Arial" w:cs="Arial"/>
          <w:color w:val="000000" w:themeColor="text1"/>
          <w:sz w:val="12"/>
          <w:szCs w:val="12"/>
        </w:rPr>
      </w:pPr>
    </w:p>
    <w:p w14:paraId="59D1C171" w14:textId="77777777" w:rsidR="00D474DB" w:rsidRPr="00BF5785" w:rsidRDefault="00D474DB" w:rsidP="00D474DB">
      <w:pPr>
        <w:pStyle w:val="Tekstpodstawowy21"/>
        <w:numPr>
          <w:ilvl w:val="0"/>
          <w:numId w:val="24"/>
        </w:numPr>
        <w:tabs>
          <w:tab w:val="clear" w:pos="0"/>
          <w:tab w:val="num" w:pos="-66"/>
        </w:tabs>
        <w:ind w:left="360"/>
        <w:rPr>
          <w:rFonts w:ascii="Arial" w:hAnsi="Arial" w:cs="Arial"/>
          <w:color w:val="000000" w:themeColor="text1"/>
          <w:sz w:val="22"/>
          <w:szCs w:val="22"/>
        </w:rPr>
      </w:pPr>
      <w:r w:rsidRPr="00BF5785">
        <w:rPr>
          <w:rFonts w:ascii="Arial" w:hAnsi="Arial" w:cs="Arial"/>
          <w:color w:val="000000" w:themeColor="text1"/>
          <w:sz w:val="22"/>
          <w:szCs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w:t>
      </w:r>
    </w:p>
    <w:p w14:paraId="5EF6EB82" w14:textId="77777777" w:rsidR="00D474DB" w:rsidRPr="00BF5785" w:rsidRDefault="00D474DB" w:rsidP="00D474DB">
      <w:pPr>
        <w:pStyle w:val="Tekstpodstawowy21"/>
        <w:numPr>
          <w:ilvl w:val="0"/>
          <w:numId w:val="24"/>
        </w:numPr>
        <w:tabs>
          <w:tab w:val="clear" w:pos="0"/>
          <w:tab w:val="num" w:pos="-66"/>
        </w:tabs>
        <w:ind w:left="360"/>
        <w:rPr>
          <w:rFonts w:ascii="Arial" w:hAnsi="Arial" w:cs="Arial"/>
          <w:b/>
          <w:bCs/>
          <w:color w:val="000000" w:themeColor="text1"/>
          <w:sz w:val="22"/>
          <w:szCs w:val="22"/>
        </w:rPr>
      </w:pPr>
      <w:r w:rsidRPr="00BF5785">
        <w:rPr>
          <w:rFonts w:ascii="Arial" w:hAnsi="Arial" w:cs="Arial"/>
          <w:color w:val="000000" w:themeColor="text1"/>
          <w:sz w:val="22"/>
          <w:szCs w:val="22"/>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bookmarkEnd w:id="1"/>
    <w:p w14:paraId="41B5C3CD" w14:textId="77777777" w:rsidR="00D474DB" w:rsidRPr="00BF5785" w:rsidRDefault="00D474DB" w:rsidP="00D474DB">
      <w:pPr>
        <w:pStyle w:val="Default"/>
        <w:rPr>
          <w:rFonts w:ascii="Arial" w:hAnsi="Arial" w:cs="Arial"/>
          <w:b/>
          <w:bCs/>
          <w:color w:val="000000" w:themeColor="text1"/>
        </w:rPr>
      </w:pPr>
    </w:p>
    <w:p w14:paraId="752566B0" w14:textId="77777777" w:rsidR="00D474DB" w:rsidRPr="00BF5785" w:rsidRDefault="00D474DB" w:rsidP="00D474DB">
      <w:pPr>
        <w:pStyle w:val="Default"/>
        <w:jc w:val="center"/>
        <w:rPr>
          <w:rFonts w:ascii="Arial" w:hAnsi="Arial" w:cs="Arial"/>
          <w:color w:val="000000" w:themeColor="text1"/>
          <w:sz w:val="22"/>
          <w:szCs w:val="22"/>
        </w:rPr>
      </w:pPr>
      <w:r w:rsidRPr="00BF5785">
        <w:rPr>
          <w:rFonts w:ascii="Arial" w:hAnsi="Arial" w:cs="Arial"/>
          <w:b/>
          <w:bCs/>
          <w:color w:val="000000" w:themeColor="text1"/>
          <w:sz w:val="22"/>
          <w:szCs w:val="22"/>
        </w:rPr>
        <w:t>§ 17</w:t>
      </w:r>
    </w:p>
    <w:p w14:paraId="36E15843" w14:textId="77777777" w:rsidR="00D474DB" w:rsidRPr="00BF5785" w:rsidRDefault="00D474DB" w:rsidP="00D474DB">
      <w:pPr>
        <w:pStyle w:val="Default"/>
        <w:jc w:val="both"/>
        <w:rPr>
          <w:rFonts w:ascii="Arial" w:hAnsi="Arial" w:cs="Arial"/>
          <w:color w:val="000000" w:themeColor="text1"/>
          <w:sz w:val="22"/>
          <w:szCs w:val="22"/>
        </w:rPr>
      </w:pPr>
      <w:r w:rsidRPr="00BF5785">
        <w:rPr>
          <w:rFonts w:ascii="Arial" w:hAnsi="Arial" w:cs="Arial"/>
          <w:b/>
          <w:color w:val="000000" w:themeColor="text1"/>
          <w:sz w:val="22"/>
          <w:szCs w:val="22"/>
        </w:rPr>
        <w:t xml:space="preserve">1. </w:t>
      </w:r>
      <w:r w:rsidRPr="00BF5785">
        <w:rPr>
          <w:rFonts w:ascii="Arial" w:hAnsi="Arial" w:cs="Arial"/>
          <w:color w:val="000000" w:themeColor="text1"/>
          <w:sz w:val="22"/>
          <w:szCs w:val="22"/>
        </w:rPr>
        <w:t>Wszelkie zmiany dotyczące umowy wymagają zachowania formy pisemnej pod rygorem nieważności.</w:t>
      </w:r>
    </w:p>
    <w:p w14:paraId="7E03D296" w14:textId="77777777" w:rsidR="00D474DB" w:rsidRPr="00BF5785" w:rsidRDefault="00D474DB" w:rsidP="00D474DB">
      <w:pPr>
        <w:pStyle w:val="Default"/>
        <w:ind w:left="360" w:hanging="360"/>
        <w:jc w:val="both"/>
        <w:rPr>
          <w:rFonts w:ascii="Arial" w:hAnsi="Arial" w:cs="Arial"/>
          <w:color w:val="000000" w:themeColor="text1"/>
          <w:sz w:val="22"/>
          <w:szCs w:val="22"/>
        </w:rPr>
      </w:pPr>
      <w:r w:rsidRPr="00BF5785">
        <w:rPr>
          <w:rFonts w:ascii="Arial" w:hAnsi="Arial" w:cs="Arial"/>
          <w:b/>
          <w:color w:val="000000" w:themeColor="text1"/>
          <w:sz w:val="22"/>
          <w:szCs w:val="22"/>
        </w:rPr>
        <w:t>2.</w:t>
      </w:r>
      <w:r w:rsidRPr="00BF5785">
        <w:rPr>
          <w:rFonts w:ascii="Arial" w:hAnsi="Arial" w:cs="Arial"/>
          <w:color w:val="000000" w:themeColor="text1"/>
          <w:sz w:val="22"/>
          <w:szCs w:val="22"/>
        </w:rPr>
        <w:tab/>
        <w:t>Zamawiający dopuszcza zmiany umowy w formie pisemnej – aneksem zaakceptowanym przez obie strony w następujących przypadkach:</w:t>
      </w:r>
    </w:p>
    <w:p w14:paraId="73B2B2EF" w14:textId="77777777" w:rsidR="00D474DB" w:rsidRPr="00BF5785" w:rsidRDefault="00D474DB" w:rsidP="00D474DB">
      <w:pPr>
        <w:pStyle w:val="Default"/>
        <w:ind w:left="360" w:hanging="360"/>
        <w:jc w:val="both"/>
        <w:rPr>
          <w:rFonts w:ascii="Arial" w:hAnsi="Arial" w:cs="Arial"/>
          <w:color w:val="000000" w:themeColor="text1"/>
          <w:sz w:val="22"/>
          <w:szCs w:val="22"/>
        </w:rPr>
      </w:pPr>
      <w:r w:rsidRPr="00BF5785">
        <w:rPr>
          <w:rFonts w:ascii="Arial" w:hAnsi="Arial" w:cs="Arial"/>
          <w:color w:val="000000" w:themeColor="text1"/>
          <w:sz w:val="22"/>
          <w:szCs w:val="22"/>
        </w:rPr>
        <w:t>1)</w:t>
      </w:r>
      <w:r w:rsidRPr="00BF5785">
        <w:rPr>
          <w:rFonts w:ascii="Arial" w:hAnsi="Arial" w:cs="Arial"/>
          <w:color w:val="000000" w:themeColor="text1"/>
          <w:sz w:val="22"/>
          <w:szCs w:val="22"/>
        </w:rPr>
        <w:tab/>
        <w:t>gdy nowy wykonawca ma zastąpić dotychczasowego Wykonawcę:</w:t>
      </w:r>
    </w:p>
    <w:p w14:paraId="29877123" w14:textId="77777777" w:rsidR="00D474DB" w:rsidRPr="00BF5785" w:rsidRDefault="00D474DB" w:rsidP="00D474DB">
      <w:pPr>
        <w:pStyle w:val="Default"/>
        <w:ind w:left="360" w:hanging="360"/>
        <w:jc w:val="both"/>
        <w:rPr>
          <w:rFonts w:ascii="Arial" w:hAnsi="Arial" w:cs="Arial"/>
          <w:color w:val="000000" w:themeColor="text1"/>
          <w:sz w:val="22"/>
          <w:szCs w:val="22"/>
        </w:rPr>
      </w:pPr>
      <w:r w:rsidRPr="00BF5785">
        <w:rPr>
          <w:rFonts w:ascii="Arial" w:hAnsi="Arial" w:cs="Arial"/>
          <w:color w:val="000000" w:themeColor="text1"/>
          <w:sz w:val="22"/>
          <w:szCs w:val="22"/>
        </w:rPr>
        <w:t>a)</w:t>
      </w:r>
      <w:r w:rsidRPr="00BF5785">
        <w:rPr>
          <w:rFonts w:ascii="Arial" w:hAnsi="Arial" w:cs="Arial"/>
          <w:color w:val="000000" w:themeColor="text1"/>
          <w:sz w:val="22"/>
          <w:szCs w:val="22"/>
        </w:rPr>
        <w:tab/>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4C0C1E5C" w14:textId="77777777" w:rsidR="00D474DB" w:rsidRPr="00BF5785" w:rsidRDefault="00D474DB" w:rsidP="00D474DB">
      <w:pPr>
        <w:pStyle w:val="Default"/>
        <w:ind w:left="360" w:hanging="360"/>
        <w:jc w:val="both"/>
        <w:rPr>
          <w:rFonts w:ascii="Arial" w:hAnsi="Arial" w:cs="Arial"/>
          <w:color w:val="000000" w:themeColor="text1"/>
          <w:sz w:val="22"/>
          <w:szCs w:val="22"/>
        </w:rPr>
      </w:pPr>
      <w:r w:rsidRPr="00BF5785">
        <w:rPr>
          <w:rFonts w:ascii="Arial" w:hAnsi="Arial" w:cs="Arial"/>
          <w:color w:val="000000" w:themeColor="text1"/>
          <w:sz w:val="22"/>
          <w:szCs w:val="22"/>
        </w:rPr>
        <w:t xml:space="preserve">         lub</w:t>
      </w:r>
    </w:p>
    <w:p w14:paraId="07F596AD" w14:textId="77777777" w:rsidR="00D474DB" w:rsidRPr="00BF5785" w:rsidRDefault="00D474DB" w:rsidP="00D474DB">
      <w:pPr>
        <w:pStyle w:val="Default"/>
        <w:ind w:left="360" w:hanging="360"/>
        <w:jc w:val="both"/>
        <w:rPr>
          <w:rFonts w:ascii="Arial" w:hAnsi="Arial" w:cs="Arial"/>
          <w:color w:val="000000" w:themeColor="text1"/>
          <w:sz w:val="22"/>
          <w:szCs w:val="22"/>
        </w:rPr>
      </w:pPr>
      <w:r w:rsidRPr="00BF5785">
        <w:rPr>
          <w:rFonts w:ascii="Arial" w:hAnsi="Arial" w:cs="Arial"/>
          <w:color w:val="000000" w:themeColor="text1"/>
          <w:sz w:val="22"/>
          <w:szCs w:val="22"/>
        </w:rPr>
        <w:t>b)</w:t>
      </w:r>
      <w:r w:rsidRPr="00BF5785">
        <w:rPr>
          <w:rFonts w:ascii="Arial" w:hAnsi="Arial" w:cs="Arial"/>
          <w:color w:val="000000" w:themeColor="text1"/>
          <w:sz w:val="22"/>
          <w:szCs w:val="22"/>
        </w:rPr>
        <w:tab/>
        <w:t>w wyniku przejęcia przez Zamawiającego zobowiązań wykonawcy względem jego podwykonawców, w przypadku, o którym mowa w art. 465 ust. 1 ustawy z dnia 11 września 2019 r. Prawo zamówień publicznych;</w:t>
      </w:r>
    </w:p>
    <w:p w14:paraId="73A229DC" w14:textId="77777777" w:rsidR="00D474DB" w:rsidRPr="00BF5785" w:rsidRDefault="00D474DB" w:rsidP="00D474DB">
      <w:pPr>
        <w:pStyle w:val="Default"/>
        <w:ind w:left="360" w:hanging="360"/>
        <w:jc w:val="both"/>
        <w:rPr>
          <w:rFonts w:ascii="Arial" w:hAnsi="Arial" w:cs="Arial"/>
          <w:color w:val="000000" w:themeColor="text1"/>
          <w:sz w:val="22"/>
          <w:szCs w:val="22"/>
        </w:rPr>
      </w:pPr>
      <w:r w:rsidRPr="00BF5785">
        <w:rPr>
          <w:rFonts w:ascii="Arial" w:hAnsi="Arial" w:cs="Arial"/>
          <w:color w:val="000000" w:themeColor="text1"/>
          <w:sz w:val="22"/>
          <w:szCs w:val="22"/>
        </w:rPr>
        <w:t>2)</w:t>
      </w:r>
      <w:r w:rsidRPr="00BF5785">
        <w:rPr>
          <w:rFonts w:ascii="Arial" w:hAnsi="Arial" w:cs="Arial"/>
          <w:color w:val="000000" w:themeColor="text1"/>
          <w:sz w:val="22"/>
          <w:szCs w:val="22"/>
        </w:rPr>
        <w:tab/>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2F2CD3E9" w14:textId="77777777" w:rsidR="00D474DB" w:rsidRPr="00BF5785" w:rsidRDefault="00D474DB" w:rsidP="00D474DB">
      <w:pPr>
        <w:pStyle w:val="Default"/>
        <w:ind w:left="360" w:hanging="360"/>
        <w:jc w:val="both"/>
        <w:rPr>
          <w:rFonts w:ascii="Arial" w:hAnsi="Arial" w:cs="Arial"/>
          <w:color w:val="000000" w:themeColor="text1"/>
          <w:sz w:val="22"/>
          <w:szCs w:val="22"/>
        </w:rPr>
      </w:pPr>
      <w:r w:rsidRPr="00BF5785">
        <w:rPr>
          <w:rFonts w:ascii="Arial" w:hAnsi="Arial" w:cs="Arial"/>
          <w:color w:val="000000" w:themeColor="text1"/>
          <w:sz w:val="22"/>
          <w:szCs w:val="22"/>
        </w:rPr>
        <w:t>3)</w:t>
      </w:r>
      <w:r w:rsidRPr="00BF5785">
        <w:rPr>
          <w:rFonts w:ascii="Arial" w:hAnsi="Arial" w:cs="Arial"/>
          <w:color w:val="000000" w:themeColor="text1"/>
          <w:sz w:val="22"/>
          <w:szCs w:val="22"/>
        </w:rPr>
        <w:tab/>
        <w:t xml:space="preserve">gdy zachodzi konieczność </w:t>
      </w:r>
      <w:r w:rsidRPr="00BF5785">
        <w:rPr>
          <w:rFonts w:ascii="Arial" w:hAnsi="Arial" w:cs="Arial"/>
          <w:b/>
          <w:color w:val="000000" w:themeColor="text1"/>
          <w:sz w:val="22"/>
          <w:szCs w:val="22"/>
        </w:rPr>
        <w:t>przedłużenia terminu</w:t>
      </w:r>
      <w:r w:rsidRPr="00BF5785">
        <w:rPr>
          <w:rFonts w:ascii="Arial" w:hAnsi="Arial" w:cs="Arial"/>
          <w:color w:val="000000" w:themeColor="text1"/>
          <w:sz w:val="22"/>
          <w:szCs w:val="22"/>
        </w:rPr>
        <w:t xml:space="preserve"> wykonania przedmiotu umowy, </w:t>
      </w:r>
      <w:r w:rsidRPr="00BF5785">
        <w:rPr>
          <w:rFonts w:ascii="Arial" w:hAnsi="Arial" w:cs="Arial"/>
          <w:color w:val="000000" w:themeColor="text1"/>
          <w:sz w:val="22"/>
          <w:szCs w:val="22"/>
        </w:rPr>
        <w:br/>
        <w:t>w następujących sytuacjach:</w:t>
      </w:r>
    </w:p>
    <w:p w14:paraId="65CA5634" w14:textId="77777777" w:rsidR="00D474DB" w:rsidRPr="00BF5785" w:rsidRDefault="00D474DB" w:rsidP="00D474DB">
      <w:pPr>
        <w:pStyle w:val="Default"/>
        <w:ind w:left="360" w:hanging="360"/>
        <w:jc w:val="both"/>
        <w:rPr>
          <w:rFonts w:ascii="Arial" w:hAnsi="Arial" w:cs="Arial"/>
          <w:color w:val="000000" w:themeColor="text1"/>
          <w:sz w:val="22"/>
          <w:szCs w:val="22"/>
        </w:rPr>
      </w:pPr>
      <w:r w:rsidRPr="00BF5785">
        <w:rPr>
          <w:rFonts w:ascii="Arial" w:hAnsi="Arial" w:cs="Arial"/>
          <w:color w:val="000000" w:themeColor="text1"/>
          <w:sz w:val="22"/>
          <w:szCs w:val="22"/>
        </w:rPr>
        <w:t>a) działania siły wyższej (na przykład pandemie, klęski żywiołowe, katastrofy i kataklizmy), mającej bezpośredni wpływ na terminowość wykonywania przedmiotu umowy,</w:t>
      </w:r>
    </w:p>
    <w:p w14:paraId="1E59EA73" w14:textId="77777777" w:rsidR="00D474DB" w:rsidRPr="00BF5785" w:rsidRDefault="00D474DB" w:rsidP="00D474DB">
      <w:pPr>
        <w:pStyle w:val="Default"/>
        <w:ind w:left="360" w:hanging="360"/>
        <w:jc w:val="both"/>
        <w:rPr>
          <w:rFonts w:ascii="Arial" w:hAnsi="Arial" w:cs="Arial"/>
          <w:b/>
          <w:color w:val="000000" w:themeColor="text1"/>
          <w:sz w:val="22"/>
          <w:szCs w:val="22"/>
        </w:rPr>
      </w:pPr>
      <w:r w:rsidRPr="00BF5785">
        <w:rPr>
          <w:rFonts w:ascii="Arial" w:hAnsi="Arial" w:cs="Arial"/>
          <w:b/>
          <w:color w:val="000000" w:themeColor="text1"/>
          <w:sz w:val="22"/>
          <w:szCs w:val="22"/>
        </w:rPr>
        <w:t>4) gdy zachodzi konieczność zmiany wysokości wynagrodzenia należnego Wykonawcy w przypadku zmiany:</w:t>
      </w:r>
    </w:p>
    <w:p w14:paraId="7A840448" w14:textId="77777777" w:rsidR="00D474DB" w:rsidRPr="00BF5785" w:rsidRDefault="00D474DB" w:rsidP="00D474DB">
      <w:pPr>
        <w:pStyle w:val="Default"/>
        <w:ind w:left="360" w:hanging="360"/>
        <w:jc w:val="both"/>
        <w:rPr>
          <w:rFonts w:ascii="Arial" w:hAnsi="Arial" w:cs="Arial"/>
          <w:color w:val="000000" w:themeColor="text1"/>
          <w:sz w:val="22"/>
          <w:szCs w:val="22"/>
        </w:rPr>
      </w:pPr>
      <w:r w:rsidRPr="00BF5785">
        <w:rPr>
          <w:rFonts w:ascii="Arial" w:hAnsi="Arial" w:cs="Arial"/>
          <w:color w:val="000000" w:themeColor="text1"/>
          <w:sz w:val="22"/>
          <w:szCs w:val="22"/>
        </w:rPr>
        <w:t>a)  stawki podatku od towarów i usług,</w:t>
      </w:r>
    </w:p>
    <w:p w14:paraId="35A53B70" w14:textId="77777777" w:rsidR="00D474DB" w:rsidRPr="00BF5785" w:rsidRDefault="00D474DB" w:rsidP="00D474DB">
      <w:pPr>
        <w:pStyle w:val="Default"/>
        <w:ind w:left="360" w:hanging="360"/>
        <w:jc w:val="both"/>
        <w:rPr>
          <w:rFonts w:ascii="Arial" w:hAnsi="Arial" w:cs="Arial"/>
          <w:color w:val="000000" w:themeColor="text1"/>
          <w:sz w:val="22"/>
          <w:szCs w:val="22"/>
        </w:rPr>
      </w:pPr>
      <w:r w:rsidRPr="00BF5785">
        <w:rPr>
          <w:rFonts w:ascii="Arial" w:hAnsi="Arial" w:cs="Arial"/>
          <w:color w:val="000000" w:themeColor="text1"/>
          <w:sz w:val="22"/>
          <w:szCs w:val="22"/>
        </w:rPr>
        <w:lastRenderedPageBreak/>
        <w:t xml:space="preserve">b)  wysokości minimalnego wynagrodzenia za prace ustalonego na podstawie art. 2 ust. 3-5 ustawy z dnia 10 października 2002r. o minimalnym wynagrodzeniu za pracę (Dz.U. 2020 poz. 2207 z </w:t>
      </w:r>
      <w:proofErr w:type="spellStart"/>
      <w:r w:rsidRPr="00BF5785">
        <w:rPr>
          <w:rFonts w:ascii="Arial" w:hAnsi="Arial" w:cs="Arial"/>
          <w:color w:val="000000" w:themeColor="text1"/>
          <w:sz w:val="22"/>
          <w:szCs w:val="22"/>
        </w:rPr>
        <w:t>późn</w:t>
      </w:r>
      <w:proofErr w:type="spellEnd"/>
      <w:r w:rsidRPr="00BF5785">
        <w:rPr>
          <w:rFonts w:ascii="Arial" w:hAnsi="Arial" w:cs="Arial"/>
          <w:color w:val="000000" w:themeColor="text1"/>
          <w:sz w:val="22"/>
          <w:szCs w:val="22"/>
        </w:rPr>
        <w:t>. zm.)</w:t>
      </w:r>
    </w:p>
    <w:p w14:paraId="1EE60624" w14:textId="77777777" w:rsidR="00D474DB" w:rsidRPr="00BF5785" w:rsidRDefault="00D474DB" w:rsidP="00D474DB">
      <w:pPr>
        <w:pStyle w:val="Default"/>
        <w:ind w:left="360" w:hanging="360"/>
        <w:jc w:val="both"/>
        <w:rPr>
          <w:rFonts w:ascii="Arial" w:hAnsi="Arial" w:cs="Arial"/>
          <w:color w:val="000000" w:themeColor="text1"/>
          <w:sz w:val="22"/>
          <w:szCs w:val="22"/>
        </w:rPr>
      </w:pPr>
      <w:r w:rsidRPr="00BF5785">
        <w:rPr>
          <w:rFonts w:ascii="Arial" w:hAnsi="Arial" w:cs="Arial"/>
          <w:color w:val="000000" w:themeColor="text1"/>
          <w:sz w:val="22"/>
          <w:szCs w:val="22"/>
        </w:rPr>
        <w:t>c) zasad podlegania ubezpieczeniom społecznym lub ubezpieczeniu zdrowotnemu lub wysokości stawki składki na ubezpieczenia społeczne lub zdrowotne,</w:t>
      </w:r>
    </w:p>
    <w:p w14:paraId="79864D5F" w14:textId="77777777" w:rsidR="00D474DB" w:rsidRPr="00BF5785" w:rsidRDefault="00D474DB" w:rsidP="00D474DB">
      <w:pPr>
        <w:pStyle w:val="Default"/>
        <w:ind w:left="360" w:hanging="360"/>
        <w:jc w:val="both"/>
        <w:rPr>
          <w:rFonts w:ascii="Arial" w:hAnsi="Arial" w:cs="Arial"/>
          <w:color w:val="000000" w:themeColor="text1"/>
          <w:sz w:val="22"/>
          <w:szCs w:val="22"/>
        </w:rPr>
      </w:pPr>
      <w:r w:rsidRPr="00BF5785">
        <w:rPr>
          <w:rFonts w:ascii="Arial" w:hAnsi="Arial" w:cs="Arial"/>
          <w:color w:val="000000" w:themeColor="text1"/>
          <w:sz w:val="22"/>
          <w:szCs w:val="22"/>
        </w:rPr>
        <w:t>d) zasad gromadzenia i wysokości wpłat do pracowniczych planów kapitałowych, o których mowa w ustawie z dnia 4 października 2018 r. o pracowniczych planach kapitałowych (Dz. U. poz. 2215 oraz z 2019 r. poz. 1074 i 1572),</w:t>
      </w:r>
    </w:p>
    <w:p w14:paraId="30531B7E" w14:textId="77777777" w:rsidR="00D474DB" w:rsidRPr="00BF5785" w:rsidRDefault="00D474DB" w:rsidP="00D474DB">
      <w:pPr>
        <w:pStyle w:val="Default"/>
        <w:ind w:left="360" w:hanging="360"/>
        <w:jc w:val="both"/>
        <w:rPr>
          <w:rFonts w:ascii="Arial" w:hAnsi="Arial" w:cs="Arial"/>
          <w:color w:val="000000" w:themeColor="text1"/>
          <w:sz w:val="22"/>
          <w:szCs w:val="22"/>
        </w:rPr>
      </w:pPr>
      <w:r w:rsidRPr="00BF5785">
        <w:rPr>
          <w:rFonts w:ascii="Arial" w:hAnsi="Arial" w:cs="Arial"/>
          <w:color w:val="000000" w:themeColor="text1"/>
          <w:sz w:val="22"/>
          <w:szCs w:val="22"/>
        </w:rPr>
        <w:t>e) przedłużenia przez władze państwowe stanu epidemii lub dokonania zmiany tego stanu na inny stan wyjątkowy, ograniczający normalny sposób funkcjonowania państwa,</w:t>
      </w:r>
    </w:p>
    <w:p w14:paraId="7F526C7D" w14:textId="77777777" w:rsidR="00D474DB" w:rsidRPr="00BF5785" w:rsidRDefault="00D474DB" w:rsidP="00D474DB">
      <w:pPr>
        <w:pStyle w:val="Default"/>
        <w:ind w:left="360" w:hanging="360"/>
        <w:jc w:val="both"/>
        <w:rPr>
          <w:rFonts w:ascii="Arial" w:hAnsi="Arial" w:cs="Arial"/>
          <w:b/>
          <w:color w:val="000000" w:themeColor="text1"/>
          <w:sz w:val="22"/>
          <w:szCs w:val="22"/>
        </w:rPr>
      </w:pPr>
      <w:r w:rsidRPr="00BF5785">
        <w:rPr>
          <w:rFonts w:ascii="Arial" w:hAnsi="Arial" w:cs="Arial"/>
          <w:color w:val="000000" w:themeColor="text1"/>
          <w:sz w:val="22"/>
          <w:szCs w:val="22"/>
        </w:rPr>
        <w:t xml:space="preserve">f) </w:t>
      </w:r>
      <w:r w:rsidRPr="00BF5785">
        <w:rPr>
          <w:rFonts w:ascii="Arial" w:hAnsi="Arial" w:cs="Arial"/>
          <w:b/>
          <w:color w:val="000000" w:themeColor="text1"/>
          <w:sz w:val="22"/>
          <w:szCs w:val="22"/>
        </w:rPr>
        <w:t>zmiany kosztów związanych z realizacją przedmiotu umowy według następujących zasad:</w:t>
      </w:r>
    </w:p>
    <w:p w14:paraId="1818EEB3" w14:textId="77777777" w:rsidR="00D474DB" w:rsidRPr="00BF5785" w:rsidRDefault="00D474DB" w:rsidP="00D474DB">
      <w:pPr>
        <w:pStyle w:val="Default"/>
        <w:ind w:left="360" w:hanging="360"/>
        <w:jc w:val="both"/>
        <w:rPr>
          <w:rFonts w:ascii="Arial" w:hAnsi="Arial" w:cs="Arial"/>
          <w:color w:val="000000" w:themeColor="text1"/>
          <w:sz w:val="22"/>
          <w:szCs w:val="22"/>
        </w:rPr>
      </w:pPr>
      <w:r w:rsidRPr="00BF5785">
        <w:rPr>
          <w:rFonts w:ascii="Arial" w:hAnsi="Arial" w:cs="Arial"/>
          <w:color w:val="000000" w:themeColor="text1"/>
          <w:sz w:val="22"/>
          <w:szCs w:val="22"/>
        </w:rPr>
        <w:t xml:space="preserve">  - wyliczenie wysokości zmiany tj. wzrostu lub obniżenia wynagrodzenia odbywać się będzie w oparciu o działanie mnożenia: rocznego wskaźnika cen usług ogłoszonego w ostatnim komunikacie Prezesa Głównego Urzędu Statystycznego tylko względem kosztów objętych wnioskiem o zmianę wynagrodzenia;</w:t>
      </w:r>
    </w:p>
    <w:p w14:paraId="0F8A031A" w14:textId="77777777" w:rsidR="00D474DB" w:rsidRPr="00BF5785" w:rsidRDefault="00D474DB" w:rsidP="00D474DB">
      <w:pPr>
        <w:pStyle w:val="Default"/>
        <w:ind w:left="360" w:hanging="360"/>
        <w:jc w:val="both"/>
        <w:rPr>
          <w:rFonts w:ascii="Arial" w:hAnsi="Arial" w:cs="Arial"/>
          <w:color w:val="000000" w:themeColor="text1"/>
          <w:sz w:val="22"/>
          <w:szCs w:val="22"/>
        </w:rPr>
      </w:pPr>
      <w:r w:rsidRPr="00BF5785">
        <w:rPr>
          <w:rFonts w:ascii="Arial" w:hAnsi="Arial" w:cs="Arial"/>
          <w:color w:val="000000" w:themeColor="text1"/>
          <w:sz w:val="22"/>
          <w:szCs w:val="22"/>
        </w:rPr>
        <w:t>- sama zmiana wskaźnika GUS nie stanowi podstawy do wnioskowania o zmianę wynagrodzenia;</w:t>
      </w:r>
    </w:p>
    <w:p w14:paraId="3CA5A728" w14:textId="77777777" w:rsidR="00D474DB" w:rsidRPr="00BF5785" w:rsidRDefault="00D474DB" w:rsidP="00D474DB">
      <w:pPr>
        <w:pStyle w:val="Default"/>
        <w:ind w:left="360" w:hanging="360"/>
        <w:jc w:val="both"/>
        <w:rPr>
          <w:rFonts w:ascii="Arial" w:hAnsi="Arial" w:cs="Arial"/>
          <w:color w:val="000000" w:themeColor="text1"/>
          <w:sz w:val="22"/>
          <w:szCs w:val="22"/>
        </w:rPr>
      </w:pPr>
      <w:r w:rsidRPr="00BF5785">
        <w:rPr>
          <w:rFonts w:ascii="Arial" w:hAnsi="Arial" w:cs="Arial"/>
          <w:color w:val="000000" w:themeColor="text1"/>
          <w:sz w:val="22"/>
          <w:szCs w:val="22"/>
        </w:rPr>
        <w:t>-  uprawnienie do złożenia wniosku o odpowiednią zmianę wynagrodzenia strony nabywają po upływie 6 miesięcy od dnia obowiązywania umowy w przypadku faktycznej, rzeczywistej zmiany kosztów związanych z realizacją przedmiotu umowy w wysokości co najmniej o 5% wzwyż lub o 5% poniżej względem kosztów przyjętych przez Wykonawcę w wynagrodzeniu ofertowym;</w:t>
      </w:r>
    </w:p>
    <w:p w14:paraId="3A0A718A" w14:textId="77777777" w:rsidR="00D474DB" w:rsidRPr="00BF5785" w:rsidRDefault="00D474DB" w:rsidP="00D474DB">
      <w:pPr>
        <w:pStyle w:val="Default"/>
        <w:ind w:left="360" w:hanging="360"/>
        <w:jc w:val="both"/>
        <w:rPr>
          <w:rFonts w:ascii="Arial" w:hAnsi="Arial" w:cs="Arial"/>
          <w:color w:val="000000" w:themeColor="text1"/>
          <w:sz w:val="22"/>
          <w:szCs w:val="22"/>
        </w:rPr>
      </w:pPr>
      <w:r w:rsidRPr="00BF5785">
        <w:rPr>
          <w:rFonts w:ascii="Arial" w:hAnsi="Arial" w:cs="Arial"/>
          <w:color w:val="000000" w:themeColor="text1"/>
          <w:sz w:val="22"/>
          <w:szCs w:val="22"/>
        </w:rPr>
        <w:t>-   wniosek o zmianę wynagrodzenia można złożyć jedynie w przypadku, gdy zmiana kosztów ma rzeczywisty wpływ na koszty realizacji przedmiotu umowy, co strona wnioskująca zobowiązana jest wykazać;</w:t>
      </w:r>
    </w:p>
    <w:p w14:paraId="3DB283F7" w14:textId="77777777" w:rsidR="00D474DB" w:rsidRPr="00BF5785" w:rsidRDefault="00D474DB" w:rsidP="00D474DB">
      <w:pPr>
        <w:pStyle w:val="Default"/>
        <w:ind w:left="360" w:hanging="360"/>
        <w:jc w:val="both"/>
        <w:rPr>
          <w:rFonts w:ascii="Arial" w:hAnsi="Arial" w:cs="Arial"/>
          <w:color w:val="000000" w:themeColor="text1"/>
          <w:sz w:val="22"/>
          <w:szCs w:val="22"/>
        </w:rPr>
      </w:pPr>
      <w:r w:rsidRPr="00BF5785">
        <w:rPr>
          <w:rFonts w:ascii="Arial" w:hAnsi="Arial" w:cs="Arial"/>
          <w:color w:val="000000" w:themeColor="text1"/>
          <w:sz w:val="22"/>
          <w:szCs w:val="22"/>
        </w:rPr>
        <w:t xml:space="preserve">- strona składająca wniosek o zmianę wynagrodzenia powinna przedstawić w szczególności: dowody potwierdzające, że wzrost kosztów ma wpływ na koszt realizacji przedmiotu umowy; proponowaną wysokość zmiany wynagrodzenia;     </w:t>
      </w:r>
    </w:p>
    <w:p w14:paraId="047D637D" w14:textId="77777777" w:rsidR="00D474DB" w:rsidRPr="00BF5785" w:rsidRDefault="00D474DB" w:rsidP="00D474DB">
      <w:pPr>
        <w:pStyle w:val="Default"/>
        <w:ind w:left="360" w:hanging="360"/>
        <w:jc w:val="both"/>
        <w:rPr>
          <w:rFonts w:ascii="Arial" w:hAnsi="Arial" w:cs="Arial"/>
          <w:color w:val="000000" w:themeColor="text1"/>
          <w:sz w:val="22"/>
          <w:szCs w:val="22"/>
        </w:rPr>
      </w:pPr>
      <w:r w:rsidRPr="00BF5785">
        <w:rPr>
          <w:rFonts w:ascii="Arial" w:hAnsi="Arial" w:cs="Arial"/>
          <w:color w:val="000000" w:themeColor="text1"/>
          <w:sz w:val="22"/>
          <w:szCs w:val="22"/>
        </w:rPr>
        <w:t>-    łączna wartość zmian wysokości wynagrodzenia Wykonawcy, dokonanych na podstawie ust. 2 pkt 4 lit. f) nie może przekroczyć 5% pierwotnej wartości umowy;</w:t>
      </w:r>
    </w:p>
    <w:p w14:paraId="595E7432" w14:textId="77777777" w:rsidR="00D474DB" w:rsidRPr="00BF5785" w:rsidRDefault="00D474DB" w:rsidP="00D474DB">
      <w:pPr>
        <w:pStyle w:val="Default"/>
        <w:ind w:left="360" w:hanging="360"/>
        <w:jc w:val="both"/>
        <w:rPr>
          <w:rFonts w:ascii="Arial" w:hAnsi="Arial" w:cs="Arial"/>
          <w:color w:val="000000" w:themeColor="text1"/>
          <w:sz w:val="22"/>
          <w:szCs w:val="22"/>
        </w:rPr>
      </w:pPr>
      <w:r w:rsidRPr="00BF5785">
        <w:rPr>
          <w:rFonts w:ascii="Arial" w:hAnsi="Arial" w:cs="Arial"/>
          <w:color w:val="000000" w:themeColor="text1"/>
          <w:sz w:val="22"/>
          <w:szCs w:val="22"/>
        </w:rPr>
        <w:t>-  Wykonawca, którego wynagrodzenie zostało zmienione w oparciu o ust. 2 pkt 4 lit. f) zobowiązany jest do zmiany wynagrodzenia przysługującemu podwykonawcy, z którym zawarł umowę na usługi, w zakresie odpowiadającym zmianom kosztów dotyczących zobowiązania podwykonawcy;</w:t>
      </w:r>
    </w:p>
    <w:p w14:paraId="179C8E70" w14:textId="77777777" w:rsidR="00D474DB" w:rsidRPr="00BF5785" w:rsidRDefault="00D474DB" w:rsidP="00D474DB">
      <w:pPr>
        <w:pStyle w:val="Default"/>
        <w:ind w:left="360" w:hanging="360"/>
        <w:jc w:val="both"/>
        <w:rPr>
          <w:rFonts w:ascii="Arial" w:hAnsi="Arial" w:cs="Arial"/>
          <w:color w:val="000000" w:themeColor="text1"/>
          <w:sz w:val="22"/>
          <w:szCs w:val="22"/>
        </w:rPr>
      </w:pPr>
      <w:r w:rsidRPr="00BF5785">
        <w:rPr>
          <w:rFonts w:ascii="Arial" w:hAnsi="Arial" w:cs="Arial"/>
          <w:color w:val="000000" w:themeColor="text1"/>
          <w:sz w:val="22"/>
          <w:szCs w:val="22"/>
        </w:rPr>
        <w:t>-   jeżeli zmiany te będą miały wpływ na koszty wykonania przedmiotu umowy i będą stanowiły istotny element czynników cenotwórczych, każda ze stron Umowy w terminie 30 dni od dnia wejścia w życie przepisów dokonujących tych zmian, może zwrócić się do drugiej strony o przeprowadzenie negocjacji w sprawie odpowiedniej zmiany wynagrodzenia.</w:t>
      </w:r>
    </w:p>
    <w:p w14:paraId="6C112438" w14:textId="77777777" w:rsidR="00D474DB" w:rsidRPr="00BF5785" w:rsidRDefault="00D474DB" w:rsidP="00D474DB">
      <w:pPr>
        <w:pStyle w:val="Default"/>
        <w:ind w:left="360" w:hanging="360"/>
        <w:jc w:val="both"/>
        <w:rPr>
          <w:rFonts w:ascii="Arial" w:hAnsi="Arial" w:cs="Arial"/>
          <w:color w:val="000000" w:themeColor="text1"/>
          <w:sz w:val="22"/>
          <w:szCs w:val="22"/>
        </w:rPr>
      </w:pPr>
      <w:r w:rsidRPr="00BF5785">
        <w:rPr>
          <w:rFonts w:ascii="Arial" w:hAnsi="Arial" w:cs="Arial"/>
          <w:color w:val="000000" w:themeColor="text1"/>
          <w:sz w:val="22"/>
          <w:szCs w:val="22"/>
        </w:rPr>
        <w:t>3.</w:t>
      </w:r>
      <w:r w:rsidRPr="00BF5785">
        <w:rPr>
          <w:rFonts w:ascii="Arial" w:hAnsi="Arial" w:cs="Arial"/>
          <w:color w:val="000000" w:themeColor="text1"/>
          <w:sz w:val="22"/>
          <w:szCs w:val="22"/>
        </w:rPr>
        <w:tab/>
        <w:t>We wszystkich przypadkach określonych w § 17 ust. 2 pkt 3, termin realizacji może ulec przedłużeniu, nie dłużej jednak niż o czas trwania okoliczności uniemożliwiających realizację prac, co musi zostać wykazane przez Wykonawcę.</w:t>
      </w:r>
    </w:p>
    <w:p w14:paraId="68A767C3" w14:textId="77777777" w:rsidR="00D474DB" w:rsidRPr="00BF5785" w:rsidRDefault="00D474DB" w:rsidP="00D474DB">
      <w:pPr>
        <w:pStyle w:val="Default"/>
        <w:ind w:left="360" w:hanging="360"/>
        <w:jc w:val="both"/>
        <w:rPr>
          <w:rFonts w:ascii="Arial" w:hAnsi="Arial" w:cs="Arial"/>
          <w:color w:val="000000" w:themeColor="text1"/>
          <w:sz w:val="22"/>
          <w:szCs w:val="22"/>
        </w:rPr>
      </w:pPr>
      <w:r w:rsidRPr="00BF5785">
        <w:rPr>
          <w:rFonts w:ascii="Arial" w:hAnsi="Arial" w:cs="Arial"/>
          <w:color w:val="000000" w:themeColor="text1"/>
          <w:sz w:val="22"/>
          <w:szCs w:val="22"/>
        </w:rPr>
        <w:t>4.</w:t>
      </w:r>
      <w:r w:rsidRPr="00BF5785">
        <w:rPr>
          <w:rFonts w:ascii="Arial" w:hAnsi="Arial" w:cs="Arial"/>
          <w:color w:val="000000" w:themeColor="text1"/>
          <w:sz w:val="22"/>
          <w:szCs w:val="22"/>
        </w:rPr>
        <w:tab/>
        <w:t>Waloryzacja, o której mowa w § 17 ust. 2 pkt. 4 jest dokonywana o kwotę zwiększonych kosztów wykonywania przez Wykonawcę przedmiotu umowy i następuje w formie pisemnego aneksu do niniejszej umowy.</w:t>
      </w:r>
    </w:p>
    <w:p w14:paraId="79448192" w14:textId="77777777" w:rsidR="00D474DB" w:rsidRPr="00BF5785" w:rsidRDefault="00D474DB" w:rsidP="00D474DB">
      <w:pPr>
        <w:pStyle w:val="Default"/>
        <w:ind w:left="360" w:hanging="360"/>
        <w:jc w:val="both"/>
        <w:rPr>
          <w:rFonts w:ascii="Arial" w:hAnsi="Arial" w:cs="Arial"/>
          <w:color w:val="000000" w:themeColor="text1"/>
          <w:sz w:val="22"/>
          <w:szCs w:val="22"/>
        </w:rPr>
      </w:pPr>
      <w:r w:rsidRPr="00BF5785">
        <w:rPr>
          <w:rFonts w:ascii="Arial" w:hAnsi="Arial" w:cs="Arial"/>
          <w:color w:val="000000" w:themeColor="text1"/>
          <w:sz w:val="22"/>
          <w:szCs w:val="22"/>
        </w:rPr>
        <w:t>5.</w:t>
      </w:r>
      <w:r w:rsidRPr="00BF5785">
        <w:rPr>
          <w:rFonts w:ascii="Arial" w:hAnsi="Arial" w:cs="Arial"/>
          <w:color w:val="000000" w:themeColor="text1"/>
          <w:sz w:val="22"/>
          <w:szCs w:val="22"/>
        </w:rPr>
        <w:tab/>
        <w:t>Wykazanie, że zmiany, o których mowa w ust. 2 pkt. 4 lit a) – f) mają wpływ na koszty wykonania przez Wykonawcę, obciąża w całości Wykonawcę. W tym celu Wykonawca składa odpowiedni wniosek do Zamawiającego zawierający szczegółowe uzasadnienie dokonania takiej zmiany wraz z niezbędnymi dokumentami i dowodami na okoliczności określone w ust. 2 pkt 4. Wniosek winien być złożony w formie pisemnej, od dnia opublikowania przepisów dokonujących tych zmian do 30 dnia od dnia ich wejścia w życie. Zmiana umowy na podstawie ustaleń negocjacyjnych może nastąpić po wejściu w życie przepisów będących przyczyną waloryzacji.</w:t>
      </w:r>
    </w:p>
    <w:p w14:paraId="542BC728" w14:textId="77777777" w:rsidR="00D474DB" w:rsidRPr="00BF5785" w:rsidRDefault="00D474DB" w:rsidP="00D474DB">
      <w:pPr>
        <w:pStyle w:val="Default"/>
        <w:ind w:left="360" w:hanging="360"/>
        <w:jc w:val="both"/>
        <w:rPr>
          <w:rFonts w:ascii="Arial" w:hAnsi="Arial" w:cs="Arial"/>
          <w:color w:val="000000" w:themeColor="text1"/>
          <w:sz w:val="22"/>
          <w:szCs w:val="22"/>
        </w:rPr>
      </w:pPr>
      <w:r w:rsidRPr="00BF5785">
        <w:rPr>
          <w:rFonts w:ascii="Arial" w:hAnsi="Arial" w:cs="Arial"/>
          <w:color w:val="000000" w:themeColor="text1"/>
          <w:sz w:val="22"/>
          <w:szCs w:val="22"/>
        </w:rPr>
        <w:t xml:space="preserve">6. Ponadto Zamawiający wprowadzi zmiany postanowień umowy: </w:t>
      </w:r>
    </w:p>
    <w:p w14:paraId="2E8432F5" w14:textId="77777777" w:rsidR="00D474DB" w:rsidRPr="00BF5785" w:rsidRDefault="00D474DB" w:rsidP="00D474DB">
      <w:pPr>
        <w:pStyle w:val="Default"/>
        <w:ind w:left="567" w:hanging="360"/>
        <w:jc w:val="both"/>
        <w:rPr>
          <w:rFonts w:ascii="Arial" w:hAnsi="Arial" w:cs="Arial"/>
          <w:color w:val="000000" w:themeColor="text1"/>
          <w:sz w:val="22"/>
          <w:szCs w:val="22"/>
        </w:rPr>
      </w:pPr>
      <w:r w:rsidRPr="00BF5785">
        <w:rPr>
          <w:rFonts w:ascii="Arial" w:hAnsi="Arial" w:cs="Arial"/>
          <w:color w:val="000000" w:themeColor="text1"/>
          <w:sz w:val="22"/>
          <w:szCs w:val="22"/>
        </w:rPr>
        <w:lastRenderedPageBreak/>
        <w:t xml:space="preserve">1) w przypadku zmiany obowiązujących przepisów prawa odnoszących się do niniejszej umowy, </w:t>
      </w:r>
    </w:p>
    <w:p w14:paraId="20A3AA49" w14:textId="77777777" w:rsidR="00D474DB" w:rsidRPr="00BF5785" w:rsidRDefault="00D474DB" w:rsidP="00D474DB">
      <w:pPr>
        <w:pStyle w:val="Default"/>
        <w:numPr>
          <w:ilvl w:val="0"/>
          <w:numId w:val="25"/>
        </w:numPr>
        <w:ind w:left="567"/>
        <w:jc w:val="both"/>
        <w:rPr>
          <w:rFonts w:ascii="Arial" w:hAnsi="Arial" w:cs="Arial"/>
          <w:color w:val="000000" w:themeColor="text1"/>
          <w:sz w:val="22"/>
          <w:szCs w:val="22"/>
        </w:rPr>
      </w:pPr>
      <w:r w:rsidRPr="00BF5785">
        <w:rPr>
          <w:rFonts w:ascii="Arial" w:hAnsi="Arial" w:cs="Arial"/>
          <w:color w:val="000000" w:themeColor="text1"/>
          <w:sz w:val="22"/>
          <w:szCs w:val="22"/>
        </w:rPr>
        <w:t>w przypadku, gdy Prezes Urzędu Komunikacji Elektronicznej nie wniesie sprzeciwu do przedłożonego projektu zmian do obowiązującego cennika usług powszechnych w obrocie krajowym i zagranicznym i wejdą one w życie, – dotyczy to części wynagrodzenia za usługi, których w dniu zmiany jeszcze nie wykonano.</w:t>
      </w:r>
    </w:p>
    <w:p w14:paraId="41C87EB9" w14:textId="77777777" w:rsidR="00D474DB" w:rsidRPr="00BF5785" w:rsidRDefault="00D474DB" w:rsidP="00D474DB">
      <w:pPr>
        <w:pStyle w:val="Default"/>
        <w:jc w:val="center"/>
        <w:rPr>
          <w:rFonts w:ascii="Arial" w:hAnsi="Arial" w:cs="Arial"/>
          <w:b/>
          <w:bCs/>
          <w:color w:val="000000" w:themeColor="text1"/>
          <w:sz w:val="22"/>
          <w:szCs w:val="22"/>
        </w:rPr>
      </w:pPr>
    </w:p>
    <w:p w14:paraId="43B24EA2" w14:textId="77777777" w:rsidR="00D474DB" w:rsidRPr="00BF5785" w:rsidRDefault="00D474DB" w:rsidP="00D474DB">
      <w:pPr>
        <w:pStyle w:val="Default"/>
        <w:jc w:val="center"/>
        <w:rPr>
          <w:rFonts w:ascii="Arial" w:hAnsi="Arial" w:cs="Arial"/>
          <w:color w:val="000000" w:themeColor="text1"/>
        </w:rPr>
      </w:pPr>
      <w:r w:rsidRPr="00BF5785">
        <w:rPr>
          <w:rFonts w:ascii="Arial" w:hAnsi="Arial" w:cs="Arial"/>
          <w:b/>
          <w:bCs/>
          <w:color w:val="000000" w:themeColor="text1"/>
        </w:rPr>
        <w:t>§ 18</w:t>
      </w:r>
    </w:p>
    <w:p w14:paraId="2A7F6502" w14:textId="77777777" w:rsidR="00D474DB" w:rsidRPr="00BF5785" w:rsidRDefault="00D474DB" w:rsidP="00D474DB">
      <w:pPr>
        <w:pStyle w:val="Default"/>
        <w:numPr>
          <w:ilvl w:val="1"/>
          <w:numId w:val="25"/>
        </w:numPr>
        <w:tabs>
          <w:tab w:val="num" w:pos="360"/>
        </w:tabs>
        <w:ind w:left="360"/>
        <w:jc w:val="both"/>
        <w:rPr>
          <w:rFonts w:ascii="Arial" w:hAnsi="Arial" w:cs="Arial"/>
          <w:color w:val="000000" w:themeColor="text1"/>
          <w:sz w:val="22"/>
          <w:szCs w:val="22"/>
        </w:rPr>
      </w:pPr>
      <w:r w:rsidRPr="00BF5785">
        <w:rPr>
          <w:rFonts w:ascii="Arial" w:hAnsi="Arial" w:cs="Arial"/>
          <w:color w:val="000000" w:themeColor="text1"/>
          <w:sz w:val="22"/>
          <w:szCs w:val="22"/>
        </w:rPr>
        <w:t>W sprawach nie uregulowanych niniejszą umową stosuje się przepisy aktów prawnych wymienionych w niniejszej umowie, ustawy Prawo zamówień publicznych, Kodeksu cywilnego, Prawa pocztowego.</w:t>
      </w:r>
    </w:p>
    <w:p w14:paraId="7452D47E" w14:textId="77777777" w:rsidR="00D474DB" w:rsidRPr="00BF5785" w:rsidRDefault="00D474DB" w:rsidP="00D474DB">
      <w:pPr>
        <w:pStyle w:val="Default"/>
        <w:numPr>
          <w:ilvl w:val="1"/>
          <w:numId w:val="25"/>
        </w:numPr>
        <w:tabs>
          <w:tab w:val="num" w:pos="360"/>
        </w:tabs>
        <w:ind w:left="360"/>
        <w:jc w:val="both"/>
        <w:rPr>
          <w:rFonts w:ascii="Arial" w:hAnsi="Arial" w:cs="Arial"/>
          <w:color w:val="000000" w:themeColor="text1"/>
          <w:sz w:val="22"/>
          <w:szCs w:val="22"/>
        </w:rPr>
      </w:pPr>
      <w:r w:rsidRPr="00BF5785">
        <w:rPr>
          <w:rFonts w:ascii="Arial" w:hAnsi="Arial" w:cs="Arial"/>
          <w:color w:val="000000" w:themeColor="text1"/>
          <w:sz w:val="22"/>
          <w:szCs w:val="22"/>
        </w:rPr>
        <w:t>W razie powstania sporu na tle wykonania niniejszej umowy Zamawiający jest zobowiązany przede wszystkim do wyczerpania drogi postępowania reklamacyjnego, kierując swoje roszczenie do Wykonawcy.</w:t>
      </w:r>
    </w:p>
    <w:p w14:paraId="28AECCA7" w14:textId="77777777" w:rsidR="00D474DB" w:rsidRPr="00BF5785" w:rsidRDefault="00D474DB" w:rsidP="00D474DB">
      <w:pPr>
        <w:pStyle w:val="Default"/>
        <w:numPr>
          <w:ilvl w:val="1"/>
          <w:numId w:val="25"/>
        </w:numPr>
        <w:tabs>
          <w:tab w:val="num" w:pos="360"/>
        </w:tabs>
        <w:ind w:left="360"/>
        <w:jc w:val="both"/>
        <w:rPr>
          <w:rFonts w:ascii="Arial" w:hAnsi="Arial" w:cs="Arial"/>
          <w:color w:val="000000" w:themeColor="text1"/>
          <w:sz w:val="22"/>
          <w:szCs w:val="22"/>
        </w:rPr>
      </w:pPr>
      <w:r w:rsidRPr="00BF5785">
        <w:rPr>
          <w:rFonts w:ascii="Arial" w:hAnsi="Arial" w:cs="Arial"/>
          <w:color w:val="000000" w:themeColor="text1"/>
          <w:sz w:val="22"/>
          <w:szCs w:val="22"/>
        </w:rPr>
        <w:t>Wykonawca zobowiązany jest do pisemnego ustosunkowania się do zgłoszonego przez Zamawiającego roszczenia w terminie 7 dni od daty zgłoszenia roszczenia.</w:t>
      </w:r>
    </w:p>
    <w:p w14:paraId="54EDE547" w14:textId="77777777" w:rsidR="00D474DB" w:rsidRPr="00BF5785" w:rsidRDefault="00D474DB" w:rsidP="00D474DB">
      <w:pPr>
        <w:pStyle w:val="Default"/>
        <w:numPr>
          <w:ilvl w:val="1"/>
          <w:numId w:val="25"/>
        </w:numPr>
        <w:tabs>
          <w:tab w:val="num" w:pos="360"/>
        </w:tabs>
        <w:ind w:left="360"/>
        <w:jc w:val="both"/>
        <w:rPr>
          <w:rFonts w:ascii="Arial" w:hAnsi="Arial" w:cs="Arial"/>
          <w:color w:val="000000" w:themeColor="text1"/>
          <w:sz w:val="22"/>
          <w:szCs w:val="22"/>
        </w:rPr>
      </w:pPr>
      <w:r w:rsidRPr="00BF5785">
        <w:rPr>
          <w:rFonts w:ascii="Arial" w:hAnsi="Arial" w:cs="Arial"/>
          <w:color w:val="000000" w:themeColor="text1"/>
          <w:sz w:val="22"/>
          <w:szCs w:val="22"/>
        </w:rPr>
        <w:t xml:space="preserve">W razie odmowy przez Wykonawcę uznania roszczenia Zamawiającego, względnie nie udzielenia odpowiedzi na roszczenie w terminie, o którym mowa w § 18 ust. 3, Zamawiający uprawniony jest do wystąpienia na drogę sądową. </w:t>
      </w:r>
    </w:p>
    <w:p w14:paraId="4581C0FD" w14:textId="77777777" w:rsidR="00D474DB" w:rsidRPr="00BF5785" w:rsidRDefault="00D474DB" w:rsidP="00D474DB">
      <w:pPr>
        <w:pStyle w:val="Default"/>
        <w:numPr>
          <w:ilvl w:val="1"/>
          <w:numId w:val="25"/>
        </w:numPr>
        <w:tabs>
          <w:tab w:val="left" w:pos="284"/>
          <w:tab w:val="num" w:pos="360"/>
        </w:tabs>
        <w:ind w:left="360"/>
        <w:jc w:val="both"/>
        <w:rPr>
          <w:rFonts w:ascii="Arial" w:hAnsi="Arial" w:cs="Arial"/>
          <w:color w:val="000000" w:themeColor="text1"/>
          <w:sz w:val="22"/>
          <w:szCs w:val="22"/>
        </w:rPr>
      </w:pPr>
      <w:r w:rsidRPr="00BF5785">
        <w:rPr>
          <w:rFonts w:ascii="Arial" w:hAnsi="Arial" w:cs="Arial"/>
          <w:color w:val="000000" w:themeColor="text1"/>
          <w:sz w:val="22"/>
          <w:szCs w:val="22"/>
        </w:rPr>
        <w:t xml:space="preserve">Właściwymi do rozpoznania sporów wynikłych na tle realizacji niniejszej umowy są sądy powszechne właściwe dla siedziby Zamawiającego. </w:t>
      </w:r>
    </w:p>
    <w:p w14:paraId="1DD58ED7" w14:textId="77777777" w:rsidR="00D474DB" w:rsidRPr="00BF5785" w:rsidRDefault="00D474DB" w:rsidP="00D474DB">
      <w:pPr>
        <w:pStyle w:val="Default"/>
        <w:ind w:left="360" w:hanging="360"/>
        <w:jc w:val="both"/>
        <w:rPr>
          <w:rFonts w:ascii="Arial" w:hAnsi="Arial" w:cs="Arial"/>
          <w:color w:val="000000" w:themeColor="text1"/>
          <w:sz w:val="22"/>
          <w:szCs w:val="22"/>
        </w:rPr>
      </w:pPr>
    </w:p>
    <w:p w14:paraId="24D59B49" w14:textId="77777777" w:rsidR="00D474DB" w:rsidRPr="00BF5785" w:rsidRDefault="00D474DB" w:rsidP="00D474DB">
      <w:pPr>
        <w:pStyle w:val="Default"/>
        <w:jc w:val="center"/>
        <w:rPr>
          <w:rFonts w:ascii="Arial" w:hAnsi="Arial" w:cs="Arial"/>
          <w:color w:val="000000" w:themeColor="text1"/>
          <w:sz w:val="22"/>
          <w:szCs w:val="22"/>
        </w:rPr>
      </w:pPr>
      <w:r w:rsidRPr="00BF5785">
        <w:rPr>
          <w:rFonts w:ascii="Arial" w:hAnsi="Arial" w:cs="Arial"/>
          <w:b/>
          <w:bCs/>
          <w:color w:val="000000" w:themeColor="text1"/>
          <w:sz w:val="22"/>
          <w:szCs w:val="22"/>
        </w:rPr>
        <w:t>§ 19</w:t>
      </w:r>
    </w:p>
    <w:p w14:paraId="31B2F671" w14:textId="77777777" w:rsidR="00D474DB" w:rsidRPr="00BF5785" w:rsidRDefault="00D474DB" w:rsidP="00D474DB">
      <w:pPr>
        <w:pStyle w:val="Default"/>
        <w:numPr>
          <w:ilvl w:val="1"/>
          <w:numId w:val="26"/>
        </w:numPr>
        <w:ind w:left="360"/>
        <w:jc w:val="both"/>
        <w:rPr>
          <w:rFonts w:ascii="Arial" w:hAnsi="Arial" w:cs="Arial"/>
          <w:color w:val="000000" w:themeColor="text1"/>
          <w:sz w:val="22"/>
          <w:szCs w:val="22"/>
        </w:rPr>
      </w:pPr>
      <w:r w:rsidRPr="00BF5785">
        <w:rPr>
          <w:rFonts w:ascii="Arial" w:hAnsi="Arial" w:cs="Arial"/>
          <w:color w:val="000000" w:themeColor="text1"/>
          <w:sz w:val="22"/>
          <w:szCs w:val="22"/>
        </w:rPr>
        <w:t xml:space="preserve">Umowę niniejszą wraz z załącznikami sporządzono w czterech jednobrzmiących egzemplarzach, w tym 3 egzemplarze dla Zamawiającego. </w:t>
      </w:r>
    </w:p>
    <w:p w14:paraId="39A52C5C" w14:textId="77777777" w:rsidR="00D474DB" w:rsidRPr="00BF5785" w:rsidRDefault="00D474DB" w:rsidP="00D474DB">
      <w:pPr>
        <w:pStyle w:val="Default"/>
        <w:numPr>
          <w:ilvl w:val="1"/>
          <w:numId w:val="26"/>
        </w:numPr>
        <w:ind w:left="360"/>
        <w:jc w:val="both"/>
        <w:rPr>
          <w:rFonts w:ascii="Arial" w:hAnsi="Arial" w:cs="Arial"/>
          <w:color w:val="000000" w:themeColor="text1"/>
          <w:sz w:val="22"/>
          <w:szCs w:val="22"/>
        </w:rPr>
      </w:pPr>
      <w:r w:rsidRPr="00BF5785">
        <w:rPr>
          <w:rFonts w:ascii="Arial" w:hAnsi="Arial" w:cs="Arial"/>
          <w:color w:val="000000" w:themeColor="text1"/>
          <w:sz w:val="22"/>
          <w:szCs w:val="22"/>
        </w:rPr>
        <w:t>Integralną część umowy stanowią załączniki do umowy:</w:t>
      </w:r>
    </w:p>
    <w:p w14:paraId="10A3A110" w14:textId="77777777" w:rsidR="00D474DB" w:rsidRPr="00BF5785" w:rsidRDefault="00D474DB" w:rsidP="00D474DB">
      <w:pPr>
        <w:pStyle w:val="Tekstpodstawowywcity"/>
        <w:numPr>
          <w:ilvl w:val="0"/>
          <w:numId w:val="27"/>
        </w:numPr>
        <w:tabs>
          <w:tab w:val="left" w:pos="720"/>
        </w:tabs>
        <w:ind w:left="720"/>
        <w:jc w:val="both"/>
        <w:rPr>
          <w:rFonts w:ascii="Arial" w:hAnsi="Arial" w:cs="Arial"/>
          <w:bCs/>
          <w:color w:val="000000" w:themeColor="text1"/>
          <w:sz w:val="22"/>
          <w:szCs w:val="22"/>
        </w:rPr>
      </w:pPr>
      <w:r w:rsidRPr="00BF5785">
        <w:rPr>
          <w:rFonts w:ascii="Arial" w:hAnsi="Arial" w:cs="Arial"/>
          <w:bCs/>
          <w:color w:val="000000" w:themeColor="text1"/>
          <w:sz w:val="22"/>
          <w:szCs w:val="22"/>
        </w:rPr>
        <w:t xml:space="preserve">nr 1 – formularz rzeczowo-cenowy, </w:t>
      </w:r>
    </w:p>
    <w:p w14:paraId="70669BE8" w14:textId="6B191956" w:rsidR="00D474DB" w:rsidRPr="00BF5785" w:rsidRDefault="00D474DB" w:rsidP="00D474DB">
      <w:pPr>
        <w:pStyle w:val="Tekstpodstawowywcity"/>
        <w:numPr>
          <w:ilvl w:val="0"/>
          <w:numId w:val="27"/>
        </w:numPr>
        <w:tabs>
          <w:tab w:val="left" w:pos="720"/>
        </w:tabs>
        <w:ind w:left="720"/>
        <w:jc w:val="both"/>
        <w:rPr>
          <w:rFonts w:ascii="Arial" w:hAnsi="Arial" w:cs="Arial"/>
          <w:bCs/>
          <w:color w:val="000000" w:themeColor="text1"/>
          <w:sz w:val="22"/>
          <w:szCs w:val="22"/>
        </w:rPr>
      </w:pPr>
      <w:r w:rsidRPr="00BF5785">
        <w:rPr>
          <w:rFonts w:ascii="Arial" w:hAnsi="Arial" w:cs="Arial"/>
          <w:bCs/>
          <w:color w:val="000000" w:themeColor="text1"/>
          <w:sz w:val="22"/>
          <w:szCs w:val="22"/>
        </w:rPr>
        <w:t>nr 2 – rejestr przesyłek (wzór do ustalenia z Wykonawcą który wygra przetarg)</w:t>
      </w:r>
    </w:p>
    <w:p w14:paraId="352C34DA" w14:textId="77777777" w:rsidR="00D474DB" w:rsidRPr="00BF5785" w:rsidRDefault="00D474DB" w:rsidP="00D474DB">
      <w:pPr>
        <w:pStyle w:val="Default"/>
        <w:jc w:val="both"/>
        <w:rPr>
          <w:rFonts w:ascii="Arial" w:hAnsi="Arial" w:cs="Arial"/>
          <w:color w:val="000000" w:themeColor="text1"/>
          <w:sz w:val="22"/>
          <w:szCs w:val="22"/>
        </w:rPr>
      </w:pPr>
    </w:p>
    <w:p w14:paraId="7BF45A1F" w14:textId="77777777" w:rsidR="00D474DB" w:rsidRPr="00BF5785" w:rsidRDefault="00D474DB" w:rsidP="00D474DB">
      <w:pPr>
        <w:pStyle w:val="Default"/>
        <w:jc w:val="center"/>
        <w:rPr>
          <w:color w:val="000000" w:themeColor="text1"/>
        </w:rPr>
      </w:pPr>
      <w:r w:rsidRPr="00BF5785">
        <w:rPr>
          <w:rFonts w:ascii="Arial" w:hAnsi="Arial" w:cs="Arial"/>
          <w:b/>
          <w:bCs/>
          <w:color w:val="000000" w:themeColor="text1"/>
        </w:rPr>
        <w:t>Wykonawca:</w:t>
      </w:r>
      <w:r w:rsidRPr="00BF5785">
        <w:rPr>
          <w:rFonts w:ascii="Arial" w:hAnsi="Arial" w:cs="Arial"/>
          <w:b/>
          <w:bCs/>
          <w:color w:val="000000" w:themeColor="text1"/>
        </w:rPr>
        <w:tab/>
      </w:r>
      <w:r w:rsidRPr="00BF5785">
        <w:rPr>
          <w:rFonts w:ascii="Arial" w:hAnsi="Arial" w:cs="Arial"/>
          <w:b/>
          <w:bCs/>
          <w:color w:val="000000" w:themeColor="text1"/>
        </w:rPr>
        <w:tab/>
      </w:r>
      <w:r w:rsidRPr="00BF5785">
        <w:rPr>
          <w:rFonts w:ascii="Arial" w:hAnsi="Arial" w:cs="Arial"/>
          <w:b/>
          <w:bCs/>
          <w:color w:val="000000" w:themeColor="text1"/>
        </w:rPr>
        <w:tab/>
      </w:r>
      <w:r w:rsidRPr="00BF5785">
        <w:rPr>
          <w:rFonts w:ascii="Arial" w:hAnsi="Arial" w:cs="Arial"/>
          <w:b/>
          <w:bCs/>
          <w:color w:val="000000" w:themeColor="text1"/>
        </w:rPr>
        <w:tab/>
      </w:r>
      <w:r w:rsidRPr="00BF5785">
        <w:rPr>
          <w:rFonts w:ascii="Arial" w:hAnsi="Arial" w:cs="Arial"/>
          <w:b/>
          <w:bCs/>
          <w:color w:val="000000" w:themeColor="text1"/>
        </w:rPr>
        <w:tab/>
      </w:r>
      <w:r w:rsidRPr="00BF5785">
        <w:rPr>
          <w:rFonts w:ascii="Arial" w:hAnsi="Arial" w:cs="Arial"/>
          <w:b/>
          <w:bCs/>
          <w:color w:val="000000" w:themeColor="text1"/>
        </w:rPr>
        <w:tab/>
        <w:t xml:space="preserve">  Zamawiający:</w:t>
      </w:r>
    </w:p>
    <w:p w14:paraId="683249AD" w14:textId="77777777" w:rsidR="00D474DB" w:rsidRPr="00BF5785" w:rsidRDefault="00D474DB" w:rsidP="00D474DB">
      <w:pPr>
        <w:spacing w:after="0"/>
        <w:rPr>
          <w:color w:val="000000" w:themeColor="text1"/>
        </w:rPr>
      </w:pPr>
    </w:p>
    <w:p w14:paraId="6C4159C5" w14:textId="77777777" w:rsidR="00D474DB" w:rsidRPr="00BF5785" w:rsidRDefault="00D474DB" w:rsidP="00D474DB">
      <w:pPr>
        <w:spacing w:after="0"/>
        <w:rPr>
          <w:color w:val="000000" w:themeColor="text1"/>
        </w:rPr>
      </w:pPr>
    </w:p>
    <w:p w14:paraId="221DD84C" w14:textId="77777777" w:rsidR="00D474DB" w:rsidRPr="00BF5785" w:rsidRDefault="00D474DB" w:rsidP="00D474DB">
      <w:pPr>
        <w:spacing w:after="0"/>
        <w:rPr>
          <w:color w:val="000000" w:themeColor="text1"/>
        </w:rPr>
      </w:pPr>
    </w:p>
    <w:p w14:paraId="2F4B9965" w14:textId="77777777" w:rsidR="00CB0064" w:rsidRPr="00BF5785" w:rsidRDefault="00CB0064">
      <w:pPr>
        <w:rPr>
          <w:color w:val="000000" w:themeColor="text1"/>
        </w:rPr>
      </w:pPr>
    </w:p>
    <w:sectPr w:rsidR="00CB0064" w:rsidRPr="00BF57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E6290F6"/>
    <w:name w:val="WW8Num1"/>
    <w:lvl w:ilvl="0">
      <w:start w:val="1"/>
      <w:numFmt w:val="decimal"/>
      <w:lvlText w:val="%1."/>
      <w:lvlJc w:val="left"/>
      <w:pPr>
        <w:tabs>
          <w:tab w:val="num" w:pos="0"/>
        </w:tabs>
        <w:ind w:left="0" w:firstLine="0"/>
      </w:pPr>
      <w:rPr>
        <w:rFonts w:ascii="Arial" w:hAnsi="Arial" w:cs="Arial"/>
        <w:color w:val="auto"/>
        <w:sz w:val="22"/>
        <w:szCs w:val="22"/>
      </w:rPr>
    </w:lvl>
    <w:lvl w:ilvl="1">
      <w:start w:val="1"/>
      <w:numFmt w:val="decimal"/>
      <w:lvlText w:val="%2)"/>
      <w:lvlJc w:val="left"/>
      <w:pPr>
        <w:tabs>
          <w:tab w:val="num" w:pos="1620"/>
        </w:tabs>
        <w:ind w:left="1620" w:firstLine="0"/>
      </w:pPr>
    </w:lvl>
    <w:lvl w:ilvl="2">
      <w:start w:val="2"/>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15:restartNumberingAfterBreak="0">
    <w:nsid w:val="00000004"/>
    <w:multiLevelType w:val="singleLevel"/>
    <w:tmpl w:val="494EC41A"/>
    <w:name w:val="WW8Num4"/>
    <w:lvl w:ilvl="0">
      <w:start w:val="1"/>
      <w:numFmt w:val="decimal"/>
      <w:lvlText w:val="%1)"/>
      <w:lvlJc w:val="left"/>
      <w:pPr>
        <w:tabs>
          <w:tab w:val="num" w:pos="720"/>
        </w:tabs>
        <w:ind w:left="720" w:hanging="360"/>
      </w:pPr>
      <w:rPr>
        <w:rFonts w:ascii="Arial" w:hAnsi="Arial" w:cs="Arial"/>
        <w:b/>
        <w:bCs/>
        <w:color w:val="auto"/>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8"/>
    <w:multiLevelType w:val="multilevel"/>
    <w:tmpl w:val="00000008"/>
    <w:name w:val="WW8Num8"/>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FF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A"/>
    <w:multiLevelType w:val="multilevel"/>
    <w:tmpl w:val="0000000A"/>
    <w:name w:val="WW8Num10"/>
    <w:lvl w:ilvl="0">
      <w:start w:val="2"/>
      <w:numFmt w:val="decimal"/>
      <w:lvlText w:val="%1)"/>
      <w:lvlJc w:val="left"/>
      <w:pPr>
        <w:tabs>
          <w:tab w:val="num" w:pos="720"/>
        </w:tabs>
        <w:ind w:left="720" w:hanging="360"/>
      </w:pPr>
      <w:rPr>
        <w:rFonts w:ascii="Arial" w:hAnsi="Arial" w:cs="Aria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B"/>
    <w:multiLevelType w:val="multilevel"/>
    <w:tmpl w:val="3A148E54"/>
    <w:name w:val="WW8Num11"/>
    <w:lvl w:ilvl="0">
      <w:start w:val="1"/>
      <w:numFmt w:val="decimal"/>
      <w:lvlText w:val="%1)"/>
      <w:lvlJc w:val="left"/>
      <w:pPr>
        <w:tabs>
          <w:tab w:val="num" w:pos="720"/>
        </w:tabs>
        <w:ind w:left="720" w:hanging="360"/>
      </w:pPr>
      <w:rPr>
        <w:rFonts w:ascii="Arial" w:eastAsia="Calibri" w:hAnsi="Arial" w:cs="Arial"/>
        <w:sz w:val="22"/>
        <w:szCs w:val="22"/>
      </w:rPr>
    </w:lvl>
    <w:lvl w:ilvl="1">
      <w:start w:val="1"/>
      <w:numFmt w:val="bullet"/>
      <w:lvlText w:val=""/>
      <w:lvlJc w:val="left"/>
      <w:pPr>
        <w:tabs>
          <w:tab w:val="num" w:pos="1080"/>
        </w:tabs>
        <w:ind w:left="1080" w:hanging="360"/>
      </w:pPr>
      <w:rPr>
        <w:rFonts w:ascii="Symbol" w:hAnsi="Symbol" w:cs="Arial" w:hint="default"/>
        <w:sz w:val="24"/>
        <w:szCs w:val="24"/>
      </w:rPr>
    </w:lvl>
    <w:lvl w:ilvl="2">
      <w:start w:val="1"/>
      <w:numFmt w:val="bullet"/>
      <w:lvlText w:val=""/>
      <w:lvlJc w:val="left"/>
      <w:pPr>
        <w:tabs>
          <w:tab w:val="num" w:pos="1440"/>
        </w:tabs>
        <w:ind w:left="1440" w:hanging="360"/>
      </w:pPr>
      <w:rPr>
        <w:rFonts w:ascii="Symbol" w:hAnsi="Symbol" w:cs="Arial" w:hint="default"/>
        <w:sz w:val="24"/>
        <w:szCs w:val="24"/>
      </w:rPr>
    </w:lvl>
    <w:lvl w:ilvl="3">
      <w:start w:val="1"/>
      <w:numFmt w:val="bullet"/>
      <w:lvlText w:val=""/>
      <w:lvlJc w:val="left"/>
      <w:pPr>
        <w:tabs>
          <w:tab w:val="num" w:pos="1800"/>
        </w:tabs>
        <w:ind w:left="1800" w:hanging="360"/>
      </w:pPr>
      <w:rPr>
        <w:rFonts w:ascii="Symbol" w:hAnsi="Symbol" w:cs="Arial" w:hint="default"/>
        <w:sz w:val="24"/>
        <w:szCs w:val="24"/>
      </w:rPr>
    </w:lvl>
    <w:lvl w:ilvl="4">
      <w:start w:val="1"/>
      <w:numFmt w:val="bullet"/>
      <w:lvlText w:val=""/>
      <w:lvlJc w:val="left"/>
      <w:pPr>
        <w:tabs>
          <w:tab w:val="num" w:pos="2160"/>
        </w:tabs>
        <w:ind w:left="2160" w:hanging="360"/>
      </w:pPr>
      <w:rPr>
        <w:rFonts w:ascii="Symbol" w:hAnsi="Symbol" w:cs="Arial" w:hint="default"/>
        <w:sz w:val="24"/>
        <w:szCs w:val="24"/>
      </w:rPr>
    </w:lvl>
    <w:lvl w:ilvl="5">
      <w:start w:val="1"/>
      <w:numFmt w:val="bullet"/>
      <w:lvlText w:val=""/>
      <w:lvlJc w:val="left"/>
      <w:pPr>
        <w:tabs>
          <w:tab w:val="num" w:pos="2520"/>
        </w:tabs>
        <w:ind w:left="2520" w:hanging="360"/>
      </w:pPr>
      <w:rPr>
        <w:rFonts w:ascii="Symbol" w:hAnsi="Symbol" w:cs="Arial" w:hint="default"/>
        <w:sz w:val="24"/>
        <w:szCs w:val="24"/>
      </w:rPr>
    </w:lvl>
    <w:lvl w:ilvl="6">
      <w:start w:val="1"/>
      <w:numFmt w:val="bullet"/>
      <w:lvlText w:val=""/>
      <w:lvlJc w:val="left"/>
      <w:pPr>
        <w:tabs>
          <w:tab w:val="num" w:pos="2880"/>
        </w:tabs>
        <w:ind w:left="2880" w:hanging="360"/>
      </w:pPr>
      <w:rPr>
        <w:rFonts w:ascii="Symbol" w:hAnsi="Symbol" w:cs="Arial" w:hint="default"/>
        <w:sz w:val="24"/>
        <w:szCs w:val="24"/>
      </w:rPr>
    </w:lvl>
    <w:lvl w:ilvl="7">
      <w:start w:val="1"/>
      <w:numFmt w:val="bullet"/>
      <w:lvlText w:val=""/>
      <w:lvlJc w:val="left"/>
      <w:pPr>
        <w:tabs>
          <w:tab w:val="num" w:pos="3240"/>
        </w:tabs>
        <w:ind w:left="3240" w:hanging="360"/>
      </w:pPr>
      <w:rPr>
        <w:rFonts w:ascii="Symbol" w:hAnsi="Symbol" w:cs="Arial" w:hint="default"/>
        <w:sz w:val="24"/>
        <w:szCs w:val="24"/>
      </w:rPr>
    </w:lvl>
    <w:lvl w:ilvl="8">
      <w:start w:val="1"/>
      <w:numFmt w:val="bullet"/>
      <w:lvlText w:val=""/>
      <w:lvlJc w:val="left"/>
      <w:pPr>
        <w:tabs>
          <w:tab w:val="num" w:pos="3600"/>
        </w:tabs>
        <w:ind w:left="3600" w:hanging="360"/>
      </w:pPr>
      <w:rPr>
        <w:rFonts w:ascii="Symbol" w:hAnsi="Symbol" w:cs="Arial" w:hint="default"/>
        <w:sz w:val="24"/>
        <w:szCs w:val="24"/>
      </w:rPr>
    </w:lvl>
  </w:abstractNum>
  <w:abstractNum w:abstractNumId="6" w15:restartNumberingAfterBreak="0">
    <w:nsid w:val="0000000C"/>
    <w:multiLevelType w:val="singleLevel"/>
    <w:tmpl w:val="0000000C"/>
    <w:name w:val="WW8Num12"/>
    <w:lvl w:ilvl="0">
      <w:start w:val="10"/>
      <w:numFmt w:val="bullet"/>
      <w:lvlText w:val="-"/>
      <w:lvlJc w:val="left"/>
      <w:pPr>
        <w:tabs>
          <w:tab w:val="num" w:pos="1080"/>
        </w:tabs>
        <w:ind w:left="1080" w:hanging="360"/>
      </w:pPr>
      <w:rPr>
        <w:rFonts w:ascii="Times New Roman" w:hAnsi="Times New Roman" w:cs="Arial" w:hint="default"/>
        <w:b/>
        <w:bCs/>
        <w:sz w:val="24"/>
        <w:szCs w:val="24"/>
        <w:lang w:eastAsia="pl-PL" w:bidi="pl-PL"/>
      </w:rPr>
    </w:lvl>
  </w:abstractNum>
  <w:abstractNum w:abstractNumId="7" w15:restartNumberingAfterBreak="0">
    <w:nsid w:val="0000000E"/>
    <w:multiLevelType w:val="singleLevel"/>
    <w:tmpl w:val="0000000E"/>
    <w:name w:val="WW8Num14"/>
    <w:lvl w:ilvl="0">
      <w:start w:val="1"/>
      <w:numFmt w:val="decimal"/>
      <w:lvlText w:val="%1."/>
      <w:lvlJc w:val="left"/>
      <w:pPr>
        <w:tabs>
          <w:tab w:val="num" w:pos="0"/>
        </w:tabs>
        <w:ind w:left="720" w:hanging="360"/>
      </w:pPr>
    </w:lvl>
  </w:abstractNum>
  <w:abstractNum w:abstractNumId="8" w15:restartNumberingAfterBreak="0">
    <w:nsid w:val="0000000F"/>
    <w:multiLevelType w:val="singleLevel"/>
    <w:tmpl w:val="0000000F"/>
    <w:name w:val="WW8Num15"/>
    <w:lvl w:ilvl="0">
      <w:start w:val="1"/>
      <w:numFmt w:val="decimal"/>
      <w:lvlText w:val="%1."/>
      <w:lvlJc w:val="left"/>
      <w:pPr>
        <w:tabs>
          <w:tab w:val="num" w:pos="0"/>
        </w:tabs>
        <w:ind w:left="720" w:hanging="360"/>
      </w:pPr>
      <w:rPr>
        <w:rFonts w:ascii="Arial" w:hAnsi="Arial" w:cs="Arial"/>
      </w:rPr>
    </w:lvl>
  </w:abstractNum>
  <w:abstractNum w:abstractNumId="9" w15:restartNumberingAfterBreak="0">
    <w:nsid w:val="00000010"/>
    <w:multiLevelType w:val="singleLevel"/>
    <w:tmpl w:val="00000010"/>
    <w:name w:val="WW8Num16"/>
    <w:lvl w:ilvl="0">
      <w:start w:val="1"/>
      <w:numFmt w:val="lowerLetter"/>
      <w:lvlText w:val="%1)"/>
      <w:lvlJc w:val="left"/>
      <w:pPr>
        <w:tabs>
          <w:tab w:val="num" w:pos="708"/>
        </w:tabs>
        <w:ind w:left="720" w:hanging="360"/>
      </w:pPr>
    </w:lvl>
  </w:abstractNum>
  <w:abstractNum w:abstractNumId="10"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Arial" w:hAnsi="Arial" w:cs="Arial"/>
      </w:rPr>
    </w:lvl>
  </w:abstractNum>
  <w:abstractNum w:abstractNumId="11"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w:hAnsi="Arial" w:cs="Arial"/>
      </w:rPr>
    </w:lvl>
  </w:abstractNum>
  <w:abstractNum w:abstractNumId="12"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Arial" w:hAnsi="Arial" w:cs="Arial"/>
      </w:rPr>
    </w:lvl>
  </w:abstractNum>
  <w:abstractNum w:abstractNumId="13" w15:restartNumberingAfterBreak="0">
    <w:nsid w:val="00000014"/>
    <w:multiLevelType w:val="singleLevel"/>
    <w:tmpl w:val="00000014"/>
    <w:name w:val="WW8Num20"/>
    <w:lvl w:ilvl="0">
      <w:start w:val="1"/>
      <w:numFmt w:val="lowerLetter"/>
      <w:lvlText w:val="%1)"/>
      <w:lvlJc w:val="left"/>
      <w:pPr>
        <w:tabs>
          <w:tab w:val="num" w:pos="0"/>
        </w:tabs>
        <w:ind w:left="720" w:hanging="360"/>
      </w:pPr>
    </w:lvl>
  </w:abstractNum>
  <w:abstractNum w:abstractNumId="14" w15:restartNumberingAfterBreak="0">
    <w:nsid w:val="00000015"/>
    <w:multiLevelType w:val="singleLevel"/>
    <w:tmpl w:val="00000015"/>
    <w:name w:val="WW8Num21"/>
    <w:lvl w:ilvl="0">
      <w:start w:val="1"/>
      <w:numFmt w:val="decimal"/>
      <w:lvlText w:val="%1."/>
      <w:lvlJc w:val="left"/>
      <w:pPr>
        <w:tabs>
          <w:tab w:val="num" w:pos="0"/>
        </w:tabs>
        <w:ind w:left="720" w:hanging="360"/>
      </w:pPr>
      <w:rPr>
        <w:rFonts w:ascii="Arial" w:hAnsi="Arial" w:cs="Arial"/>
      </w:rPr>
    </w:lvl>
  </w:abstractNum>
  <w:abstractNum w:abstractNumId="15"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16"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Arial" w:hAnsi="Arial" w:cs="Arial"/>
      </w:rPr>
    </w:lvl>
  </w:abstractNum>
  <w:abstractNum w:abstractNumId="17" w15:restartNumberingAfterBreak="0">
    <w:nsid w:val="00000018"/>
    <w:multiLevelType w:val="singleLevel"/>
    <w:tmpl w:val="00000018"/>
    <w:name w:val="WW8Num24"/>
    <w:lvl w:ilvl="0">
      <w:start w:val="1"/>
      <w:numFmt w:val="lowerLetter"/>
      <w:lvlText w:val="%1)"/>
      <w:lvlJc w:val="left"/>
      <w:pPr>
        <w:tabs>
          <w:tab w:val="num" w:pos="0"/>
        </w:tabs>
        <w:ind w:left="720" w:hanging="360"/>
      </w:pPr>
      <w:rPr>
        <w:rFonts w:ascii="Arial" w:hAnsi="Arial" w:cs="Arial"/>
      </w:rPr>
    </w:lvl>
  </w:abstractNum>
  <w:abstractNum w:abstractNumId="18" w15:restartNumberingAfterBreak="0">
    <w:nsid w:val="0000001A"/>
    <w:multiLevelType w:val="singleLevel"/>
    <w:tmpl w:val="0000001A"/>
    <w:name w:val="WW8Num26"/>
    <w:lvl w:ilvl="0">
      <w:start w:val="1"/>
      <w:numFmt w:val="lowerLetter"/>
      <w:lvlText w:val="%1)"/>
      <w:lvlJc w:val="left"/>
      <w:pPr>
        <w:tabs>
          <w:tab w:val="num" w:pos="0"/>
        </w:tabs>
        <w:ind w:left="720" w:hanging="360"/>
      </w:pPr>
    </w:lvl>
  </w:abstractNum>
  <w:abstractNum w:abstractNumId="19" w15:restartNumberingAfterBreak="0">
    <w:nsid w:val="02C444C9"/>
    <w:multiLevelType w:val="multilevel"/>
    <w:tmpl w:val="B4E64EE6"/>
    <w:lvl w:ilvl="0">
      <w:start w:val="3"/>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4E86589"/>
    <w:multiLevelType w:val="hybridMultilevel"/>
    <w:tmpl w:val="3D6CBFC0"/>
    <w:lvl w:ilvl="0" w:tplc="0415000F">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095079E3"/>
    <w:multiLevelType w:val="multilevel"/>
    <w:tmpl w:val="EBCE05E4"/>
    <w:name w:val="WW8Num82"/>
    <w:lvl w:ilvl="0">
      <w:start w:val="1"/>
      <w:numFmt w:val="decimal"/>
      <w:lvlText w:val="%1."/>
      <w:lvlJc w:val="left"/>
      <w:pPr>
        <w:tabs>
          <w:tab w:val="num" w:pos="360"/>
        </w:tabs>
        <w:ind w:left="360" w:hanging="360"/>
      </w:pPr>
      <w:rPr>
        <w:rFonts w:ascii="Arial" w:eastAsia="Calibri" w:hAnsi="Arial" w:cs="Arial"/>
      </w:rPr>
    </w:lvl>
    <w:lvl w:ilvl="1">
      <w:start w:val="13"/>
      <w:numFmt w:val="decimal"/>
      <w:lvlText w:val="%2."/>
      <w:lvlJc w:val="left"/>
      <w:pPr>
        <w:tabs>
          <w:tab w:val="num" w:pos="720"/>
        </w:tabs>
        <w:ind w:left="720" w:hanging="360"/>
      </w:pPr>
      <w:rPr>
        <w:color w:val="000000" w:themeColor="text1"/>
      </w:rPr>
    </w:lvl>
    <w:lvl w:ilvl="2">
      <w:start w:val="1"/>
      <w:numFmt w:val="decimal"/>
      <w:lvlText w:val="%3."/>
      <w:lvlJc w:val="left"/>
      <w:pPr>
        <w:tabs>
          <w:tab w:val="num" w:pos="1080"/>
        </w:tabs>
        <w:ind w:left="1080" w:hanging="360"/>
      </w:pPr>
      <w:rPr>
        <w:color w:val="FF0000"/>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2" w15:restartNumberingAfterBreak="0">
    <w:nsid w:val="122C6853"/>
    <w:multiLevelType w:val="multilevel"/>
    <w:tmpl w:val="0000000A"/>
    <w:lvl w:ilvl="0">
      <w:start w:val="2"/>
      <w:numFmt w:val="decimal"/>
      <w:lvlText w:val="%1)"/>
      <w:lvlJc w:val="left"/>
      <w:pPr>
        <w:tabs>
          <w:tab w:val="num" w:pos="720"/>
        </w:tabs>
        <w:ind w:left="720" w:hanging="360"/>
      </w:pPr>
      <w:rPr>
        <w:rFonts w:ascii="Arial" w:hAnsi="Arial" w:cs="Aria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128E0A3F"/>
    <w:multiLevelType w:val="hybridMultilevel"/>
    <w:tmpl w:val="91DACE42"/>
    <w:lvl w:ilvl="0" w:tplc="36D4B988">
      <w:start w:val="6"/>
      <w:numFmt w:val="decimal"/>
      <w:lvlText w:val="%1."/>
      <w:lvlJc w:val="left"/>
      <w:pPr>
        <w:ind w:left="360" w:hanging="360"/>
      </w:pPr>
      <w:rPr>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1BAA0F8D"/>
    <w:multiLevelType w:val="hybridMultilevel"/>
    <w:tmpl w:val="21ECA5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6437166"/>
    <w:multiLevelType w:val="hybridMultilevel"/>
    <w:tmpl w:val="4CF844F6"/>
    <w:lvl w:ilvl="0" w:tplc="C3FC1F70">
      <w:start w:val="1"/>
      <w:numFmt w:val="decimal"/>
      <w:lvlText w:val="%1)"/>
      <w:lvlJc w:val="left"/>
      <w:pPr>
        <w:ind w:left="825" w:hanging="46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6A93223"/>
    <w:multiLevelType w:val="multilevel"/>
    <w:tmpl w:val="EBCE05E4"/>
    <w:lvl w:ilvl="0">
      <w:start w:val="1"/>
      <w:numFmt w:val="decimal"/>
      <w:lvlText w:val="%1."/>
      <w:lvlJc w:val="left"/>
      <w:pPr>
        <w:tabs>
          <w:tab w:val="num" w:pos="360"/>
        </w:tabs>
        <w:ind w:left="360" w:hanging="360"/>
      </w:pPr>
      <w:rPr>
        <w:rFonts w:ascii="Arial" w:eastAsia="Calibri" w:hAnsi="Arial" w:cs="Arial"/>
      </w:rPr>
    </w:lvl>
    <w:lvl w:ilvl="1">
      <w:start w:val="13"/>
      <w:numFmt w:val="decimal"/>
      <w:lvlText w:val="%2."/>
      <w:lvlJc w:val="left"/>
      <w:pPr>
        <w:tabs>
          <w:tab w:val="num" w:pos="720"/>
        </w:tabs>
        <w:ind w:left="720" w:hanging="360"/>
      </w:pPr>
      <w:rPr>
        <w:color w:val="000000" w:themeColor="text1"/>
      </w:rPr>
    </w:lvl>
    <w:lvl w:ilvl="2">
      <w:start w:val="1"/>
      <w:numFmt w:val="decimal"/>
      <w:lvlText w:val="%3."/>
      <w:lvlJc w:val="left"/>
      <w:pPr>
        <w:tabs>
          <w:tab w:val="num" w:pos="1080"/>
        </w:tabs>
        <w:ind w:left="1080" w:hanging="360"/>
      </w:pPr>
      <w:rPr>
        <w:color w:val="FF0000"/>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16cid:durableId="1149446031">
    <w:abstractNumId w:val="5"/>
    <w:lvlOverride w:ilvl="0">
      <w:startOverride w:val="1"/>
    </w:lvlOverride>
    <w:lvlOverride w:ilvl="1"/>
    <w:lvlOverride w:ilvl="2"/>
    <w:lvlOverride w:ilvl="3"/>
    <w:lvlOverride w:ilvl="4"/>
    <w:lvlOverride w:ilvl="5"/>
    <w:lvlOverride w:ilvl="6"/>
    <w:lvlOverride w:ilvl="7"/>
    <w:lvlOverride w:ilvl="8"/>
  </w:num>
  <w:num w:numId="2" w16cid:durableId="10089924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2399950">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3824418">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16670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495423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79306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2801014">
    <w:abstractNumId w:val="21"/>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36380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07207100">
    <w:abstractNumId w:val="26"/>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0791667">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1924356">
    <w:abstractNumId w:val="1"/>
    <w:lvlOverride w:ilvl="0">
      <w:startOverride w:val="1"/>
    </w:lvlOverride>
  </w:num>
  <w:num w:numId="13" w16cid:durableId="967978257">
    <w:abstractNumId w:val="10"/>
    <w:lvlOverride w:ilvl="0">
      <w:startOverride w:val="1"/>
    </w:lvlOverride>
  </w:num>
  <w:num w:numId="14" w16cid:durableId="2053261375">
    <w:abstractNumId w:val="14"/>
    <w:lvlOverride w:ilvl="0">
      <w:startOverride w:val="1"/>
    </w:lvlOverride>
  </w:num>
  <w:num w:numId="15" w16cid:durableId="938371598">
    <w:abstractNumId w:val="12"/>
    <w:lvlOverride w:ilvl="0">
      <w:startOverride w:val="1"/>
    </w:lvlOverride>
  </w:num>
  <w:num w:numId="16" w16cid:durableId="1583677795">
    <w:abstractNumId w:val="17"/>
    <w:lvlOverride w:ilvl="0">
      <w:startOverride w:val="1"/>
    </w:lvlOverride>
  </w:num>
  <w:num w:numId="17" w16cid:durableId="1961983916">
    <w:abstractNumId w:val="9"/>
    <w:lvlOverride w:ilvl="0">
      <w:startOverride w:val="1"/>
    </w:lvlOverride>
  </w:num>
  <w:num w:numId="18" w16cid:durableId="705985009">
    <w:abstractNumId w:val="18"/>
    <w:lvlOverride w:ilvl="0">
      <w:startOverride w:val="1"/>
    </w:lvlOverride>
  </w:num>
  <w:num w:numId="19" w16cid:durableId="1914464953">
    <w:abstractNumId w:val="8"/>
    <w:lvlOverride w:ilvl="0">
      <w:startOverride w:val="1"/>
    </w:lvlOverride>
  </w:num>
  <w:num w:numId="20" w16cid:durableId="432239316">
    <w:abstractNumId w:val="13"/>
    <w:lvlOverride w:ilvl="0">
      <w:startOverride w:val="1"/>
    </w:lvlOverride>
  </w:num>
  <w:num w:numId="21" w16cid:durableId="890192287">
    <w:abstractNumId w:val="15"/>
    <w:lvlOverride w:ilvl="0">
      <w:startOverride w:val="1"/>
    </w:lvlOverride>
  </w:num>
  <w:num w:numId="22" w16cid:durableId="1117211113">
    <w:abstractNumId w:val="11"/>
    <w:lvlOverride w:ilvl="0">
      <w:startOverride w:val="1"/>
    </w:lvlOverride>
  </w:num>
  <w:num w:numId="23" w16cid:durableId="1560046310">
    <w:abstractNumId w:val="7"/>
    <w:lvlOverride w:ilvl="0">
      <w:startOverride w:val="1"/>
    </w:lvlOverride>
  </w:num>
  <w:num w:numId="24" w16cid:durableId="40832364">
    <w:abstractNumId w:val="16"/>
    <w:lvlOverride w:ilvl="0">
      <w:startOverride w:val="1"/>
    </w:lvlOverride>
  </w:num>
  <w:num w:numId="25" w16cid:durableId="62314847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7046061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467706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4DB"/>
    <w:rsid w:val="00025611"/>
    <w:rsid w:val="000C37C4"/>
    <w:rsid w:val="000F0212"/>
    <w:rsid w:val="001B3BD5"/>
    <w:rsid w:val="00686583"/>
    <w:rsid w:val="007C3C84"/>
    <w:rsid w:val="0091791D"/>
    <w:rsid w:val="00BF5785"/>
    <w:rsid w:val="00CB0064"/>
    <w:rsid w:val="00D474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F7545"/>
  <w15:chartTrackingRefBased/>
  <w15:docId w15:val="{BA453DD6-5B5A-41E4-9454-50D7C09B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74DB"/>
    <w:pPr>
      <w:suppressAutoHyphens/>
      <w:spacing w:after="200" w:line="276" w:lineRule="auto"/>
    </w:pPr>
    <w:rPr>
      <w:rFonts w:ascii="Calibri" w:eastAsia="Calibri" w:hAnsi="Calibri" w:cs="Calibri"/>
      <w:kern w:val="0"/>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D474DB"/>
    <w:rPr>
      <w:color w:val="0563C1"/>
      <w:u w:val="single"/>
    </w:rPr>
  </w:style>
  <w:style w:type="paragraph" w:styleId="Tekstpodstawowywcity">
    <w:name w:val="Body Text Indent"/>
    <w:basedOn w:val="Normalny"/>
    <w:link w:val="TekstpodstawowywcityZnak"/>
    <w:unhideWhenUsed/>
    <w:rsid w:val="00D474DB"/>
    <w:pPr>
      <w:spacing w:after="0" w:line="240" w:lineRule="auto"/>
      <w:ind w:left="360"/>
    </w:pPr>
    <w:rPr>
      <w:rFonts w:ascii="Times New Roman" w:eastAsia="Times New Roman" w:hAnsi="Times New Roman" w:cs="Times New Roman"/>
      <w:sz w:val="26"/>
      <w:szCs w:val="20"/>
    </w:rPr>
  </w:style>
  <w:style w:type="character" w:customStyle="1" w:styleId="TekstpodstawowywcityZnak">
    <w:name w:val="Tekst podstawowy wcięty Znak"/>
    <w:basedOn w:val="Domylnaczcionkaakapitu"/>
    <w:link w:val="Tekstpodstawowywcity"/>
    <w:rsid w:val="00D474DB"/>
    <w:rPr>
      <w:rFonts w:ascii="Times New Roman" w:eastAsia="Times New Roman" w:hAnsi="Times New Roman" w:cs="Times New Roman"/>
      <w:kern w:val="0"/>
      <w:sz w:val="26"/>
      <w:szCs w:val="20"/>
      <w:lang w:eastAsia="ar-SA"/>
      <w14:ligatures w14:val="none"/>
    </w:rPr>
  </w:style>
  <w:style w:type="paragraph" w:styleId="Bezodstpw">
    <w:name w:val="No Spacing"/>
    <w:qFormat/>
    <w:rsid w:val="00D474DB"/>
    <w:pPr>
      <w:suppressAutoHyphens/>
      <w:spacing w:after="0" w:line="240" w:lineRule="auto"/>
    </w:pPr>
    <w:rPr>
      <w:rFonts w:ascii="Calibri" w:eastAsia="Calibri" w:hAnsi="Calibri" w:cs="Calibri"/>
      <w:kern w:val="0"/>
      <w:lang w:eastAsia="ar-SA"/>
      <w14:ligatures w14:val="none"/>
    </w:rPr>
  </w:style>
  <w:style w:type="paragraph" w:styleId="Akapitzlist">
    <w:name w:val="List Paragraph"/>
    <w:basedOn w:val="Normalny"/>
    <w:uiPriority w:val="34"/>
    <w:qFormat/>
    <w:rsid w:val="00D474DB"/>
    <w:pPr>
      <w:ind w:left="720"/>
      <w:contextualSpacing/>
    </w:pPr>
  </w:style>
  <w:style w:type="paragraph" w:customStyle="1" w:styleId="Default">
    <w:name w:val="Default"/>
    <w:rsid w:val="00D474DB"/>
    <w:pPr>
      <w:suppressAutoHyphens/>
      <w:autoSpaceDE w:val="0"/>
      <w:spacing w:after="0" w:line="240" w:lineRule="auto"/>
    </w:pPr>
    <w:rPr>
      <w:rFonts w:ascii="Times New Roman" w:eastAsia="Calibri" w:hAnsi="Times New Roman" w:cs="Times New Roman"/>
      <w:color w:val="000000"/>
      <w:kern w:val="0"/>
      <w:sz w:val="24"/>
      <w:szCs w:val="24"/>
      <w:lang w:eastAsia="ar-SA"/>
      <w14:ligatures w14:val="none"/>
    </w:rPr>
  </w:style>
  <w:style w:type="paragraph" w:customStyle="1" w:styleId="Tekstpodstawowy21">
    <w:name w:val="Tekst podstawowy 21"/>
    <w:basedOn w:val="Normalny"/>
    <w:rsid w:val="00D474DB"/>
    <w:pPr>
      <w:spacing w:after="0" w:line="240" w:lineRule="auto"/>
      <w:jc w:val="both"/>
    </w:pPr>
    <w:rPr>
      <w:rFonts w:ascii="Times New Roman" w:eastAsia="Times New Roman" w:hAnsi="Times New Roman" w:cs="Times New Roman"/>
      <w:sz w:val="24"/>
      <w:szCs w:val="20"/>
    </w:rPr>
  </w:style>
  <w:style w:type="paragraph" w:customStyle="1" w:styleId="Tekstpodstawowy31">
    <w:name w:val="Tekst podstawowy 31"/>
    <w:basedOn w:val="Normalny"/>
    <w:rsid w:val="00D474DB"/>
    <w:pPr>
      <w:autoSpaceDE w:val="0"/>
      <w:spacing w:after="0" w:line="240" w:lineRule="auto"/>
      <w:jc w:val="both"/>
    </w:pPr>
    <w:rPr>
      <w:rFonts w:ascii="Arial" w:eastAsia="Times New Roman" w:hAnsi="Arial" w:cs="Arial"/>
      <w:color w:val="0000FF"/>
      <w:sz w:val="24"/>
      <w:szCs w:val="24"/>
    </w:rPr>
  </w:style>
  <w:style w:type="paragraph" w:customStyle="1" w:styleId="Standard">
    <w:name w:val="Standard"/>
    <w:rsid w:val="00D474DB"/>
    <w:pPr>
      <w:widowControl w:val="0"/>
      <w:suppressAutoHyphens/>
      <w:spacing w:after="0" w:line="240" w:lineRule="auto"/>
    </w:pPr>
    <w:rPr>
      <w:rFonts w:ascii="Times New Roman" w:eastAsia="SimSun" w:hAnsi="Times New Roman" w:cs="Mangal"/>
      <w:sz w:val="24"/>
      <w:szCs w:val="24"/>
      <w:lang w:eastAsia="hi-IN" w:bidi="hi-IN"/>
      <w14:ligatures w14:val="none"/>
    </w:rPr>
  </w:style>
  <w:style w:type="paragraph" w:customStyle="1" w:styleId="Tekstwstpniesformatowany">
    <w:name w:val="Tekst wstępnie sformatowany"/>
    <w:basedOn w:val="Normalny"/>
    <w:rsid w:val="00D474DB"/>
    <w:pPr>
      <w:spacing w:after="0"/>
    </w:pPr>
    <w:rPr>
      <w:rFonts w:ascii="Courier New" w:eastAsia="NSimSu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52610">
      <w:bodyDiv w:val="1"/>
      <w:marLeft w:val="0"/>
      <w:marRight w:val="0"/>
      <w:marTop w:val="0"/>
      <w:marBottom w:val="0"/>
      <w:divBdr>
        <w:top w:val="none" w:sz="0" w:space="0" w:color="auto"/>
        <w:left w:val="none" w:sz="0" w:space="0" w:color="auto"/>
        <w:bottom w:val="none" w:sz="0" w:space="0" w:color="auto"/>
        <w:right w:val="none" w:sz="0" w:space="0" w:color="auto"/>
      </w:divBdr>
    </w:div>
    <w:div w:id="1451700265">
      <w:bodyDiv w:val="1"/>
      <w:marLeft w:val="0"/>
      <w:marRight w:val="0"/>
      <w:marTop w:val="0"/>
      <w:marBottom w:val="0"/>
      <w:divBdr>
        <w:top w:val="none" w:sz="0" w:space="0" w:color="auto"/>
        <w:left w:val="none" w:sz="0" w:space="0" w:color="auto"/>
        <w:bottom w:val="none" w:sz="0" w:space="0" w:color="auto"/>
        <w:right w:val="none" w:sz="0" w:space="0" w:color="auto"/>
      </w:divBdr>
    </w:div>
    <w:div w:id="188567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arostwo@powiat.swidn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6553</Words>
  <Characters>39321</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Kacper Koczkodon (179332)</dc:creator>
  <cp:keywords/>
  <dc:description/>
  <cp:lastModifiedBy>Kacper Koczkodon (179332)</cp:lastModifiedBy>
  <cp:revision>2</cp:revision>
  <dcterms:created xsi:type="dcterms:W3CDTF">2023-11-21T17:31:00Z</dcterms:created>
  <dcterms:modified xsi:type="dcterms:W3CDTF">2023-11-22T10:42:00Z</dcterms:modified>
</cp:coreProperties>
</file>