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F5997" w14:textId="1BFFC11E" w:rsidR="00F83A5C" w:rsidRPr="002432E0" w:rsidRDefault="00F83A5C" w:rsidP="001A1093">
      <w:pPr>
        <w:shd w:val="clear" w:color="auto" w:fill="D9D9D9" w:themeFill="background1" w:themeFillShade="D9"/>
        <w:spacing w:line="240" w:lineRule="auto"/>
        <w:ind w:left="284"/>
        <w:rPr>
          <w:rFonts w:asciiTheme="minorHAnsi" w:hAnsiTheme="minorHAnsi" w:cstheme="minorHAnsi"/>
          <w:b/>
          <w:bCs/>
          <w:i/>
          <w:iCs/>
          <w:szCs w:val="20"/>
        </w:rPr>
      </w:pPr>
      <w:r w:rsidRPr="002432E0">
        <w:rPr>
          <w:rFonts w:asciiTheme="minorHAnsi" w:hAnsiTheme="minorHAnsi" w:cstheme="minorHAnsi"/>
          <w:b/>
          <w:bCs/>
          <w:i/>
          <w:iCs/>
          <w:szCs w:val="20"/>
        </w:rPr>
        <w:t>Załącznik n</w:t>
      </w:r>
      <w:r w:rsidR="002432E0" w:rsidRPr="002432E0">
        <w:rPr>
          <w:rFonts w:asciiTheme="minorHAnsi" w:hAnsiTheme="minorHAnsi" w:cstheme="minorHAnsi"/>
          <w:b/>
          <w:bCs/>
          <w:i/>
          <w:iCs/>
          <w:szCs w:val="20"/>
        </w:rPr>
        <w:t xml:space="preserve">r </w:t>
      </w:r>
      <w:r w:rsidR="00CE4520">
        <w:rPr>
          <w:rFonts w:asciiTheme="minorHAnsi" w:hAnsiTheme="minorHAnsi" w:cstheme="minorHAnsi"/>
          <w:b/>
          <w:bCs/>
          <w:i/>
          <w:iCs/>
          <w:szCs w:val="20"/>
        </w:rPr>
        <w:t>6</w:t>
      </w:r>
      <w:r w:rsidRPr="002432E0">
        <w:rPr>
          <w:rFonts w:asciiTheme="minorHAnsi" w:hAnsiTheme="minorHAnsi" w:cstheme="minorHAnsi"/>
          <w:b/>
          <w:bCs/>
          <w:i/>
          <w:iCs/>
          <w:szCs w:val="20"/>
        </w:rPr>
        <w:t xml:space="preserve"> do SWZ</w:t>
      </w:r>
      <w:r w:rsidR="00AD5F5A">
        <w:rPr>
          <w:rFonts w:asciiTheme="minorHAnsi" w:hAnsiTheme="minorHAnsi" w:cstheme="minorHAnsi"/>
          <w:b/>
          <w:bCs/>
          <w:i/>
          <w:iCs/>
          <w:szCs w:val="20"/>
        </w:rPr>
        <w:t xml:space="preserve"> </w:t>
      </w:r>
      <w:r w:rsidRPr="002432E0">
        <w:rPr>
          <w:rFonts w:asciiTheme="minorHAnsi" w:hAnsiTheme="minorHAnsi" w:cstheme="minorHAnsi"/>
          <w:b/>
          <w:bCs/>
          <w:i/>
          <w:iCs/>
          <w:szCs w:val="20"/>
        </w:rPr>
        <w:t xml:space="preserve">Projekt </w:t>
      </w:r>
      <w:r w:rsidR="00320D9B">
        <w:rPr>
          <w:rFonts w:asciiTheme="minorHAnsi" w:hAnsiTheme="minorHAnsi" w:cstheme="minorHAnsi"/>
          <w:b/>
          <w:bCs/>
          <w:i/>
          <w:iCs/>
          <w:szCs w:val="20"/>
        </w:rPr>
        <w:t>umowy</w:t>
      </w:r>
    </w:p>
    <w:p w14:paraId="478CA942" w14:textId="77777777" w:rsidR="00F83A5C" w:rsidRPr="00E31A7C" w:rsidRDefault="00F83A5C" w:rsidP="001A1093">
      <w:pPr>
        <w:spacing w:line="240" w:lineRule="auto"/>
        <w:ind w:left="0" w:firstLine="0"/>
        <w:jc w:val="center"/>
        <w:rPr>
          <w:rFonts w:ascii="Arial" w:eastAsia="Calibri" w:hAnsi="Arial" w:cs="Arial"/>
          <w:b/>
          <w:szCs w:val="20"/>
        </w:rPr>
      </w:pPr>
    </w:p>
    <w:p w14:paraId="7A4613AD" w14:textId="77777777" w:rsidR="00F83A5C" w:rsidRPr="00E31A7C" w:rsidRDefault="00F83A5C" w:rsidP="001A1093">
      <w:pPr>
        <w:spacing w:line="240" w:lineRule="auto"/>
        <w:ind w:left="0" w:firstLine="0"/>
        <w:jc w:val="center"/>
        <w:rPr>
          <w:rFonts w:ascii="Arial" w:eastAsia="Calibri" w:hAnsi="Arial" w:cs="Arial"/>
          <w:b/>
          <w:szCs w:val="20"/>
        </w:rPr>
      </w:pPr>
      <w:r w:rsidRPr="00E31A7C">
        <w:rPr>
          <w:rFonts w:ascii="Arial" w:eastAsia="Calibri" w:hAnsi="Arial" w:cs="Arial"/>
          <w:b/>
          <w:szCs w:val="20"/>
        </w:rPr>
        <w:t>UMOWA nr ………</w:t>
      </w:r>
    </w:p>
    <w:p w14:paraId="6D6DD7B8" w14:textId="77777777" w:rsidR="00F83A5C" w:rsidRPr="00E31A7C" w:rsidRDefault="00F83A5C" w:rsidP="001A1093">
      <w:pPr>
        <w:spacing w:line="240" w:lineRule="auto"/>
        <w:ind w:left="0" w:firstLine="0"/>
        <w:jc w:val="center"/>
        <w:rPr>
          <w:rFonts w:ascii="Arial" w:eastAsia="Calibri" w:hAnsi="Arial" w:cs="Arial"/>
          <w:b/>
          <w:szCs w:val="20"/>
        </w:rPr>
      </w:pPr>
    </w:p>
    <w:p w14:paraId="29F9A20F" w14:textId="375C0084"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 xml:space="preserve">zawarta w dniu ........................ </w:t>
      </w:r>
      <w:r w:rsidR="0033068A">
        <w:rPr>
          <w:rFonts w:ascii="Arial" w:eastAsia="Calibri" w:hAnsi="Arial" w:cs="Arial"/>
          <w:bCs/>
          <w:szCs w:val="20"/>
        </w:rPr>
        <w:t>pomiędzy</w:t>
      </w:r>
    </w:p>
    <w:p w14:paraId="68CAE8CC" w14:textId="77777777"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w:t>
      </w:r>
    </w:p>
    <w:p w14:paraId="4B51C1A9" w14:textId="77777777"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przy kontrasygnacie ……………………………………………</w:t>
      </w:r>
    </w:p>
    <w:p w14:paraId="1A7F4B49" w14:textId="77777777"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zwaną dalej „Zamawiającym”,</w:t>
      </w:r>
    </w:p>
    <w:p w14:paraId="2077EFA9" w14:textId="77777777"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a</w:t>
      </w:r>
    </w:p>
    <w:p w14:paraId="3431EC74" w14:textId="77777777"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 xml:space="preserve">............................................................................................ </w:t>
      </w:r>
    </w:p>
    <w:p w14:paraId="7A48F19C" w14:textId="77777777"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reprezentowanym przez: ………………………………….…</w:t>
      </w:r>
    </w:p>
    <w:p w14:paraId="5B69D4D9" w14:textId="77777777" w:rsidR="00F83A5C"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zwanym dalej „Wykonawcą”</w:t>
      </w:r>
    </w:p>
    <w:p w14:paraId="06176752" w14:textId="77777777" w:rsidR="00F83A5C" w:rsidRPr="00E31A7C" w:rsidRDefault="00F83A5C" w:rsidP="001A1093">
      <w:pPr>
        <w:spacing w:line="240" w:lineRule="auto"/>
        <w:ind w:left="0" w:firstLine="0"/>
        <w:rPr>
          <w:rFonts w:ascii="Arial" w:eastAsia="Calibri" w:hAnsi="Arial" w:cs="Arial"/>
          <w:b/>
          <w:szCs w:val="20"/>
        </w:rPr>
      </w:pPr>
    </w:p>
    <w:p w14:paraId="4AE36A23" w14:textId="5FDC65E3" w:rsidR="000C5E31" w:rsidRPr="00E31A7C" w:rsidRDefault="00F83A5C" w:rsidP="001A1093">
      <w:pPr>
        <w:spacing w:line="240" w:lineRule="auto"/>
        <w:ind w:left="0" w:firstLine="0"/>
        <w:rPr>
          <w:rFonts w:ascii="Arial" w:eastAsia="Calibri" w:hAnsi="Arial" w:cs="Arial"/>
          <w:bCs/>
          <w:szCs w:val="20"/>
        </w:rPr>
      </w:pPr>
      <w:r w:rsidRPr="00E31A7C">
        <w:rPr>
          <w:rFonts w:ascii="Arial" w:eastAsia="Calibri" w:hAnsi="Arial" w:cs="Arial"/>
          <w:bCs/>
          <w:szCs w:val="20"/>
        </w:rPr>
        <w:t>w wyniku rozstrzygnięcia postępowania o udzielenie zamówienia publicznego prowadzonego w trybie podstawowym z możliwością negocjacji na podstawie art. 275 pkt 2 ustawy z dnia 11 września 2019 r. -</w:t>
      </w:r>
      <w:r w:rsidR="00AD5F5A">
        <w:rPr>
          <w:rFonts w:ascii="Arial" w:eastAsia="Calibri" w:hAnsi="Arial" w:cs="Arial"/>
          <w:bCs/>
          <w:szCs w:val="20"/>
        </w:rPr>
        <w:t xml:space="preserve"> </w:t>
      </w:r>
      <w:r w:rsidRPr="00E31A7C">
        <w:rPr>
          <w:rFonts w:ascii="Arial" w:eastAsia="Calibri" w:hAnsi="Arial" w:cs="Arial"/>
          <w:bCs/>
          <w:szCs w:val="20"/>
        </w:rPr>
        <w:t>Prawo zamówień publicznych</w:t>
      </w:r>
      <w:r w:rsidR="00F01A41" w:rsidRPr="00E31A7C">
        <w:rPr>
          <w:rFonts w:ascii="Arial" w:eastAsia="Calibri" w:hAnsi="Arial" w:cs="Arial"/>
          <w:bCs/>
          <w:szCs w:val="20"/>
        </w:rPr>
        <w:t xml:space="preserve"> (dalej: „pzp”)</w:t>
      </w:r>
      <w:r w:rsidRPr="00E31A7C">
        <w:rPr>
          <w:rFonts w:ascii="Arial" w:eastAsia="Calibri" w:hAnsi="Arial" w:cs="Arial"/>
          <w:bCs/>
          <w:szCs w:val="20"/>
        </w:rPr>
        <w:t>,</w:t>
      </w:r>
      <w:r w:rsidR="001529CA" w:rsidRPr="00E31A7C">
        <w:rPr>
          <w:rFonts w:ascii="Arial" w:eastAsia="Calibri" w:hAnsi="Arial" w:cs="Arial"/>
          <w:bCs/>
          <w:szCs w:val="20"/>
        </w:rPr>
        <w:t xml:space="preserve"> zawarto umowę</w:t>
      </w:r>
      <w:r w:rsidRPr="00E31A7C">
        <w:rPr>
          <w:rFonts w:ascii="Arial" w:eastAsia="Calibri" w:hAnsi="Arial" w:cs="Arial"/>
          <w:bCs/>
          <w:szCs w:val="20"/>
        </w:rPr>
        <w:t xml:space="preserve"> o następującej treści:</w:t>
      </w:r>
    </w:p>
    <w:p w14:paraId="116BA725" w14:textId="77777777" w:rsidR="000C5E31" w:rsidRPr="00E31A7C" w:rsidRDefault="000C5E31" w:rsidP="001A1093">
      <w:pPr>
        <w:spacing w:line="240" w:lineRule="auto"/>
        <w:ind w:left="0" w:firstLine="0"/>
        <w:rPr>
          <w:rFonts w:ascii="Arial" w:eastAsia="Calibri" w:hAnsi="Arial" w:cs="Arial"/>
          <w:bCs/>
          <w:szCs w:val="20"/>
        </w:rPr>
      </w:pPr>
    </w:p>
    <w:p w14:paraId="7324D26F" w14:textId="4A70C347" w:rsidR="000C5E31" w:rsidRPr="00231331" w:rsidRDefault="000C5E31" w:rsidP="00231331">
      <w:pPr>
        <w:spacing w:line="240" w:lineRule="auto"/>
        <w:ind w:left="0" w:firstLine="0"/>
        <w:jc w:val="center"/>
        <w:rPr>
          <w:rFonts w:ascii="Arial" w:eastAsia="Calibri" w:hAnsi="Arial" w:cs="Arial"/>
          <w:b/>
          <w:szCs w:val="20"/>
        </w:rPr>
      </w:pPr>
      <w:r w:rsidRPr="00E31A7C">
        <w:rPr>
          <w:rFonts w:ascii="Arial" w:eastAsia="Calibri" w:hAnsi="Arial" w:cs="Arial"/>
          <w:b/>
          <w:szCs w:val="20"/>
        </w:rPr>
        <w:t>§ 1</w:t>
      </w:r>
      <w:r w:rsidR="00231331">
        <w:rPr>
          <w:rFonts w:ascii="Arial" w:eastAsia="Calibri" w:hAnsi="Arial" w:cs="Arial"/>
          <w:b/>
          <w:szCs w:val="20"/>
        </w:rPr>
        <w:t xml:space="preserve">. </w:t>
      </w:r>
      <w:r w:rsidRPr="00E31A7C">
        <w:rPr>
          <w:rFonts w:ascii="Arial" w:eastAsia="Calibri" w:hAnsi="Arial" w:cs="Arial"/>
          <w:b/>
          <w:szCs w:val="20"/>
        </w:rPr>
        <w:t xml:space="preserve">Przedmiot </w:t>
      </w:r>
      <w:r w:rsidR="00320D9B">
        <w:rPr>
          <w:rFonts w:ascii="Arial" w:eastAsia="Calibri" w:hAnsi="Arial" w:cs="Arial"/>
          <w:b/>
          <w:szCs w:val="20"/>
        </w:rPr>
        <w:t>umowy</w:t>
      </w:r>
    </w:p>
    <w:p w14:paraId="66A9F49E" w14:textId="21481F2B" w:rsidR="000C5E31" w:rsidRPr="00E31A7C" w:rsidRDefault="000C5E31" w:rsidP="00325302">
      <w:pPr>
        <w:pStyle w:val="Akapitzlist"/>
        <w:numPr>
          <w:ilvl w:val="0"/>
          <w:numId w:val="15"/>
        </w:numPr>
        <w:spacing w:line="240" w:lineRule="auto"/>
        <w:rPr>
          <w:rFonts w:ascii="Arial" w:eastAsia="Calibri" w:hAnsi="Arial" w:cs="Arial"/>
          <w:bCs/>
          <w:szCs w:val="20"/>
        </w:rPr>
      </w:pPr>
      <w:r w:rsidRPr="00E31A7C">
        <w:rPr>
          <w:rFonts w:ascii="Arial" w:eastAsia="Calibri" w:hAnsi="Arial" w:cs="Arial"/>
          <w:bCs/>
          <w:szCs w:val="20"/>
        </w:rPr>
        <w:t xml:space="preserve">Przedmiotem </w:t>
      </w:r>
      <w:r w:rsidR="00320D9B">
        <w:rPr>
          <w:rFonts w:ascii="Arial" w:eastAsia="Calibri" w:hAnsi="Arial" w:cs="Arial"/>
          <w:bCs/>
          <w:szCs w:val="20"/>
        </w:rPr>
        <w:t>umowy</w:t>
      </w:r>
      <w:r w:rsidRPr="00E31A7C">
        <w:rPr>
          <w:rFonts w:ascii="Arial" w:eastAsia="Calibri" w:hAnsi="Arial" w:cs="Arial"/>
          <w:bCs/>
          <w:szCs w:val="20"/>
        </w:rPr>
        <w:t xml:space="preserve"> jest realizacja usługi pn. </w:t>
      </w:r>
      <w:r w:rsidR="00C96665">
        <w:rPr>
          <w:rFonts w:ascii="Arial" w:eastAsia="Calibri" w:hAnsi="Arial" w:cs="Arial"/>
          <w:bCs/>
          <w:szCs w:val="20"/>
        </w:rPr>
        <w:t>„</w:t>
      </w:r>
      <w:r w:rsidR="00C96665" w:rsidRPr="00C96665">
        <w:rPr>
          <w:rFonts w:ascii="Arial" w:eastAsia="Calibri" w:hAnsi="Arial" w:cs="Arial"/>
          <w:bCs/>
          <w:szCs w:val="20"/>
        </w:rPr>
        <w:t xml:space="preserve">Wykonanie dokumentacji projektowej dla zadania pn. </w:t>
      </w:r>
      <w:r w:rsidR="00CE4520">
        <w:rPr>
          <w:rFonts w:ascii="Arial" w:eastAsia="Calibri" w:hAnsi="Arial" w:cs="Arial"/>
          <w:bCs/>
          <w:szCs w:val="20"/>
        </w:rPr>
        <w:t>………</w:t>
      </w:r>
      <w:r w:rsidR="00C96665" w:rsidRPr="00C96665">
        <w:rPr>
          <w:rFonts w:ascii="Arial" w:eastAsia="Calibri" w:hAnsi="Arial" w:cs="Arial"/>
          <w:bCs/>
          <w:szCs w:val="20"/>
        </w:rPr>
        <w:t xml:space="preserve"> </w:t>
      </w:r>
      <w:r w:rsidRPr="00E31A7C">
        <w:rPr>
          <w:rFonts w:ascii="Arial" w:eastAsia="Calibri" w:hAnsi="Arial" w:cs="Arial"/>
          <w:bCs/>
          <w:szCs w:val="20"/>
        </w:rPr>
        <w:t>w oparciu o dokumenty zamówienia oraz ofertę Wykonawcy.</w:t>
      </w:r>
    </w:p>
    <w:p w14:paraId="67A2F839" w14:textId="4D7E90CB" w:rsidR="007371BD" w:rsidRPr="007371BD" w:rsidRDefault="00C96665" w:rsidP="00325302">
      <w:pPr>
        <w:pStyle w:val="Akapitzlist"/>
        <w:numPr>
          <w:ilvl w:val="0"/>
          <w:numId w:val="15"/>
        </w:numPr>
        <w:spacing w:line="240" w:lineRule="auto"/>
        <w:rPr>
          <w:rFonts w:ascii="Arial" w:eastAsia="Calibri" w:hAnsi="Arial" w:cs="Arial"/>
          <w:bCs/>
          <w:szCs w:val="20"/>
        </w:rPr>
      </w:pPr>
      <w:r>
        <w:rPr>
          <w:rFonts w:ascii="Arial" w:eastAsia="Calibri" w:hAnsi="Arial" w:cs="Arial"/>
          <w:bCs/>
          <w:szCs w:val="20"/>
        </w:rPr>
        <w:t xml:space="preserve">Przedmiot </w:t>
      </w:r>
      <w:r w:rsidR="00320D9B">
        <w:rPr>
          <w:rFonts w:ascii="Arial" w:eastAsia="Calibri" w:hAnsi="Arial" w:cs="Arial"/>
          <w:bCs/>
          <w:szCs w:val="20"/>
        </w:rPr>
        <w:t>umowy</w:t>
      </w:r>
      <w:r>
        <w:rPr>
          <w:rFonts w:ascii="Arial" w:eastAsia="Calibri" w:hAnsi="Arial" w:cs="Arial"/>
          <w:bCs/>
          <w:szCs w:val="20"/>
        </w:rPr>
        <w:t xml:space="preserve"> obejmuje</w:t>
      </w:r>
      <w:r w:rsidR="007371BD" w:rsidRPr="007371BD">
        <w:rPr>
          <w:rFonts w:ascii="Arial" w:eastAsia="Calibri" w:hAnsi="Arial" w:cs="Arial"/>
          <w:bCs/>
          <w:szCs w:val="20"/>
        </w:rPr>
        <w:t>:</w:t>
      </w:r>
    </w:p>
    <w:p w14:paraId="7268CBB4" w14:textId="20121F72"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Projekt budowlany –</w:t>
      </w:r>
      <w:r w:rsidR="00AE2638">
        <w:rPr>
          <w:rFonts w:ascii="Arial" w:eastAsia="Calibri" w:hAnsi="Arial" w:cs="Arial"/>
          <w:bCs/>
          <w:szCs w:val="20"/>
        </w:rPr>
        <w:t xml:space="preserve"> </w:t>
      </w:r>
      <w:r w:rsidRPr="00C96665">
        <w:rPr>
          <w:rFonts w:ascii="Arial" w:eastAsia="Calibri" w:hAnsi="Arial" w:cs="Arial"/>
          <w:bCs/>
          <w:szCs w:val="20"/>
        </w:rPr>
        <w:t>4 egz. wersja papierowa.</w:t>
      </w:r>
    </w:p>
    <w:p w14:paraId="0AC8FECE" w14:textId="113576D9"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Projekt Wykonawczy – 4 egz. wersja papierowa.</w:t>
      </w:r>
    </w:p>
    <w:p w14:paraId="4FA35E96" w14:textId="77777777"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Specyfikacje Techniczne Wykonania i Odbioru Robót Budowlanych - 2 egz. wersja papierowa.</w:t>
      </w:r>
    </w:p>
    <w:p w14:paraId="7C56B1EF" w14:textId="77777777"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Przedmiar Robót - 2 egz. wersja papierowa.</w:t>
      </w:r>
    </w:p>
    <w:p w14:paraId="69B06E52" w14:textId="77777777"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Kosztorys Inwestorski - 2 egz. wersja papierowa.</w:t>
      </w:r>
    </w:p>
    <w:p w14:paraId="00C9FDE9" w14:textId="0AAEDCE8"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Dokumentacja geotechniczna - 4 egz. wersja papierowa.</w:t>
      </w:r>
    </w:p>
    <w:p w14:paraId="0C97746F" w14:textId="13713EA8"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Mapa do celów projektowych - 2 egz. wersja papierowa.</w:t>
      </w:r>
    </w:p>
    <w:p w14:paraId="0CFA166D" w14:textId="47EE5B24" w:rsidR="00C96665" w:rsidRPr="00C96665" w:rsidRDefault="00C96665" w:rsidP="00325302">
      <w:pPr>
        <w:pStyle w:val="Akapitzlist"/>
        <w:numPr>
          <w:ilvl w:val="1"/>
          <w:numId w:val="15"/>
        </w:numPr>
        <w:spacing w:line="240" w:lineRule="auto"/>
        <w:rPr>
          <w:rFonts w:ascii="Arial" w:eastAsia="Calibri" w:hAnsi="Arial" w:cs="Arial"/>
          <w:bCs/>
          <w:szCs w:val="20"/>
        </w:rPr>
      </w:pPr>
      <w:r w:rsidRPr="00C96665">
        <w:rPr>
          <w:rFonts w:ascii="Arial" w:eastAsia="Calibri" w:hAnsi="Arial" w:cs="Arial"/>
          <w:bCs/>
          <w:szCs w:val="20"/>
        </w:rPr>
        <w:t>Całość dokumentacji należy zapisać na nośnikach CD/DVD -</w:t>
      </w:r>
      <w:r w:rsidR="00AD5F5A">
        <w:rPr>
          <w:rFonts w:ascii="Arial" w:eastAsia="Calibri" w:hAnsi="Arial" w:cs="Arial"/>
          <w:bCs/>
          <w:szCs w:val="20"/>
        </w:rPr>
        <w:t xml:space="preserve"> </w:t>
      </w:r>
      <w:r w:rsidRPr="00C96665">
        <w:rPr>
          <w:rFonts w:ascii="Arial" w:eastAsia="Calibri" w:hAnsi="Arial" w:cs="Arial"/>
          <w:bCs/>
          <w:szCs w:val="20"/>
        </w:rPr>
        <w:t>2 szt.</w:t>
      </w:r>
    </w:p>
    <w:p w14:paraId="6E63CFDE" w14:textId="23253773" w:rsidR="007371BD" w:rsidRPr="007371BD" w:rsidRDefault="00AE2638" w:rsidP="00325302">
      <w:pPr>
        <w:pStyle w:val="Akapitzlist"/>
        <w:numPr>
          <w:ilvl w:val="1"/>
          <w:numId w:val="15"/>
        </w:numPr>
        <w:spacing w:line="240" w:lineRule="auto"/>
        <w:rPr>
          <w:rFonts w:ascii="Arial" w:eastAsia="Calibri" w:hAnsi="Arial" w:cs="Arial"/>
          <w:bCs/>
          <w:szCs w:val="20"/>
        </w:rPr>
      </w:pPr>
      <w:r>
        <w:rPr>
          <w:rFonts w:ascii="Arial" w:eastAsia="Calibri" w:hAnsi="Arial" w:cs="Arial"/>
          <w:bCs/>
          <w:szCs w:val="20"/>
        </w:rPr>
        <w:t>O</w:t>
      </w:r>
      <w:r w:rsidR="007371BD" w:rsidRPr="007371BD">
        <w:rPr>
          <w:rFonts w:ascii="Arial" w:eastAsia="Calibri" w:hAnsi="Arial" w:cs="Arial"/>
          <w:bCs/>
          <w:szCs w:val="20"/>
        </w:rPr>
        <w:t>pracowani</w:t>
      </w:r>
      <w:r>
        <w:rPr>
          <w:rFonts w:ascii="Arial" w:eastAsia="Calibri" w:hAnsi="Arial" w:cs="Arial"/>
          <w:bCs/>
          <w:szCs w:val="20"/>
        </w:rPr>
        <w:t>e</w:t>
      </w:r>
      <w:r w:rsidR="007371BD" w:rsidRPr="007371BD">
        <w:rPr>
          <w:rFonts w:ascii="Arial" w:eastAsia="Calibri" w:hAnsi="Arial" w:cs="Arial"/>
          <w:bCs/>
          <w:szCs w:val="20"/>
        </w:rPr>
        <w:t xml:space="preserve"> wniosków i uzyskania wszystkich niezbędnych opinii, uzgodnień, sprawdzeń, pozwoleń i decyzji administracyjnych do uzyskania pozwolenia na budowę</w:t>
      </w:r>
      <w:r w:rsidR="00C96665">
        <w:rPr>
          <w:rFonts w:ascii="Arial" w:eastAsia="Calibri" w:hAnsi="Arial" w:cs="Arial"/>
          <w:bCs/>
          <w:szCs w:val="20"/>
        </w:rPr>
        <w:t>,</w:t>
      </w:r>
      <w:r w:rsidR="007371BD" w:rsidRPr="007371BD">
        <w:rPr>
          <w:rFonts w:ascii="Arial" w:eastAsia="Calibri" w:hAnsi="Arial" w:cs="Arial"/>
          <w:bCs/>
          <w:szCs w:val="20"/>
        </w:rPr>
        <w:t xml:space="preserve"> </w:t>
      </w:r>
      <w:r w:rsidR="00C96665" w:rsidRPr="00C96665">
        <w:rPr>
          <w:rFonts w:ascii="Arial" w:eastAsia="Calibri" w:hAnsi="Arial" w:cs="Arial"/>
          <w:bCs/>
          <w:szCs w:val="20"/>
        </w:rPr>
        <w:t>decyzj</w:t>
      </w:r>
      <w:r w:rsidR="00C96665">
        <w:rPr>
          <w:rFonts w:ascii="Arial" w:eastAsia="Calibri" w:hAnsi="Arial" w:cs="Arial"/>
          <w:bCs/>
          <w:szCs w:val="20"/>
        </w:rPr>
        <w:t>i</w:t>
      </w:r>
      <w:r w:rsidR="00C96665" w:rsidRPr="00C96665">
        <w:rPr>
          <w:rFonts w:ascii="Arial" w:eastAsia="Calibri" w:hAnsi="Arial" w:cs="Arial"/>
          <w:bCs/>
          <w:szCs w:val="20"/>
        </w:rPr>
        <w:t xml:space="preserve"> ZRID, zgłoszeni</w:t>
      </w:r>
      <w:r w:rsidR="00C96665">
        <w:rPr>
          <w:rFonts w:ascii="Arial" w:eastAsia="Calibri" w:hAnsi="Arial" w:cs="Arial"/>
          <w:bCs/>
          <w:szCs w:val="20"/>
        </w:rPr>
        <w:t>a</w:t>
      </w:r>
      <w:r w:rsidR="00C96665" w:rsidRPr="00C96665">
        <w:rPr>
          <w:rFonts w:ascii="Arial" w:eastAsia="Calibri" w:hAnsi="Arial" w:cs="Arial"/>
          <w:bCs/>
          <w:szCs w:val="20"/>
        </w:rPr>
        <w:t xml:space="preserve"> (w zależności od potrzeb)</w:t>
      </w:r>
      <w:r w:rsidR="007371BD" w:rsidRPr="007371BD">
        <w:rPr>
          <w:rFonts w:ascii="Arial" w:eastAsia="Calibri" w:hAnsi="Arial" w:cs="Arial"/>
          <w:bCs/>
          <w:szCs w:val="20"/>
        </w:rPr>
        <w:t>;</w:t>
      </w:r>
    </w:p>
    <w:p w14:paraId="062A663F" w14:textId="3A70D958" w:rsidR="007371BD" w:rsidRPr="007371BD" w:rsidRDefault="00AE2638" w:rsidP="00325302">
      <w:pPr>
        <w:pStyle w:val="Akapitzlist"/>
        <w:numPr>
          <w:ilvl w:val="1"/>
          <w:numId w:val="15"/>
        </w:numPr>
        <w:spacing w:line="240" w:lineRule="auto"/>
        <w:rPr>
          <w:rFonts w:ascii="Arial" w:eastAsia="Calibri" w:hAnsi="Arial" w:cs="Arial"/>
          <w:bCs/>
          <w:szCs w:val="20"/>
        </w:rPr>
      </w:pPr>
      <w:r>
        <w:rPr>
          <w:rFonts w:ascii="Arial" w:eastAsia="Calibri" w:hAnsi="Arial" w:cs="Arial"/>
          <w:bCs/>
          <w:szCs w:val="20"/>
        </w:rPr>
        <w:t>P</w:t>
      </w:r>
      <w:r w:rsidR="007371BD" w:rsidRPr="007371BD">
        <w:rPr>
          <w:rFonts w:ascii="Arial" w:eastAsia="Calibri" w:hAnsi="Arial" w:cs="Arial"/>
          <w:bCs/>
          <w:szCs w:val="20"/>
        </w:rPr>
        <w:t>ełnieni</w:t>
      </w:r>
      <w:r>
        <w:rPr>
          <w:rFonts w:ascii="Arial" w:eastAsia="Calibri" w:hAnsi="Arial" w:cs="Arial"/>
          <w:bCs/>
          <w:szCs w:val="20"/>
        </w:rPr>
        <w:t>e</w:t>
      </w:r>
      <w:r w:rsidR="007371BD" w:rsidRPr="007371BD">
        <w:rPr>
          <w:rFonts w:ascii="Arial" w:eastAsia="Calibri" w:hAnsi="Arial" w:cs="Arial"/>
          <w:bCs/>
          <w:szCs w:val="20"/>
        </w:rPr>
        <w:t xml:space="preserve"> nadzoru autorskiego.</w:t>
      </w:r>
    </w:p>
    <w:p w14:paraId="211A3AD3" w14:textId="1D9A9ABF" w:rsidR="000850BE" w:rsidRPr="00E31A7C" w:rsidRDefault="000850BE" w:rsidP="00325302">
      <w:pPr>
        <w:pStyle w:val="Akapitzlist"/>
        <w:numPr>
          <w:ilvl w:val="0"/>
          <w:numId w:val="15"/>
        </w:numPr>
        <w:spacing w:line="240" w:lineRule="auto"/>
        <w:rPr>
          <w:rFonts w:ascii="Arial" w:eastAsia="Calibri" w:hAnsi="Arial" w:cs="Arial"/>
          <w:bCs/>
          <w:szCs w:val="20"/>
        </w:rPr>
      </w:pPr>
      <w:r w:rsidRPr="00E31A7C">
        <w:rPr>
          <w:rFonts w:ascii="Arial" w:eastAsia="Calibri" w:hAnsi="Arial" w:cs="Arial"/>
          <w:bCs/>
          <w:szCs w:val="20"/>
        </w:rPr>
        <w:t xml:space="preserve">Szczegółowy zakres przedmiotu </w:t>
      </w:r>
      <w:r w:rsidR="00320D9B">
        <w:rPr>
          <w:rFonts w:ascii="Arial" w:eastAsia="Calibri" w:hAnsi="Arial" w:cs="Arial"/>
          <w:bCs/>
          <w:szCs w:val="20"/>
        </w:rPr>
        <w:t>umowy</w:t>
      </w:r>
      <w:r w:rsidRPr="00E31A7C">
        <w:rPr>
          <w:rFonts w:ascii="Arial" w:eastAsia="Calibri" w:hAnsi="Arial" w:cs="Arial"/>
          <w:bCs/>
          <w:szCs w:val="20"/>
        </w:rPr>
        <w:t xml:space="preserve"> opisany został w dokumentach zamówienia, w szczególności w Specyfikacji Warunków Zamówienia (dalej: „SW</w:t>
      </w:r>
      <w:r w:rsidR="00F66A7E" w:rsidRPr="00E31A7C">
        <w:rPr>
          <w:rFonts w:ascii="Arial" w:eastAsia="Calibri" w:hAnsi="Arial" w:cs="Arial"/>
          <w:bCs/>
          <w:szCs w:val="20"/>
        </w:rPr>
        <w:t>Z”)</w:t>
      </w:r>
      <w:r w:rsidR="00311DD2">
        <w:rPr>
          <w:rFonts w:ascii="Arial" w:eastAsia="Calibri" w:hAnsi="Arial" w:cs="Arial"/>
          <w:bCs/>
          <w:szCs w:val="20"/>
        </w:rPr>
        <w:t xml:space="preserve"> i opisie przedmiotu zamówienia (dalej „OPZ”)</w:t>
      </w:r>
      <w:r w:rsidRPr="00E31A7C">
        <w:rPr>
          <w:rFonts w:ascii="Arial" w:eastAsia="Calibri" w:hAnsi="Arial" w:cs="Arial"/>
          <w:bCs/>
          <w:szCs w:val="20"/>
        </w:rPr>
        <w:t>.</w:t>
      </w:r>
    </w:p>
    <w:p w14:paraId="32059207" w14:textId="64FB723D" w:rsidR="000850BE" w:rsidRPr="00E31A7C" w:rsidRDefault="000850BE" w:rsidP="00325302">
      <w:pPr>
        <w:pStyle w:val="Akapitzlist"/>
        <w:numPr>
          <w:ilvl w:val="0"/>
          <w:numId w:val="15"/>
        </w:numPr>
        <w:spacing w:line="240" w:lineRule="auto"/>
        <w:rPr>
          <w:rFonts w:ascii="Arial" w:eastAsia="Calibri" w:hAnsi="Arial" w:cs="Arial"/>
          <w:bCs/>
          <w:szCs w:val="20"/>
        </w:rPr>
      </w:pPr>
      <w:r w:rsidRPr="00E31A7C">
        <w:rPr>
          <w:rFonts w:ascii="Arial" w:eastAsia="Calibri" w:hAnsi="Arial" w:cs="Arial"/>
          <w:bCs/>
          <w:szCs w:val="20"/>
        </w:rPr>
        <w:t xml:space="preserve">Warunki </w:t>
      </w:r>
      <w:r w:rsidR="00320D9B">
        <w:rPr>
          <w:rFonts w:ascii="Arial" w:eastAsia="Calibri" w:hAnsi="Arial" w:cs="Arial"/>
          <w:bCs/>
          <w:szCs w:val="20"/>
        </w:rPr>
        <w:t>umowy</w:t>
      </w:r>
      <w:r w:rsidRPr="00E31A7C">
        <w:rPr>
          <w:rFonts w:ascii="Arial" w:eastAsia="Calibri" w:hAnsi="Arial" w:cs="Arial"/>
          <w:bCs/>
          <w:szCs w:val="20"/>
        </w:rPr>
        <w:t xml:space="preserve"> zostały określone w następujących dokumentach:</w:t>
      </w:r>
    </w:p>
    <w:p w14:paraId="1ABFE5F8" w14:textId="77777777" w:rsidR="000850BE" w:rsidRPr="00E31A7C" w:rsidRDefault="000850BE" w:rsidP="00325302">
      <w:pPr>
        <w:pStyle w:val="Akapitzlist"/>
        <w:numPr>
          <w:ilvl w:val="1"/>
          <w:numId w:val="15"/>
        </w:numPr>
        <w:spacing w:line="240" w:lineRule="auto"/>
        <w:rPr>
          <w:rFonts w:ascii="Arial" w:eastAsia="Calibri" w:hAnsi="Arial" w:cs="Arial"/>
          <w:bCs/>
          <w:szCs w:val="20"/>
        </w:rPr>
      </w:pPr>
      <w:r w:rsidRPr="00E31A7C">
        <w:rPr>
          <w:rFonts w:ascii="Arial" w:eastAsia="Calibri" w:hAnsi="Arial" w:cs="Arial"/>
          <w:bCs/>
          <w:szCs w:val="20"/>
        </w:rPr>
        <w:t>Umowie;</w:t>
      </w:r>
    </w:p>
    <w:p w14:paraId="4EE62340" w14:textId="45E15402" w:rsidR="000850BE" w:rsidRPr="00E31A7C" w:rsidRDefault="000850BE" w:rsidP="00325302">
      <w:pPr>
        <w:pStyle w:val="Akapitzlist"/>
        <w:numPr>
          <w:ilvl w:val="1"/>
          <w:numId w:val="15"/>
        </w:numPr>
        <w:spacing w:line="240" w:lineRule="auto"/>
        <w:rPr>
          <w:rFonts w:ascii="Arial" w:eastAsia="Calibri" w:hAnsi="Arial" w:cs="Arial"/>
          <w:bCs/>
          <w:szCs w:val="20"/>
        </w:rPr>
      </w:pPr>
      <w:r w:rsidRPr="00E31A7C">
        <w:rPr>
          <w:rFonts w:ascii="Arial" w:eastAsia="Calibri" w:hAnsi="Arial" w:cs="Arial"/>
          <w:bCs/>
          <w:szCs w:val="20"/>
        </w:rPr>
        <w:t>SWZ</w:t>
      </w:r>
      <w:r w:rsidR="00311DD2">
        <w:rPr>
          <w:rFonts w:ascii="Arial" w:eastAsia="Calibri" w:hAnsi="Arial" w:cs="Arial"/>
          <w:bCs/>
          <w:szCs w:val="20"/>
        </w:rPr>
        <w:t xml:space="preserve"> i OPZ</w:t>
      </w:r>
      <w:r w:rsidRPr="00E31A7C">
        <w:rPr>
          <w:rFonts w:ascii="Arial" w:eastAsia="Calibri" w:hAnsi="Arial" w:cs="Arial"/>
          <w:bCs/>
          <w:szCs w:val="20"/>
        </w:rPr>
        <w:t>;</w:t>
      </w:r>
    </w:p>
    <w:p w14:paraId="6DE32504" w14:textId="77777777" w:rsidR="000850BE" w:rsidRPr="00E31A7C" w:rsidRDefault="000850BE" w:rsidP="00325302">
      <w:pPr>
        <w:pStyle w:val="Akapitzlist"/>
        <w:numPr>
          <w:ilvl w:val="1"/>
          <w:numId w:val="15"/>
        </w:numPr>
        <w:spacing w:line="240" w:lineRule="auto"/>
        <w:rPr>
          <w:rFonts w:ascii="Arial" w:eastAsia="Calibri" w:hAnsi="Arial" w:cs="Arial"/>
          <w:bCs/>
          <w:szCs w:val="20"/>
        </w:rPr>
      </w:pPr>
      <w:r w:rsidRPr="00E31A7C">
        <w:rPr>
          <w:rFonts w:ascii="Arial" w:eastAsia="Calibri" w:hAnsi="Arial" w:cs="Arial"/>
          <w:bCs/>
          <w:szCs w:val="20"/>
        </w:rPr>
        <w:t>Ofercie Wykonawcy;</w:t>
      </w:r>
    </w:p>
    <w:p w14:paraId="3E0FF155" w14:textId="77777777" w:rsidR="000C5E31" w:rsidRPr="00E31A7C" w:rsidRDefault="000850BE" w:rsidP="00325302">
      <w:pPr>
        <w:pStyle w:val="Akapitzlist"/>
        <w:numPr>
          <w:ilvl w:val="1"/>
          <w:numId w:val="15"/>
        </w:numPr>
        <w:spacing w:line="240" w:lineRule="auto"/>
        <w:rPr>
          <w:rFonts w:ascii="Arial" w:eastAsia="Calibri" w:hAnsi="Arial" w:cs="Arial"/>
          <w:bCs/>
          <w:szCs w:val="20"/>
        </w:rPr>
      </w:pPr>
      <w:r w:rsidRPr="00E31A7C">
        <w:rPr>
          <w:rFonts w:ascii="Arial" w:eastAsia="Calibri" w:hAnsi="Arial" w:cs="Arial"/>
          <w:bCs/>
          <w:szCs w:val="20"/>
        </w:rPr>
        <w:t>innych dokumentach wiążących strony, powstałych w trakcie realizacji zadania, w formie pisemnej.</w:t>
      </w:r>
    </w:p>
    <w:p w14:paraId="04AA0C7E" w14:textId="5579B0F6" w:rsidR="001A1093" w:rsidRPr="00E31A7C" w:rsidRDefault="001A1093" w:rsidP="00325302">
      <w:pPr>
        <w:pStyle w:val="Akapitzlist"/>
        <w:numPr>
          <w:ilvl w:val="0"/>
          <w:numId w:val="15"/>
        </w:numPr>
        <w:spacing w:line="240" w:lineRule="auto"/>
        <w:rPr>
          <w:rFonts w:ascii="Arial" w:eastAsia="Calibri" w:hAnsi="Arial" w:cs="Arial"/>
          <w:bCs/>
          <w:szCs w:val="20"/>
        </w:rPr>
      </w:pPr>
      <w:r w:rsidRPr="00E31A7C">
        <w:rPr>
          <w:rFonts w:ascii="Arial" w:eastAsia="Calibri" w:hAnsi="Arial" w:cs="Arial"/>
          <w:bCs/>
          <w:szCs w:val="20"/>
        </w:rPr>
        <w:t xml:space="preserve">W przypadku sprzeczności występujących w dokumentach określonych w ust. </w:t>
      </w:r>
      <w:r w:rsidR="00C96665">
        <w:rPr>
          <w:rFonts w:ascii="Arial" w:eastAsia="Calibri" w:hAnsi="Arial" w:cs="Arial"/>
          <w:bCs/>
          <w:szCs w:val="20"/>
        </w:rPr>
        <w:t>4</w:t>
      </w:r>
      <w:r w:rsidRPr="00E31A7C">
        <w:rPr>
          <w:rFonts w:ascii="Arial" w:eastAsia="Calibri" w:hAnsi="Arial" w:cs="Arial"/>
          <w:bCs/>
          <w:szCs w:val="20"/>
        </w:rPr>
        <w:t xml:space="preserve"> obowiązuje zawsze dokument o rozszerzonej treści w stosunku do innego dokumentu.</w:t>
      </w:r>
    </w:p>
    <w:p w14:paraId="6FD5B386" w14:textId="73E1B470" w:rsidR="001A1093" w:rsidRPr="00E31A7C" w:rsidRDefault="001A1093"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2</w:t>
      </w:r>
      <w:r w:rsidR="00231331">
        <w:rPr>
          <w:rFonts w:ascii="Arial" w:eastAsia="Calibri" w:hAnsi="Arial" w:cs="Arial"/>
          <w:b/>
          <w:szCs w:val="20"/>
        </w:rPr>
        <w:t xml:space="preserve">. </w:t>
      </w:r>
      <w:r w:rsidRPr="00E31A7C">
        <w:rPr>
          <w:rFonts w:ascii="Arial" w:eastAsia="Calibri" w:hAnsi="Arial" w:cs="Arial"/>
          <w:b/>
          <w:szCs w:val="20"/>
        </w:rPr>
        <w:t>Zakres rzeczowy dokumentacji</w:t>
      </w:r>
    </w:p>
    <w:p w14:paraId="7455216C" w14:textId="25CE4601" w:rsidR="001A1093" w:rsidRPr="00E31A7C" w:rsidRDefault="001A1093" w:rsidP="00325302">
      <w:pPr>
        <w:pStyle w:val="Akapitzlist"/>
        <w:numPr>
          <w:ilvl w:val="0"/>
          <w:numId w:val="16"/>
        </w:numPr>
        <w:spacing w:line="240" w:lineRule="auto"/>
        <w:rPr>
          <w:rFonts w:ascii="Arial" w:hAnsi="Arial" w:cs="Arial"/>
          <w:szCs w:val="20"/>
        </w:rPr>
      </w:pPr>
      <w:r w:rsidRPr="00E31A7C">
        <w:rPr>
          <w:rFonts w:ascii="Arial" w:hAnsi="Arial" w:cs="Arial"/>
          <w:szCs w:val="20"/>
        </w:rPr>
        <w:t>Wykonawca zobowiązuje się do opracowania kompleksowej wielobranżowej dokumentacji projektowo-kosztorysowej pozwalającej na uzyskanie pozwolenia na budowę</w:t>
      </w:r>
      <w:r w:rsidR="00C96665">
        <w:rPr>
          <w:rFonts w:ascii="Arial" w:hAnsi="Arial" w:cs="Arial"/>
          <w:szCs w:val="20"/>
        </w:rPr>
        <w:t xml:space="preserve">, </w:t>
      </w:r>
      <w:r w:rsidR="00C96665" w:rsidRPr="00C96665">
        <w:rPr>
          <w:rFonts w:ascii="Arial" w:hAnsi="Arial" w:cs="Arial"/>
          <w:szCs w:val="20"/>
        </w:rPr>
        <w:t>decyzji ZRID, zgłoszenia (w zależności od potrzeb)</w:t>
      </w:r>
      <w:r w:rsidRPr="00E31A7C">
        <w:rPr>
          <w:rFonts w:ascii="Arial" w:hAnsi="Arial" w:cs="Arial"/>
          <w:szCs w:val="20"/>
        </w:rPr>
        <w:t>, oraz umożliwiającej Zamawiającemu wszczęcie postępowania o udzielenie zamówienia na roboty budowlane, a także wykonanie tych robót na jej podstawie.</w:t>
      </w:r>
    </w:p>
    <w:p w14:paraId="7F0DB637" w14:textId="54417496" w:rsidR="00231331" w:rsidRPr="00E31A7C" w:rsidRDefault="00901E28" w:rsidP="00325302">
      <w:pPr>
        <w:pStyle w:val="Akapitzlist"/>
        <w:numPr>
          <w:ilvl w:val="0"/>
          <w:numId w:val="16"/>
        </w:numPr>
        <w:spacing w:line="240" w:lineRule="auto"/>
        <w:rPr>
          <w:rFonts w:ascii="Arial" w:hAnsi="Arial" w:cs="Arial"/>
          <w:szCs w:val="20"/>
        </w:rPr>
      </w:pPr>
      <w:r w:rsidRPr="00E31A7C">
        <w:rPr>
          <w:rFonts w:ascii="Arial" w:hAnsi="Arial" w:cs="Arial"/>
          <w:szCs w:val="20"/>
        </w:rPr>
        <w:t xml:space="preserve">Wykonawca w ramach prac projektowych zobowiązany jest </w:t>
      </w:r>
      <w:r w:rsidR="005600A9" w:rsidRPr="00E31A7C">
        <w:rPr>
          <w:rFonts w:ascii="Arial" w:hAnsi="Arial" w:cs="Arial"/>
          <w:szCs w:val="20"/>
        </w:rPr>
        <w:t>do</w:t>
      </w:r>
      <w:r w:rsidR="00DF0245" w:rsidRPr="00E31A7C">
        <w:rPr>
          <w:rFonts w:ascii="Arial" w:hAnsi="Arial" w:cs="Arial"/>
          <w:szCs w:val="20"/>
        </w:rPr>
        <w:t xml:space="preserve"> uzyskania wszelkich niezbędnych pozwoleń, opinii, ocen, uzgodnień, zatwierdzeń, odstępstw, postanowień i decyzji administracyjnych niezbędnych do rozpoczęcia robót i zrealizowania całości przedmiotowej inwestycji wraz z przygotowaniem wymaganych dokumentów do wniosków o ich wydanie oraz sporządzeniem i złożeniem tych wniosków do odpowiednich organów administracyjnych</w:t>
      </w:r>
      <w:r w:rsidR="00231331">
        <w:rPr>
          <w:rFonts w:ascii="Arial" w:hAnsi="Arial" w:cs="Arial"/>
          <w:szCs w:val="20"/>
        </w:rPr>
        <w:t>.</w:t>
      </w:r>
    </w:p>
    <w:p w14:paraId="7364E9C9" w14:textId="31E427B2" w:rsidR="00132E99" w:rsidRPr="00E31A7C" w:rsidRDefault="00132E99" w:rsidP="00325302">
      <w:pPr>
        <w:pStyle w:val="Akapitzlist"/>
        <w:numPr>
          <w:ilvl w:val="0"/>
          <w:numId w:val="16"/>
        </w:numPr>
        <w:spacing w:line="240" w:lineRule="auto"/>
        <w:rPr>
          <w:rFonts w:ascii="Arial" w:hAnsi="Arial" w:cs="Arial"/>
          <w:szCs w:val="20"/>
        </w:rPr>
      </w:pPr>
      <w:r w:rsidRPr="00E31A7C">
        <w:rPr>
          <w:rFonts w:ascii="Arial" w:hAnsi="Arial" w:cs="Arial"/>
          <w:szCs w:val="20"/>
        </w:rPr>
        <w:t xml:space="preserve">Zakres rzeczowy </w:t>
      </w:r>
      <w:r w:rsidR="0064561E" w:rsidRPr="00E31A7C">
        <w:rPr>
          <w:rFonts w:ascii="Arial" w:hAnsi="Arial" w:cs="Arial"/>
          <w:szCs w:val="20"/>
        </w:rPr>
        <w:t xml:space="preserve">przedmiotu </w:t>
      </w:r>
      <w:r w:rsidR="00320D9B">
        <w:rPr>
          <w:rFonts w:ascii="Arial" w:hAnsi="Arial" w:cs="Arial"/>
          <w:szCs w:val="20"/>
        </w:rPr>
        <w:t>umowy</w:t>
      </w:r>
      <w:r w:rsidRPr="00E31A7C">
        <w:rPr>
          <w:rFonts w:ascii="Arial" w:hAnsi="Arial" w:cs="Arial"/>
          <w:szCs w:val="20"/>
        </w:rPr>
        <w:t xml:space="preserve"> nie wyklucza wykonania innych niezbędnych opracowań wynikających z przepisów m</w:t>
      </w:r>
      <w:r w:rsidR="0064561E" w:rsidRPr="00E31A7C">
        <w:rPr>
          <w:rFonts w:ascii="Arial" w:hAnsi="Arial" w:cs="Arial"/>
          <w:szCs w:val="20"/>
        </w:rPr>
        <w:t>.</w:t>
      </w:r>
      <w:r w:rsidRPr="00E31A7C">
        <w:rPr>
          <w:rFonts w:ascii="Arial" w:hAnsi="Arial" w:cs="Arial"/>
          <w:szCs w:val="20"/>
        </w:rPr>
        <w:t>in.</w:t>
      </w:r>
      <w:r w:rsidR="0064561E" w:rsidRPr="00E31A7C">
        <w:rPr>
          <w:rFonts w:ascii="Arial" w:hAnsi="Arial" w:cs="Arial"/>
          <w:szCs w:val="20"/>
        </w:rPr>
        <w:t xml:space="preserve"> </w:t>
      </w:r>
      <w:r w:rsidR="005E2B0B" w:rsidRPr="00E31A7C">
        <w:rPr>
          <w:rFonts w:ascii="Arial" w:hAnsi="Arial" w:cs="Arial"/>
          <w:szCs w:val="20"/>
        </w:rPr>
        <w:t xml:space="preserve">z </w:t>
      </w:r>
      <w:r w:rsidR="0064561E" w:rsidRPr="00E31A7C">
        <w:rPr>
          <w:rFonts w:ascii="Arial" w:hAnsi="Arial" w:cs="Arial"/>
          <w:szCs w:val="20"/>
        </w:rPr>
        <w:t>ustawy -</w:t>
      </w:r>
      <w:r w:rsidRPr="00E31A7C">
        <w:rPr>
          <w:rFonts w:ascii="Arial" w:hAnsi="Arial" w:cs="Arial"/>
          <w:szCs w:val="20"/>
        </w:rPr>
        <w:t xml:space="preserve"> Praw</w:t>
      </w:r>
      <w:r w:rsidR="0064561E" w:rsidRPr="00E31A7C">
        <w:rPr>
          <w:rFonts w:ascii="Arial" w:hAnsi="Arial" w:cs="Arial"/>
          <w:szCs w:val="20"/>
        </w:rPr>
        <w:t>o</w:t>
      </w:r>
      <w:r w:rsidRPr="00E31A7C">
        <w:rPr>
          <w:rFonts w:ascii="Arial" w:hAnsi="Arial" w:cs="Arial"/>
          <w:szCs w:val="20"/>
        </w:rPr>
        <w:t xml:space="preserve"> Budowlane. Wykonawca ponosi wszelkie</w:t>
      </w:r>
      <w:r w:rsidR="0064561E" w:rsidRPr="00E31A7C">
        <w:rPr>
          <w:rFonts w:ascii="Arial" w:hAnsi="Arial" w:cs="Arial"/>
          <w:szCs w:val="20"/>
        </w:rPr>
        <w:t xml:space="preserve"> ewentualne</w:t>
      </w:r>
      <w:r w:rsidRPr="00E31A7C">
        <w:rPr>
          <w:rFonts w:ascii="Arial" w:hAnsi="Arial" w:cs="Arial"/>
          <w:szCs w:val="20"/>
        </w:rPr>
        <w:t xml:space="preserve"> koszty z tego tytułu bez dodatkowego wynagrodzenia w ramach złożonej oferty.</w:t>
      </w:r>
    </w:p>
    <w:p w14:paraId="0169CA98" w14:textId="77777777" w:rsidR="00EC13E4" w:rsidRPr="00E31A7C" w:rsidRDefault="00DE3B7A" w:rsidP="00325302">
      <w:pPr>
        <w:pStyle w:val="Akapitzlist"/>
        <w:numPr>
          <w:ilvl w:val="0"/>
          <w:numId w:val="16"/>
        </w:numPr>
        <w:spacing w:line="240" w:lineRule="auto"/>
        <w:rPr>
          <w:rFonts w:ascii="Arial" w:hAnsi="Arial" w:cs="Arial"/>
          <w:szCs w:val="20"/>
        </w:rPr>
      </w:pPr>
      <w:r w:rsidRPr="00E31A7C">
        <w:rPr>
          <w:rFonts w:ascii="Arial" w:hAnsi="Arial" w:cs="Arial"/>
          <w:szCs w:val="20"/>
        </w:rPr>
        <w:t xml:space="preserve">Wykonawca zapewnia, że dokumentacja projektowa zostanie wykonana </w:t>
      </w:r>
      <w:r w:rsidR="00EC13E4" w:rsidRPr="00E31A7C">
        <w:rPr>
          <w:rFonts w:ascii="Arial" w:hAnsi="Arial" w:cs="Arial"/>
          <w:szCs w:val="20"/>
        </w:rPr>
        <w:t>z należytą starannością wynikającą z zawodowego charakteru prowadzonej działalności oraz zgodnie z przepisami prawa, tj. w szczególności z:</w:t>
      </w:r>
    </w:p>
    <w:p w14:paraId="528DE563" w14:textId="77777777" w:rsidR="00DE3B7A" w:rsidRPr="00E31A7C" w:rsidRDefault="00DE3B7A" w:rsidP="00325302">
      <w:pPr>
        <w:pStyle w:val="Akapitzlist"/>
        <w:numPr>
          <w:ilvl w:val="1"/>
          <w:numId w:val="16"/>
        </w:numPr>
        <w:spacing w:line="240" w:lineRule="auto"/>
        <w:rPr>
          <w:rFonts w:ascii="Arial" w:hAnsi="Arial" w:cs="Arial"/>
          <w:szCs w:val="20"/>
        </w:rPr>
      </w:pPr>
      <w:r w:rsidRPr="00E31A7C">
        <w:rPr>
          <w:rFonts w:ascii="Arial" w:eastAsia="Calibri" w:hAnsi="Arial" w:cs="Arial"/>
          <w:szCs w:val="20"/>
        </w:rPr>
        <w:t>Rozporządzeniem Ministra Rozwoju i Technologii z dnia 20 grudnia 2021 r. w sprawie szczegółowego zakresu i formy dokumentacji projektowej, specyfikacji technicznych wykonania i odbioru robót budowlanych oraz programu funkcjonalno-użytkowego;</w:t>
      </w:r>
    </w:p>
    <w:p w14:paraId="28A5DB56" w14:textId="77777777" w:rsidR="00DE3B7A" w:rsidRPr="00E31A7C" w:rsidRDefault="00465310" w:rsidP="00325302">
      <w:pPr>
        <w:pStyle w:val="Akapitzlist"/>
        <w:numPr>
          <w:ilvl w:val="1"/>
          <w:numId w:val="16"/>
        </w:numPr>
        <w:spacing w:line="240" w:lineRule="auto"/>
        <w:rPr>
          <w:rFonts w:ascii="Arial" w:hAnsi="Arial" w:cs="Arial"/>
          <w:szCs w:val="20"/>
        </w:rPr>
      </w:pPr>
      <w:r w:rsidRPr="00E31A7C">
        <w:rPr>
          <w:rFonts w:ascii="Arial" w:eastAsia="Calibri" w:hAnsi="Arial" w:cs="Arial"/>
          <w:szCs w:val="20"/>
        </w:rPr>
        <w:t>R</w:t>
      </w:r>
      <w:r w:rsidR="00DE3B7A" w:rsidRPr="00E31A7C">
        <w:rPr>
          <w:rFonts w:ascii="Arial" w:eastAsia="Calibri" w:hAnsi="Arial" w:cs="Arial"/>
          <w:szCs w:val="20"/>
        </w:rPr>
        <w:t>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7DDC4569" w14:textId="77777777" w:rsidR="00901E28" w:rsidRPr="00E31A7C" w:rsidRDefault="00465310" w:rsidP="00325302">
      <w:pPr>
        <w:pStyle w:val="Akapitzlist"/>
        <w:numPr>
          <w:ilvl w:val="1"/>
          <w:numId w:val="16"/>
        </w:numPr>
        <w:spacing w:line="240" w:lineRule="auto"/>
        <w:rPr>
          <w:rFonts w:ascii="Arial" w:hAnsi="Arial" w:cs="Arial"/>
          <w:szCs w:val="20"/>
        </w:rPr>
      </w:pPr>
      <w:r w:rsidRPr="00E31A7C">
        <w:rPr>
          <w:rFonts w:ascii="Arial" w:hAnsi="Arial" w:cs="Arial"/>
          <w:szCs w:val="20"/>
        </w:rPr>
        <w:t>Rozporządzeniem Ministra Rozwoju z dnia 18 sierpnia 2020 r. w sprawie standardów technicznych wykonywanych geodezyjnych pomiarów sytuacyjnych i wysokościowych oraz opracowywania i przekazywania wyników tych pomiarów do państwowego zasobu geodezyjnego i kartograficznego</w:t>
      </w:r>
      <w:r w:rsidR="00F01A41" w:rsidRPr="00E31A7C">
        <w:rPr>
          <w:rFonts w:ascii="Arial" w:hAnsi="Arial" w:cs="Arial"/>
          <w:szCs w:val="20"/>
        </w:rPr>
        <w:t>;</w:t>
      </w:r>
    </w:p>
    <w:p w14:paraId="065FBED1" w14:textId="77777777" w:rsidR="00F01A41" w:rsidRDefault="00F01A41" w:rsidP="00325302">
      <w:pPr>
        <w:pStyle w:val="Akapitzlist"/>
        <w:numPr>
          <w:ilvl w:val="1"/>
          <w:numId w:val="16"/>
        </w:numPr>
        <w:spacing w:line="240" w:lineRule="auto"/>
        <w:rPr>
          <w:rFonts w:ascii="Arial" w:hAnsi="Arial" w:cs="Arial"/>
          <w:szCs w:val="20"/>
        </w:rPr>
      </w:pPr>
      <w:r w:rsidRPr="00E31A7C">
        <w:rPr>
          <w:rFonts w:ascii="Arial" w:hAnsi="Arial" w:cs="Arial"/>
          <w:szCs w:val="20"/>
        </w:rPr>
        <w:t>Ustawą z dnia 11 września 2019 r. – Prawo zamówień publicznych.</w:t>
      </w:r>
    </w:p>
    <w:p w14:paraId="598E34C9" w14:textId="5412ACF9" w:rsidR="00C96665" w:rsidRPr="00C96665" w:rsidRDefault="00C96665" w:rsidP="00325302">
      <w:pPr>
        <w:pStyle w:val="Akapitzlist"/>
        <w:numPr>
          <w:ilvl w:val="0"/>
          <w:numId w:val="16"/>
        </w:numPr>
        <w:spacing w:line="240" w:lineRule="auto"/>
        <w:rPr>
          <w:rFonts w:ascii="Arial" w:hAnsi="Arial" w:cs="Arial"/>
          <w:szCs w:val="20"/>
        </w:rPr>
      </w:pPr>
      <w:r w:rsidRPr="00C96665">
        <w:rPr>
          <w:rFonts w:ascii="Arial" w:hAnsi="Arial" w:cs="Arial"/>
          <w:szCs w:val="20"/>
        </w:rPr>
        <w:lastRenderedPageBreak/>
        <w:t>Dokumentacja będzie stanowiła opis przedmiotu zamówienia robót budowlanych. W związku z tym Wykonawca zobowiązany jest do opisania proponowanych materiałów i urządzeń za pomocą parametrów technicznych, tzn. bez podawania ich nazwy. Jeżeli nie będzie to możliwe i jedyną możliwością będzie podanie nazwy materiału lub urządzenia, to Wykonawca zobowiązany jest do podania co najmniej dwóch producentów materiałów lub urządzeń, dopisania „lub równoważne” oraz określenia parametrów materiałów lub urządzeń, których spełnienie będzie powodowało uznanie, że zaoferowane materiały lub urządzenia są równoważne.</w:t>
      </w:r>
    </w:p>
    <w:p w14:paraId="3F8BDCB6" w14:textId="0CA0CFCA" w:rsidR="00C96665" w:rsidRPr="00C96665" w:rsidRDefault="00C96665" w:rsidP="00325302">
      <w:pPr>
        <w:pStyle w:val="Akapitzlist"/>
        <w:numPr>
          <w:ilvl w:val="0"/>
          <w:numId w:val="16"/>
        </w:numPr>
        <w:spacing w:line="240" w:lineRule="auto"/>
        <w:rPr>
          <w:rFonts w:ascii="Arial" w:hAnsi="Arial" w:cs="Arial"/>
          <w:szCs w:val="20"/>
        </w:rPr>
      </w:pPr>
      <w:r w:rsidRPr="00C96665">
        <w:rPr>
          <w:rFonts w:ascii="Arial" w:hAnsi="Arial" w:cs="Arial"/>
          <w:szCs w:val="20"/>
        </w:rPr>
        <w:t xml:space="preserve">Wykonawca ponosi odpowiedzialność za wszelkie żądania, roszczenia i koszty stron trzecich, spowodowane naruszeniem przez siebie w trakcie realizacji przedmiotu </w:t>
      </w:r>
      <w:r w:rsidR="00320D9B">
        <w:rPr>
          <w:rFonts w:ascii="Arial" w:hAnsi="Arial" w:cs="Arial"/>
          <w:szCs w:val="20"/>
        </w:rPr>
        <w:t>umowy</w:t>
      </w:r>
      <w:r w:rsidRPr="00C96665">
        <w:rPr>
          <w:rFonts w:ascii="Arial" w:hAnsi="Arial" w:cs="Arial"/>
          <w:szCs w:val="20"/>
        </w:rPr>
        <w:t xml:space="preserve"> praw autorskich, patentowych, znaków towarowych, itp. </w:t>
      </w:r>
    </w:p>
    <w:p w14:paraId="145B623E" w14:textId="4C83A916" w:rsidR="00C96665" w:rsidRPr="00E31A7C" w:rsidRDefault="00C96665" w:rsidP="00325302">
      <w:pPr>
        <w:pStyle w:val="Akapitzlist"/>
        <w:numPr>
          <w:ilvl w:val="0"/>
          <w:numId w:val="16"/>
        </w:numPr>
        <w:spacing w:line="240" w:lineRule="auto"/>
        <w:rPr>
          <w:rFonts w:ascii="Arial" w:hAnsi="Arial" w:cs="Arial"/>
          <w:szCs w:val="20"/>
        </w:rPr>
      </w:pPr>
      <w:r w:rsidRPr="00C96665">
        <w:rPr>
          <w:rFonts w:ascii="Arial" w:hAnsi="Arial" w:cs="Arial"/>
          <w:szCs w:val="20"/>
        </w:rPr>
        <w:t xml:space="preserve">Wszystkie materiały i dane niezbędne do wykonania przedmiotu zamówienia </w:t>
      </w:r>
      <w:r>
        <w:rPr>
          <w:rFonts w:ascii="Arial" w:hAnsi="Arial" w:cs="Arial"/>
          <w:szCs w:val="20"/>
        </w:rPr>
        <w:t>Wykonawca</w:t>
      </w:r>
      <w:r w:rsidRPr="00C96665">
        <w:rPr>
          <w:rFonts w:ascii="Arial" w:hAnsi="Arial" w:cs="Arial"/>
          <w:szCs w:val="20"/>
        </w:rPr>
        <w:t xml:space="preserve"> uzyska we własnym zakresie</w:t>
      </w:r>
    </w:p>
    <w:p w14:paraId="294668E5" w14:textId="29B16CAF" w:rsidR="009D52BD" w:rsidRPr="00E31A7C" w:rsidRDefault="009D52BD"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xml:space="preserve">§ </w:t>
      </w:r>
      <w:r w:rsidR="00CC2CA7" w:rsidRPr="00E31A7C">
        <w:rPr>
          <w:rFonts w:ascii="Arial" w:eastAsia="Calibri" w:hAnsi="Arial" w:cs="Arial"/>
          <w:b/>
          <w:szCs w:val="20"/>
        </w:rPr>
        <w:t>3</w:t>
      </w:r>
      <w:r w:rsidR="00231331">
        <w:rPr>
          <w:rFonts w:ascii="Arial" w:eastAsia="Calibri" w:hAnsi="Arial" w:cs="Arial"/>
          <w:b/>
          <w:szCs w:val="20"/>
        </w:rPr>
        <w:t xml:space="preserve">. </w:t>
      </w:r>
      <w:r w:rsidR="00E06A09" w:rsidRPr="00E31A7C">
        <w:rPr>
          <w:rFonts w:ascii="Arial" w:eastAsia="Calibri" w:hAnsi="Arial" w:cs="Arial"/>
          <w:b/>
          <w:szCs w:val="20"/>
        </w:rPr>
        <w:t>Współpraca</w:t>
      </w:r>
      <w:r w:rsidR="00D26D30" w:rsidRPr="00E31A7C">
        <w:rPr>
          <w:rFonts w:ascii="Arial" w:eastAsia="Calibri" w:hAnsi="Arial" w:cs="Arial"/>
          <w:b/>
          <w:szCs w:val="20"/>
        </w:rPr>
        <w:t xml:space="preserve"> </w:t>
      </w:r>
      <w:r w:rsidR="0071190A" w:rsidRPr="00E31A7C">
        <w:rPr>
          <w:rFonts w:ascii="Arial" w:eastAsia="Calibri" w:hAnsi="Arial" w:cs="Arial"/>
          <w:b/>
          <w:szCs w:val="20"/>
        </w:rPr>
        <w:t>Stron</w:t>
      </w:r>
    </w:p>
    <w:p w14:paraId="737D6FC9" w14:textId="6DF490FF" w:rsidR="009D52BD" w:rsidRPr="00E31A7C" w:rsidRDefault="0071190A" w:rsidP="00325302">
      <w:pPr>
        <w:pStyle w:val="Akapitzlist"/>
        <w:numPr>
          <w:ilvl w:val="0"/>
          <w:numId w:val="17"/>
        </w:numPr>
        <w:spacing w:line="240" w:lineRule="auto"/>
        <w:rPr>
          <w:rFonts w:ascii="Arial" w:eastAsia="Calibri" w:hAnsi="Arial" w:cs="Arial"/>
          <w:bCs/>
          <w:szCs w:val="20"/>
        </w:rPr>
      </w:pPr>
      <w:r w:rsidRPr="00E31A7C">
        <w:rPr>
          <w:rFonts w:ascii="Arial" w:eastAsia="Calibri" w:hAnsi="Arial" w:cs="Arial"/>
          <w:bCs/>
          <w:szCs w:val="20"/>
        </w:rPr>
        <w:t xml:space="preserve">Zamawiający i Wykonawca zobowiązują się współdziałać przy wykonaniu </w:t>
      </w:r>
      <w:r w:rsidR="00320D9B">
        <w:rPr>
          <w:rFonts w:ascii="Arial" w:eastAsia="Calibri" w:hAnsi="Arial" w:cs="Arial"/>
          <w:bCs/>
          <w:szCs w:val="20"/>
        </w:rPr>
        <w:t>Umowy</w:t>
      </w:r>
      <w:r w:rsidRPr="00E31A7C">
        <w:rPr>
          <w:rFonts w:ascii="Arial" w:eastAsia="Calibri" w:hAnsi="Arial" w:cs="Arial"/>
          <w:bCs/>
          <w:szCs w:val="20"/>
        </w:rPr>
        <w:t xml:space="preserve"> w celu należytej realizacji zamówienia.</w:t>
      </w:r>
      <w:r w:rsidR="004904FF" w:rsidRPr="00E31A7C">
        <w:rPr>
          <w:rFonts w:ascii="Arial" w:eastAsia="Calibri" w:hAnsi="Arial" w:cs="Arial"/>
          <w:bCs/>
          <w:szCs w:val="20"/>
        </w:rPr>
        <w:t xml:space="preserve"> W tym zakresie Wykonawca zobowiązany jest do:</w:t>
      </w:r>
    </w:p>
    <w:p w14:paraId="2E3674C5" w14:textId="77777777" w:rsidR="00132E99" w:rsidRPr="00E31A7C" w:rsidRDefault="0071190A" w:rsidP="00325302">
      <w:pPr>
        <w:pStyle w:val="Akapitzlist"/>
        <w:numPr>
          <w:ilvl w:val="1"/>
          <w:numId w:val="17"/>
        </w:numPr>
        <w:spacing w:line="240" w:lineRule="auto"/>
        <w:rPr>
          <w:rFonts w:ascii="Arial" w:eastAsia="Calibri" w:hAnsi="Arial" w:cs="Arial"/>
          <w:bCs/>
          <w:szCs w:val="20"/>
        </w:rPr>
      </w:pPr>
      <w:r w:rsidRPr="00E31A7C">
        <w:rPr>
          <w:rFonts w:ascii="Arial" w:eastAsia="Calibri" w:hAnsi="Arial" w:cs="Arial"/>
          <w:bCs/>
          <w:szCs w:val="20"/>
        </w:rPr>
        <w:t xml:space="preserve">bieżącego uzgadniania z Zamawiającym rozwiązań </w:t>
      </w:r>
      <w:r w:rsidR="00D45DA8" w:rsidRPr="00E31A7C">
        <w:rPr>
          <w:rFonts w:ascii="Arial" w:eastAsia="Calibri" w:hAnsi="Arial" w:cs="Arial"/>
          <w:bCs/>
          <w:szCs w:val="20"/>
        </w:rPr>
        <w:t xml:space="preserve">technologicznych i materiałowych </w:t>
      </w:r>
      <w:r w:rsidRPr="00E31A7C">
        <w:rPr>
          <w:rFonts w:ascii="Arial" w:eastAsia="Calibri" w:hAnsi="Arial" w:cs="Arial"/>
          <w:bCs/>
          <w:szCs w:val="20"/>
        </w:rPr>
        <w:t>na każdym etapie projektowania</w:t>
      </w:r>
      <w:r w:rsidR="00132E99" w:rsidRPr="00E31A7C">
        <w:rPr>
          <w:rFonts w:ascii="Arial" w:eastAsia="Calibri" w:hAnsi="Arial" w:cs="Arial"/>
          <w:bCs/>
          <w:szCs w:val="20"/>
        </w:rPr>
        <w:t>, przy założeniu, że zaproponowane rozwiązania i materiały zapewnią minimalizację kosztów;</w:t>
      </w:r>
    </w:p>
    <w:p w14:paraId="7A2A820E" w14:textId="69F599B7" w:rsidR="0071190A" w:rsidRPr="00E31A7C" w:rsidRDefault="0071190A" w:rsidP="00325302">
      <w:pPr>
        <w:pStyle w:val="Akapitzlist"/>
        <w:numPr>
          <w:ilvl w:val="1"/>
          <w:numId w:val="17"/>
        </w:numPr>
        <w:spacing w:line="240" w:lineRule="auto"/>
        <w:rPr>
          <w:rFonts w:ascii="Arial" w:eastAsia="Calibri" w:hAnsi="Arial" w:cs="Arial"/>
          <w:bCs/>
          <w:szCs w:val="20"/>
        </w:rPr>
      </w:pPr>
      <w:r w:rsidRPr="00E31A7C">
        <w:rPr>
          <w:rFonts w:ascii="Arial" w:eastAsia="Calibri" w:hAnsi="Arial" w:cs="Arial"/>
          <w:bCs/>
          <w:szCs w:val="20"/>
        </w:rPr>
        <w:t xml:space="preserve">przedkładania Zamawiającemu do akceptacji kompletnej dokumentacji projektowej dla każdego etapu realizacji </w:t>
      </w:r>
      <w:r w:rsidR="0078684E" w:rsidRPr="00E31A7C">
        <w:rPr>
          <w:rFonts w:ascii="Arial" w:eastAsia="Calibri" w:hAnsi="Arial" w:cs="Arial"/>
          <w:bCs/>
          <w:szCs w:val="20"/>
        </w:rPr>
        <w:t>p</w:t>
      </w:r>
      <w:r w:rsidRPr="00E31A7C">
        <w:rPr>
          <w:rFonts w:ascii="Arial" w:eastAsia="Calibri" w:hAnsi="Arial" w:cs="Arial"/>
          <w:bCs/>
          <w:szCs w:val="20"/>
        </w:rPr>
        <w:t xml:space="preserve">rzedmiotu </w:t>
      </w:r>
      <w:r w:rsidR="00320D9B">
        <w:rPr>
          <w:rFonts w:ascii="Arial" w:eastAsia="Calibri" w:hAnsi="Arial" w:cs="Arial"/>
          <w:bCs/>
          <w:szCs w:val="20"/>
        </w:rPr>
        <w:t>umowy</w:t>
      </w:r>
      <w:r w:rsidR="004904FF" w:rsidRPr="00E31A7C">
        <w:rPr>
          <w:rFonts w:ascii="Arial" w:eastAsia="Calibri" w:hAnsi="Arial" w:cs="Arial"/>
          <w:bCs/>
          <w:szCs w:val="20"/>
        </w:rPr>
        <w:t>;</w:t>
      </w:r>
    </w:p>
    <w:p w14:paraId="4BCC40C8" w14:textId="77777777" w:rsidR="004904FF" w:rsidRPr="00E31A7C" w:rsidRDefault="004904FF" w:rsidP="00325302">
      <w:pPr>
        <w:pStyle w:val="Akapitzlist"/>
        <w:numPr>
          <w:ilvl w:val="1"/>
          <w:numId w:val="17"/>
        </w:numPr>
        <w:spacing w:line="240" w:lineRule="auto"/>
        <w:rPr>
          <w:rFonts w:ascii="Arial" w:eastAsia="Calibri" w:hAnsi="Arial" w:cs="Arial"/>
          <w:bCs/>
          <w:szCs w:val="20"/>
        </w:rPr>
      </w:pPr>
      <w:r w:rsidRPr="00E31A7C">
        <w:rPr>
          <w:rFonts w:ascii="Arial" w:eastAsia="Calibri" w:hAnsi="Arial" w:cs="Arial"/>
          <w:bCs/>
          <w:szCs w:val="20"/>
        </w:rPr>
        <w:t>u</w:t>
      </w:r>
      <w:r w:rsidR="00602FD6" w:rsidRPr="00E31A7C">
        <w:rPr>
          <w:rFonts w:ascii="Arial" w:eastAsia="Calibri" w:hAnsi="Arial" w:cs="Arial"/>
          <w:bCs/>
          <w:szCs w:val="20"/>
        </w:rPr>
        <w:t>działu</w:t>
      </w:r>
      <w:r w:rsidRPr="00E31A7C">
        <w:rPr>
          <w:rFonts w:ascii="Arial" w:eastAsia="Calibri" w:hAnsi="Arial" w:cs="Arial"/>
          <w:bCs/>
          <w:szCs w:val="20"/>
        </w:rPr>
        <w:t xml:space="preserve"> w naradach (spotkaniach roboczych) organizowanych przez Zamawiającego, których tematem będzie przedstawienie przez Wykonawcę stanu zaawansowania prac projektowych wraz z ich omówieniem</w:t>
      </w:r>
      <w:r w:rsidR="00602FD6" w:rsidRPr="00E31A7C">
        <w:rPr>
          <w:rFonts w:ascii="Arial" w:eastAsia="Calibri" w:hAnsi="Arial" w:cs="Arial"/>
          <w:bCs/>
          <w:szCs w:val="20"/>
        </w:rPr>
        <w:t xml:space="preserve"> – na pisemne wezwanie Zamawiającego</w:t>
      </w:r>
      <w:r w:rsidR="0000240B" w:rsidRPr="00E31A7C">
        <w:rPr>
          <w:rFonts w:ascii="Arial" w:eastAsia="Calibri" w:hAnsi="Arial" w:cs="Arial"/>
          <w:bCs/>
          <w:szCs w:val="20"/>
        </w:rPr>
        <w:t>;</w:t>
      </w:r>
    </w:p>
    <w:p w14:paraId="75DE0F7F" w14:textId="215B22C3" w:rsidR="0000240B" w:rsidRPr="00D726CA" w:rsidRDefault="0000240B" w:rsidP="00325302">
      <w:pPr>
        <w:pStyle w:val="Akapitzlist"/>
        <w:numPr>
          <w:ilvl w:val="1"/>
          <w:numId w:val="17"/>
        </w:numPr>
        <w:spacing w:line="240" w:lineRule="auto"/>
        <w:rPr>
          <w:rFonts w:ascii="Arial" w:eastAsia="Calibri" w:hAnsi="Arial" w:cs="Arial"/>
          <w:bCs/>
          <w:szCs w:val="20"/>
        </w:rPr>
      </w:pPr>
      <w:r w:rsidRPr="00E31A7C">
        <w:rPr>
          <w:rFonts w:ascii="Arial" w:hAnsi="Arial" w:cs="Arial"/>
          <w:szCs w:val="20"/>
        </w:rPr>
        <w:t xml:space="preserve">niezwłoczne informowanie Zamawiającego o wszystkich możliwych zagrożeniach w zakresie terminowego wykonania </w:t>
      </w:r>
      <w:r w:rsidR="00320D9B">
        <w:rPr>
          <w:rFonts w:ascii="Arial" w:hAnsi="Arial" w:cs="Arial"/>
          <w:szCs w:val="20"/>
        </w:rPr>
        <w:t>Umowy</w:t>
      </w:r>
      <w:r w:rsidRPr="00E31A7C">
        <w:rPr>
          <w:rFonts w:ascii="Arial" w:hAnsi="Arial" w:cs="Arial"/>
          <w:szCs w:val="20"/>
        </w:rPr>
        <w:t>, z podaniem ich przypuszczalnych konsekwencji, a także umożliwianie przeprowadzenia kontroli stanu jej realizacji</w:t>
      </w:r>
      <w:r w:rsidR="00CD5F14" w:rsidRPr="00E31A7C">
        <w:rPr>
          <w:rFonts w:ascii="Arial" w:hAnsi="Arial" w:cs="Arial"/>
          <w:szCs w:val="20"/>
        </w:rPr>
        <w:t>.</w:t>
      </w:r>
    </w:p>
    <w:p w14:paraId="67311A4E" w14:textId="158ABCCF" w:rsidR="00F8252E" w:rsidRDefault="007D5247" w:rsidP="00325302">
      <w:pPr>
        <w:pStyle w:val="Akapitzlist"/>
        <w:numPr>
          <w:ilvl w:val="1"/>
          <w:numId w:val="17"/>
        </w:numPr>
        <w:spacing w:line="240" w:lineRule="auto"/>
        <w:rPr>
          <w:rFonts w:ascii="Arial" w:hAnsi="Arial" w:cs="Arial"/>
          <w:szCs w:val="20"/>
        </w:rPr>
      </w:pPr>
      <w:r>
        <w:rPr>
          <w:rFonts w:ascii="Arial" w:hAnsi="Arial" w:cs="Arial"/>
          <w:szCs w:val="20"/>
        </w:rPr>
        <w:t>s</w:t>
      </w:r>
      <w:r w:rsidR="00C86EAA" w:rsidRPr="00C86EAA">
        <w:rPr>
          <w:rFonts w:ascii="Arial" w:hAnsi="Arial" w:cs="Arial"/>
          <w:szCs w:val="20"/>
        </w:rPr>
        <w:t>prawowani</w:t>
      </w:r>
      <w:r w:rsidR="00D726CA">
        <w:rPr>
          <w:rFonts w:ascii="Arial" w:hAnsi="Arial" w:cs="Arial"/>
          <w:szCs w:val="20"/>
        </w:rPr>
        <w:t>a</w:t>
      </w:r>
      <w:r w:rsidR="00C86EAA" w:rsidRPr="00C86EAA">
        <w:rPr>
          <w:rFonts w:ascii="Arial" w:hAnsi="Arial" w:cs="Arial"/>
          <w:szCs w:val="20"/>
        </w:rPr>
        <w:t xml:space="preserve"> nadzoru autorskiego do czasu odbioru Końcowego Inwestycji potwierdzonego podpisaniem</w:t>
      </w:r>
      <w:r w:rsidR="00C86EAA">
        <w:rPr>
          <w:rFonts w:ascii="Arial" w:hAnsi="Arial" w:cs="Arial"/>
          <w:szCs w:val="20"/>
        </w:rPr>
        <w:t xml:space="preserve"> </w:t>
      </w:r>
      <w:r w:rsidR="00C86EAA" w:rsidRPr="00D726CA">
        <w:rPr>
          <w:rFonts w:ascii="Arial" w:hAnsi="Arial" w:cs="Arial"/>
          <w:szCs w:val="20"/>
        </w:rPr>
        <w:t xml:space="preserve">przez Zamawiającego Protokołu odbioru końcowego. </w:t>
      </w:r>
    </w:p>
    <w:p w14:paraId="5737AA3F" w14:textId="0911C274" w:rsidR="00AE2638" w:rsidRPr="00AE2638" w:rsidRDefault="00AE2638" w:rsidP="00325302">
      <w:pPr>
        <w:pStyle w:val="Akapitzlist"/>
        <w:numPr>
          <w:ilvl w:val="0"/>
          <w:numId w:val="17"/>
        </w:numPr>
        <w:spacing w:line="240" w:lineRule="auto"/>
        <w:rPr>
          <w:rFonts w:ascii="Arial" w:eastAsia="Calibri" w:hAnsi="Arial" w:cs="Arial"/>
          <w:bCs/>
          <w:szCs w:val="20"/>
        </w:rPr>
      </w:pPr>
      <w:r w:rsidRPr="00AE2638">
        <w:rPr>
          <w:rFonts w:ascii="Arial" w:eastAsia="Calibri" w:hAnsi="Arial" w:cs="Arial"/>
          <w:bCs/>
          <w:szCs w:val="20"/>
        </w:rPr>
        <w:t xml:space="preserve">Wykonawca zobowiązuje się do współdziałania z Zamawiającym, Inspektorem nadzoru oraz innymi wskazanymi przez Zamawiającego osobami lub podmiotami oraz stosowania się do poleceń upoważnionych przedstawicieli Zamawiającego. W przypadku, kiedy Wykonawca stwierdzi, że polecenie upoważnionego przedstawiciela Zamawiającego wykracza poza jego uprawnienia lub poza zakres </w:t>
      </w:r>
      <w:r w:rsidR="00320D9B">
        <w:rPr>
          <w:rFonts w:ascii="Arial" w:eastAsia="Calibri" w:hAnsi="Arial" w:cs="Arial"/>
          <w:bCs/>
          <w:szCs w:val="20"/>
        </w:rPr>
        <w:t>umowy</w:t>
      </w:r>
      <w:r w:rsidRPr="00AE2638">
        <w:rPr>
          <w:rFonts w:ascii="Arial" w:eastAsia="Calibri" w:hAnsi="Arial" w:cs="Arial"/>
          <w:bCs/>
          <w:szCs w:val="20"/>
        </w:rPr>
        <w:t xml:space="preserve">, w terminie 2 dni od dnia otrzymania takiego polecenia powiadomi pisemnie o tym Zamawiającego przedstawiając swoje stanowisko. Zamawiający przekaże swoją decyzję Wykonawcy w terminie 14 dni od daty otrzymania powiadomienia. Decyzja Zamawiającego w tym zakresie będzie ostateczna. </w:t>
      </w:r>
    </w:p>
    <w:p w14:paraId="630568FB" w14:textId="67F37432" w:rsidR="00E06A09" w:rsidRPr="00E31A7C" w:rsidRDefault="00757477" w:rsidP="00325302">
      <w:pPr>
        <w:pStyle w:val="Akapitzlist"/>
        <w:numPr>
          <w:ilvl w:val="0"/>
          <w:numId w:val="17"/>
        </w:numPr>
        <w:spacing w:line="240" w:lineRule="auto"/>
        <w:rPr>
          <w:rFonts w:ascii="Arial" w:eastAsia="Calibri" w:hAnsi="Arial" w:cs="Arial"/>
          <w:bCs/>
          <w:szCs w:val="20"/>
        </w:rPr>
      </w:pPr>
      <w:r w:rsidRPr="00E31A7C">
        <w:rPr>
          <w:rFonts w:ascii="Arial" w:eastAsia="Calibri" w:hAnsi="Arial" w:cs="Arial"/>
          <w:bCs/>
          <w:szCs w:val="20"/>
        </w:rPr>
        <w:t xml:space="preserve">Upoważnionymi przedstawicielami </w:t>
      </w:r>
      <w:r w:rsidR="004A61BA" w:rsidRPr="00E31A7C">
        <w:rPr>
          <w:rFonts w:ascii="Arial" w:eastAsia="Calibri" w:hAnsi="Arial" w:cs="Arial"/>
          <w:bCs/>
          <w:szCs w:val="20"/>
        </w:rPr>
        <w:t>Stron do</w:t>
      </w:r>
      <w:r w:rsidRPr="00E31A7C">
        <w:rPr>
          <w:rFonts w:ascii="Arial" w:eastAsia="Calibri" w:hAnsi="Arial" w:cs="Arial"/>
          <w:bCs/>
          <w:szCs w:val="20"/>
        </w:rPr>
        <w:t xml:space="preserve"> współdziałania przy wykonywaniu przedmiotu </w:t>
      </w:r>
      <w:r w:rsidR="00320D9B">
        <w:rPr>
          <w:rFonts w:ascii="Arial" w:eastAsia="Calibri" w:hAnsi="Arial" w:cs="Arial"/>
          <w:bCs/>
          <w:szCs w:val="20"/>
        </w:rPr>
        <w:t>umowy</w:t>
      </w:r>
      <w:r w:rsidRPr="00E31A7C">
        <w:rPr>
          <w:rFonts w:ascii="Arial" w:eastAsia="Calibri" w:hAnsi="Arial" w:cs="Arial"/>
          <w:bCs/>
          <w:szCs w:val="20"/>
        </w:rPr>
        <w:t xml:space="preserve"> są:</w:t>
      </w:r>
    </w:p>
    <w:p w14:paraId="61994A1C" w14:textId="77777777" w:rsidR="00E06A09" w:rsidRPr="00E31A7C" w:rsidRDefault="00757477" w:rsidP="00325302">
      <w:pPr>
        <w:pStyle w:val="Akapitzlist"/>
        <w:numPr>
          <w:ilvl w:val="1"/>
          <w:numId w:val="17"/>
        </w:numPr>
        <w:spacing w:line="240" w:lineRule="auto"/>
        <w:rPr>
          <w:rFonts w:ascii="Arial" w:eastAsia="Calibri" w:hAnsi="Arial" w:cs="Arial"/>
          <w:bCs/>
          <w:szCs w:val="20"/>
        </w:rPr>
      </w:pPr>
      <w:r w:rsidRPr="00E31A7C">
        <w:rPr>
          <w:rFonts w:ascii="Arial" w:eastAsia="Calibri" w:hAnsi="Arial" w:cs="Arial"/>
          <w:bCs/>
          <w:szCs w:val="20"/>
        </w:rPr>
        <w:t>ze strony Zamawiającego: …………….</w:t>
      </w:r>
    </w:p>
    <w:p w14:paraId="50BD07B6" w14:textId="77777777" w:rsidR="00757477" w:rsidRPr="00E31A7C" w:rsidRDefault="00757477" w:rsidP="00325302">
      <w:pPr>
        <w:pStyle w:val="Akapitzlist"/>
        <w:numPr>
          <w:ilvl w:val="1"/>
          <w:numId w:val="17"/>
        </w:numPr>
        <w:spacing w:line="240" w:lineRule="auto"/>
        <w:rPr>
          <w:rFonts w:ascii="Arial" w:eastAsia="Calibri" w:hAnsi="Arial" w:cs="Arial"/>
          <w:bCs/>
          <w:szCs w:val="20"/>
        </w:rPr>
      </w:pPr>
      <w:r w:rsidRPr="00E31A7C">
        <w:rPr>
          <w:rFonts w:ascii="Arial" w:eastAsia="Calibri" w:hAnsi="Arial" w:cs="Arial"/>
          <w:bCs/>
          <w:szCs w:val="20"/>
        </w:rPr>
        <w:t>ze strony Wykonawcy: …………………..</w:t>
      </w:r>
    </w:p>
    <w:p w14:paraId="3F88AF35" w14:textId="79F15FCC" w:rsidR="00E06A09" w:rsidRPr="00E31A7C" w:rsidRDefault="00E06A09"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4</w:t>
      </w:r>
      <w:r w:rsidR="00231331">
        <w:rPr>
          <w:rFonts w:ascii="Arial" w:eastAsia="Calibri" w:hAnsi="Arial" w:cs="Arial"/>
          <w:b/>
          <w:szCs w:val="20"/>
        </w:rPr>
        <w:t xml:space="preserve">. </w:t>
      </w:r>
      <w:r w:rsidRPr="00E31A7C">
        <w:rPr>
          <w:rFonts w:ascii="Arial" w:eastAsia="Calibri" w:hAnsi="Arial" w:cs="Arial"/>
          <w:b/>
          <w:szCs w:val="20"/>
        </w:rPr>
        <w:t>Obowiązki Stron</w:t>
      </w:r>
    </w:p>
    <w:p w14:paraId="651C26B0" w14:textId="6397D312" w:rsidR="0071190A" w:rsidRPr="00231331" w:rsidRDefault="00D36397" w:rsidP="00325302">
      <w:pPr>
        <w:pStyle w:val="Akapitzlist"/>
        <w:numPr>
          <w:ilvl w:val="0"/>
          <w:numId w:val="20"/>
        </w:numPr>
        <w:spacing w:line="240" w:lineRule="auto"/>
        <w:rPr>
          <w:rFonts w:ascii="Arial" w:eastAsia="Calibri" w:hAnsi="Arial" w:cs="Arial"/>
          <w:szCs w:val="20"/>
        </w:rPr>
      </w:pPr>
      <w:r>
        <w:rPr>
          <w:rFonts w:ascii="Arial" w:eastAsia="Calibri" w:hAnsi="Arial" w:cs="Arial"/>
          <w:szCs w:val="20"/>
        </w:rPr>
        <w:t>D</w:t>
      </w:r>
      <w:r w:rsidR="0071190A" w:rsidRPr="00231331">
        <w:rPr>
          <w:rFonts w:ascii="Arial" w:eastAsia="Calibri" w:hAnsi="Arial" w:cs="Arial"/>
          <w:szCs w:val="20"/>
        </w:rPr>
        <w:t>o obowiązków Wykonawcy, poza innymi określonymi w Umowie i jej załącznikach, należą:</w:t>
      </w:r>
    </w:p>
    <w:p w14:paraId="04052B99" w14:textId="77777777" w:rsidR="00EC13E4" w:rsidRPr="00E31A7C" w:rsidRDefault="00EC13E4"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pełnienie obowiązków i wykonywanie uprawnień określonych w art. 20 i 21 ustawy Prawo budowlane;</w:t>
      </w:r>
    </w:p>
    <w:p w14:paraId="55663125" w14:textId="77777777" w:rsidR="0071190A" w:rsidRPr="00E31A7C" w:rsidRDefault="0071190A"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szczegółowe zapoznanie się z terenem planowanego przedsięwzięcia;</w:t>
      </w:r>
    </w:p>
    <w:p w14:paraId="257516A7" w14:textId="7602AAF2" w:rsidR="00763C2C" w:rsidRPr="00E31A7C" w:rsidRDefault="00763C2C"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inwentaryzacja istniejących sieci, urządzeń naziemnych, aktualnego układu komunikacyjnego, oznakowania</w:t>
      </w:r>
      <w:r w:rsidR="00B81F82" w:rsidRPr="00E31A7C">
        <w:rPr>
          <w:rFonts w:ascii="Arial" w:eastAsia="Calibri" w:hAnsi="Arial" w:cs="Arial"/>
          <w:bCs/>
          <w:szCs w:val="20"/>
        </w:rPr>
        <w:t>;</w:t>
      </w:r>
    </w:p>
    <w:p w14:paraId="2A3C083E" w14:textId="4EA24959" w:rsidR="00B81F82" w:rsidRPr="00E31A7C" w:rsidRDefault="0071190A"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pozyskanie na własny koszt map zasadniczych oraz map do celów projektowych, zgodnie z obowiązującymi przepisami, w zakresie niezbędnym do r</w:t>
      </w:r>
      <w:r w:rsidR="00B81F82" w:rsidRPr="00E31A7C">
        <w:rPr>
          <w:rFonts w:ascii="Arial" w:eastAsia="Calibri" w:hAnsi="Arial" w:cs="Arial"/>
          <w:bCs/>
          <w:szCs w:val="20"/>
        </w:rPr>
        <w:t>ealizacji zamówienia oraz ich weryfikacja ze stanem istniejącym i aktualizacja;</w:t>
      </w:r>
    </w:p>
    <w:p w14:paraId="11430BF4" w14:textId="04A92D8E" w:rsidR="00B81F82" w:rsidRPr="00E31A7C" w:rsidRDefault="00B81F82"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wykorzystanie w opracowanej Dokumentacji najnowszych rozwiązań technologicznych oraz wytycznych wskazanych w OPZ, jak i pozyskanych w trakcie realizacji zamówienia, wraz z wykorzystaniem techniki komputerowej;</w:t>
      </w:r>
    </w:p>
    <w:p w14:paraId="3DDC9B69" w14:textId="6DE98E29" w:rsidR="0071190A" w:rsidRPr="00C82839" w:rsidRDefault="0071190A"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 xml:space="preserve">zebranie na własny koszt </w:t>
      </w:r>
      <w:r w:rsidRPr="00D0100A">
        <w:rPr>
          <w:rFonts w:ascii="Arial" w:eastAsia="Calibri" w:hAnsi="Arial" w:cs="Arial"/>
          <w:bCs/>
          <w:szCs w:val="20"/>
        </w:rPr>
        <w:t>wszelkich koniecznych uzgodnień niezbędnych do realizacji zamówi</w:t>
      </w:r>
      <w:r w:rsidR="00517C1D" w:rsidRPr="00D0100A">
        <w:rPr>
          <w:rFonts w:ascii="Arial" w:eastAsia="Calibri" w:hAnsi="Arial" w:cs="Arial"/>
          <w:bCs/>
          <w:szCs w:val="20"/>
        </w:rPr>
        <w:t>enia, np. uzgodnień branżowych, a także</w:t>
      </w:r>
      <w:r w:rsidR="00517C1D" w:rsidRPr="00D0100A">
        <w:rPr>
          <w:rFonts w:ascii="Arial" w:hAnsi="Arial" w:cs="Arial"/>
          <w:szCs w:val="20"/>
        </w:rPr>
        <w:t xml:space="preserve"> opinii, zatwierdzeń, decyzji, pozwoleń i postanowień administracyjnych;</w:t>
      </w:r>
    </w:p>
    <w:p w14:paraId="7E68A3EF" w14:textId="07B628B1" w:rsidR="0071190A" w:rsidRPr="00E31A7C" w:rsidRDefault="00D45DA8"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 xml:space="preserve">analiza konieczności wycinki drzew kolidujących z projektowaną </w:t>
      </w:r>
      <w:r w:rsidR="00231331">
        <w:rPr>
          <w:rFonts w:ascii="Arial" w:eastAsia="Calibri" w:hAnsi="Arial" w:cs="Arial"/>
          <w:bCs/>
          <w:szCs w:val="20"/>
        </w:rPr>
        <w:t>inwestycją</w:t>
      </w:r>
      <w:r w:rsidRPr="00E31A7C">
        <w:rPr>
          <w:rFonts w:ascii="Arial" w:eastAsia="Calibri" w:hAnsi="Arial" w:cs="Arial"/>
          <w:bCs/>
          <w:szCs w:val="20"/>
        </w:rPr>
        <w:t>;</w:t>
      </w:r>
    </w:p>
    <w:p w14:paraId="724E17AF" w14:textId="77777777" w:rsidR="00231331" w:rsidRDefault="00D45DA8"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zaprojektowanie do każdego planowanego do budowy urządzenia, które będzie wymagało dostawy energii elektrycznej - przyłącza energetycznego</w:t>
      </w:r>
      <w:r w:rsidR="00231331">
        <w:rPr>
          <w:rFonts w:ascii="Arial" w:eastAsia="Calibri" w:hAnsi="Arial" w:cs="Arial"/>
          <w:bCs/>
          <w:szCs w:val="20"/>
        </w:rPr>
        <w:t>;</w:t>
      </w:r>
    </w:p>
    <w:p w14:paraId="5A1D9164" w14:textId="66089522" w:rsidR="00D45DA8" w:rsidRPr="00E31A7C" w:rsidRDefault="00D45DA8"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zastosowanie w rozwiązaniach projektowych wyrobów budowlanych (materiałów i urządzeń) dopuszczonych do obrotu i powszechnego stosowania z uwzględnieniem specyfiki zadania inwestycyjnego, którego dotyczą;</w:t>
      </w:r>
    </w:p>
    <w:p w14:paraId="43624521" w14:textId="5E4AD886" w:rsidR="00517C1D" w:rsidRPr="00E31A7C" w:rsidRDefault="00517C1D"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 xml:space="preserve">przekazanie Zamawiającemu Dokumentacji projektowej wzajemnie skoordynowanej technicznie i kompletnej z punktu widzenia celu, któremu ma służyć, zawierającej wymagane potwierdzenia sprawdzeń rozwiązań projektowych, wymagane opinie, uzgodnienia, zgody i pozwolenia w zakresie wynikającym z przepisów, a także spis opracowań i dokumentacji składających się na komplet przedmiotu </w:t>
      </w:r>
      <w:r w:rsidR="00320D9B">
        <w:rPr>
          <w:rFonts w:ascii="Arial" w:eastAsia="Calibri" w:hAnsi="Arial" w:cs="Arial"/>
          <w:bCs/>
          <w:szCs w:val="20"/>
        </w:rPr>
        <w:t>umowy</w:t>
      </w:r>
      <w:r w:rsidRPr="00E31A7C">
        <w:rPr>
          <w:rFonts w:ascii="Arial" w:eastAsia="Calibri" w:hAnsi="Arial" w:cs="Arial"/>
          <w:bCs/>
          <w:szCs w:val="20"/>
        </w:rPr>
        <w:t>;</w:t>
      </w:r>
    </w:p>
    <w:p w14:paraId="585C9CEF" w14:textId="77777777" w:rsidR="00231331" w:rsidRDefault="006B373F"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uzupełniania niezwłocznie, jednak nie później niż w terminie 7 dni, brakujących dokumentów celem uzyskania decyzji administracyjnych, do uzyskania których zobowiązany jest Wykonawca</w:t>
      </w:r>
      <w:r w:rsidR="00231331">
        <w:rPr>
          <w:rFonts w:ascii="Arial" w:eastAsia="Calibri" w:hAnsi="Arial" w:cs="Arial"/>
          <w:bCs/>
          <w:szCs w:val="20"/>
        </w:rPr>
        <w:t>;</w:t>
      </w:r>
    </w:p>
    <w:p w14:paraId="5CA9FE9F" w14:textId="77777777" w:rsidR="00231331" w:rsidRDefault="006B373F"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współdziałania z Zamawiającym w toku postępowania o wydanie pozwolenia na użytkowanie lub innej decyzji warunkującej dopuszczenie do eksploatacji, w zakresie wynikającym z obowiązków projektanta w rozumieniu Prawa budowlanego</w:t>
      </w:r>
      <w:r w:rsidR="00231331">
        <w:rPr>
          <w:rFonts w:ascii="Arial" w:eastAsia="Calibri" w:hAnsi="Arial" w:cs="Arial"/>
          <w:bCs/>
          <w:szCs w:val="20"/>
        </w:rPr>
        <w:t>;</w:t>
      </w:r>
    </w:p>
    <w:p w14:paraId="2FA14FE8" w14:textId="77777777" w:rsidR="00231331" w:rsidRDefault="006B373F"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lastRenderedPageBreak/>
        <w:t>pokrycia kosztów szkód/strat Zamawiającego, jeżeli w Dokumentacji projektowej zostaną stwierdzone wady i zostaną na jej podstawie wykonane roboty stracone lub pojawią się inne uzasadnione roszczenia finansowe od osób/podmiotów trzecich wobec Zamawiającego</w:t>
      </w:r>
      <w:r w:rsidR="00231331">
        <w:rPr>
          <w:rFonts w:ascii="Arial" w:eastAsia="Calibri" w:hAnsi="Arial" w:cs="Arial"/>
          <w:bCs/>
          <w:szCs w:val="20"/>
        </w:rPr>
        <w:t>;</w:t>
      </w:r>
    </w:p>
    <w:p w14:paraId="3150AD11" w14:textId="4E1C68AB" w:rsidR="006B373F" w:rsidRPr="00E31A7C" w:rsidRDefault="006B373F"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 xml:space="preserve">wykonania innych czynności i prac, których wykonanie będzie niezbędne dla prawidłowej realizacji celu niniejszej </w:t>
      </w:r>
      <w:r w:rsidR="00320D9B">
        <w:rPr>
          <w:rFonts w:ascii="Arial" w:eastAsia="Calibri" w:hAnsi="Arial" w:cs="Arial"/>
          <w:bCs/>
          <w:szCs w:val="20"/>
        </w:rPr>
        <w:t>umowy</w:t>
      </w:r>
      <w:r w:rsidRPr="00E31A7C">
        <w:rPr>
          <w:rFonts w:ascii="Arial" w:eastAsia="Calibri" w:hAnsi="Arial" w:cs="Arial"/>
          <w:bCs/>
          <w:szCs w:val="20"/>
        </w:rPr>
        <w:t>, w tym nie wymienionych powyżej, a także w OPZ;</w:t>
      </w:r>
    </w:p>
    <w:p w14:paraId="50C89B6C" w14:textId="34B517F6" w:rsidR="00AD0858" w:rsidRPr="00E31A7C" w:rsidRDefault="006B373F" w:rsidP="00325302">
      <w:pPr>
        <w:pStyle w:val="Akapitzlist"/>
        <w:numPr>
          <w:ilvl w:val="1"/>
          <w:numId w:val="20"/>
        </w:numPr>
        <w:spacing w:line="240" w:lineRule="auto"/>
        <w:rPr>
          <w:rFonts w:ascii="Arial" w:eastAsia="Calibri" w:hAnsi="Arial" w:cs="Arial"/>
          <w:bCs/>
          <w:szCs w:val="20"/>
        </w:rPr>
      </w:pPr>
      <w:r w:rsidRPr="00E31A7C">
        <w:rPr>
          <w:rFonts w:ascii="Arial" w:eastAsia="Calibri" w:hAnsi="Arial" w:cs="Arial"/>
          <w:bCs/>
          <w:szCs w:val="20"/>
        </w:rPr>
        <w:t>aktualiz</w:t>
      </w:r>
      <w:r w:rsidR="00AD0858" w:rsidRPr="00E31A7C">
        <w:rPr>
          <w:rFonts w:ascii="Arial" w:eastAsia="Calibri" w:hAnsi="Arial" w:cs="Arial"/>
          <w:bCs/>
          <w:szCs w:val="20"/>
        </w:rPr>
        <w:t>acja kosztorysów inwestorskich oraz przedmiarów</w:t>
      </w:r>
      <w:r w:rsidR="00DE75E6" w:rsidRPr="00E31A7C">
        <w:rPr>
          <w:rFonts w:ascii="Arial" w:eastAsia="Calibri" w:hAnsi="Arial" w:cs="Arial"/>
          <w:bCs/>
          <w:szCs w:val="20"/>
        </w:rPr>
        <w:t xml:space="preserve"> – na pisemne wezwanie Zamawiającego, do czasu wyłonienia Wykonawcy robót budowlanych, nie dłużej niż przez 3 lata</w:t>
      </w:r>
      <w:r w:rsidR="00231331">
        <w:rPr>
          <w:rFonts w:ascii="Arial" w:eastAsia="Calibri" w:hAnsi="Arial" w:cs="Arial"/>
          <w:bCs/>
          <w:szCs w:val="20"/>
        </w:rPr>
        <w:t xml:space="preserve"> od odbioru Dokumentacji projektowej</w:t>
      </w:r>
      <w:r w:rsidR="00DE75E6" w:rsidRPr="00E31A7C">
        <w:rPr>
          <w:rFonts w:ascii="Arial" w:eastAsia="Calibri" w:hAnsi="Arial" w:cs="Arial"/>
          <w:bCs/>
          <w:szCs w:val="20"/>
        </w:rPr>
        <w:t>;</w:t>
      </w:r>
    </w:p>
    <w:p w14:paraId="3AFF59CC" w14:textId="1484BD0A" w:rsidR="00DE75E6" w:rsidRPr="00E31A7C" w:rsidRDefault="00DE75E6"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aktualizacja przedmiotu </w:t>
      </w:r>
      <w:r w:rsidR="00320D9B">
        <w:rPr>
          <w:rFonts w:ascii="Arial" w:hAnsi="Arial" w:cs="Arial"/>
          <w:szCs w:val="20"/>
        </w:rPr>
        <w:t>umowy</w:t>
      </w:r>
      <w:r w:rsidRPr="00E31A7C">
        <w:rPr>
          <w:rFonts w:ascii="Arial" w:hAnsi="Arial" w:cs="Arial"/>
          <w:szCs w:val="20"/>
        </w:rPr>
        <w:t xml:space="preserve"> bez dodatkowego wynagrodzenia oraz dokon</w:t>
      </w:r>
      <w:r w:rsidR="00D155E7" w:rsidRPr="00E31A7C">
        <w:rPr>
          <w:rFonts w:ascii="Arial" w:hAnsi="Arial" w:cs="Arial"/>
          <w:szCs w:val="20"/>
        </w:rPr>
        <w:t>ywanie</w:t>
      </w:r>
      <w:r w:rsidRPr="00E31A7C">
        <w:rPr>
          <w:rFonts w:ascii="Arial" w:hAnsi="Arial" w:cs="Arial"/>
          <w:szCs w:val="20"/>
        </w:rPr>
        <w:t xml:space="preserve"> wszelkich poprawek, uzupełnień, modyfikacji w dokumentacji,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i zapłacie za jego wykonanie</w:t>
      </w:r>
      <w:r w:rsidR="00C148A6" w:rsidRPr="00E31A7C">
        <w:rPr>
          <w:rFonts w:ascii="Arial" w:hAnsi="Arial" w:cs="Arial"/>
          <w:szCs w:val="20"/>
        </w:rPr>
        <w:t>;</w:t>
      </w:r>
    </w:p>
    <w:p w14:paraId="7124BF99" w14:textId="2C950CED" w:rsidR="00C148A6" w:rsidRPr="00E31A7C" w:rsidRDefault="00C148A6"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terminowego usuwania wad, ujawnionych w czasie wykonywania Przedmiotu </w:t>
      </w:r>
      <w:r w:rsidR="00320D9B">
        <w:rPr>
          <w:rFonts w:ascii="Arial" w:hAnsi="Arial" w:cs="Arial"/>
          <w:szCs w:val="20"/>
        </w:rPr>
        <w:t>Umowy</w:t>
      </w:r>
      <w:r w:rsidRPr="00E31A7C">
        <w:rPr>
          <w:rFonts w:ascii="Arial" w:hAnsi="Arial" w:cs="Arial"/>
          <w:szCs w:val="20"/>
        </w:rPr>
        <w:t>, w czasie odbiorów lub w czasie obowiązywania gwarancji i rękojmi.</w:t>
      </w:r>
    </w:p>
    <w:p w14:paraId="37D638C6" w14:textId="421F330E" w:rsidR="00311DD2" w:rsidRPr="00311DD2" w:rsidRDefault="00311DD2" w:rsidP="00325302">
      <w:pPr>
        <w:pStyle w:val="Akapitzlist"/>
        <w:numPr>
          <w:ilvl w:val="0"/>
          <w:numId w:val="20"/>
        </w:numPr>
        <w:spacing w:line="240" w:lineRule="auto"/>
        <w:rPr>
          <w:rFonts w:ascii="Arial" w:hAnsi="Arial" w:cs="Arial"/>
          <w:bCs/>
          <w:szCs w:val="20"/>
        </w:rPr>
      </w:pPr>
      <w:r w:rsidRPr="00311DD2">
        <w:rPr>
          <w:rFonts w:ascii="Arial" w:hAnsi="Arial" w:cs="Arial"/>
          <w:bCs/>
          <w:szCs w:val="20"/>
        </w:rPr>
        <w:t xml:space="preserve">Na podstawie niniejszej </w:t>
      </w:r>
      <w:r w:rsidR="00320D9B">
        <w:rPr>
          <w:rFonts w:ascii="Arial" w:hAnsi="Arial" w:cs="Arial"/>
          <w:bCs/>
          <w:szCs w:val="20"/>
        </w:rPr>
        <w:t>umowy</w:t>
      </w:r>
      <w:r w:rsidRPr="00311DD2">
        <w:rPr>
          <w:rFonts w:ascii="Arial" w:hAnsi="Arial" w:cs="Arial"/>
          <w:bCs/>
          <w:szCs w:val="20"/>
        </w:rPr>
        <w:t xml:space="preserve"> Wykonawca zobowiązuje się do pełnienia, w ramach wynagrodzenia, o którym mowa w § 7 ust. 1 </w:t>
      </w:r>
      <w:r w:rsidR="00320D9B">
        <w:rPr>
          <w:rFonts w:ascii="Arial" w:hAnsi="Arial" w:cs="Arial"/>
          <w:bCs/>
          <w:szCs w:val="20"/>
        </w:rPr>
        <w:t>umowy</w:t>
      </w:r>
      <w:r w:rsidRPr="00311DD2">
        <w:rPr>
          <w:rFonts w:ascii="Arial" w:hAnsi="Arial" w:cs="Arial"/>
          <w:bCs/>
          <w:szCs w:val="20"/>
        </w:rPr>
        <w:t xml:space="preserve">, nadzoru autorskiego nad inwestycją wykonywaną na podstawie dokumentacji projektowej, o której mowa w § 1 niniejszej </w:t>
      </w:r>
      <w:r w:rsidR="00320D9B">
        <w:rPr>
          <w:rFonts w:ascii="Arial" w:hAnsi="Arial" w:cs="Arial"/>
          <w:bCs/>
          <w:szCs w:val="20"/>
        </w:rPr>
        <w:t>Umowy</w:t>
      </w:r>
      <w:r w:rsidRPr="00311DD2">
        <w:rPr>
          <w:rFonts w:ascii="Arial" w:hAnsi="Arial" w:cs="Arial"/>
          <w:bCs/>
          <w:szCs w:val="20"/>
        </w:rPr>
        <w:t xml:space="preserve">, zgodnie z obowiązującymi przepisami, w tym ustawy z dnia 7 lipca 1994 r. Prawo budowlane oraz przyjętym zobowiązaniem umownym. </w:t>
      </w:r>
    </w:p>
    <w:p w14:paraId="2B08F008" w14:textId="045AF1D6" w:rsidR="006B373F" w:rsidRPr="00231331" w:rsidRDefault="006B373F" w:rsidP="00325302">
      <w:pPr>
        <w:pStyle w:val="Akapitzlist"/>
        <w:numPr>
          <w:ilvl w:val="0"/>
          <w:numId w:val="20"/>
        </w:numPr>
        <w:spacing w:line="240" w:lineRule="auto"/>
        <w:rPr>
          <w:rFonts w:ascii="Arial" w:hAnsi="Arial" w:cs="Arial"/>
          <w:bCs/>
          <w:szCs w:val="20"/>
        </w:rPr>
      </w:pPr>
      <w:r w:rsidRPr="00231331">
        <w:rPr>
          <w:rFonts w:ascii="Arial" w:hAnsi="Arial" w:cs="Arial"/>
          <w:bCs/>
          <w:szCs w:val="20"/>
        </w:rPr>
        <w:t>W ramach pełnienia nadzoru</w:t>
      </w:r>
      <w:r w:rsidR="00C20353">
        <w:rPr>
          <w:rFonts w:ascii="Arial" w:hAnsi="Arial" w:cs="Arial"/>
          <w:bCs/>
          <w:szCs w:val="20"/>
        </w:rPr>
        <w:t xml:space="preserve"> </w:t>
      </w:r>
      <w:r w:rsidRPr="00231331">
        <w:rPr>
          <w:rFonts w:ascii="Arial" w:hAnsi="Arial" w:cs="Arial"/>
          <w:bCs/>
          <w:szCs w:val="20"/>
        </w:rPr>
        <w:t>Wykonawca jest zobowiązany do wykonywania obowiązków wynikających z przepisów prawa, a także wymienionych poniżej:</w:t>
      </w:r>
    </w:p>
    <w:p w14:paraId="4BAC0970" w14:textId="3AE378F2" w:rsidR="00C20353" w:rsidRPr="00C20353" w:rsidRDefault="00C20353" w:rsidP="00325302">
      <w:pPr>
        <w:pStyle w:val="Akapitzlist"/>
        <w:numPr>
          <w:ilvl w:val="1"/>
          <w:numId w:val="20"/>
        </w:numPr>
        <w:spacing w:line="240" w:lineRule="auto"/>
        <w:rPr>
          <w:rFonts w:ascii="Arial" w:hAnsi="Arial" w:cs="Arial"/>
          <w:szCs w:val="20"/>
        </w:rPr>
      </w:pPr>
      <w:r w:rsidRPr="00C20353">
        <w:rPr>
          <w:rFonts w:ascii="Arial" w:hAnsi="Arial" w:cs="Arial"/>
          <w:szCs w:val="20"/>
        </w:rPr>
        <w:t>pełną i wyczerpującą współpracę z Zamawiającym w trakcie procedury przygotowania, prowadzenia postępowania i wyłonienia Wykonawcy robót budowlanych, dalej zwanym WRB, w tym niezwłoczne i nieodpłatne udzielanie wyjaśnień SWZ na pytania Wykonawców w toku prowadzonego przez Zamawiającego postępowania o udzielenie zamówienia publicznego na roboty budowlane, na podstawie sporządzonej dokumentacji projektowej, tj. nie później niż w terminie 3 dni roboczych od przekazania ich Wykonawcy, chyba że niezbędne będzie szybsze udzielenie odpowiedzi, co Zamawiający wskaże Wykonawcy</w:t>
      </w:r>
      <w:r>
        <w:rPr>
          <w:rFonts w:ascii="Arial" w:hAnsi="Arial" w:cs="Arial"/>
          <w:szCs w:val="20"/>
        </w:rPr>
        <w:t>;</w:t>
      </w:r>
    </w:p>
    <w:p w14:paraId="5B928973" w14:textId="2D48DCC0" w:rsidR="00C20353" w:rsidRPr="00C20353" w:rsidRDefault="006B373F" w:rsidP="00325302">
      <w:pPr>
        <w:pStyle w:val="Akapitzlist"/>
        <w:numPr>
          <w:ilvl w:val="1"/>
          <w:numId w:val="20"/>
        </w:numPr>
        <w:spacing w:line="240" w:lineRule="auto"/>
        <w:rPr>
          <w:rFonts w:ascii="Arial" w:hAnsi="Arial" w:cs="Arial"/>
          <w:szCs w:val="20"/>
        </w:rPr>
      </w:pPr>
      <w:r w:rsidRPr="00E31A7C">
        <w:rPr>
          <w:rFonts w:ascii="Arial" w:hAnsi="Arial" w:cs="Arial"/>
          <w:szCs w:val="20"/>
        </w:rPr>
        <w:t>osobistych wizyt na budowie autorów poszczególnych opracowań branżowych w składzie wskazanym w wezwaniu Zamawiającego, kontroli zgodności realizacji Inwestycji z Dokumentacją projektową w toku wykonywania robót budowlanych przez wykonawcę robót budowlanych</w:t>
      </w:r>
      <w:r w:rsidR="00C20353">
        <w:rPr>
          <w:rFonts w:ascii="Arial" w:hAnsi="Arial" w:cs="Arial"/>
          <w:szCs w:val="20"/>
        </w:rPr>
        <w:t xml:space="preserve"> -</w:t>
      </w:r>
      <w:r w:rsidR="00C20353" w:rsidRPr="00C20353">
        <w:t xml:space="preserve"> </w:t>
      </w:r>
      <w:r w:rsidR="00C20353" w:rsidRPr="00C20353">
        <w:rPr>
          <w:rFonts w:ascii="Arial" w:hAnsi="Arial" w:cs="Arial"/>
          <w:szCs w:val="20"/>
        </w:rPr>
        <w:t>Wykonawca zobowiązuje się do zapewnienia obecności na budowie projektantów branżowych/specjalistów co najmniej raz w miesiącu lub częściej, w przypadku zaistnienia takiej konieczności, jeżeli ich uczestnictwo jest niezbędne dla prawidłowego i terminowego prowadzenia robót budowlanych</w:t>
      </w:r>
      <w:r w:rsidR="00340D62">
        <w:rPr>
          <w:rFonts w:ascii="Arial" w:hAnsi="Arial" w:cs="Arial"/>
          <w:szCs w:val="20"/>
        </w:rPr>
        <w:t>;</w:t>
      </w:r>
    </w:p>
    <w:p w14:paraId="1FAFE8C8" w14:textId="3CE067AB" w:rsidR="00C20353" w:rsidRPr="00C20353" w:rsidRDefault="00C20353" w:rsidP="00325302">
      <w:pPr>
        <w:pStyle w:val="Akapitzlist"/>
        <w:numPr>
          <w:ilvl w:val="1"/>
          <w:numId w:val="20"/>
        </w:numPr>
        <w:spacing w:line="240" w:lineRule="auto"/>
        <w:rPr>
          <w:rFonts w:ascii="Arial" w:hAnsi="Arial" w:cs="Arial"/>
          <w:szCs w:val="20"/>
        </w:rPr>
      </w:pPr>
      <w:r w:rsidRPr="00C20353">
        <w:rPr>
          <w:rFonts w:ascii="Arial" w:hAnsi="Arial" w:cs="Arial"/>
          <w:szCs w:val="20"/>
        </w:rPr>
        <w:t xml:space="preserve">przeprowadzenia dodatkowych wizyt na budowie w każdym przypadku, gdy zaistnieje taka </w:t>
      </w:r>
      <w:r w:rsidR="00AD5F5A" w:rsidRPr="00C20353">
        <w:rPr>
          <w:rFonts w:ascii="Arial" w:hAnsi="Arial" w:cs="Arial"/>
          <w:szCs w:val="20"/>
        </w:rPr>
        <w:t>konieczność</w:t>
      </w:r>
      <w:r w:rsidRPr="00C20353">
        <w:rPr>
          <w:rFonts w:ascii="Arial" w:hAnsi="Arial" w:cs="Arial"/>
          <w:szCs w:val="20"/>
        </w:rPr>
        <w:t xml:space="preserve"> oraz na pisemne powiadomienie Zamawiającego lub osoby przez niego upoważnionej, przekazane z dwudniowym wyprzedzeniem drogą elektroniczną</w:t>
      </w:r>
      <w:r w:rsidR="00340D62">
        <w:rPr>
          <w:rFonts w:ascii="Arial" w:hAnsi="Arial" w:cs="Arial"/>
          <w:szCs w:val="20"/>
        </w:rPr>
        <w:t>;</w:t>
      </w:r>
    </w:p>
    <w:p w14:paraId="3D4656BA" w14:textId="0979FB2A" w:rsidR="006B373F" w:rsidRPr="00340D62" w:rsidRDefault="006B373F" w:rsidP="00325302">
      <w:pPr>
        <w:pStyle w:val="Akapitzlist"/>
        <w:numPr>
          <w:ilvl w:val="1"/>
          <w:numId w:val="20"/>
        </w:numPr>
        <w:spacing w:line="240" w:lineRule="auto"/>
        <w:rPr>
          <w:rFonts w:ascii="Arial" w:hAnsi="Arial" w:cs="Arial"/>
          <w:szCs w:val="20"/>
        </w:rPr>
      </w:pPr>
      <w:r w:rsidRPr="00340D62">
        <w:rPr>
          <w:rFonts w:ascii="Arial" w:hAnsi="Arial" w:cs="Arial"/>
          <w:szCs w:val="20"/>
        </w:rPr>
        <w:t>udzielania stosownych wyjaśnień wykonawcy robót budowlanych odnośnie Dokumentacji, w tym zastosowanych rozwiązań w toku realizacji Inwestycji;</w:t>
      </w:r>
    </w:p>
    <w:p w14:paraId="251EBEEF" w14:textId="1068B661" w:rsidR="006B373F" w:rsidRPr="00E31A7C" w:rsidRDefault="006B373F" w:rsidP="00325302">
      <w:pPr>
        <w:pStyle w:val="Akapitzlist"/>
        <w:numPr>
          <w:ilvl w:val="1"/>
          <w:numId w:val="20"/>
        </w:numPr>
        <w:spacing w:line="240" w:lineRule="auto"/>
        <w:rPr>
          <w:rFonts w:ascii="Arial" w:hAnsi="Arial" w:cs="Arial"/>
          <w:szCs w:val="20"/>
        </w:rPr>
      </w:pPr>
      <w:r w:rsidRPr="00E31A7C">
        <w:rPr>
          <w:rFonts w:ascii="Arial" w:hAnsi="Arial" w:cs="Arial"/>
          <w:szCs w:val="20"/>
        </w:rPr>
        <w:t>udziału, po pisemnym powiadomieniu przez Zamawiającego, w komisjach i naradach technicznych organizowanych przez Zamawiającego lub wykonawcę robót budowlanych, na budowie lub w innym wskazanym miejscu;</w:t>
      </w:r>
    </w:p>
    <w:p w14:paraId="72C36AD7" w14:textId="13143B05" w:rsidR="006B373F" w:rsidRPr="00E31A7C" w:rsidRDefault="006B373F" w:rsidP="00325302">
      <w:pPr>
        <w:pStyle w:val="Akapitzlist"/>
        <w:numPr>
          <w:ilvl w:val="1"/>
          <w:numId w:val="20"/>
        </w:numPr>
        <w:spacing w:line="240" w:lineRule="auto"/>
        <w:rPr>
          <w:rFonts w:ascii="Arial" w:hAnsi="Arial" w:cs="Arial"/>
          <w:szCs w:val="20"/>
        </w:rPr>
      </w:pPr>
      <w:r w:rsidRPr="00E31A7C">
        <w:rPr>
          <w:rFonts w:ascii="Arial" w:hAnsi="Arial" w:cs="Arial"/>
          <w:szCs w:val="20"/>
        </w:rPr>
        <w:t>udziału, po pisemnym powiadomieniu przez Zamawiającego, w odbiorze Inwestycji od wykonawcy robót budowlanych i czynnościach mających na celu doprowadzenie do osiągnięcia projektowanych zdolności funkcjonalnych Inwestycji;</w:t>
      </w:r>
    </w:p>
    <w:p w14:paraId="2D963C10" w14:textId="7520EFB8" w:rsidR="006B373F" w:rsidRPr="00E31A7C" w:rsidRDefault="006B373F" w:rsidP="00325302">
      <w:pPr>
        <w:pStyle w:val="Akapitzlist"/>
        <w:numPr>
          <w:ilvl w:val="1"/>
          <w:numId w:val="20"/>
        </w:numPr>
        <w:spacing w:line="240" w:lineRule="auto"/>
        <w:rPr>
          <w:rFonts w:ascii="Arial" w:hAnsi="Arial" w:cs="Arial"/>
          <w:szCs w:val="20"/>
        </w:rPr>
      </w:pPr>
      <w:r w:rsidRPr="00E31A7C">
        <w:rPr>
          <w:rFonts w:ascii="Arial" w:hAnsi="Arial" w:cs="Arial"/>
          <w:szCs w:val="20"/>
        </w:rPr>
        <w:t>niezwłocznego uzgadniania i oceny zasadności wprowadzania rozwiązań zamiennych w stosunku do przewidzianych w Dokumentacji a zgłoszonych Wykonawcy przez Zamawiającego;</w:t>
      </w:r>
    </w:p>
    <w:p w14:paraId="0B995903" w14:textId="08622F48" w:rsidR="006B373F" w:rsidRPr="00E31A7C" w:rsidRDefault="006B373F" w:rsidP="00325302">
      <w:pPr>
        <w:pStyle w:val="Akapitzlist"/>
        <w:numPr>
          <w:ilvl w:val="1"/>
          <w:numId w:val="20"/>
        </w:numPr>
        <w:spacing w:line="240" w:lineRule="auto"/>
        <w:rPr>
          <w:rFonts w:ascii="Arial" w:hAnsi="Arial" w:cs="Arial"/>
          <w:szCs w:val="20"/>
        </w:rPr>
      </w:pPr>
      <w:r w:rsidRPr="00E31A7C">
        <w:rPr>
          <w:rFonts w:ascii="Arial" w:hAnsi="Arial" w:cs="Arial"/>
          <w:szCs w:val="20"/>
        </w:rPr>
        <w:t>czuwania, by zakres ewentualnie wprowadzonych zmian nie spowodował istotnej zmiany zatwierdzonego projektu budowlanego wymagającej uzyskania nowej decyzji (pozwolenia na budowę lub zgłoszenia) zezwalającej na realizację robót budowlanych;</w:t>
      </w:r>
    </w:p>
    <w:p w14:paraId="3DCB4AE3" w14:textId="30C1214A" w:rsidR="006B373F" w:rsidRPr="00E31A7C" w:rsidRDefault="006B373F" w:rsidP="00325302">
      <w:pPr>
        <w:pStyle w:val="Akapitzlist"/>
        <w:numPr>
          <w:ilvl w:val="1"/>
          <w:numId w:val="20"/>
        </w:numPr>
        <w:spacing w:line="240" w:lineRule="auto"/>
        <w:rPr>
          <w:rFonts w:ascii="Arial" w:hAnsi="Arial" w:cs="Arial"/>
          <w:szCs w:val="20"/>
        </w:rPr>
      </w:pPr>
      <w:r w:rsidRPr="00E31A7C">
        <w:rPr>
          <w:rFonts w:ascii="Arial" w:hAnsi="Arial" w:cs="Arial"/>
          <w:szCs w:val="20"/>
        </w:rPr>
        <w:t>uzgadniania, w terminach i zakresach uzgodnionych z Zamawiającym, rozwiązań ewentualnych detali opracowanych przez wykonawcę robót dla rozwiązań zawartych w Dokumentacji projektowej, niezbędnych dla prawidłowego wykonania robót;</w:t>
      </w:r>
    </w:p>
    <w:p w14:paraId="3EEA2B2A" w14:textId="36B174A0" w:rsidR="000A018B" w:rsidRPr="00E31A7C" w:rsidRDefault="006B373F" w:rsidP="00325302">
      <w:pPr>
        <w:pStyle w:val="Akapitzlist"/>
        <w:numPr>
          <w:ilvl w:val="1"/>
          <w:numId w:val="20"/>
        </w:numPr>
        <w:spacing w:line="240" w:lineRule="auto"/>
        <w:rPr>
          <w:rFonts w:ascii="Arial" w:hAnsi="Arial" w:cs="Arial"/>
          <w:szCs w:val="20"/>
        </w:rPr>
      </w:pPr>
      <w:r w:rsidRPr="00E31A7C">
        <w:rPr>
          <w:rFonts w:ascii="Arial" w:hAnsi="Arial" w:cs="Arial"/>
          <w:szCs w:val="20"/>
        </w:rPr>
        <w:t>uzgodnienia i podpisania zmian nieistotnych zgodnie z definicją Prawa Budowlanego, wprowadzonych podczas realizacji budowy, wykonania obowiązków wskazanych w art. 36a ust. 6 oraz 57 ust. 2 Prawa budowlanego, w tym potwierdzenia oświadczenia kierownika budowy, niezbędnego dla celów uzyskania pozwolenia na użytkowanie lub innej decyzji/zaświadczenia dopuszczającej użytkowanie zgodnie z Prawem Budowlanym.</w:t>
      </w:r>
    </w:p>
    <w:p w14:paraId="29D73E47" w14:textId="77777777" w:rsidR="00C148A6" w:rsidRPr="00E31A7C" w:rsidRDefault="00C148A6" w:rsidP="00325302">
      <w:pPr>
        <w:pStyle w:val="Akapitzlist"/>
        <w:numPr>
          <w:ilvl w:val="0"/>
          <w:numId w:val="20"/>
        </w:numPr>
        <w:spacing w:line="240" w:lineRule="auto"/>
        <w:rPr>
          <w:rFonts w:ascii="Arial" w:hAnsi="Arial" w:cs="Arial"/>
          <w:szCs w:val="20"/>
        </w:rPr>
      </w:pPr>
      <w:r w:rsidRPr="00E31A7C">
        <w:rPr>
          <w:rFonts w:ascii="Arial" w:hAnsi="Arial" w:cs="Arial"/>
          <w:szCs w:val="20"/>
        </w:rPr>
        <w:t>Wykonawca ponosi odpowiedzialność</w:t>
      </w:r>
      <w:r w:rsidR="005E2B0B" w:rsidRPr="00E31A7C">
        <w:rPr>
          <w:rFonts w:ascii="Arial" w:hAnsi="Arial" w:cs="Arial"/>
          <w:szCs w:val="20"/>
        </w:rPr>
        <w:t xml:space="preserve"> za</w:t>
      </w:r>
      <w:r w:rsidRPr="00E31A7C">
        <w:rPr>
          <w:rFonts w:ascii="Arial" w:hAnsi="Arial" w:cs="Arial"/>
          <w:szCs w:val="20"/>
        </w:rPr>
        <w:t>:</w:t>
      </w:r>
    </w:p>
    <w:p w14:paraId="417D00A3" w14:textId="05661AB9" w:rsidR="00C148A6" w:rsidRPr="00E31A7C" w:rsidRDefault="00C148A6"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osoby wyznaczone przez niego do realizacji Przedmiotu </w:t>
      </w:r>
      <w:r w:rsidR="00320D9B">
        <w:rPr>
          <w:rFonts w:ascii="Arial" w:hAnsi="Arial" w:cs="Arial"/>
          <w:szCs w:val="20"/>
        </w:rPr>
        <w:t>Umowy</w:t>
      </w:r>
      <w:r w:rsidRPr="00E31A7C">
        <w:rPr>
          <w:rFonts w:ascii="Arial" w:hAnsi="Arial" w:cs="Arial"/>
          <w:szCs w:val="20"/>
        </w:rPr>
        <w:t xml:space="preserve">, w tym za ewentualne działanie tych osób, które stałoby w sprzeczności z obowiązującymi przepisami prawa (np. BHP, ppoż.) lub postanowieniami </w:t>
      </w:r>
      <w:r w:rsidR="00320D9B">
        <w:rPr>
          <w:rFonts w:ascii="Arial" w:hAnsi="Arial" w:cs="Arial"/>
          <w:szCs w:val="20"/>
        </w:rPr>
        <w:t>Umowy</w:t>
      </w:r>
      <w:r w:rsidRPr="00E31A7C">
        <w:rPr>
          <w:rFonts w:ascii="Arial" w:hAnsi="Arial" w:cs="Arial"/>
          <w:szCs w:val="20"/>
        </w:rPr>
        <w:t xml:space="preserve"> w okresie jej realizacji i podczas wykonywania czynności objętych jej zakresem;</w:t>
      </w:r>
    </w:p>
    <w:p w14:paraId="738E34B2" w14:textId="77777777" w:rsidR="00C148A6" w:rsidRPr="00E31A7C" w:rsidRDefault="00C148A6" w:rsidP="00325302">
      <w:pPr>
        <w:pStyle w:val="Akapitzlist"/>
        <w:numPr>
          <w:ilvl w:val="1"/>
          <w:numId w:val="20"/>
        </w:numPr>
        <w:spacing w:line="240" w:lineRule="auto"/>
        <w:rPr>
          <w:rFonts w:ascii="Arial" w:hAnsi="Arial" w:cs="Arial"/>
          <w:szCs w:val="20"/>
        </w:rPr>
      </w:pPr>
      <w:r w:rsidRPr="00E31A7C">
        <w:rPr>
          <w:rFonts w:ascii="Arial" w:hAnsi="Arial" w:cs="Arial"/>
          <w:szCs w:val="20"/>
        </w:rPr>
        <w:t>jakość wykonywanych usług oraz pełnienie obowiązków i wykonywanie uprawnień określonych w art. 20 i 21 ustawy Prawo budowlane;</w:t>
      </w:r>
    </w:p>
    <w:p w14:paraId="31887572" w14:textId="77777777" w:rsidR="00C148A6" w:rsidRPr="00E31A7C" w:rsidRDefault="00C148A6" w:rsidP="00325302">
      <w:pPr>
        <w:pStyle w:val="Akapitzlist"/>
        <w:numPr>
          <w:ilvl w:val="1"/>
          <w:numId w:val="20"/>
        </w:numPr>
        <w:spacing w:line="240" w:lineRule="auto"/>
        <w:rPr>
          <w:rFonts w:ascii="Arial" w:hAnsi="Arial" w:cs="Arial"/>
          <w:szCs w:val="20"/>
        </w:rPr>
      </w:pPr>
      <w:r w:rsidRPr="00E31A7C">
        <w:rPr>
          <w:rFonts w:ascii="Arial" w:hAnsi="Arial" w:cs="Arial"/>
          <w:szCs w:val="20"/>
        </w:rPr>
        <w:t>wady dokumentacji projektowej, obejmującą odpowiedzialność za wady robót budowlanych (obiektu budowlanego) wskutek wad w tej dokumentacji;</w:t>
      </w:r>
    </w:p>
    <w:p w14:paraId="5B0E55BA" w14:textId="77777777" w:rsidR="00C148A6" w:rsidRPr="00E31A7C" w:rsidRDefault="00C148A6" w:rsidP="00325302">
      <w:pPr>
        <w:pStyle w:val="Akapitzlist"/>
        <w:numPr>
          <w:ilvl w:val="1"/>
          <w:numId w:val="20"/>
        </w:numPr>
        <w:spacing w:line="240" w:lineRule="auto"/>
        <w:rPr>
          <w:rFonts w:ascii="Arial" w:hAnsi="Arial" w:cs="Arial"/>
          <w:szCs w:val="20"/>
        </w:rPr>
      </w:pPr>
      <w:r w:rsidRPr="00E31A7C">
        <w:rPr>
          <w:rFonts w:ascii="Arial" w:hAnsi="Arial" w:cs="Arial"/>
          <w:szCs w:val="20"/>
        </w:rPr>
        <w:t>finansową za skutki wad dokumentacji projektowej powstałych z jego winy, a powodujących dodatkowe nieuzasadnione koszty związane z prawidłową realizacją robót budowlanych;</w:t>
      </w:r>
    </w:p>
    <w:p w14:paraId="4FFBAD11" w14:textId="7DBEEB4B" w:rsidR="00C148A6" w:rsidRPr="00E31A7C" w:rsidRDefault="00C148A6" w:rsidP="00325302">
      <w:pPr>
        <w:pStyle w:val="Akapitzlist"/>
        <w:numPr>
          <w:ilvl w:val="1"/>
          <w:numId w:val="20"/>
        </w:numPr>
        <w:spacing w:line="240" w:lineRule="auto"/>
        <w:rPr>
          <w:rFonts w:ascii="Arial" w:hAnsi="Arial" w:cs="Arial"/>
          <w:szCs w:val="20"/>
        </w:rPr>
      </w:pPr>
      <w:r w:rsidRPr="00E31A7C">
        <w:rPr>
          <w:rFonts w:ascii="Arial" w:hAnsi="Arial" w:cs="Arial"/>
          <w:szCs w:val="20"/>
        </w:rPr>
        <w:lastRenderedPageBreak/>
        <w:t xml:space="preserve">wobec osób trzecich za szkody i inne zdarzenia powstałe w związku z wykonywaniem Przedmiotu </w:t>
      </w:r>
      <w:r w:rsidR="00320D9B">
        <w:rPr>
          <w:rFonts w:ascii="Arial" w:hAnsi="Arial" w:cs="Arial"/>
          <w:szCs w:val="20"/>
        </w:rPr>
        <w:t>Umowy</w:t>
      </w:r>
      <w:r w:rsidRPr="00E31A7C">
        <w:rPr>
          <w:rFonts w:ascii="Arial" w:hAnsi="Arial" w:cs="Arial"/>
          <w:szCs w:val="20"/>
        </w:rPr>
        <w:t>, chyba że wyłącznie odpowiedzialnym za powstałe szkody jest poszkodowany (w tym Zamawiający) lub osoba trzecia, za którą Wykonawca nie ponosi odpowiedzialności, lub szkoda powstała w wyniku działania siły wyższej.</w:t>
      </w:r>
    </w:p>
    <w:p w14:paraId="052B3F9E" w14:textId="77777777" w:rsidR="00690DFC" w:rsidRPr="00E31A7C" w:rsidRDefault="00690DFC" w:rsidP="00325302">
      <w:pPr>
        <w:pStyle w:val="Akapitzlist"/>
        <w:numPr>
          <w:ilvl w:val="0"/>
          <w:numId w:val="20"/>
        </w:numPr>
        <w:spacing w:line="240" w:lineRule="auto"/>
        <w:rPr>
          <w:rFonts w:ascii="Arial" w:hAnsi="Arial" w:cs="Arial"/>
          <w:szCs w:val="20"/>
        </w:rPr>
      </w:pPr>
      <w:r w:rsidRPr="00E31A7C">
        <w:rPr>
          <w:rFonts w:ascii="Arial" w:hAnsi="Arial" w:cs="Arial"/>
          <w:szCs w:val="20"/>
        </w:rPr>
        <w:t>Do obowiązków Zamawiającego należ</w:t>
      </w:r>
      <w:r w:rsidR="005E2B0B" w:rsidRPr="00E31A7C">
        <w:rPr>
          <w:rFonts w:ascii="Arial" w:hAnsi="Arial" w:cs="Arial"/>
          <w:szCs w:val="20"/>
        </w:rPr>
        <w:t>ą</w:t>
      </w:r>
      <w:r w:rsidRPr="00E31A7C">
        <w:rPr>
          <w:rFonts w:ascii="Arial" w:hAnsi="Arial" w:cs="Arial"/>
          <w:szCs w:val="20"/>
        </w:rPr>
        <w:t>:</w:t>
      </w:r>
    </w:p>
    <w:p w14:paraId="67344D17" w14:textId="0FA4B66C" w:rsidR="00690DFC" w:rsidRPr="00E31A7C" w:rsidRDefault="00690DFC"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przekazanie Wykonawcy wszystkich dokumentów i informacji niezbędnych do wykonania przedmiotu </w:t>
      </w:r>
      <w:r w:rsidR="00320D9B">
        <w:rPr>
          <w:rFonts w:ascii="Arial" w:hAnsi="Arial" w:cs="Arial"/>
          <w:szCs w:val="20"/>
        </w:rPr>
        <w:t>umowy</w:t>
      </w:r>
      <w:r w:rsidRPr="00E31A7C">
        <w:rPr>
          <w:rFonts w:ascii="Arial" w:hAnsi="Arial" w:cs="Arial"/>
          <w:szCs w:val="20"/>
        </w:rPr>
        <w:t xml:space="preserve">; </w:t>
      </w:r>
    </w:p>
    <w:p w14:paraId="5C7E4A23" w14:textId="77777777" w:rsidR="00690DFC" w:rsidRPr="00E31A7C" w:rsidRDefault="00690DFC" w:rsidP="00325302">
      <w:pPr>
        <w:pStyle w:val="Akapitzlist"/>
        <w:numPr>
          <w:ilvl w:val="1"/>
          <w:numId w:val="20"/>
        </w:numPr>
        <w:spacing w:line="240" w:lineRule="auto"/>
        <w:rPr>
          <w:rFonts w:ascii="Arial" w:hAnsi="Arial" w:cs="Arial"/>
          <w:szCs w:val="20"/>
        </w:rPr>
      </w:pPr>
      <w:r w:rsidRPr="00E31A7C">
        <w:rPr>
          <w:rFonts w:ascii="Arial" w:hAnsi="Arial" w:cs="Arial"/>
          <w:szCs w:val="20"/>
        </w:rPr>
        <w:t>przekazanie Wykonawcy stosownego pełnomocnictwa do reprezentowania i występowania w jego imieniu przed właściwymi organami, urzędami i instytucjami, w postępowaniach administracyjnych, w sprawach związanych z opracowaniem dokumentacji projektowej;</w:t>
      </w:r>
    </w:p>
    <w:p w14:paraId="73EF184C" w14:textId="6E4A109A" w:rsidR="00690DFC" w:rsidRPr="00E31A7C" w:rsidRDefault="00690DFC"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przystąpienia do odbioru Przedmiotu </w:t>
      </w:r>
      <w:r w:rsidR="00320D9B">
        <w:rPr>
          <w:rFonts w:ascii="Arial" w:hAnsi="Arial" w:cs="Arial"/>
          <w:szCs w:val="20"/>
        </w:rPr>
        <w:t>Umowy</w:t>
      </w:r>
      <w:r w:rsidRPr="00E31A7C">
        <w:rPr>
          <w:rFonts w:ascii="Arial" w:hAnsi="Arial" w:cs="Arial"/>
          <w:szCs w:val="20"/>
        </w:rPr>
        <w:t xml:space="preserve"> lub jego części po przedłożeniu kompletu wymaganych dokumentów, opracowań i oświadczeń przez Wykonawcę;</w:t>
      </w:r>
    </w:p>
    <w:p w14:paraId="368417EB" w14:textId="04E35C99" w:rsidR="00690DFC" w:rsidRPr="00E31A7C" w:rsidRDefault="00690DFC"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dokonanie odbioru Przedmiotu </w:t>
      </w:r>
      <w:r w:rsidR="00320D9B">
        <w:rPr>
          <w:rFonts w:ascii="Arial" w:hAnsi="Arial" w:cs="Arial"/>
          <w:szCs w:val="20"/>
        </w:rPr>
        <w:t>Umowy</w:t>
      </w:r>
      <w:r w:rsidRPr="00E31A7C">
        <w:rPr>
          <w:rFonts w:ascii="Arial" w:hAnsi="Arial" w:cs="Arial"/>
          <w:szCs w:val="20"/>
        </w:rPr>
        <w:t xml:space="preserve"> lub jego części, ewentualnie zgłoszenie zastrzeżeń;</w:t>
      </w:r>
    </w:p>
    <w:p w14:paraId="0496530A" w14:textId="154A7627" w:rsidR="00690DFC" w:rsidRPr="00E31A7C" w:rsidRDefault="00690DFC"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odebranie od Wykonawcy dokumentów przekazywanych przez Wykonawcę w związku z realizacją </w:t>
      </w:r>
      <w:r w:rsidR="00320D9B">
        <w:rPr>
          <w:rFonts w:ascii="Arial" w:hAnsi="Arial" w:cs="Arial"/>
          <w:szCs w:val="20"/>
        </w:rPr>
        <w:t>Umowy</w:t>
      </w:r>
      <w:r w:rsidRPr="00E31A7C">
        <w:rPr>
          <w:rFonts w:ascii="Arial" w:hAnsi="Arial" w:cs="Arial"/>
          <w:szCs w:val="20"/>
        </w:rPr>
        <w:t xml:space="preserve">; </w:t>
      </w:r>
    </w:p>
    <w:p w14:paraId="15FC50BF" w14:textId="6BF91209" w:rsidR="00C148A6" w:rsidRPr="00E31A7C" w:rsidRDefault="00690DFC" w:rsidP="00325302">
      <w:pPr>
        <w:pStyle w:val="Akapitzlist"/>
        <w:numPr>
          <w:ilvl w:val="1"/>
          <w:numId w:val="20"/>
        </w:numPr>
        <w:spacing w:line="240" w:lineRule="auto"/>
        <w:rPr>
          <w:rFonts w:ascii="Arial" w:hAnsi="Arial" w:cs="Arial"/>
          <w:szCs w:val="20"/>
        </w:rPr>
      </w:pPr>
      <w:r w:rsidRPr="00E31A7C">
        <w:rPr>
          <w:rFonts w:ascii="Arial" w:hAnsi="Arial" w:cs="Arial"/>
          <w:szCs w:val="20"/>
        </w:rPr>
        <w:t xml:space="preserve">terminowa zapłata wynagrodzenia za Przedmiot </w:t>
      </w:r>
      <w:r w:rsidR="00320D9B">
        <w:rPr>
          <w:rFonts w:ascii="Arial" w:hAnsi="Arial" w:cs="Arial"/>
          <w:szCs w:val="20"/>
        </w:rPr>
        <w:t>Umowy</w:t>
      </w:r>
      <w:r w:rsidRPr="00E31A7C">
        <w:rPr>
          <w:rFonts w:ascii="Arial" w:hAnsi="Arial" w:cs="Arial"/>
          <w:szCs w:val="20"/>
        </w:rPr>
        <w:t xml:space="preserve"> lub jego część. </w:t>
      </w:r>
    </w:p>
    <w:p w14:paraId="6351B4CD" w14:textId="16C10642" w:rsidR="00690DFC" w:rsidRPr="00E31A7C" w:rsidRDefault="00690DFC"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xml:space="preserve">§ </w:t>
      </w:r>
      <w:r w:rsidR="00E06A09" w:rsidRPr="00E31A7C">
        <w:rPr>
          <w:rFonts w:ascii="Arial" w:eastAsia="Calibri" w:hAnsi="Arial" w:cs="Arial"/>
          <w:b/>
          <w:szCs w:val="20"/>
        </w:rPr>
        <w:t>5</w:t>
      </w:r>
      <w:r w:rsidR="00231331">
        <w:rPr>
          <w:rFonts w:ascii="Arial" w:eastAsia="Calibri" w:hAnsi="Arial" w:cs="Arial"/>
          <w:b/>
          <w:szCs w:val="20"/>
        </w:rPr>
        <w:t xml:space="preserve">. </w:t>
      </w:r>
      <w:r w:rsidRPr="00E31A7C">
        <w:rPr>
          <w:rFonts w:ascii="Arial" w:eastAsia="Calibri" w:hAnsi="Arial" w:cs="Arial"/>
          <w:b/>
          <w:szCs w:val="20"/>
        </w:rPr>
        <w:t>Termin realizacji</w:t>
      </w:r>
    </w:p>
    <w:p w14:paraId="0B4145A0" w14:textId="7D87E291" w:rsidR="005854CA" w:rsidRPr="00E31A7C" w:rsidRDefault="00690DFC" w:rsidP="00325302">
      <w:pPr>
        <w:pStyle w:val="Akapitzlist"/>
        <w:numPr>
          <w:ilvl w:val="0"/>
          <w:numId w:val="19"/>
        </w:numPr>
        <w:spacing w:line="240" w:lineRule="auto"/>
        <w:rPr>
          <w:rFonts w:ascii="Arial" w:hAnsi="Arial" w:cs="Arial"/>
          <w:szCs w:val="20"/>
        </w:rPr>
      </w:pPr>
      <w:r w:rsidRPr="00E31A7C">
        <w:rPr>
          <w:rFonts w:ascii="Arial" w:hAnsi="Arial" w:cs="Arial"/>
          <w:szCs w:val="20"/>
        </w:rPr>
        <w:t>Wykonawca</w:t>
      </w:r>
      <w:r w:rsidR="005854CA" w:rsidRPr="00E31A7C">
        <w:rPr>
          <w:rFonts w:ascii="Arial" w:hAnsi="Arial" w:cs="Arial"/>
          <w:szCs w:val="20"/>
        </w:rPr>
        <w:t xml:space="preserve"> zakończy realizację przedmiotu </w:t>
      </w:r>
      <w:r w:rsidR="00320D9B">
        <w:rPr>
          <w:rFonts w:ascii="Arial" w:hAnsi="Arial" w:cs="Arial"/>
          <w:szCs w:val="20"/>
        </w:rPr>
        <w:t>umowy</w:t>
      </w:r>
      <w:r w:rsidR="005854CA" w:rsidRPr="00E31A7C">
        <w:rPr>
          <w:rFonts w:ascii="Arial" w:hAnsi="Arial" w:cs="Arial"/>
          <w:szCs w:val="20"/>
        </w:rPr>
        <w:t xml:space="preserve"> </w:t>
      </w:r>
      <w:r w:rsidR="00BD206A" w:rsidRPr="00E31A7C">
        <w:rPr>
          <w:rFonts w:ascii="Arial" w:hAnsi="Arial" w:cs="Arial"/>
          <w:szCs w:val="20"/>
        </w:rPr>
        <w:t xml:space="preserve">(poza nadzorem autorskim) </w:t>
      </w:r>
      <w:r w:rsidR="005854CA" w:rsidRPr="00E31A7C">
        <w:rPr>
          <w:rFonts w:ascii="Arial" w:hAnsi="Arial" w:cs="Arial"/>
          <w:szCs w:val="20"/>
        </w:rPr>
        <w:t xml:space="preserve">w terminie do </w:t>
      </w:r>
      <w:r w:rsidR="00231331">
        <w:rPr>
          <w:rFonts w:ascii="Arial" w:hAnsi="Arial" w:cs="Arial"/>
          <w:szCs w:val="20"/>
        </w:rPr>
        <w:t>12</w:t>
      </w:r>
      <w:r w:rsidR="005854CA" w:rsidRPr="00E31A7C">
        <w:rPr>
          <w:rFonts w:ascii="Arial" w:hAnsi="Arial" w:cs="Arial"/>
          <w:szCs w:val="20"/>
        </w:rPr>
        <w:t xml:space="preserve"> miesięcy od dnia podpisania </w:t>
      </w:r>
      <w:r w:rsidR="00320D9B">
        <w:rPr>
          <w:rFonts w:ascii="Arial" w:hAnsi="Arial" w:cs="Arial"/>
          <w:szCs w:val="20"/>
        </w:rPr>
        <w:t>umowy</w:t>
      </w:r>
      <w:r w:rsidR="005854CA" w:rsidRPr="00E31A7C">
        <w:rPr>
          <w:rFonts w:ascii="Arial" w:hAnsi="Arial" w:cs="Arial"/>
          <w:szCs w:val="20"/>
        </w:rPr>
        <w:t xml:space="preserve">. </w:t>
      </w:r>
    </w:p>
    <w:p w14:paraId="6218C1AC" w14:textId="1C070387" w:rsidR="005854CA" w:rsidRPr="00E31A7C" w:rsidRDefault="005854CA" w:rsidP="00325302">
      <w:pPr>
        <w:pStyle w:val="Akapitzlist"/>
        <w:numPr>
          <w:ilvl w:val="0"/>
          <w:numId w:val="19"/>
        </w:numPr>
        <w:spacing w:line="240" w:lineRule="auto"/>
        <w:rPr>
          <w:rFonts w:ascii="Arial" w:hAnsi="Arial" w:cs="Arial"/>
          <w:szCs w:val="20"/>
        </w:rPr>
      </w:pPr>
      <w:r w:rsidRPr="00E31A7C">
        <w:rPr>
          <w:rFonts w:ascii="Arial" w:hAnsi="Arial" w:cs="Arial"/>
          <w:szCs w:val="20"/>
        </w:rPr>
        <w:t xml:space="preserve">Realizacja zadania nastąpi </w:t>
      </w:r>
      <w:r w:rsidR="007F3E6E" w:rsidRPr="00E31A7C">
        <w:rPr>
          <w:rFonts w:ascii="Arial" w:hAnsi="Arial" w:cs="Arial"/>
          <w:szCs w:val="20"/>
        </w:rPr>
        <w:t>etapami</w:t>
      </w:r>
      <w:r w:rsidRPr="00E31A7C">
        <w:rPr>
          <w:rFonts w:ascii="Arial" w:hAnsi="Arial" w:cs="Arial"/>
          <w:szCs w:val="20"/>
        </w:rPr>
        <w:t>, zgodnie z</w:t>
      </w:r>
      <w:r w:rsidR="00A40ACB" w:rsidRPr="00E31A7C">
        <w:rPr>
          <w:rFonts w:ascii="Arial" w:hAnsi="Arial" w:cs="Arial"/>
          <w:szCs w:val="20"/>
        </w:rPr>
        <w:t xml:space="preserve"> harmonogramem przedstawionym w</w:t>
      </w:r>
      <w:r w:rsidRPr="00E31A7C">
        <w:rPr>
          <w:rFonts w:ascii="Arial" w:hAnsi="Arial" w:cs="Arial"/>
          <w:szCs w:val="20"/>
        </w:rPr>
        <w:t xml:space="preserve"> ofercie Wykonawcy, stanowiącej załącznik do </w:t>
      </w:r>
      <w:r w:rsidR="00320D9B">
        <w:rPr>
          <w:rFonts w:ascii="Arial" w:hAnsi="Arial" w:cs="Arial"/>
          <w:szCs w:val="20"/>
        </w:rPr>
        <w:t>umowy</w:t>
      </w:r>
      <w:r w:rsidR="007F3E6E" w:rsidRPr="00E31A7C">
        <w:rPr>
          <w:rFonts w:ascii="Arial" w:hAnsi="Arial" w:cs="Arial"/>
          <w:szCs w:val="20"/>
        </w:rPr>
        <w:t>:</w:t>
      </w:r>
    </w:p>
    <w:p w14:paraId="6DB81D12" w14:textId="225FBCE7" w:rsidR="005854CA" w:rsidRPr="00C04789" w:rsidRDefault="005854CA" w:rsidP="00C04789">
      <w:pPr>
        <w:pStyle w:val="Akapitzlist"/>
        <w:numPr>
          <w:ilvl w:val="1"/>
          <w:numId w:val="19"/>
        </w:numPr>
        <w:spacing w:line="240" w:lineRule="auto"/>
        <w:rPr>
          <w:rFonts w:ascii="Arial" w:hAnsi="Arial" w:cs="Arial"/>
          <w:szCs w:val="20"/>
        </w:rPr>
      </w:pPr>
      <w:r w:rsidRPr="00E31A7C">
        <w:rPr>
          <w:rFonts w:ascii="Arial" w:hAnsi="Arial" w:cs="Arial"/>
          <w:b/>
          <w:bCs/>
          <w:szCs w:val="20"/>
        </w:rPr>
        <w:t xml:space="preserve">Etap </w:t>
      </w:r>
      <w:r w:rsidR="00231331">
        <w:rPr>
          <w:rFonts w:ascii="Arial" w:hAnsi="Arial" w:cs="Arial"/>
          <w:b/>
          <w:bCs/>
          <w:szCs w:val="20"/>
        </w:rPr>
        <w:t>1</w:t>
      </w:r>
      <w:r w:rsidRPr="00E31A7C">
        <w:rPr>
          <w:rFonts w:ascii="Arial" w:hAnsi="Arial" w:cs="Arial"/>
          <w:szCs w:val="20"/>
        </w:rPr>
        <w:t xml:space="preserve"> – sporządzenie i przedłożenie do akceptacji Zamawiającemu Projektu budowlanego w zakresie niezbędnym do uzyskani</w:t>
      </w:r>
      <w:r w:rsidR="00152317">
        <w:rPr>
          <w:rFonts w:ascii="Arial" w:hAnsi="Arial" w:cs="Arial"/>
          <w:szCs w:val="20"/>
        </w:rPr>
        <w:t>a</w:t>
      </w:r>
      <w:r w:rsidRPr="00E31A7C">
        <w:rPr>
          <w:rFonts w:ascii="Arial" w:hAnsi="Arial" w:cs="Arial"/>
          <w:szCs w:val="20"/>
        </w:rPr>
        <w:t xml:space="preserve"> niezbędnych decyzji administracyjnych, w tym </w:t>
      </w:r>
      <w:r w:rsidR="00C04789">
        <w:rPr>
          <w:rFonts w:ascii="Arial" w:hAnsi="Arial" w:cs="Arial"/>
          <w:szCs w:val="20"/>
        </w:rPr>
        <w:t xml:space="preserve">złożenie </w:t>
      </w:r>
      <w:r w:rsidRPr="00E31A7C">
        <w:rPr>
          <w:rFonts w:ascii="Arial" w:hAnsi="Arial" w:cs="Arial"/>
          <w:szCs w:val="20"/>
        </w:rPr>
        <w:t>wniosku o pozwolenie na budowę</w:t>
      </w:r>
      <w:r w:rsidR="00C04789">
        <w:rPr>
          <w:rFonts w:ascii="Arial" w:hAnsi="Arial" w:cs="Arial"/>
          <w:szCs w:val="20"/>
        </w:rPr>
        <w:t xml:space="preserve">, </w:t>
      </w:r>
      <w:r w:rsidRPr="00E31A7C">
        <w:rPr>
          <w:rFonts w:ascii="Arial" w:hAnsi="Arial" w:cs="Arial"/>
          <w:szCs w:val="20"/>
        </w:rPr>
        <w:t xml:space="preserve"> </w:t>
      </w:r>
      <w:r w:rsidR="00C04789" w:rsidRPr="00C04789">
        <w:rPr>
          <w:rFonts w:ascii="Arial" w:hAnsi="Arial" w:cs="Arial"/>
          <w:szCs w:val="20"/>
        </w:rPr>
        <w:t>o wydanie zezwolenia na realizację inwestycji drogowej</w:t>
      </w:r>
      <w:r w:rsidR="00C04789">
        <w:rPr>
          <w:rFonts w:ascii="Arial" w:hAnsi="Arial" w:cs="Arial"/>
          <w:szCs w:val="20"/>
        </w:rPr>
        <w:t xml:space="preserve"> </w:t>
      </w:r>
      <w:r w:rsidR="00152317" w:rsidRPr="00C04789">
        <w:rPr>
          <w:rFonts w:ascii="Arial" w:hAnsi="Arial" w:cs="Arial"/>
          <w:szCs w:val="20"/>
        </w:rPr>
        <w:t xml:space="preserve">lub zgłoszenia robót </w:t>
      </w:r>
      <w:r w:rsidRPr="00C04789">
        <w:rPr>
          <w:rFonts w:ascii="Arial" w:hAnsi="Arial" w:cs="Arial"/>
          <w:szCs w:val="20"/>
        </w:rPr>
        <w:t xml:space="preserve">– </w:t>
      </w:r>
      <w:r w:rsidRPr="00C04789">
        <w:rPr>
          <w:rFonts w:ascii="Arial" w:hAnsi="Arial" w:cs="Arial"/>
          <w:b/>
          <w:bCs/>
          <w:szCs w:val="20"/>
        </w:rPr>
        <w:t>…. miesięcy</w:t>
      </w:r>
      <w:r w:rsidRPr="00C04789">
        <w:rPr>
          <w:rFonts w:ascii="Arial" w:hAnsi="Arial" w:cs="Arial"/>
          <w:szCs w:val="20"/>
        </w:rPr>
        <w:t xml:space="preserve"> od dnia podpisania </w:t>
      </w:r>
      <w:r w:rsidR="00320D9B" w:rsidRPr="00C04789">
        <w:rPr>
          <w:rFonts w:ascii="Arial" w:hAnsi="Arial" w:cs="Arial"/>
          <w:szCs w:val="20"/>
        </w:rPr>
        <w:t>umowy</w:t>
      </w:r>
      <w:r w:rsidRPr="00C04789">
        <w:rPr>
          <w:rFonts w:ascii="Arial" w:hAnsi="Arial" w:cs="Arial"/>
          <w:szCs w:val="20"/>
        </w:rPr>
        <w:t>,</w:t>
      </w:r>
    </w:p>
    <w:p w14:paraId="4B401E4C" w14:textId="5B44944D" w:rsidR="005854CA" w:rsidRPr="00E31A7C" w:rsidRDefault="005854CA" w:rsidP="00325302">
      <w:pPr>
        <w:pStyle w:val="Akapitzlist"/>
        <w:numPr>
          <w:ilvl w:val="1"/>
          <w:numId w:val="19"/>
        </w:numPr>
        <w:spacing w:line="240" w:lineRule="auto"/>
        <w:rPr>
          <w:rFonts w:ascii="Arial" w:hAnsi="Arial" w:cs="Arial"/>
          <w:szCs w:val="20"/>
        </w:rPr>
      </w:pPr>
      <w:r w:rsidRPr="00E31A7C">
        <w:rPr>
          <w:rFonts w:ascii="Arial" w:hAnsi="Arial" w:cs="Arial"/>
          <w:b/>
          <w:bCs/>
          <w:szCs w:val="20"/>
        </w:rPr>
        <w:t xml:space="preserve">Etap </w:t>
      </w:r>
      <w:r w:rsidR="00231331">
        <w:rPr>
          <w:rFonts w:ascii="Arial" w:hAnsi="Arial" w:cs="Arial"/>
          <w:b/>
          <w:bCs/>
          <w:szCs w:val="20"/>
        </w:rPr>
        <w:t>2</w:t>
      </w:r>
      <w:r w:rsidRPr="00E31A7C">
        <w:rPr>
          <w:rFonts w:ascii="Arial" w:hAnsi="Arial" w:cs="Arial"/>
          <w:szCs w:val="20"/>
        </w:rPr>
        <w:t xml:space="preserve"> - opracowanie i przedłożenie do akceptacji Zamawiającemu Projektu Wykonawczego w podziale na branże</w:t>
      </w:r>
      <w:r w:rsidR="00845EBC">
        <w:rPr>
          <w:rFonts w:ascii="Arial" w:hAnsi="Arial" w:cs="Arial"/>
          <w:szCs w:val="20"/>
        </w:rPr>
        <w:t xml:space="preserve"> </w:t>
      </w:r>
      <w:r w:rsidRPr="00E31A7C">
        <w:rPr>
          <w:rFonts w:ascii="Arial" w:hAnsi="Arial" w:cs="Arial"/>
          <w:szCs w:val="20"/>
        </w:rPr>
        <w:t xml:space="preserve">– …. miesięcy od dnia podpisania </w:t>
      </w:r>
      <w:r w:rsidR="00320D9B">
        <w:rPr>
          <w:rFonts w:ascii="Arial" w:hAnsi="Arial" w:cs="Arial"/>
          <w:szCs w:val="20"/>
        </w:rPr>
        <w:t>umowy</w:t>
      </w:r>
      <w:r w:rsidRPr="00E31A7C">
        <w:rPr>
          <w:rFonts w:ascii="Arial" w:hAnsi="Arial" w:cs="Arial"/>
          <w:szCs w:val="20"/>
        </w:rPr>
        <w:t>,</w:t>
      </w:r>
    </w:p>
    <w:p w14:paraId="75D71AE7" w14:textId="4CA19103" w:rsidR="005854CA" w:rsidRPr="00E31A7C" w:rsidRDefault="005854CA" w:rsidP="00325302">
      <w:pPr>
        <w:pStyle w:val="Akapitzlist"/>
        <w:numPr>
          <w:ilvl w:val="1"/>
          <w:numId w:val="19"/>
        </w:numPr>
        <w:spacing w:line="240" w:lineRule="auto"/>
        <w:rPr>
          <w:rFonts w:ascii="Arial" w:hAnsi="Arial" w:cs="Arial"/>
          <w:szCs w:val="20"/>
        </w:rPr>
      </w:pPr>
      <w:r w:rsidRPr="00845EBC">
        <w:rPr>
          <w:rFonts w:ascii="Arial" w:hAnsi="Arial" w:cs="Arial"/>
          <w:b/>
          <w:bCs/>
          <w:szCs w:val="20"/>
        </w:rPr>
        <w:t xml:space="preserve">Etap </w:t>
      </w:r>
      <w:r w:rsidR="00231331" w:rsidRPr="00845EBC">
        <w:rPr>
          <w:rFonts w:ascii="Arial" w:hAnsi="Arial" w:cs="Arial"/>
          <w:b/>
          <w:bCs/>
          <w:szCs w:val="20"/>
        </w:rPr>
        <w:t>3</w:t>
      </w:r>
      <w:r w:rsidRPr="00845EBC">
        <w:rPr>
          <w:rFonts w:ascii="Arial" w:hAnsi="Arial" w:cs="Arial"/>
          <w:b/>
          <w:bCs/>
          <w:szCs w:val="20"/>
        </w:rPr>
        <w:t xml:space="preserve"> </w:t>
      </w:r>
      <w:r w:rsidRPr="00E31A7C">
        <w:rPr>
          <w:rFonts w:ascii="Arial" w:hAnsi="Arial" w:cs="Arial"/>
          <w:szCs w:val="20"/>
        </w:rPr>
        <w:t xml:space="preserve">– opracowanie i przedłożenie do akceptacji Zamawiającemu kosztorysów inwestorskich, przedmiarów robót w podziale na branże oraz STWiOR w podziale na branże – </w:t>
      </w:r>
      <w:r w:rsidRPr="00E31A7C">
        <w:rPr>
          <w:rFonts w:ascii="Arial" w:hAnsi="Arial" w:cs="Arial"/>
          <w:b/>
          <w:bCs/>
          <w:szCs w:val="20"/>
        </w:rPr>
        <w:t>…. miesięcy</w:t>
      </w:r>
      <w:r w:rsidRPr="00E31A7C">
        <w:rPr>
          <w:rFonts w:ascii="Arial" w:hAnsi="Arial" w:cs="Arial"/>
          <w:szCs w:val="20"/>
        </w:rPr>
        <w:t xml:space="preserve"> od dnia podpisania </w:t>
      </w:r>
      <w:r w:rsidR="00320D9B">
        <w:rPr>
          <w:rFonts w:ascii="Arial" w:hAnsi="Arial" w:cs="Arial"/>
          <w:szCs w:val="20"/>
        </w:rPr>
        <w:t>umowy</w:t>
      </w:r>
      <w:r w:rsidRPr="00E31A7C">
        <w:rPr>
          <w:rFonts w:ascii="Arial" w:hAnsi="Arial" w:cs="Arial"/>
          <w:szCs w:val="20"/>
        </w:rPr>
        <w:t xml:space="preserve">, </w:t>
      </w:r>
    </w:p>
    <w:p w14:paraId="58301331" w14:textId="0AE7291E" w:rsidR="005854CA" w:rsidRPr="00B31E48" w:rsidRDefault="005854CA" w:rsidP="00325302">
      <w:pPr>
        <w:pStyle w:val="Akapitzlist"/>
        <w:numPr>
          <w:ilvl w:val="1"/>
          <w:numId w:val="19"/>
        </w:numPr>
        <w:spacing w:line="240" w:lineRule="auto"/>
        <w:rPr>
          <w:rFonts w:ascii="Arial" w:hAnsi="Arial" w:cs="Arial"/>
          <w:szCs w:val="20"/>
        </w:rPr>
      </w:pPr>
      <w:r w:rsidRPr="00A36188">
        <w:rPr>
          <w:rFonts w:ascii="Arial" w:hAnsi="Arial" w:cs="Arial"/>
          <w:b/>
          <w:bCs/>
          <w:szCs w:val="20"/>
        </w:rPr>
        <w:t xml:space="preserve">Etap </w:t>
      </w:r>
      <w:r w:rsidR="00845EBC">
        <w:rPr>
          <w:rFonts w:ascii="Arial" w:hAnsi="Arial" w:cs="Arial"/>
          <w:b/>
          <w:bCs/>
          <w:szCs w:val="20"/>
        </w:rPr>
        <w:t>4</w:t>
      </w:r>
      <w:r w:rsidRPr="00A36188">
        <w:rPr>
          <w:rFonts w:ascii="Arial" w:hAnsi="Arial" w:cs="Arial"/>
          <w:szCs w:val="20"/>
        </w:rPr>
        <w:t xml:space="preserve"> - </w:t>
      </w:r>
      <w:r w:rsidR="00760216" w:rsidRPr="00A36188">
        <w:rPr>
          <w:rFonts w:ascii="Arial" w:hAnsi="Arial" w:cs="Arial"/>
          <w:szCs w:val="20"/>
        </w:rPr>
        <w:t xml:space="preserve">opracowanie </w:t>
      </w:r>
      <w:r w:rsidR="00845EBC">
        <w:rPr>
          <w:rFonts w:ascii="Arial" w:hAnsi="Arial" w:cs="Arial"/>
          <w:szCs w:val="20"/>
        </w:rPr>
        <w:t>D</w:t>
      </w:r>
      <w:r w:rsidR="00760216" w:rsidRPr="00A36188">
        <w:rPr>
          <w:rFonts w:ascii="Arial" w:hAnsi="Arial" w:cs="Arial"/>
          <w:szCs w:val="20"/>
        </w:rPr>
        <w:t xml:space="preserve">okumentacji projektowej wraz z dostarczeniem </w:t>
      </w:r>
      <w:r w:rsidR="001B6228">
        <w:rPr>
          <w:rFonts w:ascii="Arial" w:hAnsi="Arial" w:cs="Arial"/>
          <w:szCs w:val="20"/>
        </w:rPr>
        <w:t xml:space="preserve">wszystkich wymaganych decyzji i zezwoleń </w:t>
      </w:r>
      <w:r w:rsidR="00760216" w:rsidRPr="00A36188">
        <w:rPr>
          <w:rFonts w:ascii="Arial" w:hAnsi="Arial" w:cs="Arial"/>
          <w:szCs w:val="20"/>
        </w:rPr>
        <w:t xml:space="preserve">- </w:t>
      </w:r>
      <w:r w:rsidR="00845EBC">
        <w:rPr>
          <w:rFonts w:ascii="Arial" w:hAnsi="Arial" w:cs="Arial"/>
          <w:b/>
          <w:bCs/>
          <w:szCs w:val="20"/>
        </w:rPr>
        <w:t xml:space="preserve">12 </w:t>
      </w:r>
      <w:r w:rsidR="007F3E6E" w:rsidRPr="00A36188">
        <w:rPr>
          <w:rFonts w:ascii="Arial" w:hAnsi="Arial" w:cs="Arial"/>
          <w:b/>
          <w:bCs/>
          <w:szCs w:val="20"/>
        </w:rPr>
        <w:t>miesi</w:t>
      </w:r>
      <w:r w:rsidR="00845EBC">
        <w:rPr>
          <w:rFonts w:ascii="Arial" w:hAnsi="Arial" w:cs="Arial"/>
          <w:b/>
          <w:bCs/>
          <w:szCs w:val="20"/>
        </w:rPr>
        <w:t>ę</w:t>
      </w:r>
      <w:r w:rsidR="007F3E6E" w:rsidRPr="00A36188">
        <w:rPr>
          <w:rFonts w:ascii="Arial" w:hAnsi="Arial" w:cs="Arial"/>
          <w:b/>
          <w:bCs/>
          <w:szCs w:val="20"/>
        </w:rPr>
        <w:t>c</w:t>
      </w:r>
      <w:r w:rsidR="00845EBC">
        <w:rPr>
          <w:rFonts w:ascii="Arial" w:hAnsi="Arial" w:cs="Arial"/>
          <w:b/>
          <w:bCs/>
          <w:szCs w:val="20"/>
        </w:rPr>
        <w:t>y</w:t>
      </w:r>
      <w:r w:rsidR="007F3E6E" w:rsidRPr="00A36188">
        <w:rPr>
          <w:rFonts w:ascii="Arial" w:hAnsi="Arial" w:cs="Arial"/>
          <w:szCs w:val="20"/>
        </w:rPr>
        <w:t xml:space="preserve"> od dnia podpisania </w:t>
      </w:r>
      <w:r w:rsidR="00320D9B">
        <w:rPr>
          <w:rFonts w:ascii="Arial" w:hAnsi="Arial" w:cs="Arial"/>
          <w:szCs w:val="20"/>
        </w:rPr>
        <w:t>umowy</w:t>
      </w:r>
      <w:r w:rsidR="007F3E6E" w:rsidRPr="00A36188">
        <w:rPr>
          <w:rFonts w:ascii="Arial" w:hAnsi="Arial" w:cs="Arial"/>
          <w:szCs w:val="20"/>
        </w:rPr>
        <w:t>.</w:t>
      </w:r>
    </w:p>
    <w:p w14:paraId="475D21A2" w14:textId="4F6D79D2" w:rsidR="005854CA" w:rsidRPr="00E31A7C" w:rsidRDefault="009C486E" w:rsidP="00325302">
      <w:pPr>
        <w:pStyle w:val="Akapitzlist"/>
        <w:numPr>
          <w:ilvl w:val="0"/>
          <w:numId w:val="19"/>
        </w:numPr>
        <w:spacing w:line="240" w:lineRule="auto"/>
        <w:rPr>
          <w:rFonts w:ascii="Arial" w:hAnsi="Arial" w:cs="Arial"/>
          <w:szCs w:val="20"/>
        </w:rPr>
      </w:pPr>
      <w:r w:rsidRPr="00E31A7C">
        <w:rPr>
          <w:rFonts w:ascii="Arial" w:hAnsi="Arial" w:cs="Arial"/>
          <w:szCs w:val="20"/>
        </w:rPr>
        <w:t xml:space="preserve">Dokumentem potwierdzającym przyjęcie przez Zamawiającego poszczególnych etapów przedmiotu </w:t>
      </w:r>
      <w:r w:rsidR="00320D9B">
        <w:rPr>
          <w:rFonts w:ascii="Arial" w:hAnsi="Arial" w:cs="Arial"/>
          <w:szCs w:val="20"/>
        </w:rPr>
        <w:t>Umowy</w:t>
      </w:r>
      <w:r w:rsidRPr="00E31A7C">
        <w:rPr>
          <w:rFonts w:ascii="Arial" w:hAnsi="Arial" w:cs="Arial"/>
          <w:szCs w:val="20"/>
        </w:rPr>
        <w:t xml:space="preserve"> są protokoły zdawczo-odbiorcze (dla każdego etapu osobny) podpisany przez obie strony, a data jego podpisania jest datą zakończenia danego etapu.</w:t>
      </w:r>
    </w:p>
    <w:p w14:paraId="5AE00DBB" w14:textId="4F29D8D3" w:rsidR="00C148A6" w:rsidRPr="00E31A7C" w:rsidRDefault="00763C2C" w:rsidP="00325302">
      <w:pPr>
        <w:pStyle w:val="Akapitzlist"/>
        <w:numPr>
          <w:ilvl w:val="0"/>
          <w:numId w:val="19"/>
        </w:numPr>
        <w:spacing w:line="240" w:lineRule="auto"/>
        <w:rPr>
          <w:rFonts w:ascii="Arial" w:hAnsi="Arial" w:cs="Arial"/>
          <w:szCs w:val="20"/>
        </w:rPr>
      </w:pPr>
      <w:r w:rsidRPr="00E31A7C">
        <w:rPr>
          <w:rFonts w:ascii="Arial" w:hAnsi="Arial" w:cs="Arial"/>
          <w:szCs w:val="20"/>
        </w:rPr>
        <w:t>Zamawiający poinformuje Wykonawcę o zamiarze przystąpienia do realizacji robót objętych dokumentacją projektową co najmniej 30 dni przed oczekiwanym rozpoczęciem pełnienia nadzoru autorskiego.</w:t>
      </w:r>
    </w:p>
    <w:p w14:paraId="01306F24" w14:textId="79ECFE32" w:rsidR="00860ACB" w:rsidRPr="00E31A7C" w:rsidRDefault="00860ACB"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xml:space="preserve">§ </w:t>
      </w:r>
      <w:r w:rsidR="00E06A09" w:rsidRPr="00E31A7C">
        <w:rPr>
          <w:rFonts w:ascii="Arial" w:eastAsia="Calibri" w:hAnsi="Arial" w:cs="Arial"/>
          <w:b/>
          <w:szCs w:val="20"/>
        </w:rPr>
        <w:t>6</w:t>
      </w:r>
      <w:r w:rsidR="00845EBC">
        <w:rPr>
          <w:rFonts w:ascii="Arial" w:eastAsia="Calibri" w:hAnsi="Arial" w:cs="Arial"/>
          <w:b/>
          <w:szCs w:val="20"/>
        </w:rPr>
        <w:t xml:space="preserve">. </w:t>
      </w:r>
      <w:r w:rsidRPr="00E31A7C">
        <w:rPr>
          <w:rFonts w:ascii="Arial" w:eastAsia="Calibri" w:hAnsi="Arial" w:cs="Arial"/>
          <w:b/>
          <w:szCs w:val="20"/>
        </w:rPr>
        <w:t>Zespół projektow</w:t>
      </w:r>
      <w:r w:rsidR="006F409B" w:rsidRPr="00E31A7C">
        <w:rPr>
          <w:rFonts w:ascii="Arial" w:eastAsia="Calibri" w:hAnsi="Arial" w:cs="Arial"/>
          <w:b/>
          <w:szCs w:val="20"/>
        </w:rPr>
        <w:t>y</w:t>
      </w:r>
    </w:p>
    <w:p w14:paraId="200B919C" w14:textId="5A27335C" w:rsidR="006F409B" w:rsidRPr="00E31A7C" w:rsidRDefault="006F409B" w:rsidP="00325302">
      <w:pPr>
        <w:pStyle w:val="Akapitzlist"/>
        <w:numPr>
          <w:ilvl w:val="0"/>
          <w:numId w:val="21"/>
        </w:numPr>
        <w:spacing w:line="240" w:lineRule="auto"/>
        <w:rPr>
          <w:rFonts w:ascii="Arial" w:eastAsia="Calibri" w:hAnsi="Arial" w:cs="Arial"/>
          <w:bCs/>
          <w:szCs w:val="20"/>
        </w:rPr>
      </w:pPr>
      <w:r w:rsidRPr="00E31A7C">
        <w:rPr>
          <w:rFonts w:ascii="Arial" w:eastAsia="Calibri" w:hAnsi="Arial" w:cs="Arial"/>
          <w:bCs/>
          <w:szCs w:val="20"/>
        </w:rPr>
        <w:t xml:space="preserve">Wykonawca oświadcza, że posiada wiedzę i doświadczenie wymagane do realizacji Przedmiotu </w:t>
      </w:r>
      <w:r w:rsidR="00320D9B">
        <w:rPr>
          <w:rFonts w:ascii="Arial" w:eastAsia="Calibri" w:hAnsi="Arial" w:cs="Arial"/>
          <w:bCs/>
          <w:szCs w:val="20"/>
        </w:rPr>
        <w:t>Umowy</w:t>
      </w:r>
      <w:r w:rsidRPr="00E31A7C">
        <w:rPr>
          <w:rFonts w:ascii="Arial" w:eastAsia="Calibri" w:hAnsi="Arial" w:cs="Arial"/>
          <w:bCs/>
          <w:szCs w:val="20"/>
        </w:rPr>
        <w:t xml:space="preserve"> </w:t>
      </w:r>
      <w:r w:rsidR="004A61BA" w:rsidRPr="00E31A7C">
        <w:rPr>
          <w:rFonts w:ascii="Arial" w:eastAsia="Calibri" w:hAnsi="Arial" w:cs="Arial"/>
          <w:bCs/>
          <w:szCs w:val="20"/>
        </w:rPr>
        <w:t>oraz</w:t>
      </w:r>
      <w:r w:rsidRPr="00E31A7C">
        <w:rPr>
          <w:rFonts w:ascii="Arial" w:eastAsia="Calibri" w:hAnsi="Arial" w:cs="Arial"/>
          <w:bCs/>
          <w:szCs w:val="20"/>
        </w:rPr>
        <w:t xml:space="preserve"> że w celu realizacji </w:t>
      </w:r>
      <w:r w:rsidR="00320D9B">
        <w:rPr>
          <w:rFonts w:ascii="Arial" w:eastAsia="Calibri" w:hAnsi="Arial" w:cs="Arial"/>
          <w:bCs/>
          <w:szCs w:val="20"/>
        </w:rPr>
        <w:t>Umowy</w:t>
      </w:r>
      <w:r w:rsidRPr="00E31A7C">
        <w:rPr>
          <w:rFonts w:ascii="Arial" w:eastAsia="Calibri" w:hAnsi="Arial" w:cs="Arial"/>
          <w:bCs/>
          <w:szCs w:val="20"/>
        </w:rPr>
        <w:t xml:space="preserve"> zapewni odpowiednie zasoby techniczne oraz personel posiadający zdolności, doświadczenie, wiedzę, a także wymagane uprawnienia, w zakresie niezbędnym do wykonania Przedmiotu </w:t>
      </w:r>
      <w:r w:rsidR="00320D9B">
        <w:rPr>
          <w:rFonts w:ascii="Arial" w:eastAsia="Calibri" w:hAnsi="Arial" w:cs="Arial"/>
          <w:bCs/>
          <w:szCs w:val="20"/>
        </w:rPr>
        <w:t>Umowy</w:t>
      </w:r>
      <w:r w:rsidRPr="00E31A7C">
        <w:rPr>
          <w:rFonts w:ascii="Arial" w:eastAsia="Calibri" w:hAnsi="Arial" w:cs="Arial"/>
          <w:bCs/>
          <w:szCs w:val="20"/>
        </w:rPr>
        <w:t>, zgodnie ze złożoną ofertą.</w:t>
      </w:r>
    </w:p>
    <w:p w14:paraId="76DDCE42" w14:textId="3285EE6C" w:rsidR="005E2B0B" w:rsidRPr="00E31A7C" w:rsidRDefault="00EE4504" w:rsidP="00325302">
      <w:pPr>
        <w:pStyle w:val="Akapitzlist"/>
        <w:numPr>
          <w:ilvl w:val="0"/>
          <w:numId w:val="21"/>
        </w:numPr>
        <w:spacing w:line="240" w:lineRule="auto"/>
        <w:rPr>
          <w:rFonts w:ascii="Arial" w:eastAsia="Calibri" w:hAnsi="Arial" w:cs="Arial"/>
          <w:bCs/>
          <w:szCs w:val="20"/>
        </w:rPr>
      </w:pPr>
      <w:r w:rsidRPr="00E31A7C">
        <w:rPr>
          <w:rFonts w:ascii="Arial" w:eastAsia="Calibri" w:hAnsi="Arial" w:cs="Arial"/>
          <w:bCs/>
          <w:szCs w:val="20"/>
        </w:rPr>
        <w:t>Wykonawca zrealizuje przedmiot</w:t>
      </w:r>
      <w:r w:rsidR="006F409B" w:rsidRPr="00E31A7C">
        <w:rPr>
          <w:rFonts w:ascii="Arial" w:eastAsia="Calibri" w:hAnsi="Arial" w:cs="Arial"/>
          <w:bCs/>
          <w:szCs w:val="20"/>
        </w:rPr>
        <w:t xml:space="preserve"> </w:t>
      </w:r>
      <w:r w:rsidR="00320D9B">
        <w:rPr>
          <w:rFonts w:ascii="Arial" w:eastAsia="Calibri" w:hAnsi="Arial" w:cs="Arial"/>
          <w:bCs/>
          <w:szCs w:val="20"/>
        </w:rPr>
        <w:t>umowy</w:t>
      </w:r>
      <w:r w:rsidR="006F409B" w:rsidRPr="00E31A7C">
        <w:rPr>
          <w:rFonts w:ascii="Arial" w:eastAsia="Calibri" w:hAnsi="Arial" w:cs="Arial"/>
          <w:bCs/>
          <w:szCs w:val="20"/>
        </w:rPr>
        <w:t xml:space="preserve"> przy udziale wielobranżowego zespołu projektantów posiadających uprawnienia budowlane do projektowania w odpowiedniej specjalności, którym kieruje i za pracę którego odpowiada. </w:t>
      </w:r>
    </w:p>
    <w:p w14:paraId="3187BA04" w14:textId="0FBDB4BB" w:rsidR="002D7BAF" w:rsidRPr="00E31A7C" w:rsidRDefault="00EE4504" w:rsidP="00325302">
      <w:pPr>
        <w:pStyle w:val="Akapitzlist"/>
        <w:numPr>
          <w:ilvl w:val="0"/>
          <w:numId w:val="21"/>
        </w:numPr>
        <w:spacing w:line="240" w:lineRule="auto"/>
        <w:rPr>
          <w:rFonts w:ascii="Arial" w:eastAsia="Calibri" w:hAnsi="Arial" w:cs="Arial"/>
          <w:b/>
          <w:szCs w:val="20"/>
        </w:rPr>
      </w:pPr>
      <w:r w:rsidRPr="00E31A7C">
        <w:rPr>
          <w:rFonts w:ascii="Arial" w:eastAsia="Calibri" w:hAnsi="Arial" w:cs="Arial"/>
          <w:bCs/>
          <w:szCs w:val="20"/>
        </w:rPr>
        <w:t>Wykonawca skieruje do realizacji zamówienia zespół projektowy zgodnie z zobowiązaniem z ofercie.</w:t>
      </w:r>
    </w:p>
    <w:p w14:paraId="3EF7F75B" w14:textId="5EB0B186" w:rsidR="00C148A6" w:rsidRPr="00E31A7C" w:rsidRDefault="005E2B0B" w:rsidP="00325302">
      <w:pPr>
        <w:pStyle w:val="Akapitzlist"/>
        <w:numPr>
          <w:ilvl w:val="0"/>
          <w:numId w:val="21"/>
        </w:numPr>
        <w:spacing w:line="240" w:lineRule="auto"/>
        <w:rPr>
          <w:rFonts w:ascii="Arial" w:hAnsi="Arial" w:cs="Arial"/>
          <w:szCs w:val="20"/>
        </w:rPr>
      </w:pPr>
      <w:r w:rsidRPr="00E31A7C">
        <w:rPr>
          <w:rFonts w:ascii="Arial" w:eastAsia="Calibri" w:hAnsi="Arial" w:cs="Arial"/>
          <w:bCs/>
          <w:szCs w:val="20"/>
        </w:rPr>
        <w:t xml:space="preserve">Skierowanie do realizacji przedmiotu </w:t>
      </w:r>
      <w:r w:rsidR="00320D9B">
        <w:rPr>
          <w:rFonts w:ascii="Arial" w:eastAsia="Calibri" w:hAnsi="Arial" w:cs="Arial"/>
          <w:bCs/>
          <w:szCs w:val="20"/>
        </w:rPr>
        <w:t>umowy</w:t>
      </w:r>
      <w:r w:rsidRPr="00E31A7C">
        <w:rPr>
          <w:rFonts w:ascii="Arial" w:eastAsia="Calibri" w:hAnsi="Arial" w:cs="Arial"/>
          <w:bCs/>
          <w:szCs w:val="20"/>
        </w:rPr>
        <w:t xml:space="preserve"> osób wskazanych w </w:t>
      </w:r>
      <w:r w:rsidR="00EE4504" w:rsidRPr="00E31A7C">
        <w:rPr>
          <w:rFonts w:ascii="Arial" w:eastAsia="Calibri" w:hAnsi="Arial" w:cs="Arial"/>
          <w:bCs/>
          <w:szCs w:val="20"/>
        </w:rPr>
        <w:t>ofercie</w:t>
      </w:r>
      <w:r w:rsidRPr="00E31A7C">
        <w:rPr>
          <w:rFonts w:ascii="Arial" w:eastAsia="Calibri" w:hAnsi="Arial" w:cs="Arial"/>
          <w:bCs/>
          <w:szCs w:val="20"/>
        </w:rPr>
        <w:t xml:space="preserve"> </w:t>
      </w:r>
      <w:r w:rsidR="00D36397">
        <w:rPr>
          <w:rFonts w:ascii="Arial" w:eastAsia="Calibri" w:hAnsi="Arial" w:cs="Arial"/>
          <w:bCs/>
          <w:szCs w:val="20"/>
        </w:rPr>
        <w:t xml:space="preserve"> </w:t>
      </w:r>
      <w:r w:rsidRPr="00E31A7C">
        <w:rPr>
          <w:rFonts w:ascii="Arial" w:eastAsia="Calibri" w:hAnsi="Arial" w:cs="Arial"/>
          <w:bCs/>
          <w:szCs w:val="20"/>
        </w:rPr>
        <w:t>nie zwalnia Wykonawcy z obowiązku wynikającego z art. 20 ust 1 pkt. 1a) ustawy Prawo budowlane, tj. zapewnienia, w razie potrzeby, udziału w opracowaniu projektu budowlanego osób posiadających uprawnienia budowlane do projektowania w odpowiedniej specjalności</w:t>
      </w:r>
      <w:r w:rsidR="00A11978" w:rsidRPr="00E31A7C">
        <w:rPr>
          <w:rFonts w:ascii="Arial" w:eastAsia="Calibri" w:hAnsi="Arial" w:cs="Arial"/>
          <w:bCs/>
          <w:szCs w:val="20"/>
        </w:rPr>
        <w:t>.</w:t>
      </w:r>
    </w:p>
    <w:p w14:paraId="49D937F9" w14:textId="38B8769A" w:rsidR="00510B56" w:rsidRPr="00E31A7C" w:rsidRDefault="00510B56" w:rsidP="00325302">
      <w:pPr>
        <w:pStyle w:val="Akapitzlist"/>
        <w:numPr>
          <w:ilvl w:val="0"/>
          <w:numId w:val="21"/>
        </w:numPr>
        <w:spacing w:line="240" w:lineRule="auto"/>
        <w:rPr>
          <w:rFonts w:ascii="Arial" w:hAnsi="Arial" w:cs="Arial"/>
          <w:szCs w:val="20"/>
        </w:rPr>
      </w:pPr>
      <w:r w:rsidRPr="00E31A7C">
        <w:rPr>
          <w:rFonts w:ascii="Arial" w:hAnsi="Arial" w:cs="Arial"/>
          <w:szCs w:val="20"/>
        </w:rPr>
        <w:t xml:space="preserve">Osoby skierowane do realizacji Przedmiotu </w:t>
      </w:r>
      <w:r w:rsidR="00320D9B">
        <w:rPr>
          <w:rFonts w:ascii="Arial" w:hAnsi="Arial" w:cs="Arial"/>
          <w:szCs w:val="20"/>
        </w:rPr>
        <w:t>Umowy</w:t>
      </w:r>
      <w:r w:rsidRPr="00E31A7C">
        <w:rPr>
          <w:rFonts w:ascii="Arial" w:hAnsi="Arial" w:cs="Arial"/>
          <w:szCs w:val="20"/>
        </w:rPr>
        <w:t xml:space="preserve"> winny przez cały okres jego realizacji spełniać wymóg określony w art. 12 ust 7. Ustawy Prawo budowlane, będący podstawą do wykonywania samodzielnych funkcji technicznych w budownictwie. Przed upływem terminu ważności wpisu ww. osób na listę członków, Wykonawca zobowiązany jest do przedkładania Zamawiającemu aktualnych zaświadczeń wydanych na kolejny okres przez właściwe izby samorządu zawodowego. </w:t>
      </w:r>
    </w:p>
    <w:p w14:paraId="2D452419" w14:textId="77777777" w:rsidR="00510B56" w:rsidRPr="00E31A7C" w:rsidRDefault="00510B56" w:rsidP="00325302">
      <w:pPr>
        <w:pStyle w:val="Akapitzlist"/>
        <w:numPr>
          <w:ilvl w:val="0"/>
          <w:numId w:val="21"/>
        </w:numPr>
        <w:spacing w:line="240" w:lineRule="auto"/>
        <w:rPr>
          <w:rFonts w:ascii="Arial" w:hAnsi="Arial" w:cs="Arial"/>
          <w:szCs w:val="20"/>
        </w:rPr>
      </w:pPr>
      <w:r w:rsidRPr="00E31A7C">
        <w:rPr>
          <w:rFonts w:ascii="Arial" w:hAnsi="Arial" w:cs="Arial"/>
          <w:szCs w:val="20"/>
        </w:rPr>
        <w:t>Wykonawca zobowiązany jest do zapewnienia stałej dyspozycyjności osób wchodzących w skład personelu Wykonawcy w zakresie kontaktu telefonicznego oraz drogą elektroniczną (e-mail).</w:t>
      </w:r>
    </w:p>
    <w:p w14:paraId="5086A85A" w14:textId="6E2D6362" w:rsidR="00BD6536" w:rsidRPr="00E31A7C" w:rsidRDefault="006D3507" w:rsidP="00325302">
      <w:pPr>
        <w:pStyle w:val="Akapitzlist"/>
        <w:numPr>
          <w:ilvl w:val="0"/>
          <w:numId w:val="21"/>
        </w:numPr>
        <w:spacing w:line="240" w:lineRule="auto"/>
        <w:rPr>
          <w:rFonts w:ascii="Arial" w:hAnsi="Arial" w:cs="Arial"/>
          <w:szCs w:val="20"/>
        </w:rPr>
      </w:pPr>
      <w:r w:rsidRPr="00E31A7C">
        <w:rPr>
          <w:rFonts w:ascii="Arial" w:eastAsia="Calibri" w:hAnsi="Arial" w:cs="Arial"/>
          <w:bCs/>
          <w:szCs w:val="20"/>
        </w:rPr>
        <w:t xml:space="preserve">Zmiana </w:t>
      </w:r>
      <w:r w:rsidR="00EE4504" w:rsidRPr="00E31A7C">
        <w:rPr>
          <w:rFonts w:ascii="Arial" w:eastAsia="Calibri" w:hAnsi="Arial" w:cs="Arial"/>
          <w:bCs/>
          <w:szCs w:val="20"/>
        </w:rPr>
        <w:t>składu zespołu projektowego</w:t>
      </w:r>
      <w:r w:rsidRPr="00E31A7C">
        <w:rPr>
          <w:rFonts w:ascii="Arial" w:eastAsia="Calibri" w:hAnsi="Arial" w:cs="Arial"/>
          <w:bCs/>
          <w:szCs w:val="20"/>
        </w:rPr>
        <w:t xml:space="preserve"> </w:t>
      </w:r>
      <w:r w:rsidR="00BD6536" w:rsidRPr="00E31A7C">
        <w:rPr>
          <w:rFonts w:ascii="Arial" w:eastAsia="Calibri" w:hAnsi="Arial" w:cs="Arial"/>
          <w:bCs/>
          <w:szCs w:val="20"/>
        </w:rPr>
        <w:t>możliwa jest wyłącznie za zgodą Zamawiającego.</w:t>
      </w:r>
    </w:p>
    <w:p w14:paraId="58F5534B" w14:textId="77777777" w:rsidR="00BD6536" w:rsidRPr="00E31A7C" w:rsidRDefault="00BD6536" w:rsidP="00325302">
      <w:pPr>
        <w:pStyle w:val="Akapitzlist"/>
        <w:numPr>
          <w:ilvl w:val="0"/>
          <w:numId w:val="21"/>
        </w:numPr>
        <w:spacing w:line="240" w:lineRule="auto"/>
        <w:rPr>
          <w:rFonts w:ascii="Arial" w:hAnsi="Arial" w:cs="Arial"/>
          <w:szCs w:val="20"/>
        </w:rPr>
      </w:pPr>
      <w:r w:rsidRPr="00E31A7C">
        <w:rPr>
          <w:rFonts w:ascii="Arial" w:hAnsi="Arial" w:cs="Arial"/>
          <w:szCs w:val="20"/>
        </w:rPr>
        <w:t xml:space="preserve">Wykonawca może wystąpić z wnioskiem dot. zmiany personelu </w:t>
      </w:r>
      <w:r w:rsidR="009A29A5" w:rsidRPr="00E31A7C">
        <w:rPr>
          <w:rFonts w:ascii="Arial" w:hAnsi="Arial" w:cs="Arial"/>
          <w:szCs w:val="20"/>
        </w:rPr>
        <w:t>w szczególności w następujących przypadkach:</w:t>
      </w:r>
    </w:p>
    <w:p w14:paraId="568952D7" w14:textId="77777777" w:rsidR="009A29A5" w:rsidRPr="00E31A7C" w:rsidRDefault="009A29A5" w:rsidP="00325302">
      <w:pPr>
        <w:pStyle w:val="Akapitzlist"/>
        <w:numPr>
          <w:ilvl w:val="1"/>
          <w:numId w:val="21"/>
        </w:numPr>
        <w:spacing w:line="240" w:lineRule="auto"/>
        <w:rPr>
          <w:rFonts w:ascii="Arial" w:hAnsi="Arial" w:cs="Arial"/>
          <w:szCs w:val="20"/>
        </w:rPr>
      </w:pPr>
      <w:r w:rsidRPr="00E31A7C">
        <w:rPr>
          <w:rFonts w:ascii="Arial" w:hAnsi="Arial" w:cs="Arial"/>
          <w:szCs w:val="20"/>
        </w:rPr>
        <w:t>śmierć, choroba;</w:t>
      </w:r>
    </w:p>
    <w:p w14:paraId="6D3BDFD7" w14:textId="0F38E59B" w:rsidR="009A29A5" w:rsidRPr="00E31A7C" w:rsidRDefault="009A29A5" w:rsidP="00325302">
      <w:pPr>
        <w:pStyle w:val="Akapitzlist"/>
        <w:numPr>
          <w:ilvl w:val="1"/>
          <w:numId w:val="21"/>
        </w:numPr>
        <w:spacing w:line="240" w:lineRule="auto"/>
        <w:rPr>
          <w:rFonts w:ascii="Arial" w:hAnsi="Arial" w:cs="Arial"/>
          <w:szCs w:val="20"/>
        </w:rPr>
      </w:pPr>
      <w:r w:rsidRPr="00E31A7C">
        <w:rPr>
          <w:rFonts w:ascii="Arial" w:hAnsi="Arial" w:cs="Arial"/>
          <w:szCs w:val="20"/>
        </w:rPr>
        <w:t xml:space="preserve">niewywiązywanie się z obowiązków wynikających z </w:t>
      </w:r>
      <w:r w:rsidR="00320D9B">
        <w:rPr>
          <w:rFonts w:ascii="Arial" w:hAnsi="Arial" w:cs="Arial"/>
          <w:szCs w:val="20"/>
        </w:rPr>
        <w:t>umowy</w:t>
      </w:r>
      <w:r w:rsidRPr="00E31A7C">
        <w:rPr>
          <w:rFonts w:ascii="Arial" w:hAnsi="Arial" w:cs="Arial"/>
          <w:szCs w:val="20"/>
        </w:rPr>
        <w:t>;</w:t>
      </w:r>
    </w:p>
    <w:p w14:paraId="2D071DDD" w14:textId="77777777" w:rsidR="009A29A5" w:rsidRPr="00E31A7C" w:rsidRDefault="009A29A5" w:rsidP="00325302">
      <w:pPr>
        <w:pStyle w:val="Akapitzlist"/>
        <w:numPr>
          <w:ilvl w:val="1"/>
          <w:numId w:val="21"/>
        </w:numPr>
        <w:spacing w:line="240" w:lineRule="auto"/>
        <w:rPr>
          <w:rFonts w:ascii="Arial" w:hAnsi="Arial" w:cs="Arial"/>
          <w:szCs w:val="20"/>
        </w:rPr>
      </w:pPr>
      <w:r w:rsidRPr="00E31A7C">
        <w:rPr>
          <w:rFonts w:ascii="Arial" w:hAnsi="Arial" w:cs="Arial"/>
          <w:szCs w:val="20"/>
        </w:rPr>
        <w:t xml:space="preserve">utrata uprawnień, </w:t>
      </w:r>
      <w:r w:rsidR="00510B56" w:rsidRPr="00E31A7C">
        <w:rPr>
          <w:rFonts w:ascii="Arial" w:hAnsi="Arial" w:cs="Arial"/>
          <w:szCs w:val="20"/>
        </w:rPr>
        <w:t xml:space="preserve">skreślenie z listy członków właściwej izby samorządu zawodowego, </w:t>
      </w:r>
      <w:r w:rsidRPr="00E31A7C">
        <w:rPr>
          <w:rFonts w:ascii="Arial" w:hAnsi="Arial" w:cs="Arial"/>
          <w:szCs w:val="20"/>
        </w:rPr>
        <w:t>prawomocnie orzeczony zakaz wykonywania zawodu lub prowadzenia działalności gospodarczej;</w:t>
      </w:r>
    </w:p>
    <w:p w14:paraId="05116A5A" w14:textId="77777777" w:rsidR="009A29A5" w:rsidRPr="00E31A7C" w:rsidRDefault="009A29A5" w:rsidP="00325302">
      <w:pPr>
        <w:pStyle w:val="Akapitzlist"/>
        <w:numPr>
          <w:ilvl w:val="1"/>
          <w:numId w:val="21"/>
        </w:numPr>
        <w:spacing w:line="240" w:lineRule="auto"/>
        <w:rPr>
          <w:rFonts w:ascii="Arial" w:hAnsi="Arial" w:cs="Arial"/>
          <w:szCs w:val="20"/>
        </w:rPr>
      </w:pPr>
      <w:r w:rsidRPr="00E31A7C">
        <w:rPr>
          <w:rFonts w:ascii="Arial" w:hAnsi="Arial" w:cs="Arial"/>
          <w:szCs w:val="20"/>
        </w:rPr>
        <w:t>inne zdarzenie losowe.</w:t>
      </w:r>
    </w:p>
    <w:p w14:paraId="0829A19E" w14:textId="77777777" w:rsidR="00510B56" w:rsidRPr="00E31A7C" w:rsidRDefault="009A29A5" w:rsidP="00325302">
      <w:pPr>
        <w:pStyle w:val="Akapitzlist"/>
        <w:numPr>
          <w:ilvl w:val="0"/>
          <w:numId w:val="21"/>
        </w:numPr>
        <w:spacing w:line="240" w:lineRule="auto"/>
        <w:rPr>
          <w:rFonts w:ascii="Arial" w:eastAsia="Calibri" w:hAnsi="Arial" w:cs="Arial"/>
          <w:bCs/>
          <w:szCs w:val="20"/>
        </w:rPr>
      </w:pPr>
      <w:r w:rsidRPr="00E31A7C">
        <w:rPr>
          <w:rFonts w:ascii="Arial" w:eastAsia="Calibri" w:hAnsi="Arial" w:cs="Arial"/>
          <w:bCs/>
          <w:szCs w:val="20"/>
        </w:rPr>
        <w:t>Zmiana projektanta wymaga pisemnego wniosku Wykonawcy zawierającego uzasadnienie oraz propozycję nowej osoby</w:t>
      </w:r>
      <w:r w:rsidR="00510B56" w:rsidRPr="00E31A7C">
        <w:rPr>
          <w:rFonts w:ascii="Arial" w:eastAsia="Calibri" w:hAnsi="Arial" w:cs="Arial"/>
          <w:bCs/>
          <w:szCs w:val="20"/>
        </w:rPr>
        <w:t>.</w:t>
      </w:r>
    </w:p>
    <w:p w14:paraId="4029D03D" w14:textId="77777777" w:rsidR="00A02BB1" w:rsidRPr="00E31A7C" w:rsidRDefault="00510B56" w:rsidP="00325302">
      <w:pPr>
        <w:pStyle w:val="Akapitzlist"/>
        <w:numPr>
          <w:ilvl w:val="0"/>
          <w:numId w:val="21"/>
        </w:numPr>
        <w:spacing w:line="240" w:lineRule="auto"/>
        <w:rPr>
          <w:rFonts w:ascii="Arial" w:eastAsia="Calibri" w:hAnsi="Arial" w:cs="Arial"/>
          <w:bCs/>
          <w:szCs w:val="20"/>
        </w:rPr>
      </w:pPr>
      <w:r w:rsidRPr="00E31A7C">
        <w:rPr>
          <w:rFonts w:ascii="Arial" w:eastAsia="Calibri" w:hAnsi="Arial" w:cs="Arial"/>
          <w:bCs/>
          <w:szCs w:val="20"/>
        </w:rPr>
        <w:t xml:space="preserve">W przypadku zmiany personelu, nowa osoba </w:t>
      </w:r>
      <w:r w:rsidR="009A29A5" w:rsidRPr="00E31A7C">
        <w:rPr>
          <w:rFonts w:ascii="Arial" w:eastAsia="Calibri" w:hAnsi="Arial" w:cs="Arial"/>
          <w:bCs/>
          <w:szCs w:val="20"/>
        </w:rPr>
        <w:t>musi posiadać kwalifikacje i doświadczenie</w:t>
      </w:r>
      <w:r w:rsidR="00B80F52" w:rsidRPr="00E31A7C">
        <w:rPr>
          <w:rFonts w:ascii="Arial" w:eastAsia="Calibri" w:hAnsi="Arial" w:cs="Arial"/>
          <w:bCs/>
          <w:szCs w:val="20"/>
        </w:rPr>
        <w:t xml:space="preserve"> jakich wymagał Zamawiający w </w:t>
      </w:r>
      <w:r w:rsidR="00A02BB1" w:rsidRPr="00E31A7C">
        <w:rPr>
          <w:rFonts w:ascii="Arial" w:eastAsia="Calibri" w:hAnsi="Arial" w:cs="Arial"/>
          <w:bCs/>
          <w:szCs w:val="20"/>
        </w:rPr>
        <w:t>SWZ</w:t>
      </w:r>
      <w:r w:rsidR="00B80F52" w:rsidRPr="00E31A7C">
        <w:rPr>
          <w:rFonts w:ascii="Arial" w:eastAsia="Calibri" w:hAnsi="Arial" w:cs="Arial"/>
          <w:bCs/>
          <w:szCs w:val="20"/>
        </w:rPr>
        <w:t xml:space="preserve"> oraz stanowiącego podstawę przyznania Wykonawcy punktów w ramach pozacenowych kryteriów oceny ofert, dotyczących doświadczenia tych osób. </w:t>
      </w:r>
    </w:p>
    <w:p w14:paraId="7D2A735F" w14:textId="1FA3AE58" w:rsidR="00A36188" w:rsidRDefault="00A36188" w:rsidP="00325302">
      <w:pPr>
        <w:pStyle w:val="Akapitzlist"/>
        <w:numPr>
          <w:ilvl w:val="0"/>
          <w:numId w:val="21"/>
        </w:numPr>
        <w:spacing w:line="240" w:lineRule="auto"/>
        <w:rPr>
          <w:rFonts w:ascii="Arial" w:eastAsia="Calibri" w:hAnsi="Arial" w:cs="Arial"/>
          <w:bCs/>
          <w:szCs w:val="20"/>
        </w:rPr>
      </w:pPr>
      <w:r w:rsidRPr="00A36188">
        <w:rPr>
          <w:rFonts w:ascii="Arial" w:eastAsia="Calibri" w:hAnsi="Arial" w:cs="Arial"/>
          <w:bCs/>
          <w:szCs w:val="20"/>
        </w:rPr>
        <w:lastRenderedPageBreak/>
        <w:t xml:space="preserve">Dodatkowo w przypadku projektanta w specjalności </w:t>
      </w:r>
      <w:r w:rsidR="00842DD9">
        <w:rPr>
          <w:rFonts w:ascii="Arial" w:eastAsia="Calibri" w:hAnsi="Arial" w:cs="Arial"/>
          <w:bCs/>
          <w:szCs w:val="20"/>
        </w:rPr>
        <w:t xml:space="preserve">drogowej </w:t>
      </w:r>
      <w:r w:rsidRPr="00A36188">
        <w:rPr>
          <w:rFonts w:ascii="Arial" w:eastAsia="Calibri" w:hAnsi="Arial" w:cs="Arial"/>
          <w:bCs/>
          <w:szCs w:val="20"/>
        </w:rPr>
        <w:t xml:space="preserve">zmiana możliwa jest jedynie na osobę, której doświadczenie w zakresie ocenianym w ofercie Wykonawcy (w ramach kryterium oceny ofert) jest co najmniej takie samo lub wyższe, jak osoby wskazanej przez Wykonawcę w Ofercie. Jeżeli z przyczyn, których wykazanie leży po stronie Wykonawcy, wskazana przez niego osoba mająca zastąpić ww. osobę posiada doświadczenie mniejsze aniżeli ocenione w Ofercie doświadczenie wskazanej w niej osoby, to dopuszczając taką zmianę Wykonawca zostanie obciążony karą umowną w wysokości określonej w § </w:t>
      </w:r>
      <w:r w:rsidR="00115291">
        <w:rPr>
          <w:rFonts w:ascii="Arial" w:eastAsia="Calibri" w:hAnsi="Arial" w:cs="Arial"/>
          <w:bCs/>
          <w:szCs w:val="20"/>
        </w:rPr>
        <w:t>12 ust. 1 pkt 5</w:t>
      </w:r>
      <w:r w:rsidR="00325302">
        <w:rPr>
          <w:rFonts w:ascii="Arial" w:eastAsia="Calibri" w:hAnsi="Arial" w:cs="Arial"/>
          <w:bCs/>
          <w:szCs w:val="20"/>
        </w:rPr>
        <w:t xml:space="preserve"> </w:t>
      </w:r>
      <w:r w:rsidR="00320D9B">
        <w:rPr>
          <w:rFonts w:ascii="Arial" w:eastAsia="Calibri" w:hAnsi="Arial" w:cs="Arial"/>
          <w:bCs/>
          <w:szCs w:val="20"/>
        </w:rPr>
        <w:t>umowy</w:t>
      </w:r>
      <w:r w:rsidR="00115291">
        <w:rPr>
          <w:rFonts w:ascii="Arial" w:eastAsia="Calibri" w:hAnsi="Arial" w:cs="Arial"/>
          <w:bCs/>
          <w:szCs w:val="20"/>
        </w:rPr>
        <w:t xml:space="preserve"> </w:t>
      </w:r>
      <w:r w:rsidRPr="00A36188">
        <w:rPr>
          <w:rFonts w:ascii="Arial" w:eastAsia="Calibri" w:hAnsi="Arial" w:cs="Arial"/>
          <w:bCs/>
          <w:szCs w:val="20"/>
        </w:rPr>
        <w:t>bez względu na przyczynę zmiany i brak zawinienia po stronie Wykonawcy</w:t>
      </w:r>
    </w:p>
    <w:p w14:paraId="6E365DE1" w14:textId="28C73434" w:rsidR="00EE4504" w:rsidRPr="00E31A7C" w:rsidRDefault="00D91122" w:rsidP="00325302">
      <w:pPr>
        <w:pStyle w:val="Akapitzlist"/>
        <w:numPr>
          <w:ilvl w:val="0"/>
          <w:numId w:val="21"/>
        </w:numPr>
        <w:spacing w:line="240" w:lineRule="auto"/>
        <w:rPr>
          <w:rFonts w:ascii="Arial" w:eastAsia="Calibri" w:hAnsi="Arial" w:cs="Arial"/>
          <w:bCs/>
          <w:szCs w:val="20"/>
        </w:rPr>
      </w:pPr>
      <w:r w:rsidRPr="00E31A7C">
        <w:rPr>
          <w:rFonts w:ascii="Arial" w:eastAsia="Calibri" w:hAnsi="Arial" w:cs="Arial"/>
          <w:bCs/>
          <w:szCs w:val="20"/>
        </w:rPr>
        <w:t>Wymagania określone powyżej w zakresie personelu wykonującego umowę dotyczą także Podwykonawców, w tym również tych, na zasoby których Wykonawca powoływał się w celu wykazania spełniania warunków udziału w postępowaniu.</w:t>
      </w:r>
    </w:p>
    <w:p w14:paraId="506E756A" w14:textId="368E39EF" w:rsidR="00E06A09" w:rsidRPr="00E31A7C" w:rsidRDefault="00E06A09"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7</w:t>
      </w:r>
      <w:r w:rsidR="00845EBC">
        <w:rPr>
          <w:rFonts w:ascii="Arial" w:eastAsia="Calibri" w:hAnsi="Arial" w:cs="Arial"/>
          <w:b/>
          <w:szCs w:val="20"/>
        </w:rPr>
        <w:t xml:space="preserve">. </w:t>
      </w:r>
      <w:r w:rsidRPr="00E31A7C">
        <w:rPr>
          <w:rFonts w:ascii="Arial" w:eastAsia="Calibri" w:hAnsi="Arial" w:cs="Arial"/>
          <w:b/>
          <w:szCs w:val="20"/>
        </w:rPr>
        <w:t xml:space="preserve">Wynagrodzenie i </w:t>
      </w:r>
      <w:r w:rsidR="009A6872" w:rsidRPr="00E31A7C">
        <w:rPr>
          <w:rFonts w:ascii="Arial" w:eastAsia="Calibri" w:hAnsi="Arial" w:cs="Arial"/>
          <w:b/>
          <w:szCs w:val="20"/>
        </w:rPr>
        <w:t>warunki</w:t>
      </w:r>
      <w:r w:rsidRPr="00E31A7C">
        <w:rPr>
          <w:rFonts w:ascii="Arial" w:eastAsia="Calibri" w:hAnsi="Arial" w:cs="Arial"/>
          <w:b/>
          <w:szCs w:val="20"/>
        </w:rPr>
        <w:t xml:space="preserve"> płatności</w:t>
      </w:r>
    </w:p>
    <w:p w14:paraId="38CF1703" w14:textId="4EE89CCA" w:rsidR="006D3507" w:rsidRPr="00E31A7C" w:rsidRDefault="00746C49" w:rsidP="00325302">
      <w:pPr>
        <w:pStyle w:val="Akapitzlist"/>
        <w:numPr>
          <w:ilvl w:val="0"/>
          <w:numId w:val="18"/>
        </w:numPr>
        <w:spacing w:line="240" w:lineRule="auto"/>
        <w:rPr>
          <w:rFonts w:ascii="Arial" w:hAnsi="Arial" w:cs="Arial"/>
          <w:szCs w:val="20"/>
        </w:rPr>
      </w:pPr>
      <w:r w:rsidRPr="00E31A7C">
        <w:rPr>
          <w:rFonts w:ascii="Arial" w:hAnsi="Arial" w:cs="Arial"/>
          <w:szCs w:val="20"/>
        </w:rPr>
        <w:t xml:space="preserve">Wykonawcy, za </w:t>
      </w:r>
      <w:r w:rsidRPr="001B6228">
        <w:rPr>
          <w:rFonts w:ascii="Arial" w:hAnsi="Arial" w:cs="Arial"/>
          <w:szCs w:val="20"/>
        </w:rPr>
        <w:t>wykonanie</w:t>
      </w:r>
      <w:r w:rsidR="00E479BD" w:rsidRPr="001B6228">
        <w:rPr>
          <w:rFonts w:ascii="Arial" w:hAnsi="Arial" w:cs="Arial"/>
          <w:szCs w:val="20"/>
        </w:rPr>
        <w:t xml:space="preserve"> </w:t>
      </w:r>
      <w:r w:rsidRPr="001B6228">
        <w:rPr>
          <w:rFonts w:ascii="Arial" w:hAnsi="Arial" w:cs="Arial"/>
          <w:szCs w:val="20"/>
        </w:rPr>
        <w:t xml:space="preserve">przedmiotu </w:t>
      </w:r>
      <w:r w:rsidR="00320D9B">
        <w:rPr>
          <w:rFonts w:ascii="Arial" w:hAnsi="Arial" w:cs="Arial"/>
          <w:szCs w:val="20"/>
        </w:rPr>
        <w:t>umowy</w:t>
      </w:r>
      <w:r w:rsidR="00842DD9">
        <w:rPr>
          <w:rFonts w:ascii="Arial" w:hAnsi="Arial" w:cs="Arial"/>
          <w:szCs w:val="20"/>
        </w:rPr>
        <w:t xml:space="preserve"> </w:t>
      </w:r>
      <w:r w:rsidRPr="00E31A7C">
        <w:rPr>
          <w:rFonts w:ascii="Arial" w:hAnsi="Arial" w:cs="Arial"/>
          <w:szCs w:val="20"/>
        </w:rPr>
        <w:t xml:space="preserve">przysługuje wynagrodzenie ryczałtowe w wysokości ............................... </w:t>
      </w:r>
      <w:r w:rsidR="009A6872" w:rsidRPr="00E31A7C">
        <w:rPr>
          <w:rFonts w:ascii="Arial" w:hAnsi="Arial" w:cs="Arial"/>
          <w:szCs w:val="20"/>
        </w:rPr>
        <w:t>zł</w:t>
      </w:r>
      <w:r w:rsidRPr="00E31A7C">
        <w:rPr>
          <w:rFonts w:ascii="Arial" w:hAnsi="Arial" w:cs="Arial"/>
          <w:szCs w:val="20"/>
        </w:rPr>
        <w:t xml:space="preserve"> brutto (słownie:........................)</w:t>
      </w:r>
      <w:r w:rsidR="004A61BA">
        <w:rPr>
          <w:rFonts w:ascii="Arial" w:hAnsi="Arial" w:cs="Arial"/>
          <w:szCs w:val="20"/>
        </w:rPr>
        <w:t>,</w:t>
      </w:r>
      <w:r w:rsidRPr="00E31A7C">
        <w:rPr>
          <w:rFonts w:ascii="Arial" w:hAnsi="Arial" w:cs="Arial"/>
          <w:szCs w:val="20"/>
        </w:rPr>
        <w:t xml:space="preserve"> w tym podatek VAT …..%.</w:t>
      </w:r>
      <w:r w:rsidR="005C6A57" w:rsidRPr="00E31A7C">
        <w:rPr>
          <w:rFonts w:ascii="Arial" w:hAnsi="Arial" w:cs="Arial"/>
          <w:szCs w:val="20"/>
        </w:rPr>
        <w:t xml:space="preserve"> </w:t>
      </w:r>
    </w:p>
    <w:p w14:paraId="31D029E7" w14:textId="741C9BE5" w:rsidR="00E479BD" w:rsidRPr="00E31A7C" w:rsidRDefault="00D177B6" w:rsidP="00325302">
      <w:pPr>
        <w:pStyle w:val="Akapitzlist"/>
        <w:numPr>
          <w:ilvl w:val="0"/>
          <w:numId w:val="18"/>
        </w:numPr>
        <w:spacing w:line="240" w:lineRule="auto"/>
        <w:rPr>
          <w:rFonts w:ascii="Arial" w:eastAsia="Calibri" w:hAnsi="Arial" w:cs="Arial"/>
          <w:bCs/>
          <w:szCs w:val="20"/>
        </w:rPr>
      </w:pPr>
      <w:r w:rsidRPr="00E31A7C">
        <w:rPr>
          <w:rFonts w:ascii="Arial" w:hAnsi="Arial" w:cs="Arial"/>
          <w:szCs w:val="20"/>
        </w:rPr>
        <w:t>Wypłata wynagrodzenia nastąpi w częściach</w:t>
      </w:r>
      <w:r w:rsidR="00BA7ECF" w:rsidRPr="00E31A7C">
        <w:rPr>
          <w:rFonts w:ascii="Arial" w:hAnsi="Arial" w:cs="Arial"/>
          <w:szCs w:val="20"/>
        </w:rPr>
        <w:t xml:space="preserve">, stosownie do etapów realizacji przedmiotu </w:t>
      </w:r>
      <w:r w:rsidR="00320D9B">
        <w:rPr>
          <w:rFonts w:ascii="Arial" w:hAnsi="Arial" w:cs="Arial"/>
          <w:szCs w:val="20"/>
        </w:rPr>
        <w:t>umowy</w:t>
      </w:r>
      <w:r w:rsidR="00BA7ECF" w:rsidRPr="00E31A7C">
        <w:rPr>
          <w:rFonts w:ascii="Arial" w:hAnsi="Arial" w:cs="Arial"/>
          <w:szCs w:val="20"/>
        </w:rPr>
        <w:t>,</w:t>
      </w:r>
      <w:r w:rsidR="00E479BD" w:rsidRPr="00E31A7C">
        <w:rPr>
          <w:rFonts w:ascii="Arial" w:hAnsi="Arial" w:cs="Arial"/>
          <w:szCs w:val="20"/>
        </w:rPr>
        <w:t xml:space="preserve"> w terminach i kwotach</w:t>
      </w:r>
      <w:r w:rsidR="00BA7ECF" w:rsidRPr="00E31A7C">
        <w:rPr>
          <w:rFonts w:ascii="Arial" w:hAnsi="Arial" w:cs="Arial"/>
          <w:szCs w:val="20"/>
        </w:rPr>
        <w:t xml:space="preserve"> zgodnie z harmonogramem przedstawionym w ofercie Wykonawcy. </w:t>
      </w:r>
    </w:p>
    <w:p w14:paraId="64E4EF98" w14:textId="6D185309" w:rsidR="004E6FF8" w:rsidRPr="00E31A7C" w:rsidRDefault="004E6FF8" w:rsidP="00325302">
      <w:pPr>
        <w:pStyle w:val="Akapitzlist"/>
        <w:numPr>
          <w:ilvl w:val="0"/>
          <w:numId w:val="18"/>
        </w:numPr>
        <w:spacing w:line="240" w:lineRule="auto"/>
        <w:rPr>
          <w:rFonts w:ascii="Arial" w:eastAsia="Calibri" w:hAnsi="Arial" w:cs="Arial"/>
          <w:bCs/>
          <w:szCs w:val="20"/>
        </w:rPr>
      </w:pPr>
      <w:r w:rsidRPr="00E31A7C">
        <w:rPr>
          <w:rFonts w:ascii="Arial" w:hAnsi="Arial" w:cs="Arial"/>
          <w:szCs w:val="20"/>
        </w:rPr>
        <w:t xml:space="preserve">Wynagrodzenie, określone w ust. 1 zawiera wszelkie koszty poniesione w celu należytego wykonania Przedmiotu </w:t>
      </w:r>
      <w:r w:rsidR="00320D9B">
        <w:rPr>
          <w:rFonts w:ascii="Arial" w:hAnsi="Arial" w:cs="Arial"/>
          <w:szCs w:val="20"/>
        </w:rPr>
        <w:t>Umowy</w:t>
      </w:r>
      <w:r w:rsidRPr="00E31A7C">
        <w:rPr>
          <w:rFonts w:ascii="Arial" w:hAnsi="Arial" w:cs="Arial"/>
          <w:szCs w:val="20"/>
        </w:rPr>
        <w:t xml:space="preserve">, zgodnie z wymaganiami opisanymi w dokumentacji postępowania o udzielenie zamówienia publicznego poprzedzającego zawarcie </w:t>
      </w:r>
      <w:r w:rsidR="00320D9B">
        <w:rPr>
          <w:rFonts w:ascii="Arial" w:hAnsi="Arial" w:cs="Arial"/>
          <w:szCs w:val="20"/>
        </w:rPr>
        <w:t>Umowy</w:t>
      </w:r>
      <w:r w:rsidRPr="00E31A7C">
        <w:rPr>
          <w:rFonts w:ascii="Arial" w:hAnsi="Arial" w:cs="Arial"/>
          <w:szCs w:val="20"/>
        </w:rPr>
        <w:t xml:space="preserve"> oraz koszty, bez których nie jest możliwe prawidłowe wykonanie zamówienia.</w:t>
      </w:r>
    </w:p>
    <w:p w14:paraId="0657EF4B" w14:textId="1AE893E9" w:rsidR="00E479BD" w:rsidRPr="00E31A7C" w:rsidRDefault="00E479BD"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 xml:space="preserve">Zamawiający dokonywać będzie płatności częściowych wyłącznie na postawie faktur Wykonawcy, wystawionych na podstawie zatwierdzonych stosownych protokołów potwierdzających wykonanie danego etapu realizacji przedmiotu </w:t>
      </w:r>
      <w:r w:rsidR="00320D9B">
        <w:rPr>
          <w:rFonts w:ascii="Arial" w:eastAsia="Calibri" w:hAnsi="Arial" w:cs="Arial"/>
          <w:bCs/>
          <w:szCs w:val="20"/>
        </w:rPr>
        <w:t>umowy</w:t>
      </w:r>
      <w:r w:rsidRPr="00E31A7C">
        <w:rPr>
          <w:rFonts w:ascii="Arial" w:eastAsia="Calibri" w:hAnsi="Arial" w:cs="Arial"/>
          <w:bCs/>
          <w:szCs w:val="20"/>
        </w:rPr>
        <w:t>.</w:t>
      </w:r>
    </w:p>
    <w:p w14:paraId="1265F72E" w14:textId="45A7E1B8" w:rsidR="009E2FD3" w:rsidRPr="00E31A7C" w:rsidRDefault="009E2FD3"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 xml:space="preserve">Strony </w:t>
      </w:r>
      <w:r w:rsidR="004A61BA" w:rsidRPr="00E31A7C">
        <w:rPr>
          <w:rFonts w:ascii="Arial" w:eastAsia="Calibri" w:hAnsi="Arial" w:cs="Arial"/>
          <w:bCs/>
          <w:szCs w:val="20"/>
        </w:rPr>
        <w:t>postanawiają,</w:t>
      </w:r>
      <w:r w:rsidRPr="00E31A7C">
        <w:rPr>
          <w:rFonts w:ascii="Arial" w:eastAsia="Calibri" w:hAnsi="Arial" w:cs="Arial"/>
          <w:bCs/>
          <w:szCs w:val="20"/>
        </w:rPr>
        <w:t xml:space="preserve"> że w razie konieczności przerwania prac stanowiących przedmiot </w:t>
      </w:r>
      <w:r w:rsidR="00320D9B">
        <w:rPr>
          <w:rFonts w:ascii="Arial" w:eastAsia="Calibri" w:hAnsi="Arial" w:cs="Arial"/>
          <w:bCs/>
          <w:szCs w:val="20"/>
        </w:rPr>
        <w:t>umowy</w:t>
      </w:r>
      <w:r w:rsidRPr="00E31A7C">
        <w:rPr>
          <w:rFonts w:ascii="Arial" w:eastAsia="Calibri" w:hAnsi="Arial" w:cs="Arial"/>
          <w:bCs/>
          <w:szCs w:val="20"/>
        </w:rPr>
        <w:t xml:space="preserve"> z przyczyn niezależnych od woli Stron </w:t>
      </w:r>
      <w:r w:rsidR="00320D9B">
        <w:rPr>
          <w:rFonts w:ascii="Arial" w:eastAsia="Calibri" w:hAnsi="Arial" w:cs="Arial"/>
          <w:bCs/>
          <w:szCs w:val="20"/>
        </w:rPr>
        <w:t>umowy</w:t>
      </w:r>
      <w:r w:rsidRPr="00E31A7C">
        <w:rPr>
          <w:rFonts w:ascii="Arial" w:eastAsia="Calibri" w:hAnsi="Arial" w:cs="Arial"/>
          <w:bCs/>
          <w:szCs w:val="20"/>
        </w:rPr>
        <w:t xml:space="preserve">, Zamawiający zapłaci Wykonawcy tylko za wykonane i odebrane prace - zgodnie z Zestawieniem Kosztów Zadania, a w odniesieniu do prac w toku - stosownie do stanu zaawansowania ustalonego </w:t>
      </w:r>
      <w:r w:rsidR="004A61BA" w:rsidRPr="00E31A7C">
        <w:rPr>
          <w:rFonts w:ascii="Arial" w:eastAsia="Calibri" w:hAnsi="Arial" w:cs="Arial"/>
          <w:bCs/>
          <w:szCs w:val="20"/>
        </w:rPr>
        <w:t>między</w:t>
      </w:r>
      <w:r w:rsidRPr="00E31A7C">
        <w:rPr>
          <w:rFonts w:ascii="Arial" w:eastAsia="Calibri" w:hAnsi="Arial" w:cs="Arial"/>
          <w:bCs/>
          <w:szCs w:val="20"/>
        </w:rPr>
        <w:t xml:space="preserve"> Stronami. To samo dotyczy sytuacji, jeżeli z przyczyn niezawinionych przez Zamawiającego w trakcie realizacji </w:t>
      </w:r>
      <w:r w:rsidR="00320D9B">
        <w:rPr>
          <w:rFonts w:ascii="Arial" w:eastAsia="Calibri" w:hAnsi="Arial" w:cs="Arial"/>
          <w:bCs/>
          <w:szCs w:val="20"/>
        </w:rPr>
        <w:t>umowy</w:t>
      </w:r>
      <w:r w:rsidRPr="00E31A7C">
        <w:rPr>
          <w:rFonts w:ascii="Arial" w:eastAsia="Calibri" w:hAnsi="Arial" w:cs="Arial"/>
          <w:bCs/>
          <w:szCs w:val="20"/>
        </w:rPr>
        <w:t xml:space="preserve"> okaże się, że Wykonawca nie będzie realizował części składowej zamówienia.</w:t>
      </w:r>
    </w:p>
    <w:p w14:paraId="624F8A89" w14:textId="06D440D1" w:rsidR="00E479BD" w:rsidRPr="00E31A7C" w:rsidRDefault="009E2FD3"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 xml:space="preserve">Wykonawca oświadcza, że zapoznał się z sytuacją w terenie oraz wycenił wszystkie elementy niezbędne do prawidłowego wykonania </w:t>
      </w:r>
      <w:r w:rsidR="00320D9B">
        <w:rPr>
          <w:rFonts w:ascii="Arial" w:eastAsia="Calibri" w:hAnsi="Arial" w:cs="Arial"/>
          <w:bCs/>
          <w:szCs w:val="20"/>
        </w:rPr>
        <w:t>umowy</w:t>
      </w:r>
      <w:r w:rsidRPr="00E31A7C">
        <w:rPr>
          <w:rFonts w:ascii="Arial" w:eastAsia="Calibri" w:hAnsi="Arial" w:cs="Arial"/>
          <w:bCs/>
          <w:szCs w:val="20"/>
        </w:rPr>
        <w:t xml:space="preserve">. W związku z tym wyklucza się jakiekolwiek roszczenia Wykonawcy związane z nieprawidłowym skalkulowaniem ceny lub pominięciem jakichkolwiek elementów niezbędnych do prawidłowego wykonania </w:t>
      </w:r>
      <w:r w:rsidR="00320D9B">
        <w:rPr>
          <w:rFonts w:ascii="Arial" w:eastAsia="Calibri" w:hAnsi="Arial" w:cs="Arial"/>
          <w:bCs/>
          <w:szCs w:val="20"/>
        </w:rPr>
        <w:t>umowy</w:t>
      </w:r>
      <w:r w:rsidRPr="00E31A7C">
        <w:rPr>
          <w:rFonts w:ascii="Arial" w:eastAsia="Calibri" w:hAnsi="Arial" w:cs="Arial"/>
          <w:bCs/>
          <w:szCs w:val="20"/>
        </w:rPr>
        <w:t>.</w:t>
      </w:r>
    </w:p>
    <w:p w14:paraId="4D038C5A" w14:textId="2CC6F491" w:rsidR="00C170F1" w:rsidRPr="00E31A7C" w:rsidRDefault="00C170F1"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Wykonawca zobowiązuje się do wystawiania faktury z terminem płatności określonym na 30 dni od daty jej wystawienia. Wykonawca zobowiązany jest do doręczenia faktury na co najmniej 23 dni przed określonym terminem płatności. W razie niezachowania tego terminu, termin płatności wskazany w fakturze VAT zostanie automatycznie przedłużony o czas opóźnienia. Należności zostaną zapłacone przelewem na konto Wykonawcy wskazane na fakturze VAT.</w:t>
      </w:r>
    </w:p>
    <w:p w14:paraId="1C2C4831" w14:textId="77777777" w:rsidR="00C170F1" w:rsidRPr="00E31A7C" w:rsidRDefault="00C170F1"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Wykonawca jest zobowiązany przedłożyć wraz z fakturą VAT lub rachunkiem oświadczenia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p>
    <w:p w14:paraId="69DA3E10" w14:textId="77777777" w:rsidR="00C170F1" w:rsidRPr="00E31A7C" w:rsidRDefault="00C170F1"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Datą płatności wynagrodzenia jest data obciążenia rachunku bankowego Zamawiającego.</w:t>
      </w:r>
    </w:p>
    <w:p w14:paraId="71EC3537" w14:textId="738F4DE6" w:rsidR="00845EBC" w:rsidRDefault="00845EBC" w:rsidP="00325302">
      <w:pPr>
        <w:pStyle w:val="Akapitzlist"/>
        <w:numPr>
          <w:ilvl w:val="0"/>
          <w:numId w:val="18"/>
        </w:numPr>
        <w:spacing w:line="240" w:lineRule="auto"/>
        <w:rPr>
          <w:rFonts w:ascii="Arial" w:eastAsia="Calibri" w:hAnsi="Arial" w:cs="Arial"/>
          <w:bCs/>
          <w:szCs w:val="20"/>
        </w:rPr>
      </w:pPr>
      <w:r w:rsidRPr="00845EBC">
        <w:rPr>
          <w:rFonts w:ascii="Arial" w:eastAsia="Calibri" w:hAnsi="Arial" w:cs="Arial"/>
          <w:bCs/>
          <w:szCs w:val="20"/>
        </w:rPr>
        <w:t>Wykonawca wystawi fakturę na następujące dane: Nabywca: Gmina Miękinia ul. Kościuszki 41, 55-330 Miękinia, NIP 913-15-02-020, Odbiorca: Urząd Miejski w Miękini, ul. Kościuszki 41, 55-330 Miękinia.</w:t>
      </w:r>
    </w:p>
    <w:p w14:paraId="23139E28" w14:textId="29F36C24" w:rsidR="00C170F1" w:rsidRPr="00842DD9" w:rsidRDefault="00C170F1"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Zamawiający jest obowiązany do odbierania od wykonawcy ustrukturyzowanych faktur elektronicznych przesłanych za pośrednictwem platformy, o której mowa w ustawie z dnia 9 listopada 2018 r. o elektronicznym fakturowaniu w zamówieniach publicznych, koncesjach na roboty budowlane lub usługi oraz partnerstwie publiczno-prywatnym.</w:t>
      </w:r>
      <w:r w:rsidR="00842DD9">
        <w:rPr>
          <w:rFonts w:ascii="Arial" w:eastAsia="Calibri" w:hAnsi="Arial" w:cs="Arial"/>
          <w:bCs/>
          <w:szCs w:val="20"/>
        </w:rPr>
        <w:t xml:space="preserve"> </w:t>
      </w:r>
      <w:r w:rsidRPr="00842DD9">
        <w:rPr>
          <w:rFonts w:ascii="Arial" w:eastAsia="Calibri" w:hAnsi="Arial" w:cs="Arial"/>
          <w:bCs/>
          <w:szCs w:val="20"/>
        </w:rPr>
        <w:t>Wykonawca nie jest obowiązany do wysyłania ustrukturyzowanych faktur elektronicznych do zamawiającego za pośrednictwem platformy.</w:t>
      </w:r>
    </w:p>
    <w:p w14:paraId="42A720A0" w14:textId="51850030" w:rsidR="00C170F1" w:rsidRPr="00E31A7C" w:rsidRDefault="00C170F1"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 xml:space="preserve">Zamawiający zastrzega sobie prawo rozliczenia płatności wynikających z </w:t>
      </w:r>
      <w:r w:rsidR="00320D9B">
        <w:rPr>
          <w:rFonts w:ascii="Arial" w:eastAsia="Calibri" w:hAnsi="Arial" w:cs="Arial"/>
          <w:bCs/>
          <w:szCs w:val="20"/>
        </w:rPr>
        <w:t>umowy</w:t>
      </w:r>
      <w:r w:rsidRPr="00E31A7C">
        <w:rPr>
          <w:rFonts w:ascii="Arial" w:eastAsia="Calibri" w:hAnsi="Arial" w:cs="Arial"/>
          <w:bCs/>
          <w:szCs w:val="20"/>
        </w:rPr>
        <w:t xml:space="preserve"> za pośrednictwem mechanizmu podzielonej płatności, przewidzianego w przepisach ustawy z 11 marca 2004 r. o podatku od towarów i usług.</w:t>
      </w:r>
    </w:p>
    <w:p w14:paraId="209B6787" w14:textId="77777777" w:rsidR="00C170F1" w:rsidRPr="00E31A7C" w:rsidRDefault="00C170F1"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Wykonawca oświadcza, że jego rachunek bankowy:</w:t>
      </w:r>
    </w:p>
    <w:p w14:paraId="04DF71E0" w14:textId="77777777" w:rsidR="00C170F1" w:rsidRPr="00E31A7C" w:rsidRDefault="00C170F1" w:rsidP="00325302">
      <w:pPr>
        <w:pStyle w:val="Akapitzlist"/>
        <w:numPr>
          <w:ilvl w:val="1"/>
          <w:numId w:val="18"/>
        </w:numPr>
        <w:spacing w:line="240" w:lineRule="auto"/>
        <w:rPr>
          <w:rFonts w:ascii="Arial" w:eastAsia="Calibri" w:hAnsi="Arial" w:cs="Arial"/>
          <w:bCs/>
          <w:szCs w:val="20"/>
        </w:rPr>
      </w:pPr>
      <w:r w:rsidRPr="00E31A7C">
        <w:rPr>
          <w:rFonts w:ascii="Arial" w:eastAsia="Calibri" w:hAnsi="Arial" w:cs="Arial"/>
          <w:bCs/>
          <w:szCs w:val="20"/>
        </w:rPr>
        <w:t>Jest rachunkiem umożliwiającym płatność w ramach mechanizmu podzielonej płatności;</w:t>
      </w:r>
    </w:p>
    <w:p w14:paraId="0B204AF6" w14:textId="77777777" w:rsidR="00C170F1" w:rsidRPr="00E31A7C" w:rsidRDefault="00C170F1" w:rsidP="00325302">
      <w:pPr>
        <w:pStyle w:val="Akapitzlist"/>
        <w:numPr>
          <w:ilvl w:val="1"/>
          <w:numId w:val="18"/>
        </w:numPr>
        <w:spacing w:line="240" w:lineRule="auto"/>
        <w:rPr>
          <w:rFonts w:ascii="Arial" w:eastAsia="Calibri" w:hAnsi="Arial" w:cs="Arial"/>
          <w:bCs/>
          <w:szCs w:val="20"/>
        </w:rPr>
      </w:pPr>
      <w:r w:rsidRPr="00E31A7C">
        <w:rPr>
          <w:rFonts w:ascii="Arial" w:eastAsia="Calibri" w:hAnsi="Arial" w:cs="Arial"/>
          <w:bCs/>
          <w:szCs w:val="20"/>
        </w:rPr>
        <w:t>Jest rachunkiem znajdującym się w elektronicznym wykazie podmiotów, prowadzonym przez Szefa Krajowej Administracji Skarbowej, o którym mowa w art. 96b ustawy z dnia 11 marca 2004 r. o podatku od towarów i usług.</w:t>
      </w:r>
    </w:p>
    <w:p w14:paraId="70E875C3" w14:textId="5F0E38D1" w:rsidR="00C170F1" w:rsidRPr="00E31A7C" w:rsidRDefault="00C170F1"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 xml:space="preserve">W przypadku, gdy rachunek bankowy Wykonawcy nie spełnia warunków określonych w </w:t>
      </w:r>
      <w:r w:rsidR="0015799C">
        <w:rPr>
          <w:rFonts w:ascii="Arial" w:eastAsia="Calibri" w:hAnsi="Arial" w:cs="Arial"/>
          <w:bCs/>
          <w:szCs w:val="20"/>
        </w:rPr>
        <w:t>poprzedzającym ustępie</w:t>
      </w:r>
      <w:r w:rsidRPr="00E31A7C">
        <w:rPr>
          <w:rFonts w:ascii="Arial" w:eastAsia="Calibri" w:hAnsi="Arial" w:cs="Arial"/>
          <w:bCs/>
          <w:szCs w:val="20"/>
        </w:rPr>
        <w:t>, opóźnienie w dokonaniu płatności w terminie określonym w umowie nie stanowi dla Wykonawcy podstawy do żądania od Zamawiającego jakichkolwiek odsetek lub innych roszczeń z tytułu nieterminowej płatności.</w:t>
      </w:r>
    </w:p>
    <w:p w14:paraId="20FAB519" w14:textId="1BB0E883" w:rsidR="002B0B96" w:rsidRPr="00E31A7C" w:rsidRDefault="002B0B96"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t xml:space="preserve">Wykonawca nie może przenosić na osoby trzecie, zarówno w całości jak i w części, jakichkolwiek praw lub obowiązków wynikających z niniejszej </w:t>
      </w:r>
      <w:r w:rsidR="00320D9B">
        <w:rPr>
          <w:rFonts w:ascii="Arial" w:eastAsia="Calibri" w:hAnsi="Arial" w:cs="Arial"/>
          <w:bCs/>
          <w:szCs w:val="20"/>
        </w:rPr>
        <w:t>Umowy</w:t>
      </w:r>
      <w:r w:rsidRPr="00E31A7C">
        <w:rPr>
          <w:rFonts w:ascii="Arial" w:eastAsia="Calibri" w:hAnsi="Arial" w:cs="Arial"/>
          <w:bCs/>
          <w:szCs w:val="20"/>
        </w:rPr>
        <w:t>, w tym również roszczenia o zapłatę Wynagrodzenia, chyba że uprzednio uzyska na to zgodę Zamawiającego na piśmie.</w:t>
      </w:r>
    </w:p>
    <w:p w14:paraId="4D025247" w14:textId="37493C6E" w:rsidR="002B0B96" w:rsidRPr="00E31A7C" w:rsidRDefault="002B0B96" w:rsidP="00325302">
      <w:pPr>
        <w:pStyle w:val="Akapitzlist"/>
        <w:numPr>
          <w:ilvl w:val="0"/>
          <w:numId w:val="18"/>
        </w:numPr>
        <w:spacing w:line="240" w:lineRule="auto"/>
        <w:rPr>
          <w:rFonts w:ascii="Arial" w:eastAsia="Calibri" w:hAnsi="Arial" w:cs="Arial"/>
          <w:bCs/>
          <w:szCs w:val="20"/>
        </w:rPr>
      </w:pPr>
      <w:r w:rsidRPr="00E31A7C">
        <w:rPr>
          <w:rFonts w:ascii="Arial" w:eastAsia="Calibri" w:hAnsi="Arial" w:cs="Arial"/>
          <w:bCs/>
          <w:szCs w:val="20"/>
        </w:rPr>
        <w:lastRenderedPageBreak/>
        <w:t xml:space="preserve">W przypadku wyrażenia zgody na Cesję przez Zamawiającego wraz z fakturą VAT, Wykonawca złoży oświadczenie, że zawarta umowa cesji ciągle obowiązuje, a Zamawiający jest uprawniony do żądania potwierdzenia istnienia ważnej </w:t>
      </w:r>
      <w:r w:rsidR="00320D9B">
        <w:rPr>
          <w:rFonts w:ascii="Arial" w:eastAsia="Calibri" w:hAnsi="Arial" w:cs="Arial"/>
          <w:bCs/>
          <w:szCs w:val="20"/>
        </w:rPr>
        <w:t>umowy</w:t>
      </w:r>
      <w:r w:rsidRPr="00E31A7C">
        <w:rPr>
          <w:rFonts w:ascii="Arial" w:eastAsia="Calibri" w:hAnsi="Arial" w:cs="Arial"/>
          <w:bCs/>
          <w:szCs w:val="20"/>
        </w:rPr>
        <w:t xml:space="preserve"> w tym zakresie.</w:t>
      </w:r>
    </w:p>
    <w:p w14:paraId="0A95689B" w14:textId="0BD9172F" w:rsidR="00D177B6" w:rsidRPr="00E31A7C" w:rsidRDefault="00D177B6"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8</w:t>
      </w:r>
      <w:r w:rsidR="00845EBC">
        <w:rPr>
          <w:rFonts w:ascii="Arial" w:eastAsia="Calibri" w:hAnsi="Arial" w:cs="Arial"/>
          <w:b/>
          <w:szCs w:val="20"/>
        </w:rPr>
        <w:t xml:space="preserve">. </w:t>
      </w:r>
      <w:r w:rsidR="00566E1B" w:rsidRPr="00E31A7C">
        <w:rPr>
          <w:rFonts w:ascii="Arial" w:eastAsia="Calibri" w:hAnsi="Arial" w:cs="Arial"/>
          <w:b/>
          <w:szCs w:val="20"/>
        </w:rPr>
        <w:t xml:space="preserve">Odbiór przedmiotu </w:t>
      </w:r>
      <w:r w:rsidR="00320D9B">
        <w:rPr>
          <w:rFonts w:ascii="Arial" w:eastAsia="Calibri" w:hAnsi="Arial" w:cs="Arial"/>
          <w:b/>
          <w:szCs w:val="20"/>
        </w:rPr>
        <w:t>umowy</w:t>
      </w:r>
    </w:p>
    <w:p w14:paraId="028245ED" w14:textId="623B6364" w:rsidR="00C170F1" w:rsidRPr="00E31A7C" w:rsidRDefault="00566E1B"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 xml:space="preserve">Odbiór przedmiotu </w:t>
      </w:r>
      <w:r w:rsidR="00320D9B">
        <w:rPr>
          <w:rFonts w:ascii="Arial" w:eastAsia="Calibri" w:hAnsi="Arial" w:cs="Arial"/>
          <w:bCs/>
          <w:szCs w:val="20"/>
        </w:rPr>
        <w:t>umowy</w:t>
      </w:r>
      <w:r w:rsidRPr="00E31A7C">
        <w:rPr>
          <w:rFonts w:ascii="Arial" w:eastAsia="Calibri" w:hAnsi="Arial" w:cs="Arial"/>
          <w:bCs/>
          <w:szCs w:val="20"/>
        </w:rPr>
        <w:t xml:space="preserve"> nastąpi etapami, w siedzibie Zamawiającego, w terminach określonych w § 5 </w:t>
      </w:r>
      <w:r w:rsidR="00320D9B">
        <w:rPr>
          <w:rFonts w:ascii="Arial" w:eastAsia="Calibri" w:hAnsi="Arial" w:cs="Arial"/>
          <w:bCs/>
          <w:szCs w:val="20"/>
        </w:rPr>
        <w:t>Umowy</w:t>
      </w:r>
      <w:r w:rsidRPr="00E31A7C">
        <w:rPr>
          <w:rFonts w:ascii="Arial" w:eastAsia="Calibri" w:hAnsi="Arial" w:cs="Arial"/>
          <w:bCs/>
          <w:szCs w:val="20"/>
        </w:rPr>
        <w:t>.</w:t>
      </w:r>
    </w:p>
    <w:p w14:paraId="5AC150BD" w14:textId="77777777" w:rsidR="00566E1B" w:rsidRPr="00E31A7C" w:rsidRDefault="00566E1B"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 xml:space="preserve">Dokumentem potwierdzającym </w:t>
      </w:r>
      <w:r w:rsidR="00A80944" w:rsidRPr="00E31A7C">
        <w:rPr>
          <w:rFonts w:ascii="Arial" w:eastAsia="Calibri" w:hAnsi="Arial" w:cs="Arial"/>
          <w:bCs/>
          <w:szCs w:val="20"/>
        </w:rPr>
        <w:t xml:space="preserve">dostarczenie (części) dokumentacji </w:t>
      </w:r>
      <w:r w:rsidRPr="00E31A7C">
        <w:rPr>
          <w:rFonts w:ascii="Arial" w:eastAsia="Calibri" w:hAnsi="Arial" w:cs="Arial"/>
          <w:bCs/>
          <w:szCs w:val="20"/>
        </w:rPr>
        <w:t>będzie</w:t>
      </w:r>
      <w:r w:rsidR="002A3C46" w:rsidRPr="00E31A7C">
        <w:rPr>
          <w:rFonts w:ascii="Arial" w:eastAsia="Calibri" w:hAnsi="Arial" w:cs="Arial"/>
          <w:bCs/>
          <w:szCs w:val="20"/>
        </w:rPr>
        <w:t xml:space="preserve"> obustronnie podpisany</w:t>
      </w:r>
      <w:r w:rsidRPr="00E31A7C">
        <w:rPr>
          <w:rFonts w:ascii="Arial" w:eastAsia="Calibri" w:hAnsi="Arial" w:cs="Arial"/>
          <w:bCs/>
          <w:szCs w:val="20"/>
        </w:rPr>
        <w:t xml:space="preserve"> protokół </w:t>
      </w:r>
      <w:r w:rsidR="00A80944" w:rsidRPr="00E31A7C">
        <w:rPr>
          <w:rFonts w:ascii="Arial" w:eastAsia="Calibri" w:hAnsi="Arial" w:cs="Arial"/>
          <w:bCs/>
          <w:szCs w:val="20"/>
        </w:rPr>
        <w:t>przekazania dokumentacji</w:t>
      </w:r>
      <w:r w:rsidRPr="00E31A7C">
        <w:rPr>
          <w:rFonts w:ascii="Arial" w:eastAsia="Calibri" w:hAnsi="Arial" w:cs="Arial"/>
          <w:bCs/>
          <w:szCs w:val="20"/>
        </w:rPr>
        <w:t>.</w:t>
      </w:r>
      <w:r w:rsidR="002A3C46" w:rsidRPr="00E31A7C">
        <w:rPr>
          <w:rFonts w:ascii="Arial" w:eastAsia="Calibri" w:hAnsi="Arial" w:cs="Arial"/>
          <w:bCs/>
          <w:szCs w:val="20"/>
        </w:rPr>
        <w:t xml:space="preserve"> Protokół zawierał będzie spis przekazanej dokumentacji oraz oświadczenie Wykonawcy, że wersja papierowa przekazanej dokumentacji jest zgodna z wersją elektroniczną.</w:t>
      </w:r>
    </w:p>
    <w:p w14:paraId="454352FB" w14:textId="77777777" w:rsidR="003835A4" w:rsidRPr="00E31A7C" w:rsidRDefault="003835A4"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Zamawiający ma prawo odmowy przyjęcia dokumentacji do oceny i podpisania Protokołu Przekazania, w przypadku stwierdzenia, że jest ona niekompletna (tj. nie odpowiada zakresowi wskazanemu w OPZ) lub zawiera nieprawidłowości, które Zamawiający wskazał w trakcie wcześniejszej jej oceny. Za konsekwencje z tym związane wyłączną odpowiedzialność ponosi Wykonawca.</w:t>
      </w:r>
    </w:p>
    <w:p w14:paraId="42D33C61" w14:textId="6C6F337F" w:rsidR="002A3C46" w:rsidRPr="00E31A7C" w:rsidRDefault="002A3C46"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 xml:space="preserve">Przed podpisaniem każdego protokołu </w:t>
      </w:r>
      <w:r w:rsidR="00A80944" w:rsidRPr="00E31A7C">
        <w:rPr>
          <w:rFonts w:ascii="Arial" w:eastAsia="Calibri" w:hAnsi="Arial" w:cs="Arial"/>
          <w:bCs/>
          <w:szCs w:val="20"/>
        </w:rPr>
        <w:t xml:space="preserve">przekazania </w:t>
      </w:r>
      <w:r w:rsidRPr="00E31A7C">
        <w:rPr>
          <w:rFonts w:ascii="Arial" w:eastAsia="Calibri" w:hAnsi="Arial" w:cs="Arial"/>
          <w:bCs/>
          <w:szCs w:val="20"/>
        </w:rPr>
        <w:t xml:space="preserve">Wykonawca zobowiązany jest dokonać prezentacji przedmiotu </w:t>
      </w:r>
      <w:r w:rsidR="00320D9B">
        <w:rPr>
          <w:rFonts w:ascii="Arial" w:eastAsia="Calibri" w:hAnsi="Arial" w:cs="Arial"/>
          <w:bCs/>
          <w:szCs w:val="20"/>
        </w:rPr>
        <w:t>umowy</w:t>
      </w:r>
      <w:r w:rsidRPr="00E31A7C">
        <w:rPr>
          <w:rFonts w:ascii="Arial" w:eastAsia="Calibri" w:hAnsi="Arial" w:cs="Arial"/>
          <w:bCs/>
          <w:szCs w:val="20"/>
        </w:rPr>
        <w:t xml:space="preserve"> (danego etapu) przedstawicielom Zamawiającego.</w:t>
      </w:r>
      <w:r w:rsidR="003835A4" w:rsidRPr="00E31A7C">
        <w:rPr>
          <w:rFonts w:ascii="Arial" w:eastAsia="Calibri" w:hAnsi="Arial" w:cs="Arial"/>
          <w:bCs/>
          <w:szCs w:val="20"/>
        </w:rPr>
        <w:t xml:space="preserve"> </w:t>
      </w:r>
    </w:p>
    <w:p w14:paraId="3CC01CDF" w14:textId="39555460" w:rsidR="00566E1B" w:rsidRPr="00E31A7C" w:rsidRDefault="002A3C46"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 xml:space="preserve">Zamawiający dokona oceny przekazanych materiałów w terminie nie dłuższym niż </w:t>
      </w:r>
      <w:r w:rsidR="00C73B2B">
        <w:rPr>
          <w:rFonts w:ascii="Arial" w:eastAsia="Calibri" w:hAnsi="Arial" w:cs="Arial"/>
          <w:bCs/>
          <w:szCs w:val="20"/>
        </w:rPr>
        <w:t>30</w:t>
      </w:r>
      <w:r w:rsidR="00C73B2B" w:rsidRPr="00E31A7C">
        <w:rPr>
          <w:rFonts w:ascii="Arial" w:eastAsia="Calibri" w:hAnsi="Arial" w:cs="Arial"/>
          <w:bCs/>
          <w:szCs w:val="20"/>
        </w:rPr>
        <w:t xml:space="preserve"> </w:t>
      </w:r>
      <w:r w:rsidRPr="00E31A7C">
        <w:rPr>
          <w:rFonts w:ascii="Arial" w:eastAsia="Calibri" w:hAnsi="Arial" w:cs="Arial"/>
          <w:bCs/>
          <w:szCs w:val="20"/>
        </w:rPr>
        <w:t xml:space="preserve">dni od daty sporządzenia protokołu, </w:t>
      </w:r>
      <w:r w:rsidR="003835A4" w:rsidRPr="00E31A7C">
        <w:rPr>
          <w:rFonts w:ascii="Arial" w:eastAsia="Calibri" w:hAnsi="Arial" w:cs="Arial"/>
          <w:bCs/>
          <w:szCs w:val="20"/>
        </w:rPr>
        <w:t>zastrzega także</w:t>
      </w:r>
      <w:r w:rsidRPr="00E31A7C">
        <w:rPr>
          <w:rFonts w:ascii="Arial" w:eastAsia="Calibri" w:hAnsi="Arial" w:cs="Arial"/>
          <w:bCs/>
          <w:szCs w:val="20"/>
        </w:rPr>
        <w:t xml:space="preserve"> </w:t>
      </w:r>
      <w:r w:rsidR="003835A4" w:rsidRPr="00E31A7C">
        <w:rPr>
          <w:rFonts w:ascii="Arial" w:eastAsia="Calibri" w:hAnsi="Arial" w:cs="Arial"/>
          <w:bCs/>
          <w:szCs w:val="20"/>
        </w:rPr>
        <w:t>prawo do</w:t>
      </w:r>
      <w:r w:rsidRPr="00E31A7C">
        <w:rPr>
          <w:rFonts w:ascii="Arial" w:eastAsia="Calibri" w:hAnsi="Arial" w:cs="Arial"/>
          <w:bCs/>
          <w:szCs w:val="20"/>
        </w:rPr>
        <w:t xml:space="preserve"> dokonania audytu </w:t>
      </w:r>
      <w:r w:rsidR="00C73B2B">
        <w:rPr>
          <w:rFonts w:ascii="Arial" w:eastAsia="Calibri" w:hAnsi="Arial" w:cs="Arial"/>
          <w:bCs/>
          <w:szCs w:val="20"/>
        </w:rPr>
        <w:t>przez podmiot trzeci</w:t>
      </w:r>
      <w:r w:rsidR="003835A4" w:rsidRPr="00E31A7C">
        <w:rPr>
          <w:rFonts w:ascii="Arial" w:eastAsia="Calibri" w:hAnsi="Arial" w:cs="Arial"/>
          <w:bCs/>
          <w:szCs w:val="20"/>
        </w:rPr>
        <w:t>.</w:t>
      </w:r>
    </w:p>
    <w:p w14:paraId="3120635D" w14:textId="72454598" w:rsidR="002A3C46" w:rsidRPr="00E31A7C" w:rsidRDefault="002A3C46"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 xml:space="preserve">Brak zgłoszenia uwag w terminie </w:t>
      </w:r>
      <w:r w:rsidR="00C73B2B">
        <w:rPr>
          <w:rFonts w:ascii="Arial" w:eastAsia="Calibri" w:hAnsi="Arial" w:cs="Arial"/>
          <w:bCs/>
          <w:szCs w:val="20"/>
        </w:rPr>
        <w:t>30</w:t>
      </w:r>
      <w:r w:rsidR="00C73B2B" w:rsidRPr="00E31A7C">
        <w:rPr>
          <w:rFonts w:ascii="Arial" w:eastAsia="Calibri" w:hAnsi="Arial" w:cs="Arial"/>
          <w:bCs/>
          <w:szCs w:val="20"/>
        </w:rPr>
        <w:t xml:space="preserve"> </w:t>
      </w:r>
      <w:r w:rsidR="0031639D" w:rsidRPr="00E31A7C">
        <w:rPr>
          <w:rFonts w:ascii="Arial" w:eastAsia="Calibri" w:hAnsi="Arial" w:cs="Arial"/>
          <w:bCs/>
          <w:szCs w:val="20"/>
        </w:rPr>
        <w:t xml:space="preserve">dni od dnia przekazania dokumentacji </w:t>
      </w:r>
      <w:r w:rsidRPr="00E31A7C">
        <w:rPr>
          <w:rFonts w:ascii="Arial" w:eastAsia="Calibri" w:hAnsi="Arial" w:cs="Arial"/>
          <w:bCs/>
          <w:szCs w:val="20"/>
        </w:rPr>
        <w:t xml:space="preserve">oznacza gotowość do </w:t>
      </w:r>
      <w:r w:rsidR="0031639D" w:rsidRPr="00E31A7C">
        <w:rPr>
          <w:rFonts w:ascii="Arial" w:eastAsia="Calibri" w:hAnsi="Arial" w:cs="Arial"/>
          <w:bCs/>
          <w:szCs w:val="20"/>
        </w:rPr>
        <w:t xml:space="preserve">jej </w:t>
      </w:r>
      <w:r w:rsidRPr="00E31A7C">
        <w:rPr>
          <w:rFonts w:ascii="Arial" w:eastAsia="Calibri" w:hAnsi="Arial" w:cs="Arial"/>
          <w:bCs/>
          <w:szCs w:val="20"/>
        </w:rPr>
        <w:t>odbioru.</w:t>
      </w:r>
    </w:p>
    <w:p w14:paraId="4290C425" w14:textId="77777777" w:rsidR="0031639D" w:rsidRPr="00E31A7C" w:rsidRDefault="00005E78"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W przypadku stwierdzenia nieprawidłowości w przekazanych materiałach Zamawiający przekaże Wykonawcy pisemny wykaz stwierdzonych podczas oceny/audytu wad, a Wykonawca zobowiązany będzie do ich usunięcia w terminie do 7 dni od doręczenia wykazu.</w:t>
      </w:r>
    </w:p>
    <w:p w14:paraId="46C1A5B8" w14:textId="77777777" w:rsidR="00A80944" w:rsidRPr="00E31A7C" w:rsidRDefault="00A80944" w:rsidP="00325302">
      <w:pPr>
        <w:pStyle w:val="Default"/>
        <w:numPr>
          <w:ilvl w:val="0"/>
          <w:numId w:val="22"/>
        </w:numPr>
        <w:jc w:val="both"/>
        <w:rPr>
          <w:sz w:val="20"/>
          <w:szCs w:val="20"/>
        </w:rPr>
      </w:pPr>
      <w:r w:rsidRPr="00E31A7C">
        <w:rPr>
          <w:sz w:val="20"/>
          <w:szCs w:val="20"/>
        </w:rPr>
        <w:t xml:space="preserve">Dokumentem potwierdzającym prawidłowość wykonania danego etapu będzie obustronnie podpisany Protokół Odbioru. </w:t>
      </w:r>
    </w:p>
    <w:p w14:paraId="0DFF5B5D" w14:textId="77777777" w:rsidR="00A80944" w:rsidRPr="00E31A7C" w:rsidRDefault="00A80944" w:rsidP="00325302">
      <w:pPr>
        <w:pStyle w:val="Akapitzlist"/>
        <w:numPr>
          <w:ilvl w:val="0"/>
          <w:numId w:val="22"/>
        </w:numPr>
        <w:spacing w:line="240" w:lineRule="auto"/>
        <w:rPr>
          <w:rFonts w:ascii="Arial" w:eastAsia="Calibri" w:hAnsi="Arial" w:cs="Arial"/>
          <w:bCs/>
          <w:szCs w:val="20"/>
        </w:rPr>
      </w:pPr>
      <w:r w:rsidRPr="00E31A7C">
        <w:rPr>
          <w:rFonts w:ascii="Arial" w:eastAsia="Calibri" w:hAnsi="Arial" w:cs="Arial"/>
          <w:bCs/>
          <w:szCs w:val="20"/>
        </w:rPr>
        <w:t>W przypadku stwierdzenia wad lub niekompletności dokumentacji po podpisaniu Protokołu Odbioru Zamawiający zawiadamia Wykonawcę i zwraca całą dokumentację z określeniem terminu, w celu jej uzupełnienia.</w:t>
      </w:r>
    </w:p>
    <w:p w14:paraId="1860B842" w14:textId="77777777" w:rsidR="00A80944" w:rsidRPr="00E31A7C" w:rsidRDefault="00A80944" w:rsidP="00325302">
      <w:pPr>
        <w:pStyle w:val="Default"/>
        <w:numPr>
          <w:ilvl w:val="0"/>
          <w:numId w:val="22"/>
        </w:numPr>
        <w:spacing w:after="13"/>
        <w:jc w:val="both"/>
        <w:rPr>
          <w:sz w:val="20"/>
          <w:szCs w:val="20"/>
        </w:rPr>
      </w:pPr>
      <w:r w:rsidRPr="00E31A7C">
        <w:rPr>
          <w:sz w:val="20"/>
          <w:szCs w:val="20"/>
        </w:rPr>
        <w:t xml:space="preserve">Wraz z przekazaniem dokumentacji, Wykonawca składa pisemne oświadczenie, że przekazywana dokumentacja została wykonana zgodnie z umową i że nie posiada wad fizycznych i prawnych. </w:t>
      </w:r>
    </w:p>
    <w:p w14:paraId="51897BAA" w14:textId="7E11234D" w:rsidR="007E0396" w:rsidRPr="00E31A7C" w:rsidRDefault="007E0396" w:rsidP="00325302">
      <w:pPr>
        <w:pStyle w:val="Akapitzlist"/>
        <w:numPr>
          <w:ilvl w:val="0"/>
          <w:numId w:val="22"/>
        </w:numPr>
        <w:spacing w:line="240" w:lineRule="auto"/>
        <w:rPr>
          <w:rFonts w:ascii="Arial" w:hAnsi="Arial" w:cs="Arial"/>
          <w:szCs w:val="20"/>
        </w:rPr>
      </w:pPr>
      <w:r w:rsidRPr="00E31A7C">
        <w:rPr>
          <w:rFonts w:ascii="Arial" w:hAnsi="Arial" w:cs="Arial"/>
          <w:szCs w:val="20"/>
        </w:rPr>
        <w:t xml:space="preserve">Wykonawca </w:t>
      </w:r>
      <w:r w:rsidR="005E74B8" w:rsidRPr="00E31A7C">
        <w:rPr>
          <w:rFonts w:ascii="Arial" w:hAnsi="Arial" w:cs="Arial"/>
          <w:szCs w:val="20"/>
        </w:rPr>
        <w:t xml:space="preserve">przekazuje dokumentację w ilości określonej w § 2 </w:t>
      </w:r>
      <w:r w:rsidR="00320D9B">
        <w:rPr>
          <w:rFonts w:ascii="Arial" w:hAnsi="Arial" w:cs="Arial"/>
          <w:szCs w:val="20"/>
        </w:rPr>
        <w:t>umowy</w:t>
      </w:r>
      <w:r w:rsidR="005E74B8" w:rsidRPr="00E31A7C">
        <w:rPr>
          <w:rFonts w:ascii="Arial" w:hAnsi="Arial" w:cs="Arial"/>
          <w:szCs w:val="20"/>
        </w:rPr>
        <w:t xml:space="preserve"> oraz </w:t>
      </w:r>
      <w:r w:rsidRPr="00E31A7C">
        <w:rPr>
          <w:rFonts w:ascii="Arial" w:hAnsi="Arial" w:cs="Arial"/>
          <w:szCs w:val="20"/>
        </w:rPr>
        <w:t>pełną wersję elektroniczną wykonanej dokumentacji w poszczególnych branżach</w:t>
      </w:r>
      <w:r w:rsidR="00E15210">
        <w:rPr>
          <w:rFonts w:ascii="Arial" w:hAnsi="Arial" w:cs="Arial"/>
          <w:szCs w:val="20"/>
        </w:rPr>
        <w:t xml:space="preserve">, </w:t>
      </w:r>
      <w:r w:rsidRPr="00E31A7C">
        <w:rPr>
          <w:rFonts w:ascii="Arial" w:hAnsi="Arial" w:cs="Arial"/>
          <w:szCs w:val="20"/>
        </w:rPr>
        <w:t>w formacie PDF oraz DWG wraz z kosztorysami i przedmiarami w poszczególnych branżach - w formacie PDF oraz ATH</w:t>
      </w:r>
      <w:r w:rsidR="005E74B8" w:rsidRPr="00E31A7C">
        <w:rPr>
          <w:rFonts w:ascii="Arial" w:hAnsi="Arial" w:cs="Arial"/>
          <w:szCs w:val="20"/>
        </w:rPr>
        <w:t>. W</w:t>
      </w:r>
      <w:r w:rsidRPr="00E31A7C">
        <w:rPr>
          <w:rFonts w:ascii="Arial" w:hAnsi="Arial" w:cs="Arial"/>
          <w:szCs w:val="20"/>
        </w:rPr>
        <w:t>ersja elektroniczna musi być tożsama z projektem w wersji papierowej,</w:t>
      </w:r>
      <w:r w:rsidR="005E74B8" w:rsidRPr="00E31A7C">
        <w:rPr>
          <w:rFonts w:ascii="Arial" w:hAnsi="Arial" w:cs="Arial"/>
          <w:szCs w:val="20"/>
        </w:rPr>
        <w:t xml:space="preserve"> a</w:t>
      </w:r>
      <w:r w:rsidRPr="00E31A7C">
        <w:rPr>
          <w:rFonts w:ascii="Arial" w:hAnsi="Arial" w:cs="Arial"/>
          <w:szCs w:val="20"/>
        </w:rPr>
        <w:t xml:space="preserve"> załączane warunki, pozwolenia i decyzje, postanowienia, uzgodnienia i opinie powinny stanowić jeden dokument, a nie pojedyncze strony</w:t>
      </w:r>
      <w:r w:rsidR="005E74B8" w:rsidRPr="00E31A7C">
        <w:rPr>
          <w:rFonts w:ascii="Arial" w:hAnsi="Arial" w:cs="Arial"/>
          <w:szCs w:val="20"/>
        </w:rPr>
        <w:t>.</w:t>
      </w:r>
    </w:p>
    <w:p w14:paraId="225A11BC" w14:textId="544FB4E1" w:rsidR="00622E8C" w:rsidRPr="00E31A7C" w:rsidRDefault="00A80944" w:rsidP="00325302">
      <w:pPr>
        <w:pStyle w:val="Default"/>
        <w:numPr>
          <w:ilvl w:val="0"/>
          <w:numId w:val="22"/>
        </w:numPr>
        <w:jc w:val="both"/>
        <w:rPr>
          <w:sz w:val="20"/>
          <w:szCs w:val="20"/>
        </w:rPr>
      </w:pPr>
      <w:r w:rsidRPr="00E31A7C">
        <w:rPr>
          <w:sz w:val="20"/>
          <w:szCs w:val="20"/>
        </w:rPr>
        <w:t xml:space="preserve">Odbiór przedmiotu </w:t>
      </w:r>
      <w:r w:rsidR="00320D9B">
        <w:rPr>
          <w:sz w:val="20"/>
          <w:szCs w:val="20"/>
        </w:rPr>
        <w:t>umowy</w:t>
      </w:r>
      <w:r w:rsidRPr="00E31A7C">
        <w:rPr>
          <w:sz w:val="20"/>
          <w:szCs w:val="20"/>
        </w:rPr>
        <w:t xml:space="preserve"> w zakresie wykonania całości dokumentacji projektowej </w:t>
      </w:r>
      <w:r w:rsidR="00622E8C" w:rsidRPr="00E31A7C">
        <w:rPr>
          <w:sz w:val="20"/>
          <w:szCs w:val="20"/>
        </w:rPr>
        <w:t xml:space="preserve">wraz z prawomocnym pozwoleniem na budowę strony potwierdzają poprzez podpisanie </w:t>
      </w:r>
      <w:r w:rsidRPr="00E31A7C">
        <w:rPr>
          <w:sz w:val="20"/>
          <w:szCs w:val="20"/>
        </w:rPr>
        <w:t>Protokołu Odbioru Końcowego dokumentacji projektowej, do którego Wykonawca załączy</w:t>
      </w:r>
      <w:r w:rsidR="00622E8C" w:rsidRPr="00E31A7C">
        <w:rPr>
          <w:sz w:val="20"/>
          <w:szCs w:val="20"/>
        </w:rPr>
        <w:t>:</w:t>
      </w:r>
    </w:p>
    <w:p w14:paraId="332219EB" w14:textId="5DD7EB45" w:rsidR="006B237F" w:rsidRPr="00E31A7C" w:rsidRDefault="00A80944" w:rsidP="00325302">
      <w:pPr>
        <w:pStyle w:val="Default"/>
        <w:numPr>
          <w:ilvl w:val="1"/>
          <w:numId w:val="22"/>
        </w:numPr>
        <w:jc w:val="both"/>
        <w:rPr>
          <w:sz w:val="20"/>
          <w:szCs w:val="20"/>
        </w:rPr>
      </w:pPr>
      <w:r w:rsidRPr="00E31A7C">
        <w:rPr>
          <w:sz w:val="20"/>
          <w:szCs w:val="20"/>
        </w:rPr>
        <w:t>pisemną gwarancję</w:t>
      </w:r>
      <w:r w:rsidR="00622E8C" w:rsidRPr="00E31A7C">
        <w:rPr>
          <w:sz w:val="20"/>
          <w:szCs w:val="20"/>
        </w:rPr>
        <w:t xml:space="preserve"> jakości na wykonane prace;</w:t>
      </w:r>
    </w:p>
    <w:p w14:paraId="70F0CB7C" w14:textId="77777777" w:rsidR="00517C1D" w:rsidRPr="00E31A7C" w:rsidRDefault="00622E8C" w:rsidP="00325302">
      <w:pPr>
        <w:pStyle w:val="Default"/>
        <w:numPr>
          <w:ilvl w:val="1"/>
          <w:numId w:val="22"/>
        </w:numPr>
        <w:jc w:val="both"/>
        <w:rPr>
          <w:sz w:val="20"/>
          <w:szCs w:val="20"/>
        </w:rPr>
      </w:pPr>
      <w:r w:rsidRPr="00E31A7C">
        <w:rPr>
          <w:sz w:val="20"/>
          <w:szCs w:val="20"/>
        </w:rPr>
        <w:t>pisemne oświadczenie o</w:t>
      </w:r>
      <w:r w:rsidR="00517C1D" w:rsidRPr="00E31A7C">
        <w:rPr>
          <w:sz w:val="20"/>
          <w:szCs w:val="20"/>
        </w:rPr>
        <w:t>:</w:t>
      </w:r>
    </w:p>
    <w:p w14:paraId="2E202B44" w14:textId="77777777" w:rsidR="00517C1D" w:rsidRPr="00E31A7C" w:rsidRDefault="00517C1D" w:rsidP="00325302">
      <w:pPr>
        <w:pStyle w:val="Default"/>
        <w:numPr>
          <w:ilvl w:val="2"/>
          <w:numId w:val="22"/>
        </w:numPr>
        <w:jc w:val="both"/>
        <w:rPr>
          <w:sz w:val="20"/>
          <w:szCs w:val="20"/>
        </w:rPr>
      </w:pPr>
      <w:r w:rsidRPr="00E31A7C">
        <w:rPr>
          <w:sz w:val="20"/>
          <w:szCs w:val="20"/>
        </w:rPr>
        <w:t>kompletności i skoordynowaniu międzybranżowym Dokumentacji,</w:t>
      </w:r>
    </w:p>
    <w:p w14:paraId="2328ABB8" w14:textId="77777777" w:rsidR="00517C1D" w:rsidRPr="00E31A7C" w:rsidRDefault="00517C1D" w:rsidP="00325302">
      <w:pPr>
        <w:pStyle w:val="Default"/>
        <w:numPr>
          <w:ilvl w:val="2"/>
          <w:numId w:val="22"/>
        </w:numPr>
        <w:jc w:val="both"/>
        <w:rPr>
          <w:sz w:val="20"/>
          <w:szCs w:val="20"/>
        </w:rPr>
      </w:pPr>
      <w:r w:rsidRPr="00E31A7C">
        <w:rPr>
          <w:sz w:val="20"/>
          <w:szCs w:val="20"/>
        </w:rPr>
        <w:t>przygotowaniu Dokumentacji w zakresie niezbędnym do realizacji celu, któremu ma służyć,</w:t>
      </w:r>
    </w:p>
    <w:p w14:paraId="6A50676A" w14:textId="77777777" w:rsidR="00517C1D" w:rsidRPr="00E31A7C" w:rsidRDefault="00517C1D" w:rsidP="00325302">
      <w:pPr>
        <w:pStyle w:val="Default"/>
        <w:numPr>
          <w:ilvl w:val="2"/>
          <w:numId w:val="22"/>
        </w:numPr>
        <w:jc w:val="both"/>
        <w:rPr>
          <w:sz w:val="20"/>
          <w:szCs w:val="20"/>
        </w:rPr>
      </w:pPr>
      <w:r w:rsidRPr="00E31A7C">
        <w:rPr>
          <w:sz w:val="20"/>
          <w:szCs w:val="20"/>
        </w:rPr>
        <w:t>zgodności Dokumentacji z umową obowiązującymi przepisami prawa, zasadami wiedzy technicznej i normami,</w:t>
      </w:r>
    </w:p>
    <w:p w14:paraId="299C48D7" w14:textId="69C9CDB4" w:rsidR="00517C1D" w:rsidRPr="0015799C" w:rsidRDefault="00517C1D" w:rsidP="00325302">
      <w:pPr>
        <w:pStyle w:val="Default"/>
        <w:numPr>
          <w:ilvl w:val="2"/>
          <w:numId w:val="22"/>
        </w:numPr>
        <w:jc w:val="both"/>
        <w:rPr>
          <w:sz w:val="20"/>
          <w:szCs w:val="20"/>
        </w:rPr>
      </w:pPr>
      <w:r w:rsidRPr="0015799C">
        <w:rPr>
          <w:sz w:val="20"/>
          <w:szCs w:val="20"/>
        </w:rPr>
        <w:t>zgodności (jednorodności) przekazanej Dokumenta</w:t>
      </w:r>
      <w:r w:rsidR="00E622F1" w:rsidRPr="0015799C">
        <w:rPr>
          <w:sz w:val="20"/>
          <w:szCs w:val="20"/>
        </w:rPr>
        <w:t>cji w wersji elektronicznej</w:t>
      </w:r>
      <w:r w:rsidRPr="0015799C">
        <w:rPr>
          <w:sz w:val="20"/>
          <w:szCs w:val="20"/>
        </w:rPr>
        <w:t xml:space="preserve"> z wersją papierową</w:t>
      </w:r>
      <w:r w:rsidR="00E622F1" w:rsidRPr="0015799C">
        <w:rPr>
          <w:sz w:val="20"/>
          <w:szCs w:val="20"/>
        </w:rPr>
        <w:t>,</w:t>
      </w:r>
    </w:p>
    <w:p w14:paraId="6BA33931" w14:textId="01174AC0" w:rsidR="00517C1D" w:rsidRPr="0015799C" w:rsidRDefault="00517C1D" w:rsidP="00325302">
      <w:pPr>
        <w:pStyle w:val="Akapitzlist"/>
        <w:numPr>
          <w:ilvl w:val="2"/>
          <w:numId w:val="22"/>
        </w:numPr>
        <w:spacing w:line="240" w:lineRule="auto"/>
        <w:rPr>
          <w:rFonts w:ascii="Arial" w:eastAsiaTheme="minorHAnsi" w:hAnsi="Arial" w:cs="Arial"/>
          <w:color w:val="000000"/>
          <w:szCs w:val="20"/>
        </w:rPr>
      </w:pPr>
      <w:r w:rsidRPr="005A63A1">
        <w:rPr>
          <w:rFonts w:ascii="Arial" w:hAnsi="Arial" w:cs="Arial"/>
          <w:szCs w:val="20"/>
        </w:rPr>
        <w:t xml:space="preserve">przysługujących Wykonawcy do Dokumentacji, będącej przedmiotem </w:t>
      </w:r>
      <w:r w:rsidR="00320D9B">
        <w:rPr>
          <w:rFonts w:ascii="Arial" w:hAnsi="Arial" w:cs="Arial"/>
          <w:szCs w:val="20"/>
        </w:rPr>
        <w:t>umowy</w:t>
      </w:r>
      <w:r w:rsidRPr="005A63A1">
        <w:rPr>
          <w:rFonts w:ascii="Arial" w:hAnsi="Arial" w:cs="Arial"/>
          <w:szCs w:val="20"/>
        </w:rPr>
        <w:t xml:space="preserve">, wyłącznych i nieograniczonych prawach autorskich (osobistych i majątkowych), a w przypadku, posługiwania się </w:t>
      </w:r>
      <w:r w:rsidR="00E622F1" w:rsidRPr="005A63A1">
        <w:rPr>
          <w:rFonts w:ascii="Arial" w:hAnsi="Arial" w:cs="Arial"/>
          <w:szCs w:val="20"/>
        </w:rPr>
        <w:t>pracownikami, podwykonawcami lub innymi osobami albo podmiotami</w:t>
      </w:r>
      <w:r w:rsidRPr="005A63A1">
        <w:rPr>
          <w:rFonts w:ascii="Arial" w:hAnsi="Arial" w:cs="Arial"/>
          <w:szCs w:val="20"/>
        </w:rPr>
        <w:t xml:space="preserve"> dodatkowo o przeniesieniu autorskich praw majątkowych przez tych projektantów na rzecz Zamawiającego oraz udzieleniu przez nich zgody na wykonywanie praw zależnych na zasadach określonych w Umowie,</w:t>
      </w:r>
      <w:r w:rsidR="00E622F1" w:rsidRPr="005A63A1">
        <w:rPr>
          <w:rFonts w:ascii="Arial" w:hAnsi="Arial" w:cs="Arial"/>
          <w:szCs w:val="20"/>
        </w:rPr>
        <w:t xml:space="preserve"> a także </w:t>
      </w:r>
      <w:r w:rsidR="00E622F1" w:rsidRPr="0015799C">
        <w:rPr>
          <w:rFonts w:ascii="Arial" w:eastAsiaTheme="minorHAnsi" w:hAnsi="Arial" w:cs="Arial"/>
          <w:color w:val="000000"/>
          <w:szCs w:val="20"/>
        </w:rPr>
        <w:t>woli przeniesienia autorskich praw majątkowych, o którym mowa w § 9</w:t>
      </w:r>
      <w:r w:rsidR="00320D9B">
        <w:rPr>
          <w:rFonts w:ascii="Arial" w:eastAsiaTheme="minorHAnsi" w:hAnsi="Arial" w:cs="Arial"/>
          <w:color w:val="000000"/>
          <w:szCs w:val="20"/>
        </w:rPr>
        <w:t xml:space="preserve"> umowy</w:t>
      </w:r>
      <w:r w:rsidR="00842DD9">
        <w:rPr>
          <w:rFonts w:ascii="Arial" w:eastAsiaTheme="minorHAnsi" w:hAnsi="Arial" w:cs="Arial"/>
          <w:color w:val="000000"/>
          <w:szCs w:val="20"/>
        </w:rPr>
        <w:t>,</w:t>
      </w:r>
    </w:p>
    <w:p w14:paraId="6FD60BE0" w14:textId="4BD1FA2F" w:rsidR="00517C1D" w:rsidRPr="0015799C" w:rsidRDefault="00E622F1" w:rsidP="00325302">
      <w:pPr>
        <w:pStyle w:val="Default"/>
        <w:numPr>
          <w:ilvl w:val="2"/>
          <w:numId w:val="22"/>
        </w:numPr>
        <w:jc w:val="both"/>
        <w:rPr>
          <w:sz w:val="20"/>
          <w:szCs w:val="20"/>
        </w:rPr>
      </w:pPr>
      <w:r w:rsidRPr="0015799C">
        <w:rPr>
          <w:sz w:val="20"/>
          <w:szCs w:val="20"/>
        </w:rPr>
        <w:t xml:space="preserve">braku obciążenia </w:t>
      </w:r>
      <w:r w:rsidR="00517C1D" w:rsidRPr="0015799C">
        <w:rPr>
          <w:sz w:val="20"/>
          <w:szCs w:val="20"/>
        </w:rPr>
        <w:t xml:space="preserve">Dokumentacji będącej przedmiotem </w:t>
      </w:r>
      <w:r w:rsidR="00320D9B">
        <w:rPr>
          <w:sz w:val="20"/>
          <w:szCs w:val="20"/>
        </w:rPr>
        <w:t>umowy</w:t>
      </w:r>
      <w:r w:rsidR="00517C1D" w:rsidRPr="0015799C">
        <w:rPr>
          <w:sz w:val="20"/>
          <w:szCs w:val="20"/>
        </w:rPr>
        <w:t xml:space="preserve"> jakimikolwiek roszczeniami i prawami osób trzecich,</w:t>
      </w:r>
    </w:p>
    <w:p w14:paraId="019292FB" w14:textId="593981C3" w:rsidR="00517C1D" w:rsidRPr="00E31A7C" w:rsidRDefault="00517C1D" w:rsidP="00325302">
      <w:pPr>
        <w:pStyle w:val="Default"/>
        <w:numPr>
          <w:ilvl w:val="2"/>
          <w:numId w:val="22"/>
        </w:numPr>
        <w:jc w:val="both"/>
        <w:rPr>
          <w:sz w:val="20"/>
          <w:szCs w:val="20"/>
        </w:rPr>
      </w:pPr>
      <w:r w:rsidRPr="0015799C">
        <w:rPr>
          <w:sz w:val="20"/>
          <w:szCs w:val="20"/>
        </w:rPr>
        <w:t>wyrażeniu</w:t>
      </w:r>
      <w:r w:rsidRPr="00E31A7C">
        <w:rPr>
          <w:sz w:val="20"/>
          <w:szCs w:val="20"/>
        </w:rPr>
        <w:t xml:space="preserve"> zgody na wykonywanie nadzoru autorskiego oraz oświ</w:t>
      </w:r>
      <w:r w:rsidR="00E622F1" w:rsidRPr="00E31A7C">
        <w:rPr>
          <w:sz w:val="20"/>
          <w:szCs w:val="20"/>
        </w:rPr>
        <w:t>adczeniami twórców Dokumentacji,</w:t>
      </w:r>
    </w:p>
    <w:p w14:paraId="3CBD665D" w14:textId="314602A5" w:rsidR="00517C1D" w:rsidRPr="00E31A7C" w:rsidRDefault="00517C1D" w:rsidP="00325302">
      <w:pPr>
        <w:pStyle w:val="Default"/>
        <w:numPr>
          <w:ilvl w:val="2"/>
          <w:numId w:val="22"/>
        </w:numPr>
        <w:jc w:val="both"/>
        <w:rPr>
          <w:sz w:val="20"/>
          <w:szCs w:val="20"/>
        </w:rPr>
      </w:pPr>
      <w:r w:rsidRPr="00E31A7C">
        <w:rPr>
          <w:sz w:val="20"/>
          <w:szCs w:val="20"/>
        </w:rPr>
        <w:t>zgodności projektu technicznego z projektem zagospodarowania terenu oraz projektem architektoniczno-budowlanym,</w:t>
      </w:r>
    </w:p>
    <w:p w14:paraId="3E49199F" w14:textId="45AC0949" w:rsidR="00622E8C" w:rsidRPr="00E31A7C" w:rsidRDefault="00622E8C" w:rsidP="00325302">
      <w:pPr>
        <w:pStyle w:val="Default"/>
        <w:numPr>
          <w:ilvl w:val="2"/>
          <w:numId w:val="22"/>
        </w:numPr>
        <w:jc w:val="both"/>
        <w:rPr>
          <w:sz w:val="20"/>
          <w:szCs w:val="20"/>
        </w:rPr>
      </w:pPr>
      <w:r w:rsidRPr="00E31A7C">
        <w:rPr>
          <w:sz w:val="20"/>
          <w:szCs w:val="20"/>
        </w:rPr>
        <w:t xml:space="preserve">braku wad dokumentacji, jej kompletności, dokonaniu wszelkich uzgodnień i zgodności z celem jakiemu ma służyć, zgodności z obowiązującymi przepisami prawa i normami państwowymi oraz o sprawdzeniu zgodnie z wymogami prawa. </w:t>
      </w:r>
    </w:p>
    <w:p w14:paraId="1568CD05" w14:textId="44145EEB" w:rsidR="00A80944" w:rsidRPr="00E31A7C" w:rsidRDefault="00A80944" w:rsidP="00325302">
      <w:pPr>
        <w:pStyle w:val="Default"/>
        <w:numPr>
          <w:ilvl w:val="0"/>
          <w:numId w:val="22"/>
        </w:numPr>
        <w:jc w:val="both"/>
        <w:rPr>
          <w:sz w:val="20"/>
          <w:szCs w:val="20"/>
        </w:rPr>
      </w:pPr>
      <w:r w:rsidRPr="00E31A7C">
        <w:rPr>
          <w:sz w:val="20"/>
          <w:szCs w:val="20"/>
        </w:rPr>
        <w:t xml:space="preserve">Data podpisania protokołu rozpoczyna bieg </w:t>
      </w:r>
      <w:r w:rsidR="0015799C">
        <w:rPr>
          <w:sz w:val="20"/>
          <w:szCs w:val="20"/>
        </w:rPr>
        <w:t xml:space="preserve">gwarancji i </w:t>
      </w:r>
      <w:r w:rsidRPr="00E31A7C">
        <w:rPr>
          <w:sz w:val="20"/>
          <w:szCs w:val="20"/>
        </w:rPr>
        <w:t xml:space="preserve">rękojmi. </w:t>
      </w:r>
    </w:p>
    <w:p w14:paraId="009EE4CC" w14:textId="153AA8AB" w:rsidR="007E1247" w:rsidRPr="00E31A7C" w:rsidRDefault="007E1247"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9</w:t>
      </w:r>
      <w:r w:rsidR="009C7AB7">
        <w:rPr>
          <w:rFonts w:ascii="Arial" w:eastAsia="Calibri" w:hAnsi="Arial" w:cs="Arial"/>
          <w:b/>
          <w:szCs w:val="20"/>
        </w:rPr>
        <w:t xml:space="preserve">. </w:t>
      </w:r>
      <w:r w:rsidRPr="00E31A7C">
        <w:rPr>
          <w:rFonts w:ascii="Arial" w:eastAsia="Calibri" w:hAnsi="Arial" w:cs="Arial"/>
          <w:b/>
          <w:szCs w:val="20"/>
        </w:rPr>
        <w:t>Prawa autorskie</w:t>
      </w:r>
    </w:p>
    <w:p w14:paraId="4C738992" w14:textId="76DF55A1" w:rsidR="007E1247" w:rsidRPr="00E31A7C" w:rsidRDefault="007E1247"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 xml:space="preserve">Dokumentacja projektowa wykonana w związku z realizacją </w:t>
      </w:r>
      <w:r w:rsidR="00320D9B">
        <w:rPr>
          <w:rFonts w:ascii="Arial" w:eastAsia="Calibri" w:hAnsi="Arial" w:cs="Arial"/>
          <w:szCs w:val="20"/>
        </w:rPr>
        <w:t>Umowy</w:t>
      </w:r>
      <w:r w:rsidRPr="00E31A7C">
        <w:rPr>
          <w:rFonts w:ascii="Arial" w:eastAsia="Calibri" w:hAnsi="Arial" w:cs="Arial"/>
          <w:szCs w:val="20"/>
        </w:rPr>
        <w:t xml:space="preserve"> jest utworem w rozumieniu przepisów ustawy z dnia 4 lutego 1994 roku o prawie autorskim i prawach pokrewnych i w związku z powyższym podlega ochronie prawno-autorskiej. </w:t>
      </w:r>
    </w:p>
    <w:p w14:paraId="254C1EEC" w14:textId="21D7746A"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 xml:space="preserve">Wraz z odbiorem Dokumentacji projektowej stanowiącej przedmiot niniejszej </w:t>
      </w:r>
      <w:r w:rsidR="00320D9B">
        <w:rPr>
          <w:rFonts w:ascii="Arial" w:eastAsia="Calibri" w:hAnsi="Arial" w:cs="Arial"/>
          <w:szCs w:val="20"/>
        </w:rPr>
        <w:t>umowy</w:t>
      </w:r>
      <w:r w:rsidRPr="00E31A7C">
        <w:rPr>
          <w:rFonts w:ascii="Arial" w:eastAsia="Calibri" w:hAnsi="Arial" w:cs="Arial"/>
          <w:szCs w:val="20"/>
        </w:rPr>
        <w:t xml:space="preserve"> bądź jakiejkolwiek jej części, Wykonawca przenosi na Zamawiającego autorskie prawa majątkowe do wszelkich opracowań wykonanych w ramach niniejszej </w:t>
      </w:r>
      <w:r w:rsidR="00320D9B">
        <w:rPr>
          <w:rFonts w:ascii="Arial" w:eastAsia="Calibri" w:hAnsi="Arial" w:cs="Arial"/>
          <w:szCs w:val="20"/>
        </w:rPr>
        <w:t>umowy</w:t>
      </w:r>
      <w:r w:rsidRPr="00E31A7C">
        <w:rPr>
          <w:rFonts w:ascii="Arial" w:eastAsia="Calibri" w:hAnsi="Arial" w:cs="Arial"/>
          <w:szCs w:val="20"/>
        </w:rPr>
        <w:t xml:space="preserve"> oraz wyraża zgodę na wykonywanie przez Zamawiającego zależnych praw autorskich do tej dokumentacji oraz zlecania podmiotom trzecim wykonywania tych praw.</w:t>
      </w:r>
    </w:p>
    <w:p w14:paraId="744B02F9" w14:textId="03915626"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lastRenderedPageBreak/>
        <w:t>W ramach przejętych praw majątkowych Zamawiający będzie mógł bez zgody Wykonawcy i bez dodatkowego wynagrodzenia na rzecz Wykonawcy oraz bez żadnych ograniczeń czasowych i ilościowych użytkować opracowania w następujących polach eksploatacji:</w:t>
      </w:r>
    </w:p>
    <w:p w14:paraId="7CBDEFFB" w14:textId="2B1FEE75" w:rsidR="00D91122" w:rsidRPr="00E31A7C" w:rsidRDefault="00D91122" w:rsidP="00325302">
      <w:pPr>
        <w:pStyle w:val="Akapitzlist"/>
        <w:numPr>
          <w:ilvl w:val="1"/>
          <w:numId w:val="14"/>
        </w:numPr>
        <w:spacing w:line="240" w:lineRule="auto"/>
        <w:rPr>
          <w:rFonts w:ascii="Arial" w:eastAsia="Calibri" w:hAnsi="Arial" w:cs="Arial"/>
          <w:szCs w:val="20"/>
        </w:rPr>
      </w:pPr>
      <w:r w:rsidRPr="00E31A7C">
        <w:rPr>
          <w:rFonts w:ascii="Arial" w:eastAsia="Calibri" w:hAnsi="Arial" w:cs="Arial"/>
          <w:szCs w:val="20"/>
        </w:rPr>
        <w:t>w zakresie utrwalania i zwielokrotniania opracowań projektowych - kserowanie, skanowanie</w:t>
      </w:r>
    </w:p>
    <w:p w14:paraId="1DAC752F" w14:textId="77777777" w:rsidR="00D91122" w:rsidRPr="00E31A7C" w:rsidRDefault="00D91122" w:rsidP="00325302">
      <w:pPr>
        <w:pStyle w:val="Akapitzlist"/>
        <w:numPr>
          <w:ilvl w:val="1"/>
          <w:numId w:val="14"/>
        </w:numPr>
        <w:spacing w:line="240" w:lineRule="auto"/>
        <w:rPr>
          <w:rFonts w:ascii="Arial" w:eastAsia="Calibri" w:hAnsi="Arial" w:cs="Arial"/>
          <w:szCs w:val="20"/>
        </w:rPr>
      </w:pPr>
      <w:r w:rsidRPr="00E31A7C">
        <w:rPr>
          <w:rFonts w:ascii="Arial" w:eastAsia="Calibri" w:hAnsi="Arial" w:cs="Arial"/>
          <w:szCs w:val="20"/>
        </w:rPr>
        <w:t>oraz kopiowanie na nośniki optyczne CD lub DVD,</w:t>
      </w:r>
    </w:p>
    <w:p w14:paraId="7C184F6E" w14:textId="77777777" w:rsidR="00D91122" w:rsidRPr="00E31A7C" w:rsidRDefault="00D91122" w:rsidP="00325302">
      <w:pPr>
        <w:pStyle w:val="Akapitzlist"/>
        <w:numPr>
          <w:ilvl w:val="1"/>
          <w:numId w:val="14"/>
        </w:numPr>
        <w:spacing w:line="240" w:lineRule="auto"/>
        <w:rPr>
          <w:rFonts w:ascii="Arial" w:eastAsia="Calibri" w:hAnsi="Arial" w:cs="Arial"/>
          <w:szCs w:val="20"/>
        </w:rPr>
      </w:pPr>
      <w:r w:rsidRPr="00E31A7C">
        <w:rPr>
          <w:rFonts w:ascii="Arial" w:eastAsia="Calibri" w:hAnsi="Arial" w:cs="Arial"/>
          <w:szCs w:val="20"/>
        </w:rPr>
        <w:t>w zakresie obrotu oryginałem albo egzemplarzami, na których opracowanie utrwalono:</w:t>
      </w:r>
    </w:p>
    <w:p w14:paraId="012B4D5D" w14:textId="77777777" w:rsidR="009E709B" w:rsidRPr="00E31A7C" w:rsidRDefault="00D91122" w:rsidP="00325302">
      <w:pPr>
        <w:pStyle w:val="Akapitzlist"/>
        <w:numPr>
          <w:ilvl w:val="2"/>
          <w:numId w:val="14"/>
        </w:numPr>
        <w:spacing w:line="240" w:lineRule="auto"/>
        <w:rPr>
          <w:rFonts w:ascii="Arial" w:eastAsia="Calibri" w:hAnsi="Arial" w:cs="Arial"/>
          <w:szCs w:val="20"/>
        </w:rPr>
      </w:pPr>
      <w:r w:rsidRPr="00E31A7C">
        <w:rPr>
          <w:rFonts w:ascii="Arial" w:eastAsia="Calibri" w:hAnsi="Arial" w:cs="Arial"/>
          <w:szCs w:val="20"/>
        </w:rPr>
        <w:t>użytkować opracowanie na własny użytek i użytek jednostek związanych, dla potrzeb ustawowych i statutowych zadań Zamawiającego, w tym w szczególności przekazać opracowania lub ich dowolną część, a także ich kopie:</w:t>
      </w:r>
      <w:r w:rsidR="009E709B" w:rsidRPr="00E31A7C">
        <w:rPr>
          <w:rFonts w:ascii="Arial" w:eastAsia="Calibri" w:hAnsi="Arial" w:cs="Arial"/>
          <w:szCs w:val="20"/>
        </w:rPr>
        <w:t xml:space="preserve"> innym wykonawcom, jako podstawę lub materiał wyjściowy do wykonania innych opracowań projektowych, wykonawcom biorącym udział w postępowaniu o udzielenie zamówień publicznych, jako część specyfikacji warunków zamówienia, innym wykonawcom jako podstawę dla wykonania lub nadzorowania robót budowlanych oraz stronom trzecim biorącym udział w procesie inwestycyjnym,</w:t>
      </w:r>
    </w:p>
    <w:p w14:paraId="58887C71" w14:textId="75439A4F" w:rsidR="00D91122" w:rsidRPr="00E31A7C" w:rsidRDefault="00D91122" w:rsidP="00325302">
      <w:pPr>
        <w:pStyle w:val="Akapitzlist"/>
        <w:numPr>
          <w:ilvl w:val="2"/>
          <w:numId w:val="14"/>
        </w:numPr>
        <w:spacing w:line="240" w:lineRule="auto"/>
        <w:rPr>
          <w:rFonts w:ascii="Arial" w:eastAsia="Calibri" w:hAnsi="Arial" w:cs="Arial"/>
          <w:szCs w:val="20"/>
        </w:rPr>
      </w:pPr>
      <w:r w:rsidRPr="00E31A7C">
        <w:rPr>
          <w:rFonts w:ascii="Arial" w:eastAsia="Calibri" w:hAnsi="Arial" w:cs="Arial"/>
          <w:szCs w:val="20"/>
        </w:rPr>
        <w:t>wykorzystywać opracowanie lub jego dowolną część do prezentacji,</w:t>
      </w:r>
    </w:p>
    <w:p w14:paraId="3AC2B37A" w14:textId="77777777" w:rsidR="009E709B" w:rsidRPr="00E31A7C" w:rsidRDefault="009E709B" w:rsidP="00325302">
      <w:pPr>
        <w:pStyle w:val="Akapitzlist"/>
        <w:numPr>
          <w:ilvl w:val="2"/>
          <w:numId w:val="14"/>
        </w:numPr>
        <w:spacing w:line="240" w:lineRule="auto"/>
        <w:rPr>
          <w:rFonts w:ascii="Arial" w:eastAsia="Calibri" w:hAnsi="Arial" w:cs="Arial"/>
          <w:szCs w:val="20"/>
        </w:rPr>
      </w:pPr>
      <w:r w:rsidRPr="00E31A7C">
        <w:rPr>
          <w:rFonts w:ascii="Arial" w:eastAsia="Calibri" w:hAnsi="Arial" w:cs="Arial"/>
          <w:szCs w:val="20"/>
        </w:rPr>
        <w:t>wprowadzać opracowanie lub jego części do pamięci komputera na dowolnej liczbie własnych stanowisk komputerowych i stanowisk komputerowych jednostek związanych,</w:t>
      </w:r>
    </w:p>
    <w:p w14:paraId="2A83060C" w14:textId="77777777" w:rsidR="009E709B" w:rsidRPr="00E31A7C" w:rsidRDefault="009E709B" w:rsidP="00325302">
      <w:pPr>
        <w:pStyle w:val="Akapitzlist"/>
        <w:numPr>
          <w:ilvl w:val="2"/>
          <w:numId w:val="14"/>
        </w:numPr>
        <w:spacing w:line="240" w:lineRule="auto"/>
        <w:rPr>
          <w:rFonts w:ascii="Arial" w:eastAsia="Calibri" w:hAnsi="Arial" w:cs="Arial"/>
          <w:szCs w:val="20"/>
        </w:rPr>
      </w:pPr>
      <w:r w:rsidRPr="00E31A7C">
        <w:rPr>
          <w:rFonts w:ascii="Arial" w:eastAsia="Calibri" w:hAnsi="Arial" w:cs="Arial"/>
          <w:szCs w:val="20"/>
        </w:rPr>
        <w:t>zamieszczać dokumentację na serwerze Zamawiającego w celu wykonania obowiązków wynikających z ustawy Prawo zamówień publicznych, obligujących Zamawiającego do umożliwienia wykonawcom pobierania materiałów przetargowych, w tym dokumentacji za pośrednictwem sieci Internet,</w:t>
      </w:r>
    </w:p>
    <w:p w14:paraId="4791EABA" w14:textId="1BBB17E0" w:rsidR="00D91122" w:rsidRPr="00E31A7C" w:rsidRDefault="009E709B" w:rsidP="00325302">
      <w:pPr>
        <w:pStyle w:val="Akapitzlist"/>
        <w:numPr>
          <w:ilvl w:val="2"/>
          <w:numId w:val="14"/>
        </w:numPr>
        <w:spacing w:line="240" w:lineRule="auto"/>
        <w:rPr>
          <w:rFonts w:ascii="Arial" w:eastAsia="Calibri" w:hAnsi="Arial" w:cs="Arial"/>
          <w:szCs w:val="20"/>
        </w:rPr>
      </w:pPr>
      <w:r w:rsidRPr="00E31A7C">
        <w:rPr>
          <w:rFonts w:ascii="Arial" w:eastAsia="Calibri" w:hAnsi="Arial" w:cs="Arial"/>
          <w:szCs w:val="20"/>
        </w:rPr>
        <w:t>zwielokrotniać opracowanie lub jego część dowolną techniką.</w:t>
      </w:r>
    </w:p>
    <w:p w14:paraId="43E6CDD7" w14:textId="77777777"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W zakresie rozpowszechniania utworu w sposób inny niż określony w ust. 2 - publiczne wystawienie, wyświetlenie, a także publiczne udostępnianie opracowania w taki sposób, aby każdy mógł mieć do niego dostęp w miejscu i w czasie przez siebie wybranym. W wypadku posługiwania się przez Wykonawcę przy wykonywaniu opracowania podwykonawcami lub innymi osobami albo podmiotami, Wykonawca zobowiązuje się przekazać wraz z nimi oświadczenia osób albo podmiotów współpracujących, o przeniesieniu praw autorskich na Zamawiającego i o udzieleniu zgody na wykonywanie praw zależnych i to w granicach opisanych w niniejszym paragrafie.</w:t>
      </w:r>
    </w:p>
    <w:p w14:paraId="08739D02" w14:textId="77777777"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Zamawiający wraz z chwilą przekazania mu opracowania będzie uprawniony do dokonywania jego opracowania w szczególności zmian, przeróbek i adaptacji, przy czym Wykonawca wyraża niniejszym zgodę na rozporządzanie i korzystanie z tak wykonanych opracowań przez Zamawiającego oraz przez osoby trzecie. Z tą też chwilą Wykonawcy nie będzie przysługiwało prawo do zezwalania na wykonywanie zależnego prawa autorskiego w stosunku do opracowań objętych niniejszą umową a prawo takie będzie przysługiwało Zamawiającemu. Za dokonane zmiany, przeróbki lub adaptacje dokumentów odpowiedzialność ponosił będzie Zamawiający, chyba że ich dokonanie zostanie zlecone Wykonawcy i przez niego zostaną one wprowadzone lub zostaną one zaakceptowane przez Wykonawcę.</w:t>
      </w:r>
    </w:p>
    <w:p w14:paraId="565AF86B" w14:textId="77777777"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W wypadku posługiwania się przez Wykonawcę przy wykonywaniu dokumentów i opracowań projektowych pracownikami, podwykonawcami lub innymi osobami albo podmiotami, Wykonawca zobowiązuje się przekazać wraz z dokumentami i opracowaniami projektowymi oświadczenia osób albo podmiotów współpracujących, o przeniesieniu praw autorskich na Zamawiającego oraz o udzieleniu zgody na wykonywanie przez Zamawiającego oraz zezwalanie na wykonywanie praw zależnych, a także na naruszenie integralności dokumentacji projektowej i zlecenie sprawowania nadzoru autorskiego osobom trzecim - w granicach opisanych w niniejszym paragrafie.</w:t>
      </w:r>
    </w:p>
    <w:p w14:paraId="7AF8FE87" w14:textId="77777777"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Zamawiający może przenieść prawa autorskie majątkowe na inne osoby lub udzielić tym osobom licencji na korzystanie z opracowania.</w:t>
      </w:r>
    </w:p>
    <w:p w14:paraId="3D498332" w14:textId="73361EA1"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 xml:space="preserve">Przeniesienie autorskich praw majątkowych oraz udzielenie zgody na wykonywanie praw zależnych nastąpi w ramach wynagrodzenia za wykonanie przedmiotu </w:t>
      </w:r>
      <w:r w:rsidR="00320D9B">
        <w:rPr>
          <w:rFonts w:ascii="Arial" w:eastAsia="Calibri" w:hAnsi="Arial" w:cs="Arial"/>
          <w:szCs w:val="20"/>
        </w:rPr>
        <w:t>umowy</w:t>
      </w:r>
      <w:r w:rsidRPr="00E31A7C">
        <w:rPr>
          <w:rFonts w:ascii="Arial" w:eastAsia="Calibri" w:hAnsi="Arial" w:cs="Arial"/>
          <w:szCs w:val="20"/>
        </w:rPr>
        <w:t xml:space="preserve">, o którym </w:t>
      </w:r>
      <w:r w:rsidRPr="00E31A7C">
        <w:rPr>
          <w:rFonts w:ascii="Arial" w:eastAsia="Calibri" w:hAnsi="Arial" w:cs="Arial"/>
          <w:szCs w:val="20"/>
          <w:shd w:val="clear" w:color="auto" w:fill="FFFFFF" w:themeFill="background1"/>
        </w:rPr>
        <w:t xml:space="preserve">mowa </w:t>
      </w:r>
      <w:r w:rsidR="009E709B" w:rsidRPr="00E31A7C">
        <w:rPr>
          <w:rFonts w:ascii="Arial" w:eastAsia="Calibri" w:hAnsi="Arial" w:cs="Arial"/>
          <w:szCs w:val="20"/>
          <w:shd w:val="clear" w:color="auto" w:fill="FFFFFF" w:themeFill="background1"/>
        </w:rPr>
        <w:t>w § 7</w:t>
      </w:r>
      <w:r w:rsidRPr="00E31A7C">
        <w:rPr>
          <w:rFonts w:ascii="Arial" w:eastAsia="Calibri" w:hAnsi="Arial" w:cs="Arial"/>
          <w:szCs w:val="20"/>
          <w:shd w:val="clear" w:color="auto" w:fill="FFFFFF" w:themeFill="background1"/>
        </w:rPr>
        <w:t xml:space="preserve"> ust. 1</w:t>
      </w:r>
      <w:r w:rsidR="00320D9B">
        <w:rPr>
          <w:rFonts w:ascii="Arial" w:eastAsia="Calibri" w:hAnsi="Arial" w:cs="Arial"/>
          <w:szCs w:val="20"/>
          <w:shd w:val="clear" w:color="auto" w:fill="FFFFFF" w:themeFill="background1"/>
        </w:rPr>
        <w:t xml:space="preserve"> umowy</w:t>
      </w:r>
      <w:r w:rsidRPr="00E31A7C">
        <w:rPr>
          <w:rFonts w:ascii="Arial" w:eastAsia="Calibri" w:hAnsi="Arial" w:cs="Arial"/>
          <w:szCs w:val="20"/>
          <w:shd w:val="clear" w:color="auto" w:fill="FFFFFF" w:themeFill="background1"/>
        </w:rPr>
        <w:t>.</w:t>
      </w:r>
    </w:p>
    <w:p w14:paraId="483ADC45" w14:textId="77777777"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Wykonawcy nie przysługuje odrębne wynagrodzenie za korzystanie z opracowania na każdym odrębnym polu eksploatacji.</w:t>
      </w:r>
    </w:p>
    <w:p w14:paraId="047FCC60" w14:textId="04321E94" w:rsidR="00D91122" w:rsidRPr="00E31A7C" w:rsidRDefault="00D91122"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Przejście autorskich praw majątkowych powoduje przeniesienie na Zamawiającego własności egzemplarzy opracowania w liczbie określonej w OPZ.</w:t>
      </w:r>
    </w:p>
    <w:p w14:paraId="6F354C74" w14:textId="77777777" w:rsidR="007E1247" w:rsidRPr="00E31A7C" w:rsidRDefault="007E1247"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 xml:space="preserve">Wykonawca przy przeniesieniu praw autorskich będzie składał oświadczenie, iż przysługują mu prawa autorskie w zakresie, w jakim są one przenoszone na Zamawiającego, a także, że dokumentacja projektowa jest wolna od wad prawnych, a korzystanie z niej nie narusza jakichkolwiek praw osób trzecich. </w:t>
      </w:r>
    </w:p>
    <w:p w14:paraId="6AC2EB50" w14:textId="77777777" w:rsidR="007E1247" w:rsidRPr="00E31A7C" w:rsidRDefault="007E1247"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 xml:space="preserve">W przypadku naruszenia jakichkolwiek praw osób trzecich, Wykonawca zobowiązany jest do zaspokojenia wszelkich roszczeń z tego tytułu wysuwanych przez te osoby oraz do zwolnienia - w tym zakresie - Zamawiającego od jakiejkolwiek odpowiedzialności. </w:t>
      </w:r>
    </w:p>
    <w:p w14:paraId="52CA3F7E" w14:textId="37BB185D" w:rsidR="007E1247" w:rsidRPr="00E31A7C" w:rsidRDefault="007E1247"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 xml:space="preserve">W przypadku odstąpienia od </w:t>
      </w:r>
      <w:r w:rsidR="00320D9B">
        <w:rPr>
          <w:rFonts w:ascii="Arial" w:eastAsia="Calibri" w:hAnsi="Arial" w:cs="Arial"/>
          <w:szCs w:val="20"/>
        </w:rPr>
        <w:t>Umowy</w:t>
      </w:r>
      <w:r w:rsidRPr="00E31A7C">
        <w:rPr>
          <w:rFonts w:ascii="Arial" w:eastAsia="Calibri" w:hAnsi="Arial" w:cs="Arial"/>
          <w:szCs w:val="20"/>
        </w:rPr>
        <w:t xml:space="preserve"> na warunkach opisanych w § 1</w:t>
      </w:r>
      <w:r w:rsidR="0091416C" w:rsidRPr="00E31A7C">
        <w:rPr>
          <w:rFonts w:ascii="Arial" w:eastAsia="Calibri" w:hAnsi="Arial" w:cs="Arial"/>
          <w:szCs w:val="20"/>
        </w:rPr>
        <w:t>3</w:t>
      </w:r>
      <w:r w:rsidRPr="00E31A7C">
        <w:rPr>
          <w:rFonts w:ascii="Arial" w:eastAsia="Calibri" w:hAnsi="Arial" w:cs="Arial"/>
          <w:szCs w:val="20"/>
        </w:rPr>
        <w:t xml:space="preserve">, Wykonawca przeniesie na Zamawiającego zarówno własność nośników, na których dokumentacja projektowa została przekazana Zamawiającemu, jak i autorskie prawa majątkowe do tej dokumentacji, na polach eksploatacji, o których mowa w ust. 3. </w:t>
      </w:r>
    </w:p>
    <w:p w14:paraId="33F2A00A" w14:textId="741599B4" w:rsidR="007E1247" w:rsidRPr="00E31A7C" w:rsidRDefault="007E1247" w:rsidP="00325302">
      <w:pPr>
        <w:pStyle w:val="Akapitzlist"/>
        <w:numPr>
          <w:ilvl w:val="0"/>
          <w:numId w:val="14"/>
        </w:numPr>
        <w:spacing w:line="240" w:lineRule="auto"/>
        <w:rPr>
          <w:rFonts w:ascii="Arial" w:eastAsia="Calibri" w:hAnsi="Arial" w:cs="Arial"/>
          <w:szCs w:val="20"/>
        </w:rPr>
      </w:pPr>
      <w:r w:rsidRPr="00E31A7C">
        <w:rPr>
          <w:rFonts w:ascii="Arial" w:eastAsia="Calibri" w:hAnsi="Arial" w:cs="Arial"/>
          <w:szCs w:val="20"/>
        </w:rPr>
        <w:t xml:space="preserve">W sytuacji odstąpienia od </w:t>
      </w:r>
      <w:r w:rsidR="00320D9B">
        <w:rPr>
          <w:rFonts w:ascii="Arial" w:eastAsia="Calibri" w:hAnsi="Arial" w:cs="Arial"/>
          <w:szCs w:val="20"/>
        </w:rPr>
        <w:t>umowy</w:t>
      </w:r>
      <w:r w:rsidRPr="00E31A7C">
        <w:rPr>
          <w:rFonts w:ascii="Arial" w:eastAsia="Calibri" w:hAnsi="Arial" w:cs="Arial"/>
          <w:szCs w:val="20"/>
        </w:rPr>
        <w:t xml:space="preserve"> własność nośników, na których dokumentacja projektowa została przekazana Zamawiającemu, jak i autorskie prawa majątkowe do tej dokumentacji zostaną przekazane Zamawiającemu na podstawie protokołu zdawczo-odbiorczego, w którym zostanie określona wysokość przysługującego Wykonawcy wynagrodzenia, proporcjonalnie do zakresu już wykonanego przedmiotu </w:t>
      </w:r>
      <w:r w:rsidR="00320D9B">
        <w:rPr>
          <w:rFonts w:ascii="Arial" w:eastAsia="Calibri" w:hAnsi="Arial" w:cs="Arial"/>
          <w:szCs w:val="20"/>
        </w:rPr>
        <w:t>umowy</w:t>
      </w:r>
      <w:r w:rsidRPr="00E31A7C">
        <w:rPr>
          <w:rFonts w:ascii="Arial" w:eastAsia="Calibri" w:hAnsi="Arial" w:cs="Arial"/>
          <w:szCs w:val="20"/>
        </w:rPr>
        <w:t xml:space="preserve"> i wynagrodzenia, o którym mowa § 7 ust. 1 </w:t>
      </w:r>
      <w:r w:rsidR="00320D9B">
        <w:rPr>
          <w:rFonts w:ascii="Arial" w:eastAsia="Calibri" w:hAnsi="Arial" w:cs="Arial"/>
          <w:szCs w:val="20"/>
        </w:rPr>
        <w:t>umowy</w:t>
      </w:r>
      <w:r w:rsidRPr="00E31A7C">
        <w:rPr>
          <w:rFonts w:ascii="Arial" w:eastAsia="Calibri" w:hAnsi="Arial" w:cs="Arial"/>
          <w:szCs w:val="20"/>
        </w:rPr>
        <w:t xml:space="preserve">. </w:t>
      </w:r>
    </w:p>
    <w:p w14:paraId="3BE5F085" w14:textId="640E947B" w:rsidR="007A5634" w:rsidRPr="00E31A7C" w:rsidRDefault="007A5634" w:rsidP="001B6228">
      <w:pPr>
        <w:spacing w:before="120" w:line="240" w:lineRule="auto"/>
        <w:ind w:left="0" w:firstLine="0"/>
        <w:jc w:val="center"/>
        <w:rPr>
          <w:rFonts w:ascii="Arial" w:eastAsia="Calibri" w:hAnsi="Arial" w:cs="Arial"/>
          <w:b/>
          <w:szCs w:val="20"/>
        </w:rPr>
      </w:pPr>
      <w:r w:rsidRPr="00E31A7C">
        <w:rPr>
          <w:rFonts w:ascii="Arial" w:eastAsia="Calibri" w:hAnsi="Arial" w:cs="Arial"/>
          <w:b/>
          <w:szCs w:val="20"/>
        </w:rPr>
        <w:t xml:space="preserve">§ </w:t>
      </w:r>
      <w:r w:rsidR="009D32EB" w:rsidRPr="00E31A7C">
        <w:rPr>
          <w:rFonts w:ascii="Arial" w:eastAsia="Calibri" w:hAnsi="Arial" w:cs="Arial"/>
          <w:b/>
          <w:szCs w:val="20"/>
        </w:rPr>
        <w:t>10</w:t>
      </w:r>
      <w:r w:rsidR="009C7AB7">
        <w:rPr>
          <w:rFonts w:ascii="Arial" w:eastAsia="Calibri" w:hAnsi="Arial" w:cs="Arial"/>
          <w:b/>
          <w:szCs w:val="20"/>
        </w:rPr>
        <w:t xml:space="preserve">. </w:t>
      </w:r>
      <w:r w:rsidRPr="00E31A7C">
        <w:rPr>
          <w:rFonts w:ascii="Arial" w:eastAsia="Calibri" w:hAnsi="Arial" w:cs="Arial"/>
          <w:b/>
          <w:szCs w:val="20"/>
        </w:rPr>
        <w:t>Gwarancja i rękojmia</w:t>
      </w:r>
    </w:p>
    <w:p w14:paraId="2CC10F93" w14:textId="268EC346" w:rsidR="00643CE1" w:rsidRPr="00E31A7C" w:rsidRDefault="00643CE1" w:rsidP="00325302">
      <w:pPr>
        <w:pStyle w:val="Akapitzlist"/>
        <w:numPr>
          <w:ilvl w:val="0"/>
          <w:numId w:val="23"/>
        </w:numPr>
        <w:spacing w:after="160" w:line="240" w:lineRule="auto"/>
        <w:rPr>
          <w:rFonts w:ascii="Arial" w:hAnsi="Arial" w:cs="Arial"/>
          <w:szCs w:val="20"/>
        </w:rPr>
      </w:pPr>
      <w:r w:rsidRPr="00E31A7C">
        <w:rPr>
          <w:rFonts w:ascii="Arial" w:hAnsi="Arial" w:cs="Arial"/>
          <w:szCs w:val="20"/>
        </w:rPr>
        <w:t xml:space="preserve">Wykonawca udziela Zamawiającemu gwarancji jakości wykonania przedmiotu </w:t>
      </w:r>
      <w:r w:rsidR="00320D9B">
        <w:rPr>
          <w:rFonts w:ascii="Arial" w:hAnsi="Arial" w:cs="Arial"/>
          <w:szCs w:val="20"/>
        </w:rPr>
        <w:t>umowy</w:t>
      </w:r>
      <w:r w:rsidRPr="00E31A7C">
        <w:rPr>
          <w:rFonts w:ascii="Arial" w:hAnsi="Arial" w:cs="Arial"/>
          <w:szCs w:val="20"/>
        </w:rPr>
        <w:t xml:space="preserve"> oraz rękojmi za wady fizyczne. </w:t>
      </w:r>
    </w:p>
    <w:p w14:paraId="057F5897" w14:textId="77777777" w:rsidR="00643CE1" w:rsidRPr="00E31A7C" w:rsidRDefault="00643CE1" w:rsidP="00325302">
      <w:pPr>
        <w:pStyle w:val="Akapitzlist"/>
        <w:numPr>
          <w:ilvl w:val="0"/>
          <w:numId w:val="23"/>
        </w:numPr>
        <w:spacing w:after="160" w:line="240" w:lineRule="auto"/>
        <w:rPr>
          <w:rFonts w:ascii="Arial" w:hAnsi="Arial" w:cs="Arial"/>
          <w:szCs w:val="20"/>
        </w:rPr>
      </w:pPr>
      <w:r w:rsidRPr="00E31A7C">
        <w:rPr>
          <w:rFonts w:ascii="Arial" w:hAnsi="Arial" w:cs="Arial"/>
          <w:szCs w:val="20"/>
        </w:rPr>
        <w:t xml:space="preserve">Okres gwarancji i rękojmi </w:t>
      </w:r>
      <w:r w:rsidRPr="005A63A1">
        <w:rPr>
          <w:rFonts w:ascii="Arial" w:hAnsi="Arial" w:cs="Arial"/>
          <w:szCs w:val="20"/>
        </w:rPr>
        <w:t>wynosi 36 miesięcy licząc</w:t>
      </w:r>
      <w:r w:rsidRPr="00E31A7C">
        <w:rPr>
          <w:rFonts w:ascii="Arial" w:hAnsi="Arial" w:cs="Arial"/>
          <w:szCs w:val="20"/>
        </w:rPr>
        <w:t xml:space="preserve"> od daty podpisania protokołu odbioru końcowego. </w:t>
      </w:r>
    </w:p>
    <w:p w14:paraId="017658B3" w14:textId="101CFAAD" w:rsidR="00643CE1" w:rsidRPr="00E31A7C" w:rsidRDefault="00643CE1" w:rsidP="00325302">
      <w:pPr>
        <w:pStyle w:val="Akapitzlist"/>
        <w:numPr>
          <w:ilvl w:val="0"/>
          <w:numId w:val="23"/>
        </w:numPr>
        <w:spacing w:line="240" w:lineRule="auto"/>
        <w:rPr>
          <w:rFonts w:ascii="Arial" w:hAnsi="Arial" w:cs="Arial"/>
          <w:szCs w:val="20"/>
        </w:rPr>
      </w:pPr>
      <w:r w:rsidRPr="00E31A7C">
        <w:rPr>
          <w:rFonts w:ascii="Arial" w:hAnsi="Arial" w:cs="Arial"/>
          <w:szCs w:val="20"/>
        </w:rPr>
        <w:lastRenderedPageBreak/>
        <w:t xml:space="preserve">Na mocy </w:t>
      </w:r>
      <w:r w:rsidR="00320D9B">
        <w:rPr>
          <w:rFonts w:ascii="Arial" w:hAnsi="Arial" w:cs="Arial"/>
          <w:szCs w:val="20"/>
        </w:rPr>
        <w:t>umowy</w:t>
      </w:r>
      <w:r w:rsidRPr="00E31A7C">
        <w:rPr>
          <w:rFonts w:ascii="Arial" w:hAnsi="Arial" w:cs="Arial"/>
          <w:szCs w:val="20"/>
        </w:rPr>
        <w:t>, Zamawiający będzie realizował swoje uprawnienia z tytułu gwarancji udzielonej przez Wykonawcę.</w:t>
      </w:r>
    </w:p>
    <w:p w14:paraId="34357537" w14:textId="464D5F26" w:rsidR="007A5634" w:rsidRPr="00E31A7C" w:rsidRDefault="007A5634" w:rsidP="00325302">
      <w:pPr>
        <w:pStyle w:val="Default"/>
        <w:numPr>
          <w:ilvl w:val="0"/>
          <w:numId w:val="23"/>
        </w:numPr>
        <w:jc w:val="both"/>
        <w:rPr>
          <w:sz w:val="20"/>
          <w:szCs w:val="20"/>
        </w:rPr>
      </w:pPr>
      <w:r w:rsidRPr="00E31A7C">
        <w:rPr>
          <w:sz w:val="20"/>
          <w:szCs w:val="20"/>
        </w:rPr>
        <w:t xml:space="preserve">Wykonawca jest odpowiedzialny wobec Zamawiającego z tytułu gwarancji i rękojmi za wady w dokumentacji stanowiącej przedmiot </w:t>
      </w:r>
      <w:r w:rsidR="00320D9B">
        <w:rPr>
          <w:sz w:val="20"/>
          <w:szCs w:val="20"/>
        </w:rPr>
        <w:t>Umowy</w:t>
      </w:r>
      <w:r w:rsidRPr="00E31A7C">
        <w:rPr>
          <w:sz w:val="20"/>
          <w:szCs w:val="20"/>
        </w:rPr>
        <w:t xml:space="preserve"> zmniejszające jej wartość lub użyteczność ze względu na cel oznaczony w Umowie oraz wynikający z przeznaczenia dokumentacji. </w:t>
      </w:r>
    </w:p>
    <w:p w14:paraId="01DE7C94" w14:textId="77777777" w:rsidR="007A5634" w:rsidRPr="00E31A7C" w:rsidRDefault="007A5634" w:rsidP="00325302">
      <w:pPr>
        <w:pStyle w:val="Default"/>
        <w:numPr>
          <w:ilvl w:val="0"/>
          <w:numId w:val="23"/>
        </w:numPr>
        <w:spacing w:after="13"/>
        <w:jc w:val="both"/>
        <w:rPr>
          <w:sz w:val="20"/>
          <w:szCs w:val="20"/>
        </w:rPr>
      </w:pPr>
      <w:r w:rsidRPr="00E31A7C">
        <w:rPr>
          <w:sz w:val="20"/>
          <w:szCs w:val="20"/>
        </w:rPr>
        <w:t xml:space="preserve">W okresie rękojmi i gwarancji Wykonawca gwarantuje nieodpłatne usunięcie wad. </w:t>
      </w:r>
    </w:p>
    <w:p w14:paraId="148A604B" w14:textId="77777777" w:rsidR="007D3E27" w:rsidRPr="00E31A7C" w:rsidRDefault="007D3E27" w:rsidP="00325302">
      <w:pPr>
        <w:pStyle w:val="Default"/>
        <w:numPr>
          <w:ilvl w:val="0"/>
          <w:numId w:val="23"/>
        </w:numPr>
        <w:spacing w:after="13"/>
        <w:rPr>
          <w:sz w:val="20"/>
          <w:szCs w:val="20"/>
        </w:rPr>
      </w:pPr>
      <w:r w:rsidRPr="00E31A7C">
        <w:rPr>
          <w:sz w:val="20"/>
          <w:szCs w:val="20"/>
        </w:rPr>
        <w:t>O wykryciu wady dokumentacji Zamawiający jest zobowiązany powiadomić Wykonawcę.</w:t>
      </w:r>
    </w:p>
    <w:p w14:paraId="1B9CE2A2" w14:textId="77F62EC6" w:rsidR="007D3E27" w:rsidRPr="00E31A7C" w:rsidRDefault="007D3E27" w:rsidP="00325302">
      <w:pPr>
        <w:pStyle w:val="Default"/>
        <w:numPr>
          <w:ilvl w:val="0"/>
          <w:numId w:val="23"/>
        </w:numPr>
        <w:spacing w:after="13"/>
        <w:jc w:val="both"/>
        <w:rPr>
          <w:sz w:val="20"/>
          <w:szCs w:val="20"/>
        </w:rPr>
      </w:pPr>
      <w:r w:rsidRPr="00E31A7C">
        <w:rPr>
          <w:sz w:val="20"/>
          <w:szCs w:val="20"/>
        </w:rPr>
        <w:t>Stwierdzone wady Wykonawca zobowiązuje się usunąć bez dod</w:t>
      </w:r>
      <w:r w:rsidR="001C479E" w:rsidRPr="00E31A7C">
        <w:rPr>
          <w:sz w:val="20"/>
          <w:szCs w:val="20"/>
        </w:rPr>
        <w:t>atkowego wynagrodzenia w ciągu 14 dni</w:t>
      </w:r>
      <w:r w:rsidRPr="00E31A7C">
        <w:rPr>
          <w:sz w:val="20"/>
          <w:szCs w:val="20"/>
        </w:rPr>
        <w:t xml:space="preserve"> od dnia powiadomienia.</w:t>
      </w:r>
    </w:p>
    <w:p w14:paraId="0D8085E5" w14:textId="6CAF1BF8" w:rsidR="007D3E27" w:rsidRPr="00E31A7C" w:rsidRDefault="007D3E27" w:rsidP="00325302">
      <w:pPr>
        <w:pStyle w:val="Default"/>
        <w:numPr>
          <w:ilvl w:val="0"/>
          <w:numId w:val="23"/>
        </w:numPr>
        <w:spacing w:after="13"/>
        <w:jc w:val="both"/>
        <w:rPr>
          <w:sz w:val="20"/>
          <w:szCs w:val="20"/>
        </w:rPr>
      </w:pPr>
      <w:r w:rsidRPr="00E31A7C">
        <w:rPr>
          <w:sz w:val="20"/>
          <w:szCs w:val="20"/>
        </w:rPr>
        <w:t>Wykonawca zobowiązany jest do usunięcia wad robót powstałych w wyniku błędów w Dokumentacji, a w przypadku ich nie usunięcia poniesie koszty powstałej szkody.</w:t>
      </w:r>
    </w:p>
    <w:p w14:paraId="0F94DAE9" w14:textId="77777777" w:rsidR="001C479E" w:rsidRPr="00E31A7C" w:rsidRDefault="001C479E" w:rsidP="00325302">
      <w:pPr>
        <w:pStyle w:val="Default"/>
        <w:numPr>
          <w:ilvl w:val="0"/>
          <w:numId w:val="23"/>
        </w:numPr>
        <w:spacing w:after="13"/>
        <w:jc w:val="both"/>
        <w:rPr>
          <w:sz w:val="20"/>
          <w:szCs w:val="20"/>
        </w:rPr>
      </w:pPr>
      <w:r w:rsidRPr="00E31A7C">
        <w:rPr>
          <w:sz w:val="20"/>
          <w:szCs w:val="20"/>
        </w:rPr>
        <w:t>W przypadku wykrycia przez Zamawiającego lub podmioty działające na jego zlecenie błędów projektowych Wykonawca jest zobowiązany do niezwłocznego przyjazdu po otrzymaniu wezwania (najpóźniej na następny dzień roboczy po wezwaniu), na miejsce robót budowlanych, realizowanych w oparciu o wykonaną dokumentację projektową oraz do dokonania i przekazania Zamawiającemu w wyznaczonym terminie poprawek, wynikających z niezgodności opracowania ze stanem faktycznym lub błędów popełnionych przez Wykonawcę, jak również konieczności udzielenia przez Wykonawcę wyjaśnień dot. dokumentacji i zawartych w niej rozwiązań na skutek powstałych wątpliwości (taki pobyt na budowie będzie realizacją uprawnień Zamawiającego z tytułu rękojmi za wady/gwarancji jakości i nie jest traktowany jako pobyt na budowie uprawniający Wykonawcę do otrzymania wynagrodzenia).</w:t>
      </w:r>
    </w:p>
    <w:p w14:paraId="0EF91F85" w14:textId="60944AD6" w:rsidR="001C479E" w:rsidRPr="00E31A7C" w:rsidRDefault="001C479E" w:rsidP="00325302">
      <w:pPr>
        <w:pStyle w:val="Default"/>
        <w:numPr>
          <w:ilvl w:val="0"/>
          <w:numId w:val="23"/>
        </w:numPr>
        <w:spacing w:after="13"/>
        <w:jc w:val="both"/>
        <w:rPr>
          <w:sz w:val="20"/>
          <w:szCs w:val="20"/>
        </w:rPr>
      </w:pPr>
      <w:r w:rsidRPr="00E31A7C">
        <w:rPr>
          <w:sz w:val="20"/>
          <w:szCs w:val="20"/>
        </w:rPr>
        <w:t>W przypadku uchybienia przez Wykonawcę terminowi wskazanemu w ust. 7 lub 9, Zamawiający jest uprawniony do zlecenia usunięcia wady dokumentacji innej osobie na koszt i ryzyko Wykonawcy, po uprzednim wezwaniu Wykonawcy do usunięcia wady.</w:t>
      </w:r>
    </w:p>
    <w:p w14:paraId="5F22DF20" w14:textId="77777777" w:rsidR="007A5634" w:rsidRPr="00E31A7C" w:rsidRDefault="007A5634" w:rsidP="00325302">
      <w:pPr>
        <w:pStyle w:val="Default"/>
        <w:numPr>
          <w:ilvl w:val="0"/>
          <w:numId w:val="23"/>
        </w:numPr>
        <w:spacing w:after="13"/>
        <w:jc w:val="both"/>
        <w:rPr>
          <w:sz w:val="20"/>
          <w:szCs w:val="20"/>
        </w:rPr>
      </w:pPr>
      <w:r w:rsidRPr="00E31A7C">
        <w:rPr>
          <w:sz w:val="20"/>
          <w:szCs w:val="20"/>
        </w:rPr>
        <w:t xml:space="preserve">Wykonawca nie może odmówić usunięcia wady, bez względu na wysokość związanych z tym kosztów. </w:t>
      </w:r>
    </w:p>
    <w:p w14:paraId="57D6C071" w14:textId="77777777" w:rsidR="007A5634" w:rsidRPr="00E31A7C" w:rsidRDefault="007A5634" w:rsidP="00325302">
      <w:pPr>
        <w:pStyle w:val="Default"/>
        <w:numPr>
          <w:ilvl w:val="0"/>
          <w:numId w:val="23"/>
        </w:numPr>
        <w:spacing w:after="13"/>
        <w:jc w:val="both"/>
        <w:rPr>
          <w:sz w:val="20"/>
          <w:szCs w:val="20"/>
        </w:rPr>
      </w:pPr>
      <w:r w:rsidRPr="00E31A7C">
        <w:rPr>
          <w:sz w:val="20"/>
          <w:szCs w:val="20"/>
        </w:rPr>
        <w:t xml:space="preserve">Usunięcie wady musi być stwierdzone przez Zamawiającego na piśmie. </w:t>
      </w:r>
    </w:p>
    <w:p w14:paraId="64A18584" w14:textId="77777777" w:rsidR="00757477" w:rsidRPr="00E31A7C" w:rsidRDefault="00757477" w:rsidP="00325302">
      <w:pPr>
        <w:pStyle w:val="Default"/>
        <w:numPr>
          <w:ilvl w:val="0"/>
          <w:numId w:val="23"/>
        </w:numPr>
        <w:spacing w:after="13"/>
        <w:jc w:val="both"/>
        <w:rPr>
          <w:sz w:val="20"/>
          <w:szCs w:val="20"/>
        </w:rPr>
      </w:pPr>
      <w:r w:rsidRPr="00E31A7C">
        <w:rPr>
          <w:sz w:val="20"/>
          <w:szCs w:val="20"/>
        </w:rPr>
        <w:t>Poprawki muszą być naniesione w każdym egzemplarzu dokumentacji oraz w egzemplarzach na nośniku cyfrowym.</w:t>
      </w:r>
    </w:p>
    <w:p w14:paraId="238C0A52" w14:textId="77777777" w:rsidR="007A5634" w:rsidRPr="00E31A7C" w:rsidRDefault="007A5634" w:rsidP="00325302">
      <w:pPr>
        <w:pStyle w:val="Default"/>
        <w:numPr>
          <w:ilvl w:val="0"/>
          <w:numId w:val="23"/>
        </w:numPr>
        <w:spacing w:after="13"/>
        <w:jc w:val="both"/>
        <w:rPr>
          <w:sz w:val="20"/>
          <w:szCs w:val="20"/>
        </w:rPr>
      </w:pPr>
      <w:r w:rsidRPr="00E31A7C">
        <w:rPr>
          <w:sz w:val="20"/>
          <w:szCs w:val="20"/>
        </w:rPr>
        <w:t xml:space="preserve">Jeżeli Wykonawca nie usunie wad w wyznaczonym terminie, Zamawiający po uprzednim zawiadomieniu Wykonawcy może zlecić ich usunięcie osobie trzeciej na koszt Wykonawcy, na co Wykonawca wyraża zgodę. </w:t>
      </w:r>
    </w:p>
    <w:p w14:paraId="4E74BECF" w14:textId="670D0317" w:rsidR="007A5634" w:rsidRPr="00E31A7C" w:rsidRDefault="007A5634" w:rsidP="00325302">
      <w:pPr>
        <w:pStyle w:val="Default"/>
        <w:numPr>
          <w:ilvl w:val="0"/>
          <w:numId w:val="23"/>
        </w:numPr>
        <w:spacing w:after="13"/>
        <w:jc w:val="both"/>
        <w:rPr>
          <w:sz w:val="20"/>
          <w:szCs w:val="20"/>
        </w:rPr>
      </w:pPr>
      <w:r w:rsidRPr="00E31A7C">
        <w:rPr>
          <w:sz w:val="20"/>
          <w:szCs w:val="20"/>
        </w:rPr>
        <w:t xml:space="preserve">Gwarancja i rękojmia udzielona na przedmiot </w:t>
      </w:r>
      <w:r w:rsidR="00320D9B">
        <w:rPr>
          <w:sz w:val="20"/>
          <w:szCs w:val="20"/>
        </w:rPr>
        <w:t>umowy</w:t>
      </w:r>
      <w:r w:rsidRPr="00E31A7C">
        <w:rPr>
          <w:sz w:val="20"/>
          <w:szCs w:val="20"/>
        </w:rPr>
        <w:t xml:space="preserve"> obejmuje również elementy zamówienia wykonane przez podwykonawców lub dalszych podwykonawców.</w:t>
      </w:r>
    </w:p>
    <w:p w14:paraId="6FC8EEED" w14:textId="4351B5CB" w:rsidR="007A5634" w:rsidRPr="00E31A7C" w:rsidRDefault="007A5634" w:rsidP="00325302">
      <w:pPr>
        <w:pStyle w:val="Default"/>
        <w:numPr>
          <w:ilvl w:val="0"/>
          <w:numId w:val="23"/>
        </w:numPr>
        <w:spacing w:after="13"/>
        <w:jc w:val="both"/>
        <w:rPr>
          <w:sz w:val="20"/>
          <w:szCs w:val="20"/>
        </w:rPr>
      </w:pPr>
      <w:r w:rsidRPr="00E31A7C">
        <w:rPr>
          <w:sz w:val="20"/>
          <w:szCs w:val="20"/>
        </w:rPr>
        <w:t xml:space="preserve">Rozwiązanie </w:t>
      </w:r>
      <w:r w:rsidR="00320D9B">
        <w:rPr>
          <w:sz w:val="20"/>
          <w:szCs w:val="20"/>
        </w:rPr>
        <w:t>umowy</w:t>
      </w:r>
      <w:r w:rsidRPr="00E31A7C">
        <w:rPr>
          <w:sz w:val="20"/>
          <w:szCs w:val="20"/>
        </w:rPr>
        <w:t xml:space="preserve">, w tym odstąpienie od </w:t>
      </w:r>
      <w:r w:rsidR="00320D9B">
        <w:rPr>
          <w:sz w:val="20"/>
          <w:szCs w:val="20"/>
        </w:rPr>
        <w:t>umowy</w:t>
      </w:r>
      <w:r w:rsidRPr="00E31A7C">
        <w:rPr>
          <w:sz w:val="20"/>
          <w:szCs w:val="20"/>
        </w:rPr>
        <w:t xml:space="preserve"> nie powoduje wygaśnięcia gwarancji jakości. W razie częściowego odstąpienia od </w:t>
      </w:r>
      <w:r w:rsidR="00320D9B">
        <w:rPr>
          <w:sz w:val="20"/>
          <w:szCs w:val="20"/>
        </w:rPr>
        <w:t>umowy</w:t>
      </w:r>
      <w:r w:rsidRPr="00E31A7C">
        <w:rPr>
          <w:sz w:val="20"/>
          <w:szCs w:val="20"/>
        </w:rPr>
        <w:t xml:space="preserve"> Wykonawca udzieli gwarancji jakości na wykonaną część dokumentacji projekt</w:t>
      </w:r>
      <w:r w:rsidR="00643CE1" w:rsidRPr="00E31A7C">
        <w:rPr>
          <w:sz w:val="20"/>
          <w:szCs w:val="20"/>
        </w:rPr>
        <w:t>owej.</w:t>
      </w:r>
    </w:p>
    <w:p w14:paraId="6AA69F4D" w14:textId="013EA0AE" w:rsidR="00485DA8" w:rsidRPr="00E31A7C" w:rsidRDefault="00485DA8" w:rsidP="001B6228">
      <w:pPr>
        <w:pStyle w:val="Akapitzlist"/>
        <w:spacing w:before="120" w:line="240" w:lineRule="auto"/>
        <w:ind w:left="358"/>
        <w:jc w:val="center"/>
        <w:rPr>
          <w:rFonts w:ascii="Arial" w:eastAsia="Arial" w:hAnsi="Arial" w:cs="Arial"/>
          <w:b/>
          <w:bCs/>
          <w:szCs w:val="20"/>
        </w:rPr>
      </w:pPr>
      <w:r w:rsidRPr="00E31A7C">
        <w:rPr>
          <w:rFonts w:ascii="Arial" w:eastAsia="Arial" w:hAnsi="Arial" w:cs="Arial"/>
          <w:b/>
          <w:bCs/>
          <w:szCs w:val="20"/>
        </w:rPr>
        <w:t>§</w:t>
      </w:r>
      <w:bookmarkStart w:id="0" w:name="bookmark7"/>
      <w:r w:rsidR="007B4CC7" w:rsidRPr="00E31A7C">
        <w:rPr>
          <w:rFonts w:ascii="Arial" w:eastAsia="Arial" w:hAnsi="Arial" w:cs="Arial"/>
          <w:b/>
          <w:szCs w:val="20"/>
        </w:rPr>
        <w:t>11</w:t>
      </w:r>
      <w:r w:rsidR="009C7AB7">
        <w:rPr>
          <w:rFonts w:ascii="Arial" w:eastAsia="Arial" w:hAnsi="Arial" w:cs="Arial"/>
          <w:b/>
          <w:szCs w:val="20"/>
        </w:rPr>
        <w:t>.</w:t>
      </w:r>
      <w:r w:rsidR="00AD5F5A">
        <w:rPr>
          <w:rFonts w:ascii="Arial" w:eastAsia="Arial" w:hAnsi="Arial" w:cs="Arial"/>
          <w:b/>
          <w:szCs w:val="20"/>
        </w:rPr>
        <w:t xml:space="preserve"> </w:t>
      </w:r>
      <w:r w:rsidRPr="00E31A7C">
        <w:rPr>
          <w:rFonts w:ascii="Arial" w:eastAsia="Arial" w:hAnsi="Arial" w:cs="Arial"/>
          <w:b/>
          <w:bCs/>
          <w:szCs w:val="20"/>
        </w:rPr>
        <w:t>Podwykonawcy</w:t>
      </w:r>
    </w:p>
    <w:p w14:paraId="74AA7751" w14:textId="77777777"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W przypadku, gdy w ofercie Wykonawca przewidział, że część przedmiotu zamówienia powierzy podwykonawcom, zastosowanie będą miały postanowienia niniejszego paragrafu.</w:t>
      </w:r>
    </w:p>
    <w:p w14:paraId="4AB04959" w14:textId="1F76F371"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 xml:space="preserve">Umowa o podwykonawstwo nie może zawierać postanowień kształtujących prawa i obowiązki podwykonawcy, w szczególności w zakresie kar umownych i dotyczących warunków wypłaty wynagrodzenia, w sposób dla niego mniej korzystny niż prawa i obowiązki wykonawcy, ukształtowane postanowieniami </w:t>
      </w:r>
      <w:r w:rsidR="00320D9B">
        <w:rPr>
          <w:rFonts w:ascii="Arial" w:hAnsi="Arial" w:cs="Arial"/>
          <w:szCs w:val="20"/>
        </w:rPr>
        <w:t>umowy</w:t>
      </w:r>
      <w:r w:rsidRPr="00E31A7C">
        <w:rPr>
          <w:rFonts w:ascii="Arial" w:hAnsi="Arial" w:cs="Arial"/>
          <w:szCs w:val="20"/>
        </w:rPr>
        <w:t xml:space="preserve"> zawartej między Zamawiającym a Wykonawcą.</w:t>
      </w:r>
    </w:p>
    <w:p w14:paraId="67FABCF6" w14:textId="77777777" w:rsidR="00485DA8" w:rsidRPr="00E31A7C" w:rsidRDefault="00485DA8" w:rsidP="00325302">
      <w:pPr>
        <w:pStyle w:val="ustp"/>
        <w:numPr>
          <w:ilvl w:val="0"/>
          <w:numId w:val="24"/>
        </w:numPr>
        <w:rPr>
          <w:color w:val="auto"/>
        </w:rPr>
      </w:pPr>
      <w:r w:rsidRPr="00E31A7C">
        <w:rPr>
          <w:color w:val="auto"/>
        </w:rPr>
        <w:t xml:space="preserve">W umowie o podwykonawstwo między Wykonawcą a Podwykonawcą lub dalszym Podwykonawcą: </w:t>
      </w:r>
    </w:p>
    <w:p w14:paraId="19301D36" w14:textId="77777777" w:rsidR="00485DA8" w:rsidRPr="00E31A7C" w:rsidRDefault="00485DA8" w:rsidP="00325302">
      <w:pPr>
        <w:pStyle w:val="Akapitzlist"/>
        <w:numPr>
          <w:ilvl w:val="1"/>
          <w:numId w:val="24"/>
        </w:numPr>
        <w:spacing w:line="240" w:lineRule="auto"/>
        <w:rPr>
          <w:rFonts w:ascii="Arial" w:hAnsi="Arial" w:cs="Arial"/>
          <w:szCs w:val="20"/>
        </w:rPr>
      </w:pPr>
      <w:r w:rsidRPr="00E31A7C">
        <w:rPr>
          <w:rFonts w:ascii="Arial" w:hAnsi="Arial" w:cs="Arial"/>
          <w:szCs w:val="20"/>
        </w:rPr>
        <w:t>termin zapłaty wynagrodzenia Podwykonawcy lub dalszemu Podwykonawcy nie może być dłuższy niż 21 dni od dnia doręczenia Wykonawcy, Podwykonawcy lub dalszemu Podwykonawcy faktury lub rachunku;</w:t>
      </w:r>
    </w:p>
    <w:p w14:paraId="65DD4D0C" w14:textId="300CD713" w:rsidR="00485DA8" w:rsidRPr="00E31A7C" w:rsidRDefault="00485DA8" w:rsidP="00325302">
      <w:pPr>
        <w:pStyle w:val="Akapitzlist"/>
        <w:numPr>
          <w:ilvl w:val="1"/>
          <w:numId w:val="24"/>
        </w:numPr>
        <w:spacing w:line="240" w:lineRule="auto"/>
        <w:rPr>
          <w:rFonts w:ascii="Arial" w:hAnsi="Arial" w:cs="Arial"/>
          <w:szCs w:val="20"/>
        </w:rPr>
      </w:pPr>
      <w:r w:rsidRPr="00E31A7C">
        <w:rPr>
          <w:rFonts w:ascii="Arial" w:hAnsi="Arial" w:cs="Arial"/>
          <w:szCs w:val="20"/>
        </w:rPr>
        <w:t xml:space="preserve">Wykonawca powinien zapewnić, aby suma wynagrodzeń określona w umowach z Podwykonawcami nie przekraczała wynagrodzenia należnego Wykonawcy z tytułu niniejszej </w:t>
      </w:r>
      <w:r w:rsidR="00320D9B">
        <w:rPr>
          <w:rFonts w:ascii="Arial" w:hAnsi="Arial" w:cs="Arial"/>
          <w:szCs w:val="20"/>
        </w:rPr>
        <w:t>umowy</w:t>
      </w:r>
      <w:r w:rsidRPr="00E31A7C">
        <w:rPr>
          <w:rFonts w:ascii="Arial" w:hAnsi="Arial" w:cs="Arial"/>
          <w:szCs w:val="20"/>
        </w:rPr>
        <w:t>;</w:t>
      </w:r>
    </w:p>
    <w:p w14:paraId="75E1BA8B" w14:textId="2F93A9EA" w:rsidR="00485DA8" w:rsidRPr="00E31A7C" w:rsidRDefault="00485DA8" w:rsidP="00325302">
      <w:pPr>
        <w:pStyle w:val="Akapitzlist"/>
        <w:numPr>
          <w:ilvl w:val="1"/>
          <w:numId w:val="24"/>
        </w:numPr>
        <w:spacing w:line="240" w:lineRule="auto"/>
        <w:rPr>
          <w:rFonts w:ascii="Arial" w:hAnsi="Arial" w:cs="Arial"/>
          <w:szCs w:val="20"/>
        </w:rPr>
      </w:pPr>
      <w:r w:rsidRPr="00E31A7C">
        <w:rPr>
          <w:rFonts w:ascii="Arial" w:hAnsi="Arial" w:cs="Arial"/>
          <w:szCs w:val="20"/>
        </w:rPr>
        <w:t xml:space="preserve">Wykonawca powinien </w:t>
      </w:r>
      <w:r w:rsidR="004A61BA" w:rsidRPr="00E31A7C">
        <w:rPr>
          <w:rFonts w:ascii="Arial" w:hAnsi="Arial" w:cs="Arial"/>
          <w:szCs w:val="20"/>
        </w:rPr>
        <w:t>zapewnić,</w:t>
      </w:r>
      <w:r w:rsidRPr="00E31A7C">
        <w:rPr>
          <w:rFonts w:ascii="Arial" w:hAnsi="Arial" w:cs="Arial"/>
          <w:szCs w:val="20"/>
        </w:rPr>
        <w:t xml:space="preserve"> aby okres odpowiedzialności podwykonawcy lub dalszego podwykonawcy za wady nie był krótszy od okresu odpowiedzialności za wady Wykonawcy wobec Zamawiającego i odpowiadał zakresowi odpowiedzialności przyjętej przez Wykonawcę wobec Zamawiającego;</w:t>
      </w:r>
    </w:p>
    <w:p w14:paraId="6FBE69FE" w14:textId="77777777" w:rsidR="00485DA8" w:rsidRPr="00E31A7C" w:rsidRDefault="00485DA8" w:rsidP="00325302">
      <w:pPr>
        <w:pStyle w:val="Akapitzlist"/>
        <w:numPr>
          <w:ilvl w:val="1"/>
          <w:numId w:val="24"/>
        </w:numPr>
        <w:spacing w:line="240" w:lineRule="auto"/>
        <w:rPr>
          <w:rFonts w:ascii="Arial" w:hAnsi="Arial" w:cs="Arial"/>
          <w:szCs w:val="20"/>
        </w:rPr>
      </w:pPr>
      <w:r w:rsidRPr="00E31A7C">
        <w:rPr>
          <w:rFonts w:ascii="Arial" w:hAnsi="Arial" w:cs="Arial"/>
          <w:szCs w:val="20"/>
        </w:rPr>
        <w:t>muszą być zawarte postanowienia zobowiązujące Podwykonawcę lub dalszego Podwykonawcę do przedkładania Zamawiającemu - projektów umów o dalsze wykonawstwo oraz poświadczonych za zgodność z oryginałem kopii umów.</w:t>
      </w:r>
    </w:p>
    <w:p w14:paraId="76F52D15" w14:textId="77777777" w:rsidR="00485DA8" w:rsidRPr="00E31A7C" w:rsidRDefault="00485DA8" w:rsidP="00325302">
      <w:pPr>
        <w:pStyle w:val="ustp"/>
        <w:numPr>
          <w:ilvl w:val="0"/>
          <w:numId w:val="24"/>
        </w:numPr>
        <w:rPr>
          <w:color w:val="auto"/>
        </w:rPr>
      </w:pPr>
      <w:r w:rsidRPr="00E31A7C">
        <w:rPr>
          <w:color w:val="auto"/>
        </w:rPr>
        <w:t xml:space="preserve">W przypadku umów o podwykonawstwo stosuje się następującą procedurę: </w:t>
      </w:r>
    </w:p>
    <w:p w14:paraId="36CF698D" w14:textId="3345E174" w:rsidR="00485DA8" w:rsidRPr="00E31A7C" w:rsidRDefault="00485DA8" w:rsidP="00325302">
      <w:pPr>
        <w:pStyle w:val="punkt1"/>
        <w:numPr>
          <w:ilvl w:val="1"/>
          <w:numId w:val="24"/>
        </w:numPr>
        <w:rPr>
          <w:rStyle w:val="punktZnak"/>
          <w:color w:val="auto"/>
        </w:rPr>
      </w:pPr>
      <w:r w:rsidRPr="00E31A7C">
        <w:rPr>
          <w:rStyle w:val="punktZnak"/>
          <w:color w:val="auto"/>
        </w:rPr>
        <w:t xml:space="preserve">Wykonawca, Podwykonawca lub dalszy Podwykonawca przedkłada Zamawiającemu poświadczoną za zgodność z oryginałem kopię zawartej </w:t>
      </w:r>
      <w:r w:rsidR="00320D9B">
        <w:rPr>
          <w:rStyle w:val="punktZnak"/>
          <w:color w:val="auto"/>
        </w:rPr>
        <w:t>umowy</w:t>
      </w:r>
      <w:r w:rsidRPr="00E31A7C">
        <w:rPr>
          <w:rStyle w:val="punktZnak"/>
          <w:color w:val="auto"/>
        </w:rPr>
        <w:t xml:space="preserve"> o podwykonawstwo, w terminie 7 dni od dnia jej zawarcia. Podwykonawca lub dalszy podwykonawca, przedkłada poświadczoną za zgodność z oryginałem kopię </w:t>
      </w:r>
      <w:r w:rsidR="00320D9B">
        <w:rPr>
          <w:rStyle w:val="punktZnak"/>
          <w:color w:val="auto"/>
        </w:rPr>
        <w:t>umowy</w:t>
      </w:r>
      <w:r w:rsidRPr="00E31A7C">
        <w:rPr>
          <w:rStyle w:val="punktZnak"/>
          <w:color w:val="auto"/>
        </w:rPr>
        <w:t xml:space="preserve"> również wykonawcy; </w:t>
      </w:r>
    </w:p>
    <w:p w14:paraId="4E1127DB" w14:textId="77777777" w:rsidR="00485DA8" w:rsidRPr="00E31A7C" w:rsidRDefault="00485DA8" w:rsidP="00325302">
      <w:pPr>
        <w:pStyle w:val="punkt1"/>
        <w:numPr>
          <w:ilvl w:val="1"/>
          <w:numId w:val="24"/>
        </w:numPr>
        <w:rPr>
          <w:color w:val="auto"/>
        </w:rPr>
      </w:pPr>
      <w:r w:rsidRPr="00E31A7C">
        <w:rPr>
          <w:color w:val="auto"/>
        </w:rPr>
        <w:t xml:space="preserve">Obowiązek, o którym mowa w pkt 1 dotyczy tylko umów o podwykonawstwo: </w:t>
      </w:r>
    </w:p>
    <w:p w14:paraId="0332CA0A" w14:textId="2A12C50C" w:rsidR="00485DA8" w:rsidRPr="00E31A7C" w:rsidRDefault="00485DA8" w:rsidP="00325302">
      <w:pPr>
        <w:pStyle w:val="punkt1"/>
        <w:numPr>
          <w:ilvl w:val="2"/>
          <w:numId w:val="24"/>
        </w:numPr>
        <w:rPr>
          <w:color w:val="auto"/>
        </w:rPr>
      </w:pPr>
      <w:r w:rsidRPr="00E31A7C">
        <w:rPr>
          <w:color w:val="auto"/>
        </w:rPr>
        <w:t xml:space="preserve">o wartości większej lub równej kwocie wynoszącej 0,5% wartości niniejszej </w:t>
      </w:r>
      <w:r w:rsidR="00320D9B">
        <w:rPr>
          <w:color w:val="auto"/>
        </w:rPr>
        <w:t>umowy</w:t>
      </w:r>
      <w:r w:rsidRPr="00E31A7C">
        <w:rPr>
          <w:color w:val="auto"/>
        </w:rPr>
        <w:t xml:space="preserve">, lub </w:t>
      </w:r>
    </w:p>
    <w:p w14:paraId="4E7D8E11" w14:textId="77777777" w:rsidR="00485DA8" w:rsidRPr="00E31A7C" w:rsidRDefault="00485DA8" w:rsidP="00325302">
      <w:pPr>
        <w:pStyle w:val="punkt1"/>
        <w:numPr>
          <w:ilvl w:val="2"/>
          <w:numId w:val="24"/>
        </w:numPr>
        <w:rPr>
          <w:color w:val="auto"/>
        </w:rPr>
      </w:pPr>
      <w:r w:rsidRPr="00E31A7C">
        <w:rPr>
          <w:color w:val="auto"/>
        </w:rPr>
        <w:t xml:space="preserve">o wartości większej niż 20.000,00 zł; </w:t>
      </w:r>
    </w:p>
    <w:p w14:paraId="41BFF101" w14:textId="77777777" w:rsidR="00485DA8" w:rsidRPr="00E31A7C" w:rsidRDefault="00485DA8" w:rsidP="00325302">
      <w:pPr>
        <w:pStyle w:val="punkt1"/>
        <w:numPr>
          <w:ilvl w:val="1"/>
          <w:numId w:val="24"/>
        </w:numPr>
        <w:rPr>
          <w:color w:val="auto"/>
        </w:rPr>
      </w:pPr>
      <w:r w:rsidRPr="00E31A7C">
        <w:rPr>
          <w:color w:val="auto"/>
        </w:rPr>
        <w:t>W przypadku zawarcia kilku umów o podwykonawstwo z tym samym Podwykonawcą lub dalszym Podwykonawcą, postanowienia pkt 1 stosuje się, jeżeli suma wartości tych umów spełni wymogi określone pkt 2;</w:t>
      </w:r>
    </w:p>
    <w:p w14:paraId="7B8D8123" w14:textId="78419357" w:rsidR="00485DA8" w:rsidRPr="00E31A7C" w:rsidRDefault="00485DA8" w:rsidP="00325302">
      <w:pPr>
        <w:pStyle w:val="punkt1"/>
        <w:numPr>
          <w:ilvl w:val="1"/>
          <w:numId w:val="24"/>
        </w:numPr>
        <w:rPr>
          <w:color w:val="auto"/>
        </w:rPr>
      </w:pPr>
      <w:r w:rsidRPr="00E31A7C">
        <w:rPr>
          <w:color w:val="auto"/>
        </w:rPr>
        <w:t xml:space="preserve">Jeżeli termin zapłaty wynagrodzenia jest dłuższy niż określony w ust. 3 pkt 1, Zamawiający poinformuje o tym Wykonawcę i wezwie go do doprowadzenia do zmiany tej </w:t>
      </w:r>
      <w:r w:rsidR="00320D9B">
        <w:rPr>
          <w:color w:val="auto"/>
        </w:rPr>
        <w:t>umowy</w:t>
      </w:r>
      <w:r w:rsidRPr="00E31A7C">
        <w:rPr>
          <w:color w:val="auto"/>
        </w:rPr>
        <w:t xml:space="preserve">, pod rygorem wystąpienia o zapłatę kary umownej. </w:t>
      </w:r>
    </w:p>
    <w:p w14:paraId="7EA00A61" w14:textId="77777777" w:rsidR="00485DA8" w:rsidRPr="00E31A7C" w:rsidRDefault="00485DA8" w:rsidP="00325302">
      <w:pPr>
        <w:pStyle w:val="ustp"/>
        <w:numPr>
          <w:ilvl w:val="0"/>
          <w:numId w:val="24"/>
        </w:numPr>
        <w:rPr>
          <w:color w:val="auto"/>
        </w:rPr>
      </w:pPr>
      <w:r w:rsidRPr="00E31A7C">
        <w:rPr>
          <w:color w:val="auto"/>
        </w:rPr>
        <w:lastRenderedPageBreak/>
        <w:t>Procedura określona w ust. 4 ma odpowiednie zastosowanie do wszelkich zmian umów o podwykonawstwo.</w:t>
      </w:r>
    </w:p>
    <w:p w14:paraId="5CBB3661" w14:textId="0FAD58B6"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W przypadku uchylenia się od obowiązku zapłaty odpowiednio przez Wykonawcę, Podwykonawcę lub dalszego Po</w:t>
      </w:r>
      <w:r w:rsidR="009A2CCA" w:rsidRPr="00E31A7C">
        <w:rPr>
          <w:rFonts w:ascii="Arial" w:hAnsi="Arial" w:cs="Arial"/>
          <w:szCs w:val="20"/>
        </w:rPr>
        <w:t xml:space="preserve">dwykonawcę, </w:t>
      </w:r>
      <w:r w:rsidRPr="00E31A7C">
        <w:rPr>
          <w:rFonts w:ascii="Arial" w:hAnsi="Arial" w:cs="Arial"/>
          <w:szCs w:val="20"/>
        </w:rPr>
        <w:t>Zamawiający dokonuje bezpośredniej zapłaty wymagalnego wynagrodzenia przysługującego Podwykonawcy lub dalszemu Podwykonawcy, który zawarł zaakceptowaną przez Zamawiający umowę o podwykonawstwo.</w:t>
      </w:r>
    </w:p>
    <w:p w14:paraId="15220CEB" w14:textId="4F3A7224"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 xml:space="preserve">Wynagrodzenie, o którym mowa w ust. 6, dotyczy wyłącznie należności powstałych po przedłożeniu Zamawiającemu poświadczonej za zgodność z oryginałem kopii </w:t>
      </w:r>
      <w:r w:rsidR="00320D9B">
        <w:rPr>
          <w:rFonts w:ascii="Arial" w:hAnsi="Arial" w:cs="Arial"/>
          <w:szCs w:val="20"/>
        </w:rPr>
        <w:t>umowy</w:t>
      </w:r>
      <w:r w:rsidRPr="00E31A7C">
        <w:rPr>
          <w:rFonts w:ascii="Arial" w:hAnsi="Arial" w:cs="Arial"/>
          <w:szCs w:val="20"/>
        </w:rPr>
        <w:t xml:space="preserve"> o podwykonawstwo, kt</w:t>
      </w:r>
      <w:r w:rsidR="009A2CCA" w:rsidRPr="00E31A7C">
        <w:rPr>
          <w:rFonts w:ascii="Arial" w:hAnsi="Arial" w:cs="Arial"/>
          <w:szCs w:val="20"/>
        </w:rPr>
        <w:t xml:space="preserve">órej przedmiotem są </w:t>
      </w:r>
      <w:r w:rsidRPr="00E31A7C">
        <w:rPr>
          <w:rFonts w:ascii="Arial" w:hAnsi="Arial" w:cs="Arial"/>
          <w:szCs w:val="20"/>
        </w:rPr>
        <w:t>usługi. Bezpośrednia zapłata obejmuje wyłącznie należne wynagrodzenie, bez odsetek, należnych Podwykonawcy lub dalszemu Podwykonawcy.</w:t>
      </w:r>
    </w:p>
    <w:p w14:paraId="56565981" w14:textId="77777777"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Przed dokonaniem bezpośredniej zapłaty Zamawiający jest obowiązany umożliwić Wykonawcy zgłoszenie na piśmie uwag dotyczących zasadności bezpośredniej zapłaty wynagrodzenia Podwykonawcy lub dalszemu Podwykonawcy, o których mowa w ust. 7 Zamawiający informuje o terminie zgłaszania uwag, nie krótszym niż 7 dni od dnia doręczenia tej informacji.</w:t>
      </w:r>
    </w:p>
    <w:p w14:paraId="49B4844D" w14:textId="77777777"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W przypadku zgłoszenia uwag, o których mowa w ust. 8, Zamawiający może:</w:t>
      </w:r>
    </w:p>
    <w:p w14:paraId="2D446108" w14:textId="77777777" w:rsidR="00485DA8" w:rsidRPr="00E31A7C" w:rsidRDefault="00485DA8" w:rsidP="00325302">
      <w:pPr>
        <w:pStyle w:val="Akapitzlist"/>
        <w:numPr>
          <w:ilvl w:val="1"/>
          <w:numId w:val="24"/>
        </w:numPr>
        <w:spacing w:line="240" w:lineRule="auto"/>
        <w:rPr>
          <w:rFonts w:ascii="Arial" w:hAnsi="Arial" w:cs="Arial"/>
          <w:szCs w:val="20"/>
        </w:rPr>
      </w:pPr>
      <w:r w:rsidRPr="00E31A7C">
        <w:rPr>
          <w:rFonts w:ascii="Arial" w:hAnsi="Arial" w:cs="Arial"/>
          <w:szCs w:val="20"/>
        </w:rPr>
        <w:t>nie dokonać bezpośredniej zapłaty wynagrodzenia Podwykonawcy lub dalszemu Podwykonawcy, jeżeli Wykonawca wykaże niezasadność takiej zapłaty albo;</w:t>
      </w:r>
    </w:p>
    <w:p w14:paraId="334B2854" w14:textId="77777777" w:rsidR="00485DA8" w:rsidRPr="00E31A7C" w:rsidRDefault="00485DA8" w:rsidP="00325302">
      <w:pPr>
        <w:pStyle w:val="Akapitzlist"/>
        <w:numPr>
          <w:ilvl w:val="1"/>
          <w:numId w:val="24"/>
        </w:numPr>
        <w:spacing w:line="240" w:lineRule="auto"/>
        <w:rPr>
          <w:rFonts w:ascii="Arial" w:hAnsi="Arial" w:cs="Arial"/>
          <w:szCs w:val="20"/>
        </w:rPr>
      </w:pPr>
      <w:r w:rsidRPr="00E31A7C">
        <w:rPr>
          <w:rFonts w:ascii="Arial" w:hAnsi="Arial" w:cs="Arial"/>
          <w:szCs w:val="20"/>
        </w:rPr>
        <w:t>złożyć do depozytu sądowego kwotę potrzebną na pokrycie wynagrodzenia Podwykonawcy lub dalszego Podwykonawcy w przypadku istnienia zasadniczej wątpliwości Zamawiający co do wysokości należnej zapłaty lub podmiotu, któremu płatność się należy, albo;</w:t>
      </w:r>
    </w:p>
    <w:p w14:paraId="6556EFBC" w14:textId="77777777" w:rsidR="00485DA8" w:rsidRPr="00E31A7C" w:rsidRDefault="00485DA8" w:rsidP="00325302">
      <w:pPr>
        <w:pStyle w:val="Akapitzlist"/>
        <w:numPr>
          <w:ilvl w:val="1"/>
          <w:numId w:val="24"/>
        </w:numPr>
        <w:spacing w:line="240" w:lineRule="auto"/>
        <w:rPr>
          <w:rFonts w:ascii="Arial" w:hAnsi="Arial" w:cs="Arial"/>
          <w:szCs w:val="20"/>
        </w:rPr>
      </w:pPr>
      <w:r w:rsidRPr="00E31A7C">
        <w:rPr>
          <w:rFonts w:ascii="Arial" w:hAnsi="Arial" w:cs="Arial"/>
          <w:szCs w:val="20"/>
        </w:rPr>
        <w:t>dokonać bezpośredniej zapłaty wynagrodzenia Podwykonawcy lub dalszemu Podwykonawcy, jeżeli Podwykonawca lub dalszy Podwykonawca wykaże zasadność takiej zapłaty.</w:t>
      </w:r>
    </w:p>
    <w:p w14:paraId="5337FB9A" w14:textId="77777777"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W przypadku dokonania bezpośredniej zapłaty Podwykonawcy lub dalszemu Podwykonawcy, Zamawiający potrąca kwotę wypłaconego wynagrodzenia z wynagrodzenia należnego Wykonawcy, na co Wykonawca wyraża zgodę.</w:t>
      </w:r>
    </w:p>
    <w:p w14:paraId="25BC29E6" w14:textId="66D370C2" w:rsidR="00485DA8" w:rsidRPr="00E31A7C" w:rsidRDefault="00485DA8" w:rsidP="00325302">
      <w:pPr>
        <w:pStyle w:val="Akapitzlist"/>
        <w:numPr>
          <w:ilvl w:val="0"/>
          <w:numId w:val="24"/>
        </w:numPr>
        <w:tabs>
          <w:tab w:val="left" w:pos="680"/>
        </w:tabs>
        <w:spacing w:line="240" w:lineRule="auto"/>
        <w:rPr>
          <w:rFonts w:ascii="Arial" w:hAnsi="Arial" w:cs="Arial"/>
          <w:szCs w:val="20"/>
        </w:rPr>
      </w:pPr>
      <w:r w:rsidRPr="00E31A7C">
        <w:rPr>
          <w:rFonts w:ascii="Arial" w:hAnsi="Arial" w:cs="Arial"/>
          <w:szCs w:val="20"/>
        </w:rPr>
        <w:t>W przypadku określenia wynagrodzenia w walucie innej niż złoty polski</w:t>
      </w:r>
      <w:r w:rsidR="004A61BA">
        <w:rPr>
          <w:rFonts w:ascii="Arial" w:hAnsi="Arial" w:cs="Arial"/>
          <w:szCs w:val="20"/>
        </w:rPr>
        <w:t>,</w:t>
      </w:r>
      <w:r w:rsidRPr="00E31A7C">
        <w:rPr>
          <w:rFonts w:ascii="Arial" w:hAnsi="Arial" w:cs="Arial"/>
          <w:szCs w:val="20"/>
        </w:rPr>
        <w:t xml:space="preserve"> wartość </w:t>
      </w:r>
      <w:r w:rsidR="00320D9B">
        <w:rPr>
          <w:rFonts w:ascii="Arial" w:hAnsi="Arial" w:cs="Arial"/>
          <w:szCs w:val="20"/>
        </w:rPr>
        <w:t>umowy</w:t>
      </w:r>
      <w:r w:rsidRPr="00E31A7C">
        <w:rPr>
          <w:rFonts w:ascii="Arial" w:hAnsi="Arial" w:cs="Arial"/>
          <w:szCs w:val="20"/>
        </w:rPr>
        <w:t xml:space="preserve"> o podwykonawstwo ustala się biorąc pod uwagę średni kurs danej waluty opublikowany przez NBP w dniu zawarcia </w:t>
      </w:r>
      <w:r w:rsidR="00320D9B">
        <w:rPr>
          <w:rFonts w:ascii="Arial" w:hAnsi="Arial" w:cs="Arial"/>
          <w:szCs w:val="20"/>
        </w:rPr>
        <w:t>umowy</w:t>
      </w:r>
      <w:r w:rsidRPr="00E31A7C">
        <w:rPr>
          <w:rFonts w:ascii="Arial" w:hAnsi="Arial" w:cs="Arial"/>
          <w:szCs w:val="20"/>
        </w:rPr>
        <w:t xml:space="preserve">. Jeśli w dniu zawarcia </w:t>
      </w:r>
      <w:r w:rsidR="00320D9B">
        <w:rPr>
          <w:rFonts w:ascii="Arial" w:hAnsi="Arial" w:cs="Arial"/>
          <w:szCs w:val="20"/>
        </w:rPr>
        <w:t>umowy</w:t>
      </w:r>
      <w:r w:rsidRPr="00E31A7C">
        <w:rPr>
          <w:rFonts w:ascii="Arial" w:hAnsi="Arial" w:cs="Arial"/>
          <w:szCs w:val="20"/>
        </w:rPr>
        <w:t xml:space="preserve"> NBP nie publikuje tabeli kursów średnich, należy przyjąć kurs z tabeli kursów średnich opublikowany w dniu najbliższym po dniu zawarcia </w:t>
      </w:r>
      <w:r w:rsidR="00320D9B">
        <w:rPr>
          <w:rFonts w:ascii="Arial" w:hAnsi="Arial" w:cs="Arial"/>
          <w:szCs w:val="20"/>
        </w:rPr>
        <w:t>umowy</w:t>
      </w:r>
      <w:r w:rsidRPr="00E31A7C">
        <w:rPr>
          <w:rFonts w:ascii="Arial" w:hAnsi="Arial" w:cs="Arial"/>
          <w:szCs w:val="20"/>
        </w:rPr>
        <w:t>.</w:t>
      </w:r>
    </w:p>
    <w:p w14:paraId="3EA0260F" w14:textId="77777777" w:rsidR="00485DA8" w:rsidRPr="00E31A7C" w:rsidRDefault="00485DA8" w:rsidP="00325302">
      <w:pPr>
        <w:pStyle w:val="ustp"/>
        <w:numPr>
          <w:ilvl w:val="0"/>
          <w:numId w:val="24"/>
        </w:numPr>
        <w:rPr>
          <w:color w:val="auto"/>
        </w:rPr>
      </w:pPr>
      <w:r w:rsidRPr="00E31A7C">
        <w:rPr>
          <w:color w:val="auto"/>
        </w:rPr>
        <w:t>W przypadku, gdyby okazało się, że po wystawieniu faktury przez Wykonawcę Zamawiający powziął informacje o istnieniu wymagalnych należności Podwykonawców lub dalszych Podwykonawców względem Wykonawcy z tytułu podwykonawstwa, Zamawiający ma prawo zatrzymać część wynagrodzenia Wykonawcy, odpowiadającą wielkości należności, celem rozliczenia się bezpośrednio z Podwykonawcami.</w:t>
      </w:r>
    </w:p>
    <w:p w14:paraId="20E0EE8F" w14:textId="77777777" w:rsidR="00485DA8" w:rsidRPr="00E31A7C" w:rsidRDefault="00485DA8" w:rsidP="00325302">
      <w:pPr>
        <w:pStyle w:val="ustp"/>
        <w:numPr>
          <w:ilvl w:val="0"/>
          <w:numId w:val="24"/>
        </w:numPr>
        <w:rPr>
          <w:color w:val="auto"/>
        </w:rPr>
      </w:pPr>
      <w:r w:rsidRPr="00E31A7C">
        <w:rPr>
          <w:color w:val="auto"/>
        </w:rPr>
        <w:t>W razie wytoczenia powództwa przez któregokolwiek z Podwykonawców lub dalszych Podwykonawców przeciwko Zamawiającemu, Wykonawca, na żądanie Zamawiającego, weźmie na swój koszt udział w postępowaniu w zakresie niezbędnym do ochrony Zamawiającego przed odpowiedzialnością wobec tego Podwykonawcy lub dalszego Podwykonawcy. Ponadto Wykonawca zawiadomi Zamawiającego o wszelkich sporach z Podwykonawcami lub dalszymi Podwykonawcami oraz o innych okolicznościach, z którymi w ocenie Wykonawcy wiązać się może wystąpienie przez nich z roszczeniami przeciwko Zamawiającemu, w terminie 14 (czternastu) dni od dnia ich wystąpienia.</w:t>
      </w:r>
    </w:p>
    <w:p w14:paraId="702CA702" w14:textId="1C614F4F" w:rsidR="00485DA8" w:rsidRPr="00E31A7C" w:rsidRDefault="00485DA8" w:rsidP="00325302">
      <w:pPr>
        <w:pStyle w:val="ustp"/>
        <w:numPr>
          <w:ilvl w:val="0"/>
          <w:numId w:val="24"/>
        </w:numPr>
        <w:rPr>
          <w:color w:val="auto"/>
        </w:rPr>
      </w:pPr>
      <w:r w:rsidRPr="00E31A7C">
        <w:rPr>
          <w:color w:val="auto"/>
        </w:rPr>
        <w:t xml:space="preserve">Jeśli zostanie wydany tytuł egzekucyjny przeciwko Zamawiającemu zasądzający zapłatę od Zamawiającego na rzecz Podwykonawcy lub dalszego Podwykonawcy na podstawie art. 647¹ § 5 Kodeksu Cywilnego lub przepisów ustawy Prawo zamówień publicznych, w oparciu o okoliczność niezapłacenia należności na rzecz tego Podwykonawcy lub dalszego Podwykonawcy przez Wykonawcę, Zamawiający, zaspokoiwszy należności zasądzone od niego tytułem egzekucyjnym, będzie uprawniony w pierwszej kolejności skorzystać z Zabezpieczenia Należytego Wykonania </w:t>
      </w:r>
      <w:r w:rsidR="00320D9B">
        <w:rPr>
          <w:color w:val="auto"/>
        </w:rPr>
        <w:t>Umowy</w:t>
      </w:r>
      <w:r w:rsidRPr="00E31A7C">
        <w:rPr>
          <w:color w:val="auto"/>
        </w:rPr>
        <w:t xml:space="preserve"> w zakresie równym takim zaspokojonym przez Zamawiającego należnościom, a w przypadku gdy zabezpieczenie nie pokryje całości jego zadłużenia przysługuje mu prawo żądania pokrycia pozostałej części przez Wykonawcę.</w:t>
      </w:r>
    </w:p>
    <w:p w14:paraId="7C0FE75E" w14:textId="2BD42F40" w:rsidR="00485DA8" w:rsidRPr="00E31A7C" w:rsidRDefault="00485DA8" w:rsidP="00325302">
      <w:pPr>
        <w:pStyle w:val="ustp"/>
        <w:numPr>
          <w:ilvl w:val="0"/>
          <w:numId w:val="24"/>
        </w:numPr>
        <w:spacing w:after="120"/>
        <w:rPr>
          <w:color w:val="auto"/>
        </w:rPr>
      </w:pPr>
      <w:r w:rsidRPr="00E31A7C">
        <w:rPr>
          <w:color w:val="auto"/>
        </w:rPr>
        <w:t>Wykonawca lub podwykonawca może wprowadzić na teren budowy odpowiednio Podwykonawcę lub</w:t>
      </w:r>
      <w:r w:rsidR="00E0357E" w:rsidRPr="00E31A7C">
        <w:rPr>
          <w:color w:val="auto"/>
        </w:rPr>
        <w:t xml:space="preserve"> dalszego Podwykonawcę tylko </w:t>
      </w:r>
      <w:r w:rsidRPr="00E31A7C">
        <w:rPr>
          <w:color w:val="auto"/>
        </w:rPr>
        <w:t xml:space="preserve">po przedłożeniu poświadczonej za zgodność kopii </w:t>
      </w:r>
      <w:r w:rsidR="00320D9B">
        <w:rPr>
          <w:color w:val="auto"/>
        </w:rPr>
        <w:t>umowy</w:t>
      </w:r>
      <w:r w:rsidRPr="00E31A7C">
        <w:rPr>
          <w:color w:val="auto"/>
        </w:rPr>
        <w:t xml:space="preserve"> Zamawiającemu, zgodnie z zapisami niniejszego paragrafu. Wykonawca powiadomi Inspektora nadzoru Inwestorskiego o zamierzonej dacie rozpoczęcia pracy każdego podwykonawcy oraz dalszego podwykonawcy i o dacie faktycznego rozpoczęcia takiej pracy na terenie budowy i o dacie jej zakończenia.</w:t>
      </w:r>
    </w:p>
    <w:p w14:paraId="092BF3DE" w14:textId="77777777" w:rsidR="00485DA8" w:rsidRPr="00E31A7C" w:rsidRDefault="00485DA8" w:rsidP="00325302">
      <w:pPr>
        <w:pStyle w:val="ustp"/>
        <w:numPr>
          <w:ilvl w:val="0"/>
          <w:numId w:val="24"/>
        </w:numPr>
        <w:contextualSpacing w:val="0"/>
        <w:rPr>
          <w:color w:val="auto"/>
        </w:rPr>
      </w:pPr>
      <w:r w:rsidRPr="00E31A7C">
        <w:rPr>
          <w:color w:val="auto"/>
        </w:rPr>
        <w:t>Wykonawca na pisemne żądanie Zamawiającego ma obowiązek usunąć wskazanego przez Zamawiającego Podwykonawcę z terenu budowy, jeżeli Zamawiający uzna, że dany Podwykonawca narusza w sposób rażący swoje zobowiązania, a w szczególności nie przestrzega przepisów prawa.</w:t>
      </w:r>
    </w:p>
    <w:p w14:paraId="41077A17" w14:textId="732B6D52" w:rsidR="00485DA8" w:rsidRPr="00E31A7C" w:rsidRDefault="00485DA8" w:rsidP="001B6228">
      <w:pPr>
        <w:pStyle w:val="Akapitzlist"/>
        <w:spacing w:before="120" w:line="240" w:lineRule="auto"/>
        <w:ind w:left="358"/>
        <w:jc w:val="center"/>
        <w:rPr>
          <w:rFonts w:ascii="Arial" w:eastAsia="Arial" w:hAnsi="Arial" w:cs="Arial"/>
          <w:b/>
          <w:bCs/>
          <w:szCs w:val="20"/>
        </w:rPr>
      </w:pPr>
      <w:r w:rsidRPr="00E31A7C">
        <w:rPr>
          <w:rFonts w:ascii="Arial" w:eastAsia="Arial" w:hAnsi="Arial" w:cs="Arial"/>
          <w:b/>
          <w:bCs/>
          <w:szCs w:val="20"/>
        </w:rPr>
        <w:t>§</w:t>
      </w:r>
      <w:r w:rsidR="00871D7F" w:rsidRPr="00E31A7C">
        <w:rPr>
          <w:rFonts w:ascii="Arial" w:eastAsia="Arial" w:hAnsi="Arial" w:cs="Arial"/>
          <w:b/>
          <w:bCs/>
          <w:szCs w:val="20"/>
        </w:rPr>
        <w:t>12</w:t>
      </w:r>
      <w:r w:rsidR="009C7AB7">
        <w:rPr>
          <w:rFonts w:ascii="Arial" w:eastAsia="Arial" w:hAnsi="Arial" w:cs="Arial"/>
          <w:b/>
          <w:bCs/>
          <w:szCs w:val="20"/>
        </w:rPr>
        <w:t xml:space="preserve">. </w:t>
      </w:r>
      <w:r w:rsidRPr="00E31A7C">
        <w:rPr>
          <w:rFonts w:ascii="Arial" w:eastAsia="Arial" w:hAnsi="Arial" w:cs="Arial"/>
          <w:b/>
          <w:bCs/>
          <w:szCs w:val="20"/>
        </w:rPr>
        <w:t>Kary umowne</w:t>
      </w:r>
      <w:bookmarkEnd w:id="0"/>
    </w:p>
    <w:p w14:paraId="744740B2" w14:textId="77777777" w:rsidR="00485DA8" w:rsidRPr="00E31A7C" w:rsidRDefault="00485DA8" w:rsidP="00325302">
      <w:pPr>
        <w:pStyle w:val="Akapitzlist"/>
        <w:widowControl w:val="0"/>
        <w:numPr>
          <w:ilvl w:val="0"/>
          <w:numId w:val="25"/>
        </w:numPr>
        <w:spacing w:line="240" w:lineRule="auto"/>
        <w:rPr>
          <w:rFonts w:ascii="Arial" w:eastAsia="Arial" w:hAnsi="Arial" w:cs="Arial"/>
          <w:szCs w:val="20"/>
        </w:rPr>
      </w:pPr>
      <w:r w:rsidRPr="00E31A7C">
        <w:rPr>
          <w:rFonts w:ascii="Arial" w:eastAsia="Arial" w:hAnsi="Arial" w:cs="Arial"/>
          <w:szCs w:val="20"/>
        </w:rPr>
        <w:t>Wykonawca zobowiązuje się zapłacić Zamawiającemu następujące kary umowne:</w:t>
      </w:r>
    </w:p>
    <w:p w14:paraId="6C89ED50" w14:textId="1C9C9051" w:rsidR="00485DA8" w:rsidRPr="00E31A7C" w:rsidRDefault="00485DA8" w:rsidP="00325302">
      <w:pPr>
        <w:pStyle w:val="Akapitzlist"/>
        <w:widowControl w:val="0"/>
        <w:numPr>
          <w:ilvl w:val="1"/>
          <w:numId w:val="25"/>
        </w:numPr>
        <w:spacing w:line="240" w:lineRule="auto"/>
        <w:rPr>
          <w:rFonts w:ascii="Arial" w:eastAsia="Arial" w:hAnsi="Arial" w:cs="Arial"/>
          <w:szCs w:val="20"/>
        </w:rPr>
      </w:pPr>
      <w:r w:rsidRPr="00E31A7C">
        <w:rPr>
          <w:rFonts w:ascii="Arial" w:eastAsia="Arial" w:hAnsi="Arial" w:cs="Arial"/>
          <w:szCs w:val="20"/>
        </w:rPr>
        <w:t xml:space="preserve">za odstąpienie od </w:t>
      </w:r>
      <w:r w:rsidR="00320D9B">
        <w:rPr>
          <w:rFonts w:ascii="Arial" w:eastAsia="Arial" w:hAnsi="Arial" w:cs="Arial"/>
          <w:szCs w:val="20"/>
        </w:rPr>
        <w:t>umowy</w:t>
      </w:r>
      <w:r w:rsidRPr="00E31A7C">
        <w:rPr>
          <w:rFonts w:ascii="Arial" w:eastAsia="Arial" w:hAnsi="Arial" w:cs="Arial"/>
          <w:szCs w:val="20"/>
        </w:rPr>
        <w:t xml:space="preserve"> wskutek okoliczności, za które odpowiada Wykonawca - w wysokości 15% wynagrodzenia brutto określonego w § 7 ust. 1 </w:t>
      </w:r>
      <w:r w:rsidR="00320D9B">
        <w:rPr>
          <w:rFonts w:ascii="Arial" w:eastAsia="Arial" w:hAnsi="Arial" w:cs="Arial"/>
          <w:szCs w:val="20"/>
        </w:rPr>
        <w:t>umowy</w:t>
      </w:r>
      <w:r w:rsidRPr="00E31A7C">
        <w:rPr>
          <w:rFonts w:ascii="Arial" w:eastAsia="Arial" w:hAnsi="Arial" w:cs="Arial"/>
          <w:szCs w:val="20"/>
        </w:rPr>
        <w:t>;</w:t>
      </w:r>
    </w:p>
    <w:p w14:paraId="026211A0" w14:textId="77777777" w:rsidR="00485DA8" w:rsidRPr="00E31A7C" w:rsidRDefault="00485DA8" w:rsidP="00325302">
      <w:pPr>
        <w:pStyle w:val="Akapitzlist"/>
        <w:widowControl w:val="0"/>
        <w:numPr>
          <w:ilvl w:val="1"/>
          <w:numId w:val="25"/>
        </w:numPr>
        <w:spacing w:line="240" w:lineRule="auto"/>
        <w:rPr>
          <w:rFonts w:ascii="Arial" w:eastAsia="Arial" w:hAnsi="Arial" w:cs="Arial"/>
          <w:szCs w:val="20"/>
        </w:rPr>
      </w:pPr>
      <w:r w:rsidRPr="00E31A7C">
        <w:rPr>
          <w:rFonts w:ascii="Arial" w:eastAsia="Arial" w:hAnsi="Arial" w:cs="Arial"/>
          <w:szCs w:val="20"/>
        </w:rPr>
        <w:t xml:space="preserve">za </w:t>
      </w:r>
      <w:r w:rsidR="00152362" w:rsidRPr="00E31A7C">
        <w:rPr>
          <w:rFonts w:ascii="Arial" w:eastAsia="Arial" w:hAnsi="Arial" w:cs="Arial"/>
          <w:szCs w:val="20"/>
        </w:rPr>
        <w:t xml:space="preserve">każdą </w:t>
      </w:r>
      <w:r w:rsidRPr="00E31A7C">
        <w:rPr>
          <w:rFonts w:ascii="Arial" w:eastAsia="Arial" w:hAnsi="Arial" w:cs="Arial"/>
          <w:szCs w:val="20"/>
        </w:rPr>
        <w:t>udokumentowaną przez Zamawiającego nieterminową realizację obowiązków Wykonawcy</w:t>
      </w:r>
      <w:r w:rsidR="00152362" w:rsidRPr="00E31A7C">
        <w:rPr>
          <w:rFonts w:ascii="Arial" w:eastAsia="Arial" w:hAnsi="Arial" w:cs="Arial"/>
          <w:szCs w:val="20"/>
        </w:rPr>
        <w:t xml:space="preserve"> </w:t>
      </w:r>
      <w:r w:rsidRPr="00E31A7C">
        <w:rPr>
          <w:rFonts w:ascii="Arial" w:eastAsia="Arial" w:hAnsi="Arial" w:cs="Arial"/>
          <w:szCs w:val="20"/>
        </w:rPr>
        <w:t>- w wysokości 500 zł, za każdy dzień zwłoki w wykonaniu tych obowiązków</w:t>
      </w:r>
      <w:r w:rsidR="008265DA" w:rsidRPr="00E31A7C">
        <w:rPr>
          <w:rFonts w:ascii="Arial" w:eastAsia="Arial" w:hAnsi="Arial" w:cs="Arial"/>
          <w:szCs w:val="20"/>
        </w:rPr>
        <w:t>;</w:t>
      </w:r>
    </w:p>
    <w:p w14:paraId="074AC879" w14:textId="4255D832" w:rsidR="008265DA" w:rsidRPr="00E31A7C" w:rsidRDefault="008265DA" w:rsidP="00325302">
      <w:pPr>
        <w:pStyle w:val="Akapitzlist"/>
        <w:widowControl w:val="0"/>
        <w:numPr>
          <w:ilvl w:val="1"/>
          <w:numId w:val="25"/>
        </w:numPr>
        <w:spacing w:line="240" w:lineRule="auto"/>
        <w:rPr>
          <w:rFonts w:ascii="Arial" w:eastAsia="Arial" w:hAnsi="Arial" w:cs="Arial"/>
          <w:szCs w:val="20"/>
        </w:rPr>
      </w:pPr>
      <w:r w:rsidRPr="00E31A7C">
        <w:rPr>
          <w:rFonts w:ascii="Arial" w:eastAsia="Arial" w:hAnsi="Arial" w:cs="Arial"/>
          <w:szCs w:val="20"/>
        </w:rPr>
        <w:t>za nieprzedłożenie w terminie określonym w § 11 ust. 4 pkt 1</w:t>
      </w:r>
      <w:r w:rsidR="00FA343A">
        <w:rPr>
          <w:rFonts w:ascii="Arial" w:eastAsia="Arial" w:hAnsi="Arial" w:cs="Arial"/>
          <w:szCs w:val="20"/>
        </w:rPr>
        <w:t xml:space="preserve"> </w:t>
      </w:r>
      <w:r w:rsidR="00320D9B">
        <w:rPr>
          <w:rFonts w:ascii="Arial" w:eastAsia="Arial" w:hAnsi="Arial" w:cs="Arial"/>
          <w:szCs w:val="20"/>
        </w:rPr>
        <w:t>umowy</w:t>
      </w:r>
      <w:r w:rsidRPr="00E31A7C">
        <w:rPr>
          <w:rFonts w:ascii="Arial" w:eastAsia="Arial" w:hAnsi="Arial" w:cs="Arial"/>
          <w:szCs w:val="20"/>
        </w:rPr>
        <w:t xml:space="preserve"> poświadczonej za zgodność z oryginałem kopii </w:t>
      </w:r>
      <w:r w:rsidR="00320D9B">
        <w:rPr>
          <w:rFonts w:ascii="Arial" w:eastAsia="Arial" w:hAnsi="Arial" w:cs="Arial"/>
          <w:szCs w:val="20"/>
        </w:rPr>
        <w:t>umowy</w:t>
      </w:r>
      <w:r w:rsidRPr="00E31A7C">
        <w:rPr>
          <w:rFonts w:ascii="Arial" w:eastAsia="Arial" w:hAnsi="Arial" w:cs="Arial"/>
          <w:szCs w:val="20"/>
        </w:rPr>
        <w:t xml:space="preserve"> o podwykonawstwo lub jej zmiany – karę umowną w wysokości 1000 zł za każde naruszenie;</w:t>
      </w:r>
    </w:p>
    <w:p w14:paraId="5AF976EA" w14:textId="14232AC1" w:rsidR="008265DA" w:rsidRPr="00E31A7C" w:rsidRDefault="008265DA" w:rsidP="00325302">
      <w:pPr>
        <w:pStyle w:val="Akapitzlist"/>
        <w:numPr>
          <w:ilvl w:val="1"/>
          <w:numId w:val="25"/>
        </w:numPr>
        <w:spacing w:line="240" w:lineRule="auto"/>
        <w:rPr>
          <w:rFonts w:ascii="Arial" w:eastAsia="Arial" w:hAnsi="Arial" w:cs="Arial"/>
          <w:szCs w:val="20"/>
        </w:rPr>
      </w:pPr>
      <w:r w:rsidRPr="00E31A7C">
        <w:rPr>
          <w:rFonts w:ascii="Arial" w:eastAsia="Arial" w:hAnsi="Arial" w:cs="Arial"/>
          <w:szCs w:val="20"/>
        </w:rPr>
        <w:t xml:space="preserve">za brak zmiany </w:t>
      </w:r>
      <w:r w:rsidR="00320D9B">
        <w:rPr>
          <w:rFonts w:ascii="Arial" w:eastAsia="Arial" w:hAnsi="Arial" w:cs="Arial"/>
          <w:szCs w:val="20"/>
        </w:rPr>
        <w:t>umowy</w:t>
      </w:r>
      <w:r w:rsidRPr="00E31A7C">
        <w:rPr>
          <w:rFonts w:ascii="Arial" w:eastAsia="Arial" w:hAnsi="Arial" w:cs="Arial"/>
          <w:szCs w:val="20"/>
        </w:rPr>
        <w:t xml:space="preserve"> o podwykonawstwo w zakresie terminu zapłaty - karę umowną w wysokości 2000 zł za każde naruszenie;</w:t>
      </w:r>
    </w:p>
    <w:p w14:paraId="2F53DF3E" w14:textId="43E45F3B" w:rsidR="00152362" w:rsidRPr="00E31A7C" w:rsidRDefault="008265DA" w:rsidP="00325302">
      <w:pPr>
        <w:pStyle w:val="Akapitzlist"/>
        <w:numPr>
          <w:ilvl w:val="1"/>
          <w:numId w:val="25"/>
        </w:numPr>
        <w:spacing w:line="240" w:lineRule="auto"/>
        <w:rPr>
          <w:rFonts w:ascii="Arial" w:eastAsia="Arial" w:hAnsi="Arial" w:cs="Arial"/>
          <w:szCs w:val="20"/>
        </w:rPr>
      </w:pPr>
      <w:r w:rsidRPr="00E31A7C">
        <w:rPr>
          <w:rFonts w:ascii="Arial" w:eastAsia="Arial" w:hAnsi="Arial" w:cs="Arial"/>
          <w:szCs w:val="20"/>
        </w:rPr>
        <w:t xml:space="preserve">za </w:t>
      </w:r>
      <w:r w:rsidR="00115291" w:rsidRPr="00115291">
        <w:rPr>
          <w:rFonts w:ascii="Arial" w:eastAsia="Arial" w:hAnsi="Arial" w:cs="Arial"/>
          <w:szCs w:val="20"/>
        </w:rPr>
        <w:t xml:space="preserve">zmianę projektanta w specjalności </w:t>
      </w:r>
      <w:r w:rsidR="00842DD9">
        <w:rPr>
          <w:rFonts w:ascii="Arial" w:eastAsia="Arial" w:hAnsi="Arial" w:cs="Arial"/>
          <w:szCs w:val="20"/>
        </w:rPr>
        <w:t>drogowej</w:t>
      </w:r>
      <w:r w:rsidR="00115291">
        <w:rPr>
          <w:rFonts w:ascii="Arial" w:eastAsia="Arial" w:hAnsi="Arial" w:cs="Arial"/>
          <w:szCs w:val="20"/>
        </w:rPr>
        <w:t xml:space="preserve"> </w:t>
      </w:r>
      <w:r w:rsidR="00115291" w:rsidRPr="00115291">
        <w:rPr>
          <w:rFonts w:ascii="Arial" w:eastAsia="Arial" w:hAnsi="Arial" w:cs="Arial"/>
          <w:szCs w:val="20"/>
        </w:rPr>
        <w:t xml:space="preserve">w warunkach opisanych w § </w:t>
      </w:r>
      <w:r w:rsidR="00115291">
        <w:rPr>
          <w:rFonts w:ascii="Arial" w:eastAsia="Arial" w:hAnsi="Arial" w:cs="Arial"/>
          <w:szCs w:val="20"/>
        </w:rPr>
        <w:t>6</w:t>
      </w:r>
      <w:r w:rsidR="00115291" w:rsidRPr="00115291">
        <w:rPr>
          <w:rFonts w:ascii="Arial" w:eastAsia="Arial" w:hAnsi="Arial" w:cs="Arial"/>
          <w:szCs w:val="20"/>
        </w:rPr>
        <w:t xml:space="preserve"> ust. 11 </w:t>
      </w:r>
      <w:r w:rsidR="00320D9B">
        <w:rPr>
          <w:rFonts w:ascii="Arial" w:eastAsia="Arial" w:hAnsi="Arial" w:cs="Arial"/>
          <w:szCs w:val="20"/>
        </w:rPr>
        <w:t>umowy</w:t>
      </w:r>
      <w:r w:rsidR="00115291" w:rsidRPr="00115291">
        <w:rPr>
          <w:rFonts w:ascii="Arial" w:eastAsia="Arial" w:hAnsi="Arial" w:cs="Arial"/>
          <w:szCs w:val="20"/>
        </w:rPr>
        <w:t xml:space="preserve"> na inną osobę, aniżeli wskazaną w Ofercie, która posiada doświadczenie mniejsze aniżeli ocenione w Ofercie (w ramach </w:t>
      </w:r>
      <w:r w:rsidR="00115291" w:rsidRPr="00115291">
        <w:rPr>
          <w:rFonts w:ascii="Arial" w:eastAsia="Arial" w:hAnsi="Arial" w:cs="Arial"/>
          <w:szCs w:val="20"/>
        </w:rPr>
        <w:lastRenderedPageBreak/>
        <w:t>kryterium oceny ofert) doświadczenie wskazanej w Ofercie osoby Zamawiający obciąży Wykonawcę karą umowną w wysokości 500,00 zł za każdy dzień pełnienia funkcji przez takiego zmienionego Projektanta, bez względu na przyczynę zmiany i brak zawinienia po stronie Wykonawcy, z tym zastrzeżeniem, że jeżeli przyczyną zmiany jest nadzwyczajne zdarzenie losowe dotyczące ww. osób (np. śmierć, ciężka choroba skutkująca niezdolnością do pracy), to kara umowna, o której mowa w niniejszym ustępie nie będzie naliczana za pierwsze 30 dni pełnienia funkcji przez taką zmienioną osobę (czas, w którym Wykonawca powinien znaleźć osobę o doświadczeniu co najmniej takim samym lub wyższym jak osoby ocenionej w Ofercie w ramach kryterium oceny ofert). Po tym czasie kara zostanie naliczona zgodnie z zasadami opisanymi powyże</w:t>
      </w:r>
      <w:r w:rsidR="00115291">
        <w:rPr>
          <w:rFonts w:ascii="Arial" w:eastAsia="Arial" w:hAnsi="Arial" w:cs="Arial"/>
          <w:szCs w:val="20"/>
        </w:rPr>
        <w:t xml:space="preserve">j; </w:t>
      </w:r>
    </w:p>
    <w:p w14:paraId="7148A7CB" w14:textId="619DA015" w:rsidR="004D13B8" w:rsidRPr="00E31A7C" w:rsidRDefault="004D13B8" w:rsidP="00325302">
      <w:pPr>
        <w:pStyle w:val="Akapitzlist"/>
        <w:numPr>
          <w:ilvl w:val="1"/>
          <w:numId w:val="25"/>
        </w:numPr>
        <w:spacing w:line="240" w:lineRule="auto"/>
        <w:rPr>
          <w:rFonts w:ascii="Arial" w:eastAsia="Arial" w:hAnsi="Arial" w:cs="Arial"/>
          <w:szCs w:val="20"/>
        </w:rPr>
      </w:pPr>
      <w:r w:rsidRPr="00E31A7C">
        <w:rPr>
          <w:rFonts w:ascii="Arial" w:eastAsia="Arial" w:hAnsi="Arial" w:cs="Arial"/>
          <w:szCs w:val="20"/>
        </w:rPr>
        <w:t xml:space="preserve">za nieusunięcie wad stwierdzonych podczas odbioru częściowego lub końcowego w przedmiocie niniejszej </w:t>
      </w:r>
      <w:r w:rsidR="00320D9B">
        <w:rPr>
          <w:rFonts w:ascii="Arial" w:eastAsia="Arial" w:hAnsi="Arial" w:cs="Arial"/>
          <w:szCs w:val="20"/>
        </w:rPr>
        <w:t>umowy</w:t>
      </w:r>
      <w:r w:rsidRPr="00E31A7C">
        <w:rPr>
          <w:rFonts w:ascii="Arial" w:eastAsia="Arial" w:hAnsi="Arial" w:cs="Arial"/>
          <w:szCs w:val="20"/>
        </w:rPr>
        <w:t xml:space="preserve"> lub w okresie rękojmi i gwarancji, Zamawiający obciąży Wykonawcę karą umowną w wysokości 0,3% wynagrodzenia, o którym mowa w § 7 ust.</w:t>
      </w:r>
      <w:r w:rsidR="00FA343A">
        <w:rPr>
          <w:rFonts w:ascii="Arial" w:eastAsia="Arial" w:hAnsi="Arial" w:cs="Arial"/>
          <w:szCs w:val="20"/>
        </w:rPr>
        <w:t xml:space="preserve"> </w:t>
      </w:r>
      <w:r w:rsidRPr="00E31A7C">
        <w:rPr>
          <w:rFonts w:ascii="Arial" w:eastAsia="Arial" w:hAnsi="Arial" w:cs="Arial"/>
          <w:szCs w:val="20"/>
        </w:rPr>
        <w:t>1</w:t>
      </w:r>
      <w:r w:rsidR="00FA343A">
        <w:rPr>
          <w:rFonts w:ascii="Arial" w:eastAsia="Arial" w:hAnsi="Arial" w:cs="Arial"/>
          <w:szCs w:val="20"/>
        </w:rPr>
        <w:t xml:space="preserve"> </w:t>
      </w:r>
      <w:r w:rsidR="00320D9B">
        <w:rPr>
          <w:rFonts w:ascii="Arial" w:eastAsia="Arial" w:hAnsi="Arial" w:cs="Arial"/>
          <w:szCs w:val="20"/>
        </w:rPr>
        <w:t>umowy</w:t>
      </w:r>
      <w:r w:rsidRPr="00E31A7C">
        <w:rPr>
          <w:rFonts w:ascii="Arial" w:eastAsia="Arial" w:hAnsi="Arial" w:cs="Arial"/>
          <w:szCs w:val="20"/>
        </w:rPr>
        <w:t>, za każdy rozpoczęty dzień zwłoki liczony od upływu terminu wyznaczonego na usunięcie wad;</w:t>
      </w:r>
    </w:p>
    <w:p w14:paraId="5CE19ACB" w14:textId="36A4CDFF" w:rsidR="004D13B8" w:rsidRPr="00E31A7C" w:rsidRDefault="004D13B8" w:rsidP="00325302">
      <w:pPr>
        <w:pStyle w:val="Akapitzlist"/>
        <w:numPr>
          <w:ilvl w:val="1"/>
          <w:numId w:val="25"/>
        </w:numPr>
        <w:spacing w:line="240" w:lineRule="auto"/>
        <w:rPr>
          <w:rFonts w:ascii="Arial" w:eastAsia="Arial" w:hAnsi="Arial" w:cs="Arial"/>
          <w:szCs w:val="20"/>
        </w:rPr>
      </w:pPr>
      <w:r w:rsidRPr="00E31A7C">
        <w:rPr>
          <w:rFonts w:ascii="Arial" w:eastAsia="Arial" w:hAnsi="Arial" w:cs="Arial"/>
          <w:szCs w:val="20"/>
        </w:rPr>
        <w:t>za nieprzedstaw</w:t>
      </w:r>
      <w:r w:rsidR="002309D5" w:rsidRPr="00E31A7C">
        <w:rPr>
          <w:rFonts w:ascii="Arial" w:eastAsia="Arial" w:hAnsi="Arial" w:cs="Arial"/>
          <w:szCs w:val="20"/>
        </w:rPr>
        <w:t>ienie ubezpieczeń zgodnie z § 1</w:t>
      </w:r>
      <w:r w:rsidR="00763C0E">
        <w:rPr>
          <w:rFonts w:ascii="Arial" w:eastAsia="Arial" w:hAnsi="Arial" w:cs="Arial"/>
          <w:szCs w:val="20"/>
        </w:rPr>
        <w:t>6</w:t>
      </w:r>
      <w:r w:rsidRPr="00E31A7C">
        <w:rPr>
          <w:rFonts w:ascii="Arial" w:eastAsia="Arial" w:hAnsi="Arial" w:cs="Arial"/>
          <w:szCs w:val="20"/>
        </w:rPr>
        <w:t xml:space="preserve"> </w:t>
      </w:r>
      <w:r w:rsidR="00320D9B">
        <w:rPr>
          <w:rFonts w:ascii="Arial" w:eastAsia="Arial" w:hAnsi="Arial" w:cs="Arial"/>
          <w:szCs w:val="20"/>
        </w:rPr>
        <w:t>umowy</w:t>
      </w:r>
      <w:r w:rsidR="00FA343A">
        <w:rPr>
          <w:rFonts w:ascii="Arial" w:eastAsia="Arial" w:hAnsi="Arial" w:cs="Arial"/>
          <w:szCs w:val="20"/>
        </w:rPr>
        <w:t xml:space="preserve"> </w:t>
      </w:r>
      <w:r w:rsidRPr="00E31A7C">
        <w:rPr>
          <w:rFonts w:ascii="Arial" w:eastAsia="Arial" w:hAnsi="Arial" w:cs="Arial"/>
          <w:szCs w:val="20"/>
        </w:rPr>
        <w:t>Zamawiający obciąży Wykonawcę karą umowną w wysokości 500,00 z</w:t>
      </w:r>
      <w:r w:rsidR="009C7AB7">
        <w:rPr>
          <w:rFonts w:ascii="Arial" w:eastAsia="Arial" w:hAnsi="Arial" w:cs="Arial"/>
          <w:szCs w:val="20"/>
        </w:rPr>
        <w:t>ł</w:t>
      </w:r>
      <w:r w:rsidRPr="00E31A7C">
        <w:rPr>
          <w:rFonts w:ascii="Arial" w:eastAsia="Arial" w:hAnsi="Arial" w:cs="Arial"/>
          <w:szCs w:val="20"/>
        </w:rPr>
        <w:t xml:space="preserve"> za każdy rozpoczęty dzień zwłoki, chyba że jest ona wywołana przyczynami nie leżącymi po stronie Wykonawcy;</w:t>
      </w:r>
    </w:p>
    <w:p w14:paraId="49087606" w14:textId="75E9893F" w:rsidR="004D13B8" w:rsidRPr="00E31A7C" w:rsidRDefault="004D13B8" w:rsidP="00325302">
      <w:pPr>
        <w:pStyle w:val="Akapitzlist"/>
        <w:numPr>
          <w:ilvl w:val="1"/>
          <w:numId w:val="25"/>
        </w:numPr>
        <w:spacing w:line="240" w:lineRule="auto"/>
        <w:rPr>
          <w:rFonts w:ascii="Arial" w:eastAsia="Arial" w:hAnsi="Arial" w:cs="Arial"/>
          <w:szCs w:val="20"/>
        </w:rPr>
      </w:pPr>
      <w:r w:rsidRPr="00E31A7C">
        <w:rPr>
          <w:rFonts w:ascii="Arial" w:eastAsia="Arial" w:hAnsi="Arial" w:cs="Arial"/>
          <w:szCs w:val="20"/>
        </w:rPr>
        <w:t xml:space="preserve">za niewywiązanie się z realizacji obowiązków określonych w § 4 </w:t>
      </w:r>
      <w:r w:rsidR="00320D9B">
        <w:rPr>
          <w:rFonts w:ascii="Arial" w:eastAsia="Arial" w:hAnsi="Arial" w:cs="Arial"/>
          <w:szCs w:val="20"/>
        </w:rPr>
        <w:t>umowy</w:t>
      </w:r>
      <w:r w:rsidR="00FA343A">
        <w:rPr>
          <w:rFonts w:ascii="Arial" w:eastAsia="Arial" w:hAnsi="Arial" w:cs="Arial"/>
          <w:szCs w:val="20"/>
        </w:rPr>
        <w:t xml:space="preserve">, </w:t>
      </w:r>
      <w:r w:rsidRPr="00E31A7C">
        <w:rPr>
          <w:rFonts w:ascii="Arial" w:eastAsia="Arial" w:hAnsi="Arial" w:cs="Arial"/>
          <w:szCs w:val="20"/>
        </w:rPr>
        <w:t>Zamawiający obciąży Wykonawcę karą umown</w:t>
      </w:r>
      <w:r w:rsidR="00D90E06" w:rsidRPr="00E31A7C">
        <w:rPr>
          <w:rFonts w:ascii="Arial" w:eastAsia="Arial" w:hAnsi="Arial" w:cs="Arial"/>
          <w:szCs w:val="20"/>
        </w:rPr>
        <w:t xml:space="preserve">ą w wysokości </w:t>
      </w:r>
      <w:r w:rsidR="005A63A1">
        <w:rPr>
          <w:rFonts w:ascii="Arial" w:eastAsia="Arial" w:hAnsi="Arial" w:cs="Arial"/>
          <w:szCs w:val="20"/>
        </w:rPr>
        <w:t>500,00 zł</w:t>
      </w:r>
      <w:r w:rsidRPr="00E31A7C">
        <w:rPr>
          <w:rFonts w:ascii="Arial" w:eastAsia="Arial" w:hAnsi="Arial" w:cs="Arial"/>
          <w:szCs w:val="20"/>
        </w:rPr>
        <w:t xml:space="preserve"> za każdy przypadek niewywiązania się z jakiegokolwiek z obowiązków, chyba że nie jest to wywołane przyczynami leżącymi po stronie Wykonawcy, przy czym obciążenie karą</w:t>
      </w:r>
      <w:r w:rsidR="00D90E06" w:rsidRPr="00E31A7C">
        <w:rPr>
          <w:rFonts w:ascii="Arial" w:eastAsia="Arial" w:hAnsi="Arial" w:cs="Arial"/>
          <w:szCs w:val="20"/>
        </w:rPr>
        <w:t xml:space="preserve"> </w:t>
      </w:r>
      <w:r w:rsidRPr="00E31A7C">
        <w:rPr>
          <w:rFonts w:ascii="Arial" w:eastAsia="Arial" w:hAnsi="Arial" w:cs="Arial"/>
          <w:szCs w:val="20"/>
        </w:rPr>
        <w:t xml:space="preserve">jest możliwe po pisemnym wezwaniu Wykonawcy do zaniechania naruszeń i prawidłowej realizacji </w:t>
      </w:r>
      <w:r w:rsidR="00320D9B">
        <w:rPr>
          <w:rFonts w:ascii="Arial" w:eastAsia="Arial" w:hAnsi="Arial" w:cs="Arial"/>
          <w:szCs w:val="20"/>
        </w:rPr>
        <w:t>Umowy</w:t>
      </w:r>
      <w:r w:rsidRPr="00E31A7C">
        <w:rPr>
          <w:rFonts w:ascii="Arial" w:eastAsia="Arial" w:hAnsi="Arial" w:cs="Arial"/>
          <w:szCs w:val="20"/>
        </w:rPr>
        <w:t xml:space="preserve"> wraz z wyznaczeniem mu dodatkowego, co najmniej 3-dniowego terminu, w przypadku, gdy w tym terminie Wykonawca nie zastosuj</w:t>
      </w:r>
      <w:r w:rsidR="00D90E06" w:rsidRPr="00E31A7C">
        <w:rPr>
          <w:rFonts w:ascii="Arial" w:eastAsia="Arial" w:hAnsi="Arial" w:cs="Arial"/>
          <w:szCs w:val="20"/>
        </w:rPr>
        <w:t>e się do wezwania Zamawiającego;</w:t>
      </w:r>
    </w:p>
    <w:p w14:paraId="69947A7C" w14:textId="7B70AE41" w:rsidR="004D13B8" w:rsidRPr="00E31A7C" w:rsidRDefault="00924586" w:rsidP="00325302">
      <w:pPr>
        <w:pStyle w:val="Akapitzlist"/>
        <w:numPr>
          <w:ilvl w:val="1"/>
          <w:numId w:val="25"/>
        </w:numPr>
        <w:spacing w:line="240" w:lineRule="auto"/>
        <w:rPr>
          <w:rFonts w:ascii="Arial" w:eastAsia="Arial" w:hAnsi="Arial" w:cs="Arial"/>
          <w:szCs w:val="20"/>
        </w:rPr>
      </w:pPr>
      <w:r>
        <w:rPr>
          <w:rFonts w:ascii="Arial" w:eastAsia="Arial" w:hAnsi="Arial" w:cs="Arial"/>
          <w:szCs w:val="20"/>
        </w:rPr>
        <w:t>w</w:t>
      </w:r>
      <w:r w:rsidR="00D90E06" w:rsidRPr="00E31A7C">
        <w:rPr>
          <w:rFonts w:ascii="Arial" w:eastAsia="Arial" w:hAnsi="Arial" w:cs="Arial"/>
          <w:szCs w:val="20"/>
        </w:rPr>
        <w:t xml:space="preserve"> przypadku </w:t>
      </w:r>
      <w:r w:rsidR="00AD5F5A" w:rsidRPr="00E31A7C">
        <w:rPr>
          <w:rFonts w:ascii="Arial" w:eastAsia="Arial" w:hAnsi="Arial" w:cs="Arial"/>
          <w:szCs w:val="20"/>
        </w:rPr>
        <w:t>niewywiązywania</w:t>
      </w:r>
      <w:r w:rsidR="00D90E06" w:rsidRPr="00E31A7C">
        <w:rPr>
          <w:rFonts w:ascii="Arial" w:eastAsia="Arial" w:hAnsi="Arial" w:cs="Arial"/>
          <w:szCs w:val="20"/>
        </w:rPr>
        <w:t xml:space="preserve"> się przez Wykonawcę z obowiązków pełnienia nadzoru autorskiego, wynikających z § 4 </w:t>
      </w:r>
      <w:r w:rsidR="00320D9B">
        <w:rPr>
          <w:rFonts w:ascii="Arial" w:eastAsia="Arial" w:hAnsi="Arial" w:cs="Arial"/>
          <w:szCs w:val="20"/>
        </w:rPr>
        <w:t>umowy</w:t>
      </w:r>
      <w:r w:rsidR="00D90E06" w:rsidRPr="00E31A7C">
        <w:rPr>
          <w:rFonts w:ascii="Arial" w:eastAsia="Arial" w:hAnsi="Arial" w:cs="Arial"/>
          <w:szCs w:val="20"/>
        </w:rPr>
        <w:t xml:space="preserve">, Zamawiający obciąży Wykonawcę karą umowną w wysokości 200 zł, za każdy rozpoczęty dzień </w:t>
      </w:r>
      <w:r w:rsidR="00C73B2B">
        <w:rPr>
          <w:rFonts w:ascii="Arial" w:eastAsia="Arial" w:hAnsi="Arial" w:cs="Arial"/>
          <w:szCs w:val="20"/>
        </w:rPr>
        <w:t>zwłoki</w:t>
      </w:r>
      <w:r w:rsidR="00C73B2B" w:rsidRPr="00E31A7C">
        <w:rPr>
          <w:rFonts w:ascii="Arial" w:eastAsia="Arial" w:hAnsi="Arial" w:cs="Arial"/>
          <w:szCs w:val="20"/>
        </w:rPr>
        <w:t xml:space="preserve"> </w:t>
      </w:r>
      <w:r w:rsidR="00D90E06" w:rsidRPr="00E31A7C">
        <w:rPr>
          <w:rFonts w:ascii="Arial" w:eastAsia="Arial" w:hAnsi="Arial" w:cs="Arial"/>
          <w:szCs w:val="20"/>
        </w:rPr>
        <w:t xml:space="preserve">w </w:t>
      </w:r>
      <w:r w:rsidR="00B811DE" w:rsidRPr="00E31A7C">
        <w:rPr>
          <w:rFonts w:ascii="Arial" w:eastAsia="Arial" w:hAnsi="Arial" w:cs="Arial"/>
          <w:szCs w:val="20"/>
        </w:rPr>
        <w:t>wykonaniu oczekiwanej czynności;</w:t>
      </w:r>
    </w:p>
    <w:p w14:paraId="20E522E5" w14:textId="41F538E1" w:rsidR="00B811DE" w:rsidRPr="00E31A7C" w:rsidRDefault="00B811DE" w:rsidP="00325302">
      <w:pPr>
        <w:pStyle w:val="Akapitzlist"/>
        <w:numPr>
          <w:ilvl w:val="1"/>
          <w:numId w:val="25"/>
        </w:numPr>
        <w:spacing w:line="240" w:lineRule="auto"/>
        <w:rPr>
          <w:rFonts w:ascii="Arial" w:eastAsia="Arial" w:hAnsi="Arial" w:cs="Arial"/>
          <w:szCs w:val="20"/>
        </w:rPr>
      </w:pPr>
      <w:r w:rsidRPr="00E31A7C">
        <w:rPr>
          <w:rFonts w:ascii="Arial" w:eastAsia="Arial" w:hAnsi="Arial" w:cs="Arial"/>
          <w:szCs w:val="20"/>
        </w:rPr>
        <w:t xml:space="preserve"> za każdy rozpoczęty dzień zwłoki w zapłacie kwoty wynikającej z waloryzacji wynagrodzenia</w:t>
      </w:r>
      <w:r w:rsidR="00FE0B0C" w:rsidRPr="00E31A7C">
        <w:rPr>
          <w:rFonts w:ascii="Arial" w:eastAsia="Arial" w:hAnsi="Arial" w:cs="Arial"/>
          <w:szCs w:val="20"/>
        </w:rPr>
        <w:t xml:space="preserve"> o której mowa w § 15</w:t>
      </w:r>
      <w:r w:rsidRPr="00E31A7C">
        <w:rPr>
          <w:rFonts w:ascii="Arial" w:eastAsia="Arial" w:hAnsi="Arial" w:cs="Arial"/>
          <w:szCs w:val="20"/>
        </w:rPr>
        <w:t xml:space="preserve"> </w:t>
      </w:r>
      <w:r w:rsidR="00320D9B">
        <w:rPr>
          <w:rFonts w:ascii="Arial" w:eastAsia="Arial" w:hAnsi="Arial" w:cs="Arial"/>
          <w:szCs w:val="20"/>
        </w:rPr>
        <w:t>umowy</w:t>
      </w:r>
      <w:r w:rsidR="00FA343A">
        <w:rPr>
          <w:rFonts w:ascii="Arial" w:eastAsia="Arial" w:hAnsi="Arial" w:cs="Arial"/>
          <w:szCs w:val="20"/>
        </w:rPr>
        <w:t xml:space="preserve"> </w:t>
      </w:r>
      <w:r w:rsidRPr="00E31A7C">
        <w:rPr>
          <w:rFonts w:ascii="Arial" w:eastAsia="Arial" w:hAnsi="Arial" w:cs="Arial"/>
          <w:szCs w:val="20"/>
        </w:rPr>
        <w:t>podwykonawcy,</w:t>
      </w:r>
      <w:r w:rsidR="00FE0B0C" w:rsidRPr="00E31A7C">
        <w:rPr>
          <w:rFonts w:ascii="Arial" w:eastAsia="Arial" w:hAnsi="Arial" w:cs="Arial"/>
          <w:szCs w:val="20"/>
        </w:rPr>
        <w:t xml:space="preserve"> z którym zawarto umowę w przedmiocie realizacji usług na okres dłuższy niż 6 miesięcy</w:t>
      </w:r>
      <w:r w:rsidRPr="00E31A7C">
        <w:rPr>
          <w:rFonts w:ascii="Arial" w:eastAsia="Arial" w:hAnsi="Arial" w:cs="Arial"/>
          <w:szCs w:val="20"/>
        </w:rPr>
        <w:t xml:space="preserve"> - Zamawiający obciąży Wykonawcę karą umowną w wysokości 0,</w:t>
      </w:r>
      <w:r w:rsidR="00FE0B0C" w:rsidRPr="00E31A7C">
        <w:rPr>
          <w:rFonts w:ascii="Arial" w:eastAsia="Arial" w:hAnsi="Arial" w:cs="Arial"/>
          <w:szCs w:val="20"/>
        </w:rPr>
        <w:t>5 % kwoty tej waloryzacji netto.</w:t>
      </w:r>
    </w:p>
    <w:p w14:paraId="3FA81BD3" w14:textId="79FAD78C" w:rsidR="00485DA8" w:rsidRPr="00E31A7C" w:rsidRDefault="002B03C3" w:rsidP="00325302">
      <w:pPr>
        <w:pStyle w:val="Akapitzlist"/>
        <w:widowControl w:val="0"/>
        <w:numPr>
          <w:ilvl w:val="0"/>
          <w:numId w:val="25"/>
        </w:numPr>
        <w:spacing w:line="240" w:lineRule="auto"/>
        <w:rPr>
          <w:rFonts w:ascii="Arial" w:eastAsia="Arial" w:hAnsi="Arial" w:cs="Arial"/>
          <w:szCs w:val="20"/>
        </w:rPr>
      </w:pPr>
      <w:r w:rsidRPr="002B03C3">
        <w:rPr>
          <w:rFonts w:ascii="Arial" w:eastAsia="Arial" w:hAnsi="Arial" w:cs="Arial"/>
          <w:szCs w:val="20"/>
        </w:rPr>
        <w:t xml:space="preserve">Wykonawca wyraża zgodę na potrącanie przez Zamawiającego kar umownych z przysługującego Wykonawcy wynagrodzenia brutto określonego w § 7 ust. 1 </w:t>
      </w:r>
      <w:r w:rsidR="00320D9B">
        <w:rPr>
          <w:rFonts w:ascii="Arial" w:eastAsia="Arial" w:hAnsi="Arial" w:cs="Arial"/>
          <w:szCs w:val="20"/>
        </w:rPr>
        <w:t>Umowy</w:t>
      </w:r>
      <w:r w:rsidRPr="002B03C3">
        <w:rPr>
          <w:rFonts w:ascii="Arial" w:eastAsia="Arial" w:hAnsi="Arial" w:cs="Arial"/>
          <w:szCs w:val="20"/>
        </w:rPr>
        <w:t xml:space="preserve"> oraz z zabezpieczenia należytego wykonania </w:t>
      </w:r>
      <w:r w:rsidR="00320D9B">
        <w:rPr>
          <w:rFonts w:ascii="Arial" w:eastAsia="Arial" w:hAnsi="Arial" w:cs="Arial"/>
          <w:szCs w:val="20"/>
        </w:rPr>
        <w:t>Umowy</w:t>
      </w:r>
      <w:r w:rsidRPr="002B03C3">
        <w:rPr>
          <w:rFonts w:ascii="Arial" w:eastAsia="Arial" w:hAnsi="Arial" w:cs="Arial"/>
          <w:szCs w:val="20"/>
        </w:rPr>
        <w:t>, bez składania dodatkowych oświadczeń woli</w:t>
      </w:r>
      <w:r w:rsidR="00485DA8" w:rsidRPr="00E31A7C">
        <w:rPr>
          <w:rFonts w:ascii="Arial" w:eastAsia="Arial" w:hAnsi="Arial" w:cs="Arial"/>
          <w:szCs w:val="20"/>
        </w:rPr>
        <w:t>.</w:t>
      </w:r>
    </w:p>
    <w:p w14:paraId="2F404060" w14:textId="5DB3DF76" w:rsidR="00485DA8" w:rsidRPr="00E31A7C" w:rsidRDefault="002B03C3" w:rsidP="00325302">
      <w:pPr>
        <w:pStyle w:val="Akapitzlist"/>
        <w:widowControl w:val="0"/>
        <w:numPr>
          <w:ilvl w:val="0"/>
          <w:numId w:val="25"/>
        </w:numPr>
        <w:spacing w:line="240" w:lineRule="auto"/>
        <w:rPr>
          <w:rFonts w:ascii="Arial" w:eastAsia="Arial" w:hAnsi="Arial" w:cs="Arial"/>
          <w:szCs w:val="20"/>
        </w:rPr>
      </w:pPr>
      <w:r w:rsidRPr="002B03C3">
        <w:rPr>
          <w:rFonts w:ascii="Arial" w:eastAsia="Arial" w:hAnsi="Arial" w:cs="Arial"/>
          <w:szCs w:val="20"/>
        </w:rPr>
        <w:t>Kary umowne mogą być naliczane niezależnie od siebie</w:t>
      </w:r>
      <w:r>
        <w:rPr>
          <w:rFonts w:ascii="Arial" w:eastAsia="Arial" w:hAnsi="Arial" w:cs="Arial"/>
          <w:szCs w:val="20"/>
        </w:rPr>
        <w:t xml:space="preserve">. </w:t>
      </w:r>
      <w:r w:rsidR="00485DA8" w:rsidRPr="00E31A7C">
        <w:rPr>
          <w:rFonts w:ascii="Arial" w:eastAsia="Arial" w:hAnsi="Arial" w:cs="Arial"/>
          <w:szCs w:val="20"/>
        </w:rPr>
        <w:t xml:space="preserve">Limit kar umownych, jakich Zamawiający może żądać od Wykonawcy z wszystkich tytułów przewidzianych w Umowie, wynosi </w:t>
      </w:r>
      <w:r w:rsidR="00C73B2B">
        <w:rPr>
          <w:rFonts w:ascii="Arial" w:eastAsia="Arial" w:hAnsi="Arial" w:cs="Arial"/>
          <w:szCs w:val="20"/>
        </w:rPr>
        <w:t>40</w:t>
      </w:r>
      <w:r w:rsidR="00485DA8" w:rsidRPr="00E31A7C">
        <w:rPr>
          <w:rFonts w:ascii="Arial" w:eastAsia="Arial" w:hAnsi="Arial" w:cs="Arial"/>
          <w:szCs w:val="20"/>
        </w:rPr>
        <w:t xml:space="preserve">% </w:t>
      </w:r>
      <w:r w:rsidR="004A61BA" w:rsidRPr="00E31A7C">
        <w:rPr>
          <w:rFonts w:ascii="Arial" w:eastAsia="Arial" w:hAnsi="Arial" w:cs="Arial"/>
          <w:szCs w:val="20"/>
        </w:rPr>
        <w:t>wynagrodzenia umownego</w:t>
      </w:r>
      <w:r w:rsidR="00485DA8" w:rsidRPr="00E31A7C">
        <w:rPr>
          <w:rFonts w:ascii="Arial" w:eastAsia="Arial" w:hAnsi="Arial" w:cs="Arial"/>
          <w:szCs w:val="20"/>
        </w:rPr>
        <w:t xml:space="preserve"> brutto, o którym mowa w </w:t>
      </w:r>
      <w:r w:rsidR="00485DA8" w:rsidRPr="00E31A7C">
        <w:rPr>
          <w:rFonts w:ascii="Sitka Small" w:eastAsia="Arial" w:hAnsi="Sitka Small" w:cs="Arial"/>
          <w:szCs w:val="20"/>
        </w:rPr>
        <w:t>§</w:t>
      </w:r>
      <w:r w:rsidR="00485DA8" w:rsidRPr="00E31A7C">
        <w:rPr>
          <w:rFonts w:ascii="Arial" w:eastAsia="Arial" w:hAnsi="Arial" w:cs="Arial"/>
          <w:szCs w:val="20"/>
        </w:rPr>
        <w:t xml:space="preserve"> 7 ust. </w:t>
      </w:r>
      <w:r w:rsidR="00871D7F" w:rsidRPr="00E31A7C">
        <w:rPr>
          <w:rFonts w:ascii="Arial" w:eastAsia="Arial" w:hAnsi="Arial" w:cs="Arial"/>
          <w:szCs w:val="20"/>
        </w:rPr>
        <w:t xml:space="preserve">1 </w:t>
      </w:r>
      <w:r w:rsidR="00320D9B">
        <w:rPr>
          <w:rFonts w:ascii="Arial" w:eastAsia="Arial" w:hAnsi="Arial" w:cs="Arial"/>
          <w:szCs w:val="20"/>
        </w:rPr>
        <w:t>umowy</w:t>
      </w:r>
      <w:r w:rsidR="00485DA8" w:rsidRPr="00E31A7C">
        <w:rPr>
          <w:rFonts w:ascii="Arial" w:eastAsia="Arial" w:hAnsi="Arial" w:cs="Arial"/>
          <w:szCs w:val="20"/>
        </w:rPr>
        <w:t>.</w:t>
      </w:r>
    </w:p>
    <w:p w14:paraId="4EF26ABB" w14:textId="75744B7F" w:rsidR="002B0B96" w:rsidRPr="00E31A7C" w:rsidRDefault="002B0B96" w:rsidP="00325302">
      <w:pPr>
        <w:pStyle w:val="Akapitzlist"/>
        <w:numPr>
          <w:ilvl w:val="0"/>
          <w:numId w:val="25"/>
        </w:numPr>
        <w:spacing w:line="240" w:lineRule="auto"/>
        <w:rPr>
          <w:rFonts w:ascii="Arial" w:eastAsia="Arial" w:hAnsi="Arial" w:cs="Arial"/>
          <w:szCs w:val="20"/>
        </w:rPr>
      </w:pPr>
      <w:r w:rsidRPr="00E31A7C">
        <w:rPr>
          <w:rFonts w:ascii="Arial" w:eastAsia="Arial" w:hAnsi="Arial" w:cs="Arial"/>
          <w:szCs w:val="20"/>
        </w:rPr>
        <w:t xml:space="preserve">Zamawiający zapłaci Wykonawcy karę umowną za odstąpienie od </w:t>
      </w:r>
      <w:r w:rsidR="00320D9B">
        <w:rPr>
          <w:rFonts w:ascii="Arial" w:eastAsia="Arial" w:hAnsi="Arial" w:cs="Arial"/>
          <w:szCs w:val="20"/>
        </w:rPr>
        <w:t>umowy</w:t>
      </w:r>
      <w:r w:rsidRPr="00E31A7C">
        <w:rPr>
          <w:rFonts w:ascii="Arial" w:eastAsia="Arial" w:hAnsi="Arial" w:cs="Arial"/>
          <w:szCs w:val="20"/>
        </w:rPr>
        <w:t xml:space="preserve"> przez Wykonawcę na skutek okoliczności, za które ponosi odpowiedzialność Zamawiający, w wysokości </w:t>
      </w:r>
      <w:r w:rsidR="00C73B2B">
        <w:rPr>
          <w:rFonts w:ascii="Arial" w:eastAsia="Arial" w:hAnsi="Arial" w:cs="Arial"/>
          <w:szCs w:val="20"/>
        </w:rPr>
        <w:t>15</w:t>
      </w:r>
      <w:r w:rsidRPr="00E31A7C">
        <w:rPr>
          <w:rFonts w:ascii="Arial" w:eastAsia="Arial" w:hAnsi="Arial" w:cs="Arial"/>
          <w:szCs w:val="20"/>
        </w:rPr>
        <w:t>% ryczałtowego wynagrodzenia umownego brutto określonego w § 7 ust. 1</w:t>
      </w:r>
      <w:r w:rsidR="00FA343A">
        <w:rPr>
          <w:rFonts w:ascii="Arial" w:eastAsia="Arial" w:hAnsi="Arial" w:cs="Arial"/>
          <w:szCs w:val="20"/>
        </w:rPr>
        <w:t xml:space="preserve"> </w:t>
      </w:r>
      <w:r w:rsidR="00320D9B">
        <w:rPr>
          <w:rFonts w:ascii="Arial" w:eastAsia="Arial" w:hAnsi="Arial" w:cs="Arial"/>
          <w:szCs w:val="20"/>
        </w:rPr>
        <w:t>Umowy</w:t>
      </w:r>
      <w:r w:rsidRPr="00E31A7C">
        <w:rPr>
          <w:rFonts w:ascii="Arial" w:eastAsia="Arial" w:hAnsi="Arial" w:cs="Arial"/>
          <w:szCs w:val="20"/>
        </w:rPr>
        <w:t xml:space="preserve">. </w:t>
      </w:r>
    </w:p>
    <w:p w14:paraId="44F56931" w14:textId="77777777" w:rsidR="00485DA8" w:rsidRPr="00E31A7C" w:rsidRDefault="00485DA8" w:rsidP="00325302">
      <w:pPr>
        <w:pStyle w:val="Akapitzlist"/>
        <w:widowControl w:val="0"/>
        <w:numPr>
          <w:ilvl w:val="0"/>
          <w:numId w:val="25"/>
        </w:numPr>
        <w:spacing w:line="240" w:lineRule="auto"/>
        <w:rPr>
          <w:rFonts w:ascii="Arial" w:eastAsia="Arial" w:hAnsi="Arial" w:cs="Arial"/>
          <w:szCs w:val="20"/>
        </w:rPr>
      </w:pPr>
      <w:r w:rsidRPr="00E31A7C">
        <w:rPr>
          <w:rFonts w:ascii="Arial" w:eastAsia="Arial" w:hAnsi="Arial" w:cs="Arial"/>
          <w:szCs w:val="20"/>
        </w:rPr>
        <w:t>Nienależyta i nieterminowa realizacja obowiązków Wykonawcy, skutkująca koniecznością poniesienia przez Zamawiającego dodatkowych kosztów, w tym na pokrycie roszczeń wykonawcy zadania inwestycyjnego lub na zastępcze usuwanie usterek ze środków własnych Zamawiającego, uprawnia Zamawiającego do obniżenia wynagrodzenia Wykonawcy o kwotę tych dodatkowych kosztów.</w:t>
      </w:r>
    </w:p>
    <w:p w14:paraId="15D14DCD" w14:textId="77777777" w:rsidR="00485DA8" w:rsidRPr="00E31A7C" w:rsidRDefault="00485DA8" w:rsidP="00325302">
      <w:pPr>
        <w:pStyle w:val="Akapitzlist"/>
        <w:widowControl w:val="0"/>
        <w:numPr>
          <w:ilvl w:val="0"/>
          <w:numId w:val="25"/>
        </w:numPr>
        <w:spacing w:line="240" w:lineRule="auto"/>
        <w:rPr>
          <w:rFonts w:ascii="Arial" w:eastAsia="Arial" w:hAnsi="Arial" w:cs="Arial"/>
          <w:szCs w:val="20"/>
        </w:rPr>
      </w:pPr>
      <w:r w:rsidRPr="00E31A7C">
        <w:rPr>
          <w:rFonts w:ascii="Arial" w:eastAsia="Arial" w:hAnsi="Arial" w:cs="Arial"/>
          <w:szCs w:val="20"/>
        </w:rPr>
        <w:t>Strony zastrzegają prawo do dochodzenia, na zasadach ogólnych, odszkodowania przewyższającego kary umowne.</w:t>
      </w:r>
    </w:p>
    <w:p w14:paraId="19A27283" w14:textId="3E9AD1F0" w:rsidR="008265DA" w:rsidRDefault="008265DA" w:rsidP="00325302">
      <w:pPr>
        <w:pStyle w:val="Akapitzlist"/>
        <w:numPr>
          <w:ilvl w:val="0"/>
          <w:numId w:val="25"/>
        </w:numPr>
        <w:spacing w:line="240" w:lineRule="auto"/>
        <w:rPr>
          <w:rFonts w:ascii="Arial" w:eastAsia="Arial" w:hAnsi="Arial" w:cs="Arial"/>
          <w:szCs w:val="20"/>
        </w:rPr>
      </w:pPr>
      <w:r w:rsidRPr="00E31A7C">
        <w:rPr>
          <w:rFonts w:ascii="Arial" w:eastAsia="Arial" w:hAnsi="Arial" w:cs="Arial"/>
          <w:szCs w:val="20"/>
        </w:rPr>
        <w:t xml:space="preserve">Zapłata kary przez Wykonawcę lub potrącenie przez Zamawiającego kwoty kary z płatności należnej Wykonawcy nie zwalnia Wykonawcy z obowiązku ukończenia robót lub jakichkolwiek innych obowiązków i zobowiązań wynikających z </w:t>
      </w:r>
      <w:r w:rsidR="00320D9B">
        <w:rPr>
          <w:rFonts w:ascii="Arial" w:eastAsia="Arial" w:hAnsi="Arial" w:cs="Arial"/>
          <w:szCs w:val="20"/>
        </w:rPr>
        <w:t>Umowy</w:t>
      </w:r>
      <w:r w:rsidRPr="00E31A7C">
        <w:rPr>
          <w:rFonts w:ascii="Arial" w:eastAsia="Arial" w:hAnsi="Arial" w:cs="Arial"/>
          <w:szCs w:val="20"/>
        </w:rPr>
        <w:t>.</w:t>
      </w:r>
    </w:p>
    <w:p w14:paraId="2274C10D" w14:textId="1D298A09" w:rsidR="00485DA8" w:rsidRPr="00E31A7C" w:rsidRDefault="00485DA8" w:rsidP="001B6228">
      <w:pPr>
        <w:spacing w:before="120" w:line="240" w:lineRule="auto"/>
        <w:jc w:val="center"/>
        <w:rPr>
          <w:rFonts w:ascii="Arial" w:hAnsi="Arial" w:cs="Arial"/>
          <w:b/>
          <w:szCs w:val="20"/>
        </w:rPr>
      </w:pPr>
      <w:r w:rsidRPr="00E31A7C">
        <w:rPr>
          <w:rFonts w:ascii="Arial" w:hAnsi="Arial" w:cs="Arial"/>
          <w:b/>
          <w:szCs w:val="20"/>
        </w:rPr>
        <w:t>§</w:t>
      </w:r>
      <w:r w:rsidR="00871D7F" w:rsidRPr="00E31A7C">
        <w:rPr>
          <w:rFonts w:ascii="Arial" w:hAnsi="Arial" w:cs="Arial"/>
          <w:b/>
          <w:szCs w:val="20"/>
        </w:rPr>
        <w:t>13</w:t>
      </w:r>
      <w:r w:rsidR="009C7AB7">
        <w:rPr>
          <w:rFonts w:ascii="Arial" w:hAnsi="Arial" w:cs="Arial"/>
          <w:b/>
          <w:szCs w:val="20"/>
        </w:rPr>
        <w:t xml:space="preserve">. </w:t>
      </w:r>
      <w:r w:rsidRPr="00E31A7C">
        <w:rPr>
          <w:rFonts w:ascii="Arial" w:hAnsi="Arial" w:cs="Arial"/>
          <w:b/>
          <w:szCs w:val="20"/>
        </w:rPr>
        <w:t xml:space="preserve">Odstąpienie od </w:t>
      </w:r>
      <w:r w:rsidR="00320D9B">
        <w:rPr>
          <w:rFonts w:ascii="Arial" w:hAnsi="Arial" w:cs="Arial"/>
          <w:b/>
          <w:szCs w:val="20"/>
        </w:rPr>
        <w:t>umowy</w:t>
      </w:r>
    </w:p>
    <w:p w14:paraId="5B4D2C09" w14:textId="1045509E" w:rsidR="0010232E" w:rsidRPr="00E31A7C" w:rsidRDefault="0010232E"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Stronom przysługuje prawo odstąpienia od </w:t>
      </w:r>
      <w:r w:rsidR="00320D9B">
        <w:rPr>
          <w:rFonts w:ascii="Arial" w:hAnsi="Arial" w:cs="Arial"/>
          <w:szCs w:val="20"/>
        </w:rPr>
        <w:t>umowy</w:t>
      </w:r>
      <w:r w:rsidRPr="00E31A7C">
        <w:rPr>
          <w:rFonts w:ascii="Arial" w:hAnsi="Arial" w:cs="Arial"/>
          <w:szCs w:val="20"/>
        </w:rPr>
        <w:t xml:space="preserve"> w przypadkach określonych w odpowiednich przepisach ustawy z dnia 23 kwietnia 1964 r. – Kodeks cywilny.</w:t>
      </w:r>
    </w:p>
    <w:p w14:paraId="3A9F3002" w14:textId="7EC542B1" w:rsidR="0010232E" w:rsidRPr="00E31A7C" w:rsidRDefault="0010232E"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Oprócz przypadków określonych w Kodeksie Cywilnym Zamawiającemu przysługuje prawo odstąpienia od </w:t>
      </w:r>
      <w:r w:rsidR="00320D9B">
        <w:rPr>
          <w:rFonts w:ascii="Arial" w:hAnsi="Arial" w:cs="Arial"/>
          <w:szCs w:val="20"/>
        </w:rPr>
        <w:t>umowy</w:t>
      </w:r>
      <w:r w:rsidRPr="00E31A7C">
        <w:rPr>
          <w:rFonts w:ascii="Arial" w:hAnsi="Arial" w:cs="Arial"/>
          <w:szCs w:val="20"/>
        </w:rPr>
        <w:t xml:space="preserve"> w terminie 30 dni od dnia uzyskania przez niego wiedzy o okoliczności uzasadniającej odstąpienie, w szczególności w przypadku:</w:t>
      </w:r>
    </w:p>
    <w:p w14:paraId="0801954C" w14:textId="77777777" w:rsidR="00485DA8" w:rsidRPr="00E31A7C" w:rsidRDefault="00485DA8" w:rsidP="00325302">
      <w:pPr>
        <w:pStyle w:val="Akapitzlist"/>
        <w:widowControl w:val="0"/>
        <w:numPr>
          <w:ilvl w:val="1"/>
          <w:numId w:val="12"/>
        </w:numPr>
        <w:spacing w:line="240" w:lineRule="auto"/>
        <w:rPr>
          <w:rFonts w:ascii="Arial" w:hAnsi="Arial" w:cs="Arial"/>
          <w:szCs w:val="20"/>
        </w:rPr>
      </w:pPr>
      <w:r w:rsidRPr="00E31A7C">
        <w:rPr>
          <w:rFonts w:ascii="Arial" w:hAnsi="Arial" w:cs="Arial"/>
          <w:szCs w:val="20"/>
        </w:rPr>
        <w:t>wystąpienia przesłanek wskazanych w art. 456 ustawy z dnia 11 września 2019 r. Prawo zamówień publicznych;</w:t>
      </w:r>
    </w:p>
    <w:p w14:paraId="3FC92C8C" w14:textId="2CE03493" w:rsidR="00D65766" w:rsidRPr="00E31A7C" w:rsidRDefault="00D65766" w:rsidP="00325302">
      <w:pPr>
        <w:pStyle w:val="Nagwek3"/>
        <w:keepNext w:val="0"/>
        <w:keepLines w:val="0"/>
        <w:numPr>
          <w:ilvl w:val="1"/>
          <w:numId w:val="12"/>
        </w:numPr>
        <w:spacing w:before="0" w:line="240" w:lineRule="auto"/>
        <w:contextualSpacing/>
        <w:rPr>
          <w:rFonts w:ascii="Arial" w:eastAsia="Times New Roman" w:hAnsi="Arial" w:cs="Arial"/>
          <w:color w:val="auto"/>
          <w:sz w:val="20"/>
          <w:szCs w:val="20"/>
        </w:rPr>
      </w:pPr>
      <w:r w:rsidRPr="00E31A7C">
        <w:rPr>
          <w:rFonts w:ascii="Arial" w:eastAsia="Times New Roman" w:hAnsi="Arial" w:cs="Arial"/>
          <w:color w:val="auto"/>
          <w:sz w:val="20"/>
          <w:szCs w:val="20"/>
        </w:rPr>
        <w:t xml:space="preserve">Wykonawca nie podjął się realizacji przedmiotu </w:t>
      </w:r>
      <w:r w:rsidR="00320D9B">
        <w:rPr>
          <w:rFonts w:ascii="Arial" w:eastAsia="Times New Roman" w:hAnsi="Arial" w:cs="Arial"/>
          <w:color w:val="auto"/>
          <w:sz w:val="20"/>
          <w:szCs w:val="20"/>
        </w:rPr>
        <w:t>umowy</w:t>
      </w:r>
      <w:r w:rsidRPr="00E31A7C">
        <w:rPr>
          <w:rFonts w:ascii="Arial" w:eastAsia="Times New Roman" w:hAnsi="Arial" w:cs="Arial"/>
          <w:color w:val="auto"/>
          <w:sz w:val="20"/>
          <w:szCs w:val="20"/>
        </w:rPr>
        <w:t xml:space="preserve"> w ciągu 14 dni od daty zawarcia </w:t>
      </w:r>
      <w:r w:rsidR="00320D9B">
        <w:rPr>
          <w:rFonts w:ascii="Arial" w:eastAsia="Times New Roman" w:hAnsi="Arial" w:cs="Arial"/>
          <w:color w:val="auto"/>
          <w:sz w:val="20"/>
          <w:szCs w:val="20"/>
        </w:rPr>
        <w:t>umowy</w:t>
      </w:r>
      <w:r w:rsidRPr="00E31A7C">
        <w:rPr>
          <w:rFonts w:ascii="Arial" w:eastAsia="Times New Roman" w:hAnsi="Arial" w:cs="Arial"/>
          <w:color w:val="auto"/>
          <w:sz w:val="20"/>
          <w:szCs w:val="20"/>
        </w:rPr>
        <w:t xml:space="preserve"> lub przerwał prace projektowe na okres dłuższy niż 10 dni i pomimo pisemnego wezwania Zamawiającego nie wznowił ich w ciągu 2 dni roboczych od dnia doręczeni</w:t>
      </w:r>
      <w:r w:rsidR="00290E7B" w:rsidRPr="00E31A7C">
        <w:rPr>
          <w:rFonts w:ascii="Arial" w:eastAsia="Times New Roman" w:hAnsi="Arial" w:cs="Arial"/>
          <w:color w:val="auto"/>
          <w:sz w:val="20"/>
          <w:szCs w:val="20"/>
        </w:rPr>
        <w:t>a</w:t>
      </w:r>
      <w:r w:rsidRPr="00E31A7C">
        <w:rPr>
          <w:rFonts w:ascii="Arial" w:eastAsia="Times New Roman" w:hAnsi="Arial" w:cs="Arial"/>
          <w:color w:val="auto"/>
          <w:sz w:val="20"/>
          <w:szCs w:val="20"/>
        </w:rPr>
        <w:t xml:space="preserve"> wezwania;</w:t>
      </w:r>
    </w:p>
    <w:p w14:paraId="23BEC995" w14:textId="06E70F70" w:rsidR="00485DA8" w:rsidRPr="00E31A7C"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jeżeli wykonawca z przyczyn zawinionych nie wykonuje </w:t>
      </w:r>
      <w:r w:rsidR="00320D9B">
        <w:rPr>
          <w:rFonts w:ascii="Arial" w:hAnsi="Arial" w:cs="Arial"/>
          <w:szCs w:val="20"/>
        </w:rPr>
        <w:t>Umowy</w:t>
      </w:r>
      <w:r w:rsidRPr="00E31A7C">
        <w:rPr>
          <w:rFonts w:ascii="Arial" w:hAnsi="Arial" w:cs="Arial"/>
          <w:szCs w:val="20"/>
        </w:rPr>
        <w:t xml:space="preserve"> lub wykonuje ją nienależycie i pomimo pisemnego wezwania Wykonawcy do podjęcia wykonywania lub należytego wykonywania </w:t>
      </w:r>
      <w:r w:rsidR="00320D9B">
        <w:rPr>
          <w:rFonts w:ascii="Arial" w:hAnsi="Arial" w:cs="Arial"/>
          <w:szCs w:val="20"/>
        </w:rPr>
        <w:t>Umowy</w:t>
      </w:r>
      <w:r w:rsidRPr="00E31A7C">
        <w:rPr>
          <w:rFonts w:ascii="Arial" w:hAnsi="Arial" w:cs="Arial"/>
          <w:szCs w:val="20"/>
        </w:rPr>
        <w:t xml:space="preserve"> w wyznaczonym, uzasadnionym technicznie terminie, nie zadośćuczyni żądaniu Zamawiającego;</w:t>
      </w:r>
    </w:p>
    <w:p w14:paraId="694820FC" w14:textId="7519BC3F" w:rsidR="00D65766" w:rsidRPr="00E31A7C" w:rsidRDefault="00D65766" w:rsidP="00325302">
      <w:pPr>
        <w:pStyle w:val="Akapitzlist"/>
        <w:numPr>
          <w:ilvl w:val="1"/>
          <w:numId w:val="12"/>
        </w:numPr>
        <w:spacing w:line="240" w:lineRule="auto"/>
        <w:rPr>
          <w:rFonts w:ascii="Arial" w:hAnsi="Arial" w:cs="Arial"/>
          <w:szCs w:val="20"/>
        </w:rPr>
      </w:pPr>
      <w:r w:rsidRPr="00E31A7C">
        <w:rPr>
          <w:rFonts w:ascii="Arial" w:eastAsia="Times New Roman" w:hAnsi="Arial" w:cs="Arial"/>
          <w:szCs w:val="20"/>
        </w:rPr>
        <w:t xml:space="preserve">Wykonawca pozostaje w zwłoce z realizacją Przedmiotu </w:t>
      </w:r>
      <w:r w:rsidR="00320D9B">
        <w:rPr>
          <w:rFonts w:ascii="Arial" w:eastAsia="Times New Roman" w:hAnsi="Arial" w:cs="Arial"/>
          <w:szCs w:val="20"/>
        </w:rPr>
        <w:t>Umowy</w:t>
      </w:r>
      <w:r w:rsidRPr="00E31A7C">
        <w:rPr>
          <w:rFonts w:ascii="Arial" w:eastAsia="Times New Roman" w:hAnsi="Arial" w:cs="Arial"/>
          <w:szCs w:val="20"/>
        </w:rPr>
        <w:t xml:space="preserve"> tak dalece, że wątpliwe jest dochowanie terminu zakończenia realizacji </w:t>
      </w:r>
      <w:r w:rsidR="00320D9B">
        <w:rPr>
          <w:rFonts w:ascii="Arial" w:eastAsia="Times New Roman" w:hAnsi="Arial" w:cs="Arial"/>
          <w:szCs w:val="20"/>
        </w:rPr>
        <w:t>Umowy</w:t>
      </w:r>
      <w:r w:rsidRPr="00E31A7C">
        <w:rPr>
          <w:rFonts w:ascii="Arial" w:eastAsia="Times New Roman" w:hAnsi="Arial" w:cs="Arial"/>
          <w:szCs w:val="20"/>
        </w:rPr>
        <w:t>;</w:t>
      </w:r>
    </w:p>
    <w:p w14:paraId="0F2644CF" w14:textId="7B9C317F" w:rsidR="00485DA8" w:rsidRPr="00E31A7C"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gdy Wykonawca podzleca całość lub część robót lub dokonuje cesji </w:t>
      </w:r>
      <w:r w:rsidR="00320D9B">
        <w:rPr>
          <w:rFonts w:ascii="Arial" w:hAnsi="Arial" w:cs="Arial"/>
          <w:szCs w:val="20"/>
        </w:rPr>
        <w:t>Umowy</w:t>
      </w:r>
      <w:r w:rsidRPr="00E31A7C">
        <w:rPr>
          <w:rFonts w:ascii="Arial" w:hAnsi="Arial" w:cs="Arial"/>
          <w:szCs w:val="20"/>
        </w:rPr>
        <w:t xml:space="preserve"> bez zgody Zamawiającego;</w:t>
      </w:r>
    </w:p>
    <w:p w14:paraId="4A2A63D5" w14:textId="77777777" w:rsidR="00485DA8" w:rsidRPr="00E31A7C"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jeżeli Wykonawca skierował, do </w:t>
      </w:r>
      <w:r w:rsidR="00871D7F" w:rsidRPr="00E31A7C">
        <w:rPr>
          <w:rFonts w:ascii="Arial" w:hAnsi="Arial" w:cs="Arial"/>
          <w:szCs w:val="20"/>
        </w:rPr>
        <w:t>składu zespołu projektowego</w:t>
      </w:r>
      <w:r w:rsidRPr="00E31A7C">
        <w:rPr>
          <w:rFonts w:ascii="Arial" w:hAnsi="Arial" w:cs="Arial"/>
          <w:szCs w:val="20"/>
        </w:rPr>
        <w:t xml:space="preserve"> inne osoby n</w:t>
      </w:r>
      <w:r w:rsidR="00D65766" w:rsidRPr="00E31A7C">
        <w:rPr>
          <w:rFonts w:ascii="Arial" w:hAnsi="Arial" w:cs="Arial"/>
          <w:szCs w:val="20"/>
        </w:rPr>
        <w:t>iż wskazane w Ofercie Wykonawcy, bez akceptacji Zamawiającego;</w:t>
      </w:r>
    </w:p>
    <w:p w14:paraId="5744C9C7" w14:textId="22B987FE" w:rsidR="00485DA8" w:rsidRPr="00E31A7C"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jeżeli w wyniku wszczętego postępowania egzekucyjnego nastąpi zajęcie jakiejkolwiek wierzytelności Wykonawcy wynikającej z niniejszej </w:t>
      </w:r>
      <w:r w:rsidR="00320D9B">
        <w:rPr>
          <w:rFonts w:ascii="Arial" w:hAnsi="Arial" w:cs="Arial"/>
          <w:szCs w:val="20"/>
        </w:rPr>
        <w:t>umowy</w:t>
      </w:r>
      <w:r w:rsidRPr="00E31A7C">
        <w:rPr>
          <w:rFonts w:ascii="Arial" w:hAnsi="Arial" w:cs="Arial"/>
          <w:szCs w:val="20"/>
        </w:rPr>
        <w:t xml:space="preserve"> lub zajęcie znacznej części majątku Wykonawcy lub Wykonawca zbył znaczną część swojego majątku na rzecz osób trzecich;</w:t>
      </w:r>
    </w:p>
    <w:p w14:paraId="04FDCA9D" w14:textId="77777777" w:rsidR="00485DA8" w:rsidRPr="00E31A7C"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lastRenderedPageBreak/>
        <w:t>jeżeli do Sądu wpłynie wniosek o ogłoszenie upadłości Wykonawcy lub też zostanie wszczęte w stosunku do niego postępowanie likwidacyjne, za wyjątkiem likwidacji przeprowadzonej w celu przekształcenia;</w:t>
      </w:r>
    </w:p>
    <w:p w14:paraId="17528B0E" w14:textId="7FB395F0" w:rsidR="00485DA8" w:rsidRPr="00E31A7C"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t>w razie konieczności co najmniej trzykrotnego dokonywania bezpośredniej zapłaty przez Zamawiającego Podwykonawcy lub dalszemu Podwykonawcy lub na łączną sum</w:t>
      </w:r>
      <w:r w:rsidR="001D5337" w:rsidRPr="00E31A7C">
        <w:rPr>
          <w:rFonts w:ascii="Arial" w:hAnsi="Arial" w:cs="Arial"/>
          <w:szCs w:val="20"/>
        </w:rPr>
        <w:t xml:space="preserve">ę większą niż 5% wartości </w:t>
      </w:r>
      <w:r w:rsidR="00320D9B">
        <w:rPr>
          <w:rFonts w:ascii="Arial" w:hAnsi="Arial" w:cs="Arial"/>
          <w:szCs w:val="20"/>
        </w:rPr>
        <w:t>Umowy</w:t>
      </w:r>
      <w:r w:rsidR="001D5337" w:rsidRPr="00E31A7C">
        <w:rPr>
          <w:rFonts w:ascii="Arial" w:hAnsi="Arial" w:cs="Arial"/>
          <w:szCs w:val="20"/>
        </w:rPr>
        <w:t>;</w:t>
      </w:r>
    </w:p>
    <w:p w14:paraId="57A269AC" w14:textId="221E70B0" w:rsidR="001D5337" w:rsidRPr="00E31A7C" w:rsidRDefault="001D5337"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w razie zaistnienia istotnej zmiany okoliczności powodującej, że wykonanie </w:t>
      </w:r>
      <w:r w:rsidR="00320D9B">
        <w:rPr>
          <w:rFonts w:ascii="Arial" w:hAnsi="Arial" w:cs="Arial"/>
          <w:szCs w:val="20"/>
        </w:rPr>
        <w:t>umowy</w:t>
      </w:r>
      <w:r w:rsidRPr="00E31A7C">
        <w:rPr>
          <w:rFonts w:ascii="Arial" w:hAnsi="Arial" w:cs="Arial"/>
          <w:szCs w:val="20"/>
        </w:rPr>
        <w:t xml:space="preserve"> nie leży w interesie publicznym, czego nie można było przewidzieć w chwili zawarcia </w:t>
      </w:r>
      <w:r w:rsidR="00320D9B">
        <w:rPr>
          <w:rFonts w:ascii="Arial" w:hAnsi="Arial" w:cs="Arial"/>
          <w:szCs w:val="20"/>
        </w:rPr>
        <w:t>umowy</w:t>
      </w:r>
      <w:r w:rsidRPr="00E31A7C">
        <w:rPr>
          <w:rFonts w:ascii="Arial" w:hAnsi="Arial" w:cs="Arial"/>
          <w:szCs w:val="20"/>
        </w:rPr>
        <w:t xml:space="preserve">, lub dalsze wykonywanie </w:t>
      </w:r>
      <w:r w:rsidR="00320D9B">
        <w:rPr>
          <w:rFonts w:ascii="Arial" w:hAnsi="Arial" w:cs="Arial"/>
          <w:szCs w:val="20"/>
        </w:rPr>
        <w:t>umowy</w:t>
      </w:r>
      <w:r w:rsidRPr="00E31A7C">
        <w:rPr>
          <w:rFonts w:ascii="Arial" w:hAnsi="Arial" w:cs="Arial"/>
          <w:szCs w:val="20"/>
        </w:rPr>
        <w:t xml:space="preserve"> może zagrozić istotnemu interesowi bezpieczeństwa państwa lub bezpieczeństwu publicznemu, Zamawiający może odstąpić od </w:t>
      </w:r>
      <w:r w:rsidR="00320D9B">
        <w:rPr>
          <w:rFonts w:ascii="Arial" w:hAnsi="Arial" w:cs="Arial"/>
          <w:szCs w:val="20"/>
        </w:rPr>
        <w:t>umowy</w:t>
      </w:r>
      <w:r w:rsidRPr="00E31A7C">
        <w:rPr>
          <w:rFonts w:ascii="Arial" w:hAnsi="Arial" w:cs="Arial"/>
          <w:szCs w:val="20"/>
        </w:rPr>
        <w:t xml:space="preserve"> w terminie 30 dni od dnia powzięcia wiadomości o tych okolicznościach</w:t>
      </w:r>
    </w:p>
    <w:p w14:paraId="138DF784" w14:textId="1AF545CF" w:rsidR="001D5337" w:rsidRPr="00E31A7C" w:rsidRDefault="001D5337"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Zamawiający może odstąpić od </w:t>
      </w:r>
      <w:r w:rsidR="00320D9B">
        <w:rPr>
          <w:rFonts w:ascii="Arial" w:hAnsi="Arial" w:cs="Arial"/>
          <w:szCs w:val="20"/>
        </w:rPr>
        <w:t>umowy</w:t>
      </w:r>
      <w:r w:rsidRPr="00E31A7C">
        <w:rPr>
          <w:rFonts w:ascii="Arial" w:hAnsi="Arial" w:cs="Arial"/>
          <w:szCs w:val="20"/>
        </w:rPr>
        <w:t>, jeżeli zachodzi co najmniej jedna z następujących okoliczności:</w:t>
      </w:r>
    </w:p>
    <w:p w14:paraId="76AB2AF5" w14:textId="30896745" w:rsidR="001D5337" w:rsidRPr="00E31A7C" w:rsidRDefault="001D5337"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zmiana </w:t>
      </w:r>
      <w:r w:rsidR="00320D9B">
        <w:rPr>
          <w:rFonts w:ascii="Arial" w:hAnsi="Arial" w:cs="Arial"/>
          <w:szCs w:val="20"/>
        </w:rPr>
        <w:t>umowy</w:t>
      </w:r>
      <w:r w:rsidRPr="00E31A7C">
        <w:rPr>
          <w:rFonts w:ascii="Arial" w:hAnsi="Arial" w:cs="Arial"/>
          <w:szCs w:val="20"/>
        </w:rPr>
        <w:t xml:space="preserve"> została dokonana z naruszeniem art. 454 i 455 ustawy pzp - odstąpienie może nastąpić wyłącznie w zakresie części, której zmiana dotyczy;</w:t>
      </w:r>
    </w:p>
    <w:p w14:paraId="1F9BFFBA" w14:textId="4A413E19" w:rsidR="001D5337" w:rsidRPr="00E31A7C" w:rsidRDefault="001D5337"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Wykonawca w chwili zawarcia </w:t>
      </w:r>
      <w:r w:rsidR="00320D9B">
        <w:rPr>
          <w:rFonts w:ascii="Arial" w:hAnsi="Arial" w:cs="Arial"/>
          <w:szCs w:val="20"/>
        </w:rPr>
        <w:t>umowy</w:t>
      </w:r>
      <w:r w:rsidRPr="00E31A7C">
        <w:rPr>
          <w:rFonts w:ascii="Arial" w:hAnsi="Arial" w:cs="Arial"/>
          <w:szCs w:val="20"/>
        </w:rPr>
        <w:t xml:space="preserve"> podlegał wykluczeniu z postępowania na podstawie art. 108 ustawy pzp;</w:t>
      </w:r>
    </w:p>
    <w:p w14:paraId="25E3B41F" w14:textId="45DCB928" w:rsidR="001D5337" w:rsidRPr="00E31A7C" w:rsidRDefault="001D5337" w:rsidP="00325302">
      <w:pPr>
        <w:pStyle w:val="Akapitzlist"/>
        <w:numPr>
          <w:ilvl w:val="1"/>
          <w:numId w:val="12"/>
        </w:numPr>
        <w:spacing w:line="240" w:lineRule="auto"/>
        <w:rPr>
          <w:rFonts w:ascii="Arial" w:hAnsi="Arial" w:cs="Arial"/>
          <w:szCs w:val="20"/>
        </w:rPr>
      </w:pPr>
      <w:r w:rsidRPr="00E31A7C">
        <w:rPr>
          <w:rFonts w:ascii="Arial" w:hAnsi="Arial" w:cs="Arial"/>
          <w:szCs w:val="20"/>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9C7AB7">
        <w:rPr>
          <w:rFonts w:ascii="Arial" w:hAnsi="Arial" w:cs="Arial"/>
          <w:szCs w:val="20"/>
        </w:rPr>
        <w:t>.</w:t>
      </w:r>
    </w:p>
    <w:p w14:paraId="54AD5D65" w14:textId="227921E1" w:rsidR="0010232E" w:rsidRPr="00E31A7C" w:rsidRDefault="00485DA8"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Odstąpienie od </w:t>
      </w:r>
      <w:r w:rsidR="00320D9B">
        <w:rPr>
          <w:rFonts w:ascii="Arial" w:hAnsi="Arial" w:cs="Arial"/>
          <w:szCs w:val="20"/>
        </w:rPr>
        <w:t>umowy</w:t>
      </w:r>
      <w:r w:rsidRPr="00E31A7C">
        <w:rPr>
          <w:rFonts w:ascii="Arial" w:hAnsi="Arial" w:cs="Arial"/>
          <w:szCs w:val="20"/>
        </w:rPr>
        <w:t xml:space="preserve"> powinno nastąpić w formie pisemnej pod rygorem nieważności takiego oświadczenia i powinno zawierać uzasadnienie.</w:t>
      </w:r>
    </w:p>
    <w:p w14:paraId="19E4C635" w14:textId="257F5C5D" w:rsidR="0050461A" w:rsidRPr="00E31A7C" w:rsidRDefault="00B95E7B"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W przypadku odstąpienia od </w:t>
      </w:r>
      <w:r w:rsidR="00320D9B">
        <w:rPr>
          <w:rFonts w:ascii="Arial" w:hAnsi="Arial" w:cs="Arial"/>
          <w:szCs w:val="20"/>
        </w:rPr>
        <w:t>umowy</w:t>
      </w:r>
      <w:r w:rsidRPr="00E31A7C">
        <w:rPr>
          <w:rFonts w:ascii="Arial" w:hAnsi="Arial" w:cs="Arial"/>
          <w:szCs w:val="20"/>
        </w:rPr>
        <w:t xml:space="preserve"> przez </w:t>
      </w:r>
      <w:r w:rsidR="0050461A" w:rsidRPr="00E31A7C">
        <w:rPr>
          <w:rFonts w:ascii="Arial" w:hAnsi="Arial" w:cs="Arial"/>
          <w:szCs w:val="20"/>
        </w:rPr>
        <w:t>Zamawiające</w:t>
      </w:r>
      <w:r w:rsidRPr="00E31A7C">
        <w:rPr>
          <w:rFonts w:ascii="Arial" w:hAnsi="Arial" w:cs="Arial"/>
          <w:szCs w:val="20"/>
        </w:rPr>
        <w:t xml:space="preserve">go wskutek naruszenia przez Wykonawcę ciążących na nim obowiązków lub praw Zamawiającego wynikających z </w:t>
      </w:r>
      <w:r w:rsidR="00320D9B">
        <w:rPr>
          <w:rFonts w:ascii="Arial" w:hAnsi="Arial" w:cs="Arial"/>
          <w:szCs w:val="20"/>
        </w:rPr>
        <w:t>umowy</w:t>
      </w:r>
      <w:r w:rsidRPr="00E31A7C">
        <w:rPr>
          <w:rFonts w:ascii="Arial" w:hAnsi="Arial" w:cs="Arial"/>
          <w:szCs w:val="20"/>
        </w:rPr>
        <w:t xml:space="preserve"> bądź z powszechnie obowiązujących przepisów prawa, Wykonawcy nie przysługuje zwrot jakichkolwiek poniesionych kosztów lub wypłaty odszkodowania.</w:t>
      </w:r>
    </w:p>
    <w:p w14:paraId="7894A2E9" w14:textId="08CC565F" w:rsidR="00485DA8" w:rsidRPr="00E31A7C" w:rsidRDefault="00485DA8"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Zamawiający ma prawo rozwiązania </w:t>
      </w:r>
      <w:r w:rsidR="00320D9B">
        <w:rPr>
          <w:rFonts w:ascii="Arial" w:hAnsi="Arial" w:cs="Arial"/>
          <w:szCs w:val="20"/>
        </w:rPr>
        <w:t>umowy</w:t>
      </w:r>
      <w:r w:rsidRPr="00E31A7C">
        <w:rPr>
          <w:rFonts w:ascii="Arial" w:hAnsi="Arial" w:cs="Arial"/>
          <w:szCs w:val="20"/>
        </w:rPr>
        <w:t xml:space="preserve"> ze skutkiem natychmiastowym w przypadku:</w:t>
      </w:r>
    </w:p>
    <w:p w14:paraId="793AC5AB" w14:textId="77777777" w:rsidR="00485DA8" w:rsidRPr="00E31A7C"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wykreślenia Wykonawcy z właściwego rejestru lub ewidencji; </w:t>
      </w:r>
    </w:p>
    <w:p w14:paraId="69A60C87" w14:textId="610718B8" w:rsidR="009C7AB7" w:rsidRDefault="00485DA8" w:rsidP="00325302">
      <w:pPr>
        <w:pStyle w:val="Akapitzlist"/>
        <w:numPr>
          <w:ilvl w:val="1"/>
          <w:numId w:val="12"/>
        </w:numPr>
        <w:spacing w:line="240" w:lineRule="auto"/>
        <w:rPr>
          <w:rFonts w:ascii="Arial" w:hAnsi="Arial" w:cs="Arial"/>
          <w:szCs w:val="20"/>
        </w:rPr>
      </w:pPr>
      <w:r w:rsidRPr="00E31A7C">
        <w:rPr>
          <w:rFonts w:ascii="Arial" w:hAnsi="Arial" w:cs="Arial"/>
          <w:szCs w:val="20"/>
        </w:rPr>
        <w:t xml:space="preserve">zajęcia majątku Wykonawcy w stopniu uniemożliwiającym mu wykonanie </w:t>
      </w:r>
      <w:r w:rsidR="00320D9B">
        <w:rPr>
          <w:rFonts w:ascii="Arial" w:hAnsi="Arial" w:cs="Arial"/>
          <w:szCs w:val="20"/>
        </w:rPr>
        <w:t>umowy</w:t>
      </w:r>
      <w:r w:rsidRPr="00E31A7C">
        <w:rPr>
          <w:rFonts w:ascii="Arial" w:hAnsi="Arial" w:cs="Arial"/>
          <w:szCs w:val="20"/>
        </w:rPr>
        <w:t xml:space="preserve">; </w:t>
      </w:r>
    </w:p>
    <w:p w14:paraId="40409CDE" w14:textId="4E9AC30D" w:rsidR="00485DA8" w:rsidRPr="009C7AB7" w:rsidRDefault="002642C0" w:rsidP="00325302">
      <w:pPr>
        <w:pStyle w:val="Akapitzlist"/>
        <w:numPr>
          <w:ilvl w:val="1"/>
          <w:numId w:val="12"/>
        </w:numPr>
        <w:spacing w:line="240" w:lineRule="auto"/>
        <w:rPr>
          <w:rFonts w:ascii="Arial" w:hAnsi="Arial" w:cs="Arial"/>
          <w:szCs w:val="20"/>
        </w:rPr>
      </w:pPr>
      <w:r w:rsidRPr="009C7AB7">
        <w:rPr>
          <w:rFonts w:ascii="Arial" w:hAnsi="Arial" w:cs="Arial"/>
          <w:szCs w:val="20"/>
        </w:rPr>
        <w:t>gdy łączna suma naliczonych kar umownych</w:t>
      </w:r>
      <w:r w:rsidR="00904793" w:rsidRPr="009C7AB7">
        <w:rPr>
          <w:rFonts w:ascii="Arial" w:hAnsi="Arial" w:cs="Arial"/>
          <w:szCs w:val="20"/>
        </w:rPr>
        <w:t xml:space="preserve"> osiągnie limit, o którym mowa w §12 ust. 3 </w:t>
      </w:r>
      <w:r w:rsidR="00320D9B">
        <w:rPr>
          <w:rFonts w:ascii="Arial" w:hAnsi="Arial" w:cs="Arial"/>
          <w:szCs w:val="20"/>
        </w:rPr>
        <w:t>umowy</w:t>
      </w:r>
      <w:r w:rsidR="00904793" w:rsidRPr="009C7AB7">
        <w:rPr>
          <w:rFonts w:ascii="Arial" w:hAnsi="Arial" w:cs="Arial"/>
          <w:szCs w:val="20"/>
        </w:rPr>
        <w:t>.</w:t>
      </w:r>
    </w:p>
    <w:p w14:paraId="09CEC1B9" w14:textId="1B8BF739" w:rsidR="00485DA8" w:rsidRPr="00E31A7C" w:rsidRDefault="00485DA8"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Prawo odstąpienia, o którym mowa w umowie zostaje zastrzeżone do dnia zakończenia wykonania przedmiotu </w:t>
      </w:r>
      <w:r w:rsidR="00320D9B">
        <w:rPr>
          <w:rFonts w:ascii="Arial" w:hAnsi="Arial" w:cs="Arial"/>
          <w:szCs w:val="20"/>
        </w:rPr>
        <w:t>umowy</w:t>
      </w:r>
      <w:r w:rsidR="00B620D0" w:rsidRPr="00E31A7C">
        <w:rPr>
          <w:rFonts w:ascii="Arial" w:hAnsi="Arial" w:cs="Arial"/>
          <w:szCs w:val="20"/>
        </w:rPr>
        <w:t>.</w:t>
      </w:r>
    </w:p>
    <w:p w14:paraId="5BEA9E36" w14:textId="680545C3" w:rsidR="00B620D0" w:rsidRPr="00E31A7C" w:rsidRDefault="00B620D0" w:rsidP="00325302">
      <w:pPr>
        <w:pStyle w:val="Akapitzlist"/>
        <w:numPr>
          <w:ilvl w:val="0"/>
          <w:numId w:val="12"/>
        </w:numPr>
        <w:spacing w:after="160" w:line="259" w:lineRule="auto"/>
        <w:rPr>
          <w:rFonts w:ascii="Arial" w:hAnsi="Arial" w:cs="Arial"/>
          <w:szCs w:val="20"/>
        </w:rPr>
      </w:pPr>
      <w:r w:rsidRPr="00E31A7C">
        <w:rPr>
          <w:rFonts w:ascii="Arial" w:hAnsi="Arial" w:cs="Arial"/>
          <w:szCs w:val="20"/>
        </w:rPr>
        <w:t xml:space="preserve">Zamawiający, w razie rozwiązania </w:t>
      </w:r>
      <w:r w:rsidR="00320D9B">
        <w:rPr>
          <w:rFonts w:ascii="Arial" w:hAnsi="Arial" w:cs="Arial"/>
          <w:szCs w:val="20"/>
        </w:rPr>
        <w:t>Umowy</w:t>
      </w:r>
      <w:r w:rsidRPr="00E31A7C">
        <w:rPr>
          <w:rFonts w:ascii="Arial" w:hAnsi="Arial" w:cs="Arial"/>
          <w:szCs w:val="20"/>
        </w:rPr>
        <w:t xml:space="preserve"> (odstąpienia bądź wypowiedzenia ze skutkiem natychmiastowym) z przyczyn, za które Wykonawca nie odpowiada, obowiązany jest do dokonania odbioru prac przerwanych w terminie 14 dni od daty odstąpienia od </w:t>
      </w:r>
      <w:r w:rsidR="00320D9B">
        <w:rPr>
          <w:rFonts w:ascii="Arial" w:hAnsi="Arial" w:cs="Arial"/>
          <w:szCs w:val="20"/>
        </w:rPr>
        <w:t>umowy</w:t>
      </w:r>
      <w:r w:rsidRPr="00E31A7C">
        <w:rPr>
          <w:rFonts w:ascii="Arial" w:hAnsi="Arial" w:cs="Arial"/>
          <w:szCs w:val="20"/>
        </w:rPr>
        <w:t xml:space="preserve"> oraz do zapłaty wynagrodzenia za prace, które zostały wykonane do dnia rozwiązania niniejszej </w:t>
      </w:r>
      <w:r w:rsidR="00320D9B">
        <w:rPr>
          <w:rFonts w:ascii="Arial" w:hAnsi="Arial" w:cs="Arial"/>
          <w:szCs w:val="20"/>
        </w:rPr>
        <w:t>Umowy</w:t>
      </w:r>
      <w:r w:rsidRPr="00E31A7C">
        <w:rPr>
          <w:rFonts w:ascii="Arial" w:hAnsi="Arial" w:cs="Arial"/>
          <w:szCs w:val="20"/>
        </w:rPr>
        <w:t xml:space="preserve">, chyba że ww. część prac nie mogłaby być przez Zamawiającego wykorzystana lub byłaby dla Zamawiającego nieprzydatna. </w:t>
      </w:r>
    </w:p>
    <w:p w14:paraId="52C46CCF" w14:textId="614CEBFB" w:rsidR="00B620D0" w:rsidRPr="00E31A7C" w:rsidRDefault="00B620D0" w:rsidP="00325302">
      <w:pPr>
        <w:pStyle w:val="Akapitzlist"/>
        <w:numPr>
          <w:ilvl w:val="0"/>
          <w:numId w:val="12"/>
        </w:numPr>
        <w:spacing w:after="160" w:line="259" w:lineRule="auto"/>
        <w:rPr>
          <w:rFonts w:ascii="Arial" w:hAnsi="Arial" w:cs="Arial"/>
          <w:szCs w:val="20"/>
        </w:rPr>
      </w:pPr>
      <w:r w:rsidRPr="00E31A7C">
        <w:rPr>
          <w:rFonts w:ascii="Arial" w:hAnsi="Arial" w:cs="Arial"/>
          <w:szCs w:val="20"/>
        </w:rPr>
        <w:t>Wynagrodzenie należne Wyk</w:t>
      </w:r>
      <w:r w:rsidR="001D5337" w:rsidRPr="00E31A7C">
        <w:rPr>
          <w:rFonts w:ascii="Arial" w:hAnsi="Arial" w:cs="Arial"/>
          <w:szCs w:val="20"/>
        </w:rPr>
        <w:t>onawcy za prace zawarte w ust. 8</w:t>
      </w:r>
      <w:r w:rsidRPr="00E31A7C">
        <w:rPr>
          <w:rFonts w:ascii="Arial" w:hAnsi="Arial" w:cs="Arial"/>
          <w:szCs w:val="20"/>
        </w:rPr>
        <w:t xml:space="preserve"> będzie ustalone na podstawie faktycznie poniesionych wydatków przez Wykonawcę, a zatwierdzonych przez Zamawiającego. </w:t>
      </w:r>
    </w:p>
    <w:p w14:paraId="5F05F378" w14:textId="4745ECCF" w:rsidR="001D5337" w:rsidRPr="00E31A7C" w:rsidRDefault="001D5337" w:rsidP="00325302">
      <w:pPr>
        <w:pStyle w:val="Akapitzlist"/>
        <w:numPr>
          <w:ilvl w:val="0"/>
          <w:numId w:val="12"/>
        </w:numPr>
        <w:spacing w:line="240" w:lineRule="auto"/>
        <w:rPr>
          <w:rFonts w:ascii="Arial" w:hAnsi="Arial" w:cs="Arial"/>
          <w:szCs w:val="20"/>
        </w:rPr>
      </w:pPr>
      <w:r w:rsidRPr="00E31A7C">
        <w:rPr>
          <w:rFonts w:ascii="Arial" w:hAnsi="Arial" w:cs="Arial"/>
          <w:szCs w:val="20"/>
        </w:rPr>
        <w:t xml:space="preserve">W przypadku </w:t>
      </w:r>
      <w:r w:rsidR="004A61BA" w:rsidRPr="00E31A7C">
        <w:rPr>
          <w:rFonts w:ascii="Arial" w:hAnsi="Arial" w:cs="Arial"/>
          <w:szCs w:val="20"/>
        </w:rPr>
        <w:t>nieprzystąpienia</w:t>
      </w:r>
      <w:r w:rsidRPr="00E31A7C">
        <w:rPr>
          <w:rFonts w:ascii="Arial" w:hAnsi="Arial" w:cs="Arial"/>
          <w:szCs w:val="20"/>
        </w:rPr>
        <w:t xml:space="preserve"> do realizacji robót na podstawie opracowania wykonanego według niniejszej </w:t>
      </w:r>
      <w:r w:rsidR="00320D9B">
        <w:rPr>
          <w:rFonts w:ascii="Arial" w:hAnsi="Arial" w:cs="Arial"/>
          <w:szCs w:val="20"/>
        </w:rPr>
        <w:t>umowy</w:t>
      </w:r>
      <w:r w:rsidRPr="00E31A7C">
        <w:rPr>
          <w:rFonts w:ascii="Arial" w:hAnsi="Arial" w:cs="Arial"/>
          <w:szCs w:val="20"/>
        </w:rPr>
        <w:t xml:space="preserve"> Wykonawca nie będzie zgłaszał do Zamawiającego jakichkolwiek roszczeń wynikających z faktu, że nadzór autorski nie będzie sprawowany.</w:t>
      </w:r>
    </w:p>
    <w:p w14:paraId="15BAA2AD" w14:textId="2593E7CF" w:rsidR="00485DA8" w:rsidRPr="00E31A7C" w:rsidRDefault="00485DA8" w:rsidP="001B6228">
      <w:pPr>
        <w:spacing w:before="120" w:line="240" w:lineRule="auto"/>
        <w:jc w:val="center"/>
        <w:rPr>
          <w:rFonts w:ascii="Arial" w:hAnsi="Arial" w:cs="Arial"/>
          <w:b/>
          <w:szCs w:val="20"/>
        </w:rPr>
      </w:pPr>
      <w:r w:rsidRPr="00E31A7C">
        <w:rPr>
          <w:rFonts w:ascii="Arial" w:hAnsi="Arial" w:cs="Arial"/>
          <w:b/>
          <w:szCs w:val="20"/>
        </w:rPr>
        <w:t>§ 1</w:t>
      </w:r>
      <w:r w:rsidR="00904793" w:rsidRPr="00E31A7C">
        <w:rPr>
          <w:rFonts w:ascii="Arial" w:hAnsi="Arial" w:cs="Arial"/>
          <w:b/>
          <w:szCs w:val="20"/>
        </w:rPr>
        <w:t>4</w:t>
      </w:r>
      <w:r w:rsidR="009C7AB7">
        <w:rPr>
          <w:rFonts w:ascii="Arial" w:hAnsi="Arial" w:cs="Arial"/>
          <w:b/>
          <w:szCs w:val="20"/>
        </w:rPr>
        <w:t xml:space="preserve">. </w:t>
      </w:r>
      <w:r w:rsidRPr="00E31A7C">
        <w:rPr>
          <w:rFonts w:ascii="Arial" w:hAnsi="Arial" w:cs="Arial"/>
          <w:b/>
          <w:szCs w:val="20"/>
        </w:rPr>
        <w:t xml:space="preserve">Zmiany </w:t>
      </w:r>
      <w:r w:rsidR="00320D9B">
        <w:rPr>
          <w:rFonts w:ascii="Arial" w:hAnsi="Arial" w:cs="Arial"/>
          <w:b/>
          <w:szCs w:val="20"/>
        </w:rPr>
        <w:t>umowy</w:t>
      </w:r>
    </w:p>
    <w:p w14:paraId="7D41CC55" w14:textId="0445E70A" w:rsidR="00FE22F4" w:rsidRPr="00E31A7C" w:rsidRDefault="00FE22F4" w:rsidP="00325302">
      <w:pPr>
        <w:pStyle w:val="Akapitzlist"/>
        <w:widowControl w:val="0"/>
        <w:numPr>
          <w:ilvl w:val="0"/>
          <w:numId w:val="1"/>
        </w:numPr>
        <w:spacing w:line="240" w:lineRule="auto"/>
        <w:rPr>
          <w:rFonts w:ascii="Arial" w:hAnsi="Arial" w:cs="Arial"/>
          <w:szCs w:val="20"/>
        </w:rPr>
      </w:pPr>
      <w:r w:rsidRPr="00E31A7C">
        <w:rPr>
          <w:rFonts w:ascii="Arial" w:hAnsi="Arial" w:cs="Arial"/>
          <w:szCs w:val="20"/>
        </w:rPr>
        <w:t xml:space="preserve">Wszelkie zmiany </w:t>
      </w:r>
      <w:r w:rsidR="00320D9B">
        <w:rPr>
          <w:rFonts w:ascii="Arial" w:hAnsi="Arial" w:cs="Arial"/>
          <w:szCs w:val="20"/>
        </w:rPr>
        <w:t>umowy</w:t>
      </w:r>
      <w:r w:rsidRPr="00E31A7C">
        <w:rPr>
          <w:rFonts w:ascii="Arial" w:hAnsi="Arial" w:cs="Arial"/>
          <w:szCs w:val="20"/>
        </w:rPr>
        <w:t xml:space="preserve"> mogą być dokonane za zgodą obu Stron wyrażoną na piśmie pod rygorem nieważności, wyłącznie na zasadach określonych w art. 454 i 455 ustawy pzp.</w:t>
      </w:r>
    </w:p>
    <w:p w14:paraId="6DB954A7" w14:textId="19E9CDB0" w:rsidR="00485DA8" w:rsidRPr="00E31A7C" w:rsidRDefault="00485DA8" w:rsidP="00325302">
      <w:pPr>
        <w:pStyle w:val="Akapitzlist"/>
        <w:widowControl w:val="0"/>
        <w:numPr>
          <w:ilvl w:val="0"/>
          <w:numId w:val="1"/>
        </w:numPr>
        <w:spacing w:line="240" w:lineRule="auto"/>
        <w:rPr>
          <w:rFonts w:ascii="Arial" w:hAnsi="Arial" w:cs="Arial"/>
          <w:szCs w:val="20"/>
        </w:rPr>
      </w:pPr>
      <w:r w:rsidRPr="00E31A7C">
        <w:rPr>
          <w:rFonts w:ascii="Arial" w:hAnsi="Arial" w:cs="Arial"/>
          <w:szCs w:val="20"/>
        </w:rPr>
        <w:t xml:space="preserve">Strona dążąca do zmiany </w:t>
      </w:r>
      <w:r w:rsidR="00320D9B">
        <w:rPr>
          <w:rFonts w:ascii="Arial" w:hAnsi="Arial" w:cs="Arial"/>
          <w:szCs w:val="20"/>
        </w:rPr>
        <w:t>umowy</w:t>
      </w:r>
      <w:r w:rsidRPr="00E31A7C">
        <w:rPr>
          <w:rFonts w:ascii="Arial" w:hAnsi="Arial" w:cs="Arial"/>
          <w:szCs w:val="20"/>
        </w:rPr>
        <w:t xml:space="preserve"> każdorazowo obowiązana jest przedstawić na piśmie argumenty przemawiające za dokonaniem zmian do </w:t>
      </w:r>
      <w:r w:rsidR="00320D9B">
        <w:rPr>
          <w:rFonts w:ascii="Arial" w:hAnsi="Arial" w:cs="Arial"/>
          <w:szCs w:val="20"/>
        </w:rPr>
        <w:t>umowy</w:t>
      </w:r>
      <w:r w:rsidRPr="00E31A7C">
        <w:rPr>
          <w:rFonts w:ascii="Arial" w:hAnsi="Arial" w:cs="Arial"/>
          <w:szCs w:val="20"/>
        </w:rPr>
        <w:t>.</w:t>
      </w:r>
    </w:p>
    <w:p w14:paraId="79F18EB0" w14:textId="30CBA4FC" w:rsidR="00485DA8" w:rsidRPr="00E31A7C" w:rsidRDefault="00485DA8" w:rsidP="00325302">
      <w:pPr>
        <w:pStyle w:val="Akapitzlist"/>
        <w:widowControl w:val="0"/>
        <w:numPr>
          <w:ilvl w:val="0"/>
          <w:numId w:val="1"/>
        </w:numPr>
        <w:spacing w:line="240" w:lineRule="auto"/>
        <w:rPr>
          <w:rFonts w:ascii="Arial" w:hAnsi="Arial" w:cs="Arial"/>
          <w:szCs w:val="20"/>
        </w:rPr>
      </w:pPr>
      <w:r w:rsidRPr="00E31A7C">
        <w:rPr>
          <w:rFonts w:ascii="Arial" w:hAnsi="Arial" w:cs="Arial"/>
          <w:szCs w:val="20"/>
        </w:rPr>
        <w:t xml:space="preserve">Stosownie do postanowień art. 455 ust. 1 pkt 1 ustawy Prawo zamówień publicznych, Zamawiający dopuszcza zmiany postanowień zawartej </w:t>
      </w:r>
      <w:r w:rsidR="00320D9B">
        <w:rPr>
          <w:rFonts w:ascii="Arial" w:hAnsi="Arial" w:cs="Arial"/>
          <w:szCs w:val="20"/>
        </w:rPr>
        <w:t>umowy</w:t>
      </w:r>
      <w:r w:rsidR="00FE22F4" w:rsidRPr="00E31A7C">
        <w:rPr>
          <w:rFonts w:ascii="Arial" w:hAnsi="Arial" w:cs="Arial"/>
          <w:szCs w:val="20"/>
        </w:rPr>
        <w:t xml:space="preserve"> w przypadku zaistnienia następujących okoliczności:</w:t>
      </w:r>
    </w:p>
    <w:p w14:paraId="6F0E9602" w14:textId="1698046C" w:rsidR="00FE22F4"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 xml:space="preserve">zmian ogólnie obowiązujących przepisów, prawa miejscowego, wymogów dotyczących Zamawiającego bezpośrednio odnoszących się do praw i </w:t>
      </w:r>
      <w:r w:rsidR="004A61BA" w:rsidRPr="00E31A7C">
        <w:rPr>
          <w:rFonts w:ascii="Arial" w:hAnsi="Arial" w:cs="Arial"/>
          <w:szCs w:val="20"/>
        </w:rPr>
        <w:t>obowiązków stron</w:t>
      </w:r>
      <w:r w:rsidRPr="00E31A7C">
        <w:rPr>
          <w:rFonts w:ascii="Arial" w:hAnsi="Arial" w:cs="Arial"/>
          <w:szCs w:val="20"/>
        </w:rPr>
        <w:t xml:space="preserve"> </w:t>
      </w:r>
      <w:r w:rsidR="00320D9B">
        <w:rPr>
          <w:rFonts w:ascii="Arial" w:hAnsi="Arial" w:cs="Arial"/>
          <w:szCs w:val="20"/>
        </w:rPr>
        <w:t>umowy</w:t>
      </w:r>
      <w:r w:rsidRPr="00E31A7C">
        <w:rPr>
          <w:rFonts w:ascii="Arial" w:hAnsi="Arial" w:cs="Arial"/>
          <w:szCs w:val="20"/>
        </w:rPr>
        <w:t xml:space="preserve">; zmiany </w:t>
      </w:r>
      <w:r w:rsidR="00320D9B">
        <w:rPr>
          <w:rFonts w:ascii="Arial" w:hAnsi="Arial" w:cs="Arial"/>
          <w:szCs w:val="20"/>
        </w:rPr>
        <w:t>umowy</w:t>
      </w:r>
      <w:r w:rsidRPr="00E31A7C">
        <w:rPr>
          <w:rFonts w:ascii="Arial" w:hAnsi="Arial" w:cs="Arial"/>
          <w:szCs w:val="20"/>
        </w:rPr>
        <w:t xml:space="preserve"> dokonane mogą być tylko w zakresie niezbędnym do dostosowania zapisów </w:t>
      </w:r>
      <w:r w:rsidR="00320D9B">
        <w:rPr>
          <w:rFonts w:ascii="Arial" w:hAnsi="Arial" w:cs="Arial"/>
          <w:szCs w:val="20"/>
        </w:rPr>
        <w:t>umowy</w:t>
      </w:r>
      <w:r w:rsidRPr="00E31A7C">
        <w:rPr>
          <w:rFonts w:ascii="Arial" w:hAnsi="Arial" w:cs="Arial"/>
          <w:szCs w:val="20"/>
        </w:rPr>
        <w:t xml:space="preserve"> do wprowadzonych przepisów;</w:t>
      </w:r>
    </w:p>
    <w:p w14:paraId="1D9DB607" w14:textId="119D85E0" w:rsidR="00FE22F4"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zmian w zakresie terminów realizacji przedmiotu zamówienia spowodowanych przyczynami niezależnymi od Wykonawcy, skutkującymi niemożliwością lub utrudnieniami w terminowym prowadzeniu prac; dotyczy to również, ale nie wyłącznie wydłużenia czasu uzyskania decyzji lub uzgodnień z przyczyn nie leżących po stronie Wykonawcy;</w:t>
      </w:r>
    </w:p>
    <w:p w14:paraId="465CE237" w14:textId="6AA8950B" w:rsidR="00FE22F4"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 xml:space="preserve">zmian w zakresie terminu realizacji przedmiotu </w:t>
      </w:r>
      <w:r w:rsidR="00320D9B">
        <w:rPr>
          <w:rFonts w:ascii="Arial" w:hAnsi="Arial" w:cs="Arial"/>
          <w:szCs w:val="20"/>
        </w:rPr>
        <w:t>umowy</w:t>
      </w:r>
      <w:r w:rsidRPr="00E31A7C">
        <w:rPr>
          <w:rFonts w:ascii="Arial" w:hAnsi="Arial" w:cs="Arial"/>
          <w:szCs w:val="20"/>
        </w:rPr>
        <w:t xml:space="preserve"> w przypadku, gdy organ prowadzący postępowanie środowiskowe stwierdzi konieczność przygotowania Raportu o oddziaływaniu przedsięwzięcia na środowisko; zmiana zostanie wprowadzona w zakresie niezbędnym dla wykonania opracowania oraz skutków czasowych dla postępowania w sprawie wydania decyzji środowiskowej w związku z podjęciem takiej decyzji przez Organ; Zamawiający nie przewiduje dokonywania dodatkowej płatności z tytułu nałożenia takiego zobowiązania na Wykonawcę, poza ewentualnym roszczeniem związanym z przedłużeniem czasu realizacji </w:t>
      </w:r>
      <w:r w:rsidR="00320D9B">
        <w:rPr>
          <w:rFonts w:ascii="Arial" w:hAnsi="Arial" w:cs="Arial"/>
          <w:szCs w:val="20"/>
        </w:rPr>
        <w:t>umowy</w:t>
      </w:r>
      <w:r w:rsidRPr="00E31A7C">
        <w:rPr>
          <w:rFonts w:ascii="Arial" w:hAnsi="Arial" w:cs="Arial"/>
          <w:szCs w:val="20"/>
        </w:rPr>
        <w:t xml:space="preserve"> przez Wykonawcę</w:t>
      </w:r>
      <w:r w:rsidR="006D19E1">
        <w:rPr>
          <w:rFonts w:ascii="Arial" w:hAnsi="Arial" w:cs="Arial"/>
          <w:szCs w:val="20"/>
        </w:rPr>
        <w:t>;</w:t>
      </w:r>
    </w:p>
    <w:p w14:paraId="745F303E" w14:textId="1F7FA056" w:rsidR="00FE22F4"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 xml:space="preserve">zmian zakresu projektowania wprowadzonego decyzjami administracyjnymi wydanymi lub uprawomocnionymi po dniu rozstrzygnięcia postępowania skutkującego podpisaniem niniejszej </w:t>
      </w:r>
      <w:r w:rsidR="00320D9B">
        <w:rPr>
          <w:rFonts w:ascii="Arial" w:hAnsi="Arial" w:cs="Arial"/>
          <w:szCs w:val="20"/>
        </w:rPr>
        <w:t>umowy</w:t>
      </w:r>
      <w:r w:rsidRPr="00E31A7C">
        <w:rPr>
          <w:rFonts w:ascii="Arial" w:hAnsi="Arial" w:cs="Arial"/>
          <w:szCs w:val="20"/>
        </w:rPr>
        <w:t xml:space="preserve"> i dotyczącymi stron </w:t>
      </w:r>
      <w:r w:rsidR="00320D9B">
        <w:rPr>
          <w:rFonts w:ascii="Arial" w:hAnsi="Arial" w:cs="Arial"/>
          <w:szCs w:val="20"/>
        </w:rPr>
        <w:t>umowy</w:t>
      </w:r>
      <w:r w:rsidRPr="00E31A7C">
        <w:rPr>
          <w:rFonts w:ascii="Arial" w:hAnsi="Arial" w:cs="Arial"/>
          <w:szCs w:val="20"/>
        </w:rPr>
        <w:t xml:space="preserve">, obiektu budowlanego, prowadzonych prac projektowych lub innych okoliczności mających związek z przedmiotem </w:t>
      </w:r>
      <w:r w:rsidR="00320D9B">
        <w:rPr>
          <w:rFonts w:ascii="Arial" w:hAnsi="Arial" w:cs="Arial"/>
          <w:szCs w:val="20"/>
        </w:rPr>
        <w:t>umowy</w:t>
      </w:r>
      <w:r w:rsidRPr="00E31A7C">
        <w:rPr>
          <w:rFonts w:ascii="Arial" w:hAnsi="Arial" w:cs="Arial"/>
          <w:szCs w:val="20"/>
        </w:rPr>
        <w:t xml:space="preserve">; zmiana zakresu projektowania przez Zamawiającego lub konieczność wykonania innych prac dodatkowych (zamiennych) może spowodować przesunięcie terminu zakończenia </w:t>
      </w:r>
      <w:r w:rsidR="00320D9B">
        <w:rPr>
          <w:rFonts w:ascii="Arial" w:hAnsi="Arial" w:cs="Arial"/>
          <w:szCs w:val="20"/>
        </w:rPr>
        <w:t>umowy</w:t>
      </w:r>
      <w:r w:rsidRPr="00E31A7C">
        <w:rPr>
          <w:rFonts w:ascii="Arial" w:hAnsi="Arial" w:cs="Arial"/>
          <w:szCs w:val="20"/>
        </w:rPr>
        <w:t>.</w:t>
      </w:r>
    </w:p>
    <w:p w14:paraId="37E0209D" w14:textId="6C0B2D12" w:rsidR="00904793" w:rsidRPr="00E31A7C" w:rsidRDefault="00FE22F4" w:rsidP="00FE22F4">
      <w:pPr>
        <w:widowControl w:val="0"/>
        <w:spacing w:line="240" w:lineRule="auto"/>
        <w:ind w:left="340" w:firstLine="0"/>
        <w:rPr>
          <w:rFonts w:ascii="Arial" w:hAnsi="Arial" w:cs="Arial"/>
          <w:szCs w:val="20"/>
        </w:rPr>
      </w:pPr>
      <w:r w:rsidRPr="00E31A7C">
        <w:rPr>
          <w:rFonts w:ascii="Arial" w:hAnsi="Arial" w:cs="Arial"/>
          <w:szCs w:val="20"/>
        </w:rPr>
        <w:t xml:space="preserve">W przypadku wystąpienia powyższych okoliczności uniemożliwiających dotrzymanie terminu przez Wykonawcę, jeżeli te nie wynikają z przyczyn leżących po stronie Wykonawcy i nie naruszających zasady równego traktowania </w:t>
      </w:r>
      <w:r w:rsidRPr="00E31A7C">
        <w:rPr>
          <w:rFonts w:ascii="Arial" w:hAnsi="Arial" w:cs="Arial"/>
          <w:szCs w:val="20"/>
        </w:rPr>
        <w:lastRenderedPageBreak/>
        <w:t xml:space="preserve">wykonawców i uczciwej konkurencji Zamawiający może wyrazić zgodę na zmianę terminu o czas niezbędny do wykonania przedmiotu </w:t>
      </w:r>
      <w:r w:rsidR="00320D9B">
        <w:rPr>
          <w:rFonts w:ascii="Arial" w:hAnsi="Arial" w:cs="Arial"/>
          <w:szCs w:val="20"/>
        </w:rPr>
        <w:t>umowy</w:t>
      </w:r>
      <w:r w:rsidRPr="00E31A7C">
        <w:rPr>
          <w:rFonts w:ascii="Arial" w:hAnsi="Arial" w:cs="Arial"/>
          <w:szCs w:val="20"/>
        </w:rPr>
        <w:t xml:space="preserve"> w sposób należyty, nie dłużej jednak niż o okres trwania tych okoliczności. W sytuacji wprowadzenia zmian w zakresie terminu realizacji oraz jako konsekwencja ich wprowadzenia Zamawiający dopuszcza możliwość wprowadzenia zmian dotyczących sposobu rozliczenia niniejszej </w:t>
      </w:r>
      <w:r w:rsidR="00320D9B">
        <w:rPr>
          <w:rFonts w:ascii="Arial" w:hAnsi="Arial" w:cs="Arial"/>
          <w:szCs w:val="20"/>
        </w:rPr>
        <w:t>umowy</w:t>
      </w:r>
      <w:r w:rsidRPr="00E31A7C">
        <w:rPr>
          <w:rFonts w:ascii="Arial" w:hAnsi="Arial" w:cs="Arial"/>
          <w:szCs w:val="20"/>
        </w:rPr>
        <w:t xml:space="preserve">, poprzez zwiększenie ilości płatności przejściowych za wykonane prace, z uwzględnieniem możliwości rozliczenia zgodnie z procentowanym stanem zaawansowania prac w ramach poszczególnych pozycji Zestawienia Kosztów Zadania. Wykonawca zobowiązany jest do niezwłocznego powiadomienia Zamawiającego o zaistnieniu okoliczności powodujących przedłużenie terminu. Zmiana terminu wykonania przedmiotu </w:t>
      </w:r>
      <w:r w:rsidR="00320D9B">
        <w:rPr>
          <w:rFonts w:ascii="Arial" w:hAnsi="Arial" w:cs="Arial"/>
          <w:szCs w:val="20"/>
        </w:rPr>
        <w:t>umowy</w:t>
      </w:r>
      <w:r w:rsidRPr="00E31A7C">
        <w:rPr>
          <w:rFonts w:ascii="Arial" w:hAnsi="Arial" w:cs="Arial"/>
          <w:szCs w:val="20"/>
        </w:rPr>
        <w:t xml:space="preserve"> wymaga formy pisemnej i nie stanowi podstawy do żądania przez Wykonawcę wzrostu wynagrodzenia</w:t>
      </w:r>
      <w:r w:rsidR="009C7AB7">
        <w:rPr>
          <w:rFonts w:ascii="Arial" w:hAnsi="Arial" w:cs="Arial"/>
          <w:szCs w:val="20"/>
        </w:rPr>
        <w:t>;</w:t>
      </w:r>
    </w:p>
    <w:p w14:paraId="15E95B2B" w14:textId="04F15EC3" w:rsidR="00FE22F4"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Zamawiający dopuszcza możliwość zmiany projektantów i/ lub podwykonawców (personelu), w uzasadnionych przypadkach, na wniosek Wykonawcy i za uprzednią zgodą Zamawiającego wyrażoną na piśmie pod rygorem nieważności, pod warunkiem, że wskazany przez Wykonawcę projektant lub podwykonawca będzie posiadać konieczne do wykonania przedmiotu zamówienia uprawnienia do projektowania oraz posiadać odpowiednią wiedzę i umiejętności do wykonania zamówienia. Jeżeli zmiana albo rezygnacja z podwykonawcy/projektanta dotyczy podmiotu, na którego zasoby Wykonawca powoływał się, w celu wykazania spełniania warunków udziału w postępowaniu</w:t>
      </w:r>
      <w:r w:rsidR="00320D9B">
        <w:rPr>
          <w:rFonts w:ascii="Arial" w:hAnsi="Arial" w:cs="Arial"/>
          <w:szCs w:val="20"/>
        </w:rPr>
        <w:t xml:space="preserve"> l</w:t>
      </w:r>
      <w:r w:rsidRPr="00E31A7C">
        <w:rPr>
          <w:rFonts w:ascii="Arial" w:hAnsi="Arial" w:cs="Arial"/>
          <w:szCs w:val="20"/>
        </w:rPr>
        <w:t>ub spełniania kryteriów Wykonawca jest obowiązany wykazać Zamawiającemu, iż proponowany inny podwykonawca/projektant lub Wykonawca samodzielnie spełnia je w stopniu nie mniejszym niż wymagany w trakcie postępowania o udzielenie zamówienia. Zastosowanie w powyższym zakresie mają postanowienia dotyczące personelu wykonującego umowę,</w:t>
      </w:r>
    </w:p>
    <w:p w14:paraId="345B2F14" w14:textId="77777777" w:rsidR="00FE22F4"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zmian terminu realizacji nadzoru autorskiego lub liczby wizyt w przypadku niezbędnych zmian lub wydłużenia lub skrócenia planowanej inwestycji, a w związku z tym zmniejszenie lub zwiększenie wynagrodzenia umownego,</w:t>
      </w:r>
    </w:p>
    <w:p w14:paraId="3A813ECA" w14:textId="7C52AE28" w:rsidR="00FE22F4"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 xml:space="preserve">zaistnienia siły wyższej; zmiana </w:t>
      </w:r>
      <w:r w:rsidR="00320D9B">
        <w:rPr>
          <w:rFonts w:ascii="Arial" w:hAnsi="Arial" w:cs="Arial"/>
          <w:szCs w:val="20"/>
        </w:rPr>
        <w:t>umowy</w:t>
      </w:r>
      <w:r w:rsidRPr="00E31A7C">
        <w:rPr>
          <w:rFonts w:ascii="Arial" w:hAnsi="Arial" w:cs="Arial"/>
          <w:szCs w:val="20"/>
        </w:rPr>
        <w:t xml:space="preserve"> dopuszczalna jest tylko w takim zakresie, aby po ustaniu działania siły wyższej Wykonawca mógł wykonać przedmiot zamówienia w sposób zgodny z SWZ. Pod pojęciem "siły wyższej" rozumie się wszystkie zdarzenia zewnętrzne niemożliwe do przewidzenia i niemożliwe do zapobieżenia przez strony(ę) </w:t>
      </w:r>
      <w:r w:rsidR="00320D9B">
        <w:rPr>
          <w:rFonts w:ascii="Arial" w:hAnsi="Arial" w:cs="Arial"/>
          <w:szCs w:val="20"/>
        </w:rPr>
        <w:t>umowy</w:t>
      </w:r>
      <w:r w:rsidRPr="00E31A7C">
        <w:rPr>
          <w:rFonts w:ascii="Arial" w:hAnsi="Arial" w:cs="Arial"/>
          <w:szCs w:val="20"/>
        </w:rPr>
        <w:t xml:space="preserve">, a zaistniałe po podpisaniu </w:t>
      </w:r>
      <w:r w:rsidR="00320D9B">
        <w:rPr>
          <w:rFonts w:ascii="Arial" w:hAnsi="Arial" w:cs="Arial"/>
          <w:szCs w:val="20"/>
        </w:rPr>
        <w:t>umowy</w:t>
      </w:r>
      <w:r w:rsidRPr="00E31A7C">
        <w:rPr>
          <w:rFonts w:ascii="Arial" w:hAnsi="Arial" w:cs="Arial"/>
          <w:szCs w:val="20"/>
        </w:rPr>
        <w:t>, w szczególności takie jak:</w:t>
      </w:r>
    </w:p>
    <w:p w14:paraId="597A667E" w14:textId="2DCF88A6" w:rsidR="00FE22F4" w:rsidRPr="00E31A7C" w:rsidRDefault="00FE22F4" w:rsidP="00325302">
      <w:pPr>
        <w:pStyle w:val="Akapitzlist"/>
        <w:widowControl w:val="0"/>
        <w:numPr>
          <w:ilvl w:val="0"/>
          <w:numId w:val="9"/>
        </w:numPr>
        <w:spacing w:line="240" w:lineRule="auto"/>
        <w:rPr>
          <w:rFonts w:ascii="Arial" w:hAnsi="Arial" w:cs="Arial"/>
          <w:szCs w:val="20"/>
        </w:rPr>
      </w:pPr>
      <w:r w:rsidRPr="00E31A7C">
        <w:rPr>
          <w:rFonts w:ascii="Arial" w:hAnsi="Arial" w:cs="Arial"/>
          <w:szCs w:val="20"/>
        </w:rPr>
        <w:t>wojny, działania wojenne, inwazje, działania wrogów zagranicznych,</w:t>
      </w:r>
    </w:p>
    <w:p w14:paraId="588D2072" w14:textId="026AB402" w:rsidR="00FE22F4" w:rsidRPr="00E31A7C" w:rsidRDefault="00FE22F4" w:rsidP="00325302">
      <w:pPr>
        <w:pStyle w:val="Akapitzlist"/>
        <w:widowControl w:val="0"/>
        <w:numPr>
          <w:ilvl w:val="0"/>
          <w:numId w:val="9"/>
        </w:numPr>
        <w:spacing w:line="240" w:lineRule="auto"/>
        <w:rPr>
          <w:rFonts w:ascii="Arial" w:hAnsi="Arial" w:cs="Arial"/>
          <w:szCs w:val="20"/>
        </w:rPr>
      </w:pPr>
      <w:r w:rsidRPr="00E31A7C">
        <w:rPr>
          <w:rFonts w:ascii="Arial" w:hAnsi="Arial" w:cs="Arial"/>
          <w:szCs w:val="20"/>
        </w:rPr>
        <w:t>terroryzm, rewolucje, powstania, wojny domowe,</w:t>
      </w:r>
    </w:p>
    <w:p w14:paraId="2B1DAFB5" w14:textId="77777777" w:rsidR="002E048D" w:rsidRPr="00E31A7C" w:rsidRDefault="00FE22F4" w:rsidP="00325302">
      <w:pPr>
        <w:pStyle w:val="Akapitzlist"/>
        <w:widowControl w:val="0"/>
        <w:numPr>
          <w:ilvl w:val="0"/>
          <w:numId w:val="9"/>
        </w:numPr>
        <w:spacing w:line="240" w:lineRule="auto"/>
        <w:rPr>
          <w:rFonts w:ascii="Arial" w:hAnsi="Arial" w:cs="Arial"/>
          <w:szCs w:val="20"/>
        </w:rPr>
      </w:pPr>
      <w:r w:rsidRPr="00E31A7C">
        <w:rPr>
          <w:rFonts w:ascii="Arial" w:hAnsi="Arial" w:cs="Arial"/>
          <w:szCs w:val="20"/>
        </w:rPr>
        <w:t>rozruchy z wyjątkiem tych, które są ograniczone wyłącznie do pracowników Wykonawcy lub jego podwykonawców lub Zamawiającego,</w:t>
      </w:r>
    </w:p>
    <w:p w14:paraId="1843AC23" w14:textId="77777777" w:rsidR="00DF1C2A" w:rsidRPr="00E31A7C" w:rsidRDefault="00FE22F4" w:rsidP="00325302">
      <w:pPr>
        <w:pStyle w:val="Akapitzlist"/>
        <w:widowControl w:val="0"/>
        <w:numPr>
          <w:ilvl w:val="0"/>
          <w:numId w:val="9"/>
        </w:numPr>
        <w:spacing w:line="240" w:lineRule="auto"/>
        <w:rPr>
          <w:rFonts w:ascii="Arial" w:hAnsi="Arial" w:cs="Arial"/>
          <w:szCs w:val="20"/>
        </w:rPr>
      </w:pPr>
      <w:r w:rsidRPr="00E31A7C">
        <w:rPr>
          <w:rFonts w:ascii="Arial" w:hAnsi="Arial" w:cs="Arial"/>
          <w:szCs w:val="20"/>
        </w:rPr>
        <w:t>zanieczyszczenie i inne podobnie niebezpieczne skutki spowodowane przez substancje toksyczne, z wyjątkiem tych, które mogą być przypisane użyciu pr</w:t>
      </w:r>
      <w:r w:rsidR="00DF1C2A" w:rsidRPr="00E31A7C">
        <w:rPr>
          <w:rFonts w:ascii="Arial" w:hAnsi="Arial" w:cs="Arial"/>
          <w:szCs w:val="20"/>
        </w:rPr>
        <w:t>zez Wykonawcę takich substancji,</w:t>
      </w:r>
    </w:p>
    <w:p w14:paraId="0593F88A" w14:textId="77777777" w:rsidR="00DF1C2A" w:rsidRPr="00E31A7C" w:rsidRDefault="00FE22F4" w:rsidP="00325302">
      <w:pPr>
        <w:pStyle w:val="Akapitzlist"/>
        <w:widowControl w:val="0"/>
        <w:numPr>
          <w:ilvl w:val="0"/>
          <w:numId w:val="9"/>
        </w:numPr>
        <w:spacing w:line="240" w:lineRule="auto"/>
        <w:rPr>
          <w:rFonts w:ascii="Arial" w:hAnsi="Arial" w:cs="Arial"/>
          <w:szCs w:val="20"/>
        </w:rPr>
      </w:pPr>
      <w:r w:rsidRPr="00E31A7C">
        <w:rPr>
          <w:rFonts w:ascii="Arial" w:hAnsi="Arial" w:cs="Arial"/>
          <w:szCs w:val="20"/>
        </w:rPr>
        <w:t>działania sił przyrody, huragany, powodzie,</w:t>
      </w:r>
    </w:p>
    <w:p w14:paraId="283172C7" w14:textId="77777777" w:rsidR="00DF1C2A" w:rsidRPr="00E31A7C" w:rsidRDefault="00FE22F4" w:rsidP="00325302">
      <w:pPr>
        <w:pStyle w:val="Akapitzlist"/>
        <w:widowControl w:val="0"/>
        <w:numPr>
          <w:ilvl w:val="0"/>
          <w:numId w:val="9"/>
        </w:numPr>
        <w:spacing w:line="240" w:lineRule="auto"/>
        <w:rPr>
          <w:rFonts w:ascii="Arial" w:hAnsi="Arial" w:cs="Arial"/>
          <w:szCs w:val="20"/>
        </w:rPr>
      </w:pPr>
      <w:r w:rsidRPr="00E31A7C">
        <w:rPr>
          <w:rFonts w:ascii="Arial" w:hAnsi="Arial" w:cs="Arial"/>
          <w:szCs w:val="20"/>
        </w:rPr>
        <w:t>ogólnokrajowe bądź regionalne spory w przemyśle lub też spory, które są częścią</w:t>
      </w:r>
      <w:r w:rsidR="00DF1C2A" w:rsidRPr="00E31A7C">
        <w:rPr>
          <w:rFonts w:ascii="Arial" w:hAnsi="Arial" w:cs="Arial"/>
          <w:szCs w:val="20"/>
        </w:rPr>
        <w:t xml:space="preserve"> </w:t>
      </w:r>
      <w:r w:rsidRPr="00E31A7C">
        <w:rPr>
          <w:rFonts w:ascii="Arial" w:hAnsi="Arial" w:cs="Arial"/>
          <w:szCs w:val="20"/>
        </w:rPr>
        <w:t>ogólnonarodowej lub regionalnej kampanii, a kt</w:t>
      </w:r>
      <w:r w:rsidR="00DF1C2A" w:rsidRPr="00E31A7C">
        <w:rPr>
          <w:rFonts w:ascii="Arial" w:hAnsi="Arial" w:cs="Arial"/>
          <w:szCs w:val="20"/>
        </w:rPr>
        <w:t>órym Strona nie mogła zapobiec,</w:t>
      </w:r>
    </w:p>
    <w:p w14:paraId="27A190A4" w14:textId="2BDCEEE9" w:rsidR="00DF1C2A"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zmiany ustawowej stawki podatku od towarów i usług; w takiej sytuacji Strony dokonają odpowiedniej zmiany wynagrodzenia należnego Wykonawcy, tj. jego procentowego podwyższenia o wartość procentowego wzrostu stawki podatku VAT lub jego procentowego obniżenia o wartość procentowego obniżenia stawki podatku VAT. Zmiany mogą</w:t>
      </w:r>
      <w:r w:rsidR="00DF1C2A" w:rsidRPr="00E31A7C">
        <w:rPr>
          <w:rFonts w:ascii="Arial" w:hAnsi="Arial" w:cs="Arial"/>
          <w:szCs w:val="20"/>
        </w:rPr>
        <w:t xml:space="preserve"> </w:t>
      </w:r>
      <w:r w:rsidRPr="00E31A7C">
        <w:rPr>
          <w:rFonts w:ascii="Arial" w:hAnsi="Arial" w:cs="Arial"/>
          <w:szCs w:val="20"/>
        </w:rPr>
        <w:t>zostać dokonane ze skutkiem nie wcześniej niż na dzień wejścia w życie przepisów</w:t>
      </w:r>
      <w:r w:rsidR="00DF1C2A" w:rsidRPr="00E31A7C">
        <w:rPr>
          <w:rFonts w:ascii="Arial" w:hAnsi="Arial" w:cs="Arial"/>
          <w:szCs w:val="20"/>
        </w:rPr>
        <w:t>, z których wynikają w/w zmiany;</w:t>
      </w:r>
    </w:p>
    <w:p w14:paraId="23E0F81C" w14:textId="7C36B4B9" w:rsidR="00DF1C2A" w:rsidRPr="00E31A7C" w:rsidRDefault="00FE22F4"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w przypadku zmiany:</w:t>
      </w:r>
    </w:p>
    <w:p w14:paraId="0A7C5FF5" w14:textId="0E2022EF" w:rsidR="00DF1C2A" w:rsidRPr="00E31A7C" w:rsidRDefault="00FE22F4" w:rsidP="00325302">
      <w:pPr>
        <w:pStyle w:val="Akapitzlist"/>
        <w:widowControl w:val="0"/>
        <w:numPr>
          <w:ilvl w:val="0"/>
          <w:numId w:val="10"/>
        </w:numPr>
        <w:spacing w:line="240" w:lineRule="auto"/>
        <w:rPr>
          <w:rFonts w:ascii="Arial" w:hAnsi="Arial" w:cs="Arial"/>
          <w:szCs w:val="20"/>
        </w:rPr>
      </w:pPr>
      <w:r w:rsidRPr="00E31A7C">
        <w:rPr>
          <w:rFonts w:ascii="Arial" w:hAnsi="Arial" w:cs="Arial"/>
          <w:szCs w:val="20"/>
        </w:rPr>
        <w:t>wysokości minimalnego wynagrodzenia za pracę albo wysokości minimalnej stawki godzinowej, ustalonych na podstawie przepisów ustawy z dnia 10 października 2002 r. o minimalnym wynagrodzeniu za pracę,</w:t>
      </w:r>
    </w:p>
    <w:p w14:paraId="46F36393" w14:textId="6EA5BD16" w:rsidR="00DF1C2A" w:rsidRPr="00E31A7C" w:rsidRDefault="00FE22F4" w:rsidP="00325302">
      <w:pPr>
        <w:pStyle w:val="Akapitzlist"/>
        <w:widowControl w:val="0"/>
        <w:numPr>
          <w:ilvl w:val="0"/>
          <w:numId w:val="10"/>
        </w:numPr>
        <w:spacing w:line="240" w:lineRule="auto"/>
        <w:rPr>
          <w:rFonts w:ascii="Arial" w:hAnsi="Arial" w:cs="Arial"/>
          <w:szCs w:val="20"/>
        </w:rPr>
      </w:pPr>
      <w:r w:rsidRPr="00E31A7C">
        <w:rPr>
          <w:rFonts w:ascii="Arial" w:hAnsi="Arial" w:cs="Arial"/>
          <w:szCs w:val="20"/>
        </w:rPr>
        <w:t>zasad podlegania ubezpieczeniom społecznym lub ubezpieczeniu zdrowotnemu lub wysokości stawki składki na ubezpieczenia społeczne lub zdrowotne,</w:t>
      </w:r>
    </w:p>
    <w:p w14:paraId="0C0D46EC" w14:textId="4F4A2A21" w:rsidR="00DF1C2A" w:rsidRPr="00E31A7C" w:rsidRDefault="00FE22F4" w:rsidP="00325302">
      <w:pPr>
        <w:pStyle w:val="Akapitzlist"/>
        <w:widowControl w:val="0"/>
        <w:numPr>
          <w:ilvl w:val="0"/>
          <w:numId w:val="10"/>
        </w:numPr>
        <w:spacing w:line="240" w:lineRule="auto"/>
        <w:rPr>
          <w:rFonts w:ascii="Arial" w:hAnsi="Arial" w:cs="Arial"/>
          <w:szCs w:val="20"/>
        </w:rPr>
      </w:pPr>
      <w:r w:rsidRPr="00E31A7C">
        <w:rPr>
          <w:rFonts w:ascii="Arial" w:hAnsi="Arial" w:cs="Arial"/>
          <w:szCs w:val="20"/>
        </w:rPr>
        <w:t>zasad gromadzenia i wysokości wpłat do pracowniczych planów kapitałowych, o których mowa w ustawie z dnia 4 października 2018 r. o pracowniczych planach kapitałowych</w:t>
      </w:r>
      <w:r w:rsidR="00DF1C2A" w:rsidRPr="00E31A7C">
        <w:rPr>
          <w:rFonts w:ascii="Arial" w:hAnsi="Arial" w:cs="Arial"/>
          <w:szCs w:val="20"/>
        </w:rPr>
        <w:t>,</w:t>
      </w:r>
    </w:p>
    <w:p w14:paraId="7892EDA0" w14:textId="5644DE58" w:rsidR="00DF1C2A" w:rsidRPr="00E31A7C" w:rsidRDefault="00FE22F4" w:rsidP="00325302">
      <w:pPr>
        <w:pStyle w:val="Akapitzlist"/>
        <w:widowControl w:val="0"/>
        <w:numPr>
          <w:ilvl w:val="0"/>
          <w:numId w:val="10"/>
        </w:numPr>
        <w:spacing w:line="240" w:lineRule="auto"/>
        <w:rPr>
          <w:rFonts w:ascii="Arial" w:hAnsi="Arial" w:cs="Arial"/>
          <w:szCs w:val="20"/>
        </w:rPr>
      </w:pPr>
      <w:r w:rsidRPr="00E31A7C">
        <w:rPr>
          <w:rFonts w:ascii="Arial" w:hAnsi="Arial" w:cs="Arial"/>
          <w:szCs w:val="20"/>
        </w:rPr>
        <w:t>jeżeli zmiany te będą miały wpływ na koszty wykonania zamówienia przez Wykonawcę. Zmiany mogą</w:t>
      </w:r>
      <w:r w:rsidR="00DF1C2A" w:rsidRPr="00E31A7C">
        <w:rPr>
          <w:rFonts w:ascii="Arial" w:hAnsi="Arial" w:cs="Arial"/>
          <w:szCs w:val="20"/>
        </w:rPr>
        <w:t xml:space="preserve"> </w:t>
      </w:r>
      <w:r w:rsidRPr="00E31A7C">
        <w:rPr>
          <w:rFonts w:ascii="Arial" w:hAnsi="Arial" w:cs="Arial"/>
          <w:szCs w:val="20"/>
        </w:rPr>
        <w:t>zostać dokonane ze skutkiem nie wcześniej niż na dzień wejścia w życie przepisów, z których wynikają w/w zmiany.</w:t>
      </w:r>
    </w:p>
    <w:p w14:paraId="4C9E6964" w14:textId="69362F13" w:rsidR="00FE22F4" w:rsidRPr="00E31A7C" w:rsidRDefault="00FE22F4" w:rsidP="00DF1C2A">
      <w:pPr>
        <w:widowControl w:val="0"/>
        <w:spacing w:line="240" w:lineRule="auto"/>
        <w:ind w:left="708" w:firstLine="0"/>
        <w:rPr>
          <w:rFonts w:ascii="Arial" w:hAnsi="Arial" w:cs="Arial"/>
          <w:szCs w:val="20"/>
        </w:rPr>
      </w:pPr>
      <w:r w:rsidRPr="00E31A7C">
        <w:rPr>
          <w:rFonts w:ascii="Arial" w:hAnsi="Arial" w:cs="Arial"/>
          <w:szCs w:val="20"/>
        </w:rPr>
        <w:t>Wykonawca obowiązany jest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Wykonawcy</w:t>
      </w:r>
      <w:r w:rsidR="00DF1C2A" w:rsidRPr="00E31A7C">
        <w:rPr>
          <w:rFonts w:ascii="Arial" w:hAnsi="Arial" w:cs="Arial"/>
          <w:szCs w:val="20"/>
        </w:rPr>
        <w:t>,</w:t>
      </w:r>
    </w:p>
    <w:p w14:paraId="5258EC86" w14:textId="1AD6B1BB" w:rsidR="00DF1C2A" w:rsidRPr="00E31A7C" w:rsidRDefault="00DF1C2A" w:rsidP="00325302">
      <w:pPr>
        <w:pStyle w:val="Akapitzlist"/>
        <w:widowControl w:val="0"/>
        <w:numPr>
          <w:ilvl w:val="0"/>
          <w:numId w:val="2"/>
        </w:numPr>
        <w:spacing w:line="240" w:lineRule="auto"/>
        <w:rPr>
          <w:rFonts w:ascii="Arial" w:hAnsi="Arial" w:cs="Arial"/>
          <w:szCs w:val="20"/>
        </w:rPr>
      </w:pPr>
      <w:r w:rsidRPr="00E31A7C">
        <w:rPr>
          <w:rFonts w:ascii="Arial" w:hAnsi="Arial" w:cs="Arial"/>
          <w:szCs w:val="20"/>
        </w:rPr>
        <w:t xml:space="preserve"> w celu wyeliminowania oczywistych błędów w umowie.</w:t>
      </w:r>
    </w:p>
    <w:p w14:paraId="507D8E15" w14:textId="3A2CE424" w:rsidR="00AC2560" w:rsidRPr="00E31A7C" w:rsidRDefault="00AC2560" w:rsidP="00325302">
      <w:pPr>
        <w:pStyle w:val="Akapitzlist"/>
        <w:widowControl w:val="0"/>
        <w:numPr>
          <w:ilvl w:val="0"/>
          <w:numId w:val="11"/>
        </w:numPr>
        <w:spacing w:line="240" w:lineRule="auto"/>
        <w:rPr>
          <w:rFonts w:ascii="Arial" w:hAnsi="Arial" w:cs="Arial"/>
          <w:szCs w:val="20"/>
        </w:rPr>
      </w:pPr>
      <w:r w:rsidRPr="00E31A7C">
        <w:rPr>
          <w:rFonts w:ascii="Arial" w:hAnsi="Arial" w:cs="Arial"/>
          <w:szCs w:val="20"/>
        </w:rPr>
        <w:t xml:space="preserve">Zmiany do </w:t>
      </w:r>
      <w:r w:rsidR="00320D9B">
        <w:rPr>
          <w:rFonts w:ascii="Arial" w:hAnsi="Arial" w:cs="Arial"/>
          <w:szCs w:val="20"/>
        </w:rPr>
        <w:t>Umowy</w:t>
      </w:r>
      <w:r w:rsidRPr="00E31A7C">
        <w:rPr>
          <w:rFonts w:ascii="Arial" w:hAnsi="Arial" w:cs="Arial"/>
          <w:szCs w:val="20"/>
        </w:rPr>
        <w:t xml:space="preserve"> mogą być dokonane także w innych wypadkach przewidzianych w art. 454 i 455 ustawy</w:t>
      </w:r>
      <w:r w:rsidR="004E6DE6" w:rsidRPr="00E31A7C">
        <w:rPr>
          <w:rFonts w:ascii="Arial" w:hAnsi="Arial" w:cs="Arial"/>
          <w:szCs w:val="20"/>
        </w:rPr>
        <w:t xml:space="preserve"> pzp, </w:t>
      </w:r>
      <w:r w:rsidRPr="00E31A7C">
        <w:rPr>
          <w:rFonts w:ascii="Arial" w:hAnsi="Arial" w:cs="Arial"/>
          <w:szCs w:val="20"/>
        </w:rPr>
        <w:t xml:space="preserve">nie mogą </w:t>
      </w:r>
      <w:r w:rsidR="004E6DE6" w:rsidRPr="00E31A7C">
        <w:rPr>
          <w:rFonts w:ascii="Arial" w:hAnsi="Arial" w:cs="Arial"/>
          <w:szCs w:val="20"/>
        </w:rPr>
        <w:t xml:space="preserve">one jednak </w:t>
      </w:r>
      <w:r w:rsidRPr="00E31A7C">
        <w:rPr>
          <w:rFonts w:ascii="Arial" w:hAnsi="Arial" w:cs="Arial"/>
          <w:szCs w:val="20"/>
        </w:rPr>
        <w:t xml:space="preserve">w żadnym przypadku </w:t>
      </w:r>
      <w:r w:rsidR="004E6DE6" w:rsidRPr="00E31A7C">
        <w:rPr>
          <w:rFonts w:ascii="Arial" w:hAnsi="Arial" w:cs="Arial"/>
          <w:szCs w:val="20"/>
        </w:rPr>
        <w:t>prowadzić do ominięcia przepisów tejże ustawy.</w:t>
      </w:r>
    </w:p>
    <w:p w14:paraId="3BC59227" w14:textId="1AB62680" w:rsidR="00AC2560" w:rsidRPr="00E31A7C" w:rsidRDefault="004E6DE6" w:rsidP="00325302">
      <w:pPr>
        <w:pStyle w:val="Akapitzlist"/>
        <w:widowControl w:val="0"/>
        <w:numPr>
          <w:ilvl w:val="0"/>
          <w:numId w:val="11"/>
        </w:numPr>
        <w:spacing w:line="240" w:lineRule="auto"/>
        <w:rPr>
          <w:rFonts w:ascii="Arial" w:hAnsi="Arial" w:cs="Arial"/>
          <w:szCs w:val="20"/>
        </w:rPr>
      </w:pPr>
      <w:r w:rsidRPr="00E31A7C">
        <w:rPr>
          <w:rFonts w:ascii="Arial" w:hAnsi="Arial" w:cs="Arial"/>
          <w:szCs w:val="20"/>
        </w:rPr>
        <w:t xml:space="preserve">Ustala się, iż dopuszczalne są </w:t>
      </w:r>
      <w:r w:rsidR="00AC2560" w:rsidRPr="00E31A7C">
        <w:rPr>
          <w:rFonts w:ascii="Arial" w:hAnsi="Arial" w:cs="Arial"/>
          <w:szCs w:val="20"/>
        </w:rPr>
        <w:t>zmiana osób wskazanych do kontaktów między stronami,</w:t>
      </w:r>
      <w:r w:rsidRPr="00E31A7C">
        <w:rPr>
          <w:rFonts w:ascii="Arial" w:hAnsi="Arial" w:cs="Arial"/>
          <w:szCs w:val="20"/>
        </w:rPr>
        <w:t xml:space="preserve"> </w:t>
      </w:r>
      <w:r w:rsidR="00AC2560" w:rsidRPr="00E31A7C">
        <w:rPr>
          <w:rFonts w:ascii="Arial" w:hAnsi="Arial" w:cs="Arial"/>
          <w:szCs w:val="20"/>
        </w:rPr>
        <w:t>zmiana danych teleadresowych,</w:t>
      </w:r>
      <w:r w:rsidRPr="00E31A7C">
        <w:rPr>
          <w:rFonts w:ascii="Arial" w:hAnsi="Arial" w:cs="Arial"/>
          <w:szCs w:val="20"/>
        </w:rPr>
        <w:t xml:space="preserve"> </w:t>
      </w:r>
      <w:r w:rsidR="00AC2560" w:rsidRPr="00E31A7C">
        <w:rPr>
          <w:rFonts w:ascii="Arial" w:hAnsi="Arial" w:cs="Arial"/>
          <w:szCs w:val="20"/>
        </w:rPr>
        <w:t>o ile zaistniały okoliczności faktyczne uzasadniające dokonanie takich zmian i w zakresie z tych okoliczności wynikającym.</w:t>
      </w:r>
    </w:p>
    <w:p w14:paraId="2584AE13" w14:textId="22DA36B1" w:rsidR="00AC2560" w:rsidRPr="00E31A7C" w:rsidRDefault="00AC2560" w:rsidP="00325302">
      <w:pPr>
        <w:pStyle w:val="Akapitzlist"/>
        <w:widowControl w:val="0"/>
        <w:numPr>
          <w:ilvl w:val="0"/>
          <w:numId w:val="11"/>
        </w:numPr>
        <w:spacing w:line="240" w:lineRule="auto"/>
        <w:rPr>
          <w:rFonts w:ascii="Arial" w:hAnsi="Arial" w:cs="Arial"/>
          <w:szCs w:val="20"/>
        </w:rPr>
      </w:pPr>
      <w:r w:rsidRPr="00E31A7C">
        <w:rPr>
          <w:rFonts w:ascii="Arial" w:hAnsi="Arial" w:cs="Arial"/>
          <w:szCs w:val="20"/>
        </w:rPr>
        <w:t>Zaistnienie okoliczności, o</w:t>
      </w:r>
      <w:r w:rsidR="004E6DE6" w:rsidRPr="00E31A7C">
        <w:rPr>
          <w:rFonts w:ascii="Arial" w:hAnsi="Arial" w:cs="Arial"/>
          <w:szCs w:val="20"/>
        </w:rPr>
        <w:t xml:space="preserve"> których mowa w ust. 5</w:t>
      </w:r>
      <w:r w:rsidRPr="00E31A7C">
        <w:rPr>
          <w:rFonts w:ascii="Arial" w:hAnsi="Arial" w:cs="Arial"/>
          <w:szCs w:val="20"/>
        </w:rPr>
        <w:t>, nie wymaga sporządzenia aneksu, a jedynie niezwłocznego pisemnego zawiadomienia drugiej strony.</w:t>
      </w:r>
    </w:p>
    <w:p w14:paraId="57D0D48A" w14:textId="2BA1C55D" w:rsidR="00FE22F4" w:rsidRPr="00E31A7C" w:rsidRDefault="00AC2560" w:rsidP="00325302">
      <w:pPr>
        <w:pStyle w:val="Akapitzlist"/>
        <w:widowControl w:val="0"/>
        <w:numPr>
          <w:ilvl w:val="0"/>
          <w:numId w:val="11"/>
        </w:numPr>
        <w:spacing w:line="240" w:lineRule="auto"/>
        <w:rPr>
          <w:rFonts w:ascii="Arial" w:hAnsi="Arial" w:cs="Arial"/>
          <w:szCs w:val="20"/>
        </w:rPr>
      </w:pPr>
      <w:r w:rsidRPr="00E31A7C">
        <w:rPr>
          <w:rFonts w:ascii="Arial" w:hAnsi="Arial" w:cs="Arial"/>
          <w:szCs w:val="20"/>
        </w:rPr>
        <w:t>Wszystkie wymienione w niniejszym paragrafie postanowienia stanowią katalog zmian, na które Zamawiający może wyrazić zgodę. Nie stanowią</w:t>
      </w:r>
      <w:r w:rsidR="004E6DE6" w:rsidRPr="00E31A7C">
        <w:rPr>
          <w:rFonts w:ascii="Arial" w:hAnsi="Arial" w:cs="Arial"/>
          <w:szCs w:val="20"/>
        </w:rPr>
        <w:t xml:space="preserve"> </w:t>
      </w:r>
      <w:r w:rsidRPr="00E31A7C">
        <w:rPr>
          <w:rFonts w:ascii="Arial" w:hAnsi="Arial" w:cs="Arial"/>
          <w:szCs w:val="20"/>
        </w:rPr>
        <w:t>jednocześnie zobowiązania do wyrażenia takiej zgody i nie rodzą żadnego roszcze</w:t>
      </w:r>
      <w:r w:rsidR="004E6DE6" w:rsidRPr="00E31A7C">
        <w:rPr>
          <w:rFonts w:ascii="Arial" w:hAnsi="Arial" w:cs="Arial"/>
          <w:szCs w:val="20"/>
        </w:rPr>
        <w:t>nia w stosunku do Zamawiającego.</w:t>
      </w:r>
    </w:p>
    <w:p w14:paraId="13610D02" w14:textId="4EACBB76" w:rsidR="00904793" w:rsidRPr="00763C0E" w:rsidRDefault="00904793" w:rsidP="00763C0E">
      <w:pPr>
        <w:pStyle w:val="Nagwek1"/>
      </w:pPr>
      <w:r w:rsidRPr="00763C0E">
        <w:t>§ 15</w:t>
      </w:r>
      <w:r w:rsidR="00763C0E" w:rsidRPr="00763C0E">
        <w:t xml:space="preserve">. </w:t>
      </w:r>
      <w:r w:rsidRPr="00763C0E">
        <w:t>Klauzule waloryzacyjne</w:t>
      </w:r>
    </w:p>
    <w:p w14:paraId="6D9FD358" w14:textId="758ABCF3" w:rsidR="00B46C98" w:rsidRPr="00E31A7C" w:rsidRDefault="00B46C98" w:rsidP="00325302">
      <w:pPr>
        <w:pStyle w:val="Akapitzlist"/>
        <w:numPr>
          <w:ilvl w:val="0"/>
          <w:numId w:val="13"/>
        </w:numPr>
        <w:autoSpaceDE w:val="0"/>
        <w:autoSpaceDN w:val="0"/>
        <w:adjustRightInd w:val="0"/>
        <w:spacing w:line="240" w:lineRule="auto"/>
        <w:rPr>
          <w:rFonts w:ascii="Arial" w:eastAsia="Calibri" w:hAnsi="Arial" w:cs="Arial"/>
          <w:szCs w:val="20"/>
        </w:rPr>
      </w:pPr>
      <w:bookmarkStart w:id="1" w:name="_Hlk63932556"/>
      <w:r w:rsidRPr="00763C0E">
        <w:rPr>
          <w:rFonts w:ascii="Arial" w:eastAsia="Calibri" w:hAnsi="Arial" w:cs="Arial"/>
          <w:szCs w:val="20"/>
        </w:rPr>
        <w:lastRenderedPageBreak/>
        <w:t>Stosownie do art. 439 PZP</w:t>
      </w:r>
      <w:r w:rsidRPr="00E31A7C">
        <w:rPr>
          <w:rFonts w:ascii="Arial" w:eastAsia="Calibri" w:hAnsi="Arial" w:cs="Arial"/>
          <w:b/>
          <w:bCs/>
          <w:color w:val="FF0000"/>
          <w:szCs w:val="20"/>
        </w:rPr>
        <w:t xml:space="preserve"> </w:t>
      </w:r>
      <w:r w:rsidRPr="00E31A7C">
        <w:rPr>
          <w:rFonts w:ascii="Arial" w:eastAsia="Calibri" w:hAnsi="Arial" w:cs="Arial"/>
          <w:szCs w:val="20"/>
        </w:rPr>
        <w:t xml:space="preserve">Zamawiający przewiduje możliwość zmiany wysokości wynagrodzenia należnego Wykonawcy </w:t>
      </w:r>
      <w:r w:rsidR="004E6DE6" w:rsidRPr="00E31A7C">
        <w:rPr>
          <w:rFonts w:ascii="Arial" w:eastAsia="Calibri" w:hAnsi="Arial" w:cs="Arial"/>
          <w:szCs w:val="20"/>
        </w:rPr>
        <w:t>na zasadach określonych w niniejszym paragrafie.</w:t>
      </w:r>
    </w:p>
    <w:p w14:paraId="0AE02398" w14:textId="65E31A83" w:rsidR="004E6DE6" w:rsidRPr="00E31A7C" w:rsidRDefault="004E6DE6" w:rsidP="00325302">
      <w:pPr>
        <w:pStyle w:val="Akapitzlist"/>
        <w:numPr>
          <w:ilvl w:val="0"/>
          <w:numId w:val="13"/>
        </w:numPr>
        <w:autoSpaceDE w:val="0"/>
        <w:autoSpaceDN w:val="0"/>
        <w:adjustRightInd w:val="0"/>
        <w:spacing w:line="240" w:lineRule="auto"/>
        <w:rPr>
          <w:rFonts w:ascii="Arial" w:hAnsi="Arial" w:cs="Arial"/>
          <w:szCs w:val="20"/>
          <w:lang w:eastAsia="pl-PL"/>
        </w:rPr>
      </w:pPr>
      <w:r w:rsidRPr="00E31A7C">
        <w:rPr>
          <w:rFonts w:ascii="Arial" w:eastAsia="Calibri" w:hAnsi="Arial" w:cs="Arial"/>
          <w:szCs w:val="20"/>
        </w:rPr>
        <w:t>Strony przewidują możliwość dokonania waloryzacji wynagrodzenia Wykonawcy, o którym mowa</w:t>
      </w:r>
      <w:r w:rsidR="00387FA7" w:rsidRPr="00E31A7C">
        <w:rPr>
          <w:rFonts w:ascii="Arial" w:eastAsia="Calibri" w:hAnsi="Arial" w:cs="Arial"/>
          <w:szCs w:val="20"/>
        </w:rPr>
        <w:t xml:space="preserve"> w §7 ust. 1 </w:t>
      </w:r>
      <w:r w:rsidR="00320D9B">
        <w:rPr>
          <w:rFonts w:ascii="Arial" w:eastAsia="Calibri" w:hAnsi="Arial" w:cs="Arial"/>
          <w:szCs w:val="20"/>
        </w:rPr>
        <w:t>umowy</w:t>
      </w:r>
      <w:r w:rsidR="00387FA7" w:rsidRPr="00E31A7C">
        <w:rPr>
          <w:rFonts w:ascii="Arial" w:eastAsia="Calibri" w:hAnsi="Arial" w:cs="Arial"/>
          <w:szCs w:val="20"/>
        </w:rPr>
        <w:t>, w oparciu o następujący mechanizm:</w:t>
      </w:r>
    </w:p>
    <w:p w14:paraId="00CCF6D7" w14:textId="7718A93F" w:rsidR="00387FA7" w:rsidRPr="00E31A7C" w:rsidRDefault="00387FA7" w:rsidP="00325302">
      <w:pPr>
        <w:pStyle w:val="Akapitzlist"/>
        <w:numPr>
          <w:ilvl w:val="1"/>
          <w:numId w:val="13"/>
        </w:numPr>
        <w:autoSpaceDE w:val="0"/>
        <w:autoSpaceDN w:val="0"/>
        <w:adjustRightInd w:val="0"/>
        <w:spacing w:line="240" w:lineRule="auto"/>
        <w:rPr>
          <w:rFonts w:ascii="Arial" w:hAnsi="Arial" w:cs="Arial"/>
          <w:szCs w:val="20"/>
          <w:lang w:eastAsia="pl-PL"/>
        </w:rPr>
      </w:pPr>
      <w:r w:rsidRPr="00E31A7C">
        <w:rPr>
          <w:rFonts w:ascii="Arial" w:hAnsi="Arial" w:cs="Arial"/>
          <w:szCs w:val="20"/>
          <w:lang w:eastAsia="pl-PL"/>
        </w:rPr>
        <w:t xml:space="preserve">jeżeli w okresie pomiędzy miesiącem, w którym podpisano Umowę (lub dokonano otwarcia ofert - jeżeli umowa została zawarta po upływie 180 dni od dnia upływu terminu składania ofert), a miesiącem, w którym upływa 6 miesięcy od podpisania </w:t>
      </w:r>
      <w:r w:rsidR="00320D9B">
        <w:rPr>
          <w:rFonts w:ascii="Arial" w:hAnsi="Arial" w:cs="Arial"/>
          <w:szCs w:val="20"/>
          <w:lang w:eastAsia="pl-PL"/>
        </w:rPr>
        <w:t>Umowy</w:t>
      </w:r>
      <w:r w:rsidRPr="00E31A7C">
        <w:rPr>
          <w:rFonts w:ascii="Arial" w:hAnsi="Arial" w:cs="Arial"/>
          <w:szCs w:val="20"/>
          <w:lang w:eastAsia="pl-PL"/>
        </w:rPr>
        <w:t xml:space="preserve"> (lub dokonania otwarcia ofert - jeżeli umowa została zawarta po upływie 180 dni od dnia upływu terminu składania ofert) lub w okresie późniejszym wejdzie w życie wzrost wysokości stawki za umowną jednostkę nakładu pracy (j.n.p.) ogłaszanej przez Izbę Projektowania Budowlanego powyżej 10%, to Wykonawca może domagać się podwyższenia wynagrodzenia za usługi, które nie zostały opłacone do tego czasu o ten procentowy wzrost cen, który wystąpił, zwany dalej „Bazowym Wskaźnikiem Waloryzacyjnym";</w:t>
      </w:r>
    </w:p>
    <w:p w14:paraId="728A3698" w14:textId="14AEE713" w:rsidR="00387FA7" w:rsidRPr="00E31A7C" w:rsidRDefault="00387FA7" w:rsidP="00325302">
      <w:pPr>
        <w:pStyle w:val="Akapitzlist"/>
        <w:numPr>
          <w:ilvl w:val="1"/>
          <w:numId w:val="13"/>
        </w:numPr>
        <w:autoSpaceDE w:val="0"/>
        <w:autoSpaceDN w:val="0"/>
        <w:adjustRightInd w:val="0"/>
        <w:spacing w:line="240" w:lineRule="auto"/>
        <w:rPr>
          <w:rFonts w:ascii="Arial" w:hAnsi="Arial" w:cs="Arial"/>
          <w:szCs w:val="20"/>
          <w:lang w:eastAsia="pl-PL"/>
        </w:rPr>
      </w:pPr>
      <w:r w:rsidRPr="00E31A7C">
        <w:rPr>
          <w:rFonts w:ascii="Arial" w:hAnsi="Arial" w:cs="Arial"/>
          <w:szCs w:val="20"/>
          <w:lang w:eastAsia="pl-PL"/>
        </w:rPr>
        <w:t>jeżeli po miesiącu, w którym ziściły się przesłanki dla ustalenia Bazowego Wskaźnika Waloryzacyjnego lub w okresie późniejszym wejdzie w życie dalszy wzrost wysokości stawki za umowną</w:t>
      </w:r>
      <w:r w:rsidR="0020734F">
        <w:rPr>
          <w:rFonts w:ascii="Arial" w:hAnsi="Arial" w:cs="Arial"/>
          <w:szCs w:val="20"/>
          <w:lang w:eastAsia="pl-PL"/>
        </w:rPr>
        <w:t xml:space="preserve"> </w:t>
      </w:r>
      <w:r w:rsidRPr="00E31A7C">
        <w:rPr>
          <w:rFonts w:ascii="Arial" w:hAnsi="Arial" w:cs="Arial"/>
          <w:szCs w:val="20"/>
          <w:lang w:eastAsia="pl-PL"/>
        </w:rPr>
        <w:t xml:space="preserve">jednostkę nakładu pracy (j.n.p.) ogłaszanej przez Izbę Projektowania Budowlanego o co najmniej 8%, to Wykonawca może domagać się podwyższenia wynagrodzenia za usługi nie opłacone do tej daty. Podwyższenie wynagrodzenia odnosi się do usług opłacanych w tym miesiącu, w którym wystąpiła wyżej opisana zmiana oraz w kolejnych okresach dodatkowo (poza wzrostem wynikającym z zastosowania Bazowego Wskaźnika Waloryzacyjnego) i nastąpi o procentowy wzrost stawki, który wystąpił w stosunku do miesiąca, który był brany pod uwagę jako ostatni przy ustalaniu Bazowego Wskaźnika Waloryzacyjnego; w przypadku wzrostu ww. stawki w kolejnych okresach (aż do zakończenia wykonywania </w:t>
      </w:r>
      <w:r w:rsidR="00320D9B">
        <w:rPr>
          <w:rFonts w:ascii="Arial" w:hAnsi="Arial" w:cs="Arial"/>
          <w:szCs w:val="20"/>
          <w:lang w:eastAsia="pl-PL"/>
        </w:rPr>
        <w:t>umowy</w:t>
      </w:r>
      <w:r w:rsidRPr="00E31A7C">
        <w:rPr>
          <w:rFonts w:ascii="Arial" w:hAnsi="Arial" w:cs="Arial"/>
          <w:szCs w:val="20"/>
          <w:lang w:eastAsia="pl-PL"/>
        </w:rPr>
        <w:t>, jednak nie dłużej niż do zakończenia terminu przewidzianego na wykonanie usług) o co najmniej 8%, zapis poprzedniego zdania znajduje zastosowanie, z tym, że Wykonawca może się domagać zsumowania Bazowego Wskaźnika Waloryzacyjnego i wszystkich poprzedzających wzrostów uwzględnianych na mocy niniejszego punktu 2);</w:t>
      </w:r>
    </w:p>
    <w:p w14:paraId="1FE2E068" w14:textId="5508FDFF" w:rsidR="00387FA7" w:rsidRPr="00E31A7C" w:rsidRDefault="00387FA7" w:rsidP="00325302">
      <w:pPr>
        <w:pStyle w:val="Akapitzlist"/>
        <w:numPr>
          <w:ilvl w:val="1"/>
          <w:numId w:val="13"/>
        </w:numPr>
        <w:autoSpaceDE w:val="0"/>
        <w:autoSpaceDN w:val="0"/>
        <w:adjustRightInd w:val="0"/>
        <w:spacing w:line="240" w:lineRule="auto"/>
        <w:rPr>
          <w:rFonts w:ascii="Arial" w:hAnsi="Arial" w:cs="Arial"/>
          <w:szCs w:val="20"/>
          <w:lang w:eastAsia="pl-PL"/>
        </w:rPr>
      </w:pPr>
      <w:r w:rsidRPr="00E31A7C">
        <w:rPr>
          <w:rFonts w:ascii="Arial" w:hAnsi="Arial" w:cs="Arial"/>
          <w:szCs w:val="20"/>
          <w:lang w:eastAsia="pl-PL"/>
        </w:rPr>
        <w:t>jeśli w okresach opisanych w pkt 1 i 2 powyżej nastąpi (wejdzie w życie) spadek wysokości stawki za umowną jednostkę nakładu pracy (j.n.p.) ogłaszanej przez Izbę Projektowania Budowlanego zapisy pkt 1 i 2 znajdują odpowiednie zastosowanie do obniżenia wynagrodzenia Wykonawcy;</w:t>
      </w:r>
    </w:p>
    <w:p w14:paraId="7A70AD48" w14:textId="47DBB7B0" w:rsidR="00387FA7" w:rsidRPr="00E31A7C" w:rsidRDefault="00387FA7" w:rsidP="00325302">
      <w:pPr>
        <w:pStyle w:val="Akapitzlist"/>
        <w:numPr>
          <w:ilvl w:val="1"/>
          <w:numId w:val="13"/>
        </w:numPr>
        <w:autoSpaceDE w:val="0"/>
        <w:autoSpaceDN w:val="0"/>
        <w:adjustRightInd w:val="0"/>
        <w:spacing w:line="240" w:lineRule="auto"/>
        <w:rPr>
          <w:rFonts w:ascii="Arial" w:hAnsi="Arial" w:cs="Arial"/>
          <w:szCs w:val="20"/>
          <w:lang w:eastAsia="pl-PL"/>
        </w:rPr>
      </w:pPr>
      <w:r w:rsidRPr="00E31A7C">
        <w:rPr>
          <w:rFonts w:ascii="Arial" w:hAnsi="Arial" w:cs="Arial"/>
          <w:szCs w:val="20"/>
          <w:lang w:eastAsia="pl-PL"/>
        </w:rPr>
        <w:t>łączna wartość zmiany wynagrodzenia nie może być wyższa niż 10% wynagrodzenia brutto za wykonanie usług w ramach realizacji zakresu podstawowego zamówienia (tzw. maksymalna wartość wszystkich zmian);</w:t>
      </w:r>
    </w:p>
    <w:p w14:paraId="214AA654" w14:textId="766D2A23" w:rsidR="00387FA7" w:rsidRPr="00E31A7C" w:rsidRDefault="00387FA7" w:rsidP="00325302">
      <w:pPr>
        <w:pStyle w:val="Akapitzlist"/>
        <w:numPr>
          <w:ilvl w:val="1"/>
          <w:numId w:val="13"/>
        </w:numPr>
        <w:autoSpaceDE w:val="0"/>
        <w:autoSpaceDN w:val="0"/>
        <w:adjustRightInd w:val="0"/>
        <w:spacing w:line="240" w:lineRule="auto"/>
        <w:rPr>
          <w:rFonts w:ascii="Arial" w:hAnsi="Arial" w:cs="Arial"/>
          <w:szCs w:val="20"/>
          <w:lang w:eastAsia="pl-PL"/>
        </w:rPr>
      </w:pPr>
      <w:r w:rsidRPr="00E31A7C">
        <w:rPr>
          <w:rFonts w:ascii="Arial" w:hAnsi="Arial" w:cs="Arial"/>
          <w:szCs w:val="20"/>
          <w:lang w:eastAsia="pl-PL"/>
        </w:rPr>
        <w:t xml:space="preserve">zmiana wymaga podpisania przez Strony aneksu do </w:t>
      </w:r>
      <w:r w:rsidR="00320D9B">
        <w:rPr>
          <w:rFonts w:ascii="Arial" w:hAnsi="Arial" w:cs="Arial"/>
          <w:szCs w:val="20"/>
          <w:lang w:eastAsia="pl-PL"/>
        </w:rPr>
        <w:t>umowy</w:t>
      </w:r>
      <w:r w:rsidRPr="00E31A7C">
        <w:rPr>
          <w:rFonts w:ascii="Arial" w:hAnsi="Arial" w:cs="Arial"/>
          <w:szCs w:val="20"/>
          <w:lang w:eastAsia="pl-PL"/>
        </w:rPr>
        <w:t>, z tym zastrzeżeniem, że Zamawiający nie może odmówić zgody na zmianę w sytuacji zaistnienia przesłanek do podwyższenia wynagrodzenia Wykonawcy, a Wykonawca w sytuacji zaistnienia przesłanek do obniżenia wynagrodzenia Wykonawcy. Aneks będzie podpisywany na wniosek Wykonawcy (przy podwyższeniu wynagrodzenia) lub Zamawiającego (przy obniżeniu wynagrodzenia). Kwota wynikająca z aneksu zostanie rozliczona jednorazowo w oparciu o poprawnie wystawioną fakturę VAT przez Wykonawcę i opłacona w terminie 30 dni od dnia otrzymania tej faktury przez Zamawiającego lub Wykonawcę (o ile będzie konieczny zwrot). Zamawiający jest uprawniony do dokonania potrącenia z wynagrodzenia Wykonawcy (o ile w wyniku podpisania Aneksu okaże się, że Wykonawcy została wypłacona wyższa kwota niż należna).</w:t>
      </w:r>
    </w:p>
    <w:p w14:paraId="170547D6" w14:textId="10F5DAF3" w:rsidR="003A3725" w:rsidRPr="00E31A7C" w:rsidRDefault="003A3725" w:rsidP="00325302">
      <w:pPr>
        <w:pStyle w:val="Akapitzlist"/>
        <w:numPr>
          <w:ilvl w:val="0"/>
          <w:numId w:val="13"/>
        </w:numPr>
        <w:autoSpaceDE w:val="0"/>
        <w:autoSpaceDN w:val="0"/>
        <w:adjustRightInd w:val="0"/>
        <w:spacing w:line="240" w:lineRule="auto"/>
        <w:rPr>
          <w:rFonts w:ascii="Arial" w:hAnsi="Arial" w:cs="Arial"/>
          <w:szCs w:val="20"/>
          <w:lang w:eastAsia="pl-PL"/>
        </w:rPr>
      </w:pPr>
      <w:r w:rsidRPr="00E31A7C">
        <w:rPr>
          <w:rFonts w:ascii="Arial" w:hAnsi="Arial" w:cs="Arial"/>
          <w:szCs w:val="20"/>
          <w:lang w:eastAsia="pl-PL"/>
        </w:rPr>
        <w:t xml:space="preserve">Aneks będzie podpisywany na wniosek Wykonawcy (przy podwyższeniu wynagrodzenia) lub Zamawiającego (przy obniżeniu wynagrodzenia) po podpisaniu </w:t>
      </w:r>
      <w:r w:rsidR="00320D9B">
        <w:rPr>
          <w:rFonts w:ascii="Arial" w:hAnsi="Arial" w:cs="Arial"/>
          <w:szCs w:val="20"/>
          <w:lang w:eastAsia="pl-PL"/>
        </w:rPr>
        <w:t>umowy</w:t>
      </w:r>
      <w:r w:rsidRPr="00E31A7C">
        <w:rPr>
          <w:rFonts w:ascii="Arial" w:hAnsi="Arial" w:cs="Arial"/>
          <w:szCs w:val="20"/>
          <w:lang w:eastAsia="pl-PL"/>
        </w:rPr>
        <w:t xml:space="preserve"> z Wykonawcą robót budowlanych, będzie odzwierciedlał zmiany wskazane w pkt 1 i 2 i będzie miał zastosowanie do wynagrodzenia należnego od momentu, w którym zmiana była możliwa niezależnie od faktycznej daty podpisania Aneksu.</w:t>
      </w:r>
    </w:p>
    <w:p w14:paraId="21F5719D" w14:textId="60D69E7E" w:rsidR="00E479BD" w:rsidRPr="00E31A7C" w:rsidRDefault="002309D5" w:rsidP="001B6228">
      <w:pPr>
        <w:spacing w:before="120" w:line="240" w:lineRule="auto"/>
        <w:jc w:val="center"/>
        <w:rPr>
          <w:rFonts w:ascii="Arial" w:hAnsi="Arial" w:cs="Arial"/>
          <w:b/>
          <w:szCs w:val="20"/>
        </w:rPr>
      </w:pPr>
      <w:r w:rsidRPr="00E31A7C">
        <w:rPr>
          <w:rFonts w:ascii="Arial" w:hAnsi="Arial" w:cs="Arial"/>
          <w:b/>
          <w:szCs w:val="20"/>
        </w:rPr>
        <w:t>§1</w:t>
      </w:r>
      <w:r w:rsidR="00763C0E">
        <w:rPr>
          <w:rFonts w:ascii="Arial" w:hAnsi="Arial" w:cs="Arial"/>
          <w:b/>
          <w:szCs w:val="20"/>
        </w:rPr>
        <w:t xml:space="preserve">6. </w:t>
      </w:r>
      <w:r w:rsidR="00E479BD" w:rsidRPr="00E31A7C">
        <w:rPr>
          <w:rFonts w:ascii="Arial" w:hAnsi="Arial" w:cs="Arial"/>
          <w:b/>
          <w:szCs w:val="20"/>
        </w:rPr>
        <w:t>Ubezpieczenie Wykonawcy</w:t>
      </w:r>
    </w:p>
    <w:p w14:paraId="27608A28" w14:textId="721DE64C" w:rsidR="00E479BD" w:rsidRPr="00E31A7C" w:rsidRDefault="00E479BD" w:rsidP="00325302">
      <w:pPr>
        <w:pStyle w:val="Akapitzlist"/>
        <w:numPr>
          <w:ilvl w:val="0"/>
          <w:numId w:val="8"/>
        </w:numPr>
        <w:spacing w:line="240" w:lineRule="auto"/>
        <w:rPr>
          <w:rFonts w:ascii="Arial" w:eastAsia="Calibri" w:hAnsi="Arial" w:cs="Arial"/>
          <w:szCs w:val="20"/>
        </w:rPr>
      </w:pPr>
      <w:r w:rsidRPr="00E31A7C">
        <w:rPr>
          <w:rFonts w:ascii="Arial" w:eastAsia="Calibri" w:hAnsi="Arial" w:cs="Arial"/>
          <w:szCs w:val="20"/>
        </w:rPr>
        <w:t xml:space="preserve">Wykonawca przez cały okres trwania </w:t>
      </w:r>
      <w:r w:rsidR="00320D9B">
        <w:rPr>
          <w:rFonts w:ascii="Arial" w:eastAsia="Calibri" w:hAnsi="Arial" w:cs="Arial"/>
          <w:szCs w:val="20"/>
        </w:rPr>
        <w:t>umowy</w:t>
      </w:r>
      <w:r w:rsidRPr="00E31A7C">
        <w:rPr>
          <w:rFonts w:ascii="Arial" w:eastAsia="Calibri" w:hAnsi="Arial" w:cs="Arial"/>
          <w:szCs w:val="20"/>
        </w:rPr>
        <w:t xml:space="preserve"> ma obowiązek posiadać aktualną polisę ubezpieczenia w zakresie odpowiedzialności cywilnej z tytułu prowadzonej działalności gospodarczej odpowiadającej przedmiotowi zamówienia, w ramach której będzie jedynym podmiotem ubezpieczonym, z sumą gwarancyjną odpowiadającą co najmniej 100 % wysokości wynagrodzenia brutto określonego w §7 ust. 1 </w:t>
      </w:r>
      <w:r w:rsidR="00320D9B">
        <w:rPr>
          <w:rFonts w:ascii="Arial" w:eastAsia="Calibri" w:hAnsi="Arial" w:cs="Arial"/>
          <w:szCs w:val="20"/>
        </w:rPr>
        <w:t>umowy</w:t>
      </w:r>
      <w:r w:rsidRPr="00E31A7C">
        <w:rPr>
          <w:rFonts w:ascii="Arial" w:eastAsia="Calibri" w:hAnsi="Arial" w:cs="Arial"/>
          <w:szCs w:val="20"/>
        </w:rPr>
        <w:t xml:space="preserve">, na dowód czego przedstawi Zamawiającemu w dniu podpisania niniejszej </w:t>
      </w:r>
      <w:r w:rsidR="00320D9B">
        <w:rPr>
          <w:rFonts w:ascii="Arial" w:eastAsia="Calibri" w:hAnsi="Arial" w:cs="Arial"/>
          <w:szCs w:val="20"/>
        </w:rPr>
        <w:t>umowy</w:t>
      </w:r>
      <w:r w:rsidRPr="00E31A7C">
        <w:rPr>
          <w:rFonts w:ascii="Arial" w:eastAsia="Calibri" w:hAnsi="Arial" w:cs="Arial"/>
          <w:szCs w:val="20"/>
        </w:rPr>
        <w:t xml:space="preserve">, komplet dokumentów ubezpieczeniowych. </w:t>
      </w:r>
    </w:p>
    <w:p w14:paraId="1AD966A9" w14:textId="7A5B2388" w:rsidR="00E479BD" w:rsidRPr="00E31A7C" w:rsidRDefault="00E479BD" w:rsidP="00325302">
      <w:pPr>
        <w:pStyle w:val="Akapitzlist"/>
        <w:numPr>
          <w:ilvl w:val="0"/>
          <w:numId w:val="8"/>
        </w:numPr>
        <w:spacing w:line="240" w:lineRule="auto"/>
        <w:rPr>
          <w:rFonts w:ascii="Arial" w:eastAsia="Calibri" w:hAnsi="Arial" w:cs="Arial"/>
          <w:szCs w:val="20"/>
        </w:rPr>
      </w:pPr>
      <w:r w:rsidRPr="00E31A7C">
        <w:rPr>
          <w:rFonts w:ascii="Arial" w:eastAsia="Calibri" w:hAnsi="Arial" w:cs="Arial"/>
          <w:szCs w:val="20"/>
        </w:rPr>
        <w:t xml:space="preserve">Przez komplet dokumentów ubezpieczeniowych, o którym mowa w ust. 1 rozumie się: polisę ubezpieczeniową (lub inny dokument wystawiony przez ubezpieczyciela potwierdzający zawarcie </w:t>
      </w:r>
      <w:r w:rsidR="00320D9B">
        <w:rPr>
          <w:rFonts w:ascii="Arial" w:eastAsia="Calibri" w:hAnsi="Arial" w:cs="Arial"/>
          <w:szCs w:val="20"/>
        </w:rPr>
        <w:t>umowy</w:t>
      </w:r>
      <w:r w:rsidRPr="00E31A7C">
        <w:rPr>
          <w:rFonts w:ascii="Arial" w:eastAsia="Calibri" w:hAnsi="Arial" w:cs="Arial"/>
          <w:szCs w:val="20"/>
        </w:rPr>
        <w:t xml:space="preserve"> ubezpieczenia) wraz z załącznikami, klauzulami, aneksami i ogólnymi warunkami </w:t>
      </w:r>
      <w:r w:rsidR="00320D9B">
        <w:rPr>
          <w:rFonts w:ascii="Arial" w:eastAsia="Calibri" w:hAnsi="Arial" w:cs="Arial"/>
          <w:szCs w:val="20"/>
        </w:rPr>
        <w:t>umowy</w:t>
      </w:r>
      <w:r w:rsidRPr="00E31A7C">
        <w:rPr>
          <w:rFonts w:ascii="Arial" w:eastAsia="Calibri" w:hAnsi="Arial" w:cs="Arial"/>
          <w:szCs w:val="20"/>
        </w:rPr>
        <w:t xml:space="preserve"> oraz potwierdzenie zapłaty składki ubezpieczeniowej.</w:t>
      </w:r>
    </w:p>
    <w:p w14:paraId="7E0F2786" w14:textId="616EF1A9" w:rsidR="00E479BD" w:rsidRPr="00E31A7C" w:rsidRDefault="00E479BD" w:rsidP="00325302">
      <w:pPr>
        <w:pStyle w:val="Akapitzlist"/>
        <w:numPr>
          <w:ilvl w:val="0"/>
          <w:numId w:val="8"/>
        </w:numPr>
        <w:spacing w:line="240" w:lineRule="auto"/>
        <w:rPr>
          <w:rFonts w:ascii="Arial" w:eastAsia="Calibri" w:hAnsi="Arial" w:cs="Arial"/>
          <w:szCs w:val="20"/>
        </w:rPr>
      </w:pPr>
      <w:r w:rsidRPr="00E31A7C">
        <w:rPr>
          <w:rFonts w:ascii="Arial" w:eastAsia="Calibri" w:hAnsi="Arial" w:cs="Arial"/>
          <w:szCs w:val="20"/>
        </w:rPr>
        <w:t xml:space="preserve">Wykonawca zobowiązany jest do przedłużenia okresu obowiązywania ubezpieczenia w zakresie odpowiedzialności cywilnej na cały okres trwania prac będących przedmiotem niniejszej </w:t>
      </w:r>
      <w:r w:rsidR="00320D9B">
        <w:rPr>
          <w:rFonts w:ascii="Arial" w:eastAsia="Calibri" w:hAnsi="Arial" w:cs="Arial"/>
          <w:szCs w:val="20"/>
        </w:rPr>
        <w:t>umowy</w:t>
      </w:r>
      <w:r w:rsidRPr="00E31A7C">
        <w:rPr>
          <w:rFonts w:ascii="Arial" w:eastAsia="Calibri" w:hAnsi="Arial" w:cs="Arial"/>
          <w:szCs w:val="20"/>
        </w:rPr>
        <w:t xml:space="preserve"> i przedkładania na dowód tego Zamawiającemu kompletu dokumentów ubezpieczeniowych bez osobnego wezwania, nie później niż 3 dni przed upływem terminu obowiązywania polisy.</w:t>
      </w:r>
    </w:p>
    <w:bookmarkEnd w:id="1"/>
    <w:p w14:paraId="758E85DF" w14:textId="0BEDEF2C" w:rsidR="00485DA8" w:rsidRPr="00E31A7C" w:rsidRDefault="00485DA8" w:rsidP="001B6228">
      <w:pPr>
        <w:spacing w:before="120" w:line="240" w:lineRule="auto"/>
        <w:jc w:val="center"/>
        <w:rPr>
          <w:rFonts w:ascii="Arial" w:hAnsi="Arial" w:cs="Arial"/>
          <w:b/>
          <w:szCs w:val="20"/>
        </w:rPr>
      </w:pPr>
      <w:r w:rsidRPr="00E31A7C">
        <w:rPr>
          <w:rFonts w:ascii="Arial" w:hAnsi="Arial" w:cs="Arial"/>
          <w:b/>
          <w:szCs w:val="20"/>
        </w:rPr>
        <w:t>§1</w:t>
      </w:r>
      <w:r w:rsidR="00763C0E">
        <w:rPr>
          <w:rFonts w:ascii="Arial" w:hAnsi="Arial" w:cs="Arial"/>
          <w:b/>
          <w:szCs w:val="20"/>
        </w:rPr>
        <w:t xml:space="preserve">7. </w:t>
      </w:r>
      <w:r w:rsidRPr="00E31A7C">
        <w:rPr>
          <w:rFonts w:ascii="Arial" w:hAnsi="Arial" w:cs="Arial"/>
          <w:b/>
          <w:szCs w:val="20"/>
        </w:rPr>
        <w:t>Ochrona danych osobowych</w:t>
      </w:r>
    </w:p>
    <w:p w14:paraId="1D6D0D01" w14:textId="6AD9D3A0"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Strony oświadczają, że każda z nich jest administratorem danych osobowych, o których mowa w ust. 2 podanych przez nią w związku z zawarciem i wykonywaniem </w:t>
      </w:r>
      <w:r w:rsidR="00320D9B">
        <w:rPr>
          <w:rFonts w:ascii="Arial" w:hAnsi="Arial" w:cs="Arial"/>
          <w:bCs/>
          <w:szCs w:val="20"/>
        </w:rPr>
        <w:t>Umowy</w:t>
      </w:r>
      <w:r w:rsidRPr="00E31A7C">
        <w:rPr>
          <w:rFonts w:ascii="Arial" w:hAnsi="Arial" w:cs="Arial"/>
          <w:bCs/>
          <w:szCs w:val="20"/>
        </w:rPr>
        <w:t xml:space="preserve">. </w:t>
      </w:r>
    </w:p>
    <w:p w14:paraId="7B98AB6A" w14:textId="15471E4D"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Strony oświadczają, że w celu realizacji </w:t>
      </w:r>
      <w:r w:rsidR="00320D9B">
        <w:rPr>
          <w:rFonts w:ascii="Arial" w:hAnsi="Arial" w:cs="Arial"/>
          <w:bCs/>
          <w:szCs w:val="20"/>
        </w:rPr>
        <w:t>Umowy</w:t>
      </w:r>
      <w:r w:rsidRPr="00E31A7C">
        <w:rPr>
          <w:rFonts w:ascii="Arial" w:hAnsi="Arial" w:cs="Arial"/>
          <w:bCs/>
          <w:szCs w:val="20"/>
        </w:rPr>
        <w:t xml:space="preserve"> będą przetwarzały następujące dane osobowe:</w:t>
      </w:r>
    </w:p>
    <w:p w14:paraId="2AF4E95C" w14:textId="24725EE4" w:rsidR="00485DA8" w:rsidRPr="00E31A7C" w:rsidRDefault="00485DA8" w:rsidP="00325302">
      <w:pPr>
        <w:pStyle w:val="Akapitzlist"/>
        <w:widowControl w:val="0"/>
        <w:numPr>
          <w:ilvl w:val="1"/>
          <w:numId w:val="7"/>
        </w:numPr>
        <w:spacing w:line="240" w:lineRule="auto"/>
        <w:rPr>
          <w:rFonts w:ascii="Arial" w:hAnsi="Arial" w:cs="Arial"/>
          <w:bCs/>
          <w:szCs w:val="20"/>
        </w:rPr>
      </w:pPr>
      <w:r w:rsidRPr="00E31A7C">
        <w:rPr>
          <w:rFonts w:ascii="Arial" w:hAnsi="Arial" w:cs="Arial"/>
          <w:bCs/>
          <w:szCs w:val="20"/>
        </w:rPr>
        <w:t xml:space="preserve">pochodzące od Zamawiającego: imię i nazwisko, stanowisko/ funkcja osób uprawnionych do jego reprezentacji, imię i nazwisko, stanowisko/ funkcja oraz adres email i numer telefonu osób wskazanych do kontaktu oraz odpowiedzialnych za realizację poszczególnych zadań wynikających z </w:t>
      </w:r>
      <w:r w:rsidR="00320D9B">
        <w:rPr>
          <w:rFonts w:ascii="Arial" w:hAnsi="Arial" w:cs="Arial"/>
          <w:bCs/>
          <w:szCs w:val="20"/>
        </w:rPr>
        <w:t>Umowy</w:t>
      </w:r>
      <w:r w:rsidRPr="00E31A7C">
        <w:rPr>
          <w:rFonts w:ascii="Arial" w:hAnsi="Arial" w:cs="Arial"/>
          <w:bCs/>
          <w:szCs w:val="20"/>
        </w:rPr>
        <w:t xml:space="preserve">, </w:t>
      </w:r>
    </w:p>
    <w:p w14:paraId="10A93EF9" w14:textId="21643D91" w:rsidR="00485DA8" w:rsidRPr="00E31A7C" w:rsidRDefault="00485DA8" w:rsidP="00325302">
      <w:pPr>
        <w:pStyle w:val="Akapitzlist"/>
        <w:widowControl w:val="0"/>
        <w:numPr>
          <w:ilvl w:val="1"/>
          <w:numId w:val="7"/>
        </w:numPr>
        <w:spacing w:line="240" w:lineRule="auto"/>
        <w:rPr>
          <w:rFonts w:ascii="Arial" w:hAnsi="Arial" w:cs="Arial"/>
          <w:bCs/>
          <w:szCs w:val="20"/>
        </w:rPr>
      </w:pPr>
      <w:r w:rsidRPr="00E31A7C">
        <w:rPr>
          <w:rFonts w:ascii="Arial" w:hAnsi="Arial" w:cs="Arial"/>
          <w:bCs/>
          <w:szCs w:val="20"/>
        </w:rPr>
        <w:t xml:space="preserve">pochodzące ze strony Wykonawcy: imię i nazwisko, stanowisko/ funkcja osób uprawnionych do reprezentacji, imię i nazwisko, stanowisko/ funkcja oraz adres email i numer telefonu osób wskazanych do kontaktu oraz odpowiedzialnych za realizację poszczególnych zadań wynikających z </w:t>
      </w:r>
      <w:r w:rsidR="00320D9B">
        <w:rPr>
          <w:rFonts w:ascii="Arial" w:hAnsi="Arial" w:cs="Arial"/>
          <w:bCs/>
          <w:szCs w:val="20"/>
        </w:rPr>
        <w:t>Umowy</w:t>
      </w:r>
      <w:r w:rsidRPr="00E31A7C">
        <w:rPr>
          <w:rFonts w:ascii="Arial" w:hAnsi="Arial" w:cs="Arial"/>
          <w:bCs/>
          <w:szCs w:val="20"/>
        </w:rPr>
        <w:t xml:space="preserve">, </w:t>
      </w:r>
    </w:p>
    <w:p w14:paraId="47E1940C" w14:textId="52967772" w:rsidR="00485DA8" w:rsidRPr="00E31A7C" w:rsidRDefault="00485DA8" w:rsidP="00325302">
      <w:pPr>
        <w:pStyle w:val="Akapitzlist"/>
        <w:widowControl w:val="0"/>
        <w:numPr>
          <w:ilvl w:val="1"/>
          <w:numId w:val="7"/>
        </w:numPr>
        <w:spacing w:line="240" w:lineRule="auto"/>
        <w:rPr>
          <w:rFonts w:ascii="Arial" w:hAnsi="Arial" w:cs="Arial"/>
          <w:bCs/>
          <w:szCs w:val="20"/>
        </w:rPr>
      </w:pPr>
      <w:r w:rsidRPr="00E31A7C">
        <w:rPr>
          <w:rFonts w:ascii="Arial" w:hAnsi="Arial" w:cs="Arial"/>
          <w:bCs/>
          <w:szCs w:val="20"/>
        </w:rPr>
        <w:lastRenderedPageBreak/>
        <w:t xml:space="preserve">przetwarzanie danych osobowych, o których mowa w ust. 2 jest niezbędne do wykonania </w:t>
      </w:r>
      <w:r w:rsidR="00320D9B">
        <w:rPr>
          <w:rFonts w:ascii="Arial" w:hAnsi="Arial" w:cs="Arial"/>
          <w:bCs/>
          <w:szCs w:val="20"/>
        </w:rPr>
        <w:t>umowy</w:t>
      </w:r>
      <w:r w:rsidRPr="00E31A7C">
        <w:rPr>
          <w:rFonts w:ascii="Arial" w:hAnsi="Arial" w:cs="Arial"/>
          <w:bCs/>
          <w:szCs w:val="20"/>
        </w:rPr>
        <w:t>, której stroną jest osoba, której dane dotyczą, lub do podjęcia działań na żądanie osoby, której dane dotyczą, przed jej zawarciem zgodnie z art. 6 ust. 1 lit. b) Rozporządzenia Parlamentu Europejskiego i Rady (UE) 2016/679 z dnia 27 kwietnia 2016 r. w sprawie ochrony osób fizycznych w związku z przetwarzaniem danych osobowych i w sprawie swobodnego przepływu takich danych oraz uchylenia dyrektywy 95/46/WE (zwanym dalej Rozporządzenie RODO) oraz z uwagi na wypełnienie obowiązku prawnego ciążącego na administratorach w szczególności w związku z przepisami ustawy – Prawo zamówień publicznych oraz ustawy Prawo budowlane (art. 6 ust. 1 lit. c) RODO.</w:t>
      </w:r>
    </w:p>
    <w:p w14:paraId="33F9760A" w14:textId="77777777"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Dane osobowe będą przetwarzane również przez system teleinformatyczny w tym za pośrednictwem komputera oraz w formie papierowej. Przetwarzanie obejmować będzie następujące operacje na danych osobowych: utrwalanie, organizowanie, porządkowanie, przechowywanie, pobieranie, przeglądanie, wykorzystywanie, ujawnianie poprzez przesłanie, dopasowywanie lub łączenie, ograniczanie, niszczenie. </w:t>
      </w:r>
    </w:p>
    <w:p w14:paraId="043223C5" w14:textId="1F0F9E89"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Dane osobowe przetwarzane będą przez okres trwania </w:t>
      </w:r>
      <w:r w:rsidR="00320D9B">
        <w:rPr>
          <w:rFonts w:ascii="Arial" w:hAnsi="Arial" w:cs="Arial"/>
          <w:bCs/>
          <w:szCs w:val="20"/>
        </w:rPr>
        <w:t>Umowy</w:t>
      </w:r>
      <w:r w:rsidRPr="00E31A7C">
        <w:rPr>
          <w:rFonts w:ascii="Arial" w:hAnsi="Arial" w:cs="Arial"/>
          <w:bCs/>
          <w:szCs w:val="20"/>
        </w:rPr>
        <w:t xml:space="preserve">, a po jej zakończeniu przez czas wynikający z obowiązujących przepisów prawa lub do czasu przedawnienia ewentualnych roszczeń. </w:t>
      </w:r>
    </w:p>
    <w:p w14:paraId="1292F0A5" w14:textId="77777777"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Odbiorcami danych osobowych będą: </w:t>
      </w:r>
    </w:p>
    <w:p w14:paraId="2A26A6A3" w14:textId="77777777" w:rsidR="00485DA8" w:rsidRPr="00E31A7C" w:rsidRDefault="00485DA8" w:rsidP="00325302">
      <w:pPr>
        <w:pStyle w:val="Akapitzlist"/>
        <w:widowControl w:val="0"/>
        <w:numPr>
          <w:ilvl w:val="1"/>
          <w:numId w:val="7"/>
        </w:numPr>
        <w:spacing w:line="240" w:lineRule="auto"/>
        <w:rPr>
          <w:rFonts w:ascii="Arial" w:hAnsi="Arial" w:cs="Arial"/>
          <w:bCs/>
          <w:szCs w:val="20"/>
        </w:rPr>
      </w:pPr>
      <w:r w:rsidRPr="00E31A7C">
        <w:rPr>
          <w:rFonts w:ascii="Arial" w:hAnsi="Arial" w:cs="Arial"/>
          <w:bCs/>
          <w:szCs w:val="20"/>
        </w:rPr>
        <w:t xml:space="preserve">podmioty zewnętrzne dostarczające i wspierające systemy informatyczne danej Strony; </w:t>
      </w:r>
    </w:p>
    <w:p w14:paraId="27D373A3" w14:textId="77777777" w:rsidR="00485DA8" w:rsidRPr="00E31A7C" w:rsidRDefault="00485DA8" w:rsidP="00325302">
      <w:pPr>
        <w:pStyle w:val="Akapitzlist"/>
        <w:widowControl w:val="0"/>
        <w:numPr>
          <w:ilvl w:val="1"/>
          <w:numId w:val="7"/>
        </w:numPr>
        <w:spacing w:line="240" w:lineRule="auto"/>
        <w:rPr>
          <w:rFonts w:ascii="Arial" w:hAnsi="Arial" w:cs="Arial"/>
          <w:bCs/>
          <w:szCs w:val="20"/>
        </w:rPr>
      </w:pPr>
      <w:r w:rsidRPr="00E31A7C">
        <w:rPr>
          <w:rFonts w:ascii="Arial" w:hAnsi="Arial" w:cs="Arial"/>
          <w:bCs/>
          <w:szCs w:val="20"/>
        </w:rPr>
        <w:t xml:space="preserve">podmioty świadczące usługi związane z bieżącą działalnością danej Strony; na mocy stosownych umów powierzenia przetwarzania danych osobowych; </w:t>
      </w:r>
    </w:p>
    <w:p w14:paraId="7608056F" w14:textId="77777777" w:rsidR="00485DA8" w:rsidRPr="00E31A7C" w:rsidRDefault="00485DA8" w:rsidP="00325302">
      <w:pPr>
        <w:pStyle w:val="Akapitzlist"/>
        <w:widowControl w:val="0"/>
        <w:numPr>
          <w:ilvl w:val="1"/>
          <w:numId w:val="7"/>
        </w:numPr>
        <w:spacing w:line="240" w:lineRule="auto"/>
        <w:rPr>
          <w:rFonts w:ascii="Arial" w:hAnsi="Arial" w:cs="Arial"/>
          <w:bCs/>
          <w:szCs w:val="20"/>
        </w:rPr>
      </w:pPr>
      <w:r w:rsidRPr="00E31A7C">
        <w:rPr>
          <w:rFonts w:ascii="Arial" w:hAnsi="Arial" w:cs="Arial"/>
          <w:bCs/>
          <w:szCs w:val="20"/>
        </w:rPr>
        <w:t xml:space="preserve">organy władzy publicznej oraz podmioty wykonujące zadania publiczne lub działające na zlecenie organów władzy publicznej w zakresie i w celach, które wynikają z przepisów powszechnie obowiązującego prawa; </w:t>
      </w:r>
    </w:p>
    <w:p w14:paraId="2CC56FA2" w14:textId="0AD49766" w:rsidR="00485DA8" w:rsidRPr="00E31A7C" w:rsidRDefault="00485DA8" w:rsidP="00325302">
      <w:pPr>
        <w:pStyle w:val="Akapitzlist"/>
        <w:widowControl w:val="0"/>
        <w:numPr>
          <w:ilvl w:val="1"/>
          <w:numId w:val="7"/>
        </w:numPr>
        <w:spacing w:line="240" w:lineRule="auto"/>
        <w:rPr>
          <w:rFonts w:ascii="Arial" w:hAnsi="Arial" w:cs="Arial"/>
          <w:bCs/>
          <w:szCs w:val="20"/>
        </w:rPr>
      </w:pPr>
      <w:r w:rsidRPr="00E31A7C">
        <w:rPr>
          <w:rFonts w:ascii="Arial" w:hAnsi="Arial" w:cs="Arial"/>
          <w:bCs/>
          <w:szCs w:val="20"/>
        </w:rPr>
        <w:t xml:space="preserve">zainteresowani uzyskaniem informacji publicznej - w zakresie i w </w:t>
      </w:r>
      <w:r w:rsidR="004A61BA" w:rsidRPr="00E31A7C">
        <w:rPr>
          <w:rFonts w:ascii="Arial" w:hAnsi="Arial" w:cs="Arial"/>
          <w:bCs/>
          <w:szCs w:val="20"/>
        </w:rPr>
        <w:t>celach,</w:t>
      </w:r>
      <w:r w:rsidRPr="00E31A7C">
        <w:rPr>
          <w:rFonts w:ascii="Arial" w:hAnsi="Arial" w:cs="Arial"/>
          <w:bCs/>
          <w:szCs w:val="20"/>
        </w:rPr>
        <w:t xml:space="preserve"> o których mowa w ustawie o dostępie do informacji publicznej i na jej podstawie; przy zapewnieniu stosowania przez ww. podmioty adekwatnych środków technicznych i organizacyjnych zapewniających ochronę danych osobowych.</w:t>
      </w:r>
    </w:p>
    <w:p w14:paraId="2D585A84" w14:textId="77777777"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Każdej osobie, której dane są przetwarzane, w zakresie wynikającym z przepisów prawa, przysługuje prawo dostępu do swoich danych oraz ich sprostowania, usunięcia, ograniczenia przetwarzania, przenoszenia danych oraz prawo wniesienia sprzeciwu wobec przetwarzania danych. </w:t>
      </w:r>
    </w:p>
    <w:p w14:paraId="31954A6D" w14:textId="342A5505"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W przypadku wątpliwości związanych z przetwarzaniem danych osobowych każda </w:t>
      </w:r>
      <w:r w:rsidR="004A61BA" w:rsidRPr="00E31A7C">
        <w:rPr>
          <w:rFonts w:ascii="Arial" w:hAnsi="Arial" w:cs="Arial"/>
          <w:bCs/>
          <w:szCs w:val="20"/>
        </w:rPr>
        <w:t>osoba,</w:t>
      </w:r>
      <w:r w:rsidRPr="00E31A7C">
        <w:rPr>
          <w:rFonts w:ascii="Arial" w:hAnsi="Arial" w:cs="Arial"/>
          <w:bCs/>
          <w:szCs w:val="20"/>
        </w:rPr>
        <w:t xml:space="preserve"> której dane są przetwarzane może zwrócić się do Strony je przetwarzającej z prośbą o udzielenie informacji na temat przetwarzania jej danych osobowych. Niezależnie od powyższego, każdemu przysługuje prawo wniesienia skargi do organu nadzorczego – Prezesa Urzędu Ochrony Danych Osobowych. </w:t>
      </w:r>
    </w:p>
    <w:p w14:paraId="47551495" w14:textId="77777777"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W zakresie wynikającym z obowiązujących przepisów prawa, osoby których dane zostały udostępnione przez jedną Stronę drugiej z nich, zostaną o tym poinformowane. </w:t>
      </w:r>
    </w:p>
    <w:p w14:paraId="260381EE" w14:textId="34352424" w:rsidR="00485DA8" w:rsidRPr="00E31A7C" w:rsidRDefault="00485DA8" w:rsidP="00325302">
      <w:pPr>
        <w:pStyle w:val="Akapitzlist"/>
        <w:widowControl w:val="0"/>
        <w:numPr>
          <w:ilvl w:val="0"/>
          <w:numId w:val="7"/>
        </w:numPr>
        <w:spacing w:line="240" w:lineRule="auto"/>
        <w:rPr>
          <w:rFonts w:ascii="Arial" w:hAnsi="Arial" w:cs="Arial"/>
          <w:bCs/>
          <w:szCs w:val="20"/>
        </w:rPr>
      </w:pPr>
      <w:r w:rsidRPr="00E31A7C">
        <w:rPr>
          <w:rFonts w:ascii="Arial" w:hAnsi="Arial" w:cs="Arial"/>
          <w:bCs/>
          <w:szCs w:val="20"/>
        </w:rPr>
        <w:t xml:space="preserve">Jeżeli dla prawidłowej realizacji </w:t>
      </w:r>
      <w:r w:rsidR="00320D9B">
        <w:rPr>
          <w:rFonts w:ascii="Arial" w:hAnsi="Arial" w:cs="Arial"/>
          <w:bCs/>
          <w:szCs w:val="20"/>
        </w:rPr>
        <w:t>Umowy</w:t>
      </w:r>
      <w:r w:rsidRPr="00E31A7C">
        <w:rPr>
          <w:rFonts w:ascii="Arial" w:hAnsi="Arial" w:cs="Arial"/>
          <w:bCs/>
          <w:szCs w:val="20"/>
        </w:rPr>
        <w:t xml:space="preserve"> koniecznym okaże się powierzenie danych Strony podpiszą umowę o powierzeniu do przetwarzania danych osobowych.</w:t>
      </w:r>
    </w:p>
    <w:p w14:paraId="6F9C4D37" w14:textId="77777777" w:rsidR="00485DA8" w:rsidRPr="00E31A7C" w:rsidRDefault="00485DA8" w:rsidP="00485DA8">
      <w:pPr>
        <w:spacing w:line="240" w:lineRule="auto"/>
        <w:jc w:val="center"/>
        <w:rPr>
          <w:rFonts w:ascii="Arial" w:hAnsi="Arial" w:cs="Arial"/>
          <w:b/>
          <w:szCs w:val="20"/>
        </w:rPr>
      </w:pPr>
    </w:p>
    <w:p w14:paraId="132EF0C9" w14:textId="1C78AD5F" w:rsidR="00485DA8" w:rsidRPr="00E31A7C" w:rsidRDefault="00485DA8" w:rsidP="00485DA8">
      <w:pPr>
        <w:spacing w:line="240" w:lineRule="auto"/>
        <w:jc w:val="center"/>
        <w:rPr>
          <w:rFonts w:ascii="Arial" w:hAnsi="Arial" w:cs="Arial"/>
          <w:b/>
          <w:szCs w:val="20"/>
        </w:rPr>
      </w:pPr>
      <w:r w:rsidRPr="00E31A7C">
        <w:rPr>
          <w:rFonts w:ascii="Arial" w:hAnsi="Arial" w:cs="Arial"/>
          <w:b/>
          <w:szCs w:val="20"/>
        </w:rPr>
        <w:t>§1</w:t>
      </w:r>
      <w:r w:rsidR="00763C0E">
        <w:rPr>
          <w:rFonts w:ascii="Arial" w:hAnsi="Arial" w:cs="Arial"/>
          <w:b/>
          <w:szCs w:val="20"/>
        </w:rPr>
        <w:t xml:space="preserve">8. </w:t>
      </w:r>
      <w:r w:rsidRPr="00E31A7C">
        <w:rPr>
          <w:rFonts w:ascii="Arial" w:hAnsi="Arial" w:cs="Arial"/>
          <w:b/>
          <w:szCs w:val="20"/>
        </w:rPr>
        <w:t>Postanowienia końcowe</w:t>
      </w:r>
    </w:p>
    <w:p w14:paraId="73772AC4" w14:textId="77777777"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Za dni robocze uważa się dni od poniedziałku do piątku z wyłączeniem dni ustawowo wolnych od pracy.</w:t>
      </w:r>
    </w:p>
    <w:p w14:paraId="3DB09E1C" w14:textId="3C8E04D1"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 xml:space="preserve">Wszelkie spory związane z wykonaniem przedmiotu </w:t>
      </w:r>
      <w:r w:rsidR="00320D9B">
        <w:rPr>
          <w:rFonts w:ascii="Arial" w:hAnsi="Arial" w:cs="Arial"/>
          <w:szCs w:val="20"/>
        </w:rPr>
        <w:t>umowy</w:t>
      </w:r>
      <w:r w:rsidRPr="00E31A7C">
        <w:rPr>
          <w:rFonts w:ascii="Arial" w:hAnsi="Arial" w:cs="Arial"/>
          <w:szCs w:val="20"/>
        </w:rPr>
        <w:t xml:space="preserve"> Strony zobowiązują się rozstrzygać na drodze negocjacji, a w przypadku braku porozumienia spory będzie rozstrzygał Sąd właściwy dla siedziby Zamawiającego.</w:t>
      </w:r>
    </w:p>
    <w:p w14:paraId="3BAE6A38" w14:textId="58900C45"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 xml:space="preserve">Strony </w:t>
      </w:r>
      <w:r w:rsidR="004A61BA" w:rsidRPr="00E31A7C">
        <w:rPr>
          <w:rFonts w:ascii="Arial" w:hAnsi="Arial" w:cs="Arial"/>
          <w:szCs w:val="20"/>
        </w:rPr>
        <w:t>oświadczają,</w:t>
      </w:r>
      <w:r w:rsidRPr="00E31A7C">
        <w:rPr>
          <w:rFonts w:ascii="Arial" w:hAnsi="Arial" w:cs="Arial"/>
          <w:szCs w:val="20"/>
        </w:rPr>
        <w:t xml:space="preserve"> iż w przypadku, gdy którekolwiek z postanowień tej </w:t>
      </w:r>
      <w:r w:rsidR="00320D9B">
        <w:rPr>
          <w:rFonts w:ascii="Arial" w:hAnsi="Arial" w:cs="Arial"/>
          <w:szCs w:val="20"/>
        </w:rPr>
        <w:t>Umowy</w:t>
      </w:r>
      <w:r w:rsidRPr="00E31A7C">
        <w:rPr>
          <w:rFonts w:ascii="Arial" w:hAnsi="Arial" w:cs="Arial"/>
          <w:szCs w:val="20"/>
        </w:rPr>
        <w:t xml:space="preserve">, z mocy prawa lub ostatecznego albo prawomocnego orzeczenia jakiegokolwiek organu administracyjnego lub sadu, zostaną uznane za nieważne lub nieskuteczne, pozostałe postanowienia </w:t>
      </w:r>
      <w:r w:rsidR="00320D9B">
        <w:rPr>
          <w:rFonts w:ascii="Arial" w:hAnsi="Arial" w:cs="Arial"/>
          <w:szCs w:val="20"/>
        </w:rPr>
        <w:t>umowy</w:t>
      </w:r>
      <w:r w:rsidRPr="00E31A7C">
        <w:rPr>
          <w:rFonts w:ascii="Arial" w:hAnsi="Arial" w:cs="Arial"/>
          <w:szCs w:val="20"/>
        </w:rPr>
        <w:t xml:space="preserve"> zachowują pełną moc i skuteczność.</w:t>
      </w:r>
    </w:p>
    <w:p w14:paraId="2D2DBC37" w14:textId="3CE1CD3A"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 xml:space="preserve">Postanowienia </w:t>
      </w:r>
      <w:r w:rsidR="00320D9B">
        <w:rPr>
          <w:rFonts w:ascii="Arial" w:hAnsi="Arial" w:cs="Arial"/>
          <w:szCs w:val="20"/>
        </w:rPr>
        <w:t>Umowy</w:t>
      </w:r>
      <w:r w:rsidRPr="00E31A7C">
        <w:rPr>
          <w:rFonts w:ascii="Arial" w:hAnsi="Arial" w:cs="Arial"/>
          <w:szCs w:val="20"/>
        </w:rPr>
        <w:t xml:space="preserve"> nieważne lub nieskuteczne, zgodnie z ust</w:t>
      </w:r>
      <w:r w:rsidR="00763C0E">
        <w:rPr>
          <w:rFonts w:ascii="Arial" w:hAnsi="Arial" w:cs="Arial"/>
          <w:szCs w:val="20"/>
        </w:rPr>
        <w:t>.</w:t>
      </w:r>
      <w:r w:rsidRPr="00E31A7C">
        <w:rPr>
          <w:rFonts w:ascii="Arial" w:hAnsi="Arial" w:cs="Arial"/>
          <w:szCs w:val="20"/>
        </w:rPr>
        <w:t xml:space="preserve"> </w:t>
      </w:r>
      <w:r w:rsidR="00763C0E">
        <w:rPr>
          <w:rFonts w:ascii="Arial" w:hAnsi="Arial" w:cs="Arial"/>
          <w:szCs w:val="20"/>
        </w:rPr>
        <w:t>3</w:t>
      </w:r>
      <w:r w:rsidRPr="00E31A7C">
        <w:rPr>
          <w:rFonts w:ascii="Arial" w:hAnsi="Arial" w:cs="Arial"/>
          <w:szCs w:val="20"/>
        </w:rPr>
        <w:t xml:space="preserve"> zostaną zastąpione, o ile to możliwe, postanowieniami ważnymi w świetle prawa i w pełni skutecznymi, które będą odzwierciedlać pierwotne intencje Stron.</w:t>
      </w:r>
    </w:p>
    <w:p w14:paraId="4E9A439A" w14:textId="162535B8"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 xml:space="preserve">W celu usunięcia wątpliwości Strony </w:t>
      </w:r>
      <w:r w:rsidR="004A61BA" w:rsidRPr="00E31A7C">
        <w:rPr>
          <w:rFonts w:ascii="Arial" w:hAnsi="Arial" w:cs="Arial"/>
          <w:szCs w:val="20"/>
        </w:rPr>
        <w:t>potwierdzają,</w:t>
      </w:r>
      <w:r w:rsidRPr="00E31A7C">
        <w:rPr>
          <w:rFonts w:ascii="Arial" w:hAnsi="Arial" w:cs="Arial"/>
          <w:szCs w:val="20"/>
        </w:rPr>
        <w:t xml:space="preserve"> że odstąpienie od </w:t>
      </w:r>
      <w:r w:rsidR="00320D9B">
        <w:rPr>
          <w:rFonts w:ascii="Arial" w:hAnsi="Arial" w:cs="Arial"/>
          <w:szCs w:val="20"/>
        </w:rPr>
        <w:t>Umowy</w:t>
      </w:r>
      <w:r w:rsidRPr="00E31A7C">
        <w:rPr>
          <w:rFonts w:ascii="Arial" w:hAnsi="Arial" w:cs="Arial"/>
          <w:szCs w:val="20"/>
        </w:rPr>
        <w:t xml:space="preserve"> lub jej części przez Strony, nie rodzi skutków prawnych o których mowa w art 395 § 2 Kodeksu cywilnego, albowiem wywołuje skutek ex nunc.</w:t>
      </w:r>
    </w:p>
    <w:p w14:paraId="0F203893" w14:textId="77777777"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W sprawach nie unormowanych niniejszą umową zastosowanie mają przepisy Kodeksu cywilnego, ustawy Prawo zamówień publicznych, ustawy Prawo budowlane oraz ustawy o prawie autorskim i prawach pokrewnych oraz aktów wykonawczych do tych ustaw.</w:t>
      </w:r>
    </w:p>
    <w:p w14:paraId="622719C5" w14:textId="77777777"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Umowa została sporządzona w 2 jednobrzmiących egzemplarzach, po jednym dla każdej ze stron.</w:t>
      </w:r>
    </w:p>
    <w:p w14:paraId="11148784" w14:textId="7DB7DEB9" w:rsidR="00485DA8" w:rsidRPr="00E31A7C" w:rsidRDefault="00485DA8" w:rsidP="00325302">
      <w:pPr>
        <w:pStyle w:val="Akapitzlist"/>
        <w:numPr>
          <w:ilvl w:val="0"/>
          <w:numId w:val="5"/>
        </w:numPr>
        <w:spacing w:line="240" w:lineRule="auto"/>
        <w:rPr>
          <w:rFonts w:ascii="Arial" w:hAnsi="Arial" w:cs="Arial"/>
          <w:szCs w:val="20"/>
        </w:rPr>
      </w:pPr>
      <w:r w:rsidRPr="00E31A7C">
        <w:rPr>
          <w:rFonts w:ascii="Arial" w:hAnsi="Arial" w:cs="Arial"/>
          <w:szCs w:val="20"/>
        </w:rPr>
        <w:t xml:space="preserve">Integralne części </w:t>
      </w:r>
      <w:r w:rsidR="00320D9B">
        <w:rPr>
          <w:rFonts w:ascii="Arial" w:hAnsi="Arial" w:cs="Arial"/>
          <w:szCs w:val="20"/>
        </w:rPr>
        <w:t>umowy</w:t>
      </w:r>
      <w:r w:rsidRPr="00E31A7C">
        <w:rPr>
          <w:rFonts w:ascii="Arial" w:hAnsi="Arial" w:cs="Arial"/>
          <w:szCs w:val="20"/>
        </w:rPr>
        <w:t xml:space="preserve"> stanowią załączniki:</w:t>
      </w:r>
    </w:p>
    <w:p w14:paraId="5B9F8A79" w14:textId="77777777" w:rsidR="00485DA8" w:rsidRPr="00E31A7C" w:rsidRDefault="00485DA8" w:rsidP="00325302">
      <w:pPr>
        <w:pStyle w:val="Akapitzlist"/>
        <w:numPr>
          <w:ilvl w:val="0"/>
          <w:numId w:val="6"/>
        </w:numPr>
        <w:spacing w:line="240" w:lineRule="auto"/>
        <w:rPr>
          <w:rFonts w:ascii="Arial" w:hAnsi="Arial" w:cs="Arial"/>
          <w:szCs w:val="20"/>
        </w:rPr>
      </w:pPr>
      <w:r w:rsidRPr="00E31A7C">
        <w:rPr>
          <w:rFonts w:ascii="Arial" w:hAnsi="Arial" w:cs="Arial"/>
          <w:szCs w:val="20"/>
        </w:rPr>
        <w:t>Specyfikacja Warunków Zamówienia;</w:t>
      </w:r>
    </w:p>
    <w:p w14:paraId="6813B6B2" w14:textId="2157F3F4" w:rsidR="00214F71" w:rsidRPr="003B437A" w:rsidRDefault="00485DA8" w:rsidP="00325302">
      <w:pPr>
        <w:pStyle w:val="Akapitzlist"/>
        <w:numPr>
          <w:ilvl w:val="0"/>
          <w:numId w:val="6"/>
        </w:numPr>
        <w:spacing w:line="240" w:lineRule="auto"/>
        <w:rPr>
          <w:rFonts w:ascii="Arial" w:hAnsi="Arial" w:cs="Arial"/>
          <w:szCs w:val="20"/>
        </w:rPr>
      </w:pPr>
      <w:r w:rsidRPr="00E31A7C">
        <w:rPr>
          <w:rFonts w:ascii="Arial" w:hAnsi="Arial" w:cs="Arial"/>
          <w:szCs w:val="20"/>
        </w:rPr>
        <w:t>Oferta Wykonawcy</w:t>
      </w:r>
      <w:r w:rsidR="003B437A">
        <w:rPr>
          <w:rFonts w:ascii="Arial" w:hAnsi="Arial" w:cs="Arial"/>
          <w:szCs w:val="20"/>
        </w:rPr>
        <w:t>.</w:t>
      </w:r>
    </w:p>
    <w:p w14:paraId="691A4DC9" w14:textId="77777777" w:rsidR="00214F71" w:rsidRPr="00E31A7C" w:rsidRDefault="00214F71" w:rsidP="003B437A">
      <w:pPr>
        <w:spacing w:line="240" w:lineRule="auto"/>
        <w:ind w:left="0" w:firstLine="0"/>
        <w:rPr>
          <w:rFonts w:ascii="Arial" w:hAnsi="Arial" w:cs="Arial"/>
          <w:szCs w:val="20"/>
        </w:rPr>
      </w:pPr>
    </w:p>
    <w:p w14:paraId="367C9C3B" w14:textId="3AEB4984" w:rsidR="00E06A09" w:rsidRPr="003B437A" w:rsidRDefault="00AD5F5A" w:rsidP="003B437A">
      <w:pPr>
        <w:spacing w:line="240" w:lineRule="auto"/>
        <w:rPr>
          <w:rFonts w:ascii="Arial" w:hAnsi="Arial" w:cs="Arial"/>
          <w:b/>
          <w:bCs/>
          <w:szCs w:val="20"/>
        </w:rPr>
      </w:pPr>
      <w:r>
        <w:rPr>
          <w:rFonts w:ascii="Arial" w:hAnsi="Arial" w:cs="Arial"/>
          <w:b/>
          <w:bCs/>
          <w:szCs w:val="20"/>
        </w:rPr>
        <w:t xml:space="preserve"> </w:t>
      </w:r>
      <w:r w:rsidR="00214F71" w:rsidRPr="00E31A7C">
        <w:rPr>
          <w:rFonts w:ascii="Arial" w:hAnsi="Arial" w:cs="Arial"/>
          <w:b/>
          <w:bCs/>
          <w:szCs w:val="20"/>
        </w:rPr>
        <w:t>ZAMAWIAJĄCY:</w:t>
      </w:r>
      <w:r w:rsidR="00214F71" w:rsidRPr="00E31A7C">
        <w:rPr>
          <w:rFonts w:ascii="Arial" w:hAnsi="Arial" w:cs="Arial"/>
          <w:b/>
          <w:bCs/>
          <w:szCs w:val="20"/>
        </w:rPr>
        <w:tab/>
      </w:r>
      <w:r w:rsidR="00214F71" w:rsidRPr="00E31A7C">
        <w:rPr>
          <w:rFonts w:ascii="Arial" w:hAnsi="Arial" w:cs="Arial"/>
          <w:b/>
          <w:bCs/>
          <w:szCs w:val="20"/>
        </w:rPr>
        <w:tab/>
      </w:r>
      <w:r w:rsidR="00214F71" w:rsidRPr="00E31A7C">
        <w:rPr>
          <w:rFonts w:ascii="Arial" w:hAnsi="Arial" w:cs="Arial"/>
          <w:b/>
          <w:bCs/>
          <w:szCs w:val="20"/>
        </w:rPr>
        <w:tab/>
      </w:r>
      <w:r w:rsidR="00214F71" w:rsidRPr="00E31A7C">
        <w:rPr>
          <w:rFonts w:ascii="Arial" w:hAnsi="Arial" w:cs="Arial"/>
          <w:b/>
          <w:bCs/>
          <w:szCs w:val="20"/>
        </w:rPr>
        <w:tab/>
      </w:r>
      <w:r w:rsidR="00214F71" w:rsidRPr="00E31A7C">
        <w:rPr>
          <w:rFonts w:ascii="Arial" w:hAnsi="Arial" w:cs="Arial"/>
          <w:b/>
          <w:bCs/>
          <w:szCs w:val="20"/>
        </w:rPr>
        <w:tab/>
      </w:r>
      <w:r w:rsidR="00214F71" w:rsidRPr="00E31A7C">
        <w:rPr>
          <w:rFonts w:ascii="Arial" w:hAnsi="Arial" w:cs="Arial"/>
          <w:b/>
          <w:bCs/>
          <w:szCs w:val="20"/>
        </w:rPr>
        <w:tab/>
      </w:r>
      <w:r w:rsidR="00214F71" w:rsidRPr="00E31A7C">
        <w:rPr>
          <w:rFonts w:ascii="Arial" w:hAnsi="Arial" w:cs="Arial"/>
          <w:b/>
          <w:bCs/>
          <w:szCs w:val="20"/>
        </w:rPr>
        <w:tab/>
        <w:t>WYKONAWCA</w:t>
      </w:r>
      <w:r w:rsidR="003B437A">
        <w:rPr>
          <w:rFonts w:ascii="Arial" w:hAnsi="Arial" w:cs="Arial"/>
          <w:b/>
          <w:bCs/>
          <w:szCs w:val="20"/>
        </w:rPr>
        <w:t>:</w:t>
      </w:r>
    </w:p>
    <w:p w14:paraId="658262BE" w14:textId="77777777" w:rsidR="00E06A09" w:rsidRPr="00E31A7C" w:rsidRDefault="00E06A09" w:rsidP="00C148A6">
      <w:pPr>
        <w:spacing w:line="240" w:lineRule="auto"/>
        <w:rPr>
          <w:rFonts w:ascii="Arial" w:hAnsi="Arial" w:cs="Arial"/>
          <w:szCs w:val="20"/>
        </w:rPr>
      </w:pPr>
    </w:p>
    <w:p w14:paraId="32CD2127" w14:textId="77777777" w:rsidR="001A1093" w:rsidRPr="00E31A7C" w:rsidRDefault="001A1093" w:rsidP="003B437A">
      <w:pPr>
        <w:spacing w:line="240" w:lineRule="auto"/>
        <w:ind w:left="0" w:firstLine="0"/>
        <w:rPr>
          <w:rFonts w:ascii="Arial" w:hAnsi="Arial" w:cs="Arial"/>
          <w:szCs w:val="20"/>
        </w:rPr>
      </w:pPr>
    </w:p>
    <w:sectPr w:rsidR="001A1093" w:rsidRPr="00E31A7C" w:rsidSect="00F83A5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90E31" w14:textId="77777777" w:rsidR="00297606" w:rsidRDefault="00297606" w:rsidP="006F409B">
      <w:pPr>
        <w:spacing w:line="240" w:lineRule="auto"/>
      </w:pPr>
      <w:r>
        <w:separator/>
      </w:r>
    </w:p>
  </w:endnote>
  <w:endnote w:type="continuationSeparator" w:id="0">
    <w:p w14:paraId="0A09D3F3" w14:textId="77777777" w:rsidR="00297606" w:rsidRDefault="00297606" w:rsidP="006F40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tka Small">
    <w:panose1 w:val="00000000000000000000"/>
    <w:charset w:val="EE"/>
    <w:family w:val="auto"/>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A6ADF" w14:textId="77777777" w:rsidR="00297606" w:rsidRDefault="00297606" w:rsidP="006F409B">
      <w:pPr>
        <w:spacing w:line="240" w:lineRule="auto"/>
      </w:pPr>
      <w:r>
        <w:separator/>
      </w:r>
    </w:p>
  </w:footnote>
  <w:footnote w:type="continuationSeparator" w:id="0">
    <w:p w14:paraId="5C5CD379" w14:textId="77777777" w:rsidR="00297606" w:rsidRDefault="00297606" w:rsidP="006F409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E13"/>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F22B68"/>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8F16AA"/>
    <w:multiLevelType w:val="hybridMultilevel"/>
    <w:tmpl w:val="4E10419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BE1567A"/>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48019AB"/>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C7091C"/>
    <w:multiLevelType w:val="hybridMultilevel"/>
    <w:tmpl w:val="647696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1A5EE4"/>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2C4BE7"/>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6E02153"/>
    <w:multiLevelType w:val="hybridMultilevel"/>
    <w:tmpl w:val="6D00044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9F37A9E"/>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E610DA"/>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FAA5AAB"/>
    <w:multiLevelType w:val="multilevel"/>
    <w:tmpl w:val="4FFA94FE"/>
    <w:lvl w:ilvl="0">
      <w:start w:val="1"/>
      <w:numFmt w:val="decimal"/>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lowerLetter"/>
      <w:lvlText w:val="%3)"/>
      <w:lvlJc w:val="left"/>
      <w:pPr>
        <w:ind w:left="1020" w:hanging="340"/>
      </w:pPr>
      <w:rPr>
        <w:rFonts w:hint="default"/>
      </w:rPr>
    </w:lvl>
    <w:lvl w:ilvl="3">
      <w:start w:val="1"/>
      <w:numFmt w:val="bullet"/>
      <w:lvlText w:val=""/>
      <w:lvlJc w:val="left"/>
      <w:pPr>
        <w:ind w:left="1360" w:hanging="340"/>
      </w:pPr>
      <w:rPr>
        <w:rFonts w:ascii="Symbol" w:hAnsi="Symbol" w:hint="default"/>
        <w:color w:val="auto"/>
      </w:rPr>
    </w:lvl>
    <w:lvl w:ilvl="4">
      <w:start w:val="1"/>
      <w:numFmt w:val="decimal"/>
      <w:lvlText w:val="(%5)"/>
      <w:lvlJc w:val="left"/>
      <w:pPr>
        <w:ind w:left="1700" w:hanging="340"/>
      </w:pPr>
      <w:rPr>
        <w:rFonts w:hint="default"/>
      </w:rPr>
    </w:lvl>
    <w:lvl w:ilvl="5">
      <w:start w:val="1"/>
      <w:numFmt w:val="lowerLetter"/>
      <w:lvlText w:val="(%6)"/>
      <w:lvlJc w:val="left"/>
      <w:pPr>
        <w:ind w:left="2040" w:hanging="340"/>
      </w:pPr>
      <w:rPr>
        <w:rFonts w:hint="default"/>
      </w:rPr>
    </w:lvl>
    <w:lvl w:ilvl="6">
      <w:start w:val="1"/>
      <w:numFmt w:val="lowerRoman"/>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2" w15:restartNumberingAfterBreak="0">
    <w:nsid w:val="3DB20846"/>
    <w:multiLevelType w:val="hybridMultilevel"/>
    <w:tmpl w:val="419A1B04"/>
    <w:lvl w:ilvl="0" w:tplc="544A2C7C">
      <w:start w:val="1"/>
      <w:numFmt w:val="decimal"/>
      <w:pStyle w:val="punkt"/>
      <w:lvlText w:val="%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95269B"/>
    <w:multiLevelType w:val="multilevel"/>
    <w:tmpl w:val="E934EC5C"/>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01F366C"/>
    <w:multiLevelType w:val="multilevel"/>
    <w:tmpl w:val="4FFA94FE"/>
    <w:lvl w:ilvl="0">
      <w:start w:val="1"/>
      <w:numFmt w:val="decimal"/>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lowerLetter"/>
      <w:lvlText w:val="%3)"/>
      <w:lvlJc w:val="left"/>
      <w:pPr>
        <w:ind w:left="1020" w:hanging="340"/>
      </w:pPr>
      <w:rPr>
        <w:rFonts w:hint="default"/>
      </w:rPr>
    </w:lvl>
    <w:lvl w:ilvl="3">
      <w:start w:val="1"/>
      <w:numFmt w:val="bullet"/>
      <w:lvlText w:val=""/>
      <w:lvlJc w:val="left"/>
      <w:pPr>
        <w:ind w:left="1360" w:hanging="340"/>
      </w:pPr>
      <w:rPr>
        <w:rFonts w:ascii="Symbol" w:hAnsi="Symbol" w:hint="default"/>
        <w:color w:val="auto"/>
      </w:rPr>
    </w:lvl>
    <w:lvl w:ilvl="4">
      <w:start w:val="1"/>
      <w:numFmt w:val="decimal"/>
      <w:lvlText w:val="(%5)"/>
      <w:lvlJc w:val="left"/>
      <w:pPr>
        <w:ind w:left="1700" w:hanging="340"/>
      </w:pPr>
      <w:rPr>
        <w:rFonts w:hint="default"/>
      </w:rPr>
    </w:lvl>
    <w:lvl w:ilvl="5">
      <w:start w:val="1"/>
      <w:numFmt w:val="lowerLetter"/>
      <w:lvlText w:val="(%6)"/>
      <w:lvlJc w:val="left"/>
      <w:pPr>
        <w:ind w:left="2040" w:hanging="340"/>
      </w:pPr>
      <w:rPr>
        <w:rFonts w:hint="default"/>
      </w:rPr>
    </w:lvl>
    <w:lvl w:ilvl="6">
      <w:start w:val="1"/>
      <w:numFmt w:val="lowerRoman"/>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5" w15:restartNumberingAfterBreak="0">
    <w:nsid w:val="40595F7F"/>
    <w:multiLevelType w:val="multilevel"/>
    <w:tmpl w:val="8FF06C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0C86A3A"/>
    <w:multiLevelType w:val="hybridMultilevel"/>
    <w:tmpl w:val="5FFCC58C"/>
    <w:lvl w:ilvl="0" w:tplc="33B88312">
      <w:start w:val="1"/>
      <w:numFmt w:val="decimal"/>
      <w:pStyle w:val="punkt1"/>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7" w15:restartNumberingAfterBreak="0">
    <w:nsid w:val="4A2E1037"/>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0807967"/>
    <w:multiLevelType w:val="hybridMultilevel"/>
    <w:tmpl w:val="62A0F4D8"/>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9" w15:restartNumberingAfterBreak="0">
    <w:nsid w:val="54127665"/>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EB27CC"/>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F11479B"/>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36B2553"/>
    <w:multiLevelType w:val="hybridMultilevel"/>
    <w:tmpl w:val="50A8919A"/>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15:restartNumberingAfterBreak="0">
    <w:nsid w:val="77803E86"/>
    <w:multiLevelType w:val="multilevel"/>
    <w:tmpl w:val="E5C416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FD26284"/>
    <w:multiLevelType w:val="hybridMultilevel"/>
    <w:tmpl w:val="79FE714E"/>
    <w:lvl w:ilvl="0" w:tplc="6A2C9CE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2707936">
    <w:abstractNumId w:val="14"/>
  </w:num>
  <w:num w:numId="2" w16cid:durableId="1554075936">
    <w:abstractNumId w:val="18"/>
  </w:num>
  <w:num w:numId="3" w16cid:durableId="1986009700">
    <w:abstractNumId w:val="16"/>
  </w:num>
  <w:num w:numId="4" w16cid:durableId="1922332001">
    <w:abstractNumId w:val="12"/>
  </w:num>
  <w:num w:numId="5" w16cid:durableId="903029370">
    <w:abstractNumId w:val="11"/>
  </w:num>
  <w:num w:numId="6" w16cid:durableId="292247561">
    <w:abstractNumId w:val="22"/>
  </w:num>
  <w:num w:numId="7" w16cid:durableId="1795561012">
    <w:abstractNumId w:val="15"/>
  </w:num>
  <w:num w:numId="8" w16cid:durableId="1240670842">
    <w:abstractNumId w:val="5"/>
  </w:num>
  <w:num w:numId="9" w16cid:durableId="1653174737">
    <w:abstractNumId w:val="2"/>
  </w:num>
  <w:num w:numId="10" w16cid:durableId="1218977441">
    <w:abstractNumId w:val="8"/>
  </w:num>
  <w:num w:numId="11" w16cid:durableId="1505630167">
    <w:abstractNumId w:val="24"/>
  </w:num>
  <w:num w:numId="12" w16cid:durableId="1974865347">
    <w:abstractNumId w:val="6"/>
  </w:num>
  <w:num w:numId="13" w16cid:durableId="1747072591">
    <w:abstractNumId w:val="9"/>
  </w:num>
  <w:num w:numId="14" w16cid:durableId="271985800">
    <w:abstractNumId w:val="3"/>
  </w:num>
  <w:num w:numId="15" w16cid:durableId="2049641935">
    <w:abstractNumId w:val="21"/>
  </w:num>
  <w:num w:numId="16" w16cid:durableId="1819960731">
    <w:abstractNumId w:val="17"/>
  </w:num>
  <w:num w:numId="17" w16cid:durableId="1460108447">
    <w:abstractNumId w:val="7"/>
  </w:num>
  <w:num w:numId="18" w16cid:durableId="1852791483">
    <w:abstractNumId w:val="0"/>
  </w:num>
  <w:num w:numId="19" w16cid:durableId="1448813331">
    <w:abstractNumId w:val="19"/>
  </w:num>
  <w:num w:numId="20" w16cid:durableId="17507725">
    <w:abstractNumId w:val="20"/>
  </w:num>
  <w:num w:numId="21" w16cid:durableId="218983352">
    <w:abstractNumId w:val="13"/>
  </w:num>
  <w:num w:numId="22" w16cid:durableId="1456942686">
    <w:abstractNumId w:val="23"/>
  </w:num>
  <w:num w:numId="23" w16cid:durableId="622736420">
    <w:abstractNumId w:val="4"/>
  </w:num>
  <w:num w:numId="24" w16cid:durableId="1287739394">
    <w:abstractNumId w:val="1"/>
  </w:num>
  <w:num w:numId="25" w16cid:durableId="58480514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520"/>
    <w:rsid w:val="0000240B"/>
    <w:rsid w:val="00005E78"/>
    <w:rsid w:val="000145F5"/>
    <w:rsid w:val="00046683"/>
    <w:rsid w:val="00046E5E"/>
    <w:rsid w:val="00053F25"/>
    <w:rsid w:val="00073F9D"/>
    <w:rsid w:val="000850BE"/>
    <w:rsid w:val="000A018B"/>
    <w:rsid w:val="000A64BE"/>
    <w:rsid w:val="000C5E31"/>
    <w:rsid w:val="000F1364"/>
    <w:rsid w:val="000F45ED"/>
    <w:rsid w:val="0010232E"/>
    <w:rsid w:val="00115291"/>
    <w:rsid w:val="00120FE2"/>
    <w:rsid w:val="00132E99"/>
    <w:rsid w:val="001374AD"/>
    <w:rsid w:val="00137C67"/>
    <w:rsid w:val="00143593"/>
    <w:rsid w:val="00152317"/>
    <w:rsid w:val="00152362"/>
    <w:rsid w:val="001529CA"/>
    <w:rsid w:val="0015799C"/>
    <w:rsid w:val="00170286"/>
    <w:rsid w:val="001826DE"/>
    <w:rsid w:val="0019536E"/>
    <w:rsid w:val="001A1093"/>
    <w:rsid w:val="001B2935"/>
    <w:rsid w:val="001B5206"/>
    <w:rsid w:val="001B6228"/>
    <w:rsid w:val="001C2BF4"/>
    <w:rsid w:val="001C479E"/>
    <w:rsid w:val="001D0CA5"/>
    <w:rsid w:val="001D5337"/>
    <w:rsid w:val="001E5D6B"/>
    <w:rsid w:val="001E7023"/>
    <w:rsid w:val="002042DE"/>
    <w:rsid w:val="0020583B"/>
    <w:rsid w:val="0020734F"/>
    <w:rsid w:val="00213C42"/>
    <w:rsid w:val="00214F71"/>
    <w:rsid w:val="002309D5"/>
    <w:rsid w:val="00231331"/>
    <w:rsid w:val="002314DC"/>
    <w:rsid w:val="00232AB4"/>
    <w:rsid w:val="002432E0"/>
    <w:rsid w:val="00260D28"/>
    <w:rsid w:val="00264042"/>
    <w:rsid w:val="002642C0"/>
    <w:rsid w:val="00283640"/>
    <w:rsid w:val="00290E7B"/>
    <w:rsid w:val="00297606"/>
    <w:rsid w:val="002A3C46"/>
    <w:rsid w:val="002B03C3"/>
    <w:rsid w:val="002B0B96"/>
    <w:rsid w:val="002D7AFF"/>
    <w:rsid w:val="002D7BAF"/>
    <w:rsid w:val="002E048D"/>
    <w:rsid w:val="002E2B95"/>
    <w:rsid w:val="00305963"/>
    <w:rsid w:val="00307035"/>
    <w:rsid w:val="00311DD2"/>
    <w:rsid w:val="0031639D"/>
    <w:rsid w:val="00320D9B"/>
    <w:rsid w:val="00322A77"/>
    <w:rsid w:val="00325302"/>
    <w:rsid w:val="0033068A"/>
    <w:rsid w:val="00340D62"/>
    <w:rsid w:val="00347AEC"/>
    <w:rsid w:val="003835A4"/>
    <w:rsid w:val="00387FA7"/>
    <w:rsid w:val="003A3725"/>
    <w:rsid w:val="003A5CA5"/>
    <w:rsid w:val="003B0728"/>
    <w:rsid w:val="003B4245"/>
    <w:rsid w:val="003B437A"/>
    <w:rsid w:val="003C3D74"/>
    <w:rsid w:val="003F31EB"/>
    <w:rsid w:val="004356F6"/>
    <w:rsid w:val="00437CC7"/>
    <w:rsid w:val="004642C7"/>
    <w:rsid w:val="00465310"/>
    <w:rsid w:val="00485DA8"/>
    <w:rsid w:val="004904FF"/>
    <w:rsid w:val="0049346E"/>
    <w:rsid w:val="004A61BA"/>
    <w:rsid w:val="004C61B8"/>
    <w:rsid w:val="004D13B8"/>
    <w:rsid w:val="004E6DE6"/>
    <w:rsid w:val="004E6FF8"/>
    <w:rsid w:val="0050461A"/>
    <w:rsid w:val="00510B56"/>
    <w:rsid w:val="00517C1D"/>
    <w:rsid w:val="00531BFB"/>
    <w:rsid w:val="005600A9"/>
    <w:rsid w:val="00566E1B"/>
    <w:rsid w:val="005854CA"/>
    <w:rsid w:val="00590B8A"/>
    <w:rsid w:val="005A63A1"/>
    <w:rsid w:val="005C6A57"/>
    <w:rsid w:val="005E2B0B"/>
    <w:rsid w:val="005E74B8"/>
    <w:rsid w:val="00602FD6"/>
    <w:rsid w:val="00622E8C"/>
    <w:rsid w:val="00643CE1"/>
    <w:rsid w:val="0064561E"/>
    <w:rsid w:val="006573C2"/>
    <w:rsid w:val="00662F9F"/>
    <w:rsid w:val="00690DFC"/>
    <w:rsid w:val="006A07A8"/>
    <w:rsid w:val="006A5B2A"/>
    <w:rsid w:val="006B237F"/>
    <w:rsid w:val="006B373F"/>
    <w:rsid w:val="006B6026"/>
    <w:rsid w:val="006C07EE"/>
    <w:rsid w:val="006C1273"/>
    <w:rsid w:val="006D19E1"/>
    <w:rsid w:val="006D3507"/>
    <w:rsid w:val="006E23DA"/>
    <w:rsid w:val="006E3900"/>
    <w:rsid w:val="006E5D53"/>
    <w:rsid w:val="006F409B"/>
    <w:rsid w:val="006F4FF4"/>
    <w:rsid w:val="0071190A"/>
    <w:rsid w:val="007371BD"/>
    <w:rsid w:val="00746C49"/>
    <w:rsid w:val="00757477"/>
    <w:rsid w:val="00760216"/>
    <w:rsid w:val="00760956"/>
    <w:rsid w:val="00763C0E"/>
    <w:rsid w:val="00763C2C"/>
    <w:rsid w:val="007718DC"/>
    <w:rsid w:val="0078684E"/>
    <w:rsid w:val="0079152C"/>
    <w:rsid w:val="007A535F"/>
    <w:rsid w:val="007A5634"/>
    <w:rsid w:val="007B4CC7"/>
    <w:rsid w:val="007C6AD4"/>
    <w:rsid w:val="007D3E27"/>
    <w:rsid w:val="007D5247"/>
    <w:rsid w:val="007E0396"/>
    <w:rsid w:val="007E1247"/>
    <w:rsid w:val="007E154D"/>
    <w:rsid w:val="007F3E6E"/>
    <w:rsid w:val="007F5553"/>
    <w:rsid w:val="008115C7"/>
    <w:rsid w:val="008265DA"/>
    <w:rsid w:val="00842DD9"/>
    <w:rsid w:val="00845EBC"/>
    <w:rsid w:val="008547A2"/>
    <w:rsid w:val="00860ACB"/>
    <w:rsid w:val="00871D7F"/>
    <w:rsid w:val="0088455F"/>
    <w:rsid w:val="008B10CF"/>
    <w:rsid w:val="008D5831"/>
    <w:rsid w:val="00901E28"/>
    <w:rsid w:val="00904793"/>
    <w:rsid w:val="00905A8F"/>
    <w:rsid w:val="0091416C"/>
    <w:rsid w:val="009207BE"/>
    <w:rsid w:val="00924586"/>
    <w:rsid w:val="00946711"/>
    <w:rsid w:val="00982B1C"/>
    <w:rsid w:val="00997E7E"/>
    <w:rsid w:val="009A0B1A"/>
    <w:rsid w:val="009A29A5"/>
    <w:rsid w:val="009A2CCA"/>
    <w:rsid w:val="009A6872"/>
    <w:rsid w:val="009C414B"/>
    <w:rsid w:val="009C486E"/>
    <w:rsid w:val="009C7AB7"/>
    <w:rsid w:val="009D32EB"/>
    <w:rsid w:val="009D52BD"/>
    <w:rsid w:val="009D7C6D"/>
    <w:rsid w:val="009E2FD3"/>
    <w:rsid w:val="009E709B"/>
    <w:rsid w:val="00A02BB1"/>
    <w:rsid w:val="00A046E5"/>
    <w:rsid w:val="00A05D00"/>
    <w:rsid w:val="00A11978"/>
    <w:rsid w:val="00A2043B"/>
    <w:rsid w:val="00A22956"/>
    <w:rsid w:val="00A23405"/>
    <w:rsid w:val="00A36188"/>
    <w:rsid w:val="00A40ACB"/>
    <w:rsid w:val="00A752B2"/>
    <w:rsid w:val="00A80944"/>
    <w:rsid w:val="00A82742"/>
    <w:rsid w:val="00A848FD"/>
    <w:rsid w:val="00A92139"/>
    <w:rsid w:val="00AC2560"/>
    <w:rsid w:val="00AD0255"/>
    <w:rsid w:val="00AD0858"/>
    <w:rsid w:val="00AD5F5A"/>
    <w:rsid w:val="00AE2638"/>
    <w:rsid w:val="00AF6EF9"/>
    <w:rsid w:val="00B01442"/>
    <w:rsid w:val="00B31E48"/>
    <w:rsid w:val="00B45F93"/>
    <w:rsid w:val="00B46C98"/>
    <w:rsid w:val="00B620D0"/>
    <w:rsid w:val="00B80F52"/>
    <w:rsid w:val="00B811DE"/>
    <w:rsid w:val="00B81F82"/>
    <w:rsid w:val="00B9092D"/>
    <w:rsid w:val="00B95E7B"/>
    <w:rsid w:val="00BA7ECF"/>
    <w:rsid w:val="00BD206A"/>
    <w:rsid w:val="00BD6536"/>
    <w:rsid w:val="00C04789"/>
    <w:rsid w:val="00C148A6"/>
    <w:rsid w:val="00C170F1"/>
    <w:rsid w:val="00C20353"/>
    <w:rsid w:val="00C6554E"/>
    <w:rsid w:val="00C73B2B"/>
    <w:rsid w:val="00C75F28"/>
    <w:rsid w:val="00C82839"/>
    <w:rsid w:val="00C86EAA"/>
    <w:rsid w:val="00C96665"/>
    <w:rsid w:val="00CC2CA7"/>
    <w:rsid w:val="00CD5F14"/>
    <w:rsid w:val="00CE4038"/>
    <w:rsid w:val="00CE4520"/>
    <w:rsid w:val="00CE54E4"/>
    <w:rsid w:val="00CF7520"/>
    <w:rsid w:val="00D0100A"/>
    <w:rsid w:val="00D155E7"/>
    <w:rsid w:val="00D177B6"/>
    <w:rsid w:val="00D26D30"/>
    <w:rsid w:val="00D27095"/>
    <w:rsid w:val="00D36397"/>
    <w:rsid w:val="00D37799"/>
    <w:rsid w:val="00D45DA8"/>
    <w:rsid w:val="00D65766"/>
    <w:rsid w:val="00D6759A"/>
    <w:rsid w:val="00D726CA"/>
    <w:rsid w:val="00D74457"/>
    <w:rsid w:val="00D90E06"/>
    <w:rsid w:val="00D91122"/>
    <w:rsid w:val="00DB0DAA"/>
    <w:rsid w:val="00DB1A06"/>
    <w:rsid w:val="00DE3B7A"/>
    <w:rsid w:val="00DE75E6"/>
    <w:rsid w:val="00DF0245"/>
    <w:rsid w:val="00DF1C2A"/>
    <w:rsid w:val="00E0357E"/>
    <w:rsid w:val="00E045A4"/>
    <w:rsid w:val="00E06A09"/>
    <w:rsid w:val="00E15210"/>
    <w:rsid w:val="00E31A7C"/>
    <w:rsid w:val="00E415D8"/>
    <w:rsid w:val="00E479BD"/>
    <w:rsid w:val="00E604BE"/>
    <w:rsid w:val="00E622F1"/>
    <w:rsid w:val="00E74961"/>
    <w:rsid w:val="00E81BAE"/>
    <w:rsid w:val="00E87E8D"/>
    <w:rsid w:val="00EC13E4"/>
    <w:rsid w:val="00EE4504"/>
    <w:rsid w:val="00EF74F1"/>
    <w:rsid w:val="00F01A41"/>
    <w:rsid w:val="00F66A7E"/>
    <w:rsid w:val="00F8252E"/>
    <w:rsid w:val="00F83A5C"/>
    <w:rsid w:val="00FA343A"/>
    <w:rsid w:val="00FE0B0C"/>
    <w:rsid w:val="00FE22F4"/>
    <w:rsid w:val="00FF3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D2B42"/>
  <w15:docId w15:val="{F855775B-0633-420C-A492-550954B68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3A5C"/>
    <w:pPr>
      <w:spacing w:after="0" w:line="360" w:lineRule="auto"/>
      <w:ind w:left="851" w:hanging="284"/>
      <w:jc w:val="both"/>
    </w:pPr>
    <w:rPr>
      <w:rFonts w:ascii="Bahnschrift" w:eastAsia="Palatino Linotype" w:hAnsi="Bahnschrift" w:cs="Times New Roman"/>
      <w:kern w:val="0"/>
      <w:sz w:val="20"/>
    </w:rPr>
  </w:style>
  <w:style w:type="paragraph" w:styleId="Nagwek1">
    <w:name w:val="heading 1"/>
    <w:basedOn w:val="Tytu"/>
    <w:next w:val="Normalny"/>
    <w:link w:val="Nagwek1Znak"/>
    <w:autoRedefine/>
    <w:qFormat/>
    <w:rsid w:val="00763C0E"/>
    <w:pPr>
      <w:spacing w:before="120"/>
      <w:ind w:left="0" w:firstLine="0"/>
      <w:jc w:val="center"/>
      <w:outlineLvl w:val="0"/>
    </w:pPr>
    <w:rPr>
      <w:rFonts w:asciiTheme="minorHAnsi" w:eastAsia="Arial Unicode MS" w:hAnsiTheme="minorHAnsi" w:cstheme="minorHAnsi"/>
      <w:b/>
      <w:bCs/>
      <w:spacing w:val="0"/>
      <w:kern w:val="0"/>
      <w:sz w:val="22"/>
      <w:szCs w:val="22"/>
    </w:rPr>
  </w:style>
  <w:style w:type="paragraph" w:styleId="Nagwek2">
    <w:name w:val="heading 2"/>
    <w:basedOn w:val="Normalny"/>
    <w:next w:val="Normalny"/>
    <w:link w:val="Nagwek2Znak"/>
    <w:uiPriority w:val="9"/>
    <w:unhideWhenUsed/>
    <w:qFormat/>
    <w:rsid w:val="0071190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71190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63C0E"/>
    <w:rPr>
      <w:rFonts w:eastAsia="Arial Unicode MS" w:cstheme="minorHAnsi"/>
      <w:b/>
      <w:bCs/>
      <w:kern w:val="0"/>
    </w:rPr>
  </w:style>
  <w:style w:type="paragraph" w:styleId="Tytu">
    <w:name w:val="Title"/>
    <w:basedOn w:val="Normalny"/>
    <w:next w:val="Normalny"/>
    <w:link w:val="TytuZnak"/>
    <w:uiPriority w:val="10"/>
    <w:qFormat/>
    <w:rsid w:val="00F83A5C"/>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3A5C"/>
    <w:rPr>
      <w:rFonts w:asciiTheme="majorHAnsi" w:eastAsiaTheme="majorEastAsia" w:hAnsiTheme="majorHAnsi" w:cstheme="majorBidi"/>
      <w:spacing w:val="-10"/>
      <w:kern w:val="28"/>
      <w:sz w:val="56"/>
      <w:szCs w:val="56"/>
    </w:rPr>
  </w:style>
  <w:style w:type="paragraph" w:styleId="Akapitzlist">
    <w:name w:val="List Paragraph"/>
    <w:aliases w:val="L1,Numerowanie,List Paragraph,2 heading,A_wyliczenie,K-P_odwolanie,Akapit z listą5,maz_wyliczenie,opis dzialania,CW_Lista,Podsis rysunku,Akapit z listą5CxSpLast,BulletC,Tekst punktowanie,Akapit z listą 1,Table of contents numbered,Normal"/>
    <w:basedOn w:val="Normalny"/>
    <w:link w:val="AkapitzlistZnak"/>
    <w:uiPriority w:val="34"/>
    <w:qFormat/>
    <w:rsid w:val="00F83A5C"/>
    <w:pPr>
      <w:ind w:left="720"/>
      <w:contextualSpacing/>
    </w:pPr>
  </w:style>
  <w:style w:type="character" w:customStyle="1" w:styleId="Nagwek2Znak">
    <w:name w:val="Nagłówek 2 Znak"/>
    <w:basedOn w:val="Domylnaczcionkaakapitu"/>
    <w:link w:val="Nagwek2"/>
    <w:uiPriority w:val="9"/>
    <w:rsid w:val="0071190A"/>
    <w:rPr>
      <w:rFonts w:asciiTheme="majorHAnsi" w:eastAsiaTheme="majorEastAsia" w:hAnsiTheme="majorHAnsi" w:cstheme="majorBidi"/>
      <w:color w:val="2F5496" w:themeColor="accent1" w:themeShade="BF"/>
      <w:kern w:val="0"/>
      <w:sz w:val="26"/>
      <w:szCs w:val="26"/>
    </w:rPr>
  </w:style>
  <w:style w:type="character" w:customStyle="1" w:styleId="Nagwek3Znak">
    <w:name w:val="Nagłówek 3 Znak"/>
    <w:basedOn w:val="Domylnaczcionkaakapitu"/>
    <w:link w:val="Nagwek3"/>
    <w:uiPriority w:val="9"/>
    <w:rsid w:val="0071190A"/>
    <w:rPr>
      <w:rFonts w:asciiTheme="majorHAnsi" w:eastAsiaTheme="majorEastAsia" w:hAnsiTheme="majorHAnsi" w:cstheme="majorBidi"/>
      <w:color w:val="1F3763" w:themeColor="accent1" w:themeShade="7F"/>
      <w:kern w:val="0"/>
      <w:sz w:val="24"/>
      <w:szCs w:val="24"/>
    </w:rPr>
  </w:style>
  <w:style w:type="paragraph" w:customStyle="1" w:styleId="Default">
    <w:name w:val="Default"/>
    <w:rsid w:val="00A80944"/>
    <w:pPr>
      <w:autoSpaceDE w:val="0"/>
      <w:autoSpaceDN w:val="0"/>
      <w:adjustRightInd w:val="0"/>
      <w:spacing w:after="0" w:line="240" w:lineRule="auto"/>
    </w:pPr>
    <w:rPr>
      <w:rFonts w:ascii="Arial" w:hAnsi="Arial" w:cs="Arial"/>
      <w:color w:val="000000"/>
      <w:kern w:val="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CW_Lista Znak,Podsis rysunku Znak,Akapit z listą5CxSpLast Znak,BulletC Znak"/>
    <w:basedOn w:val="Domylnaczcionkaakapitu"/>
    <w:link w:val="Akapitzlist"/>
    <w:uiPriority w:val="34"/>
    <w:qFormat/>
    <w:rsid w:val="00485DA8"/>
    <w:rPr>
      <w:rFonts w:ascii="Bahnschrift" w:eastAsia="Palatino Linotype" w:hAnsi="Bahnschrift" w:cs="Times New Roman"/>
      <w:kern w:val="0"/>
      <w:sz w:val="20"/>
    </w:rPr>
  </w:style>
  <w:style w:type="paragraph" w:customStyle="1" w:styleId="ustp">
    <w:name w:val="ustęp"/>
    <w:basedOn w:val="Akapitzlist"/>
    <w:link w:val="ustpZnak"/>
    <w:qFormat/>
    <w:rsid w:val="00485DA8"/>
    <w:pPr>
      <w:spacing w:line="240" w:lineRule="auto"/>
      <w:ind w:left="0" w:firstLine="0"/>
    </w:pPr>
    <w:rPr>
      <w:rFonts w:ascii="Arial" w:eastAsia="Times New Roman" w:hAnsi="Arial" w:cs="Arial"/>
      <w:color w:val="000000"/>
      <w:szCs w:val="20"/>
      <w:lang w:eastAsia="pl-PL" w:bidi="pl-PL"/>
    </w:rPr>
  </w:style>
  <w:style w:type="paragraph" w:customStyle="1" w:styleId="punkt">
    <w:name w:val="punkt"/>
    <w:basedOn w:val="Akapitzlist"/>
    <w:link w:val="punktZnak"/>
    <w:rsid w:val="00485DA8"/>
    <w:pPr>
      <w:numPr>
        <w:numId w:val="4"/>
      </w:numPr>
      <w:spacing w:line="240" w:lineRule="auto"/>
      <w:ind w:left="340" w:firstLine="0"/>
    </w:pPr>
    <w:rPr>
      <w:rFonts w:ascii="Arial" w:eastAsia="Times New Roman" w:hAnsi="Arial" w:cs="Arial"/>
      <w:color w:val="000000" w:themeColor="text1"/>
      <w:szCs w:val="20"/>
      <w:lang w:eastAsia="pl-PL" w:bidi="pl-PL"/>
    </w:rPr>
  </w:style>
  <w:style w:type="character" w:customStyle="1" w:styleId="ustpZnak">
    <w:name w:val="ustęp Znak"/>
    <w:basedOn w:val="AkapitzlistZnak"/>
    <w:link w:val="ustp"/>
    <w:rsid w:val="00485DA8"/>
    <w:rPr>
      <w:rFonts w:ascii="Arial" w:eastAsia="Times New Roman" w:hAnsi="Arial" w:cs="Arial"/>
      <w:color w:val="000000"/>
      <w:kern w:val="0"/>
      <w:sz w:val="20"/>
      <w:szCs w:val="20"/>
      <w:lang w:eastAsia="pl-PL" w:bidi="pl-PL"/>
    </w:rPr>
  </w:style>
  <w:style w:type="character" w:customStyle="1" w:styleId="punktZnak">
    <w:name w:val="punkt Znak"/>
    <w:basedOn w:val="AkapitzlistZnak"/>
    <w:link w:val="punkt"/>
    <w:rsid w:val="00485DA8"/>
    <w:rPr>
      <w:rFonts w:ascii="Arial" w:eastAsia="Times New Roman" w:hAnsi="Arial" w:cs="Arial"/>
      <w:color w:val="000000" w:themeColor="text1"/>
      <w:kern w:val="0"/>
      <w:sz w:val="20"/>
      <w:szCs w:val="20"/>
      <w:lang w:eastAsia="pl-PL" w:bidi="pl-PL"/>
    </w:rPr>
  </w:style>
  <w:style w:type="paragraph" w:customStyle="1" w:styleId="punkt1">
    <w:name w:val="punkt 1"/>
    <w:basedOn w:val="Akapitzlist"/>
    <w:link w:val="punkt1Znak"/>
    <w:autoRedefine/>
    <w:qFormat/>
    <w:rsid w:val="00485DA8"/>
    <w:pPr>
      <w:numPr>
        <w:numId w:val="3"/>
      </w:numPr>
      <w:spacing w:line="240" w:lineRule="auto"/>
    </w:pPr>
    <w:rPr>
      <w:rFonts w:ascii="Arial" w:eastAsia="Times New Roman" w:hAnsi="Arial" w:cs="Arial"/>
      <w:color w:val="000000"/>
      <w:szCs w:val="20"/>
      <w:lang w:eastAsia="pl-PL" w:bidi="pl-PL"/>
    </w:rPr>
  </w:style>
  <w:style w:type="character" w:customStyle="1" w:styleId="punkt1Znak">
    <w:name w:val="punkt 1 Znak"/>
    <w:basedOn w:val="AkapitzlistZnak"/>
    <w:link w:val="punkt1"/>
    <w:rsid w:val="00485DA8"/>
    <w:rPr>
      <w:rFonts w:ascii="Arial" w:eastAsia="Times New Roman" w:hAnsi="Arial" w:cs="Arial"/>
      <w:color w:val="000000"/>
      <w:kern w:val="0"/>
      <w:sz w:val="20"/>
      <w:szCs w:val="20"/>
      <w:lang w:eastAsia="pl-PL" w:bidi="pl-PL"/>
    </w:rPr>
  </w:style>
  <w:style w:type="character" w:styleId="Hipercze">
    <w:name w:val="Hyperlink"/>
    <w:uiPriority w:val="99"/>
    <w:unhideWhenUsed/>
    <w:rsid w:val="00904793"/>
    <w:rPr>
      <w:color w:val="0563C1"/>
      <w:u w:val="single"/>
    </w:rPr>
  </w:style>
  <w:style w:type="character" w:customStyle="1" w:styleId="Bodytext2">
    <w:name w:val="Body text (2)_"/>
    <w:basedOn w:val="Domylnaczcionkaakapitu"/>
    <w:link w:val="Bodytext20"/>
    <w:rsid w:val="00AD0255"/>
    <w:rPr>
      <w:rFonts w:ascii="Arial" w:eastAsia="Arial" w:hAnsi="Arial" w:cs="Arial"/>
      <w:sz w:val="18"/>
      <w:szCs w:val="18"/>
      <w:shd w:val="clear" w:color="auto" w:fill="FFFFFF"/>
    </w:rPr>
  </w:style>
  <w:style w:type="character" w:customStyle="1" w:styleId="Bodytext9">
    <w:name w:val="Body text (9)_"/>
    <w:basedOn w:val="Domylnaczcionkaakapitu"/>
    <w:link w:val="Bodytext90"/>
    <w:rsid w:val="00AD0255"/>
    <w:rPr>
      <w:rFonts w:ascii="Arial" w:eastAsia="Arial" w:hAnsi="Arial" w:cs="Arial"/>
      <w:b/>
      <w:bCs/>
      <w:spacing w:val="10"/>
      <w:sz w:val="13"/>
      <w:szCs w:val="13"/>
      <w:shd w:val="clear" w:color="auto" w:fill="FFFFFF"/>
    </w:rPr>
  </w:style>
  <w:style w:type="character" w:customStyle="1" w:styleId="Bodytext911ptNotBoldSpacing0ptScaling80">
    <w:name w:val="Body text (9) + 11 pt;Not Bold;Spacing 0 pt;Scaling 80%"/>
    <w:basedOn w:val="Bodytext9"/>
    <w:rsid w:val="00AD0255"/>
    <w:rPr>
      <w:rFonts w:ascii="Arial" w:eastAsia="Arial" w:hAnsi="Arial" w:cs="Arial"/>
      <w:b/>
      <w:bCs/>
      <w:color w:val="000000"/>
      <w:spacing w:val="0"/>
      <w:w w:val="80"/>
      <w:position w:val="0"/>
      <w:sz w:val="22"/>
      <w:szCs w:val="22"/>
      <w:shd w:val="clear" w:color="auto" w:fill="FFFFFF"/>
      <w:lang w:val="pl-PL" w:eastAsia="pl-PL" w:bidi="pl-PL"/>
    </w:rPr>
  </w:style>
  <w:style w:type="paragraph" w:customStyle="1" w:styleId="Bodytext20">
    <w:name w:val="Body text (2)"/>
    <w:basedOn w:val="Normalny"/>
    <w:link w:val="Bodytext2"/>
    <w:rsid w:val="00AD0255"/>
    <w:pPr>
      <w:widowControl w:val="0"/>
      <w:shd w:val="clear" w:color="auto" w:fill="FFFFFF"/>
      <w:spacing w:before="280" w:after="360" w:line="200" w:lineRule="exact"/>
      <w:ind w:left="0" w:hanging="760"/>
    </w:pPr>
    <w:rPr>
      <w:rFonts w:ascii="Arial" w:eastAsia="Arial" w:hAnsi="Arial" w:cs="Arial"/>
      <w:kern w:val="2"/>
      <w:sz w:val="18"/>
      <w:szCs w:val="18"/>
    </w:rPr>
  </w:style>
  <w:style w:type="paragraph" w:customStyle="1" w:styleId="Bodytext90">
    <w:name w:val="Body text (9)"/>
    <w:basedOn w:val="Normalny"/>
    <w:link w:val="Bodytext9"/>
    <w:rsid w:val="00AD0255"/>
    <w:pPr>
      <w:widowControl w:val="0"/>
      <w:shd w:val="clear" w:color="auto" w:fill="FFFFFF"/>
      <w:spacing w:line="250" w:lineRule="exact"/>
      <w:ind w:left="0" w:firstLine="0"/>
    </w:pPr>
    <w:rPr>
      <w:rFonts w:ascii="Arial" w:eastAsia="Arial" w:hAnsi="Arial" w:cs="Arial"/>
      <w:b/>
      <w:bCs/>
      <w:spacing w:val="10"/>
      <w:kern w:val="2"/>
      <w:sz w:val="13"/>
      <w:szCs w:val="13"/>
    </w:rPr>
  </w:style>
  <w:style w:type="paragraph" w:styleId="Poprawka">
    <w:name w:val="Revision"/>
    <w:hidden/>
    <w:uiPriority w:val="99"/>
    <w:semiHidden/>
    <w:rsid w:val="009C414B"/>
    <w:pPr>
      <w:spacing w:after="0" w:line="240" w:lineRule="auto"/>
    </w:pPr>
    <w:rPr>
      <w:rFonts w:ascii="Bahnschrift" w:eastAsia="Palatino Linotype" w:hAnsi="Bahnschrift" w:cs="Times New Roman"/>
      <w:kern w:val="0"/>
      <w:sz w:val="20"/>
    </w:rPr>
  </w:style>
  <w:style w:type="character" w:styleId="Odwoaniedokomentarza">
    <w:name w:val="annotation reference"/>
    <w:basedOn w:val="Domylnaczcionkaakapitu"/>
    <w:uiPriority w:val="99"/>
    <w:semiHidden/>
    <w:unhideWhenUsed/>
    <w:rsid w:val="00C73B2B"/>
    <w:rPr>
      <w:sz w:val="16"/>
      <w:szCs w:val="16"/>
    </w:rPr>
  </w:style>
  <w:style w:type="paragraph" w:styleId="Tekstkomentarza">
    <w:name w:val="annotation text"/>
    <w:basedOn w:val="Normalny"/>
    <w:link w:val="TekstkomentarzaZnak"/>
    <w:uiPriority w:val="99"/>
    <w:unhideWhenUsed/>
    <w:rsid w:val="00C73B2B"/>
    <w:pPr>
      <w:spacing w:line="240" w:lineRule="auto"/>
    </w:pPr>
    <w:rPr>
      <w:szCs w:val="20"/>
    </w:rPr>
  </w:style>
  <w:style w:type="character" w:customStyle="1" w:styleId="TekstkomentarzaZnak">
    <w:name w:val="Tekst komentarza Znak"/>
    <w:basedOn w:val="Domylnaczcionkaakapitu"/>
    <w:link w:val="Tekstkomentarza"/>
    <w:uiPriority w:val="99"/>
    <w:rsid w:val="00C73B2B"/>
    <w:rPr>
      <w:rFonts w:ascii="Bahnschrift" w:eastAsia="Palatino Linotype" w:hAnsi="Bahnschrift"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C73B2B"/>
    <w:rPr>
      <w:b/>
      <w:bCs/>
    </w:rPr>
  </w:style>
  <w:style w:type="character" w:customStyle="1" w:styleId="TematkomentarzaZnak">
    <w:name w:val="Temat komentarza Znak"/>
    <w:basedOn w:val="TekstkomentarzaZnak"/>
    <w:link w:val="Tematkomentarza"/>
    <w:uiPriority w:val="99"/>
    <w:semiHidden/>
    <w:rsid w:val="00C73B2B"/>
    <w:rPr>
      <w:rFonts w:ascii="Bahnschrift" w:eastAsia="Palatino Linotype" w:hAnsi="Bahnschrift"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3D4A5-1AC4-4745-ADDE-BE278D35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14</Pages>
  <Words>10643</Words>
  <Characters>63858</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Mielcarek</dc:creator>
  <cp:lastModifiedBy>Daniel Luchowski</cp:lastModifiedBy>
  <cp:revision>7</cp:revision>
  <cp:lastPrinted>2025-03-31T08:08:00Z</cp:lastPrinted>
  <dcterms:created xsi:type="dcterms:W3CDTF">2025-03-28T07:25:00Z</dcterms:created>
  <dcterms:modified xsi:type="dcterms:W3CDTF">2025-03-31T08:59:00Z</dcterms:modified>
</cp:coreProperties>
</file>