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3754271B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0A0EE2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>.202</w:t>
      </w:r>
      <w:r w:rsidR="00B96C8B">
        <w:rPr>
          <w:b/>
          <w:bCs/>
          <w:sz w:val="24"/>
          <w:szCs w:val="24"/>
        </w:rPr>
        <w:t>4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2E699B92" w:rsidR="00FD4E59" w:rsidRPr="00D16C4B" w:rsidRDefault="00ED4241" w:rsidP="00FD4E59">
      <w:pPr>
        <w:jc w:val="center"/>
        <w:rPr>
          <w:rFonts w:cstheme="minorHAnsi"/>
          <w:b/>
          <w:bCs/>
          <w:sz w:val="28"/>
          <w:szCs w:val="28"/>
        </w:rPr>
      </w:pPr>
      <w:r w:rsidRPr="00D16C4B">
        <w:rPr>
          <w:rFonts w:cstheme="minorHAnsi"/>
          <w:b/>
          <w:bCs/>
          <w:sz w:val="28"/>
          <w:szCs w:val="28"/>
        </w:rPr>
        <w:t>„</w:t>
      </w:r>
      <w:bookmarkStart w:id="0" w:name="_Hlk168307132"/>
      <w:r w:rsidR="00D16C4B" w:rsidRPr="00D16C4B">
        <w:rPr>
          <w:rFonts w:cstheme="minorHAnsi"/>
          <w:b/>
          <w:bCs/>
          <w:sz w:val="28"/>
          <w:szCs w:val="28"/>
          <w:lang w:eastAsia="ar-SA"/>
        </w:rPr>
        <w:t xml:space="preserve">Opracowanie </w:t>
      </w:r>
      <w:r w:rsidR="000A0EE2">
        <w:rPr>
          <w:rFonts w:cstheme="minorHAnsi"/>
          <w:b/>
          <w:bCs/>
          <w:sz w:val="28"/>
          <w:szCs w:val="28"/>
          <w:lang w:eastAsia="ar-SA"/>
        </w:rPr>
        <w:t>ekofizjograficzne dla</w:t>
      </w:r>
      <w:r w:rsidR="00D16C4B" w:rsidRPr="00D16C4B">
        <w:rPr>
          <w:rFonts w:cstheme="minorHAnsi"/>
          <w:b/>
          <w:bCs/>
          <w:sz w:val="28"/>
          <w:szCs w:val="28"/>
          <w:lang w:eastAsia="ar-SA"/>
        </w:rPr>
        <w:t xml:space="preserve"> </w:t>
      </w:r>
      <w:r w:rsidR="009864AE">
        <w:rPr>
          <w:rFonts w:cstheme="minorHAnsi"/>
          <w:b/>
          <w:bCs/>
          <w:sz w:val="28"/>
          <w:szCs w:val="28"/>
          <w:lang w:eastAsia="ar-SA"/>
        </w:rPr>
        <w:t>g</w:t>
      </w:r>
      <w:r w:rsidR="00D16C4B" w:rsidRPr="00D16C4B">
        <w:rPr>
          <w:rFonts w:cstheme="minorHAnsi"/>
          <w:b/>
          <w:bCs/>
          <w:sz w:val="28"/>
          <w:szCs w:val="28"/>
          <w:lang w:eastAsia="ar-SA"/>
        </w:rPr>
        <w:t>miny Trzebnica</w:t>
      </w:r>
      <w:bookmarkEnd w:id="0"/>
      <w:r w:rsidR="00D16C4B">
        <w:rPr>
          <w:rFonts w:cstheme="minorHAnsi"/>
          <w:b/>
          <w:bCs/>
          <w:sz w:val="28"/>
          <w:szCs w:val="28"/>
          <w:lang w:eastAsia="ar-SA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AB0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077F" w14:textId="77777777" w:rsidR="00D16C4B" w:rsidRDefault="00D1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65E3" w14:textId="62786821" w:rsidR="00AB0FEB" w:rsidRDefault="00AB0FEB" w:rsidP="00AB0FE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591C" w14:textId="77777777" w:rsidR="00D16C4B" w:rsidRDefault="00D1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68D6" w14:textId="77777777" w:rsidR="00D16C4B" w:rsidRDefault="00D16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FDD4" w14:textId="77777777" w:rsidR="00D16C4B" w:rsidRDefault="00D1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267EF"/>
    <w:rsid w:val="0005343E"/>
    <w:rsid w:val="000A0EE2"/>
    <w:rsid w:val="001015C1"/>
    <w:rsid w:val="0021672E"/>
    <w:rsid w:val="002E46CC"/>
    <w:rsid w:val="002E6755"/>
    <w:rsid w:val="003609FB"/>
    <w:rsid w:val="0038052E"/>
    <w:rsid w:val="00412455"/>
    <w:rsid w:val="00570E3B"/>
    <w:rsid w:val="005C6A6F"/>
    <w:rsid w:val="005D6998"/>
    <w:rsid w:val="005F02C7"/>
    <w:rsid w:val="006000F4"/>
    <w:rsid w:val="00617ADD"/>
    <w:rsid w:val="00643690"/>
    <w:rsid w:val="006A22E3"/>
    <w:rsid w:val="006A56C9"/>
    <w:rsid w:val="006D19DD"/>
    <w:rsid w:val="0073205A"/>
    <w:rsid w:val="00747A5E"/>
    <w:rsid w:val="007C260C"/>
    <w:rsid w:val="007E127D"/>
    <w:rsid w:val="00875F67"/>
    <w:rsid w:val="008951D6"/>
    <w:rsid w:val="00897295"/>
    <w:rsid w:val="008A0B03"/>
    <w:rsid w:val="008A5501"/>
    <w:rsid w:val="008F73AA"/>
    <w:rsid w:val="00914F85"/>
    <w:rsid w:val="0094747B"/>
    <w:rsid w:val="009864AE"/>
    <w:rsid w:val="009D7437"/>
    <w:rsid w:val="00A5074A"/>
    <w:rsid w:val="00AB0FEB"/>
    <w:rsid w:val="00B25E9A"/>
    <w:rsid w:val="00B44A92"/>
    <w:rsid w:val="00B96C8B"/>
    <w:rsid w:val="00C05F69"/>
    <w:rsid w:val="00C22A7F"/>
    <w:rsid w:val="00C32D19"/>
    <w:rsid w:val="00D16C4B"/>
    <w:rsid w:val="00D26B33"/>
    <w:rsid w:val="00D46A96"/>
    <w:rsid w:val="00D807F8"/>
    <w:rsid w:val="00DF0CD2"/>
    <w:rsid w:val="00E05262"/>
    <w:rsid w:val="00E94E6F"/>
    <w:rsid w:val="00EA0428"/>
    <w:rsid w:val="00EB4F58"/>
    <w:rsid w:val="00ED4241"/>
    <w:rsid w:val="00ED5C99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6A22E3"/>
    <w:rsid w:val="007C260C"/>
    <w:rsid w:val="00875F67"/>
    <w:rsid w:val="008F73AA"/>
    <w:rsid w:val="0094747B"/>
    <w:rsid w:val="00BF42FF"/>
    <w:rsid w:val="00E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7</cp:revision>
  <cp:lastPrinted>2022-07-05T11:44:00Z</cp:lastPrinted>
  <dcterms:created xsi:type="dcterms:W3CDTF">2024-06-14T11:31:00Z</dcterms:created>
  <dcterms:modified xsi:type="dcterms:W3CDTF">2024-10-04T12:11:00Z</dcterms:modified>
</cp:coreProperties>
</file>