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15D13" w14:textId="77777777" w:rsidR="00C8531B" w:rsidRPr="00881BAA" w:rsidRDefault="00C8531B">
      <w:pPr>
        <w:jc w:val="right"/>
        <w:rPr>
          <w:rFonts w:ascii="Arial" w:hAnsi="Arial" w:cs="Arial"/>
          <w:sz w:val="22"/>
          <w:szCs w:val="22"/>
        </w:rPr>
      </w:pPr>
    </w:p>
    <w:p w14:paraId="3E9C63EA" w14:textId="359F40C9" w:rsidR="00594799" w:rsidRPr="00881BAA" w:rsidRDefault="00594799">
      <w:pPr>
        <w:jc w:val="right"/>
        <w:rPr>
          <w:rFonts w:ascii="Arial" w:hAnsi="Arial" w:cs="Arial"/>
          <w:sz w:val="22"/>
          <w:szCs w:val="22"/>
        </w:rPr>
      </w:pPr>
      <w:r w:rsidRPr="00881BAA">
        <w:rPr>
          <w:rFonts w:ascii="Arial" w:hAnsi="Arial" w:cs="Arial"/>
          <w:sz w:val="22"/>
          <w:szCs w:val="22"/>
        </w:rPr>
        <w:t xml:space="preserve">Załącznik nr </w:t>
      </w:r>
      <w:r w:rsidR="00566299">
        <w:rPr>
          <w:rFonts w:ascii="Arial" w:hAnsi="Arial" w:cs="Arial"/>
          <w:sz w:val="22"/>
          <w:szCs w:val="22"/>
        </w:rPr>
        <w:t>2</w:t>
      </w:r>
      <w:r w:rsidR="00C8531B" w:rsidRPr="00881BAA">
        <w:rPr>
          <w:rFonts w:ascii="Arial" w:hAnsi="Arial" w:cs="Arial"/>
          <w:sz w:val="22"/>
          <w:szCs w:val="22"/>
        </w:rPr>
        <w:t xml:space="preserve"> </w:t>
      </w:r>
      <w:r w:rsidR="00C5712E">
        <w:rPr>
          <w:rFonts w:ascii="Arial" w:hAnsi="Arial" w:cs="Arial"/>
          <w:sz w:val="22"/>
          <w:szCs w:val="22"/>
        </w:rPr>
        <w:t>do S</w:t>
      </w:r>
      <w:r w:rsidR="00163FEC" w:rsidRPr="00881BAA">
        <w:rPr>
          <w:rFonts w:ascii="Arial" w:hAnsi="Arial" w:cs="Arial"/>
          <w:sz w:val="22"/>
          <w:szCs w:val="22"/>
        </w:rPr>
        <w:t>WZ</w:t>
      </w:r>
    </w:p>
    <w:p w14:paraId="10B1E2D3" w14:textId="77777777" w:rsidR="00594799" w:rsidRPr="00881BAA" w:rsidRDefault="00594799">
      <w:pPr>
        <w:jc w:val="right"/>
        <w:rPr>
          <w:rFonts w:ascii="Arial" w:hAnsi="Arial" w:cs="Arial"/>
          <w:sz w:val="22"/>
          <w:szCs w:val="22"/>
        </w:rPr>
      </w:pPr>
    </w:p>
    <w:p w14:paraId="135771D3" w14:textId="77777777" w:rsidR="00594799" w:rsidRPr="00881BAA" w:rsidRDefault="00594799">
      <w:pPr>
        <w:jc w:val="right"/>
        <w:rPr>
          <w:rFonts w:ascii="Arial" w:hAnsi="Arial" w:cs="Arial"/>
          <w:sz w:val="22"/>
          <w:szCs w:val="22"/>
        </w:rPr>
      </w:pPr>
    </w:p>
    <w:p w14:paraId="1CB675D5" w14:textId="77777777" w:rsidR="00105319" w:rsidRPr="00881BAA" w:rsidRDefault="00105319">
      <w:pPr>
        <w:jc w:val="right"/>
        <w:rPr>
          <w:rFonts w:ascii="Arial" w:hAnsi="Arial" w:cs="Arial"/>
          <w:sz w:val="22"/>
          <w:szCs w:val="22"/>
        </w:rPr>
      </w:pPr>
      <w:r w:rsidRPr="00881BAA">
        <w:rPr>
          <w:rFonts w:ascii="Arial" w:hAnsi="Arial" w:cs="Arial"/>
          <w:sz w:val="22"/>
          <w:szCs w:val="22"/>
        </w:rPr>
        <w:tab/>
      </w:r>
      <w:r w:rsidRPr="00881BAA">
        <w:rPr>
          <w:rFonts w:ascii="Arial" w:hAnsi="Arial" w:cs="Arial"/>
          <w:sz w:val="22"/>
          <w:szCs w:val="22"/>
        </w:rPr>
        <w:tab/>
      </w:r>
      <w:r w:rsidRPr="00881BAA">
        <w:rPr>
          <w:rFonts w:ascii="Arial" w:hAnsi="Arial" w:cs="Arial"/>
          <w:sz w:val="22"/>
          <w:szCs w:val="22"/>
        </w:rPr>
        <w:tab/>
      </w:r>
      <w:r w:rsidRPr="00881BAA">
        <w:rPr>
          <w:rFonts w:ascii="Arial" w:hAnsi="Arial" w:cs="Arial"/>
          <w:sz w:val="22"/>
          <w:szCs w:val="22"/>
        </w:rPr>
        <w:tab/>
      </w:r>
      <w:r w:rsidRPr="00881BAA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14:paraId="1ED33F7A" w14:textId="77777777" w:rsidR="00105319" w:rsidRPr="00881BAA" w:rsidRDefault="00932843" w:rsidP="00932843">
      <w:pPr>
        <w:pStyle w:val="Nagwek1"/>
        <w:ind w:left="6372"/>
        <w:rPr>
          <w:rFonts w:ascii="Arial" w:hAnsi="Arial" w:cs="Arial"/>
          <w:sz w:val="22"/>
          <w:szCs w:val="22"/>
        </w:rPr>
      </w:pPr>
      <w:r w:rsidRPr="00881BAA">
        <w:rPr>
          <w:rFonts w:ascii="Arial" w:hAnsi="Arial" w:cs="Arial"/>
          <w:sz w:val="22"/>
          <w:szCs w:val="22"/>
        </w:rPr>
        <w:t xml:space="preserve">          M</w:t>
      </w:r>
      <w:r w:rsidR="00105319" w:rsidRPr="00881BAA">
        <w:rPr>
          <w:rFonts w:ascii="Arial" w:hAnsi="Arial" w:cs="Arial"/>
          <w:sz w:val="22"/>
          <w:szCs w:val="22"/>
        </w:rPr>
        <w:t>iejscowość i data</w:t>
      </w:r>
    </w:p>
    <w:p w14:paraId="2936EFA8" w14:textId="77777777" w:rsidR="00594799" w:rsidRPr="00881BAA" w:rsidRDefault="00594799" w:rsidP="00594799">
      <w:pPr>
        <w:rPr>
          <w:rFonts w:ascii="Arial" w:hAnsi="Arial" w:cs="Arial"/>
          <w:sz w:val="22"/>
          <w:szCs w:val="22"/>
        </w:rPr>
      </w:pPr>
    </w:p>
    <w:p w14:paraId="3B94CCAF" w14:textId="77777777" w:rsidR="00594799" w:rsidRPr="00881BAA" w:rsidRDefault="00594799" w:rsidP="00594799">
      <w:pPr>
        <w:pStyle w:val="Nagwek2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1BAA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1BAA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</w:t>
      </w:r>
      <w:r w:rsidR="00603EDB">
        <w:rPr>
          <w:rFonts w:ascii="Arial" w:hAnsi="Arial" w:cs="Arial"/>
          <w:b w:val="0"/>
          <w:sz w:val="22"/>
          <w:szCs w:val="22"/>
        </w:rPr>
        <w:t>…</w:t>
      </w:r>
    </w:p>
    <w:p w14:paraId="567D2872" w14:textId="77777777" w:rsidR="00105319" w:rsidRPr="00881BAA" w:rsidRDefault="00594799">
      <w:pPr>
        <w:pStyle w:val="Nagwek2"/>
        <w:jc w:val="left"/>
        <w:rPr>
          <w:rFonts w:ascii="Arial" w:hAnsi="Arial" w:cs="Arial"/>
          <w:b w:val="0"/>
          <w:sz w:val="22"/>
          <w:szCs w:val="22"/>
        </w:rPr>
      </w:pPr>
      <w:r w:rsidRPr="00881BAA">
        <w:rPr>
          <w:rFonts w:ascii="Arial" w:hAnsi="Arial" w:cs="Arial"/>
          <w:b w:val="0"/>
          <w:sz w:val="22"/>
          <w:szCs w:val="22"/>
        </w:rPr>
        <w:t>Firma/imię i nazwisko</w:t>
      </w:r>
      <w:r w:rsidR="00C1506F" w:rsidRPr="00881BAA">
        <w:rPr>
          <w:rFonts w:ascii="Arial" w:hAnsi="Arial" w:cs="Arial"/>
          <w:b w:val="0"/>
          <w:sz w:val="22"/>
          <w:szCs w:val="22"/>
        </w:rPr>
        <w:t xml:space="preserve"> oraz adres</w:t>
      </w:r>
      <w:r w:rsidRPr="00881BAA">
        <w:rPr>
          <w:rFonts w:ascii="Arial" w:hAnsi="Arial" w:cs="Arial"/>
          <w:b w:val="0"/>
          <w:sz w:val="22"/>
          <w:szCs w:val="22"/>
        </w:rPr>
        <w:t xml:space="preserve"> </w:t>
      </w:r>
      <w:r w:rsidR="00105319" w:rsidRPr="00881BAA">
        <w:rPr>
          <w:rFonts w:ascii="Arial" w:hAnsi="Arial" w:cs="Arial"/>
          <w:b w:val="0"/>
          <w:sz w:val="22"/>
          <w:szCs w:val="22"/>
        </w:rPr>
        <w:t>Wykonawcy</w:t>
      </w:r>
      <w:r w:rsidRPr="00881BAA">
        <w:rPr>
          <w:rFonts w:ascii="Arial" w:hAnsi="Arial" w:cs="Arial"/>
          <w:b w:val="0"/>
          <w:sz w:val="22"/>
          <w:szCs w:val="22"/>
        </w:rPr>
        <w:t>/Wykonawców wspólnie składających ofertę</w:t>
      </w:r>
    </w:p>
    <w:p w14:paraId="1A857336" w14:textId="77777777" w:rsidR="00594799" w:rsidRPr="00881BAA" w:rsidRDefault="00594799">
      <w:pPr>
        <w:rPr>
          <w:rFonts w:ascii="Arial" w:hAnsi="Arial" w:cs="Arial"/>
          <w:sz w:val="22"/>
          <w:szCs w:val="22"/>
        </w:rPr>
      </w:pPr>
    </w:p>
    <w:p w14:paraId="0CA19146" w14:textId="77777777" w:rsidR="00383D7F" w:rsidRPr="00881BAA" w:rsidRDefault="00383D7F">
      <w:pPr>
        <w:spacing w:line="276" w:lineRule="auto"/>
        <w:rPr>
          <w:rFonts w:ascii="Arial" w:hAnsi="Arial" w:cs="Arial"/>
          <w:sz w:val="22"/>
          <w:szCs w:val="22"/>
        </w:rPr>
      </w:pPr>
    </w:p>
    <w:p w14:paraId="2D4ED5D1" w14:textId="77777777" w:rsidR="00105319" w:rsidRPr="00881BAA" w:rsidRDefault="00105319">
      <w:pPr>
        <w:spacing w:line="276" w:lineRule="auto"/>
        <w:rPr>
          <w:rFonts w:ascii="Arial" w:hAnsi="Arial" w:cs="Arial"/>
          <w:sz w:val="22"/>
          <w:szCs w:val="22"/>
        </w:rPr>
      </w:pPr>
      <w:r w:rsidRPr="00881BAA">
        <w:rPr>
          <w:rFonts w:ascii="Arial" w:hAnsi="Arial" w:cs="Arial"/>
          <w:sz w:val="22"/>
          <w:szCs w:val="22"/>
        </w:rPr>
        <w:t>e-mail ……………………</w:t>
      </w:r>
      <w:r w:rsidR="00DA61D1" w:rsidRPr="00881BAA">
        <w:rPr>
          <w:rFonts w:ascii="Arial" w:hAnsi="Arial" w:cs="Arial"/>
          <w:sz w:val="22"/>
          <w:szCs w:val="22"/>
        </w:rPr>
        <w:t>………….</w:t>
      </w:r>
      <w:r w:rsidRPr="00881BAA">
        <w:rPr>
          <w:rFonts w:ascii="Arial" w:hAnsi="Arial" w:cs="Arial"/>
          <w:sz w:val="22"/>
          <w:szCs w:val="22"/>
        </w:rPr>
        <w:t>…...</w:t>
      </w:r>
      <w:r w:rsidR="00594799" w:rsidRPr="00881BAA">
        <w:rPr>
          <w:rFonts w:ascii="Arial" w:hAnsi="Arial" w:cs="Arial"/>
          <w:sz w:val="22"/>
          <w:szCs w:val="22"/>
        </w:rPr>
        <w:t>............</w:t>
      </w:r>
      <w:r w:rsidR="00932843" w:rsidRPr="00881BAA">
        <w:rPr>
          <w:rFonts w:ascii="Arial" w:hAnsi="Arial" w:cs="Arial"/>
          <w:sz w:val="22"/>
          <w:szCs w:val="22"/>
        </w:rPr>
        <w:t>.........., na który Z</w:t>
      </w:r>
      <w:r w:rsidRPr="00881BAA">
        <w:rPr>
          <w:rFonts w:ascii="Arial" w:hAnsi="Arial" w:cs="Arial"/>
          <w:sz w:val="22"/>
          <w:szCs w:val="22"/>
        </w:rPr>
        <w:t>amawiający ma przesyłać korespondencję</w:t>
      </w:r>
    </w:p>
    <w:p w14:paraId="446D6CEC" w14:textId="77777777" w:rsidR="00105319" w:rsidRPr="00881BAA" w:rsidRDefault="00105319">
      <w:pPr>
        <w:pStyle w:val="Nagwek2"/>
        <w:rPr>
          <w:rFonts w:ascii="Arial" w:hAnsi="Arial" w:cs="Arial"/>
          <w:sz w:val="22"/>
          <w:szCs w:val="22"/>
          <w:u w:val="single"/>
        </w:rPr>
      </w:pPr>
    </w:p>
    <w:p w14:paraId="34F863D7" w14:textId="77777777" w:rsidR="00CD19D3" w:rsidRPr="00881BAA" w:rsidRDefault="00CD19D3" w:rsidP="00CD19D3">
      <w:pPr>
        <w:rPr>
          <w:rFonts w:ascii="Arial" w:hAnsi="Arial" w:cs="Arial"/>
          <w:sz w:val="22"/>
          <w:szCs w:val="22"/>
        </w:rPr>
      </w:pPr>
    </w:p>
    <w:p w14:paraId="381AFB3C" w14:textId="77777777" w:rsidR="00105319" w:rsidRPr="00270BBF" w:rsidRDefault="00105319">
      <w:pPr>
        <w:pStyle w:val="Nagwek2"/>
        <w:rPr>
          <w:rFonts w:ascii="Arial" w:hAnsi="Arial" w:cs="Arial"/>
          <w:sz w:val="26"/>
          <w:szCs w:val="26"/>
          <w:u w:val="single"/>
        </w:rPr>
      </w:pPr>
      <w:r w:rsidRPr="00270BBF">
        <w:rPr>
          <w:rFonts w:ascii="Arial" w:hAnsi="Arial" w:cs="Arial"/>
          <w:sz w:val="26"/>
          <w:szCs w:val="26"/>
          <w:u w:val="single"/>
        </w:rPr>
        <w:t>OFERTA</w:t>
      </w:r>
    </w:p>
    <w:p w14:paraId="7E24F540" w14:textId="02F10DED" w:rsidR="00993269" w:rsidRPr="00881BAA" w:rsidRDefault="00105319" w:rsidP="00993269">
      <w:pPr>
        <w:pStyle w:val="Normalny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81BAA">
        <w:rPr>
          <w:rFonts w:ascii="Arial" w:hAnsi="Arial" w:cs="Arial"/>
          <w:bCs/>
          <w:sz w:val="22"/>
          <w:szCs w:val="22"/>
        </w:rPr>
        <w:t>W odpowiedzi na ogłoszenie</w:t>
      </w:r>
      <w:r w:rsidR="00594799" w:rsidRPr="00881BAA">
        <w:rPr>
          <w:rFonts w:ascii="Arial" w:hAnsi="Arial" w:cs="Arial"/>
          <w:bCs/>
          <w:sz w:val="22"/>
          <w:szCs w:val="22"/>
        </w:rPr>
        <w:t xml:space="preserve"> o prz</w:t>
      </w:r>
      <w:r w:rsidR="00DF244C" w:rsidRPr="00881BAA">
        <w:rPr>
          <w:rFonts w:ascii="Arial" w:hAnsi="Arial" w:cs="Arial"/>
          <w:bCs/>
          <w:sz w:val="22"/>
          <w:szCs w:val="22"/>
        </w:rPr>
        <w:t>e</w:t>
      </w:r>
      <w:r w:rsidR="00594799" w:rsidRPr="00881BAA">
        <w:rPr>
          <w:rFonts w:ascii="Arial" w:hAnsi="Arial" w:cs="Arial"/>
          <w:bCs/>
          <w:sz w:val="22"/>
          <w:szCs w:val="22"/>
        </w:rPr>
        <w:t xml:space="preserve">targu nieograniczonym </w:t>
      </w:r>
      <w:r w:rsidR="00CD19D3" w:rsidRPr="00881BAA">
        <w:rPr>
          <w:rFonts w:ascii="Arial" w:hAnsi="Arial" w:cs="Arial"/>
          <w:bCs/>
          <w:sz w:val="22"/>
          <w:szCs w:val="22"/>
        </w:rPr>
        <w:t>w postępowan</w:t>
      </w:r>
      <w:r w:rsidR="006A1465">
        <w:rPr>
          <w:rFonts w:ascii="Arial" w:hAnsi="Arial" w:cs="Arial"/>
          <w:bCs/>
          <w:sz w:val="22"/>
          <w:szCs w:val="22"/>
        </w:rPr>
        <w:t>iu prowadzonym pod numerem rej. ZP.26</w:t>
      </w:r>
      <w:r w:rsidR="001F02D5">
        <w:rPr>
          <w:rFonts w:ascii="Arial" w:hAnsi="Arial" w:cs="Arial"/>
          <w:bCs/>
          <w:sz w:val="22"/>
          <w:szCs w:val="22"/>
        </w:rPr>
        <w:t>.1.1.</w:t>
      </w:r>
      <w:r w:rsidR="006A1465">
        <w:rPr>
          <w:rFonts w:ascii="Arial" w:hAnsi="Arial" w:cs="Arial"/>
          <w:bCs/>
          <w:sz w:val="22"/>
          <w:szCs w:val="22"/>
        </w:rPr>
        <w:t>202</w:t>
      </w:r>
      <w:r w:rsidR="001E55E1">
        <w:rPr>
          <w:rFonts w:ascii="Arial" w:hAnsi="Arial" w:cs="Arial"/>
          <w:bCs/>
          <w:sz w:val="22"/>
          <w:szCs w:val="22"/>
        </w:rPr>
        <w:t>1</w:t>
      </w:r>
      <w:r w:rsidR="006A1465">
        <w:rPr>
          <w:rFonts w:ascii="Arial" w:hAnsi="Arial" w:cs="Arial"/>
          <w:bCs/>
          <w:sz w:val="22"/>
          <w:szCs w:val="22"/>
        </w:rPr>
        <w:t xml:space="preserve"> </w:t>
      </w:r>
      <w:r w:rsidR="001E55E1">
        <w:rPr>
          <w:rFonts w:ascii="Arial" w:hAnsi="Arial" w:cs="Arial"/>
          <w:bCs/>
          <w:sz w:val="22"/>
          <w:szCs w:val="22"/>
        </w:rPr>
        <w:t>pn.</w:t>
      </w:r>
      <w:r w:rsidRPr="00881BAA">
        <w:rPr>
          <w:rFonts w:ascii="Arial" w:hAnsi="Arial" w:cs="Arial"/>
          <w:bCs/>
          <w:sz w:val="22"/>
          <w:szCs w:val="22"/>
        </w:rPr>
        <w:t>:</w:t>
      </w:r>
    </w:p>
    <w:p w14:paraId="6AE18AE3" w14:textId="77777777" w:rsidR="00881BAA" w:rsidRPr="001E55E1" w:rsidRDefault="001E55E1" w:rsidP="0099326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E55E1">
        <w:rPr>
          <w:rFonts w:ascii="Arial" w:hAnsi="Arial" w:cs="Arial"/>
          <w:b/>
          <w:sz w:val="26"/>
          <w:szCs w:val="26"/>
        </w:rPr>
        <w:t>DOSTOSOWANIE WYKORZYSTYWANEGO DO ZARZĄDZANIA UCZELNIĄ SYSTEMU INFORMATYCZNEGO KLASY ERP DO PRZEPISÓW OBOWIĄZUJĄCEGO PRAWA</w:t>
      </w:r>
    </w:p>
    <w:p w14:paraId="699A235E" w14:textId="77777777" w:rsidR="001E55E1" w:rsidRDefault="001E55E1" w:rsidP="002800AE">
      <w:pPr>
        <w:pStyle w:val="Tekstpodstawowy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594BC58F" w14:textId="77777777" w:rsidR="001E55E1" w:rsidRPr="00270BBF" w:rsidRDefault="001E55E1" w:rsidP="001E55E1">
      <w:pPr>
        <w:numPr>
          <w:ilvl w:val="0"/>
          <w:numId w:val="18"/>
        </w:numPr>
        <w:spacing w:line="276" w:lineRule="auto"/>
        <w:rPr>
          <w:rFonts w:ascii="Arial" w:hAnsi="Arial" w:cs="Arial"/>
          <w:b/>
          <w:sz w:val="26"/>
          <w:szCs w:val="26"/>
        </w:rPr>
      </w:pPr>
      <w:r w:rsidRPr="00270BBF">
        <w:rPr>
          <w:rFonts w:ascii="Arial" w:hAnsi="Arial" w:cs="Arial"/>
          <w:b/>
          <w:sz w:val="26"/>
          <w:szCs w:val="26"/>
        </w:rPr>
        <w:t>Oferujemy wykonanie przedmiotu zamówienia za cenę:</w:t>
      </w:r>
    </w:p>
    <w:p w14:paraId="4AE6D4D1" w14:textId="77777777" w:rsidR="001E55E1" w:rsidRPr="001E55E1" w:rsidRDefault="001E55E1" w:rsidP="001E55E1">
      <w:pPr>
        <w:spacing w:line="276" w:lineRule="auto"/>
        <w:ind w:left="397"/>
        <w:rPr>
          <w:rFonts w:ascii="Arial" w:hAnsi="Arial" w:cs="Arial"/>
          <w:sz w:val="22"/>
          <w:szCs w:val="22"/>
        </w:rPr>
      </w:pPr>
    </w:p>
    <w:p w14:paraId="147F35E9" w14:textId="77777777" w:rsidR="001E55E1" w:rsidRPr="001E55E1" w:rsidRDefault="001E55E1" w:rsidP="001E55E1">
      <w:pPr>
        <w:spacing w:line="276" w:lineRule="auto"/>
        <w:ind w:left="397"/>
        <w:jc w:val="center"/>
        <w:rPr>
          <w:rFonts w:ascii="Arial" w:hAnsi="Arial" w:cs="Arial"/>
          <w:b/>
          <w:sz w:val="22"/>
          <w:szCs w:val="22"/>
        </w:rPr>
      </w:pPr>
      <w:r w:rsidRPr="001E55E1">
        <w:rPr>
          <w:rFonts w:ascii="Arial" w:hAnsi="Arial" w:cs="Arial"/>
          <w:b/>
          <w:sz w:val="22"/>
          <w:szCs w:val="22"/>
        </w:rPr>
        <w:t>netto:…...................................zł</w:t>
      </w:r>
    </w:p>
    <w:p w14:paraId="6F43F945" w14:textId="77777777" w:rsidR="001E55E1" w:rsidRPr="001E55E1" w:rsidRDefault="001E55E1" w:rsidP="001E55E1">
      <w:pPr>
        <w:spacing w:line="276" w:lineRule="auto"/>
        <w:ind w:left="397"/>
        <w:jc w:val="center"/>
        <w:rPr>
          <w:rFonts w:ascii="Arial" w:hAnsi="Arial" w:cs="Arial"/>
          <w:b/>
          <w:sz w:val="22"/>
          <w:szCs w:val="22"/>
        </w:rPr>
      </w:pPr>
    </w:p>
    <w:p w14:paraId="1DBEACCD" w14:textId="77777777" w:rsidR="001E55E1" w:rsidRPr="001E55E1" w:rsidRDefault="001E55E1" w:rsidP="001E55E1">
      <w:pPr>
        <w:spacing w:line="276" w:lineRule="auto"/>
        <w:ind w:left="397"/>
        <w:jc w:val="center"/>
        <w:rPr>
          <w:rFonts w:ascii="Arial" w:hAnsi="Arial" w:cs="Arial"/>
          <w:b/>
          <w:sz w:val="22"/>
          <w:szCs w:val="22"/>
        </w:rPr>
      </w:pPr>
      <w:r w:rsidRPr="001E55E1">
        <w:rPr>
          <w:rFonts w:ascii="Arial" w:hAnsi="Arial" w:cs="Arial"/>
          <w:b/>
          <w:sz w:val="22"/>
          <w:szCs w:val="22"/>
        </w:rPr>
        <w:t xml:space="preserve">(słownie:….......................................................................................................... </w:t>
      </w:r>
    </w:p>
    <w:p w14:paraId="36F7FB22" w14:textId="77777777" w:rsidR="001E55E1" w:rsidRPr="001E55E1" w:rsidRDefault="001E55E1" w:rsidP="001E55E1">
      <w:pPr>
        <w:spacing w:line="276" w:lineRule="auto"/>
        <w:ind w:left="397"/>
        <w:jc w:val="center"/>
        <w:rPr>
          <w:rFonts w:ascii="Arial" w:hAnsi="Arial" w:cs="Arial"/>
          <w:b/>
          <w:sz w:val="22"/>
          <w:szCs w:val="22"/>
        </w:rPr>
      </w:pPr>
      <w:r w:rsidRPr="001E55E1">
        <w:rPr>
          <w:rFonts w:ascii="Arial" w:hAnsi="Arial" w:cs="Arial"/>
          <w:b/>
          <w:sz w:val="22"/>
          <w:szCs w:val="22"/>
        </w:rPr>
        <w:br/>
        <w:t>…....................................................................................................................zł)</w:t>
      </w:r>
    </w:p>
    <w:p w14:paraId="626A05D7" w14:textId="77777777" w:rsidR="001E55E1" w:rsidRPr="001E55E1" w:rsidRDefault="001E55E1" w:rsidP="001E55E1">
      <w:pPr>
        <w:spacing w:line="276" w:lineRule="auto"/>
        <w:ind w:left="397"/>
        <w:jc w:val="center"/>
        <w:rPr>
          <w:rFonts w:ascii="Arial" w:hAnsi="Arial" w:cs="Arial"/>
          <w:b/>
          <w:sz w:val="22"/>
          <w:szCs w:val="22"/>
        </w:rPr>
      </w:pPr>
    </w:p>
    <w:p w14:paraId="186EF5AE" w14:textId="77777777" w:rsidR="001E55E1" w:rsidRPr="001E55E1" w:rsidRDefault="001E55E1" w:rsidP="001E55E1">
      <w:pPr>
        <w:spacing w:line="276" w:lineRule="auto"/>
        <w:ind w:left="397"/>
        <w:jc w:val="center"/>
        <w:rPr>
          <w:rFonts w:ascii="Arial" w:hAnsi="Arial" w:cs="Arial"/>
          <w:b/>
          <w:sz w:val="22"/>
          <w:szCs w:val="22"/>
        </w:rPr>
      </w:pPr>
      <w:r w:rsidRPr="001E55E1">
        <w:rPr>
          <w:rFonts w:ascii="Arial" w:hAnsi="Arial" w:cs="Arial"/>
          <w:b/>
          <w:sz w:val="22"/>
          <w:szCs w:val="22"/>
        </w:rPr>
        <w:t>brutto:…...................................zł</w:t>
      </w:r>
    </w:p>
    <w:p w14:paraId="73D3CF40" w14:textId="77777777" w:rsidR="001E55E1" w:rsidRPr="001E55E1" w:rsidRDefault="001E55E1" w:rsidP="001E55E1">
      <w:pPr>
        <w:spacing w:line="276" w:lineRule="auto"/>
        <w:ind w:left="397"/>
        <w:jc w:val="center"/>
        <w:rPr>
          <w:rFonts w:ascii="Arial" w:hAnsi="Arial" w:cs="Arial"/>
          <w:b/>
          <w:sz w:val="22"/>
          <w:szCs w:val="22"/>
        </w:rPr>
      </w:pPr>
    </w:p>
    <w:p w14:paraId="1FC2CF8D" w14:textId="77777777" w:rsidR="001E55E1" w:rsidRPr="001E55E1" w:rsidRDefault="001E55E1" w:rsidP="001E55E1">
      <w:pPr>
        <w:spacing w:line="276" w:lineRule="auto"/>
        <w:ind w:left="397"/>
        <w:jc w:val="center"/>
        <w:rPr>
          <w:rFonts w:ascii="Arial" w:hAnsi="Arial" w:cs="Arial"/>
          <w:b/>
          <w:sz w:val="22"/>
          <w:szCs w:val="22"/>
        </w:rPr>
      </w:pPr>
      <w:r w:rsidRPr="001E55E1">
        <w:rPr>
          <w:rFonts w:ascii="Arial" w:hAnsi="Arial" w:cs="Arial"/>
          <w:b/>
          <w:sz w:val="22"/>
          <w:szCs w:val="22"/>
        </w:rPr>
        <w:t xml:space="preserve">(słownie:….......................................................................................................... </w:t>
      </w:r>
    </w:p>
    <w:p w14:paraId="0FA10D19" w14:textId="77777777" w:rsidR="001E55E1" w:rsidRPr="001E55E1" w:rsidRDefault="001E55E1" w:rsidP="001E55E1">
      <w:pPr>
        <w:spacing w:line="276" w:lineRule="auto"/>
        <w:ind w:left="397"/>
        <w:jc w:val="center"/>
        <w:rPr>
          <w:rFonts w:ascii="Arial" w:hAnsi="Arial" w:cs="Arial"/>
          <w:b/>
          <w:sz w:val="22"/>
          <w:szCs w:val="22"/>
        </w:rPr>
      </w:pPr>
      <w:r w:rsidRPr="001E55E1">
        <w:rPr>
          <w:rFonts w:ascii="Arial" w:hAnsi="Arial" w:cs="Arial"/>
          <w:b/>
          <w:sz w:val="22"/>
          <w:szCs w:val="22"/>
        </w:rPr>
        <w:br/>
        <w:t>…....................................................................................................................zł)</w:t>
      </w:r>
    </w:p>
    <w:p w14:paraId="30802664" w14:textId="77777777" w:rsidR="001E55E1" w:rsidRPr="00582B92" w:rsidRDefault="001E55E1" w:rsidP="001E55E1">
      <w:pPr>
        <w:spacing w:line="276" w:lineRule="auto"/>
        <w:rPr>
          <w:rFonts w:ascii="Calibri" w:hAnsi="Calibri" w:cs="Calibri"/>
        </w:rPr>
      </w:pPr>
    </w:p>
    <w:p w14:paraId="3F4D878B" w14:textId="79E71BC2" w:rsidR="001E55E1" w:rsidRPr="001E55E1" w:rsidRDefault="001E55E1" w:rsidP="001E55E1">
      <w:pPr>
        <w:spacing w:line="276" w:lineRule="auto"/>
        <w:ind w:left="397"/>
        <w:jc w:val="both"/>
        <w:rPr>
          <w:rFonts w:ascii="Arial" w:hAnsi="Arial" w:cs="Arial"/>
          <w:b/>
        </w:rPr>
      </w:pPr>
      <w:r w:rsidRPr="001E55E1">
        <w:rPr>
          <w:rFonts w:ascii="Arial" w:hAnsi="Arial" w:cs="Arial"/>
          <w:b/>
        </w:rPr>
        <w:t xml:space="preserve">Oświadczamy, że wyżej podane wynagrodzenie obejmuje wszelkie koszty związane z realizacją całości Przedmiotu Umowy, w tym wynagrodzenie z tytułu przeniesienia na Zamawiającego majątkowych praw autorskich. </w:t>
      </w:r>
    </w:p>
    <w:p w14:paraId="55F182D6" w14:textId="77777777" w:rsidR="001E55E1" w:rsidRPr="001E55E1" w:rsidRDefault="001E55E1" w:rsidP="002800AE">
      <w:pPr>
        <w:pStyle w:val="Tekstpodstawowy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2D353F35" w14:textId="77777777" w:rsidR="001E55E1" w:rsidRPr="001E55E1" w:rsidRDefault="001E55E1" w:rsidP="001E55E1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b/>
          <w:sz w:val="26"/>
          <w:szCs w:val="26"/>
        </w:rPr>
      </w:pPr>
      <w:r w:rsidRPr="001E55E1">
        <w:rPr>
          <w:rFonts w:ascii="Arial" w:hAnsi="Arial" w:cs="Arial"/>
          <w:b/>
          <w:sz w:val="26"/>
          <w:szCs w:val="26"/>
        </w:rPr>
        <w:lastRenderedPageBreak/>
        <w:t>OŚWIADCZAMY, że</w:t>
      </w:r>
      <w:r w:rsidR="00F8567A">
        <w:rPr>
          <w:rFonts w:ascii="Arial" w:hAnsi="Arial" w:cs="Arial"/>
          <w:b/>
          <w:sz w:val="26"/>
          <w:szCs w:val="26"/>
        </w:rPr>
        <w:t xml:space="preserve"> oferujemy</w:t>
      </w:r>
      <w:r w:rsidRPr="001E55E1">
        <w:rPr>
          <w:rFonts w:ascii="Arial" w:hAnsi="Arial" w:cs="Arial"/>
          <w:b/>
          <w:sz w:val="26"/>
          <w:szCs w:val="26"/>
        </w:rPr>
        <w:t>:</w:t>
      </w:r>
    </w:p>
    <w:p w14:paraId="6EC6AA92" w14:textId="77777777" w:rsidR="001E55E1" w:rsidRPr="001E55E1" w:rsidRDefault="001E55E1" w:rsidP="001E55E1">
      <w:pPr>
        <w:spacing w:line="276" w:lineRule="auto"/>
        <w:ind w:left="397"/>
        <w:rPr>
          <w:rFonts w:ascii="Arial" w:hAnsi="Arial" w:cs="Arial"/>
        </w:rPr>
      </w:pPr>
    </w:p>
    <w:p w14:paraId="52505D01" w14:textId="0101A7C6" w:rsidR="00DD74E8" w:rsidRPr="00212BD0" w:rsidRDefault="001E55E1" w:rsidP="00D224DF">
      <w:pPr>
        <w:numPr>
          <w:ilvl w:val="1"/>
          <w:numId w:val="18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212BD0">
        <w:rPr>
          <w:rFonts w:ascii="Arial" w:hAnsi="Arial" w:cs="Arial"/>
          <w:b/>
          <w:sz w:val="22"/>
          <w:szCs w:val="22"/>
        </w:rPr>
        <w:t xml:space="preserve"> </w:t>
      </w:r>
      <w:r w:rsidR="00DD74E8" w:rsidRPr="00212BD0">
        <w:rPr>
          <w:rFonts w:ascii="Arial" w:hAnsi="Arial" w:cs="Arial"/>
          <w:sz w:val="22"/>
          <w:szCs w:val="22"/>
        </w:rPr>
        <w:t xml:space="preserve">…………………… miesięczny okres gwarancji z asystą techniczną. </w:t>
      </w:r>
    </w:p>
    <w:p w14:paraId="700CD1D1" w14:textId="77777777" w:rsidR="00F8567A" w:rsidRPr="00F8567A" w:rsidRDefault="00F8567A" w:rsidP="00F8567A">
      <w:pPr>
        <w:pStyle w:val="Tekstpodstawowy"/>
        <w:spacing w:line="360" w:lineRule="auto"/>
        <w:ind w:left="757"/>
        <w:rPr>
          <w:rFonts w:ascii="Arial" w:hAnsi="Arial" w:cs="Arial"/>
          <w:b w:val="0"/>
          <w:sz w:val="22"/>
          <w:szCs w:val="22"/>
        </w:rPr>
      </w:pPr>
    </w:p>
    <w:p w14:paraId="3E3F0544" w14:textId="5B710BED" w:rsidR="001F02D5" w:rsidRPr="00570D0A" w:rsidRDefault="001F02D5" w:rsidP="001F02D5">
      <w:pPr>
        <w:pStyle w:val="Tekstpodstawowy"/>
        <w:numPr>
          <w:ilvl w:val="1"/>
          <w:numId w:val="18"/>
        </w:numPr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r w:rsidRPr="00570D0A">
        <w:rPr>
          <w:rFonts w:ascii="Arial" w:hAnsi="Arial" w:cs="Arial"/>
          <w:b w:val="0"/>
          <w:bCs/>
          <w:sz w:val="22"/>
          <w:szCs w:val="22"/>
        </w:rPr>
        <w:t>c</w:t>
      </w:r>
      <w:r w:rsidR="00D41E71" w:rsidRPr="00570D0A">
        <w:rPr>
          <w:rFonts w:ascii="Arial" w:hAnsi="Arial" w:cs="Arial"/>
          <w:b w:val="0"/>
          <w:bCs/>
          <w:sz w:val="22"/>
          <w:szCs w:val="22"/>
        </w:rPr>
        <w:t>zas SLA - czas naprawy l</w:t>
      </w:r>
      <w:r w:rsidR="00172DB2" w:rsidRPr="00570D0A">
        <w:rPr>
          <w:rFonts w:ascii="Arial" w:hAnsi="Arial" w:cs="Arial"/>
          <w:b w:val="0"/>
          <w:bCs/>
          <w:sz w:val="22"/>
          <w:szCs w:val="22"/>
        </w:rPr>
        <w:t>iczony od momentu dokonania zgłoszenia</w:t>
      </w:r>
      <w:r w:rsidRPr="00570D0A">
        <w:rPr>
          <w:rFonts w:ascii="Arial" w:hAnsi="Arial" w:cs="Arial"/>
          <w:b w:val="0"/>
          <w:bCs/>
          <w:sz w:val="22"/>
          <w:szCs w:val="22"/>
        </w:rPr>
        <w:t xml:space="preserve">: </w:t>
      </w:r>
    </w:p>
    <w:p w14:paraId="510CA560" w14:textId="6DC4367D" w:rsidR="00570D0A" w:rsidRPr="00570D0A" w:rsidRDefault="00570D0A" w:rsidP="00570D0A">
      <w:pPr>
        <w:spacing w:before="120"/>
        <w:ind w:left="567" w:firstLine="709"/>
        <w:rPr>
          <w:sz w:val="22"/>
          <w:szCs w:val="22"/>
        </w:rPr>
      </w:pPr>
      <w:r w:rsidRPr="00570D0A">
        <w:rPr>
          <w:rFonts w:ascii="Arial" w:hAnsi="Arial" w:cs="Arial"/>
          <w:sz w:val="22"/>
          <w:szCs w:val="22"/>
        </w:rPr>
        <w:t>a) nie dłużej niż 16 godzin roboczych dla Błędu krytycznego / nie dłużej niż 120 godzin roboczych dla Błędu istotnego / nie dłużej niż 240 godzin roboczych dla Usterki – nie otrzyma dodatkowych punktów (0 pkt),</w:t>
      </w:r>
      <w:r>
        <w:rPr>
          <w:rFonts w:ascii="Arial" w:hAnsi="Arial" w:cs="Arial"/>
          <w:sz w:val="22"/>
          <w:szCs w:val="22"/>
        </w:rPr>
        <w:t>*</w:t>
      </w:r>
    </w:p>
    <w:p w14:paraId="6D314384" w14:textId="0F47B74A" w:rsidR="00570D0A" w:rsidRPr="00570D0A" w:rsidRDefault="00570D0A" w:rsidP="00570D0A">
      <w:pPr>
        <w:spacing w:before="120"/>
        <w:ind w:left="567" w:firstLine="709"/>
        <w:rPr>
          <w:sz w:val="22"/>
          <w:szCs w:val="22"/>
        </w:rPr>
      </w:pPr>
      <w:r w:rsidRPr="00570D0A">
        <w:rPr>
          <w:rFonts w:ascii="Arial" w:hAnsi="Arial" w:cs="Arial"/>
          <w:sz w:val="22"/>
          <w:szCs w:val="22"/>
        </w:rPr>
        <w:t>b) nie dłużej niż 16 godzin roboczych dla Błędu krytycznego / nie dłużej niż 80 godzin roboczych dla Błędu istotnego / nie dłużej niż 180 godzin roboczych dla Usterki – otrzyma 5 punktów,</w:t>
      </w:r>
      <w:r>
        <w:rPr>
          <w:rFonts w:ascii="Arial" w:hAnsi="Arial" w:cs="Arial"/>
          <w:sz w:val="22"/>
          <w:szCs w:val="22"/>
        </w:rPr>
        <w:t>*</w:t>
      </w:r>
    </w:p>
    <w:p w14:paraId="15F81185" w14:textId="14C438BC" w:rsidR="00570D0A" w:rsidRPr="001369C4" w:rsidRDefault="00570D0A" w:rsidP="00570D0A">
      <w:pPr>
        <w:spacing w:before="120"/>
        <w:ind w:left="567" w:firstLine="709"/>
        <w:rPr>
          <w:sz w:val="22"/>
          <w:szCs w:val="22"/>
        </w:rPr>
      </w:pPr>
      <w:r w:rsidRPr="00570D0A">
        <w:rPr>
          <w:rFonts w:ascii="Arial" w:hAnsi="Arial" w:cs="Arial"/>
          <w:sz w:val="22"/>
          <w:szCs w:val="22"/>
        </w:rPr>
        <w:t xml:space="preserve">c) nie dłużej niż 16 godzin roboczych dla Błędu krytycznego / nie dłużej niż 40 godzin roboczych dla Błędu istotnego / nie dłużej niż 120 godzin roboczych </w:t>
      </w:r>
      <w:bookmarkStart w:id="0" w:name="_GoBack"/>
      <w:r w:rsidRPr="001369C4">
        <w:rPr>
          <w:rFonts w:ascii="Arial" w:hAnsi="Arial" w:cs="Arial"/>
          <w:sz w:val="22"/>
          <w:szCs w:val="22"/>
        </w:rPr>
        <w:t xml:space="preserve">dla </w:t>
      </w:r>
      <w:r w:rsidR="001369C4" w:rsidRPr="001369C4">
        <w:rPr>
          <w:rFonts w:ascii="Arial" w:hAnsi="Arial" w:cs="Arial"/>
          <w:sz w:val="22"/>
          <w:szCs w:val="22"/>
        </w:rPr>
        <w:t>Usterki</w:t>
      </w:r>
      <w:r w:rsidRPr="001369C4">
        <w:rPr>
          <w:rFonts w:ascii="Arial" w:hAnsi="Arial" w:cs="Arial"/>
          <w:sz w:val="22"/>
          <w:szCs w:val="22"/>
        </w:rPr>
        <w:t xml:space="preserve"> – otrzyma 10 punktów,*</w:t>
      </w:r>
    </w:p>
    <w:bookmarkEnd w:id="0"/>
    <w:p w14:paraId="0426C266" w14:textId="7D1222EA" w:rsidR="00570D0A" w:rsidRPr="00570D0A" w:rsidRDefault="00570D0A" w:rsidP="00570D0A">
      <w:pPr>
        <w:spacing w:before="120"/>
        <w:ind w:left="567" w:firstLine="709"/>
        <w:rPr>
          <w:rFonts w:ascii="Arial" w:hAnsi="Arial" w:cs="Arial"/>
          <w:sz w:val="22"/>
          <w:szCs w:val="22"/>
        </w:rPr>
      </w:pPr>
      <w:r w:rsidRPr="00570D0A">
        <w:rPr>
          <w:rFonts w:ascii="Arial" w:hAnsi="Arial" w:cs="Arial"/>
          <w:sz w:val="22"/>
          <w:szCs w:val="22"/>
        </w:rPr>
        <w:t>d) nie dłużej niż 8 godzin roboczych dla Błędu krytycznego / nie dłużej niż 30 godzin roboczych dla Błędu istotnego / nie dłużej niż 60 godzin roboczych dla Usterki – otrzyma 15 punktów).</w:t>
      </w:r>
      <w:r>
        <w:rPr>
          <w:rFonts w:ascii="Arial" w:hAnsi="Arial" w:cs="Arial"/>
          <w:sz w:val="22"/>
          <w:szCs w:val="22"/>
        </w:rPr>
        <w:t>*</w:t>
      </w:r>
    </w:p>
    <w:p w14:paraId="68C4EAD0" w14:textId="29DC5146" w:rsidR="00570D0A" w:rsidRPr="00570D0A" w:rsidRDefault="00570D0A" w:rsidP="00570D0A">
      <w:pPr>
        <w:spacing w:before="120"/>
        <w:ind w:left="567" w:firstLine="709"/>
        <w:rPr>
          <w:sz w:val="18"/>
          <w:szCs w:val="18"/>
        </w:rPr>
      </w:pPr>
      <w:r w:rsidRPr="00570D0A">
        <w:rPr>
          <w:rFonts w:ascii="Arial" w:hAnsi="Arial" w:cs="Arial"/>
          <w:i/>
          <w:iCs/>
          <w:sz w:val="18"/>
          <w:szCs w:val="18"/>
        </w:rPr>
        <w:t xml:space="preserve">* </w:t>
      </w:r>
      <w:r w:rsidRPr="00570D0A">
        <w:rPr>
          <w:rFonts w:ascii="Arial" w:hAnsi="Arial" w:cs="Arial"/>
          <w:i/>
          <w:iCs/>
          <w:sz w:val="18"/>
          <w:szCs w:val="18"/>
          <w:u w:val="single"/>
        </w:rPr>
        <w:t xml:space="preserve">Niewłaściwe skreślić </w:t>
      </w:r>
    </w:p>
    <w:p w14:paraId="3291B3CE" w14:textId="77777777" w:rsidR="001F02D5" w:rsidRPr="00570D0A" w:rsidRDefault="001F02D5" w:rsidP="00CD19D3">
      <w:pPr>
        <w:rPr>
          <w:rFonts w:ascii="Tahoma" w:hAnsi="Tahoma" w:cs="Tahoma"/>
          <w:b/>
          <w:sz w:val="22"/>
          <w:szCs w:val="22"/>
          <w:u w:val="single"/>
        </w:rPr>
      </w:pPr>
    </w:p>
    <w:p w14:paraId="49F9409D" w14:textId="77777777" w:rsidR="001F02D5" w:rsidRDefault="001F02D5" w:rsidP="00CD19D3">
      <w:pPr>
        <w:rPr>
          <w:rFonts w:ascii="Tahoma" w:hAnsi="Tahoma" w:cs="Tahoma"/>
          <w:b/>
          <w:sz w:val="18"/>
          <w:szCs w:val="18"/>
          <w:u w:val="single"/>
        </w:rPr>
      </w:pPr>
    </w:p>
    <w:p w14:paraId="44C4B0CE" w14:textId="77777777" w:rsidR="001E55E1" w:rsidRDefault="001E55E1" w:rsidP="00CD19D3">
      <w:pPr>
        <w:rPr>
          <w:rFonts w:ascii="Tahoma" w:hAnsi="Tahoma" w:cs="Tahoma"/>
          <w:b/>
          <w:sz w:val="18"/>
          <w:szCs w:val="18"/>
          <w:u w:val="single"/>
        </w:rPr>
      </w:pPr>
    </w:p>
    <w:p w14:paraId="48BFA77A" w14:textId="77777777" w:rsidR="001E55E1" w:rsidRPr="00270BBF" w:rsidRDefault="001E55E1" w:rsidP="001E55E1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b/>
          <w:sz w:val="26"/>
          <w:szCs w:val="26"/>
        </w:rPr>
      </w:pPr>
      <w:r w:rsidRPr="00270BBF">
        <w:rPr>
          <w:rFonts w:ascii="Arial" w:hAnsi="Arial" w:cs="Arial"/>
          <w:b/>
          <w:sz w:val="26"/>
          <w:szCs w:val="26"/>
        </w:rPr>
        <w:t>Ponadto oświadczamy, że:</w:t>
      </w:r>
    </w:p>
    <w:p w14:paraId="7B88C896" w14:textId="77777777" w:rsidR="002800AE" w:rsidRPr="00F8567A" w:rsidRDefault="002800AE" w:rsidP="002800AE">
      <w:pPr>
        <w:rPr>
          <w:rFonts w:ascii="Arial" w:hAnsi="Arial" w:cs="Arial"/>
          <w:sz w:val="22"/>
          <w:szCs w:val="22"/>
          <w:u w:val="single"/>
        </w:rPr>
      </w:pPr>
    </w:p>
    <w:p w14:paraId="49841774" w14:textId="77777777" w:rsidR="00D62587" w:rsidRPr="00270BBF" w:rsidRDefault="00F8567A" w:rsidP="00270BBF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jesteśmy</w:t>
      </w:r>
      <w:r w:rsidR="00383D7F" w:rsidRPr="00F8567A">
        <w:rPr>
          <w:rFonts w:ascii="Arial" w:hAnsi="Arial" w:cs="Arial"/>
          <w:sz w:val="22"/>
          <w:szCs w:val="22"/>
        </w:rPr>
        <w:t xml:space="preserve"> przedsiębiorcą: mikro/małym/średnim:</w:t>
      </w:r>
      <w:r w:rsidR="00270BBF">
        <w:rPr>
          <w:rFonts w:ascii="Arial" w:hAnsi="Arial" w:cs="Arial"/>
          <w:sz w:val="22"/>
          <w:szCs w:val="22"/>
        </w:rPr>
        <w:t xml:space="preserve">      </w:t>
      </w:r>
      <w:r w:rsidR="00D62587" w:rsidRPr="00270BBF">
        <w:rPr>
          <w:rFonts w:ascii="Arial" w:hAnsi="Arial" w:cs="Arial"/>
          <w:b/>
          <w:sz w:val="22"/>
          <w:szCs w:val="22"/>
        </w:rPr>
        <w:t>TAK / NIE *</w:t>
      </w:r>
    </w:p>
    <w:p w14:paraId="6B84ABCF" w14:textId="77777777" w:rsidR="00D62587" w:rsidRPr="005C23E7" w:rsidRDefault="00D62587" w:rsidP="00383D7F">
      <w:pPr>
        <w:ind w:left="720"/>
        <w:jc w:val="both"/>
        <w:rPr>
          <w:rFonts w:ascii="Tahoma" w:hAnsi="Tahoma" w:cs="Tahoma"/>
          <w:sz w:val="18"/>
          <w:szCs w:val="18"/>
        </w:rPr>
      </w:pPr>
    </w:p>
    <w:p w14:paraId="5BC008E7" w14:textId="77777777" w:rsidR="00D62587" w:rsidRPr="00F8567A" w:rsidRDefault="00D62587" w:rsidP="00383D7F">
      <w:pPr>
        <w:ind w:left="720"/>
        <w:jc w:val="both"/>
        <w:rPr>
          <w:rFonts w:ascii="Arial" w:hAnsi="Arial" w:cs="Arial"/>
          <w:sz w:val="16"/>
          <w:szCs w:val="16"/>
        </w:rPr>
      </w:pPr>
      <w:r w:rsidRPr="00F8567A">
        <w:rPr>
          <w:rFonts w:ascii="Arial" w:hAnsi="Arial" w:cs="Arial"/>
          <w:sz w:val="16"/>
          <w:szCs w:val="16"/>
        </w:rPr>
        <w:t>*</w:t>
      </w:r>
      <w:r w:rsidRPr="00F8567A">
        <w:rPr>
          <w:rFonts w:ascii="Arial" w:hAnsi="Arial" w:cs="Arial"/>
          <w:i/>
          <w:sz w:val="16"/>
          <w:szCs w:val="16"/>
        </w:rPr>
        <w:t>Niewłaściwe skreślić</w:t>
      </w:r>
    </w:p>
    <w:p w14:paraId="7122648D" w14:textId="77777777" w:rsidR="00383D7F" w:rsidRPr="00F8567A" w:rsidRDefault="00383D7F" w:rsidP="00383D7F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F785EDF" w14:textId="77777777" w:rsidR="004A6334" w:rsidRPr="00F8567A" w:rsidRDefault="004A6334" w:rsidP="00E75CD9">
      <w:pPr>
        <w:pStyle w:val="Default"/>
        <w:ind w:left="708"/>
        <w:jc w:val="both"/>
        <w:rPr>
          <w:rFonts w:ascii="Arial" w:hAnsi="Arial" w:cs="Arial"/>
          <w:i/>
          <w:sz w:val="14"/>
          <w:szCs w:val="14"/>
        </w:rPr>
      </w:pPr>
      <w:r w:rsidRPr="00F8567A">
        <w:rPr>
          <w:rFonts w:ascii="Arial" w:hAnsi="Arial" w:cs="Arial"/>
          <w:i/>
          <w:sz w:val="14"/>
          <w:szCs w:val="14"/>
        </w:rPr>
        <w:t xml:space="preserve">Za </w:t>
      </w:r>
      <w:r w:rsidR="00E75CD9" w:rsidRPr="00F8567A">
        <w:rPr>
          <w:rFonts w:ascii="Arial" w:hAnsi="Arial" w:cs="Arial"/>
          <w:b/>
          <w:i/>
          <w:sz w:val="14"/>
          <w:szCs w:val="14"/>
        </w:rPr>
        <w:t>mikro</w:t>
      </w:r>
      <w:r w:rsidR="00E75CD9" w:rsidRPr="00F8567A">
        <w:rPr>
          <w:rFonts w:ascii="Arial" w:hAnsi="Arial" w:cs="Arial"/>
          <w:i/>
          <w:sz w:val="14"/>
          <w:szCs w:val="14"/>
        </w:rPr>
        <w:t xml:space="preserve"> </w:t>
      </w:r>
      <w:r w:rsidRPr="00F8567A">
        <w:rPr>
          <w:rFonts w:ascii="Arial" w:hAnsi="Arial" w:cs="Arial"/>
          <w:b/>
          <w:i/>
          <w:sz w:val="14"/>
          <w:szCs w:val="14"/>
        </w:rPr>
        <w:t>przedsiębiorcę</w:t>
      </w:r>
      <w:r w:rsidRPr="00F8567A">
        <w:rPr>
          <w:rFonts w:ascii="Arial" w:hAnsi="Arial" w:cs="Arial"/>
          <w:i/>
          <w:sz w:val="14"/>
          <w:szCs w:val="14"/>
        </w:rPr>
        <w:t xml:space="preserve"> uważa się przedsiębiorcę, który w co najmniej jednym z dwóch ostatnich lat obrotowych: </w:t>
      </w:r>
    </w:p>
    <w:p w14:paraId="57DC6F58" w14:textId="77777777" w:rsidR="004A6334" w:rsidRPr="00F8567A" w:rsidRDefault="004A6334" w:rsidP="00E75CD9">
      <w:pPr>
        <w:pStyle w:val="Default"/>
        <w:ind w:left="708"/>
        <w:jc w:val="both"/>
        <w:rPr>
          <w:rFonts w:ascii="Arial" w:hAnsi="Arial" w:cs="Arial"/>
          <w:i/>
          <w:sz w:val="14"/>
          <w:szCs w:val="14"/>
        </w:rPr>
      </w:pPr>
      <w:r w:rsidRPr="00F8567A">
        <w:rPr>
          <w:rFonts w:ascii="Arial" w:hAnsi="Arial" w:cs="Arial"/>
          <w:i/>
          <w:sz w:val="14"/>
          <w:szCs w:val="14"/>
        </w:rPr>
        <w:t>1) zatrud</w:t>
      </w:r>
      <w:r w:rsidR="00E75CD9" w:rsidRPr="00F8567A">
        <w:rPr>
          <w:rFonts w:ascii="Arial" w:hAnsi="Arial" w:cs="Arial"/>
          <w:i/>
          <w:sz w:val="14"/>
          <w:szCs w:val="14"/>
        </w:rPr>
        <w:t>niał średniorocznie mniej niż 10</w:t>
      </w:r>
      <w:r w:rsidRPr="00F8567A">
        <w:rPr>
          <w:rFonts w:ascii="Arial" w:hAnsi="Arial" w:cs="Arial"/>
          <w:i/>
          <w:sz w:val="14"/>
          <w:szCs w:val="14"/>
        </w:rPr>
        <w:t xml:space="preserve"> pracowników oraz </w:t>
      </w:r>
    </w:p>
    <w:p w14:paraId="3EA8771C" w14:textId="77777777" w:rsidR="004A6334" w:rsidRPr="00F8567A" w:rsidRDefault="004A6334" w:rsidP="00E75CD9">
      <w:pPr>
        <w:pStyle w:val="Default"/>
        <w:ind w:left="708"/>
        <w:jc w:val="both"/>
        <w:rPr>
          <w:rFonts w:ascii="Arial" w:hAnsi="Arial" w:cs="Arial"/>
          <w:i/>
          <w:sz w:val="14"/>
          <w:szCs w:val="14"/>
        </w:rPr>
      </w:pPr>
      <w:r w:rsidRPr="00F8567A">
        <w:rPr>
          <w:rFonts w:ascii="Arial" w:hAnsi="Arial" w:cs="Arial"/>
          <w:i/>
          <w:sz w:val="14"/>
          <w:szCs w:val="14"/>
        </w:rPr>
        <w:t xml:space="preserve">2) osiągnął roczny obrót netto ze sprzedaży towarów, wyrobów i usług oraz operacji finansowych nieprzekraczający równowartości w złotych </w:t>
      </w:r>
      <w:r w:rsidR="00F77838" w:rsidRPr="00F8567A">
        <w:rPr>
          <w:rFonts w:ascii="Arial" w:hAnsi="Arial" w:cs="Arial"/>
          <w:i/>
          <w:sz w:val="14"/>
          <w:szCs w:val="14"/>
        </w:rPr>
        <w:t>2</w:t>
      </w:r>
      <w:r w:rsidRPr="00F8567A">
        <w:rPr>
          <w:rFonts w:ascii="Arial" w:hAnsi="Arial" w:cs="Arial"/>
          <w:i/>
          <w:sz w:val="14"/>
          <w:szCs w:val="14"/>
        </w:rPr>
        <w:t xml:space="preserve"> milionów euro, lub sumy aktywów jego bilansu sporządzonego na koniec jednego z tych lat nie przekro</w:t>
      </w:r>
      <w:r w:rsidR="00E75CD9" w:rsidRPr="00F8567A">
        <w:rPr>
          <w:rFonts w:ascii="Arial" w:hAnsi="Arial" w:cs="Arial"/>
          <w:i/>
          <w:sz w:val="14"/>
          <w:szCs w:val="14"/>
        </w:rPr>
        <w:t>czyły równowartości w złotych 2</w:t>
      </w:r>
      <w:r w:rsidRPr="00F8567A">
        <w:rPr>
          <w:rFonts w:ascii="Arial" w:hAnsi="Arial" w:cs="Arial"/>
          <w:i/>
          <w:sz w:val="14"/>
          <w:szCs w:val="14"/>
        </w:rPr>
        <w:t xml:space="preserve"> milionów euro. </w:t>
      </w:r>
    </w:p>
    <w:p w14:paraId="5FEE357A" w14:textId="77777777" w:rsidR="00D62587" w:rsidRPr="00F8567A" w:rsidRDefault="00D62587" w:rsidP="00E75CD9">
      <w:pPr>
        <w:pStyle w:val="Default"/>
        <w:ind w:left="708"/>
        <w:jc w:val="both"/>
        <w:rPr>
          <w:rFonts w:ascii="Arial" w:hAnsi="Arial" w:cs="Arial"/>
          <w:i/>
          <w:sz w:val="14"/>
          <w:szCs w:val="14"/>
        </w:rPr>
      </w:pPr>
      <w:r w:rsidRPr="00F8567A">
        <w:rPr>
          <w:rFonts w:ascii="Arial" w:hAnsi="Arial" w:cs="Arial"/>
          <w:i/>
          <w:sz w:val="14"/>
          <w:szCs w:val="14"/>
        </w:rPr>
        <w:t xml:space="preserve">Za </w:t>
      </w:r>
      <w:r w:rsidRPr="00F8567A">
        <w:rPr>
          <w:rFonts w:ascii="Arial" w:hAnsi="Arial" w:cs="Arial"/>
          <w:b/>
          <w:i/>
          <w:sz w:val="14"/>
          <w:szCs w:val="14"/>
        </w:rPr>
        <w:t>małego przedsiębiorcę</w:t>
      </w:r>
      <w:r w:rsidRPr="00F8567A">
        <w:rPr>
          <w:rFonts w:ascii="Arial" w:hAnsi="Arial" w:cs="Arial"/>
          <w:i/>
          <w:sz w:val="14"/>
          <w:szCs w:val="14"/>
        </w:rPr>
        <w:t xml:space="preserve"> uważa się przedsiębiorcę, który w co najmniej jednym z dwóch ostatnich lat obrotowych: </w:t>
      </w:r>
    </w:p>
    <w:p w14:paraId="50866E06" w14:textId="77777777" w:rsidR="00D62587" w:rsidRPr="00F8567A" w:rsidRDefault="00D62587" w:rsidP="00E75CD9">
      <w:pPr>
        <w:pStyle w:val="Default"/>
        <w:ind w:left="708"/>
        <w:jc w:val="both"/>
        <w:rPr>
          <w:rFonts w:ascii="Arial" w:hAnsi="Arial" w:cs="Arial"/>
          <w:i/>
          <w:sz w:val="14"/>
          <w:szCs w:val="14"/>
        </w:rPr>
      </w:pPr>
      <w:r w:rsidRPr="00F8567A">
        <w:rPr>
          <w:rFonts w:ascii="Arial" w:hAnsi="Arial" w:cs="Arial"/>
          <w:i/>
          <w:sz w:val="14"/>
          <w:szCs w:val="14"/>
        </w:rPr>
        <w:t xml:space="preserve">1) zatrudniał średniorocznie mniej niż 50 pracowników oraz </w:t>
      </w:r>
    </w:p>
    <w:p w14:paraId="5037BAD0" w14:textId="77777777" w:rsidR="00D62587" w:rsidRPr="00F8567A" w:rsidRDefault="00D62587" w:rsidP="00E75CD9">
      <w:pPr>
        <w:pStyle w:val="Default"/>
        <w:ind w:left="708"/>
        <w:jc w:val="both"/>
        <w:rPr>
          <w:rFonts w:ascii="Arial" w:hAnsi="Arial" w:cs="Arial"/>
          <w:i/>
          <w:sz w:val="14"/>
          <w:szCs w:val="14"/>
        </w:rPr>
      </w:pPr>
      <w:r w:rsidRPr="00F8567A">
        <w:rPr>
          <w:rFonts w:ascii="Arial" w:hAnsi="Arial" w:cs="Arial"/>
          <w:i/>
          <w:sz w:val="14"/>
          <w:szCs w:val="14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14:paraId="0506A737" w14:textId="77777777" w:rsidR="00D62587" w:rsidRPr="00F8567A" w:rsidRDefault="00D62587" w:rsidP="00E75CD9">
      <w:pPr>
        <w:pStyle w:val="Default"/>
        <w:ind w:left="708"/>
        <w:jc w:val="both"/>
        <w:rPr>
          <w:rFonts w:ascii="Arial" w:hAnsi="Arial" w:cs="Arial"/>
          <w:i/>
          <w:sz w:val="14"/>
          <w:szCs w:val="14"/>
        </w:rPr>
      </w:pPr>
      <w:r w:rsidRPr="00F8567A">
        <w:rPr>
          <w:rFonts w:ascii="Arial" w:hAnsi="Arial" w:cs="Arial"/>
          <w:i/>
          <w:sz w:val="14"/>
          <w:szCs w:val="14"/>
        </w:rPr>
        <w:t xml:space="preserve">Za </w:t>
      </w:r>
      <w:r w:rsidRPr="00F8567A">
        <w:rPr>
          <w:rFonts w:ascii="Arial" w:hAnsi="Arial" w:cs="Arial"/>
          <w:b/>
          <w:i/>
          <w:sz w:val="14"/>
          <w:szCs w:val="14"/>
        </w:rPr>
        <w:t>średniego przedsiębiorcę</w:t>
      </w:r>
      <w:r w:rsidRPr="00F8567A">
        <w:rPr>
          <w:rFonts w:ascii="Arial" w:hAnsi="Arial" w:cs="Arial"/>
          <w:i/>
          <w:sz w:val="14"/>
          <w:szCs w:val="14"/>
        </w:rPr>
        <w:t xml:space="preserve"> uważa się przedsiębiorcę, który w co najmniej jednym z dwóch ostatnich lat obrotowych: </w:t>
      </w:r>
    </w:p>
    <w:p w14:paraId="6B49A0CD" w14:textId="77777777" w:rsidR="00D62587" w:rsidRPr="00F8567A" w:rsidRDefault="00D62587" w:rsidP="00E75CD9">
      <w:pPr>
        <w:pStyle w:val="Default"/>
        <w:ind w:left="708"/>
        <w:jc w:val="both"/>
        <w:rPr>
          <w:rFonts w:ascii="Arial" w:hAnsi="Arial" w:cs="Arial"/>
          <w:i/>
          <w:sz w:val="14"/>
          <w:szCs w:val="14"/>
        </w:rPr>
      </w:pPr>
      <w:r w:rsidRPr="00F8567A">
        <w:rPr>
          <w:rFonts w:ascii="Arial" w:hAnsi="Arial" w:cs="Arial"/>
          <w:i/>
          <w:sz w:val="14"/>
          <w:szCs w:val="14"/>
        </w:rPr>
        <w:t xml:space="preserve">1) zatrudniał średniorocznie mniej niż 250 pracowników oraz </w:t>
      </w:r>
    </w:p>
    <w:p w14:paraId="02AABEAE" w14:textId="77777777" w:rsidR="00D62587" w:rsidRPr="00F8567A" w:rsidRDefault="00D62587" w:rsidP="00E75CD9">
      <w:pPr>
        <w:ind w:left="708"/>
        <w:jc w:val="both"/>
        <w:rPr>
          <w:rFonts w:ascii="Arial" w:hAnsi="Arial" w:cs="Arial"/>
          <w:sz w:val="14"/>
          <w:szCs w:val="14"/>
        </w:rPr>
      </w:pPr>
      <w:r w:rsidRPr="00F8567A">
        <w:rPr>
          <w:rFonts w:ascii="Arial" w:hAnsi="Arial" w:cs="Arial"/>
          <w:i/>
          <w:sz w:val="14"/>
          <w:szCs w:val="14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B61C365" w14:textId="77777777" w:rsidR="00383D7F" w:rsidRPr="005C23E7" w:rsidRDefault="00383D7F" w:rsidP="00383D7F">
      <w:pPr>
        <w:ind w:left="720"/>
        <w:jc w:val="both"/>
        <w:rPr>
          <w:rFonts w:ascii="Tahoma" w:hAnsi="Tahoma" w:cs="Tahoma"/>
          <w:sz w:val="14"/>
          <w:szCs w:val="14"/>
        </w:rPr>
      </w:pPr>
    </w:p>
    <w:p w14:paraId="2091DDA6" w14:textId="77777777" w:rsidR="00E75CD9" w:rsidRPr="00F8567A" w:rsidRDefault="00F8567A" w:rsidP="00F8567A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8567A">
        <w:rPr>
          <w:rFonts w:ascii="Arial" w:hAnsi="Arial" w:cs="Arial"/>
          <w:sz w:val="22"/>
          <w:szCs w:val="22"/>
        </w:rPr>
        <w:t>zapoznaliśmy</w:t>
      </w:r>
      <w:r w:rsidR="00105319" w:rsidRPr="00F8567A">
        <w:rPr>
          <w:rFonts w:ascii="Arial" w:hAnsi="Arial" w:cs="Arial"/>
          <w:sz w:val="22"/>
          <w:szCs w:val="22"/>
        </w:rPr>
        <w:t xml:space="preserve"> się ze </w:t>
      </w:r>
      <w:r w:rsidRPr="00F8567A">
        <w:rPr>
          <w:rFonts w:ascii="Arial" w:hAnsi="Arial" w:cs="Arial"/>
          <w:sz w:val="22"/>
          <w:szCs w:val="22"/>
        </w:rPr>
        <w:t>SWZ</w:t>
      </w:r>
      <w:r w:rsidR="00105319" w:rsidRPr="00F8567A">
        <w:rPr>
          <w:rFonts w:ascii="Arial" w:hAnsi="Arial" w:cs="Arial"/>
          <w:sz w:val="22"/>
          <w:szCs w:val="22"/>
        </w:rPr>
        <w:t xml:space="preserve"> udostępnioną p</w:t>
      </w:r>
      <w:r>
        <w:rPr>
          <w:rFonts w:ascii="Arial" w:hAnsi="Arial" w:cs="Arial"/>
          <w:sz w:val="22"/>
          <w:szCs w:val="22"/>
        </w:rPr>
        <w:t>rzez Zamawiającego i nie wnosimy</w:t>
      </w:r>
      <w:r w:rsidR="00105319" w:rsidRPr="00F8567A">
        <w:rPr>
          <w:rFonts w:ascii="Arial" w:hAnsi="Arial" w:cs="Arial"/>
          <w:sz w:val="22"/>
          <w:szCs w:val="22"/>
        </w:rPr>
        <w:t xml:space="preserve"> do niej żadnych uwag i zas</w:t>
      </w:r>
      <w:r>
        <w:rPr>
          <w:rFonts w:ascii="Arial" w:hAnsi="Arial" w:cs="Arial"/>
          <w:sz w:val="22"/>
          <w:szCs w:val="22"/>
        </w:rPr>
        <w:t>trzeżeń oraz w pełni akceptujemy</w:t>
      </w:r>
      <w:r w:rsidR="00105319" w:rsidRPr="00F8567A">
        <w:rPr>
          <w:rFonts w:ascii="Arial" w:hAnsi="Arial" w:cs="Arial"/>
          <w:sz w:val="22"/>
          <w:szCs w:val="22"/>
        </w:rPr>
        <w:t xml:space="preserve"> określone w niej wymagania; </w:t>
      </w:r>
    </w:p>
    <w:p w14:paraId="16F0FFB3" w14:textId="77777777" w:rsidR="00E75CD9" w:rsidRDefault="007A2334" w:rsidP="00F8567A">
      <w:pPr>
        <w:pStyle w:val="Akapitzlist"/>
        <w:numPr>
          <w:ilvl w:val="1"/>
          <w:numId w:val="18"/>
        </w:numPr>
        <w:spacing w:before="120"/>
        <w:ind w:left="754" w:hanging="357"/>
        <w:jc w:val="both"/>
        <w:rPr>
          <w:rFonts w:ascii="Arial" w:hAnsi="Arial" w:cs="Arial"/>
          <w:sz w:val="22"/>
          <w:szCs w:val="22"/>
        </w:rPr>
      </w:pPr>
      <w:r w:rsidRPr="00F8567A">
        <w:rPr>
          <w:rFonts w:ascii="Arial" w:hAnsi="Arial" w:cs="Arial"/>
          <w:sz w:val="22"/>
          <w:szCs w:val="22"/>
        </w:rPr>
        <w:t xml:space="preserve">zamówienie </w:t>
      </w:r>
      <w:r w:rsidR="00414BF6" w:rsidRPr="00F8567A">
        <w:rPr>
          <w:rFonts w:ascii="Arial" w:hAnsi="Arial" w:cs="Arial"/>
          <w:sz w:val="22"/>
          <w:szCs w:val="22"/>
        </w:rPr>
        <w:t>wykonam</w:t>
      </w:r>
      <w:r w:rsidR="00F8567A">
        <w:rPr>
          <w:rFonts w:ascii="Arial" w:hAnsi="Arial" w:cs="Arial"/>
          <w:sz w:val="22"/>
          <w:szCs w:val="22"/>
        </w:rPr>
        <w:t>y</w:t>
      </w:r>
      <w:r w:rsidR="00105319" w:rsidRPr="00F8567A">
        <w:rPr>
          <w:rFonts w:ascii="Arial" w:hAnsi="Arial" w:cs="Arial"/>
          <w:sz w:val="22"/>
          <w:szCs w:val="22"/>
        </w:rPr>
        <w:t xml:space="preserve"> zgodnie z wymaganiam</w:t>
      </w:r>
      <w:r w:rsidR="00F8567A">
        <w:rPr>
          <w:rFonts w:ascii="Arial" w:hAnsi="Arial" w:cs="Arial"/>
          <w:sz w:val="22"/>
          <w:szCs w:val="22"/>
        </w:rPr>
        <w:t>i zamawiającego określonymi w S</w:t>
      </w:r>
      <w:r w:rsidR="00105319" w:rsidRPr="00F8567A">
        <w:rPr>
          <w:rFonts w:ascii="Arial" w:hAnsi="Arial" w:cs="Arial"/>
          <w:sz w:val="22"/>
          <w:szCs w:val="22"/>
        </w:rPr>
        <w:t>WZ;</w:t>
      </w:r>
    </w:p>
    <w:p w14:paraId="368E3A10" w14:textId="77777777" w:rsidR="00E75CD9" w:rsidRDefault="00414BF6" w:rsidP="00F8567A">
      <w:pPr>
        <w:pStyle w:val="Akapitzlist"/>
        <w:numPr>
          <w:ilvl w:val="1"/>
          <w:numId w:val="18"/>
        </w:numPr>
        <w:spacing w:before="120"/>
        <w:ind w:left="754" w:hanging="357"/>
        <w:jc w:val="both"/>
        <w:rPr>
          <w:rFonts w:ascii="Arial" w:hAnsi="Arial" w:cs="Arial"/>
          <w:sz w:val="22"/>
          <w:szCs w:val="22"/>
        </w:rPr>
      </w:pPr>
      <w:r w:rsidRPr="00F8567A">
        <w:rPr>
          <w:rFonts w:ascii="Arial" w:hAnsi="Arial" w:cs="Arial"/>
          <w:sz w:val="22"/>
          <w:szCs w:val="22"/>
        </w:rPr>
        <w:t xml:space="preserve">termin związania ofertą wynosi </w:t>
      </w:r>
      <w:r w:rsidR="00F8567A" w:rsidRPr="00F8567A">
        <w:rPr>
          <w:rFonts w:ascii="Arial" w:hAnsi="Arial" w:cs="Arial"/>
          <w:sz w:val="22"/>
          <w:szCs w:val="22"/>
        </w:rPr>
        <w:t>9</w:t>
      </w:r>
      <w:r w:rsidR="00105319" w:rsidRPr="00F8567A">
        <w:rPr>
          <w:rFonts w:ascii="Arial" w:hAnsi="Arial" w:cs="Arial"/>
          <w:sz w:val="22"/>
          <w:szCs w:val="22"/>
        </w:rPr>
        <w:t>0 dni, licząc od dnia upływu terminu składania ofert;</w:t>
      </w:r>
    </w:p>
    <w:p w14:paraId="09564EF5" w14:textId="77777777" w:rsidR="00105319" w:rsidRDefault="00F8567A" w:rsidP="00F8567A">
      <w:pPr>
        <w:pStyle w:val="Akapitzlist"/>
        <w:numPr>
          <w:ilvl w:val="1"/>
          <w:numId w:val="18"/>
        </w:numPr>
        <w:spacing w:before="120"/>
        <w:ind w:left="754" w:hanging="357"/>
        <w:jc w:val="both"/>
        <w:rPr>
          <w:rFonts w:ascii="Arial" w:hAnsi="Arial" w:cs="Arial"/>
          <w:sz w:val="22"/>
          <w:szCs w:val="22"/>
        </w:rPr>
      </w:pPr>
      <w:r w:rsidRPr="00F8567A">
        <w:rPr>
          <w:rFonts w:ascii="Arial" w:hAnsi="Arial" w:cs="Arial"/>
          <w:sz w:val="22"/>
          <w:szCs w:val="22"/>
        </w:rPr>
        <w:t>akceptujemy</w:t>
      </w:r>
      <w:r w:rsidR="00106B11" w:rsidRPr="00F8567A">
        <w:rPr>
          <w:rFonts w:ascii="Arial" w:hAnsi="Arial" w:cs="Arial"/>
          <w:sz w:val="22"/>
          <w:szCs w:val="22"/>
        </w:rPr>
        <w:t xml:space="preserve"> </w:t>
      </w:r>
      <w:r w:rsidR="007A2334" w:rsidRPr="00F8567A">
        <w:rPr>
          <w:rFonts w:ascii="Arial" w:hAnsi="Arial" w:cs="Arial"/>
          <w:sz w:val="22"/>
          <w:szCs w:val="22"/>
        </w:rPr>
        <w:t xml:space="preserve">projekt </w:t>
      </w:r>
      <w:r>
        <w:rPr>
          <w:rFonts w:ascii="Arial" w:hAnsi="Arial" w:cs="Arial"/>
          <w:sz w:val="22"/>
          <w:szCs w:val="22"/>
        </w:rPr>
        <w:t>umowy zawarty w SWZ i w razie wybrania naszej oferty zobowiązujemy</w:t>
      </w:r>
      <w:r w:rsidR="00106B11" w:rsidRPr="00F8567A">
        <w:rPr>
          <w:rFonts w:ascii="Arial" w:hAnsi="Arial" w:cs="Arial"/>
          <w:sz w:val="22"/>
          <w:szCs w:val="22"/>
        </w:rPr>
        <w:t xml:space="preserve"> się do </w:t>
      </w:r>
      <w:r w:rsidR="00105319" w:rsidRPr="00F8567A">
        <w:rPr>
          <w:rFonts w:ascii="Arial" w:hAnsi="Arial" w:cs="Arial"/>
          <w:sz w:val="22"/>
          <w:szCs w:val="22"/>
        </w:rPr>
        <w:t xml:space="preserve">zawarcia umowy </w:t>
      </w:r>
      <w:r w:rsidR="00106B11" w:rsidRPr="00F8567A">
        <w:rPr>
          <w:rFonts w:ascii="Arial" w:hAnsi="Arial" w:cs="Arial"/>
          <w:sz w:val="22"/>
          <w:szCs w:val="22"/>
        </w:rPr>
        <w:t xml:space="preserve">na warunkach określonych </w:t>
      </w:r>
      <w:r w:rsidR="007A2334" w:rsidRPr="00F8567A">
        <w:rPr>
          <w:rFonts w:ascii="Arial" w:hAnsi="Arial" w:cs="Arial"/>
          <w:sz w:val="22"/>
          <w:szCs w:val="22"/>
        </w:rPr>
        <w:t xml:space="preserve">w projekcie </w:t>
      </w:r>
      <w:r w:rsidR="00106B11" w:rsidRPr="00F8567A">
        <w:rPr>
          <w:rFonts w:ascii="Arial" w:hAnsi="Arial" w:cs="Arial"/>
          <w:sz w:val="22"/>
          <w:szCs w:val="22"/>
        </w:rPr>
        <w:t xml:space="preserve">umowy </w:t>
      </w:r>
      <w:r w:rsidR="00105319" w:rsidRPr="00F8567A">
        <w:rPr>
          <w:rFonts w:ascii="Arial" w:hAnsi="Arial" w:cs="Arial"/>
          <w:sz w:val="22"/>
          <w:szCs w:val="22"/>
        </w:rPr>
        <w:t xml:space="preserve">w miejscu i terminie </w:t>
      </w:r>
      <w:r w:rsidR="00E75CD9" w:rsidRPr="00F8567A">
        <w:rPr>
          <w:rFonts w:ascii="Arial" w:hAnsi="Arial" w:cs="Arial"/>
          <w:sz w:val="22"/>
          <w:szCs w:val="22"/>
        </w:rPr>
        <w:t>wyznaczonym przez Zamawiającego;</w:t>
      </w:r>
    </w:p>
    <w:p w14:paraId="5163A36C" w14:textId="1FECC250" w:rsidR="00056557" w:rsidRPr="00056557" w:rsidRDefault="00270BBF" w:rsidP="00056557">
      <w:pPr>
        <w:numPr>
          <w:ilvl w:val="1"/>
          <w:numId w:val="18"/>
        </w:numPr>
        <w:spacing w:before="120" w:line="276" w:lineRule="auto"/>
        <w:jc w:val="both"/>
        <w:rPr>
          <w:rFonts w:ascii="Palatino Linotype" w:eastAsia="Palatino Linotype" w:hAnsi="Palatino Linotype" w:cs="TimesNewRoman"/>
          <w:b/>
          <w:color w:val="000000"/>
          <w:sz w:val="22"/>
          <w:szCs w:val="22"/>
        </w:rPr>
      </w:pPr>
      <w:r w:rsidRPr="00270BBF">
        <w:rPr>
          <w:rFonts w:ascii="Arial" w:hAnsi="Arial" w:cs="Arial"/>
          <w:sz w:val="22"/>
          <w:szCs w:val="22"/>
        </w:rPr>
        <w:t>wybór naszej oferty</w:t>
      </w:r>
      <w:r w:rsidR="00056557">
        <w:rPr>
          <w:rFonts w:ascii="Arial" w:hAnsi="Arial" w:cs="Arial"/>
          <w:sz w:val="22"/>
          <w:szCs w:val="22"/>
        </w:rPr>
        <w:t>:</w:t>
      </w:r>
    </w:p>
    <w:p w14:paraId="341BE534" w14:textId="1AACA310" w:rsidR="00056557" w:rsidRPr="00056557" w:rsidRDefault="00056557" w:rsidP="00056557">
      <w:pPr>
        <w:spacing w:before="120" w:line="276" w:lineRule="auto"/>
        <w:ind w:left="757"/>
        <w:jc w:val="both"/>
        <w:rPr>
          <w:rFonts w:ascii="Arial" w:eastAsia="Palatino Linotype" w:hAnsi="Arial" w:cs="Arial"/>
          <w:b/>
          <w:color w:val="000000"/>
          <w:sz w:val="22"/>
          <w:szCs w:val="22"/>
        </w:rPr>
      </w:pPr>
      <w:r w:rsidRPr="00056557">
        <w:rPr>
          <w:rFonts w:ascii="Arial" w:eastAsia="Palatino Linotype" w:hAnsi="Arial" w:cs="Arial"/>
          <w:b/>
          <w:color w:val="000000"/>
          <w:sz w:val="22"/>
          <w:szCs w:val="22"/>
        </w:rPr>
        <w:t>-   nie będzie</w:t>
      </w:r>
      <w:r w:rsidRPr="00056557">
        <w:rPr>
          <w:rFonts w:ascii="Arial" w:eastAsia="Palatino Linotype" w:hAnsi="Arial" w:cs="Arial"/>
          <w:color w:val="000000"/>
          <w:sz w:val="22"/>
          <w:szCs w:val="22"/>
        </w:rPr>
        <w:t xml:space="preserve"> prowadzić do powstania u Zamawiającego obowiązku podatkowego</w:t>
      </w:r>
      <w:r>
        <w:rPr>
          <w:rFonts w:ascii="Arial" w:eastAsia="Palatino Linotype" w:hAnsi="Arial" w:cs="Arial"/>
          <w:color w:val="000000"/>
          <w:sz w:val="22"/>
          <w:szCs w:val="22"/>
        </w:rPr>
        <w:t>,</w:t>
      </w:r>
    </w:p>
    <w:p w14:paraId="2D34BE6E" w14:textId="1C934EE0" w:rsidR="00056557" w:rsidRPr="00056557" w:rsidRDefault="00056557" w:rsidP="00056557">
      <w:pPr>
        <w:numPr>
          <w:ilvl w:val="0"/>
          <w:numId w:val="24"/>
        </w:numPr>
        <w:tabs>
          <w:tab w:val="left" w:pos="993"/>
        </w:tabs>
        <w:overflowPunct w:val="0"/>
        <w:autoSpaceDE w:val="0"/>
        <w:autoSpaceDN w:val="0"/>
        <w:adjustRightInd w:val="0"/>
        <w:spacing w:line="280" w:lineRule="exact"/>
        <w:ind w:left="993" w:hanging="283"/>
        <w:contextualSpacing/>
        <w:jc w:val="both"/>
        <w:textAlignment w:val="baseline"/>
        <w:rPr>
          <w:rFonts w:ascii="Arial" w:eastAsia="Palatino Linotype" w:hAnsi="Arial" w:cs="Arial"/>
          <w:b/>
          <w:color w:val="000000"/>
          <w:sz w:val="22"/>
          <w:szCs w:val="22"/>
        </w:rPr>
      </w:pPr>
      <w:r w:rsidRPr="00056557">
        <w:rPr>
          <w:rFonts w:ascii="Arial" w:eastAsia="Palatino Linotype" w:hAnsi="Arial" w:cs="Arial"/>
          <w:b/>
          <w:bCs/>
          <w:color w:val="000000"/>
          <w:sz w:val="22"/>
          <w:szCs w:val="22"/>
        </w:rPr>
        <w:lastRenderedPageBreak/>
        <w:t>będzie</w:t>
      </w:r>
      <w:r w:rsidRPr="00056557">
        <w:rPr>
          <w:rFonts w:ascii="Arial" w:eastAsia="Palatino Linotype" w:hAnsi="Arial" w:cs="Arial"/>
          <w:color w:val="000000"/>
          <w:sz w:val="22"/>
          <w:szCs w:val="22"/>
        </w:rPr>
        <w:t xml:space="preserve"> prowadzić do powstania u Zamawiającego obowiązku podatkowego, w zakresie i wartości</w:t>
      </w:r>
      <w:r w:rsidRPr="00270BBF">
        <w:rPr>
          <w:rFonts w:ascii="Arial" w:hAnsi="Arial" w:cs="Arial"/>
          <w:i/>
          <w:sz w:val="18"/>
          <w:szCs w:val="18"/>
        </w:rPr>
        <w:t>).</w:t>
      </w:r>
      <w:r w:rsidRPr="00270BBF">
        <w:rPr>
          <w:rStyle w:val="Odwoanieprzypisudolnego"/>
          <w:rFonts w:ascii="Arial" w:hAnsi="Arial" w:cs="Arial"/>
          <w:i/>
          <w:color w:val="FF0000"/>
          <w:sz w:val="18"/>
          <w:szCs w:val="18"/>
        </w:rPr>
        <w:footnoteReference w:id="1"/>
      </w:r>
      <w:r w:rsidRPr="00056557">
        <w:rPr>
          <w:rFonts w:ascii="Arial" w:eastAsia="Palatino Linotype" w:hAnsi="Arial" w:cs="Arial"/>
          <w:color w:val="000000"/>
          <w:sz w:val="22"/>
          <w:szCs w:val="22"/>
        </w:rPr>
        <w:t>:</w:t>
      </w:r>
    </w:p>
    <w:p w14:paraId="5B7A40D3" w14:textId="4B7A6FA5" w:rsidR="00056557" w:rsidRPr="00056557" w:rsidRDefault="00056557" w:rsidP="00056557">
      <w:pPr>
        <w:tabs>
          <w:tab w:val="left" w:pos="851"/>
        </w:tabs>
        <w:overflowPunct w:val="0"/>
        <w:autoSpaceDE w:val="0"/>
        <w:autoSpaceDN w:val="0"/>
        <w:adjustRightInd w:val="0"/>
        <w:spacing w:line="280" w:lineRule="exact"/>
        <w:ind w:left="851" w:hanging="10"/>
        <w:jc w:val="center"/>
        <w:textAlignment w:val="baseline"/>
        <w:rPr>
          <w:rFonts w:ascii="Arial" w:eastAsia="Palatino Linotype" w:hAnsi="Arial" w:cs="Arial"/>
          <w:i/>
          <w:color w:val="000000"/>
        </w:rPr>
      </w:pPr>
      <w:r w:rsidRPr="00056557">
        <w:rPr>
          <w:rFonts w:ascii="Arial" w:eastAsia="Palatino Linotype" w:hAnsi="Arial" w:cs="Arial"/>
          <w:color w:val="000000"/>
          <w:sz w:val="18"/>
          <w:szCs w:val="18"/>
        </w:rPr>
        <w:t> </w:t>
      </w:r>
      <w:permStart w:id="1023629479" w:edGrp="everyone"/>
      <w:r w:rsidRPr="00056557">
        <w:rPr>
          <w:rFonts w:ascii="Arial" w:eastAsia="Palatino Linotype" w:hAnsi="Arial" w:cs="Arial"/>
          <w:color w:val="000000"/>
          <w:sz w:val="18"/>
          <w:szCs w:val="18"/>
        </w:rPr>
        <w:t>. ………………………………………………………………………………………………………………..….</w:t>
      </w:r>
      <w:r w:rsidRPr="00056557">
        <w:rPr>
          <w:rFonts w:ascii="Arial" w:eastAsia="Palatino Linotype" w:hAnsi="Arial" w:cs="Arial"/>
          <w:i/>
          <w:color w:val="000000"/>
        </w:rPr>
        <w:t xml:space="preserve"> </w:t>
      </w:r>
    </w:p>
    <w:permEnd w:id="1023629479"/>
    <w:p w14:paraId="73544C9A" w14:textId="24230E69" w:rsidR="00056557" w:rsidRPr="00056557" w:rsidRDefault="00056557" w:rsidP="00692A44">
      <w:pPr>
        <w:tabs>
          <w:tab w:val="left" w:pos="851"/>
        </w:tabs>
        <w:overflowPunct w:val="0"/>
        <w:autoSpaceDE w:val="0"/>
        <w:autoSpaceDN w:val="0"/>
        <w:adjustRightInd w:val="0"/>
        <w:ind w:left="708" w:hanging="11"/>
        <w:jc w:val="center"/>
        <w:textAlignment w:val="baseline"/>
        <w:rPr>
          <w:rFonts w:ascii="Arial" w:eastAsia="Palatino Linotype" w:hAnsi="Arial" w:cs="Arial"/>
          <w:color w:val="000000"/>
          <w:sz w:val="16"/>
          <w:szCs w:val="16"/>
        </w:rPr>
      </w:pPr>
      <w:r w:rsidRPr="00056557">
        <w:rPr>
          <w:rFonts w:ascii="Arial" w:eastAsia="Palatino Linotype" w:hAnsi="Arial" w:cs="Arial"/>
          <w:i/>
          <w:color w:val="000000"/>
          <w:sz w:val="16"/>
          <w:szCs w:val="16"/>
        </w:rPr>
        <w:t>[należy wskazać: nazwę (rodzaj) towaru/usługi, których dostawa/świadczenie będzie prowadzić do jego powstania</w:t>
      </w:r>
      <w:r w:rsidRPr="00056557">
        <w:rPr>
          <w:rFonts w:ascii="Arial" w:eastAsia="Palatino Linotype" w:hAnsi="Arial" w:cs="Arial"/>
          <w:color w:val="000000"/>
          <w:sz w:val="16"/>
          <w:szCs w:val="16"/>
        </w:rPr>
        <w:t xml:space="preserve"> </w:t>
      </w:r>
      <w:r w:rsidRPr="00056557">
        <w:rPr>
          <w:rFonts w:ascii="Arial" w:eastAsia="Palatino Linotype" w:hAnsi="Arial" w:cs="Arial"/>
          <w:i/>
          <w:color w:val="000000"/>
          <w:sz w:val="16"/>
          <w:szCs w:val="16"/>
        </w:rPr>
        <w:t>oraz ich wartość bez kwoty podatku od towarów i usług</w:t>
      </w:r>
      <w:r w:rsidRPr="00056557">
        <w:rPr>
          <w:rFonts w:ascii="Arial" w:eastAsia="Palatino Linotype" w:hAnsi="Arial" w:cs="Arial"/>
          <w:color w:val="000000"/>
          <w:sz w:val="16"/>
          <w:szCs w:val="16"/>
        </w:rPr>
        <w:t>]</w:t>
      </w:r>
    </w:p>
    <w:p w14:paraId="3636DC9C" w14:textId="11DA9E5A" w:rsidR="00692A44" w:rsidRDefault="00692A44" w:rsidP="00270BBF">
      <w:pPr>
        <w:numPr>
          <w:ilvl w:val="1"/>
          <w:numId w:val="1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zamówienia:</w:t>
      </w:r>
    </w:p>
    <w:p w14:paraId="6EBDEC36" w14:textId="0BFA69C0" w:rsidR="00692A44" w:rsidRPr="00692A44" w:rsidRDefault="00692A44" w:rsidP="00692A44">
      <w:pPr>
        <w:ind w:left="634"/>
        <w:textAlignment w:val="baseline"/>
        <w:rPr>
          <w:rFonts w:ascii="Arial" w:hAnsi="Arial" w:cs="Arial"/>
          <w:sz w:val="22"/>
          <w:szCs w:val="22"/>
        </w:rPr>
      </w:pPr>
      <w:r w:rsidRPr="00692A44">
        <w:rPr>
          <w:rFonts w:ascii="Arial" w:hAnsi="Arial" w:cs="Arial"/>
          <w:sz w:val="22"/>
          <w:szCs w:val="22"/>
        </w:rPr>
        <w:t>1) wykonamy siłami własnymi</w:t>
      </w:r>
      <w:r>
        <w:rPr>
          <w:rFonts w:ascii="Arial" w:hAnsi="Arial" w:cs="Arial"/>
          <w:sz w:val="22"/>
          <w:szCs w:val="22"/>
        </w:rPr>
        <w:t xml:space="preserve"> </w:t>
      </w:r>
      <w:r w:rsidRPr="00692A44">
        <w:rPr>
          <w:rFonts w:ascii="Arial" w:hAnsi="Arial" w:cs="Arial"/>
          <w:b/>
          <w:bCs/>
          <w:sz w:val="22"/>
          <w:szCs w:val="22"/>
        </w:rPr>
        <w:t>*</w:t>
      </w:r>
    </w:p>
    <w:p w14:paraId="071BC177" w14:textId="20B7AA37" w:rsidR="00692A44" w:rsidRPr="00692A44" w:rsidRDefault="00692A44" w:rsidP="00692A44">
      <w:pPr>
        <w:ind w:left="634"/>
        <w:textAlignment w:val="baseline"/>
        <w:rPr>
          <w:rFonts w:ascii="Arial" w:hAnsi="Arial" w:cs="Arial"/>
          <w:sz w:val="22"/>
          <w:szCs w:val="22"/>
        </w:rPr>
      </w:pPr>
      <w:r w:rsidRPr="00692A44">
        <w:rPr>
          <w:rFonts w:ascii="Arial" w:hAnsi="Arial" w:cs="Arial"/>
          <w:sz w:val="22"/>
          <w:szCs w:val="22"/>
        </w:rPr>
        <w:t>2) powierzymy podwykonawcom realizację części zamówienia:</w:t>
      </w:r>
      <w:r>
        <w:rPr>
          <w:rFonts w:ascii="Arial" w:hAnsi="Arial" w:cs="Arial"/>
          <w:sz w:val="22"/>
          <w:szCs w:val="22"/>
        </w:rPr>
        <w:t xml:space="preserve"> </w:t>
      </w:r>
      <w:r w:rsidRPr="00692A44">
        <w:rPr>
          <w:rFonts w:ascii="Arial" w:hAnsi="Arial" w:cs="Arial"/>
          <w:b/>
          <w:bCs/>
          <w:sz w:val="22"/>
          <w:szCs w:val="22"/>
        </w:rPr>
        <w:t>*</w:t>
      </w:r>
      <w:r w:rsidRPr="00692A44">
        <w:rPr>
          <w:rFonts w:ascii="Arial" w:hAnsi="Arial" w:cs="Arial"/>
          <w:sz w:val="22"/>
          <w:szCs w:val="22"/>
        </w:rPr>
        <w:t> </w:t>
      </w:r>
    </w:p>
    <w:p w14:paraId="4ED9B0CC" w14:textId="77777777" w:rsidR="00692A44" w:rsidRPr="00692A44" w:rsidRDefault="00692A44" w:rsidP="00692A44">
      <w:pPr>
        <w:ind w:left="634"/>
        <w:textAlignment w:val="baseline"/>
        <w:rPr>
          <w:rFonts w:ascii="Arial" w:hAnsi="Arial" w:cs="Arial"/>
          <w:sz w:val="22"/>
          <w:szCs w:val="22"/>
        </w:rPr>
      </w:pPr>
    </w:p>
    <w:p w14:paraId="10604F4A" w14:textId="1C86ED47" w:rsidR="00692A44" w:rsidRPr="00692A44" w:rsidRDefault="00692A44" w:rsidP="00692A44">
      <w:pPr>
        <w:ind w:left="634"/>
        <w:jc w:val="both"/>
        <w:textAlignment w:val="baseline"/>
        <w:rPr>
          <w:rFonts w:ascii="Arial" w:hAnsi="Arial" w:cs="Arial"/>
          <w:sz w:val="22"/>
          <w:szCs w:val="22"/>
        </w:rPr>
      </w:pPr>
      <w:r w:rsidRPr="00692A44">
        <w:rPr>
          <w:rFonts w:ascii="Arial" w:hAnsi="Arial" w:cs="Arial"/>
          <w:sz w:val="22"/>
          <w:szCs w:val="22"/>
        </w:rPr>
        <w:t>a) Wykonawca powierzy następującym podwykonawcom realizację następujących części zamówienia:</w:t>
      </w:r>
    </w:p>
    <w:tbl>
      <w:tblPr>
        <w:tblW w:w="84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4782"/>
      </w:tblGrid>
      <w:tr w:rsidR="00692A44" w:rsidRPr="00692A44" w14:paraId="23AFF7BA" w14:textId="77777777" w:rsidTr="00784042">
        <w:tc>
          <w:tcPr>
            <w:tcW w:w="851" w:type="dxa"/>
            <w:shd w:val="clear" w:color="auto" w:fill="auto"/>
            <w:vAlign w:val="center"/>
            <w:hideMark/>
          </w:tcPr>
          <w:p w14:paraId="59CE80CE" w14:textId="77777777" w:rsidR="00692A44" w:rsidRPr="00692A44" w:rsidRDefault="00692A44" w:rsidP="00784042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2A4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  <w:r w:rsidRPr="00692A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DE6CB2" w14:textId="77777777" w:rsidR="00C5712E" w:rsidRDefault="00C5712E" w:rsidP="00784042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</w:t>
            </w:r>
            <w:r w:rsidR="00692A44" w:rsidRPr="00692A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podwykonawcy </w:t>
            </w:r>
          </w:p>
          <w:p w14:paraId="62303E25" w14:textId="75FCCAE4" w:rsidR="00692A44" w:rsidRPr="00692A44" w:rsidRDefault="00692A44" w:rsidP="00784042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712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(jeżeli jest znana)</w:t>
            </w:r>
            <w:r w:rsidRPr="00C5712E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14:paraId="6FCCED13" w14:textId="77777777" w:rsidR="00692A44" w:rsidRPr="00692A44" w:rsidRDefault="00692A44" w:rsidP="00784042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2A44">
              <w:rPr>
                <w:rFonts w:ascii="Arial" w:hAnsi="Arial" w:cs="Arial"/>
                <w:b/>
                <w:bCs/>
                <w:sz w:val="18"/>
                <w:szCs w:val="18"/>
              </w:rPr>
              <w:t>Część (zakres) przedmiotu zamówienia, który zamierzamy powierzyć podwykonawcy </w:t>
            </w:r>
            <w:r w:rsidRPr="00692A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92A44" w:rsidRPr="00692A44" w14:paraId="499C34B9" w14:textId="77777777" w:rsidTr="00784042">
        <w:tc>
          <w:tcPr>
            <w:tcW w:w="851" w:type="dxa"/>
            <w:shd w:val="clear" w:color="auto" w:fill="auto"/>
            <w:vAlign w:val="center"/>
            <w:hideMark/>
          </w:tcPr>
          <w:p w14:paraId="30BF5DEF" w14:textId="77777777" w:rsidR="00692A44" w:rsidRPr="00692A44" w:rsidRDefault="00692A44" w:rsidP="00784042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2A44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883589D" w14:textId="77777777" w:rsidR="00692A44" w:rsidRPr="00692A44" w:rsidRDefault="00692A44" w:rsidP="00784042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2A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1EB611E" w14:textId="77777777" w:rsidR="00692A44" w:rsidRPr="00692A44" w:rsidRDefault="00692A44" w:rsidP="00784042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2A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14:paraId="5DF98CD2" w14:textId="77777777" w:rsidR="00692A44" w:rsidRPr="00692A44" w:rsidRDefault="00692A44" w:rsidP="00784042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2A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3D846EE" w14:textId="77777777" w:rsidR="00692A44" w:rsidRPr="00692A44" w:rsidRDefault="00692A44" w:rsidP="00692A44">
      <w:pPr>
        <w:ind w:left="634"/>
        <w:textAlignment w:val="baseline"/>
        <w:rPr>
          <w:rFonts w:ascii="Arial" w:hAnsi="Arial" w:cs="Arial"/>
          <w:sz w:val="18"/>
          <w:szCs w:val="18"/>
        </w:rPr>
      </w:pPr>
    </w:p>
    <w:p w14:paraId="2B26003D" w14:textId="4BF070BA" w:rsidR="00692A44" w:rsidRPr="00692A44" w:rsidRDefault="00692A44" w:rsidP="00692A44">
      <w:pPr>
        <w:ind w:left="634"/>
        <w:jc w:val="both"/>
        <w:textAlignment w:val="baseline"/>
        <w:rPr>
          <w:rFonts w:ascii="Arial" w:hAnsi="Arial" w:cs="Arial"/>
          <w:sz w:val="22"/>
          <w:szCs w:val="22"/>
        </w:rPr>
      </w:pPr>
      <w:r w:rsidRPr="00692A44">
        <w:rPr>
          <w:rFonts w:ascii="Arial" w:hAnsi="Arial" w:cs="Arial"/>
          <w:sz w:val="22"/>
          <w:szCs w:val="22"/>
        </w:rPr>
        <w:t xml:space="preserve">b) Wykonawca powierzy następującym podwykonawcom realizację następujących części zamówienia i jednocześnie powołuje się na ich zasoby, w celu wykazania spełnienia warunków udziału w postępowaniu, o których mowa w SWZ, na zasadach określonych w art. </w:t>
      </w:r>
      <w:r w:rsidR="00C5712E">
        <w:rPr>
          <w:rFonts w:ascii="Arial" w:hAnsi="Arial" w:cs="Arial"/>
          <w:sz w:val="22"/>
          <w:szCs w:val="22"/>
        </w:rPr>
        <w:t>118</w:t>
      </w:r>
      <w:r w:rsidRPr="00692A44">
        <w:rPr>
          <w:rFonts w:ascii="Arial" w:hAnsi="Arial" w:cs="Arial"/>
          <w:sz w:val="22"/>
          <w:szCs w:val="22"/>
        </w:rPr>
        <w:t xml:space="preserve"> ustawy Prawo zamówień publicznych: </w:t>
      </w:r>
    </w:p>
    <w:tbl>
      <w:tblPr>
        <w:tblW w:w="84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4782"/>
      </w:tblGrid>
      <w:tr w:rsidR="00692A44" w:rsidRPr="00152E5A" w14:paraId="17CB7511" w14:textId="77777777" w:rsidTr="00784042">
        <w:tc>
          <w:tcPr>
            <w:tcW w:w="851" w:type="dxa"/>
            <w:shd w:val="clear" w:color="auto" w:fill="auto"/>
            <w:vAlign w:val="center"/>
            <w:hideMark/>
          </w:tcPr>
          <w:p w14:paraId="6BE3ED96" w14:textId="77777777" w:rsidR="00692A44" w:rsidRPr="00C5712E" w:rsidRDefault="00692A44" w:rsidP="00784042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712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  <w:r w:rsidRPr="00C5712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1E93FF" w14:textId="19885161" w:rsidR="00692A44" w:rsidRPr="00C5712E" w:rsidRDefault="00692A44" w:rsidP="00784042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712E">
              <w:rPr>
                <w:rFonts w:ascii="Arial" w:hAnsi="Arial" w:cs="Arial"/>
                <w:b/>
                <w:bCs/>
                <w:sz w:val="18"/>
                <w:szCs w:val="18"/>
              </w:rPr>
              <w:t>Naz</w:t>
            </w:r>
            <w:r w:rsidR="00C5712E" w:rsidRPr="00C571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 </w:t>
            </w:r>
            <w:r w:rsidRPr="00C5712E">
              <w:rPr>
                <w:rFonts w:ascii="Arial" w:hAnsi="Arial" w:cs="Arial"/>
                <w:b/>
                <w:bCs/>
                <w:sz w:val="18"/>
                <w:szCs w:val="18"/>
              </w:rPr>
              <w:t>podwykonawcy (innego podmiotu)</w:t>
            </w:r>
            <w:r w:rsidRPr="00C5712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14:paraId="0A2064E6" w14:textId="77777777" w:rsidR="00692A44" w:rsidRPr="00C5712E" w:rsidRDefault="00692A44" w:rsidP="00784042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712E">
              <w:rPr>
                <w:rFonts w:ascii="Arial" w:hAnsi="Arial" w:cs="Arial"/>
                <w:b/>
                <w:bCs/>
                <w:sz w:val="18"/>
                <w:szCs w:val="18"/>
              </w:rPr>
              <w:t>Część (zakres) przedmiotu zamówienia, który zamierzamy powierzyć innemu podmiotowi (podwykonawcy)</w:t>
            </w:r>
            <w:r w:rsidRPr="00C5712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92A44" w:rsidRPr="00152E5A" w14:paraId="1859ACDB" w14:textId="77777777" w:rsidTr="00784042">
        <w:tc>
          <w:tcPr>
            <w:tcW w:w="851" w:type="dxa"/>
            <w:shd w:val="clear" w:color="auto" w:fill="auto"/>
            <w:vAlign w:val="center"/>
            <w:hideMark/>
          </w:tcPr>
          <w:p w14:paraId="7356D8C7" w14:textId="77777777" w:rsidR="00692A44" w:rsidRPr="00152E5A" w:rsidRDefault="00692A44" w:rsidP="00784042">
            <w:pPr>
              <w:jc w:val="center"/>
              <w:textAlignment w:val="baseline"/>
              <w:rPr>
                <w:rFonts w:ascii="Palatino Linotype" w:hAnsi="Palatino Linotype"/>
                <w:sz w:val="18"/>
                <w:szCs w:val="18"/>
              </w:rPr>
            </w:pPr>
            <w:r w:rsidRPr="00152E5A"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14:paraId="65C72EB2" w14:textId="77777777" w:rsidR="00692A44" w:rsidRPr="00152E5A" w:rsidRDefault="00692A44" w:rsidP="00784042">
            <w:pPr>
              <w:jc w:val="center"/>
              <w:textAlignment w:val="baseline"/>
              <w:rPr>
                <w:rFonts w:ascii="Palatino Linotype" w:hAnsi="Palatino Linotype"/>
                <w:sz w:val="18"/>
                <w:szCs w:val="18"/>
              </w:rPr>
            </w:pPr>
            <w:r w:rsidRPr="00152E5A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574BCA" w14:textId="77777777" w:rsidR="00692A44" w:rsidRPr="00152E5A" w:rsidRDefault="00692A44" w:rsidP="00784042">
            <w:pPr>
              <w:jc w:val="center"/>
              <w:textAlignment w:val="baseline"/>
              <w:rPr>
                <w:rFonts w:ascii="Palatino Linotype" w:hAnsi="Palatino Linotype"/>
                <w:sz w:val="18"/>
                <w:szCs w:val="18"/>
              </w:rPr>
            </w:pPr>
            <w:r w:rsidRPr="00152E5A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14:paraId="21035828" w14:textId="77777777" w:rsidR="00692A44" w:rsidRPr="00152E5A" w:rsidRDefault="00692A44" w:rsidP="00784042">
            <w:pPr>
              <w:jc w:val="center"/>
              <w:textAlignment w:val="baseline"/>
              <w:rPr>
                <w:rFonts w:ascii="Palatino Linotype" w:hAnsi="Palatino Linotype"/>
                <w:sz w:val="18"/>
                <w:szCs w:val="18"/>
              </w:rPr>
            </w:pPr>
            <w:r w:rsidRPr="00152E5A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</w:tr>
    </w:tbl>
    <w:p w14:paraId="5137B5BB" w14:textId="77777777" w:rsidR="00270BBF" w:rsidRPr="00270BBF" w:rsidRDefault="00270BBF" w:rsidP="00270BBF">
      <w:pPr>
        <w:numPr>
          <w:ilvl w:val="1"/>
          <w:numId w:val="1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70BBF">
        <w:rPr>
          <w:rFonts w:ascii="Arial" w:hAnsi="Arial" w:cs="Arial"/>
          <w:b/>
          <w:sz w:val="22"/>
          <w:szCs w:val="22"/>
        </w:rPr>
        <w:t>wadium</w:t>
      </w:r>
      <w:r w:rsidRPr="00270BBF">
        <w:rPr>
          <w:rFonts w:ascii="Arial" w:hAnsi="Arial" w:cs="Arial"/>
          <w:sz w:val="22"/>
          <w:szCs w:val="22"/>
        </w:rPr>
        <w:t xml:space="preserve"> zostało wniesione w formie : …………………………………………………</w:t>
      </w:r>
    </w:p>
    <w:p w14:paraId="61439A1A" w14:textId="77777777" w:rsidR="00270BBF" w:rsidRPr="00270BBF" w:rsidRDefault="00270BBF" w:rsidP="00270BBF">
      <w:pPr>
        <w:spacing w:before="120" w:line="276" w:lineRule="auto"/>
        <w:ind w:left="397"/>
        <w:jc w:val="both"/>
        <w:rPr>
          <w:rFonts w:ascii="Arial" w:hAnsi="Arial" w:cs="Arial"/>
          <w:i/>
          <w:sz w:val="22"/>
          <w:szCs w:val="22"/>
        </w:rPr>
      </w:pPr>
      <w:r w:rsidRPr="00270BBF">
        <w:rPr>
          <w:rFonts w:ascii="Arial" w:hAnsi="Arial" w:cs="Arial"/>
          <w:i/>
          <w:sz w:val="22"/>
          <w:szCs w:val="22"/>
        </w:rPr>
        <w:t xml:space="preserve">Zwrotu wadium prosimy dokonać na nasz rachunek bankowy </w:t>
      </w:r>
      <w:r w:rsidRPr="00270BBF">
        <w:rPr>
          <w:rFonts w:ascii="Arial" w:hAnsi="Arial" w:cs="Arial"/>
          <w:i/>
          <w:sz w:val="18"/>
          <w:szCs w:val="18"/>
        </w:rPr>
        <w:t>(wypełnić w przypadku formy pieniężnej):</w:t>
      </w:r>
      <w:r w:rsidRPr="00270BBF">
        <w:rPr>
          <w:rFonts w:ascii="Arial" w:hAnsi="Arial" w:cs="Arial"/>
          <w:i/>
          <w:sz w:val="22"/>
          <w:szCs w:val="22"/>
        </w:rPr>
        <w:t xml:space="preserve"> …………………………..............................................  </w:t>
      </w:r>
    </w:p>
    <w:p w14:paraId="797BC91C" w14:textId="77777777" w:rsidR="00270BBF" w:rsidRPr="00270BBF" w:rsidRDefault="00270BBF" w:rsidP="00270BBF">
      <w:pPr>
        <w:numPr>
          <w:ilvl w:val="1"/>
          <w:numId w:val="18"/>
        </w:numPr>
        <w:spacing w:before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70BBF">
        <w:rPr>
          <w:rFonts w:ascii="Arial" w:hAnsi="Arial" w:cs="Arial"/>
          <w:sz w:val="22"/>
          <w:szCs w:val="22"/>
        </w:rPr>
        <w:t xml:space="preserve">informacje zawarte w dokumentach załączonych do oferty na stronach nr: …….……….. stanowią </w:t>
      </w:r>
      <w:r w:rsidRPr="00270BBF">
        <w:rPr>
          <w:rFonts w:ascii="Arial" w:hAnsi="Arial" w:cs="Arial"/>
          <w:b/>
          <w:sz w:val="22"/>
          <w:szCs w:val="22"/>
        </w:rPr>
        <w:t>tajemnicę przedsiębiorstwa</w:t>
      </w:r>
      <w:r w:rsidRPr="00270BBF">
        <w:rPr>
          <w:rFonts w:ascii="Arial" w:hAnsi="Arial" w:cs="Arial"/>
          <w:sz w:val="22"/>
          <w:szCs w:val="22"/>
        </w:rPr>
        <w:t xml:space="preserve"> w rozumieniu art. 11 ust. 2 ustawy o zwalczaniu nieuczciwej konkurencji, ponieważ:</w:t>
      </w:r>
      <w:r w:rsidRPr="00270BB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70BBF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270BBF">
        <w:rPr>
          <w:rFonts w:ascii="Arial" w:hAnsi="Arial" w:cs="Arial"/>
          <w:i/>
          <w:sz w:val="22"/>
          <w:szCs w:val="22"/>
        </w:rPr>
        <w:t xml:space="preserve"> </w:t>
      </w:r>
      <w:r w:rsidRPr="00270BBF"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270BBF">
        <w:rPr>
          <w:rFonts w:ascii="Arial" w:hAnsi="Arial" w:cs="Arial"/>
          <w:b/>
          <w:sz w:val="22"/>
          <w:szCs w:val="22"/>
        </w:rPr>
        <w:t>……………...</w:t>
      </w:r>
    </w:p>
    <w:p w14:paraId="1CDF2611" w14:textId="77777777" w:rsidR="00270BBF" w:rsidRPr="00270BBF" w:rsidRDefault="00270BBF" w:rsidP="00270BBF">
      <w:pPr>
        <w:spacing w:before="120" w:line="276" w:lineRule="auto"/>
        <w:ind w:left="7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37C42D6C" w14:textId="77777777" w:rsidR="008838A9" w:rsidRPr="00270BBF" w:rsidRDefault="008838A9" w:rsidP="00270BBF">
      <w:pPr>
        <w:pStyle w:val="Akapitzlist"/>
        <w:numPr>
          <w:ilvl w:val="1"/>
          <w:numId w:val="18"/>
        </w:numPr>
        <w:spacing w:before="120"/>
        <w:ind w:left="754" w:hanging="357"/>
        <w:jc w:val="both"/>
        <w:rPr>
          <w:rFonts w:ascii="Arial" w:hAnsi="Arial" w:cs="Arial"/>
          <w:sz w:val="22"/>
          <w:szCs w:val="22"/>
        </w:rPr>
      </w:pPr>
      <w:r w:rsidRPr="00270BBF">
        <w:rPr>
          <w:rFonts w:ascii="Arial" w:hAnsi="Arial" w:cs="Arial"/>
          <w:color w:val="000000"/>
          <w:sz w:val="22"/>
          <w:szCs w:val="22"/>
        </w:rPr>
        <w:t>Oświadczam</w:t>
      </w:r>
      <w:r w:rsidR="00F8567A" w:rsidRPr="00270BBF">
        <w:rPr>
          <w:rFonts w:ascii="Arial" w:hAnsi="Arial" w:cs="Arial"/>
          <w:color w:val="000000"/>
          <w:sz w:val="22"/>
          <w:szCs w:val="22"/>
        </w:rPr>
        <w:t>y, że wypełniliśmy</w:t>
      </w:r>
      <w:r w:rsidRPr="00270BBF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</w:t>
      </w:r>
      <w:r w:rsidRPr="00270BBF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1 - dalej zwane „RODO”) </w:t>
      </w:r>
      <w:r w:rsidRPr="00270BBF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270BBF">
        <w:rPr>
          <w:rFonts w:ascii="Arial" w:hAnsi="Arial" w:cs="Arial"/>
          <w:sz w:val="22"/>
          <w:szCs w:val="22"/>
        </w:rPr>
        <w:t>od których dane osobowe bezp</w:t>
      </w:r>
      <w:r w:rsidR="00F8567A" w:rsidRPr="00270BBF">
        <w:rPr>
          <w:rFonts w:ascii="Arial" w:hAnsi="Arial" w:cs="Arial"/>
          <w:sz w:val="22"/>
          <w:szCs w:val="22"/>
        </w:rPr>
        <w:t>ośrednio lub pośrednio pozyskaliśmy</w:t>
      </w:r>
      <w:r w:rsidRPr="00270BBF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70BBF">
        <w:rPr>
          <w:rFonts w:ascii="Arial" w:hAnsi="Arial" w:cs="Arial"/>
          <w:sz w:val="22"/>
          <w:szCs w:val="22"/>
        </w:rPr>
        <w:t>.</w:t>
      </w:r>
      <w:r w:rsidR="005C23E7" w:rsidRPr="00F8567A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740FF1A2" w14:textId="77777777" w:rsidR="00881BAA" w:rsidRDefault="00881BAA">
      <w:pPr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14:paraId="22B5CDE9" w14:textId="77777777" w:rsidR="00105319" w:rsidRPr="005C23E7" w:rsidRDefault="00105319">
      <w:pPr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5C23E7">
        <w:rPr>
          <w:rFonts w:ascii="Tahoma" w:hAnsi="Tahoma" w:cs="Tahoma"/>
          <w:sz w:val="18"/>
          <w:szCs w:val="18"/>
          <w:u w:val="single"/>
        </w:rPr>
        <w:t>Załącznikami do niniejszej oferty są:</w:t>
      </w:r>
    </w:p>
    <w:p w14:paraId="33A93970" w14:textId="77777777" w:rsidR="00105319" w:rsidRPr="005C23E7" w:rsidRDefault="009F4178" w:rsidP="00847A0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E54446" w:rsidRPr="005C23E7">
        <w:rPr>
          <w:rFonts w:ascii="Tahoma" w:hAnsi="Tahoma" w:cs="Tahoma"/>
          <w:sz w:val="18"/>
          <w:szCs w:val="18"/>
        </w:rPr>
        <w:t xml:space="preserve">. </w:t>
      </w:r>
      <w:r w:rsidR="0056169C">
        <w:rPr>
          <w:rFonts w:ascii="Tahoma" w:hAnsi="Tahoma" w:cs="Tahoma"/>
          <w:sz w:val="18"/>
          <w:szCs w:val="18"/>
        </w:rPr>
        <w:t>Specyfikacja techniczna</w:t>
      </w:r>
    </w:p>
    <w:p w14:paraId="7E0D56B3" w14:textId="77777777" w:rsidR="00105319" w:rsidRPr="005C23E7" w:rsidRDefault="009F4178" w:rsidP="00847A0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56169C">
        <w:rPr>
          <w:rFonts w:ascii="Tahoma" w:hAnsi="Tahoma" w:cs="Tahoma"/>
          <w:sz w:val="18"/>
          <w:szCs w:val="18"/>
        </w:rPr>
        <w:t>. JEDZ Wykonawcy</w:t>
      </w:r>
    </w:p>
    <w:p w14:paraId="60C40923" w14:textId="77777777" w:rsidR="00105319" w:rsidRDefault="009F4178" w:rsidP="00847A0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3</w:t>
      </w:r>
      <w:r w:rsidR="00163FEC" w:rsidRPr="005C23E7">
        <w:rPr>
          <w:rFonts w:ascii="Tahoma" w:hAnsi="Tahoma" w:cs="Tahoma"/>
          <w:sz w:val="18"/>
          <w:szCs w:val="18"/>
        </w:rPr>
        <w:t xml:space="preserve">. </w:t>
      </w:r>
      <w:r w:rsidR="00105319" w:rsidRPr="005C23E7">
        <w:rPr>
          <w:rFonts w:ascii="Tahoma" w:hAnsi="Tahoma" w:cs="Tahoma"/>
          <w:sz w:val="18"/>
          <w:szCs w:val="18"/>
        </w:rPr>
        <w:t>…………….……</w:t>
      </w:r>
      <w:r w:rsidR="00932843" w:rsidRPr="005C23E7">
        <w:rPr>
          <w:rFonts w:ascii="Tahoma" w:hAnsi="Tahoma" w:cs="Tahoma"/>
          <w:sz w:val="18"/>
          <w:szCs w:val="18"/>
        </w:rPr>
        <w:t>………………………………..</w:t>
      </w:r>
    </w:p>
    <w:p w14:paraId="5B9F6425" w14:textId="77777777" w:rsidR="00881BAA" w:rsidRDefault="00881BAA" w:rsidP="00847A0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…………………………………………………...</w:t>
      </w:r>
    </w:p>
    <w:p w14:paraId="692D3DBE" w14:textId="77777777" w:rsidR="00DD57B0" w:rsidRDefault="00DD57B0" w:rsidP="00847A06">
      <w:pPr>
        <w:jc w:val="both"/>
        <w:rPr>
          <w:rFonts w:ascii="Tahoma" w:hAnsi="Tahoma" w:cs="Tahoma"/>
          <w:sz w:val="18"/>
          <w:szCs w:val="18"/>
        </w:rPr>
      </w:pPr>
    </w:p>
    <w:p w14:paraId="07A69139" w14:textId="77777777" w:rsidR="00DD57B0" w:rsidRPr="005C23E7" w:rsidRDefault="00DD57B0" w:rsidP="00DD57B0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Arial Narrow" w:hAnsi="Arial Narrow" w:cs="Arial Narrow"/>
          <w:b/>
          <w:bCs/>
          <w:color w:val="FF3333"/>
          <w:sz w:val="24"/>
          <w:szCs w:val="24"/>
        </w:rPr>
        <w:t>Proszę podpisać dokument elektronicznie</w:t>
      </w:r>
    </w:p>
    <w:sectPr w:rsidR="00DD57B0" w:rsidRPr="005C23E7" w:rsidSect="00FC22F2">
      <w:headerReference w:type="default" r:id="rId8"/>
      <w:footerReference w:type="even" r:id="rId9"/>
      <w:footerReference w:type="default" r:id="rId10"/>
      <w:pgSz w:w="11906" w:h="16838"/>
      <w:pgMar w:top="993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47A31" w14:textId="77777777" w:rsidR="00147953" w:rsidRDefault="00147953">
      <w:r>
        <w:separator/>
      </w:r>
    </w:p>
  </w:endnote>
  <w:endnote w:type="continuationSeparator" w:id="0">
    <w:p w14:paraId="3E299BCE" w14:textId="77777777" w:rsidR="00147953" w:rsidRDefault="0014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F1CE" w14:textId="77777777" w:rsidR="008C004B" w:rsidRDefault="008C00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45710" w14:textId="77777777" w:rsidR="008C004B" w:rsidRDefault="008C00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5D137" w14:textId="0A6815D3" w:rsidR="008C004B" w:rsidRPr="00993269" w:rsidRDefault="00CA51A1" w:rsidP="00567428">
    <w:pPr>
      <w:pStyle w:val="Stopka"/>
      <w:framePr w:wrap="around" w:vAnchor="text" w:hAnchor="page" w:x="9381" w:y="1"/>
      <w:jc w:val="both"/>
      <w:rPr>
        <w:rStyle w:val="Numerstrony"/>
        <w:rFonts w:asciiTheme="majorHAnsi" w:hAnsiTheme="majorHAnsi" w:cs="Arial"/>
        <w:i/>
        <w:sz w:val="16"/>
        <w:szCs w:val="16"/>
      </w:rPr>
    </w:pPr>
    <w:r w:rsidRPr="00993269">
      <w:rPr>
        <w:rStyle w:val="Numerstrony"/>
        <w:rFonts w:asciiTheme="majorHAnsi" w:hAnsiTheme="majorHAnsi" w:cs="Arial"/>
        <w:i/>
        <w:sz w:val="16"/>
        <w:szCs w:val="16"/>
      </w:rPr>
      <w:t xml:space="preserve">Strona </w:t>
    </w:r>
    <w:r w:rsidRPr="00993269">
      <w:rPr>
        <w:rStyle w:val="Numerstrony"/>
        <w:rFonts w:asciiTheme="majorHAnsi" w:hAnsiTheme="majorHAnsi" w:cs="Arial"/>
        <w:i/>
        <w:sz w:val="16"/>
        <w:szCs w:val="16"/>
      </w:rPr>
      <w:fldChar w:fldCharType="begin"/>
    </w:r>
    <w:r w:rsidRPr="00993269">
      <w:rPr>
        <w:rStyle w:val="Numerstrony"/>
        <w:rFonts w:asciiTheme="majorHAnsi" w:hAnsiTheme="majorHAnsi" w:cs="Arial"/>
        <w:i/>
        <w:sz w:val="16"/>
        <w:szCs w:val="16"/>
      </w:rPr>
      <w:instrText xml:space="preserve"> PAGE </w:instrText>
    </w:r>
    <w:r w:rsidRPr="00993269">
      <w:rPr>
        <w:rStyle w:val="Numerstrony"/>
        <w:rFonts w:asciiTheme="majorHAnsi" w:hAnsiTheme="majorHAnsi" w:cs="Arial"/>
        <w:i/>
        <w:sz w:val="16"/>
        <w:szCs w:val="16"/>
      </w:rPr>
      <w:fldChar w:fldCharType="separate"/>
    </w:r>
    <w:r w:rsidR="001369C4">
      <w:rPr>
        <w:rStyle w:val="Numerstrony"/>
        <w:rFonts w:asciiTheme="majorHAnsi" w:hAnsiTheme="majorHAnsi" w:cs="Arial"/>
        <w:i/>
        <w:noProof/>
        <w:sz w:val="16"/>
        <w:szCs w:val="16"/>
      </w:rPr>
      <w:t>4</w:t>
    </w:r>
    <w:r w:rsidRPr="00993269">
      <w:rPr>
        <w:rStyle w:val="Numerstrony"/>
        <w:rFonts w:asciiTheme="majorHAnsi" w:hAnsiTheme="majorHAnsi" w:cs="Arial"/>
        <w:i/>
        <w:sz w:val="16"/>
        <w:szCs w:val="16"/>
      </w:rPr>
      <w:fldChar w:fldCharType="end"/>
    </w:r>
    <w:r w:rsidRPr="00993269">
      <w:rPr>
        <w:rStyle w:val="Numerstrony"/>
        <w:rFonts w:asciiTheme="majorHAnsi" w:hAnsiTheme="majorHAnsi" w:cs="Arial"/>
        <w:i/>
        <w:sz w:val="16"/>
        <w:szCs w:val="16"/>
      </w:rPr>
      <w:t xml:space="preserve"> z </w:t>
    </w:r>
    <w:r w:rsidRPr="00993269">
      <w:rPr>
        <w:rStyle w:val="Numerstrony"/>
        <w:rFonts w:asciiTheme="majorHAnsi" w:hAnsiTheme="majorHAnsi" w:cs="Arial"/>
        <w:i/>
        <w:sz w:val="16"/>
        <w:szCs w:val="16"/>
      </w:rPr>
      <w:fldChar w:fldCharType="begin"/>
    </w:r>
    <w:r w:rsidRPr="00993269">
      <w:rPr>
        <w:rStyle w:val="Numerstrony"/>
        <w:rFonts w:asciiTheme="majorHAnsi" w:hAnsiTheme="majorHAnsi" w:cs="Arial"/>
        <w:i/>
        <w:sz w:val="16"/>
        <w:szCs w:val="16"/>
      </w:rPr>
      <w:instrText xml:space="preserve"> NUMPAGES </w:instrText>
    </w:r>
    <w:r w:rsidRPr="00993269">
      <w:rPr>
        <w:rStyle w:val="Numerstrony"/>
        <w:rFonts w:asciiTheme="majorHAnsi" w:hAnsiTheme="majorHAnsi" w:cs="Arial"/>
        <w:i/>
        <w:sz w:val="16"/>
        <w:szCs w:val="16"/>
      </w:rPr>
      <w:fldChar w:fldCharType="separate"/>
    </w:r>
    <w:r w:rsidR="001369C4">
      <w:rPr>
        <w:rStyle w:val="Numerstrony"/>
        <w:rFonts w:asciiTheme="majorHAnsi" w:hAnsiTheme="majorHAnsi" w:cs="Arial"/>
        <w:i/>
        <w:noProof/>
        <w:sz w:val="16"/>
        <w:szCs w:val="16"/>
      </w:rPr>
      <w:t>4</w:t>
    </w:r>
    <w:r w:rsidRPr="00993269">
      <w:rPr>
        <w:rStyle w:val="Numerstrony"/>
        <w:rFonts w:asciiTheme="majorHAnsi" w:hAnsiTheme="majorHAnsi" w:cs="Arial"/>
        <w:i/>
        <w:sz w:val="16"/>
        <w:szCs w:val="16"/>
      </w:rPr>
      <w:fldChar w:fldCharType="end"/>
    </w:r>
  </w:p>
  <w:p w14:paraId="69F50343" w14:textId="77777777" w:rsidR="00007B4A" w:rsidRPr="00007B4A" w:rsidRDefault="00007B4A" w:rsidP="00007B4A">
    <w:pPr>
      <w:pBdr>
        <w:top w:val="double" w:sz="4" w:space="1" w:color="auto"/>
      </w:pBdr>
      <w:jc w:val="both"/>
      <w:rPr>
        <w:rFonts w:ascii="Tahoma" w:hAnsi="Tahoma" w:cs="Tahoma"/>
        <w:i/>
      </w:rPr>
    </w:pPr>
    <w:r w:rsidRPr="00007B4A">
      <w:rPr>
        <w:rFonts w:ascii="Tahoma" w:hAnsi="Tahoma" w:cs="Tahoma"/>
        <w:i/>
        <w:sz w:val="16"/>
        <w:szCs w:val="16"/>
      </w:rPr>
      <w:t>Postępowanie nr ZP.26.1.1.2021</w:t>
    </w:r>
  </w:p>
  <w:p w14:paraId="27A7E461" w14:textId="77777777" w:rsidR="008C004B" w:rsidRDefault="008C00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64BF1" w14:textId="77777777" w:rsidR="00147953" w:rsidRDefault="00147953">
      <w:r>
        <w:separator/>
      </w:r>
    </w:p>
  </w:footnote>
  <w:footnote w:type="continuationSeparator" w:id="0">
    <w:p w14:paraId="28D48E42" w14:textId="77777777" w:rsidR="00147953" w:rsidRDefault="00147953">
      <w:r>
        <w:continuationSeparator/>
      </w:r>
    </w:p>
  </w:footnote>
  <w:footnote w:id="1">
    <w:p w14:paraId="5A45A2CB" w14:textId="77777777" w:rsidR="00056557" w:rsidRPr="00582B92" w:rsidRDefault="00056557" w:rsidP="00056557">
      <w:pPr>
        <w:pStyle w:val="Tekstprzypisudolnego"/>
        <w:jc w:val="both"/>
        <w:rPr>
          <w:rFonts w:ascii="Calibri" w:hAnsi="Calibri" w:cs="Calibri"/>
          <w:color w:val="FF0000"/>
          <w:sz w:val="16"/>
        </w:rPr>
      </w:pPr>
      <w:r w:rsidRPr="00582B92">
        <w:rPr>
          <w:rStyle w:val="Odwoanieprzypisudolnego"/>
          <w:rFonts w:ascii="Calibri" w:hAnsi="Calibri" w:cs="Calibri"/>
          <w:color w:val="FF0000"/>
          <w:sz w:val="16"/>
        </w:rPr>
        <w:footnoteRef/>
      </w:r>
      <w:r w:rsidRPr="00582B92">
        <w:rPr>
          <w:rFonts w:ascii="Calibri" w:hAnsi="Calibri" w:cs="Calibri"/>
          <w:color w:val="FF0000"/>
          <w:sz w:val="16"/>
        </w:rPr>
        <w:t xml:space="preserve"> </w:t>
      </w:r>
      <w:r w:rsidRPr="00582B92">
        <w:rPr>
          <w:rFonts w:ascii="Calibri" w:hAnsi="Calibri" w:cs="Calibri"/>
          <w:b/>
          <w:color w:val="FF0000"/>
          <w:sz w:val="16"/>
        </w:rPr>
        <w:t>W przypadku takiego wskazania Zamawiający w celu oceny oferty Wykonawcy doliczy do przedstawionej w niej ceny (w pkt 1 formularza ofertowego) podatek od towarów i usług, który miałby obowiązek rozliczyć.</w:t>
      </w:r>
    </w:p>
    <w:p w14:paraId="3C832129" w14:textId="77777777" w:rsidR="00056557" w:rsidRPr="00582B92" w:rsidRDefault="00056557" w:rsidP="00056557">
      <w:pPr>
        <w:pStyle w:val="Tekstprzypisudolnego"/>
        <w:jc w:val="both"/>
        <w:rPr>
          <w:rFonts w:ascii="Calibri" w:hAnsi="Calibri" w:cs="Calibri"/>
        </w:rPr>
      </w:pPr>
      <w:r w:rsidRPr="00582B92">
        <w:rPr>
          <w:rFonts w:ascii="Calibri" w:hAnsi="Calibri" w:cs="Calibri"/>
          <w:sz w:val="16"/>
        </w:rPr>
        <w:t>W przypadku braku wskazania Zamawiający uzna, że wybór oferty Wykonawcy nie będzie prowadził do powstania u Zamawiającego obowiązku podatkowego.</w:t>
      </w:r>
    </w:p>
  </w:footnote>
  <w:footnote w:id="2">
    <w:p w14:paraId="09B1E4EF" w14:textId="77777777" w:rsidR="00270BBF" w:rsidRPr="00582B92" w:rsidRDefault="00270BBF" w:rsidP="00270BB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582B92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582B92">
        <w:rPr>
          <w:rFonts w:ascii="Calibri" w:hAnsi="Calibri" w:cs="Calibri"/>
          <w:i/>
          <w:sz w:val="16"/>
          <w:szCs w:val="16"/>
        </w:rPr>
        <w:t xml:space="preserve"> Aby zastrzeżenie było skuteczne Wykonawca </w:t>
      </w:r>
      <w:r w:rsidRPr="00582B92">
        <w:rPr>
          <w:rFonts w:ascii="Calibri" w:hAnsi="Calibri" w:cs="Calibri"/>
          <w:b/>
          <w:i/>
          <w:sz w:val="16"/>
          <w:szCs w:val="16"/>
          <w:u w:val="single"/>
        </w:rPr>
        <w:t>jest zobowiązany wykazać</w:t>
      </w:r>
      <w:r w:rsidRPr="00582B92">
        <w:rPr>
          <w:rFonts w:ascii="Calibri" w:hAnsi="Calibri" w:cs="Calibri"/>
          <w:i/>
          <w:sz w:val="16"/>
          <w:szCs w:val="16"/>
        </w:rPr>
        <w:t>, iż zastrzeżone informacje stanowią tajemnicę przedsiębiorstwa.</w:t>
      </w:r>
    </w:p>
  </w:footnote>
  <w:footnote w:id="3">
    <w:p w14:paraId="08A84E0A" w14:textId="77777777" w:rsidR="005C23E7" w:rsidRPr="005C23E7" w:rsidRDefault="005C23E7">
      <w:pPr>
        <w:pStyle w:val="Tekstprzypisudolnego"/>
        <w:rPr>
          <w:rFonts w:ascii="Tahoma" w:hAnsi="Tahoma" w:cs="Tahoma"/>
          <w:sz w:val="12"/>
          <w:szCs w:val="12"/>
        </w:rPr>
      </w:pPr>
      <w:r w:rsidRPr="005C23E7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5C23E7">
        <w:rPr>
          <w:rFonts w:ascii="Tahoma" w:hAnsi="Tahoma" w:cs="Tahoma"/>
          <w:sz w:val="12"/>
          <w:szCs w:val="12"/>
        </w:rPr>
        <w:t xml:space="preserve"> </w:t>
      </w:r>
      <w:r w:rsidRPr="005C23E7">
        <w:rPr>
          <w:rFonts w:ascii="Tahoma" w:hAnsi="Tahoma" w:cs="Tahoma"/>
          <w:color w:val="000000"/>
          <w:sz w:val="12"/>
          <w:szCs w:val="12"/>
        </w:rPr>
        <w:t xml:space="preserve">W przypadku gdy wykonawca </w:t>
      </w:r>
      <w:r w:rsidRPr="005C23E7">
        <w:rPr>
          <w:rFonts w:ascii="Tahoma" w:hAnsi="Tahoma" w:cs="Tahoma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9F4178">
        <w:rPr>
          <w:rFonts w:ascii="Tahoma" w:hAnsi="Tahoma" w:cs="Tahoma"/>
          <w:sz w:val="12"/>
          <w:szCs w:val="12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AB15" w14:textId="77777777" w:rsidR="005C23E7" w:rsidRDefault="005C23E7" w:rsidP="005C23E7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1D3BBBE8" wp14:editId="17A4755F">
          <wp:extent cx="5758815" cy="734695"/>
          <wp:effectExtent l="0" t="0" r="0" b="8255"/>
          <wp:docPr id="1" name="Obraz 1" descr="Znalezione obrazy dla zapytania logotypy unijn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typy unijn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0F63C" w14:textId="77777777" w:rsidR="005C23E7" w:rsidRDefault="005C23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B9A"/>
    <w:multiLevelType w:val="hybridMultilevel"/>
    <w:tmpl w:val="A2AC3E1E"/>
    <w:lvl w:ilvl="0" w:tplc="16C85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E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D7995"/>
    <w:multiLevelType w:val="hybridMultilevel"/>
    <w:tmpl w:val="A002D84A"/>
    <w:lvl w:ilvl="0" w:tplc="7C80CD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64BD"/>
    <w:multiLevelType w:val="hybridMultilevel"/>
    <w:tmpl w:val="165C2220"/>
    <w:lvl w:ilvl="0" w:tplc="969A1578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" w15:restartNumberingAfterBreak="0">
    <w:nsid w:val="1B507AF5"/>
    <w:multiLevelType w:val="multilevel"/>
    <w:tmpl w:val="6C821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56" w:hanging="1800"/>
      </w:pPr>
      <w:rPr>
        <w:rFonts w:cs="Times New Roman" w:hint="default"/>
      </w:rPr>
    </w:lvl>
  </w:abstractNum>
  <w:abstractNum w:abstractNumId="4" w15:restartNumberingAfterBreak="0">
    <w:nsid w:val="22D90F8F"/>
    <w:multiLevelType w:val="hybridMultilevel"/>
    <w:tmpl w:val="4A260A7E"/>
    <w:lvl w:ilvl="0" w:tplc="4502C828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5CE3"/>
    <w:multiLevelType w:val="hybridMultilevel"/>
    <w:tmpl w:val="73B0C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14327"/>
    <w:multiLevelType w:val="hybridMultilevel"/>
    <w:tmpl w:val="F0BAD84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345F692F"/>
    <w:multiLevelType w:val="multilevel"/>
    <w:tmpl w:val="6C821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56" w:hanging="1800"/>
      </w:pPr>
      <w:rPr>
        <w:rFonts w:cs="Times New Roman" w:hint="default"/>
      </w:rPr>
    </w:lvl>
  </w:abstractNum>
  <w:abstractNum w:abstractNumId="9" w15:restartNumberingAfterBreak="0">
    <w:nsid w:val="35D7421F"/>
    <w:multiLevelType w:val="multilevel"/>
    <w:tmpl w:val="15F0F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212147"/>
    <w:multiLevelType w:val="hybridMultilevel"/>
    <w:tmpl w:val="15D02D5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D64E90C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B3507A1"/>
    <w:multiLevelType w:val="multilevel"/>
    <w:tmpl w:val="A89C1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9369A"/>
    <w:multiLevelType w:val="singleLevel"/>
    <w:tmpl w:val="C52CC0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526366EB"/>
    <w:multiLevelType w:val="hybridMultilevel"/>
    <w:tmpl w:val="B3762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F2E2E"/>
    <w:multiLevelType w:val="hybridMultilevel"/>
    <w:tmpl w:val="6B38E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F1A3D"/>
    <w:multiLevelType w:val="hybridMultilevel"/>
    <w:tmpl w:val="4C829C54"/>
    <w:lvl w:ilvl="0" w:tplc="FBFC81C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F0CC5006">
      <w:start w:val="1"/>
      <w:numFmt w:val="lowerLetter"/>
      <w:lvlText w:val="%2)"/>
      <w:lvlJc w:val="left"/>
      <w:pPr>
        <w:ind w:left="1647" w:hanging="360"/>
      </w:pPr>
      <w:rPr>
        <w:rFonts w:ascii="Arial" w:eastAsiaTheme="minorEastAsia" w:hAnsi="Arial" w:cs="Arial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7" w15:restartNumberingAfterBreak="0">
    <w:nsid w:val="5B7C6AE7"/>
    <w:multiLevelType w:val="hybridMultilevel"/>
    <w:tmpl w:val="CE3C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634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354" w:hanging="360"/>
      </w:pPr>
    </w:lvl>
    <w:lvl w:ilvl="2" w:tplc="0415001B">
      <w:start w:val="1"/>
      <w:numFmt w:val="lowerRoman"/>
      <w:lvlText w:val="%3."/>
      <w:lvlJc w:val="right"/>
      <w:pPr>
        <w:ind w:left="2074" w:hanging="180"/>
      </w:pPr>
    </w:lvl>
    <w:lvl w:ilvl="3" w:tplc="0415000F">
      <w:start w:val="1"/>
      <w:numFmt w:val="decimal"/>
      <w:lvlText w:val="%4."/>
      <w:lvlJc w:val="left"/>
      <w:pPr>
        <w:ind w:left="2794" w:hanging="360"/>
      </w:pPr>
    </w:lvl>
    <w:lvl w:ilvl="4" w:tplc="04150019">
      <w:start w:val="1"/>
      <w:numFmt w:val="lowerLetter"/>
      <w:lvlText w:val="%5."/>
      <w:lvlJc w:val="left"/>
      <w:pPr>
        <w:ind w:left="3514" w:hanging="360"/>
      </w:pPr>
    </w:lvl>
    <w:lvl w:ilvl="5" w:tplc="0415001B">
      <w:start w:val="1"/>
      <w:numFmt w:val="lowerRoman"/>
      <w:lvlText w:val="%6."/>
      <w:lvlJc w:val="right"/>
      <w:pPr>
        <w:ind w:left="4234" w:hanging="180"/>
      </w:pPr>
    </w:lvl>
    <w:lvl w:ilvl="6" w:tplc="0415000F">
      <w:start w:val="1"/>
      <w:numFmt w:val="decimal"/>
      <w:lvlText w:val="%7."/>
      <w:lvlJc w:val="left"/>
      <w:pPr>
        <w:ind w:left="4954" w:hanging="360"/>
      </w:pPr>
    </w:lvl>
    <w:lvl w:ilvl="7" w:tplc="04150019">
      <w:start w:val="1"/>
      <w:numFmt w:val="lowerLetter"/>
      <w:lvlText w:val="%8."/>
      <w:lvlJc w:val="left"/>
      <w:pPr>
        <w:ind w:left="5674" w:hanging="360"/>
      </w:pPr>
    </w:lvl>
    <w:lvl w:ilvl="8" w:tplc="0415001B">
      <w:start w:val="1"/>
      <w:numFmt w:val="lowerRoman"/>
      <w:lvlText w:val="%9."/>
      <w:lvlJc w:val="right"/>
      <w:pPr>
        <w:ind w:left="6394" w:hanging="180"/>
      </w:pPr>
    </w:lvl>
  </w:abstractNum>
  <w:abstractNum w:abstractNumId="19" w15:restartNumberingAfterBreak="0">
    <w:nsid w:val="6EEC25C9"/>
    <w:multiLevelType w:val="hybridMultilevel"/>
    <w:tmpl w:val="05168E34"/>
    <w:lvl w:ilvl="0" w:tplc="5F80347C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F46891"/>
    <w:multiLevelType w:val="multilevel"/>
    <w:tmpl w:val="B9B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BF445A"/>
    <w:multiLevelType w:val="multilevel"/>
    <w:tmpl w:val="7FDA6A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56" w:hanging="1800"/>
      </w:pPr>
      <w:rPr>
        <w:rFonts w:cs="Times New Roman" w:hint="default"/>
      </w:rPr>
    </w:lvl>
  </w:abstractNum>
  <w:abstractNum w:abstractNumId="23" w15:restartNumberingAfterBreak="0">
    <w:nsid w:val="75C56307"/>
    <w:multiLevelType w:val="hybridMultilevel"/>
    <w:tmpl w:val="E9168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843A08"/>
    <w:multiLevelType w:val="hybridMultilevel"/>
    <w:tmpl w:val="408C8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DD56B0"/>
    <w:multiLevelType w:val="multilevel"/>
    <w:tmpl w:val="6E6CC32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25"/>
  </w:num>
  <w:num w:numId="5">
    <w:abstractNumId w:val="19"/>
  </w:num>
  <w:num w:numId="6">
    <w:abstractNumId w:val="13"/>
  </w:num>
  <w:num w:numId="7">
    <w:abstractNumId w:val="23"/>
  </w:num>
  <w:num w:numId="8">
    <w:abstractNumId w:val="24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14"/>
  </w:num>
  <w:num w:numId="15">
    <w:abstractNumId w:val="20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22"/>
  </w:num>
  <w:num w:numId="19">
    <w:abstractNumId w:val="3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16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19"/>
    <w:rsid w:val="00007B4A"/>
    <w:rsid w:val="00023C46"/>
    <w:rsid w:val="000373DF"/>
    <w:rsid w:val="00045170"/>
    <w:rsid w:val="00052454"/>
    <w:rsid w:val="00056557"/>
    <w:rsid w:val="00056D74"/>
    <w:rsid w:val="00071B77"/>
    <w:rsid w:val="00105319"/>
    <w:rsid w:val="00106B11"/>
    <w:rsid w:val="0012245C"/>
    <w:rsid w:val="001369C4"/>
    <w:rsid w:val="00147953"/>
    <w:rsid w:val="00163FEC"/>
    <w:rsid w:val="00172DB2"/>
    <w:rsid w:val="00183134"/>
    <w:rsid w:val="00194FAF"/>
    <w:rsid w:val="001A289B"/>
    <w:rsid w:val="001D79D3"/>
    <w:rsid w:val="001E55E1"/>
    <w:rsid w:val="001F02D5"/>
    <w:rsid w:val="00212BD0"/>
    <w:rsid w:val="002152F5"/>
    <w:rsid w:val="00222EE8"/>
    <w:rsid w:val="00240D2F"/>
    <w:rsid w:val="00250046"/>
    <w:rsid w:val="0026381E"/>
    <w:rsid w:val="00270BBF"/>
    <w:rsid w:val="00275BFD"/>
    <w:rsid w:val="002800AE"/>
    <w:rsid w:val="002840F7"/>
    <w:rsid w:val="0028443E"/>
    <w:rsid w:val="00290322"/>
    <w:rsid w:val="0029196E"/>
    <w:rsid w:val="002E17F4"/>
    <w:rsid w:val="00306560"/>
    <w:rsid w:val="00336F85"/>
    <w:rsid w:val="00383D7F"/>
    <w:rsid w:val="003C3758"/>
    <w:rsid w:val="003D32CA"/>
    <w:rsid w:val="00414BF6"/>
    <w:rsid w:val="00460EA7"/>
    <w:rsid w:val="004A6334"/>
    <w:rsid w:val="004D7C14"/>
    <w:rsid w:val="004E6A9F"/>
    <w:rsid w:val="005026F5"/>
    <w:rsid w:val="005217AF"/>
    <w:rsid w:val="00525356"/>
    <w:rsid w:val="00555F0D"/>
    <w:rsid w:val="0056169C"/>
    <w:rsid w:val="00566299"/>
    <w:rsid w:val="00567428"/>
    <w:rsid w:val="005702A3"/>
    <w:rsid w:val="00570D0A"/>
    <w:rsid w:val="00594799"/>
    <w:rsid w:val="005A065F"/>
    <w:rsid w:val="005B63FA"/>
    <w:rsid w:val="005B6A52"/>
    <w:rsid w:val="005C23E7"/>
    <w:rsid w:val="00603EDB"/>
    <w:rsid w:val="006149B4"/>
    <w:rsid w:val="006239EB"/>
    <w:rsid w:val="00624804"/>
    <w:rsid w:val="00627B75"/>
    <w:rsid w:val="00687349"/>
    <w:rsid w:val="00692A44"/>
    <w:rsid w:val="006A1465"/>
    <w:rsid w:val="006C2DA5"/>
    <w:rsid w:val="00706498"/>
    <w:rsid w:val="00780E53"/>
    <w:rsid w:val="007855E8"/>
    <w:rsid w:val="007A2334"/>
    <w:rsid w:val="007A2C1E"/>
    <w:rsid w:val="007B49CA"/>
    <w:rsid w:val="007C0DCA"/>
    <w:rsid w:val="007C28A4"/>
    <w:rsid w:val="007C505E"/>
    <w:rsid w:val="007E71B8"/>
    <w:rsid w:val="00811565"/>
    <w:rsid w:val="00816783"/>
    <w:rsid w:val="00827F58"/>
    <w:rsid w:val="00837317"/>
    <w:rsid w:val="00847602"/>
    <w:rsid w:val="00847A06"/>
    <w:rsid w:val="008537EF"/>
    <w:rsid w:val="00854880"/>
    <w:rsid w:val="00863267"/>
    <w:rsid w:val="00863652"/>
    <w:rsid w:val="00874D6C"/>
    <w:rsid w:val="00881BAA"/>
    <w:rsid w:val="008838A9"/>
    <w:rsid w:val="008C004B"/>
    <w:rsid w:val="008D50A6"/>
    <w:rsid w:val="008F56FB"/>
    <w:rsid w:val="00932843"/>
    <w:rsid w:val="00937B2D"/>
    <w:rsid w:val="00944C39"/>
    <w:rsid w:val="009662C9"/>
    <w:rsid w:val="00993269"/>
    <w:rsid w:val="0099353F"/>
    <w:rsid w:val="009F28DF"/>
    <w:rsid w:val="009F3297"/>
    <w:rsid w:val="009F4178"/>
    <w:rsid w:val="00A05B0A"/>
    <w:rsid w:val="00A06EF2"/>
    <w:rsid w:val="00A1503B"/>
    <w:rsid w:val="00A21A42"/>
    <w:rsid w:val="00A3015A"/>
    <w:rsid w:val="00A46CB3"/>
    <w:rsid w:val="00A858FD"/>
    <w:rsid w:val="00AD556C"/>
    <w:rsid w:val="00AE1661"/>
    <w:rsid w:val="00AF2093"/>
    <w:rsid w:val="00B56850"/>
    <w:rsid w:val="00B81FFB"/>
    <w:rsid w:val="00BB5AE3"/>
    <w:rsid w:val="00C002CE"/>
    <w:rsid w:val="00C0437E"/>
    <w:rsid w:val="00C10463"/>
    <w:rsid w:val="00C1506F"/>
    <w:rsid w:val="00C5712E"/>
    <w:rsid w:val="00C75978"/>
    <w:rsid w:val="00C8531B"/>
    <w:rsid w:val="00CA51A1"/>
    <w:rsid w:val="00CA63B4"/>
    <w:rsid w:val="00CC385C"/>
    <w:rsid w:val="00CD19D3"/>
    <w:rsid w:val="00CD369C"/>
    <w:rsid w:val="00CE644C"/>
    <w:rsid w:val="00CF3F39"/>
    <w:rsid w:val="00CF5FD8"/>
    <w:rsid w:val="00D319D6"/>
    <w:rsid w:val="00D41E71"/>
    <w:rsid w:val="00D5593E"/>
    <w:rsid w:val="00D57E27"/>
    <w:rsid w:val="00D61346"/>
    <w:rsid w:val="00D62587"/>
    <w:rsid w:val="00DA61D1"/>
    <w:rsid w:val="00DD57B0"/>
    <w:rsid w:val="00DD74E8"/>
    <w:rsid w:val="00DF244C"/>
    <w:rsid w:val="00E00D40"/>
    <w:rsid w:val="00E54446"/>
    <w:rsid w:val="00E65DA4"/>
    <w:rsid w:val="00E71270"/>
    <w:rsid w:val="00E75CD9"/>
    <w:rsid w:val="00EF3F73"/>
    <w:rsid w:val="00F12CFE"/>
    <w:rsid w:val="00F16F3A"/>
    <w:rsid w:val="00F6425B"/>
    <w:rsid w:val="00F66A20"/>
    <w:rsid w:val="00F7563C"/>
    <w:rsid w:val="00F77838"/>
    <w:rsid w:val="00F8567A"/>
    <w:rsid w:val="00F90B2B"/>
    <w:rsid w:val="00FB6BB5"/>
    <w:rsid w:val="00FC22F2"/>
    <w:rsid w:val="00FC7B06"/>
    <w:rsid w:val="00FE31D3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33154"/>
  <w15:docId w15:val="{51438C78-2AF4-411E-8A94-DD9061E5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snapToGrid w:val="0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i/>
      <w:iCs/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unhideWhenUsed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ytu">
    <w:name w:val="Title"/>
    <w:basedOn w:val="Normalny"/>
    <w:qFormat/>
    <w:rsid w:val="00932843"/>
    <w:pPr>
      <w:jc w:val="center"/>
    </w:pPr>
    <w:rPr>
      <w:b/>
      <w:sz w:val="24"/>
    </w:rPr>
  </w:style>
  <w:style w:type="character" w:styleId="Odwoaniedokomentarza">
    <w:name w:val="annotation reference"/>
    <w:rsid w:val="00847A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7A06"/>
  </w:style>
  <w:style w:type="paragraph" w:styleId="Tematkomentarza">
    <w:name w:val="annotation subject"/>
    <w:basedOn w:val="Tekstkomentarza"/>
    <w:next w:val="Tekstkomentarza"/>
    <w:semiHidden/>
    <w:rsid w:val="00847A06"/>
    <w:rPr>
      <w:b/>
      <w:bCs/>
    </w:rPr>
  </w:style>
  <w:style w:type="paragraph" w:customStyle="1" w:styleId="Default">
    <w:name w:val="Default"/>
    <w:rsid w:val="00D625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ormalny tekst,1.Nagłówek,CW_Lista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5B6A52"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414BF6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838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838A9"/>
  </w:style>
  <w:style w:type="character" w:styleId="Odwoanieprzypisukocowego">
    <w:name w:val="endnote reference"/>
    <w:uiPriority w:val="99"/>
    <w:unhideWhenUsed/>
    <w:rsid w:val="008838A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5C23E7"/>
  </w:style>
  <w:style w:type="paragraph" w:customStyle="1" w:styleId="10mm">
    <w:name w:val="10 mm"/>
    <w:basedOn w:val="Normalny"/>
    <w:qFormat/>
    <w:rsid w:val="001E55E1"/>
    <w:pPr>
      <w:spacing w:after="60"/>
      <w:ind w:left="851" w:hanging="284"/>
    </w:pPr>
    <w:rPr>
      <w:rFonts w:eastAsiaTheme="minorEastAsia"/>
      <w:sz w:val="22"/>
      <w:szCs w:val="22"/>
      <w:lang w:eastAsia="en-US"/>
    </w:rPr>
  </w:style>
  <w:style w:type="paragraph" w:customStyle="1" w:styleId="5mm">
    <w:name w:val="5 mm"/>
    <w:basedOn w:val="Normalny"/>
    <w:qFormat/>
    <w:rsid w:val="001E55E1"/>
    <w:pPr>
      <w:spacing w:before="120" w:after="60"/>
      <w:ind w:left="568" w:hanging="284"/>
    </w:pPr>
    <w:rPr>
      <w:rFonts w:eastAsiaTheme="minorEastAsia"/>
      <w:sz w:val="22"/>
      <w:szCs w:val="22"/>
      <w:lang w:eastAsia="en-US"/>
    </w:rPr>
  </w:style>
  <w:style w:type="character" w:customStyle="1" w:styleId="AkapitzlistZnak">
    <w:name w:val="Akapit z listą Znak"/>
    <w:aliases w:val="normalny tekst Znak,1.Nagłówek Znak,CW_Lista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F8567A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1F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F282-026E-455A-951E-49D81BCE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doa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doa</dc:creator>
  <cp:lastModifiedBy>m.majewska</cp:lastModifiedBy>
  <cp:revision>4</cp:revision>
  <cp:lastPrinted>2020-02-25T14:02:00Z</cp:lastPrinted>
  <dcterms:created xsi:type="dcterms:W3CDTF">2021-02-24T11:00:00Z</dcterms:created>
  <dcterms:modified xsi:type="dcterms:W3CDTF">2021-02-24T12:47:00Z</dcterms:modified>
</cp:coreProperties>
</file>