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05C0" w14:textId="77777777" w:rsidR="00DE0C03" w:rsidRPr="00DA3898" w:rsidRDefault="00DE0C03" w:rsidP="00DE0C03">
      <w:pPr>
        <w:jc w:val="both"/>
        <w:rPr>
          <w:rFonts w:ascii="Tahoma" w:hAnsi="Tahoma" w:cs="Tahoma"/>
        </w:rPr>
      </w:pPr>
    </w:p>
    <w:p w14:paraId="23D8765C" w14:textId="77777777" w:rsidR="00DE0C03" w:rsidRPr="00DA3898" w:rsidRDefault="00DE0C03" w:rsidP="00DE0C03">
      <w:pPr>
        <w:pStyle w:val="Teksttreci0"/>
        <w:jc w:val="right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DA3898">
        <w:rPr>
          <w:rFonts w:ascii="Tahoma" w:hAnsi="Tahoma" w:cs="Tahoma"/>
          <w:b/>
          <w:bCs/>
          <w:sz w:val="24"/>
          <w:szCs w:val="24"/>
          <w:lang w:eastAsia="pl-PL"/>
        </w:rPr>
        <w:t>ZAŁĄCZNIK NR 7 do SWZ</w:t>
      </w:r>
    </w:p>
    <w:p w14:paraId="42417892" w14:textId="1EF00661" w:rsidR="00DE0C03" w:rsidRPr="00DA3898" w:rsidRDefault="00DE0C03" w:rsidP="00DE0C03">
      <w:pPr>
        <w:pStyle w:val="Teksttreci0"/>
        <w:jc w:val="right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DA3898">
        <w:rPr>
          <w:rFonts w:ascii="Tahoma" w:hAnsi="Tahoma" w:cs="Tahoma"/>
          <w:b/>
          <w:bCs/>
          <w:sz w:val="24"/>
          <w:szCs w:val="24"/>
          <w:lang w:eastAsia="pl-PL"/>
        </w:rPr>
        <w:t>Nr postępowania ZP</w:t>
      </w:r>
      <w:r w:rsidR="00DA3898" w:rsidRPr="00DA3898">
        <w:rPr>
          <w:rFonts w:ascii="Tahoma" w:hAnsi="Tahoma" w:cs="Tahoma"/>
          <w:b/>
          <w:bCs/>
          <w:sz w:val="24"/>
          <w:szCs w:val="24"/>
          <w:lang w:eastAsia="pl-PL"/>
        </w:rPr>
        <w:t>-5</w:t>
      </w:r>
      <w:r w:rsidRPr="00DA3898">
        <w:rPr>
          <w:rFonts w:ascii="Tahoma" w:hAnsi="Tahoma" w:cs="Tahoma"/>
          <w:b/>
          <w:bCs/>
          <w:sz w:val="24"/>
          <w:szCs w:val="24"/>
          <w:lang w:eastAsia="pl-PL"/>
        </w:rPr>
        <w:t>/2024/EPGK</w:t>
      </w:r>
    </w:p>
    <w:p w14:paraId="64BB4803" w14:textId="77777777" w:rsidR="00DE0C03" w:rsidRPr="00DA3898" w:rsidRDefault="00DE0C03" w:rsidP="00DE0C03">
      <w:pPr>
        <w:pStyle w:val="Teksttreci0"/>
        <w:rPr>
          <w:rFonts w:ascii="Tahoma" w:hAnsi="Tahoma" w:cs="Tahoma"/>
          <w:b/>
          <w:bCs/>
          <w:sz w:val="24"/>
          <w:szCs w:val="24"/>
          <w:lang w:eastAsia="pl-PL"/>
        </w:rPr>
      </w:pPr>
    </w:p>
    <w:p w14:paraId="7FC68629" w14:textId="77777777" w:rsidR="00DE0C03" w:rsidRPr="00DA3898" w:rsidRDefault="00DE0C03" w:rsidP="00DE0C03">
      <w:pPr>
        <w:jc w:val="both"/>
        <w:rPr>
          <w:rFonts w:ascii="Tahoma" w:hAnsi="Tahoma" w:cs="Tahoma"/>
        </w:rPr>
      </w:pPr>
    </w:p>
    <w:p w14:paraId="7E15C262" w14:textId="0C2E1AA0" w:rsidR="00DE0C03" w:rsidRPr="00DA3898" w:rsidRDefault="00DE0C03" w:rsidP="00DE0C0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A3898">
        <w:rPr>
          <w:rFonts w:ascii="Tahoma" w:hAnsi="Tahoma" w:cs="Tahoma"/>
          <w:b/>
          <w:bCs/>
        </w:rPr>
        <w:t>UMOWA nr ZP-</w:t>
      </w:r>
      <w:r w:rsidR="00DA3898" w:rsidRPr="00DA3898">
        <w:rPr>
          <w:rFonts w:ascii="Tahoma" w:hAnsi="Tahoma" w:cs="Tahoma"/>
          <w:b/>
          <w:bCs/>
        </w:rPr>
        <w:t>5</w:t>
      </w:r>
      <w:r w:rsidRPr="00DA3898">
        <w:rPr>
          <w:rFonts w:ascii="Tahoma" w:hAnsi="Tahoma" w:cs="Tahoma"/>
          <w:b/>
          <w:bCs/>
        </w:rPr>
        <w:t>/2024/EPGK</w:t>
      </w:r>
      <w:r w:rsidR="00DA3898">
        <w:rPr>
          <w:rFonts w:ascii="Tahoma" w:hAnsi="Tahoma" w:cs="Tahoma"/>
          <w:b/>
          <w:bCs/>
        </w:rPr>
        <w:t>/</w:t>
      </w:r>
      <w:r w:rsidRPr="00DA3898">
        <w:rPr>
          <w:rFonts w:ascii="Tahoma" w:hAnsi="Tahoma" w:cs="Tahoma"/>
          <w:b/>
          <w:bCs/>
        </w:rPr>
        <w:t>W</w:t>
      </w:r>
    </w:p>
    <w:p w14:paraId="23CF3498" w14:textId="77777777" w:rsidR="00DE0C03" w:rsidRPr="00DA3898" w:rsidRDefault="00DE0C03" w:rsidP="00DE0C0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F2182F5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Zawarta w dniu …….2024r. pomiędzy:</w:t>
      </w:r>
    </w:p>
    <w:p w14:paraId="23A9E5BF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47DF83B6" w14:textId="77777777" w:rsidR="00DE0C03" w:rsidRPr="00DA3898" w:rsidRDefault="00DE0C03" w:rsidP="00DE0C03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DA3898">
        <w:rPr>
          <w:rFonts w:ascii="Tahoma" w:hAnsi="Tahoma" w:cs="Tahoma"/>
          <w:b/>
          <w:bCs/>
          <w:sz w:val="22"/>
          <w:szCs w:val="22"/>
        </w:rPr>
        <w:t>Elbląskim Przedsiębiorstwem Gospodarki Komunalnej Spółka z ograniczoną odpowiedzialnością, ul. Szańcowa 1, 82-300 Elbląg, REGON 367431388,                    NIP 5783125340, KRS 0000685469</w:t>
      </w:r>
    </w:p>
    <w:p w14:paraId="64CCC737" w14:textId="77777777" w:rsidR="00DE0C03" w:rsidRPr="00DA3898" w:rsidRDefault="00DE0C03" w:rsidP="00DE0C0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reprezentowaną przez: </w:t>
      </w:r>
    </w:p>
    <w:p w14:paraId="1F036A9D" w14:textId="77777777" w:rsidR="00DE0C03" w:rsidRPr="00DA3898" w:rsidRDefault="00DE0C03" w:rsidP="00DE0C0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11DD682" w14:textId="77777777" w:rsidR="00DE0C03" w:rsidRPr="00DA3898" w:rsidRDefault="00DE0C03" w:rsidP="00DE0C0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b/>
          <w:bCs/>
          <w:sz w:val="22"/>
          <w:szCs w:val="22"/>
        </w:rPr>
        <w:t xml:space="preserve">Marka Cymerysa – Dyrektora Spółki </w:t>
      </w:r>
    </w:p>
    <w:p w14:paraId="50BB3263" w14:textId="77777777" w:rsidR="00DE0C03" w:rsidRPr="00DA3898" w:rsidRDefault="00DE0C03" w:rsidP="00DE0C03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DA3898">
        <w:rPr>
          <w:rFonts w:ascii="Tahoma" w:hAnsi="Tahoma" w:cs="Tahoma"/>
          <w:sz w:val="22"/>
          <w:szCs w:val="22"/>
        </w:rPr>
        <w:t xml:space="preserve">zwaną dalej </w:t>
      </w:r>
      <w:r w:rsidRPr="00DA3898">
        <w:rPr>
          <w:rFonts w:ascii="Tahoma" w:hAnsi="Tahoma" w:cs="Tahoma"/>
          <w:b/>
          <w:bCs/>
          <w:sz w:val="22"/>
          <w:szCs w:val="22"/>
        </w:rPr>
        <w:t>„Zamawiającym”</w:t>
      </w:r>
    </w:p>
    <w:p w14:paraId="3888CECA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7371F884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a …………………………………………………………………………………………………</w:t>
      </w:r>
    </w:p>
    <w:p w14:paraId="7657D7B0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22FA5EF8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zwanym/ą dalej </w:t>
      </w:r>
      <w:r w:rsidRPr="00DA3898">
        <w:rPr>
          <w:rFonts w:ascii="Tahoma" w:hAnsi="Tahoma" w:cs="Tahoma"/>
          <w:b/>
          <w:sz w:val="22"/>
          <w:szCs w:val="22"/>
        </w:rPr>
        <w:t>„Wykonawcą”</w:t>
      </w:r>
    </w:p>
    <w:p w14:paraId="7A1A1673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o następującej treści:</w:t>
      </w:r>
    </w:p>
    <w:p w14:paraId="55DC291F" w14:textId="77777777" w:rsidR="00DE0C03" w:rsidRPr="00DA3898" w:rsidRDefault="00DE0C03" w:rsidP="00DE0C03">
      <w:pPr>
        <w:jc w:val="center"/>
        <w:rPr>
          <w:rFonts w:ascii="Tahoma" w:hAnsi="Tahoma" w:cs="Tahoma"/>
          <w:bCs/>
          <w:sz w:val="22"/>
          <w:szCs w:val="22"/>
        </w:rPr>
      </w:pPr>
    </w:p>
    <w:p w14:paraId="7A22611A" w14:textId="77777777" w:rsidR="00DE0C03" w:rsidRPr="00DA3898" w:rsidRDefault="00DE0C03" w:rsidP="00DE0C03">
      <w:pPr>
        <w:rPr>
          <w:rFonts w:ascii="Tahoma" w:hAnsi="Tahoma" w:cs="Tahoma"/>
          <w:bCs/>
          <w:sz w:val="22"/>
          <w:szCs w:val="22"/>
        </w:rPr>
      </w:pPr>
    </w:p>
    <w:p w14:paraId="13F4104B" w14:textId="77777777" w:rsidR="00DE0C03" w:rsidRPr="00DA3898" w:rsidRDefault="00DE0C03" w:rsidP="00DE0C03">
      <w:pPr>
        <w:jc w:val="center"/>
        <w:rPr>
          <w:rFonts w:ascii="Tahoma" w:hAnsi="Tahoma" w:cs="Tahoma"/>
          <w:bCs/>
          <w:sz w:val="22"/>
          <w:szCs w:val="22"/>
        </w:rPr>
      </w:pPr>
    </w:p>
    <w:p w14:paraId="1521CBD0" w14:textId="77777777" w:rsidR="00DE0C03" w:rsidRPr="00DA3898" w:rsidRDefault="00DE0C03" w:rsidP="00DE0C03">
      <w:pPr>
        <w:jc w:val="center"/>
        <w:rPr>
          <w:rFonts w:ascii="Tahoma" w:hAnsi="Tahoma" w:cs="Tahoma"/>
          <w:bCs/>
          <w:sz w:val="22"/>
          <w:szCs w:val="22"/>
        </w:rPr>
      </w:pPr>
      <w:r w:rsidRPr="00DA3898">
        <w:rPr>
          <w:rFonts w:ascii="Tahoma" w:hAnsi="Tahoma" w:cs="Tahoma"/>
          <w:bCs/>
          <w:sz w:val="22"/>
          <w:szCs w:val="22"/>
        </w:rPr>
        <w:t>§ 1</w:t>
      </w:r>
    </w:p>
    <w:p w14:paraId="4C94B7BD" w14:textId="71D2E170" w:rsidR="00DE0C03" w:rsidRPr="00DA3898" w:rsidRDefault="00DE0C03" w:rsidP="00DE0C03">
      <w:pPr>
        <w:pStyle w:val="Teksttreci0"/>
        <w:spacing w:line="240" w:lineRule="auto"/>
        <w:ind w:firstLine="0"/>
        <w:jc w:val="both"/>
        <w:rPr>
          <w:rFonts w:ascii="Tahoma" w:hAnsi="Tahoma" w:cs="Tahoma"/>
          <w:b/>
          <w:bCs/>
          <w:sz w:val="22"/>
        </w:rPr>
      </w:pPr>
      <w:r w:rsidRPr="00DA3898">
        <w:rPr>
          <w:rFonts w:ascii="Tahoma" w:eastAsia="Times New Roman" w:hAnsi="Tahoma" w:cs="Tahoma"/>
          <w:sz w:val="22"/>
          <w:lang w:eastAsia="pl-PL"/>
        </w:rPr>
        <w:t xml:space="preserve">W wyniku rozstrzygniętego przetargu prowadzonego na podstawie art. 275 pkt 1 PZP w trybie podstawowym bez negocjacji,  Zamawiający powierza, a Wykonawca zobowiązuje się do zrealizowania zadania pn.: </w:t>
      </w:r>
      <w:r w:rsidRPr="00DA3898">
        <w:rPr>
          <w:rFonts w:ascii="Tahoma" w:hAnsi="Tahoma" w:cs="Tahoma"/>
          <w:b/>
          <w:bCs/>
          <w:sz w:val="22"/>
        </w:rPr>
        <w:t>„Dostawa  fabrycznie nowego pojazdu specjalistycznego   2 – osiowego z zabudową typu wywrotka W3 z napędem 100 % elektrycznym” – numer postępowania: ZP-</w:t>
      </w:r>
      <w:r w:rsidR="00B61FAF">
        <w:rPr>
          <w:rFonts w:ascii="Tahoma" w:hAnsi="Tahoma" w:cs="Tahoma"/>
          <w:b/>
          <w:bCs/>
          <w:sz w:val="22"/>
        </w:rPr>
        <w:t>5</w:t>
      </w:r>
      <w:r w:rsidRPr="00DA3898">
        <w:rPr>
          <w:rFonts w:ascii="Tahoma" w:hAnsi="Tahoma" w:cs="Tahoma"/>
          <w:b/>
          <w:bCs/>
          <w:sz w:val="22"/>
        </w:rPr>
        <w:t>/2024/EPGK</w:t>
      </w:r>
    </w:p>
    <w:p w14:paraId="0059AAF3" w14:textId="77777777" w:rsidR="00DE0C03" w:rsidRPr="00DA3898" w:rsidRDefault="00DE0C03" w:rsidP="00DE0C03">
      <w:pPr>
        <w:jc w:val="both"/>
        <w:rPr>
          <w:rFonts w:ascii="Tahoma" w:hAnsi="Tahoma" w:cs="Tahoma"/>
          <w:bCs/>
          <w:sz w:val="22"/>
          <w:szCs w:val="22"/>
        </w:rPr>
      </w:pPr>
    </w:p>
    <w:p w14:paraId="0AFFE53A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Integralne części niniejszej umowy stanowią:</w:t>
      </w:r>
    </w:p>
    <w:p w14:paraId="16099759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1) oferta Wykonawcy,</w:t>
      </w:r>
    </w:p>
    <w:p w14:paraId="08FFF8CF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2) Specyfikacja Warunków Zamówienia wraz z załącznikami.</w:t>
      </w:r>
    </w:p>
    <w:p w14:paraId="5EF8CC5D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09C505F6" w14:textId="77777777" w:rsidR="00DE0C03" w:rsidRPr="00DA3898" w:rsidRDefault="00DE0C03" w:rsidP="00DE0C03">
      <w:pPr>
        <w:jc w:val="center"/>
        <w:rPr>
          <w:rFonts w:ascii="Tahoma" w:hAnsi="Tahoma" w:cs="Tahoma"/>
          <w:bCs/>
          <w:sz w:val="22"/>
          <w:szCs w:val="22"/>
        </w:rPr>
      </w:pPr>
      <w:r w:rsidRPr="00DA3898">
        <w:rPr>
          <w:rFonts w:ascii="Tahoma" w:hAnsi="Tahoma" w:cs="Tahoma"/>
          <w:bCs/>
          <w:sz w:val="22"/>
          <w:szCs w:val="22"/>
        </w:rPr>
        <w:t>§ 3</w:t>
      </w:r>
    </w:p>
    <w:p w14:paraId="66825507" w14:textId="77777777" w:rsidR="00DE0C03" w:rsidRPr="00DA3898" w:rsidRDefault="00DE0C03" w:rsidP="00DE0C03">
      <w:pPr>
        <w:contextualSpacing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Termin realizacji przedmiotu umowy: </w:t>
      </w:r>
      <w:r w:rsidRPr="00DA3898">
        <w:rPr>
          <w:rFonts w:ascii="Tahoma" w:hAnsi="Tahoma" w:cs="Tahoma"/>
          <w:b/>
          <w:bCs/>
          <w:sz w:val="22"/>
          <w:szCs w:val="22"/>
        </w:rPr>
        <w:t>do ……….. 2024r.</w:t>
      </w:r>
    </w:p>
    <w:p w14:paraId="3104E342" w14:textId="77777777" w:rsidR="00DE0C03" w:rsidRPr="00DA3898" w:rsidRDefault="00DE0C03" w:rsidP="00DE0C03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38F1C2B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4</w:t>
      </w:r>
    </w:p>
    <w:p w14:paraId="4438522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Przedmiotem niniejszej umowy  jest sprzedaż i dostawa fabrycznie nowego pojazdu specjalistycznego 2-osiowego z zabudową typu wywrotka W3 wraz z napędem  100% elektrycznym zgodnie z Formularzem ofertowym z dnia ………….. r. oraz opisem przedmiotu zamówienia, stanowiącym załącznik nr 1 do SWZ.</w:t>
      </w:r>
    </w:p>
    <w:p w14:paraId="3FB43BF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Wykonawca zobowiązuje się dostarczyć na własny koszt i ryzyko do siedziby Spółki Zamawiającego w pełni sprawny pojazd, wolny od wad prawnych i fizycznych, nieobciążony prawami osób trzecich, nie stanowiący przedmiotu żadnego postępowania i zabezpieczenia, odpowiadający pod względem jakości wymaganiom polskich i unijnych norm jakościowych, dopuszczony do obrotu prawnego na terytorium UE, o parametrach technicznych określonych w SWZ i załącznikach.</w:t>
      </w:r>
    </w:p>
    <w:p w14:paraId="006C78FA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C69BBE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F5B5A46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EA3194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20E921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40649A6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§5</w:t>
      </w:r>
    </w:p>
    <w:p w14:paraId="60445D5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Wynagrodzenie Wykonawcy wynosi:</w:t>
      </w:r>
    </w:p>
    <w:p w14:paraId="39BDABF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Cena netto ……………………… zł</w:t>
      </w:r>
    </w:p>
    <w:p w14:paraId="3C7C23D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Podatek VAT ( …%) ……………………… zł</w:t>
      </w:r>
    </w:p>
    <w:p w14:paraId="0178A10B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Cena brutto ……………………………. Zł (słownie: ………………………………………………… ).</w:t>
      </w:r>
    </w:p>
    <w:p w14:paraId="0BC6C89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Wynagrodzenie, o którym mowa w ust. 1, obejmuje wszystkie koszty związane z realizacją zamówienia, w tym z ryzykiem Wykonawcy z tytułu oszacowania wszelkich kosztów związanych z realizacją przedmiotu umowy, a także oddziaływania innych czynników mających lub mogących mieć wpływ na koszty. Strony niniejszej umowy nie przewidują możliwości powstania jakichkolwiek dodatkowych kosztów lub opłat, innych niż przewidziane niniejszą umową.</w:t>
      </w:r>
    </w:p>
    <w:p w14:paraId="640AE98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3. Zapłata wynagrodzenia za przedmiot umowy nastąpi na podstawie faktury wystawionej przez Wykonawcę po dokonaniu bez zastrzeżeń odbioru przedmiotu zamówienia przez Zamawiającego i sporządzeniu protokołu zdawczo-odbiorczego.</w:t>
      </w:r>
    </w:p>
    <w:p w14:paraId="11AECC9C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4. Termin zapłaty wynosi do 30 dni od dnia dostarczenia Zamawiającemu prawidłowo wystawionej faktury, po sporządzeniu protokołu zdawczo-odbiorczego. </w:t>
      </w:r>
    </w:p>
    <w:p w14:paraId="79EC3A8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5. Zapłata wynagrodzenia za przedmiot umowy nastąpi przelewem na rachunek bankowy wskazany na wystawionej przez Zamawiającego fakturze VAT.</w:t>
      </w:r>
    </w:p>
    <w:p w14:paraId="768F817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6. 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>Zamawiający wyraża zgodę na wystawianie i przesyłanie przez Wykonawcę faktur (w tym faktur korygujących, duplikatów faktur) w formie elektronicznej, z zachowaniem obowiązujących w tym zakresie przepisów prawnych.</w:t>
      </w:r>
    </w:p>
    <w:p w14:paraId="7A67E79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7. 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>Przesyłanie faktur w sposób określony w ust. 6 powyżej odbywać się będzie z wykorzystaniem następujących adresów poczty elektronicznej:</w:t>
      </w:r>
    </w:p>
    <w:p w14:paraId="7F2C4878" w14:textId="77777777" w:rsidR="00DE0C03" w:rsidRPr="00DA3898" w:rsidRDefault="00DE0C03" w:rsidP="00DE0C03">
      <w:pPr>
        <w:numPr>
          <w:ilvl w:val="0"/>
          <w:numId w:val="2"/>
        </w:numPr>
        <w:suppressAutoHyphens/>
        <w:spacing w:line="276" w:lineRule="auto"/>
        <w:jc w:val="both"/>
        <w:rPr>
          <w:rFonts w:ascii="Tahoma" w:eastAsia="Arial Unicode MS" w:hAnsi="Tahoma" w:cs="Tahoma"/>
          <w:sz w:val="22"/>
          <w:szCs w:val="22"/>
          <w:u w:color="000000"/>
        </w:rPr>
      </w:pPr>
      <w:r w:rsidRPr="00DA3898">
        <w:rPr>
          <w:rFonts w:ascii="Tahoma" w:eastAsia="Arial Unicode MS" w:hAnsi="Tahoma" w:cs="Tahoma"/>
          <w:sz w:val="22"/>
          <w:szCs w:val="22"/>
          <w:u w:color="000000"/>
        </w:rPr>
        <w:t>Wykonawca:</w:t>
      </w:r>
    </w:p>
    <w:p w14:paraId="60E521D9" w14:textId="77777777" w:rsidR="00DE0C03" w:rsidRPr="00DA3898" w:rsidRDefault="00DE0C03" w:rsidP="00DE0C03">
      <w:pPr>
        <w:numPr>
          <w:ilvl w:val="0"/>
          <w:numId w:val="2"/>
        </w:numPr>
        <w:suppressAutoHyphens/>
        <w:spacing w:line="276" w:lineRule="auto"/>
        <w:jc w:val="both"/>
        <w:rPr>
          <w:rFonts w:ascii="Tahoma" w:eastAsia="Arial Unicode MS" w:hAnsi="Tahoma" w:cs="Tahoma"/>
          <w:sz w:val="22"/>
          <w:szCs w:val="22"/>
          <w:u w:color="000000"/>
        </w:rPr>
      </w:pPr>
      <w:r w:rsidRPr="00DA3898">
        <w:rPr>
          <w:rFonts w:ascii="Tahoma" w:eastAsia="Arial Unicode MS" w:hAnsi="Tahoma" w:cs="Tahoma"/>
          <w:sz w:val="22"/>
          <w:szCs w:val="22"/>
          <w:u w:color="000000"/>
        </w:rPr>
        <w:t xml:space="preserve">Zamawiający: </w:t>
      </w:r>
      <w:hyperlink r:id="rId8" w:history="1">
        <w:r w:rsidRPr="00DA3898">
          <w:rPr>
            <w:rStyle w:val="Hipercze"/>
            <w:rFonts w:ascii="Tahoma" w:eastAsia="Arial Unicode MS" w:hAnsi="Tahoma" w:cs="Tahoma"/>
            <w:sz w:val="22"/>
            <w:szCs w:val="22"/>
          </w:rPr>
          <w:t>epgk@epgk.pl</w:t>
        </w:r>
      </w:hyperlink>
      <w:r w:rsidRPr="00DA3898">
        <w:rPr>
          <w:rFonts w:ascii="Tahoma" w:eastAsia="Arial Unicode MS" w:hAnsi="Tahoma" w:cs="Tahoma"/>
          <w:sz w:val="22"/>
          <w:szCs w:val="22"/>
          <w:u w:color="000000"/>
        </w:rPr>
        <w:t xml:space="preserve"> </w:t>
      </w:r>
    </w:p>
    <w:p w14:paraId="51505E38" w14:textId="77777777" w:rsidR="00DE0C03" w:rsidRPr="00DA3898" w:rsidRDefault="00DE0C03" w:rsidP="00DE0C03">
      <w:pPr>
        <w:suppressAutoHyphens/>
        <w:jc w:val="both"/>
        <w:rPr>
          <w:rFonts w:ascii="Tahoma" w:eastAsia="Arial Unicode MS" w:hAnsi="Tahoma" w:cs="Tahoma"/>
          <w:sz w:val="22"/>
          <w:szCs w:val="22"/>
          <w:u w:color="000000"/>
        </w:rPr>
      </w:pPr>
      <w:r w:rsidRPr="00DA3898">
        <w:rPr>
          <w:rFonts w:ascii="Tahoma" w:eastAsia="Arial Unicode MS" w:hAnsi="Tahoma" w:cs="Tahoma"/>
          <w:sz w:val="22"/>
          <w:szCs w:val="22"/>
          <w:u w:color="000000"/>
        </w:rPr>
        <w:t>8.Wykonawca wyraża zgodę na przesyłanie w sposób określony w ust. 6 not korygujących oraz innych dokumentów księgowych z wykorzystaniem adresów poczty elektronicznych wskazanych w ust. 7 powyżej.</w:t>
      </w:r>
    </w:p>
    <w:p w14:paraId="133B62C3" w14:textId="77777777" w:rsidR="00DE0C03" w:rsidRPr="00DA3898" w:rsidRDefault="00DE0C03" w:rsidP="00DE0C03">
      <w:pPr>
        <w:suppressAutoHyphens/>
        <w:jc w:val="both"/>
        <w:rPr>
          <w:rFonts w:ascii="Tahoma" w:eastAsia="Arial Unicode MS" w:hAnsi="Tahoma" w:cs="Tahoma"/>
          <w:sz w:val="22"/>
          <w:szCs w:val="22"/>
          <w:u w:color="000000"/>
        </w:rPr>
      </w:pPr>
      <w:r w:rsidRPr="00DA3898">
        <w:rPr>
          <w:rFonts w:ascii="Tahoma" w:eastAsia="Arial Unicode MS" w:hAnsi="Tahoma" w:cs="Tahoma"/>
          <w:sz w:val="22"/>
          <w:szCs w:val="22"/>
          <w:u w:color="000000"/>
        </w:rPr>
        <w:t>9.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Wykonawca oświadcza, że jest czynnym podatnikiem podatku VAT, ujawnionym w Wykazie podmiotów, o którym mowa w art. 96b ustawy z dnia 11 marca 2004 r o podatku od towarów 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br/>
        <w:t>i usług, posługującym się numerem NIP wskazanym w komparycji Umowy.</w:t>
      </w:r>
    </w:p>
    <w:p w14:paraId="68489333" w14:textId="26A93729" w:rsidR="00DE0C03" w:rsidRPr="00DA3898" w:rsidRDefault="00DE0C03" w:rsidP="00DE0C03">
      <w:pPr>
        <w:suppressAutoHyphens/>
        <w:jc w:val="both"/>
        <w:rPr>
          <w:rFonts w:ascii="Tahoma" w:eastAsia="Arial Unicode MS" w:hAnsi="Tahoma" w:cs="Tahoma"/>
          <w:sz w:val="22"/>
          <w:szCs w:val="22"/>
          <w:u w:color="000000"/>
        </w:rPr>
      </w:pPr>
      <w:r w:rsidRPr="00DA3898">
        <w:rPr>
          <w:rFonts w:ascii="Tahoma" w:eastAsia="Arial Unicode MS" w:hAnsi="Tahoma" w:cs="Tahoma"/>
          <w:sz w:val="22"/>
          <w:szCs w:val="22"/>
          <w:u w:color="000000"/>
        </w:rPr>
        <w:t>10.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Zamawiający oświadcza, że jest czynnym podatnikiem podatku VAT, ujawnionym </w:t>
      </w:r>
      <w:r w:rsid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                               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w Wykazie podmiotów, posługującym się numerem NIP wskazanym w komparycji Umowy oraz posiada status dużego przedsiębiorcy  w rozumieniu ustawy z dnia 8 marca 2013r. </w:t>
      </w:r>
      <w:r w:rsid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                                   </w:t>
      </w:r>
      <w:r w:rsidRPr="00DA3898">
        <w:rPr>
          <w:rFonts w:ascii="Tahoma" w:eastAsia="Lucida Sans Unicode" w:hAnsi="Tahoma" w:cs="Tahoma"/>
          <w:sz w:val="22"/>
          <w:szCs w:val="22"/>
          <w:lang w:eastAsia="ar-SA"/>
        </w:rPr>
        <w:t xml:space="preserve">o przeciwdziałaniu nadmiernym opóźnieniom w transakcjach handlowych. </w:t>
      </w:r>
    </w:p>
    <w:p w14:paraId="43440CDB" w14:textId="3CA92E6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11. Zamawiający dokona zapłaty wynagrodzenia z zastosowaniem mechanizmu podzielonej płatności, o którym mowa w art. w art. 108a ustawy z dnia 11 marca 2004 r. o podatku </w:t>
      </w:r>
      <w:r w:rsidR="00DA3898">
        <w:rPr>
          <w:rFonts w:ascii="Tahoma" w:hAnsi="Tahoma" w:cs="Tahoma"/>
          <w:sz w:val="22"/>
          <w:szCs w:val="22"/>
        </w:rPr>
        <w:t xml:space="preserve">                            </w:t>
      </w:r>
      <w:r w:rsidRPr="00DA3898">
        <w:rPr>
          <w:rFonts w:ascii="Tahoma" w:hAnsi="Tahoma" w:cs="Tahoma"/>
          <w:sz w:val="22"/>
          <w:szCs w:val="22"/>
        </w:rPr>
        <w:t xml:space="preserve">od towarów i usług, na rachunek płatniczy wskazany dla </w:t>
      </w:r>
      <w:r w:rsidRPr="00DA3898">
        <w:rPr>
          <w:rFonts w:ascii="Tahoma" w:hAnsi="Tahoma" w:cs="Tahoma"/>
          <w:bCs/>
          <w:sz w:val="22"/>
          <w:szCs w:val="22"/>
        </w:rPr>
        <w:t xml:space="preserve">Wykonawcy </w:t>
      </w:r>
      <w:r w:rsidRPr="00DA3898">
        <w:rPr>
          <w:rFonts w:ascii="Tahoma" w:hAnsi="Tahoma" w:cs="Tahoma"/>
          <w:sz w:val="22"/>
          <w:szCs w:val="22"/>
        </w:rPr>
        <w:t>w Wykazie podmiotów. Wykonawca zobowiązuje się, iż w fakturze, dokumentującej należne mu wynagrodzenie, wskaże rachunek płatniczy ujawniony w Wykazie podmiotów.</w:t>
      </w:r>
    </w:p>
    <w:p w14:paraId="24ADF4AB" w14:textId="4C71D6F2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12. W przypadku wskazania w fakturze rachunku płatniczego niewymienionego w Wykazie podmiotów, </w:t>
      </w:r>
      <w:r w:rsidRPr="00DA3898">
        <w:rPr>
          <w:rFonts w:ascii="Tahoma" w:hAnsi="Tahoma" w:cs="Tahoma"/>
          <w:bCs/>
          <w:sz w:val="22"/>
          <w:szCs w:val="22"/>
        </w:rPr>
        <w:t>Zamawiający</w:t>
      </w:r>
      <w:r w:rsidRPr="00DA3898">
        <w:rPr>
          <w:rFonts w:ascii="Tahoma" w:hAnsi="Tahoma" w:cs="Tahoma"/>
          <w:sz w:val="22"/>
          <w:szCs w:val="22"/>
        </w:rPr>
        <w:t xml:space="preserve"> dokona płatności na inny podany w Wykazie podmiotów rachunek płatniczy </w:t>
      </w:r>
      <w:r w:rsidRPr="00DA3898">
        <w:rPr>
          <w:rFonts w:ascii="Tahoma" w:hAnsi="Tahoma" w:cs="Tahoma"/>
          <w:bCs/>
          <w:sz w:val="22"/>
          <w:szCs w:val="22"/>
        </w:rPr>
        <w:t>Wykonawcy</w:t>
      </w:r>
      <w:r w:rsidRPr="00DA3898">
        <w:rPr>
          <w:rFonts w:ascii="Tahoma" w:hAnsi="Tahoma" w:cs="Tahoma"/>
          <w:sz w:val="22"/>
          <w:szCs w:val="22"/>
        </w:rPr>
        <w:t xml:space="preserve">, a w przypadku braku rachunku płatniczego w Wykazie podmiotów na rachunek podany w fakturze, z zastosowaniem art. 117ba § 3  pkt 2) ustawy z dnia </w:t>
      </w:r>
      <w:r w:rsidR="00DA3898">
        <w:rPr>
          <w:rFonts w:ascii="Tahoma" w:hAnsi="Tahoma" w:cs="Tahoma"/>
          <w:sz w:val="22"/>
          <w:szCs w:val="22"/>
        </w:rPr>
        <w:t xml:space="preserve">                            </w:t>
      </w:r>
      <w:r w:rsidRPr="00DA3898">
        <w:rPr>
          <w:rFonts w:ascii="Tahoma" w:hAnsi="Tahoma" w:cs="Tahoma"/>
          <w:sz w:val="22"/>
          <w:szCs w:val="22"/>
        </w:rPr>
        <w:t>29 sierpnia 1997 r. Ordynacja podatkowa.</w:t>
      </w:r>
    </w:p>
    <w:p w14:paraId="4090060F" w14:textId="73CF108B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13. Zamawiający nie ponosi odpowiedzialności</w:t>
      </w:r>
      <w:r w:rsidR="002253D7" w:rsidRPr="00DA3898">
        <w:rPr>
          <w:rFonts w:ascii="Tahoma" w:hAnsi="Tahoma" w:cs="Tahoma"/>
          <w:sz w:val="22"/>
          <w:szCs w:val="22"/>
        </w:rPr>
        <w:t xml:space="preserve">, w tym do zapłaty odsetek ustawowych </w:t>
      </w:r>
      <w:r w:rsidR="00DA3898">
        <w:rPr>
          <w:rFonts w:ascii="Tahoma" w:hAnsi="Tahoma" w:cs="Tahoma"/>
          <w:sz w:val="22"/>
          <w:szCs w:val="22"/>
        </w:rPr>
        <w:t xml:space="preserve">                        </w:t>
      </w:r>
      <w:r w:rsidRPr="00DA3898">
        <w:rPr>
          <w:rFonts w:ascii="Tahoma" w:hAnsi="Tahoma" w:cs="Tahoma"/>
          <w:sz w:val="22"/>
          <w:szCs w:val="22"/>
        </w:rPr>
        <w:t>w przypadku przekroczenia terminu płatności, określonego w ust. 4 powyżej, spowodowanego brakiem możliwości dokonania zapłaty z zastosowaniem mechanizmu podzielonej płatności lub brakiem rachunku płatniczego w Wykazie podmiotów.</w:t>
      </w:r>
    </w:p>
    <w:p w14:paraId="7045414B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BE6BDE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E1010D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9641F9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11BCE5F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6</w:t>
      </w:r>
    </w:p>
    <w:p w14:paraId="52C9046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Miejscem odbioru przedmiotu umowy jest siedziba Elbląskiego Przedsiębiorstwa Gospodarki Komunalnej Sp. z o.o. z siedzibą w Elblągu przy ul. Szańcowej 1.</w:t>
      </w:r>
    </w:p>
    <w:p w14:paraId="04BAC0DC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Wykonawca dostarczy pojazd do miejsca wskazanego przez Zamawiającego na własny koszt i ryzyko.</w:t>
      </w:r>
    </w:p>
    <w:p w14:paraId="0B85587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3. Wykonawca powiadomi Zamawiającego o gotowości dostarczenia przedmiotu Umowy pisemnie lub drogą elektroniczną za pośrednictwem wiadomości e-mail.</w:t>
      </w:r>
    </w:p>
    <w:p w14:paraId="159EBA7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4. Odbiór przedmiotu umowy nastąpi w terminie uzgodnionym pomiędzy przedstawicielami stron.</w:t>
      </w:r>
    </w:p>
    <w:p w14:paraId="056387A0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5. W trakcie odbioru przedmiotu zamówienia Wykonawca przekaże Zamawiającemu komplet dokumentacji, w tym:</w:t>
      </w:r>
    </w:p>
    <w:p w14:paraId="5656C14B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- dokumentację niezbędną do rejestracji pojazdu na terenie Polski w języku polskim; </w:t>
      </w:r>
    </w:p>
    <w:p w14:paraId="59422E9D" w14:textId="63B5B295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- deklarację zgodności (certyfikat CE) w języku polskim, którą należy dołączyć </w:t>
      </w:r>
      <w:r w:rsidR="00DA3898"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DA3898">
        <w:rPr>
          <w:rFonts w:ascii="Tahoma" w:hAnsi="Tahoma" w:cs="Tahoma"/>
          <w:sz w:val="22"/>
          <w:szCs w:val="22"/>
        </w:rPr>
        <w:t>do dokumentacji;</w:t>
      </w:r>
    </w:p>
    <w:p w14:paraId="5B032B1A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- kartę gwarancyjną;</w:t>
      </w:r>
    </w:p>
    <w:p w14:paraId="23997E22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- warunki serwisowania gwarancyjnego i pogwarancyjnego;</w:t>
      </w:r>
    </w:p>
    <w:p w14:paraId="5288913A" w14:textId="12576C96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- </w:t>
      </w:r>
      <w:bookmarkStart w:id="0" w:name="_Hlk102981004"/>
      <w:r w:rsidRPr="00DA3898">
        <w:rPr>
          <w:rFonts w:ascii="Tahoma" w:hAnsi="Tahoma" w:cs="Tahoma"/>
          <w:sz w:val="22"/>
          <w:szCs w:val="22"/>
        </w:rPr>
        <w:t xml:space="preserve">instrukcję obsługi i konserwacji w języku polskim – 2 szt. w formie papierowej i 1 szt. </w:t>
      </w:r>
      <w:r w:rsidR="00DA3898">
        <w:rPr>
          <w:rFonts w:ascii="Tahoma" w:hAnsi="Tahoma" w:cs="Tahoma"/>
          <w:sz w:val="22"/>
          <w:szCs w:val="22"/>
        </w:rPr>
        <w:t xml:space="preserve">                             </w:t>
      </w:r>
      <w:r w:rsidRPr="00DA3898">
        <w:rPr>
          <w:rFonts w:ascii="Tahoma" w:hAnsi="Tahoma" w:cs="Tahoma"/>
          <w:sz w:val="22"/>
          <w:szCs w:val="22"/>
        </w:rPr>
        <w:t>w formie elektronicznej na nośniku danych w postaci pendrive</w:t>
      </w:r>
      <w:bookmarkEnd w:id="0"/>
      <w:r w:rsidRPr="00DA3898">
        <w:rPr>
          <w:rFonts w:ascii="Tahoma" w:hAnsi="Tahoma" w:cs="Tahoma"/>
          <w:sz w:val="22"/>
          <w:szCs w:val="22"/>
        </w:rPr>
        <w:t>;</w:t>
      </w:r>
    </w:p>
    <w:p w14:paraId="5C3844B8" w14:textId="77777777" w:rsidR="00DE0C03" w:rsidRPr="00DA3898" w:rsidRDefault="00DE0C03" w:rsidP="00DE0C03">
      <w:pPr>
        <w:jc w:val="both"/>
        <w:rPr>
          <w:rFonts w:ascii="Tahoma" w:eastAsia="TimesNewRomanPSMT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- harmonogram przeglądów w okresie gwarancji.</w:t>
      </w:r>
    </w:p>
    <w:p w14:paraId="75B14133" w14:textId="2A880D24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6. Wykonawca przeprowadzi szkolenie/instruktaż dla  minimum 2 kierowców </w:t>
      </w:r>
      <w:r w:rsidR="00B61FAF">
        <w:rPr>
          <w:rFonts w:ascii="Tahoma" w:hAnsi="Tahoma" w:cs="Tahoma"/>
          <w:sz w:val="22"/>
          <w:szCs w:val="22"/>
        </w:rPr>
        <w:t xml:space="preserve"> oraz                                  2 mechaników </w:t>
      </w:r>
      <w:r w:rsidRPr="00DA3898">
        <w:rPr>
          <w:rFonts w:ascii="Tahoma" w:hAnsi="Tahoma" w:cs="Tahoma"/>
          <w:sz w:val="22"/>
          <w:szCs w:val="22"/>
        </w:rPr>
        <w:t>wraz</w:t>
      </w:r>
      <w:r w:rsidR="00DA3898">
        <w:rPr>
          <w:rFonts w:ascii="Tahoma" w:hAnsi="Tahoma" w:cs="Tahoma"/>
          <w:sz w:val="22"/>
          <w:szCs w:val="22"/>
        </w:rPr>
        <w:t xml:space="preserve"> </w:t>
      </w:r>
      <w:r w:rsidRPr="00DA3898">
        <w:rPr>
          <w:rFonts w:ascii="Tahoma" w:hAnsi="Tahoma" w:cs="Tahoma"/>
          <w:sz w:val="22"/>
          <w:szCs w:val="22"/>
        </w:rPr>
        <w:t>w wystawieniem zaświadczeń o odbytym szkoleniu i nabyciu przez szkolonych umiejętności obsługi pojazdu.  Szkolenie odbywać się będzie na terenie siedziby Zamawiającego w daniu dostarczenie pojazdu przez Wykonawcę.</w:t>
      </w:r>
    </w:p>
    <w:p w14:paraId="2C1F331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7. Warunkiem dokonania odbioru przedmiotu umowy będzie stwierdzenie przez Zamawiającego spełnienia przez Wykonawcę wszystkich wymogów zawartych w umowie.</w:t>
      </w:r>
    </w:p>
    <w:p w14:paraId="43F8EDD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8. Odbiór przedmiotu umowy zostanie potwierdzony pisemnym protokołem zdawczo–odbiorczym podpisanym przez upoważnionych przedstawicieli Zamawiającego i Wykonawcy. Protokół ten zostanie sporządzony w dwóch egzemplarzach, z których jeden otrzymuje Wykonawca, a drugi Zamawiający. </w:t>
      </w:r>
    </w:p>
    <w:p w14:paraId="3FC88F0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9. Faktura VAT zostanie wystawiona na podstawie protokołu zdawczo odbiorczego dostawy (dokument ten nie może zawierać zapisu o przeniesieniu prawa własności po opłaceniu faktury).</w:t>
      </w:r>
    </w:p>
    <w:p w14:paraId="0C2384B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9A7286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CC62C5F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7</w:t>
      </w:r>
    </w:p>
    <w:p w14:paraId="49A1056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Wykonawca udziela  Zamawiającemu następujących gwarancji na:</w:t>
      </w:r>
    </w:p>
    <w:p w14:paraId="41588EB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- podwozie przedmiotu zamówienia …… miesięcy </w:t>
      </w:r>
    </w:p>
    <w:p w14:paraId="7D68D87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- zabudowę przedmiotu zamówienia ….. miesięcy</w:t>
      </w:r>
    </w:p>
    <w:p w14:paraId="3A44B448" w14:textId="44A88902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- pojemność akumulatorów trakcyjnych przedmiotu zamówienia </w:t>
      </w:r>
      <w:r w:rsidR="00032E9E">
        <w:rPr>
          <w:rFonts w:ascii="Tahoma" w:hAnsi="Tahoma" w:cs="Tahoma"/>
          <w:sz w:val="22"/>
          <w:szCs w:val="22"/>
        </w:rPr>
        <w:t>–</w:t>
      </w:r>
      <w:r w:rsidRPr="00DA3898">
        <w:rPr>
          <w:rFonts w:ascii="Tahoma" w:hAnsi="Tahoma" w:cs="Tahoma"/>
          <w:sz w:val="22"/>
          <w:szCs w:val="22"/>
        </w:rPr>
        <w:t xml:space="preserve"> </w:t>
      </w:r>
      <w:r w:rsidR="00032E9E">
        <w:rPr>
          <w:rFonts w:ascii="Tahoma" w:hAnsi="Tahoma" w:cs="Tahoma"/>
          <w:sz w:val="22"/>
          <w:szCs w:val="22"/>
        </w:rPr>
        <w:t>………………….</w:t>
      </w:r>
      <w:r w:rsidRPr="00DA3898">
        <w:rPr>
          <w:rFonts w:ascii="Tahoma" w:hAnsi="Tahoma" w:cs="Tahoma"/>
          <w:sz w:val="22"/>
          <w:szCs w:val="22"/>
        </w:rPr>
        <w:t>miesiące od daty przekazania przedmiotu zamówienia Zamawiającemu, w tym również gwarancję na moduł sterujący.</w:t>
      </w:r>
      <w:r w:rsidR="00032E9E">
        <w:rPr>
          <w:rFonts w:ascii="Tahoma" w:hAnsi="Tahoma" w:cs="Tahoma"/>
          <w:sz w:val="22"/>
          <w:szCs w:val="22"/>
        </w:rPr>
        <w:t xml:space="preserve"> Gwarancja obejmuje utratę pojemności akumulatorów trakcyjnych - …………miesiące  od daty przekazania pojazdu Zamawiającemu.</w:t>
      </w:r>
    </w:p>
    <w:p w14:paraId="0F81B7EB" w14:textId="2E02B478" w:rsidR="002253D7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Roszczenia z tytułu gwarancji jakości nie wyłączają odpowiedzialności Wykonawcy z tytułu rękojmi za wady przedmiotu umowy.</w:t>
      </w:r>
      <w:r w:rsidR="002253D7" w:rsidRPr="00DA3898">
        <w:rPr>
          <w:rFonts w:ascii="Tahoma" w:hAnsi="Tahoma" w:cs="Tahoma"/>
          <w:sz w:val="22"/>
          <w:szCs w:val="22"/>
        </w:rPr>
        <w:t xml:space="preserve"> Okres rękojmi za wady </w:t>
      </w:r>
      <w:r w:rsidR="00277C4C" w:rsidRPr="00DA3898">
        <w:rPr>
          <w:rFonts w:ascii="Tahoma" w:hAnsi="Tahoma" w:cs="Tahoma"/>
          <w:sz w:val="22"/>
          <w:szCs w:val="22"/>
        </w:rPr>
        <w:t>pojazdu objętego przedmiotem zamówienia jest równy okresowi gwarancji</w:t>
      </w:r>
      <w:r w:rsidR="00B61FAF">
        <w:rPr>
          <w:rFonts w:ascii="Tahoma" w:hAnsi="Tahoma" w:cs="Tahoma"/>
          <w:sz w:val="22"/>
          <w:szCs w:val="22"/>
        </w:rPr>
        <w:t>.</w:t>
      </w:r>
    </w:p>
    <w:p w14:paraId="3707B36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3. Okres gwarancji rozpoczyna się od daty podpisania przez Zamawiającego protokołu odbioru faktycznego przedmiotu umowy bez zastrzeżeń/uwag.</w:t>
      </w:r>
    </w:p>
    <w:p w14:paraId="3D79825B" w14:textId="51D83CEF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4. Wykonawca ponosi odpowiedzialność z tytułu gwarancji za wady w tym za wady ukryte oraz wynikłe w okresie eksploatacji przedmiotu umowy zmniejszające jego wartość użytkową </w:t>
      </w:r>
      <w:r w:rsidR="00DA3898">
        <w:rPr>
          <w:rFonts w:ascii="Tahoma" w:hAnsi="Tahoma" w:cs="Tahoma"/>
          <w:sz w:val="22"/>
          <w:szCs w:val="22"/>
        </w:rPr>
        <w:t xml:space="preserve">                          </w:t>
      </w:r>
      <w:r w:rsidRPr="00DA3898">
        <w:rPr>
          <w:rFonts w:ascii="Tahoma" w:hAnsi="Tahoma" w:cs="Tahoma"/>
          <w:sz w:val="22"/>
          <w:szCs w:val="22"/>
        </w:rPr>
        <w:t>i estetyczną.</w:t>
      </w:r>
    </w:p>
    <w:p w14:paraId="798AA908" w14:textId="43DA2369" w:rsidR="00DE0C03" w:rsidRPr="00DA3898" w:rsidRDefault="00DE0C03" w:rsidP="00DE0C03">
      <w:pPr>
        <w:pStyle w:val="pf0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5. W okresie gwarancji Wykonawca zapewni serwis gwarancyjny w postaci bezpłatnych przeglądów okresowych pojazdu oraz zabudowy przez autoryzowany serwis, zgodnie </w:t>
      </w:r>
      <w:r w:rsidR="00DA3898">
        <w:rPr>
          <w:rFonts w:ascii="Tahoma" w:hAnsi="Tahoma" w:cs="Tahoma"/>
          <w:sz w:val="22"/>
          <w:szCs w:val="22"/>
        </w:rPr>
        <w:t xml:space="preserve">                             </w:t>
      </w:r>
      <w:r w:rsidRPr="00DA3898">
        <w:rPr>
          <w:rFonts w:ascii="Tahoma" w:hAnsi="Tahoma" w:cs="Tahoma"/>
          <w:sz w:val="22"/>
          <w:szCs w:val="22"/>
        </w:rPr>
        <w:t xml:space="preserve">z harmonogramem przeglądów przewidzianym przez producenta oraz karcie gwarancyjnej. </w:t>
      </w:r>
      <w:r w:rsidR="00DA3898">
        <w:rPr>
          <w:rFonts w:ascii="Tahoma" w:hAnsi="Tahoma" w:cs="Tahoma"/>
          <w:sz w:val="22"/>
          <w:szCs w:val="22"/>
        </w:rPr>
        <w:t xml:space="preserve">                         </w:t>
      </w:r>
      <w:r w:rsidRPr="00DA3898">
        <w:rPr>
          <w:rFonts w:ascii="Tahoma" w:hAnsi="Tahoma" w:cs="Tahoma"/>
          <w:sz w:val="22"/>
          <w:szCs w:val="22"/>
        </w:rPr>
        <w:t xml:space="preserve">W ramach przeglądów Wykonawca poniesie wszystkie koszty związane z ich wykonaniem.  </w:t>
      </w:r>
      <w:r w:rsidR="00DA3898" w:rsidRPr="00DA3898">
        <w:rPr>
          <w:rFonts w:ascii="Tahoma" w:hAnsi="Tahoma" w:cs="Tahoma"/>
          <w:sz w:val="22"/>
          <w:szCs w:val="22"/>
        </w:rPr>
        <w:t xml:space="preserve">                    </w:t>
      </w:r>
      <w:r w:rsidRPr="00DA3898">
        <w:rPr>
          <w:rStyle w:val="cf01"/>
          <w:rFonts w:ascii="Tahoma" w:hAnsi="Tahoma" w:cs="Tahoma"/>
          <w:sz w:val="22"/>
          <w:szCs w:val="22"/>
        </w:rPr>
        <w:t xml:space="preserve">W przypadku konieczności odbycia przeglądu w autoryzowanym serwisie i wynikającego </w:t>
      </w:r>
      <w:r w:rsidR="00DA3898">
        <w:rPr>
          <w:rStyle w:val="cf01"/>
          <w:rFonts w:ascii="Tahoma" w:hAnsi="Tahoma" w:cs="Tahoma"/>
          <w:sz w:val="22"/>
          <w:szCs w:val="22"/>
        </w:rPr>
        <w:t xml:space="preserve">                     </w:t>
      </w:r>
      <w:r w:rsidRPr="00DA3898">
        <w:rPr>
          <w:rStyle w:val="cf01"/>
          <w:rFonts w:ascii="Tahoma" w:hAnsi="Tahoma" w:cs="Tahoma"/>
          <w:sz w:val="22"/>
          <w:szCs w:val="22"/>
        </w:rPr>
        <w:t>z niego przestoju pojazdu dłuższego niż 72 godziny, będzie udostępniony przez Wykonawcę nieodpłatnie pojazd zastępczy o zbliżonych parametrach  lub lepszych parametrach niż pojazd serwisowany.</w:t>
      </w:r>
    </w:p>
    <w:p w14:paraId="57839F2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6. Wykonawca gwarantuje reakcję autoryzowanego serwisu fabrycznego w ciągu 48 godzin od momentu zgłoszenia awarii/wady, w zakresie ustalenia trybu działań serwisu. Wykonawca podejmie naprawę w ciągu maksymalnie 72 godzin od momentu zgłoszenia awarii/wady. W przypadku, gdy Wykonawca nie podejmie naprawy w ciągu 72 godzin od momentu zgłoszenia awarii/wady, Zamawiającemu przysługuje prawo, bez konieczności wyznaczania dodatkowego terminu, do usunięcia wad/awarii na koszt i ryzyko Wykonawcy bez upoważnienia sądowego za pomocą podmiotu trzeciego i bez utraty praw wynikających z gwarancji i rękojmi (wykonanie zastępcze).</w:t>
      </w:r>
    </w:p>
    <w:p w14:paraId="6F7D6FC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7. Wykonawca w okresie gwarancji zobowiązany jest do wymiany części i podzespołów na nowe, nie regenerowane. W uzasadnionych przypadkach Zamawiający może wyrazić pisemną zgodę na zastosowanie części regenerowanych.</w:t>
      </w:r>
    </w:p>
    <w:p w14:paraId="3A356874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8. W odniesieniu do wymienionych lub naprawionych części lub podzespołów, okres gwarancji ulega przedłużeniu o okres liczony od momentu zgłoszenia wady przedmiotu umowy do momentu dokonania skutecznej naprawy lub zakończenia wymiany.</w:t>
      </w:r>
    </w:p>
    <w:p w14:paraId="2DF4F11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9. W przypadku rozbieżnych stanowisk, co do istnienia i zakresu wad jakościowych strony umowy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Zamawiającemu. W przypadku, gdy wykonana ekspertyza potwierdzi </w:t>
      </w:r>
    </w:p>
    <w:p w14:paraId="28D2267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stanowisko Zamawiającego, wówczas Wykonawca zobowiązany będzie do zwrotu Zamawiającemu całości kosztów wykonania ekspertyzy.</w:t>
      </w:r>
    </w:p>
    <w:p w14:paraId="2119BF81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10. W odniesieniu do wymienionych lub naprawionych części lub podzespołów, okres gwarancji ulega przedłużeniu o okres liczony od momentu zgłoszenia wady przedmiotu umowy do momentu dokonania skutecznej naprawy lub zakończenia wymiany.</w:t>
      </w:r>
    </w:p>
    <w:p w14:paraId="73D47467" w14:textId="23F11EA4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11. Wykonawca gwarantuje wykonanie wszystkich czynności serwisowych wskazanych </w:t>
      </w:r>
      <w:r w:rsidR="00DA3898">
        <w:rPr>
          <w:rFonts w:ascii="Tahoma" w:hAnsi="Tahoma" w:cs="Tahoma"/>
          <w:sz w:val="22"/>
          <w:szCs w:val="22"/>
        </w:rPr>
        <w:t xml:space="preserve">                      </w:t>
      </w:r>
      <w:r w:rsidRPr="00DA3898">
        <w:rPr>
          <w:rFonts w:ascii="Tahoma" w:hAnsi="Tahoma" w:cs="Tahoma"/>
          <w:sz w:val="22"/>
          <w:szCs w:val="22"/>
        </w:rPr>
        <w:t>w książkach serwisowych, instrukcjach obsługi czy też innych dokumentach dotyczących pojazdu i elementów ich zabudowy, obejmujących również wymianę materiałów, olejów i płynów eksploatacyjnych oraz innych elementów podlegających okresowej wymianie.</w:t>
      </w:r>
    </w:p>
    <w:p w14:paraId="38828AA1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30D1C08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8</w:t>
      </w:r>
    </w:p>
    <w:p w14:paraId="28F914B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W razie niewykonania lub nienależytego wykonania Umowy Wykonawca zobowiązuje się zapłacić Zamawiającemu kary umowne w następującej wysokości:</w:t>
      </w:r>
    </w:p>
    <w:p w14:paraId="769C274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a) w przypadku odstąpienia od umowy z przez którąkolwiek ze Stron z przyczyn leżących po stronie Wykonawcy w wysokości 10% wynagrodzenia umownego brutto określonego w § 5 ust. 1;</w:t>
      </w:r>
    </w:p>
    <w:p w14:paraId="5F9B3F6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b) za zwłokę w wykonaniu zadania określonego w § 1 niniejszej umowy w stosunku do terminu określonego w § 3 Umowy w wysokości 0,2 % wynagrodzenia umownego brutto określonego w § 5 ust. 1 za każdy dzień zwłoki;</w:t>
      </w:r>
    </w:p>
    <w:p w14:paraId="61DD562C" w14:textId="77777777" w:rsidR="00DE0C03" w:rsidRPr="00DA3898" w:rsidRDefault="00DE0C03" w:rsidP="00DE0C03">
      <w:pPr>
        <w:pStyle w:val="pf0"/>
        <w:spacing w:before="0" w:beforeAutospacing="0" w:after="0" w:afterAutospacing="0" w:line="276" w:lineRule="auto"/>
        <w:rPr>
          <w:rStyle w:val="StopkaZnak"/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c) za zwłokę w usunięciu wad stwierdzonych przy odbiorze oraz napraw gwarancyjnych przez serwis w okresie gwarancji w wysokości 500,00 zł za każdy dzień zwłoki liczonego od dnia wyznaczonego na usunięcie wad zgodnie z § 7 ust. 6 umowy,</w:t>
      </w:r>
      <w:r w:rsidRPr="00DA3898">
        <w:rPr>
          <w:rStyle w:val="StopkaZnak"/>
          <w:rFonts w:ascii="Tahoma" w:hAnsi="Tahoma" w:cs="Tahoma"/>
          <w:sz w:val="22"/>
          <w:szCs w:val="22"/>
        </w:rPr>
        <w:t xml:space="preserve"> </w:t>
      </w:r>
    </w:p>
    <w:p w14:paraId="033FAF74" w14:textId="77777777" w:rsidR="00DE0C03" w:rsidRPr="00DA3898" w:rsidRDefault="00DE0C03" w:rsidP="00DE0C03">
      <w:pPr>
        <w:pStyle w:val="pf0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DA3898">
        <w:rPr>
          <w:rStyle w:val="StopkaZnak"/>
          <w:rFonts w:ascii="Tahoma" w:hAnsi="Tahoma" w:cs="Tahoma"/>
          <w:sz w:val="22"/>
          <w:szCs w:val="22"/>
        </w:rPr>
        <w:t xml:space="preserve">d) za nieudostępnienie pojazdu zastępczego, zgodnie z § 7 ust. 5 umowy  w wysokości 200,00 zł za każdy dzień  zwłoki </w:t>
      </w:r>
    </w:p>
    <w:p w14:paraId="3D3AA3F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Zamawiający zastrzega sobie prawo do odszkodowania przenoszącego wysokość zastrzeżonych kar umownych na zasadach ogólnych określonych w Kodeksie cywilnym, o ile wartość faktycznie poniesionych szkód przekracza wartość kar umownych.</w:t>
      </w:r>
    </w:p>
    <w:p w14:paraId="0DB14F18" w14:textId="2771B01C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3. Wykonawca upoważnia Zamawiającego do potrącenia naliczonych kar umownych </w:t>
      </w:r>
      <w:r w:rsidR="00DA3898">
        <w:rPr>
          <w:rFonts w:ascii="Tahoma" w:hAnsi="Tahoma" w:cs="Tahoma"/>
          <w:sz w:val="22"/>
          <w:szCs w:val="22"/>
        </w:rPr>
        <w:t xml:space="preserve">                              </w:t>
      </w:r>
      <w:r w:rsidRPr="00DA3898">
        <w:rPr>
          <w:rFonts w:ascii="Tahoma" w:hAnsi="Tahoma" w:cs="Tahoma"/>
          <w:sz w:val="22"/>
          <w:szCs w:val="22"/>
        </w:rPr>
        <w:t>z należnego mu wynagrodzenia z tytułu realizacji przedmiotu umowy.</w:t>
      </w:r>
    </w:p>
    <w:p w14:paraId="663408B5" w14:textId="0500307E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4. Strony ustalają, że maksymalna wysokość kar umownych, o których mowa w ust. 1, </w:t>
      </w:r>
      <w:r w:rsidR="00DA3898">
        <w:rPr>
          <w:rFonts w:ascii="Tahoma" w:hAnsi="Tahoma" w:cs="Tahoma"/>
          <w:sz w:val="22"/>
          <w:szCs w:val="22"/>
        </w:rPr>
        <w:t xml:space="preserve">                       </w:t>
      </w:r>
      <w:r w:rsidRPr="00DA3898">
        <w:rPr>
          <w:rFonts w:ascii="Tahoma" w:hAnsi="Tahoma" w:cs="Tahoma"/>
          <w:sz w:val="22"/>
          <w:szCs w:val="22"/>
        </w:rPr>
        <w:t>nie może przekroczyć 20% ceny brutto, o której mowa w § 5 ust. 1 umowy.</w:t>
      </w:r>
    </w:p>
    <w:p w14:paraId="753F0269" w14:textId="794308B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5. Zamawiający zapłaci Wykonawcy odsetki ustawowe w przypadku opóźnienia w zapłacie wynagrodzenia</w:t>
      </w:r>
      <w:r w:rsidR="0012754C" w:rsidRPr="00DA3898">
        <w:rPr>
          <w:rFonts w:ascii="Tahoma" w:hAnsi="Tahoma" w:cs="Tahoma"/>
          <w:sz w:val="22"/>
          <w:szCs w:val="22"/>
        </w:rPr>
        <w:t>, z wyjątkiem okoliczności opisanej w § 5 ust. 13. Umowy</w:t>
      </w:r>
    </w:p>
    <w:p w14:paraId="0D4C5D4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5A21154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9</w:t>
      </w:r>
    </w:p>
    <w:p w14:paraId="757F9C61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Niezależnie od podstaw odstąpienia określonych w ustawie PZP i Kodeksie Cywilnym, Zamawiającemu przysługuje prawo odstąpienia od umowy w całości lub w części niewykonanej w następujących przypadkach i terminach:</w:t>
      </w:r>
    </w:p>
    <w:p w14:paraId="3B9F1F6A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1) Wykonawca nie wywiązuje się z zobowiązań wynikających z umowy lub narusza jej postanowienia, po uprzednim bezskutecznym wezwaniu Wykonawcy do zaprzestania naruszeń,</w:t>
      </w:r>
    </w:p>
    <w:p w14:paraId="6284E7D1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2) wykonanie przedmiotu umowy stanie się niemożliwe wskutek okoliczności leżących po stronie Wykonawcy,</w:t>
      </w:r>
    </w:p>
    <w:p w14:paraId="1FBE339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3) w razie wystąpienia istotnej zmiany okoliczności powodującej, że wykonanie umowy nie leży w interesie publicznym, czego nie można było przewidzieć w chwili zawarcia umowy,</w:t>
      </w:r>
    </w:p>
    <w:p w14:paraId="5ECEDD1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4) wysokość kar naliczonych Wykonawcy osiągnie 20% lub więcej wynagrodzenia umownego brutto,</w:t>
      </w:r>
    </w:p>
    <w:p w14:paraId="410460AC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5) w przypadku podejrzenia niewypłacalności Wykonawcy lub likwidacji przedsiębiorstwa Wykonawcy,</w:t>
      </w:r>
    </w:p>
    <w:p w14:paraId="5FFD6B7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6) jeżeli zachodzi co najmniej jedna z następujących okoliczności:</w:t>
      </w:r>
    </w:p>
    <w:p w14:paraId="1811A5C8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a) dokonano zmiany umowy z naruszeniem art. 454 i art. 455, w tym przypadku Zamawiający odstępuje od umowy w części, której zmiana dotyczy,</w:t>
      </w:r>
    </w:p>
    <w:p w14:paraId="7811976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b) Wykonawca w chwili zawarcia umowy podlegał wykluczeniu na podstawie art. 108 Pzp, przewidzianej  w art. 258 Traktatu o funkcjonowaniu Unii Europejskiej, że Rzeczpospolita Polska uchybiła zobowiązaniom, które ciążą na niej na mocy Traktatów, dyrektywy 2014/24/UE, dyrektywy 2014/25/UE i dyrektywy2009/81/WE, z uwagi na to, że Zamawiający udzielił zamówienia z naruszeniem prawa Unii Europejskiej.</w:t>
      </w:r>
    </w:p>
    <w:p w14:paraId="55EB7CDA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Zamawiający może odstąpić od umowy w przypadku określonym w ust. 1 pkt 1) po bezskutecznym upływie terminu określonego przez Zamawiającego w pisemnym zawiadomieniu Wykonawcy, zawierającym żądanie zaniechania naruszeń umowy.</w:t>
      </w:r>
    </w:p>
    <w:p w14:paraId="4621970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3. Odstąpienie od umowy może nastąpić w terminie do 30 dni od powzięcia wiadomości o powyższych okolicznościach.</w:t>
      </w:r>
    </w:p>
    <w:p w14:paraId="11ABCD9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4. Odstąpienie od umowy powinno nastąpić na piśmie pod rygorem nieważności i wskazywać przyczynę składanego oświadczenia. </w:t>
      </w:r>
    </w:p>
    <w:p w14:paraId="06FB293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C6828FF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10</w:t>
      </w:r>
    </w:p>
    <w:p w14:paraId="72F9A39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1. Zamawiający przewiduje możliwość zmiany niniejszej umowy w stosunku do treści wybranej oferty w zakresie uregulowanym w art. 454-455 Pzp oraz wskazanym poniżej:</w:t>
      </w:r>
    </w:p>
    <w:p w14:paraId="6E04BEE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1) zmiany wynagrodzenia w związku z urzędową zmianą stawki podatku od towarów i usług,</w:t>
      </w:r>
    </w:p>
    <w:p w14:paraId="471D6E6D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2) zmiany numeru rachunku bankowego Wykonawcy, o którym mowa w § 5 ust. 5,</w:t>
      </w:r>
    </w:p>
    <w:p w14:paraId="4F222DD4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3) zmiany terminu realizacji zamówienia w przypadku utrudnień będących wynikiem zapobiegania, przeciwdziałania lub zwalczania COVID-19 i innych chorób zakaźnych oraz wywołanych nimi sytuacji kryzysowych. W takiej sytuacji Wykonawca jest uprawniony złożyć Zamawiającemu pisemny wniosek o zmianę Umowy w zakresie terminu realizacji zamówienia. Dowód potwierdzający, że ww. sytuacje miały wpływ na realizację zamówienia spoczywa wyłącznie na Wykonawcy,</w:t>
      </w:r>
    </w:p>
    <w:p w14:paraId="6D44FCD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4) zmian sposobu oraz terminu wykonywania umowy spowodowanych w szczególności następującymi okolicznościami:</w:t>
      </w:r>
    </w:p>
    <w:p w14:paraId="0AA5F59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a) z uwagi na możliwość osiągnięcia wymaganego efektu poprzez zastosowanie innych rozwiązań technicznych lub materiałowych zwiększających jakość, parametry techniczne lub eksploatacyjne pojazdu, przy zachowaniu poziomu cen zgodnego z ofertą przetargową,</w:t>
      </w:r>
    </w:p>
    <w:p w14:paraId="1BCA8D9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b) pojawienia się na rynku materiałów lub urządzeń nowszej generacji pozwalających na poniesienie niższych kosztów eksploatacji przedmiotu umowy, lub umożliwiających uzyskanie lepszej jego jakości, przy zachowaniu poziomu cen zgodnego z ofertą przetargową,</w:t>
      </w:r>
    </w:p>
    <w:p w14:paraId="44A60855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c) koniecznością zrealizowania umowy przy zastosowaniu innych rozwiązań technicznych niż wskazane w dokumentacji, gdyby zastosowanie przewidzianych rozwiązań groziło niewykonaniem lub wadliwym wykonaniem przedmiotu umowy, przy zachowaniu poziomu cen zgodnego z ofertą przetargową,</w:t>
      </w:r>
    </w:p>
    <w:p w14:paraId="309A8D1B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d) zmianą obowiązujących przepisów,</w:t>
      </w:r>
    </w:p>
    <w:p w14:paraId="342411B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e) opóźnienia w dostawach materiałów lub komponentów niezbędnych do wykonania przedmiotu niniejszej umowy zgodnie z jej warunkami, o ile Wykonawca nie miał wpływu na powstanie tego opóźnienia;</w:t>
      </w:r>
    </w:p>
    <w:p w14:paraId="66C74E5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f) zaistnienia ograniczeń w produkcji przedmiotu Umowy wywołanych przez czynniki zewnętrzne, których Wykonawca nie mógł przewidzieć, na które nie ma wpływu, przed którymi nie mógł się zabezpieczyć, które uniemożliwiły wykonanie Umowy w ustalonym terminie – termin wykonania Umowy może zostać wydłużony o czas trwania zaistniałych przeszkód.</w:t>
      </w:r>
    </w:p>
    <w:p w14:paraId="07159C21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Podstawą wprowadzenia zmian postanowień umowy jest pisemny wniosek Strony umowy lub projekt aneksu wraz z uzasadnieniem. Wniosek lub uzasadnienie do aneksu musi zawierać w szczególności:</w:t>
      </w:r>
    </w:p>
    <w:p w14:paraId="631351C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1) opis wnioskowanej zmiany,</w:t>
      </w:r>
    </w:p>
    <w:p w14:paraId="7734936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2) cel zmiany wraz z uzasadnieniem,</w:t>
      </w:r>
    </w:p>
    <w:p w14:paraId="370705D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3) wskazanie konkretnych zapisów umowy lub Pzp pozwalających na wprowadzenie zmiany.</w:t>
      </w:r>
    </w:p>
    <w:p w14:paraId="23790BD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3. Zmiana umowy wymaga dla swej ważności, pod rygorem nieważności, zachowania formy pisemnej.</w:t>
      </w:r>
    </w:p>
    <w:p w14:paraId="75C6EF3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4. Powyższe postanowienia stanowią katalog zmian, na które Zamawiający może wyrazić zgodę. Nie stanowią jednocześnie zobowiązania do wyrażenia zgody.</w:t>
      </w:r>
    </w:p>
    <w:p w14:paraId="6BD339B0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2158FDC4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§11</w:t>
      </w:r>
    </w:p>
    <w:p w14:paraId="6E0C002C" w14:textId="5F7E277E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Zgodnie z art. 13 ust. 1 i 2 rozporządzenia Parlamentu Europejskiego i Rady (UE) 2016/679 </w:t>
      </w:r>
      <w:r w:rsidRPr="00DA3898">
        <w:rPr>
          <w:rFonts w:ascii="Tahoma" w:hAnsi="Tahoma" w:cs="Tahoma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</w:t>
      </w:r>
      <w:r w:rsidR="00127BF9" w:rsidRPr="00DA3898">
        <w:rPr>
          <w:rFonts w:ascii="Tahoma" w:hAnsi="Tahoma" w:cs="Tahoma"/>
          <w:sz w:val="22"/>
          <w:szCs w:val="22"/>
        </w:rPr>
        <w:t>. 2016.</w:t>
      </w:r>
      <w:r w:rsidRPr="00DA3898">
        <w:rPr>
          <w:rFonts w:ascii="Tahoma" w:hAnsi="Tahoma" w:cs="Tahoma"/>
          <w:sz w:val="22"/>
          <w:szCs w:val="22"/>
        </w:rPr>
        <w:t>119</w:t>
      </w:r>
      <w:r w:rsidR="00127BF9" w:rsidRPr="00DA3898">
        <w:rPr>
          <w:rFonts w:ascii="Tahoma" w:hAnsi="Tahoma" w:cs="Tahoma"/>
          <w:sz w:val="22"/>
          <w:szCs w:val="22"/>
        </w:rPr>
        <w:t>.1</w:t>
      </w:r>
      <w:r w:rsidRPr="00DA3898">
        <w:rPr>
          <w:rFonts w:ascii="Tahoma" w:hAnsi="Tahoma" w:cs="Tahoma"/>
          <w:sz w:val="22"/>
          <w:szCs w:val="22"/>
        </w:rPr>
        <w:t xml:space="preserve"> </w:t>
      </w:r>
      <w:r w:rsidR="00DA3898">
        <w:rPr>
          <w:rFonts w:ascii="Tahoma" w:hAnsi="Tahoma" w:cs="Tahoma"/>
          <w:sz w:val="22"/>
          <w:szCs w:val="22"/>
        </w:rPr>
        <w:t xml:space="preserve">     </w:t>
      </w:r>
      <w:r w:rsidRPr="00DA3898">
        <w:rPr>
          <w:rFonts w:ascii="Tahoma" w:hAnsi="Tahoma" w:cs="Tahoma"/>
          <w:sz w:val="22"/>
          <w:szCs w:val="22"/>
        </w:rPr>
        <w:t xml:space="preserve">z 04.05.2016, str. 1), dalej „RODO”, informuję, że: </w:t>
      </w:r>
    </w:p>
    <w:p w14:paraId="5D6F8C1F" w14:textId="4B4AB5D2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administratorem Pani/Pana danych osobowych jest </w:t>
      </w:r>
      <w:r w:rsidRPr="00DA3898">
        <w:rPr>
          <w:rFonts w:ascii="Tahoma" w:hAnsi="Tahoma" w:cs="Tahoma"/>
        </w:rPr>
        <w:t xml:space="preserve">Elbląskie Przedsiębiorstwo Gospodarki Komunalnej Spółka z ograniczoną odpowiedzialnością przy </w:t>
      </w:r>
      <w:r w:rsidR="00DA3898">
        <w:rPr>
          <w:rFonts w:ascii="Tahoma" w:hAnsi="Tahoma" w:cs="Tahoma"/>
        </w:rPr>
        <w:t xml:space="preserve">                         </w:t>
      </w:r>
      <w:r w:rsidRPr="00DA3898">
        <w:rPr>
          <w:rFonts w:ascii="Tahoma" w:hAnsi="Tahoma" w:cs="Tahoma"/>
        </w:rPr>
        <w:t>ul. Szańcowej 1 , 82-300 Elbląg;</w:t>
      </w:r>
    </w:p>
    <w:p w14:paraId="1B5F7015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inspektorem ochrony danych osobowych </w:t>
      </w:r>
      <w:r w:rsidRPr="00DA3898">
        <w:rPr>
          <w:rFonts w:ascii="Tahoma" w:hAnsi="Tahoma" w:cs="Tahoma"/>
        </w:rPr>
        <w:t xml:space="preserve">Pani Monika Jakuć (kontakt: </w:t>
      </w:r>
      <w:hyperlink r:id="rId9" w:history="1">
        <w:r w:rsidRPr="00DA3898">
          <w:rPr>
            <w:rStyle w:val="Hipercze"/>
            <w:rFonts w:ascii="Tahoma" w:hAnsi="Tahoma" w:cs="Tahoma"/>
          </w:rPr>
          <w:t>iodo@epgk.pl</w:t>
        </w:r>
      </w:hyperlink>
      <w:r w:rsidRPr="00DA3898">
        <w:rPr>
          <w:rFonts w:ascii="Tahoma" w:hAnsi="Tahoma" w:cs="Tahoma"/>
        </w:rPr>
        <w:t xml:space="preserve"> )</w:t>
      </w:r>
      <w:r w:rsidRPr="00DA3898">
        <w:rPr>
          <w:rFonts w:ascii="Tahoma" w:eastAsia="Times New Roman" w:hAnsi="Tahoma" w:cs="Tahoma"/>
        </w:rPr>
        <w:t xml:space="preserve">; </w:t>
      </w:r>
    </w:p>
    <w:p w14:paraId="375BA1E8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Pani/Pana dane osobowe przetwarzane będą na podstawie art. 6 ust. 1 lit. c RODO w celu związanym z postępowaniem o udzielenie zamówienia publicznego nr </w:t>
      </w:r>
      <w:r w:rsidRPr="00DA3898">
        <w:rPr>
          <w:rFonts w:ascii="Tahoma" w:hAnsi="Tahoma" w:cs="Tahoma"/>
          <w:bCs/>
        </w:rPr>
        <w:t>postępowania ZP-4/EPGK/2024</w:t>
      </w:r>
      <w:r w:rsidRPr="00DA3898">
        <w:rPr>
          <w:rStyle w:val="bold"/>
          <w:rFonts w:ascii="Tahoma" w:hAnsi="Tahoma" w:cs="Tahoma"/>
        </w:rPr>
        <w:t>;</w:t>
      </w:r>
    </w:p>
    <w:p w14:paraId="515F17AC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>Odbiorcą Pani/Pana danych osobowych będą upoważnieni pracownicy Zamawiającego.</w:t>
      </w:r>
    </w:p>
    <w:p w14:paraId="481C0BE2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Pani/Pana dane osobowe będą przechowywane przez okres niezbędny do realizacji celów określonych w pkt 4, a po tym czasie przez okres oraz w zakresie wymaganym przez przepisy powszechnie obowiązującego prawa, a w szczególności w ustawie z dnia 14 lipca 1983 r. o narodowym zasobie archiwalnym i archiwach oraz w rozporządzeniu prezesa rady ministrów z dnia 18 stycznia 2011 r. w sprawie instrukcji kancelaryjnej, jednolitych rzeczowych wykazów akt oraz instrukcji w sprawie organizacji i zakresu działania archiwów zakładowych; </w:t>
      </w:r>
    </w:p>
    <w:p w14:paraId="7700B43D" w14:textId="13F27726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obowiązek podania przez Panią/Pana danych osobowych jest wymogiem ustawowym określonym w przepisach ustawy PZP, związanym z udziałem </w:t>
      </w:r>
      <w:r w:rsidR="00DA3898">
        <w:rPr>
          <w:rFonts w:ascii="Tahoma" w:eastAsia="Times New Roman" w:hAnsi="Tahoma" w:cs="Tahoma"/>
        </w:rPr>
        <w:t xml:space="preserve">                    </w:t>
      </w:r>
      <w:r w:rsidRPr="00DA3898">
        <w:rPr>
          <w:rFonts w:ascii="Tahoma" w:eastAsia="Times New Roman" w:hAnsi="Tahoma" w:cs="Tahoma"/>
        </w:rPr>
        <w:t xml:space="preserve">w postępowaniu o udzielenie zamówienia publicznego; konsekwencje niepodania określonych danych wynikają z ustawy PZP; </w:t>
      </w:r>
    </w:p>
    <w:p w14:paraId="710F91E0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w odniesieniu do Pani/Pana danych osobowych decyzje nie będą podejmowane w sposób zautomatyzowany, stosowanie do art. 22 RODO; </w:t>
      </w:r>
    </w:p>
    <w:p w14:paraId="7D5C392E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posiada Pani/Pan: </w:t>
      </w:r>
    </w:p>
    <w:p w14:paraId="560A8ED3" w14:textId="77777777" w:rsidR="00DE0C03" w:rsidRPr="00DA3898" w:rsidRDefault="00DE0C03" w:rsidP="00DE0C03">
      <w:pPr>
        <w:pStyle w:val="Akapitzlist"/>
        <w:spacing w:after="0"/>
        <w:ind w:left="144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na podstawie art. 15 RODO prawo dostępu do danych osobowych Pani/Pana dotyczących; </w:t>
      </w:r>
    </w:p>
    <w:p w14:paraId="6E160AE4" w14:textId="77777777" w:rsidR="00DE0C03" w:rsidRPr="00DA3898" w:rsidRDefault="00DE0C03" w:rsidP="00DE0C03">
      <w:pPr>
        <w:pStyle w:val="Akapitzlist"/>
        <w:spacing w:after="0"/>
        <w:ind w:left="144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na podstawie art. 16 RODO prawo do sprostowania Pani/Pana danych osobowych *; </w:t>
      </w:r>
    </w:p>
    <w:p w14:paraId="5EACCFA7" w14:textId="77777777" w:rsidR="00DE0C03" w:rsidRPr="00DA3898" w:rsidRDefault="00DE0C03" w:rsidP="00DE0C03">
      <w:pPr>
        <w:pStyle w:val="Akapitzlist"/>
        <w:spacing w:after="0"/>
        <w:ind w:left="144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>− na podstawie art. 18 RODO prawo żądania od administratora ograniczenia przetwarzania danych osobowych z zastrzeżeniem przypadków, o których mowa w art. 18 ust. 2 RODO **;</w:t>
      </w:r>
    </w:p>
    <w:p w14:paraId="26A71934" w14:textId="77777777" w:rsidR="00DE0C03" w:rsidRPr="00DA3898" w:rsidRDefault="00DE0C03" w:rsidP="00DE0C03">
      <w:pPr>
        <w:pStyle w:val="Akapitzlist"/>
        <w:spacing w:after="0"/>
        <w:ind w:left="144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737EAA11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nie przysługuje Pani/Panu: </w:t>
      </w:r>
    </w:p>
    <w:p w14:paraId="5D4F47A2" w14:textId="77777777" w:rsidR="00DE0C03" w:rsidRPr="00DA3898" w:rsidRDefault="00DE0C03" w:rsidP="00DE0C03">
      <w:pPr>
        <w:pStyle w:val="Akapitzlist"/>
        <w:spacing w:after="0"/>
        <w:ind w:firstLine="696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w związku z art. 17 ust. 3 lit. b, d lub e RODO prawo do usunięcia danych osobowych; </w:t>
      </w:r>
    </w:p>
    <w:p w14:paraId="457BFCA0" w14:textId="77777777" w:rsidR="00DE0C03" w:rsidRPr="00DA3898" w:rsidRDefault="00DE0C03" w:rsidP="00DE0C03">
      <w:pPr>
        <w:pStyle w:val="Akapitzlist"/>
        <w:spacing w:after="0"/>
        <w:ind w:firstLine="696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prawo do przenoszenia danych osobowych, o którym mowa w art. 20 RODO; </w:t>
      </w:r>
    </w:p>
    <w:p w14:paraId="409759BF" w14:textId="77777777" w:rsidR="00DE0C03" w:rsidRPr="00DA3898" w:rsidRDefault="00DE0C03" w:rsidP="00DE0C03">
      <w:pPr>
        <w:pStyle w:val="Akapitzlist"/>
        <w:spacing w:after="0"/>
        <w:ind w:left="1416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095AC324" w14:textId="77777777" w:rsidR="00DE0C03" w:rsidRPr="00DA3898" w:rsidRDefault="00DE0C03" w:rsidP="00DE0C0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eastAsia="Times New Roman" w:hAnsi="Tahoma" w:cs="Tahoma"/>
        </w:rPr>
      </w:pPr>
      <w:r w:rsidRPr="00DA3898">
        <w:rPr>
          <w:rFonts w:ascii="Tahoma" w:eastAsia="Times New Roman" w:hAnsi="Tahoma" w:cs="Tahoma"/>
        </w:rPr>
        <w:t xml:space="preserve">Objaśnienia: </w:t>
      </w:r>
    </w:p>
    <w:p w14:paraId="79FCEBE1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76F21297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3FC034CC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BB65F62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12</w:t>
      </w:r>
    </w:p>
    <w:p w14:paraId="2E76144F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Strony postanawiają, że pod rygorem nieważności Wykonawca nie może bez uprzedniej, pisemnej zgody Zamawiającego przenieść na osoby trzecie praw i obowiązków (w tym wierzytelności) wynikających z niniejszej umowy.</w:t>
      </w:r>
    </w:p>
    <w:p w14:paraId="02F5EF26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2FE42D1E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13</w:t>
      </w:r>
    </w:p>
    <w:p w14:paraId="5FA3A71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 Strony wskazują następujące osoby wyznaczone do kontaktu w sprawie niniejszej umowy:</w:t>
      </w:r>
    </w:p>
    <w:p w14:paraId="244E5AB4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a) ze strony Zamawiającego ……………………………, nr tel: …………………………………</w:t>
      </w:r>
    </w:p>
    <w:p w14:paraId="6CFA5F17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b) ze strony Wykonawcy ……………………………….., nr tel: …………………………………</w:t>
      </w:r>
    </w:p>
    <w:p w14:paraId="5C1EDBEE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6E82CED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14</w:t>
      </w:r>
    </w:p>
    <w:p w14:paraId="3410566B" w14:textId="2709841F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 xml:space="preserve">1. Wykonawca zobowiązany jest niezwłocznie poinformować Zamawiającego na piśmie </w:t>
      </w:r>
      <w:r w:rsidR="00DA3898">
        <w:rPr>
          <w:rFonts w:ascii="Tahoma" w:hAnsi="Tahoma" w:cs="Tahoma"/>
          <w:sz w:val="22"/>
          <w:szCs w:val="22"/>
        </w:rPr>
        <w:t xml:space="preserve">                        </w:t>
      </w:r>
      <w:r w:rsidRPr="00DA3898">
        <w:rPr>
          <w:rFonts w:ascii="Tahoma" w:hAnsi="Tahoma" w:cs="Tahoma"/>
          <w:sz w:val="22"/>
          <w:szCs w:val="22"/>
        </w:rPr>
        <w:t>o zmianie adresu swojej siedziby lub adresu dla dokonywania doręczeń. Przy braku takiej informacji wszelkie pisma i przesyłki wysłane na adres Wykonawcy wskazany w niniejszej umowie będą uznawane za skutecznie doręczone.</w:t>
      </w:r>
    </w:p>
    <w:p w14:paraId="71D003EF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2. Ewentualne spory mogące wynikać z tytułu niewłaściwego wykonania, bądź niewykonania Umowy, strony poddają rozstrzygnięciu sądowi miejscowo i rzeczowo właściwemu dla siedziby Zamawiającego.</w:t>
      </w:r>
    </w:p>
    <w:p w14:paraId="5433E973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68FC3E8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15</w:t>
      </w:r>
    </w:p>
    <w:p w14:paraId="345B8109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W sprawach nieuregulowanych treścią niniejszej umowy zastosowanie mają przepisy ustawy Prawo zamówień publicznych oraz Kodeksu Cywilnego.</w:t>
      </w:r>
    </w:p>
    <w:p w14:paraId="3572035F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71F829D4" w14:textId="77777777" w:rsidR="00DE0C03" w:rsidRPr="00DA3898" w:rsidRDefault="00DE0C03" w:rsidP="00DE0C0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§ 16</w:t>
      </w:r>
    </w:p>
    <w:p w14:paraId="58698D7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3898">
        <w:rPr>
          <w:rFonts w:ascii="Tahoma" w:hAnsi="Tahoma" w:cs="Tahoma"/>
          <w:sz w:val="22"/>
          <w:szCs w:val="22"/>
        </w:rPr>
        <w:t>Niniejsza umowa zostaje zawarta w 2 jednobrzmiących egzemplarzach po jednym dla każdej ze Stron.</w:t>
      </w:r>
    </w:p>
    <w:p w14:paraId="646429C0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1A294B2" w14:textId="77777777" w:rsidR="00DE0C03" w:rsidRPr="00DA3898" w:rsidRDefault="00DE0C03" w:rsidP="00DE0C0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52F6ABA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071E1101" w14:textId="77777777" w:rsidR="00DE0C03" w:rsidRPr="00DA3898" w:rsidRDefault="00DE0C03" w:rsidP="00DE0C03">
      <w:pPr>
        <w:rPr>
          <w:rFonts w:ascii="Tahoma" w:hAnsi="Tahoma" w:cs="Tahoma"/>
          <w:b/>
          <w:sz w:val="22"/>
          <w:szCs w:val="22"/>
        </w:rPr>
      </w:pPr>
      <w:r w:rsidRPr="00DA3898">
        <w:rPr>
          <w:rFonts w:ascii="Tahoma" w:hAnsi="Tahoma" w:cs="Tahoma"/>
          <w:b/>
          <w:sz w:val="22"/>
          <w:szCs w:val="22"/>
        </w:rPr>
        <w:t xml:space="preserve"> </w:t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  <w:t>ZAMAWIAJĄCY</w:t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</w:r>
      <w:r w:rsidRPr="00DA3898">
        <w:rPr>
          <w:rFonts w:ascii="Tahoma" w:hAnsi="Tahoma" w:cs="Tahoma"/>
          <w:b/>
          <w:sz w:val="22"/>
          <w:szCs w:val="22"/>
        </w:rPr>
        <w:tab/>
        <w:t>WYKONAWCA</w:t>
      </w:r>
    </w:p>
    <w:p w14:paraId="277F0604" w14:textId="77777777" w:rsidR="00DE0C03" w:rsidRPr="00DA3898" w:rsidRDefault="00DE0C03" w:rsidP="00DE0C03">
      <w:pPr>
        <w:rPr>
          <w:rFonts w:ascii="Tahoma" w:hAnsi="Tahoma" w:cs="Tahoma"/>
          <w:b/>
          <w:sz w:val="22"/>
          <w:szCs w:val="22"/>
        </w:rPr>
      </w:pPr>
    </w:p>
    <w:p w14:paraId="4F169933" w14:textId="77777777" w:rsidR="00DE0C03" w:rsidRPr="00DA3898" w:rsidRDefault="00DE0C03" w:rsidP="00DE0C03">
      <w:pPr>
        <w:rPr>
          <w:rFonts w:ascii="Tahoma" w:hAnsi="Tahoma" w:cs="Tahoma"/>
          <w:b/>
          <w:sz w:val="22"/>
          <w:szCs w:val="22"/>
        </w:rPr>
      </w:pPr>
    </w:p>
    <w:p w14:paraId="310019E3" w14:textId="77777777" w:rsidR="00DE0C03" w:rsidRPr="00DA3898" w:rsidRDefault="00DE0C03" w:rsidP="00DE0C03">
      <w:pPr>
        <w:rPr>
          <w:rFonts w:ascii="Tahoma" w:hAnsi="Tahoma" w:cs="Tahoma"/>
          <w:b/>
          <w:sz w:val="22"/>
          <w:szCs w:val="22"/>
        </w:rPr>
      </w:pPr>
    </w:p>
    <w:p w14:paraId="30D98DA3" w14:textId="77777777" w:rsidR="00DA3898" w:rsidRDefault="00DA3898" w:rsidP="00DE0C03">
      <w:pPr>
        <w:rPr>
          <w:rFonts w:ascii="Tahoma" w:hAnsi="Tahoma" w:cs="Tahoma"/>
          <w:bCs/>
          <w:sz w:val="22"/>
          <w:szCs w:val="22"/>
        </w:rPr>
      </w:pPr>
    </w:p>
    <w:p w14:paraId="2A5A32C7" w14:textId="77777777" w:rsidR="00DA3898" w:rsidRDefault="00DA3898" w:rsidP="00DE0C03">
      <w:pPr>
        <w:rPr>
          <w:rFonts w:ascii="Tahoma" w:hAnsi="Tahoma" w:cs="Tahoma"/>
          <w:bCs/>
          <w:sz w:val="22"/>
          <w:szCs w:val="22"/>
        </w:rPr>
      </w:pPr>
    </w:p>
    <w:p w14:paraId="72D03F4D" w14:textId="77777777" w:rsidR="00DA3898" w:rsidRDefault="00DA3898" w:rsidP="00DE0C03">
      <w:pPr>
        <w:rPr>
          <w:rFonts w:ascii="Tahoma" w:hAnsi="Tahoma" w:cs="Tahoma"/>
          <w:bCs/>
          <w:sz w:val="22"/>
          <w:szCs w:val="22"/>
        </w:rPr>
      </w:pPr>
    </w:p>
    <w:p w14:paraId="789B95D7" w14:textId="77777777" w:rsidR="00DA3898" w:rsidRDefault="00DA3898" w:rsidP="00DE0C03">
      <w:pPr>
        <w:rPr>
          <w:rFonts w:ascii="Tahoma" w:hAnsi="Tahoma" w:cs="Tahoma"/>
          <w:bCs/>
          <w:sz w:val="22"/>
          <w:szCs w:val="22"/>
        </w:rPr>
      </w:pPr>
    </w:p>
    <w:p w14:paraId="67308936" w14:textId="77777777" w:rsidR="00DA3898" w:rsidRDefault="00DA3898" w:rsidP="00DE0C03">
      <w:pPr>
        <w:rPr>
          <w:rFonts w:ascii="Tahoma" w:hAnsi="Tahoma" w:cs="Tahoma"/>
          <w:bCs/>
          <w:sz w:val="22"/>
          <w:szCs w:val="22"/>
        </w:rPr>
      </w:pPr>
    </w:p>
    <w:p w14:paraId="6BEDE391" w14:textId="03D03FE9" w:rsidR="00DE0C03" w:rsidRPr="00DA3898" w:rsidRDefault="00DE0C03" w:rsidP="00DE0C03">
      <w:pPr>
        <w:rPr>
          <w:rFonts w:ascii="Tahoma" w:hAnsi="Tahoma" w:cs="Tahoma"/>
          <w:bCs/>
          <w:sz w:val="22"/>
          <w:szCs w:val="22"/>
        </w:rPr>
      </w:pPr>
      <w:r w:rsidRPr="00DA3898">
        <w:rPr>
          <w:rFonts w:ascii="Tahoma" w:hAnsi="Tahoma" w:cs="Tahoma"/>
          <w:bCs/>
          <w:sz w:val="22"/>
          <w:szCs w:val="22"/>
        </w:rPr>
        <w:t>Załączniki:</w:t>
      </w:r>
    </w:p>
    <w:p w14:paraId="2040242B" w14:textId="77777777" w:rsidR="00DE0C03" w:rsidRPr="00DA3898" w:rsidRDefault="00DE0C03" w:rsidP="00DE0C03">
      <w:pPr>
        <w:pStyle w:val="Akapitzlist"/>
        <w:numPr>
          <w:ilvl w:val="0"/>
          <w:numId w:val="3"/>
        </w:numPr>
        <w:spacing w:after="0" w:line="276" w:lineRule="auto"/>
        <w:rPr>
          <w:rFonts w:ascii="Tahoma" w:eastAsia="Times New Roman" w:hAnsi="Tahoma" w:cs="Tahoma"/>
          <w:bCs/>
          <w:lang w:eastAsia="pl-PL"/>
        </w:rPr>
      </w:pPr>
      <w:r w:rsidRPr="00DA3898">
        <w:rPr>
          <w:rFonts w:ascii="Tahoma" w:eastAsia="Times New Roman" w:hAnsi="Tahoma" w:cs="Tahoma"/>
          <w:bCs/>
          <w:lang w:eastAsia="pl-PL"/>
        </w:rPr>
        <w:t>SWZ wraz z załącznikami</w:t>
      </w:r>
    </w:p>
    <w:p w14:paraId="57B84E13" w14:textId="77777777" w:rsidR="00DE0C03" w:rsidRPr="00DA3898" w:rsidRDefault="00DE0C03" w:rsidP="00DE0C03">
      <w:pPr>
        <w:pStyle w:val="Akapitzlist"/>
        <w:numPr>
          <w:ilvl w:val="0"/>
          <w:numId w:val="3"/>
        </w:numPr>
        <w:spacing w:after="0" w:line="276" w:lineRule="auto"/>
        <w:rPr>
          <w:rFonts w:ascii="Tahoma" w:eastAsia="Times New Roman" w:hAnsi="Tahoma" w:cs="Tahoma"/>
          <w:bCs/>
          <w:lang w:eastAsia="pl-PL"/>
        </w:rPr>
      </w:pPr>
      <w:r w:rsidRPr="00DA3898">
        <w:rPr>
          <w:rFonts w:ascii="Tahoma" w:eastAsia="Times New Roman" w:hAnsi="Tahoma" w:cs="Tahoma"/>
          <w:bCs/>
          <w:lang w:eastAsia="pl-PL"/>
        </w:rPr>
        <w:t>Oferta Wykonawcy wraz z załącznikami</w:t>
      </w:r>
    </w:p>
    <w:p w14:paraId="5498218B" w14:textId="77777777" w:rsidR="00DE0C03" w:rsidRPr="00DA3898" w:rsidRDefault="00DE0C03" w:rsidP="00DE0C03">
      <w:pPr>
        <w:rPr>
          <w:rFonts w:ascii="Tahoma" w:hAnsi="Tahoma" w:cs="Tahoma"/>
          <w:bCs/>
          <w:sz w:val="22"/>
          <w:szCs w:val="22"/>
        </w:rPr>
      </w:pPr>
    </w:p>
    <w:p w14:paraId="6B4BA7E3" w14:textId="77777777" w:rsidR="00DE0C03" w:rsidRPr="00DA3898" w:rsidRDefault="00DE0C03" w:rsidP="00DE0C03">
      <w:pPr>
        <w:rPr>
          <w:rFonts w:ascii="Tahoma" w:hAnsi="Tahoma" w:cs="Tahoma"/>
          <w:sz w:val="22"/>
          <w:szCs w:val="22"/>
        </w:rPr>
      </w:pPr>
    </w:p>
    <w:p w14:paraId="507499DD" w14:textId="77777777" w:rsidR="00DE0C03" w:rsidRPr="00DA3898" w:rsidRDefault="00DE0C03" w:rsidP="00DE0C03">
      <w:pPr>
        <w:jc w:val="both"/>
        <w:rPr>
          <w:rFonts w:ascii="Tahoma" w:hAnsi="Tahoma" w:cs="Tahoma"/>
          <w:sz w:val="22"/>
          <w:szCs w:val="22"/>
        </w:rPr>
      </w:pPr>
    </w:p>
    <w:p w14:paraId="243F8A6E" w14:textId="77777777" w:rsidR="00DE0C03" w:rsidRPr="00DA3898" w:rsidRDefault="00DE0C03" w:rsidP="00DE0C03">
      <w:pPr>
        <w:pStyle w:val="Default"/>
        <w:jc w:val="right"/>
        <w:rPr>
          <w:b/>
          <w:bCs/>
          <w:sz w:val="22"/>
          <w:szCs w:val="22"/>
        </w:rPr>
      </w:pPr>
    </w:p>
    <w:p w14:paraId="34AE5AF4" w14:textId="77777777" w:rsidR="00DE0C03" w:rsidRPr="00DA3898" w:rsidRDefault="00DE0C03" w:rsidP="00DE0C03">
      <w:pPr>
        <w:pStyle w:val="Default"/>
        <w:rPr>
          <w:b/>
          <w:bCs/>
          <w:sz w:val="22"/>
          <w:szCs w:val="22"/>
        </w:rPr>
      </w:pPr>
    </w:p>
    <w:p w14:paraId="3F83E85A" w14:textId="77777777" w:rsidR="00DE0C03" w:rsidRPr="00DA3898" w:rsidRDefault="00DE0C03">
      <w:pPr>
        <w:rPr>
          <w:rFonts w:ascii="Tahoma" w:hAnsi="Tahoma" w:cs="Tahoma"/>
        </w:rPr>
      </w:pPr>
    </w:p>
    <w:sectPr w:rsidR="00DE0C03" w:rsidRPr="00DA3898" w:rsidSect="00DE0C03"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8E64" w14:textId="77777777" w:rsidR="00AF6391" w:rsidRDefault="00AF6391">
      <w:r>
        <w:separator/>
      </w:r>
    </w:p>
  </w:endnote>
  <w:endnote w:type="continuationSeparator" w:id="0">
    <w:p w14:paraId="44F8E4E9" w14:textId="77777777" w:rsidR="00AF6391" w:rsidRDefault="00AF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549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E416F0" w14:textId="77777777" w:rsidR="00163782" w:rsidRDefault="00127BF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C50B5EE" w14:textId="77777777" w:rsidR="00163782" w:rsidRDefault="00163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C46A" w14:textId="77777777" w:rsidR="00AF6391" w:rsidRDefault="00AF6391">
      <w:r>
        <w:separator/>
      </w:r>
    </w:p>
  </w:footnote>
  <w:footnote w:type="continuationSeparator" w:id="0">
    <w:p w14:paraId="62D3AD46" w14:textId="77777777" w:rsidR="00AF6391" w:rsidRDefault="00AF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224C"/>
    <w:multiLevelType w:val="hybridMultilevel"/>
    <w:tmpl w:val="B2342CDA"/>
    <w:lvl w:ilvl="0" w:tplc="DFBA9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24602A"/>
    <w:multiLevelType w:val="hybridMultilevel"/>
    <w:tmpl w:val="0A9C62DE"/>
    <w:lvl w:ilvl="0" w:tplc="79C61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B6222"/>
    <w:multiLevelType w:val="hybridMultilevel"/>
    <w:tmpl w:val="227A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29">
    <w:abstractNumId w:val="1"/>
  </w:num>
  <w:num w:numId="2" w16cid:durableId="1874535352">
    <w:abstractNumId w:val="0"/>
  </w:num>
  <w:num w:numId="3" w16cid:durableId="35882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03"/>
    <w:rsid w:val="00032E9E"/>
    <w:rsid w:val="0007161D"/>
    <w:rsid w:val="0012754C"/>
    <w:rsid w:val="00127BF9"/>
    <w:rsid w:val="00163782"/>
    <w:rsid w:val="00173CC8"/>
    <w:rsid w:val="002253D7"/>
    <w:rsid w:val="00277C4C"/>
    <w:rsid w:val="002F48A2"/>
    <w:rsid w:val="003638CC"/>
    <w:rsid w:val="007A126B"/>
    <w:rsid w:val="00AF6391"/>
    <w:rsid w:val="00B61FAF"/>
    <w:rsid w:val="00BE46B0"/>
    <w:rsid w:val="00C076C3"/>
    <w:rsid w:val="00C37118"/>
    <w:rsid w:val="00DA3898"/>
    <w:rsid w:val="00DB5A0E"/>
    <w:rsid w:val="00DE0C03"/>
    <w:rsid w:val="00F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155B"/>
  <w15:chartTrackingRefBased/>
  <w15:docId w15:val="{278020EF-31FD-47E6-AC20-FD1CAA4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C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E0C03"/>
    <w:rPr>
      <w:rFonts w:cs="Times New Roman"/>
      <w:color w:val="FF0000"/>
      <w:u w:val="single" w:color="FF0000"/>
    </w:rPr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qFormat/>
    <w:rsid w:val="00DE0C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qFormat/>
    <w:locked/>
    <w:rsid w:val="00DE0C03"/>
    <w:rPr>
      <w:kern w:val="0"/>
      <w14:ligatures w14:val="none"/>
    </w:rPr>
  </w:style>
  <w:style w:type="paragraph" w:customStyle="1" w:styleId="Default">
    <w:name w:val="Default"/>
    <w:rsid w:val="00DE0C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customStyle="1" w:styleId="Teksttreci">
    <w:name w:val="Tekst treści_"/>
    <w:link w:val="Teksttreci0"/>
    <w:qFormat/>
    <w:locked/>
    <w:rsid w:val="00DE0C0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DE0C03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E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C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DE0C03"/>
    <w:pPr>
      <w:spacing w:before="100" w:beforeAutospacing="1" w:after="100" w:afterAutospacing="1"/>
    </w:pPr>
  </w:style>
  <w:style w:type="character" w:customStyle="1" w:styleId="bold">
    <w:name w:val="bold"/>
    <w:rsid w:val="00DE0C03"/>
    <w:rPr>
      <w:b/>
      <w:bCs w:val="0"/>
    </w:rPr>
  </w:style>
  <w:style w:type="character" w:customStyle="1" w:styleId="cf01">
    <w:name w:val="cf01"/>
    <w:basedOn w:val="Domylnaczcionkaakapitu"/>
    <w:rsid w:val="00DE0C03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2253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C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C4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gk@ep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ep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B4A65-537C-E244-94C8-B97270F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3210</Words>
  <Characters>19263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Winnik</dc:creator>
  <cp:keywords/>
  <dc:description/>
  <cp:lastModifiedBy>Winnik</cp:lastModifiedBy>
  <cp:revision>4</cp:revision>
  <dcterms:created xsi:type="dcterms:W3CDTF">2024-10-28T07:26:00Z</dcterms:created>
  <dcterms:modified xsi:type="dcterms:W3CDTF">2024-10-30T09:34:00Z</dcterms:modified>
</cp:coreProperties>
</file>