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F542" w14:textId="3107F573" w:rsidR="002519F0" w:rsidRDefault="002519F0" w:rsidP="002519F0">
      <w:pPr>
        <w:ind w:left="5664" w:firstLine="708"/>
        <w:rPr>
          <w:iCs/>
        </w:rPr>
      </w:pPr>
      <w:r>
        <w:rPr>
          <w:iCs/>
        </w:rPr>
        <w:t>Kraków dn.</w:t>
      </w:r>
      <w:r w:rsidR="00872EBF">
        <w:rPr>
          <w:iCs/>
        </w:rPr>
        <w:t>6</w:t>
      </w:r>
      <w:r>
        <w:rPr>
          <w:iCs/>
        </w:rPr>
        <w:t>. 08.202</w:t>
      </w:r>
      <w:r w:rsidR="00872EBF">
        <w:rPr>
          <w:iCs/>
        </w:rPr>
        <w:t>4</w:t>
      </w:r>
      <w:r>
        <w:rPr>
          <w:iCs/>
        </w:rPr>
        <w:t xml:space="preserve">r </w:t>
      </w:r>
    </w:p>
    <w:p w14:paraId="5157D5F8" w14:textId="77777777" w:rsidR="002519F0" w:rsidRDefault="002519F0" w:rsidP="002519F0">
      <w:pPr>
        <w:rPr>
          <w:iCs/>
        </w:rPr>
      </w:pPr>
    </w:p>
    <w:p w14:paraId="31B861A3" w14:textId="77777777" w:rsidR="002519F0" w:rsidRDefault="002519F0" w:rsidP="002519F0">
      <w:pPr>
        <w:rPr>
          <w:iCs/>
        </w:rPr>
      </w:pPr>
    </w:p>
    <w:p w14:paraId="09867C31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  <w:r>
        <w:rPr>
          <w:b/>
          <w:bCs/>
          <w:iCs/>
        </w:rPr>
        <w:t>Załącznik A</w:t>
      </w:r>
    </w:p>
    <w:p w14:paraId="07570C57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31812359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  <w:sz w:val="22"/>
          <w:szCs w:val="22"/>
        </w:rPr>
      </w:pPr>
    </w:p>
    <w:p w14:paraId="4235DA95" w14:textId="77777777" w:rsidR="002519F0" w:rsidRDefault="002519F0" w:rsidP="002519F0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OPIS PRZEDMIOTU ZAMÓWIENIA  </w:t>
      </w:r>
    </w:p>
    <w:p w14:paraId="270F6A63" w14:textId="05DC125E" w:rsidR="002519F0" w:rsidRDefault="002519F0" w:rsidP="002519F0">
      <w:pPr>
        <w:widowControl w:val="0"/>
        <w:suppressAutoHyphens/>
        <w:jc w:val="center"/>
        <w:rPr>
          <w:b/>
        </w:rPr>
      </w:pPr>
      <w:r>
        <w:rPr>
          <w:b/>
          <w:sz w:val="32"/>
          <w:szCs w:val="32"/>
        </w:rPr>
        <w:t xml:space="preserve"> NA DOSTAWĘ WARZYW I OWOCÓW                                                                         </w:t>
      </w:r>
      <w:r>
        <w:rPr>
          <w:b/>
        </w:rPr>
        <w:t>na okres 2</w:t>
      </w:r>
      <w:r w:rsidR="00872EBF">
        <w:rPr>
          <w:b/>
        </w:rPr>
        <w:t>6</w:t>
      </w:r>
      <w:r>
        <w:rPr>
          <w:b/>
        </w:rPr>
        <w:t>.10.202</w:t>
      </w:r>
      <w:r w:rsidR="00872EBF">
        <w:rPr>
          <w:b/>
        </w:rPr>
        <w:t>4</w:t>
      </w:r>
      <w:r>
        <w:rPr>
          <w:b/>
        </w:rPr>
        <w:t xml:space="preserve"> r do 2</w:t>
      </w:r>
      <w:r w:rsidR="00872EBF">
        <w:rPr>
          <w:b/>
        </w:rPr>
        <w:t>6</w:t>
      </w:r>
      <w:r>
        <w:rPr>
          <w:b/>
        </w:rPr>
        <w:t>.10.202</w:t>
      </w:r>
      <w:r w:rsidR="00872EBF">
        <w:rPr>
          <w:b/>
        </w:rPr>
        <w:t>5</w:t>
      </w:r>
      <w:r>
        <w:rPr>
          <w:b/>
        </w:rPr>
        <w:t xml:space="preserve"> r</w:t>
      </w:r>
    </w:p>
    <w:p w14:paraId="15710CCB" w14:textId="77777777" w:rsidR="002519F0" w:rsidRDefault="002519F0" w:rsidP="002519F0">
      <w:pPr>
        <w:widowControl w:val="0"/>
        <w:suppressAutoHyphens/>
        <w:jc w:val="center"/>
        <w:rPr>
          <w:b/>
        </w:rPr>
      </w:pPr>
    </w:p>
    <w:p w14:paraId="2D047D65" w14:textId="77777777" w:rsidR="002519F0" w:rsidRDefault="002519F0" w:rsidP="002519F0">
      <w:pPr>
        <w:widowControl w:val="0"/>
        <w:suppressAutoHyphens/>
        <w:jc w:val="center"/>
        <w:rPr>
          <w:b/>
        </w:rPr>
      </w:pPr>
    </w:p>
    <w:p w14:paraId="204B67A1" w14:textId="77777777" w:rsidR="002519F0" w:rsidRDefault="002519F0" w:rsidP="002519F0">
      <w:pPr>
        <w:widowControl w:val="0"/>
        <w:suppressAutoHyphens/>
        <w:outlineLvl w:val="4"/>
        <w:rPr>
          <w:bCs/>
          <w:iCs/>
          <w:sz w:val="22"/>
          <w:szCs w:val="22"/>
        </w:rPr>
      </w:pPr>
    </w:p>
    <w:p w14:paraId="07D36076" w14:textId="77777777" w:rsidR="002519F0" w:rsidRDefault="002519F0" w:rsidP="002519F0">
      <w:pPr>
        <w:widowControl w:val="0"/>
        <w:tabs>
          <w:tab w:val="left" w:pos="7290"/>
        </w:tabs>
        <w:suppressAutoHyphens/>
        <w:outlineLvl w:val="4"/>
        <w:rPr>
          <w:b/>
          <w:bCs/>
          <w:sz w:val="32"/>
          <w:szCs w:val="32"/>
          <w:u w:val="dotted"/>
        </w:rPr>
      </w:pPr>
      <w:bookmarkStart w:id="0" w:name="_Hlk135050133"/>
      <w:r>
        <w:rPr>
          <w:b/>
          <w:bCs/>
          <w:iCs/>
          <w:sz w:val="32"/>
          <w:szCs w:val="32"/>
        </w:rPr>
        <w:t>Pakiet nr: 1 - WARZYWA   – CPV 03220000-9, 03221000-6 - Warzywa</w:t>
      </w:r>
    </w:p>
    <w:p w14:paraId="53284198" w14:textId="77777777" w:rsidR="002519F0" w:rsidRDefault="002519F0" w:rsidP="002519F0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</w:rPr>
      </w:pPr>
      <w:r>
        <w:rPr>
          <w:bCs/>
          <w:i/>
          <w:iCs/>
          <w:sz w:val="20"/>
          <w:szCs w:val="20"/>
        </w:rPr>
        <w:t xml:space="preserve">  </w:t>
      </w:r>
      <w:r>
        <w:rPr>
          <w:bCs/>
          <w:i/>
          <w:iCs/>
        </w:rPr>
        <w:t xml:space="preserve">(nazwa)     Warzywa, owoce i orzechy    </w:t>
      </w:r>
    </w:p>
    <w:p w14:paraId="4A693CEF" w14:textId="77777777" w:rsidR="002519F0" w:rsidRDefault="002519F0" w:rsidP="002519F0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</w:rPr>
      </w:pPr>
    </w:p>
    <w:p w14:paraId="42537910" w14:textId="77777777" w:rsidR="002519F0" w:rsidRDefault="002519F0" w:rsidP="002519F0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</w:t>
      </w:r>
      <w:bookmarkEnd w:id="0"/>
    </w:p>
    <w:tbl>
      <w:tblPr>
        <w:tblW w:w="602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568"/>
        <w:gridCol w:w="997"/>
        <w:gridCol w:w="921"/>
        <w:gridCol w:w="667"/>
        <w:gridCol w:w="970"/>
        <w:gridCol w:w="787"/>
        <w:gridCol w:w="1490"/>
      </w:tblGrid>
      <w:tr w:rsidR="002519F0" w14:paraId="1D730ECD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58254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9B76D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Przedmiot zamówienia</w:t>
            </w:r>
          </w:p>
          <w:p w14:paraId="062B636A" w14:textId="77777777" w:rsidR="002519F0" w:rsidRDefault="002519F0">
            <w:pPr>
              <w:widowControl w:val="0"/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(szczegółowy opis)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91814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1A056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 xml:space="preserve">Ilość jedn. miary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74DC3C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Cena netto za j.m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D5CFCF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netto za j.m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616ED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Stawka Vat w %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BE50EB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brutto za j.m</w:t>
            </w:r>
          </w:p>
        </w:tc>
      </w:tr>
      <w:tr w:rsidR="002519F0" w14:paraId="5213E229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0B937B" w14:textId="77777777" w:rsidR="002519F0" w:rsidRDefault="002519F0" w:rsidP="00C5358A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BAA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Botwinka świeża-</w:t>
            </w:r>
            <w:r>
              <w:rPr>
                <w:lang w:eastAsia="en-US"/>
              </w:rPr>
              <w:t xml:space="preserve"> liście o zdrowym i świeżym wyglądzie, bez oznak gnicia, zwiędnięcia,</w:t>
            </w:r>
            <w:r>
              <w:rPr>
                <w:lang w:eastAsia="en-US"/>
              </w:rPr>
              <w:br/>
              <w:t xml:space="preserve">bez pożółkłych i suchych liści.                                      </w:t>
            </w:r>
            <w:r>
              <w:rPr>
                <w:i/>
                <w:iCs/>
                <w:lang w:eastAsia="en-US"/>
              </w:rPr>
              <w:t>Waga pęczka ok. 350g</w:t>
            </w:r>
            <w:r>
              <w:rPr>
                <w:lang w:eastAsia="en-US"/>
              </w:rPr>
              <w:t xml:space="preserve"> </w:t>
            </w:r>
          </w:p>
          <w:p w14:paraId="4F77C61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Dostępność w sezonie (czerwiec, lipiec)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ECD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74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75B48F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D5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AB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5D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B93B7E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08AD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5CE8A06F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D82EE9" w14:textId="77777777" w:rsidR="002519F0" w:rsidRDefault="002519F0" w:rsidP="00C5358A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8FB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Buraki czerwone, ćwikłowe -</w:t>
            </w:r>
            <w:r>
              <w:rPr>
                <w:lang w:eastAsia="en-US"/>
              </w:rPr>
              <w:t xml:space="preserve"> prawidłowo wykształcone, jędrne, czyste, bez grudek ziemi,</w:t>
            </w:r>
            <w:r>
              <w:rPr>
                <w:lang w:eastAsia="en-US"/>
              </w:rPr>
              <w:br/>
              <w:t>bez kamieni, bez objawów zwiędnięcia, zaparzeń, zamarznięcia.                                         O</w:t>
            </w:r>
            <w:r>
              <w:rPr>
                <w:i/>
                <w:iCs/>
                <w:lang w:eastAsia="en-US"/>
              </w:rPr>
              <w:t>pakowanie jednostkowe do 15 kg</w:t>
            </w:r>
          </w:p>
          <w:p w14:paraId="4271341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534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96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C9A475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05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A1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6D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88A753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CDC4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295C27BD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FA00F" w14:textId="77777777" w:rsidR="002519F0" w:rsidRDefault="002519F0" w:rsidP="00C5358A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423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Cebula biała</w:t>
            </w:r>
            <w:r>
              <w:rPr>
                <w:lang w:eastAsia="en-US"/>
              </w:rPr>
              <w:t xml:space="preserve"> - cała, bez żadnych uszkodzeń, pokryta suchą łuską, jędrna, bez objawów wyrośnięcia lub kiełkowania                        </w:t>
            </w:r>
            <w:r>
              <w:rPr>
                <w:i/>
                <w:iCs/>
                <w:lang w:eastAsia="en-US"/>
              </w:rPr>
              <w:t>Opakowanie jednostkowe do 15 kg</w:t>
            </w:r>
          </w:p>
          <w:p w14:paraId="2DD4AE2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62F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22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6DFF70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06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2D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85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07A0DE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4A89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6D53C54A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D3974" w14:textId="77777777" w:rsidR="002519F0" w:rsidRDefault="002519F0" w:rsidP="00C5358A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F0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Cebulka zielona- dymka</w:t>
            </w:r>
            <w:r>
              <w:rPr>
                <w:lang w:eastAsia="en-US"/>
              </w:rPr>
              <w:t xml:space="preserve">, świeża, o zdrowym, ładnym wyglądzie, niezwiędnięta, bez oznak gnicia lub pożółkłych i zeschniętych część. </w:t>
            </w:r>
            <w:r>
              <w:rPr>
                <w:i/>
                <w:iCs/>
                <w:lang w:eastAsia="en-US"/>
              </w:rPr>
              <w:t>Waga pęczka ok. 200g</w:t>
            </w:r>
          </w:p>
          <w:p w14:paraId="787BE23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4FC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E34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2AC08E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FFB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CF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E5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211067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032E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4AB0D13F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C48FF5" w14:textId="77777777" w:rsidR="002519F0" w:rsidRDefault="002519F0" w:rsidP="00C5358A">
            <w:pPr>
              <w:widowControl w:val="0"/>
              <w:numPr>
                <w:ilvl w:val="0"/>
                <w:numId w:val="1"/>
              </w:numPr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8F6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Cukinia świeża młoda</w:t>
            </w:r>
            <w:r>
              <w:rPr>
                <w:lang w:eastAsia="en-US"/>
              </w:rPr>
              <w:t xml:space="preserve"> , jędrna i twarda, bez odgnieceń i pęknięć, dostatecznie dojrzała, skórka w kolorze ciemnozielonym o naturalnych żółtych pojedynczych zabarwieniach, o wydłużonym kształcie</w:t>
            </w:r>
          </w:p>
          <w:p w14:paraId="4B30733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Dostępność w sezonie (czerwiec, lipiec, sierpień, wrzesień, październik 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3CA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CE0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6D068D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39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02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C4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C492C2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F66E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3FDC2F6F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583E5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6.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A0D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Czosnek świeży-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u w:val="single"/>
                <w:lang w:eastAsia="en-US"/>
              </w:rPr>
              <w:t>kraj pochodzenia Polska.</w:t>
            </w:r>
            <w:r>
              <w:rPr>
                <w:lang w:eastAsia="en-US"/>
              </w:rPr>
              <w:t xml:space="preserve"> Główka twarda, zwarta, o odpowiednio regularnym kształcie,   z całkiem wysuszonym szczypiorem, pokryta łuską zewnętrzną okrywającą główkę i łuską okrywającą</w:t>
            </w:r>
            <w:r>
              <w:rPr>
                <w:lang w:eastAsia="en-US"/>
              </w:rPr>
              <w:br/>
              <w:t xml:space="preserve">pojedyncze ząbki, </w:t>
            </w:r>
          </w:p>
          <w:p w14:paraId="3637067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Waga główki  ok. 50g</w:t>
            </w:r>
          </w:p>
          <w:p w14:paraId="77FEF3D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FC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C47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5C0359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69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F1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58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8EE5B2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5C43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5D4AA5D8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D149EE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7.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4C6" w14:textId="77777777" w:rsidR="002519F0" w:rsidRDefault="002519F0">
            <w:pPr>
              <w:pStyle w:val="Zawartotabeli"/>
              <w:spacing w:line="254" w:lineRule="auto"/>
              <w:rPr>
                <w:sz w:val="20"/>
                <w:szCs w:val="20"/>
              </w:rPr>
            </w:pPr>
          </w:p>
          <w:p w14:paraId="50C3D3E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i/>
                <w:iCs/>
                <w:lang w:eastAsia="en-US"/>
              </w:rPr>
            </w:pPr>
            <w:r>
              <w:rPr>
                <w:b/>
                <w:bCs/>
                <w:lang w:eastAsia="en-US"/>
              </w:rPr>
              <w:t>Fasola Jaś, sucha.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Opakowanie do 5 kg</w:t>
            </w:r>
          </w:p>
          <w:p w14:paraId="03A4A20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C17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93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6FEC3C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BB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F6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80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D05E45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370C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7EE739E6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C92B2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8.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6A24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Fasolka szparagowa żółta -</w:t>
            </w:r>
            <w:r>
              <w:t xml:space="preserve"> jędrna, o świeżym jednolitym wyglądzie, młoda i delikatna, bezwłóknista. Jeżeli występują nasiona to powinny być małe i miękkie.                                </w:t>
            </w:r>
            <w:r>
              <w:rPr>
                <w:i/>
                <w:iCs/>
              </w:rPr>
              <w:t>Opakowanie jednostkowe do 5 kg</w:t>
            </w:r>
          </w:p>
          <w:p w14:paraId="0416A62C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(lipiec ,sierpień, wrzesień 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973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96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D9BBFC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4D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4F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82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0FD400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5449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1C3FD0C3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A5346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1308" w14:textId="77777777" w:rsidR="002519F0" w:rsidRDefault="002519F0">
            <w:pPr>
              <w:pStyle w:val="Zawartotabeli"/>
              <w:spacing w:line="254" w:lineRule="auto"/>
              <w:rPr>
                <w:rFonts w:cs="Times New Roman"/>
                <w:i/>
                <w:iCs/>
              </w:rPr>
            </w:pPr>
            <w:r>
              <w:rPr>
                <w:rFonts w:cs="Times New Roman"/>
                <w:b/>
                <w:bCs/>
              </w:rPr>
              <w:t>Groch żółty, suchy-</w:t>
            </w:r>
            <w:r>
              <w:rPr>
                <w:rFonts w:cs="Times New Roman"/>
              </w:rPr>
              <w:t xml:space="preserve"> groch łuskany żółty, bez zanieczyszczeń, klasa I.                                                </w:t>
            </w:r>
            <w:r>
              <w:rPr>
                <w:rFonts w:cs="Times New Roman"/>
                <w:i/>
                <w:iCs/>
              </w:rPr>
              <w:t>Opakowanie jednostkowe do 5 kg</w:t>
            </w:r>
          </w:p>
          <w:p w14:paraId="675EFBE9" w14:textId="77777777" w:rsidR="002519F0" w:rsidRDefault="002519F0">
            <w:pPr>
              <w:pStyle w:val="Zawartotabeli"/>
              <w:spacing w:line="254" w:lineRule="auto"/>
              <w:rPr>
                <w:rFonts w:cs="Times New Roman"/>
              </w:rPr>
            </w:pPr>
            <w:r>
              <w:rPr>
                <w:rFonts w:cs="Times New Roman"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09F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06E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B605C6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9D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5DA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6B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E1EBDB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0F82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603F079A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3876D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10.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2A8A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Kalafior świeży-</w:t>
            </w:r>
            <w:r>
              <w:t xml:space="preserve"> zdrowy, o świeżym wyglądzie, bez żadnych ubytków czy uszkodzeń, skaz i obić, plam, przerośnięcia róży listkami, odgnieceń, bez liści, twardy, jędrny, o zwięzłej budowie, z krótko przyciętym głąbem (usunięta cała część niejadalna głąba). Kalafior o barwie białej, kremowej lub barwie kości słoniowej. </w:t>
            </w:r>
            <w:r>
              <w:rPr>
                <w:b/>
                <w:bCs/>
                <w:u w:val="single"/>
              </w:rPr>
              <w:t xml:space="preserve">Waga kalafiora będzie liczona po usunięciu zielonych liści.                                              </w:t>
            </w:r>
          </w:p>
          <w:p w14:paraId="6850C373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i/>
                <w:iCs/>
              </w:rPr>
              <w:t>Waga ok. 800g</w:t>
            </w:r>
          </w:p>
          <w:p w14:paraId="7D671260" w14:textId="77777777" w:rsidR="002519F0" w:rsidRDefault="002519F0">
            <w:pPr>
              <w:pStyle w:val="Zawartotabeli"/>
              <w:spacing w:line="254" w:lineRule="auto"/>
            </w:pPr>
            <w:r>
              <w:t>Dostępność w sezonie (czerwiec, lipiec, sierpień, wrzesień)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F9E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3F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E88F0B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35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56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8C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021234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1F3C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10EDE885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1391B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BDA1" w14:textId="77777777" w:rsidR="002519F0" w:rsidRDefault="002519F0">
            <w:pPr>
              <w:pStyle w:val="Zawartotabeli"/>
              <w:spacing w:line="254" w:lineRule="auto"/>
              <w:rPr>
                <w:u w:val="single"/>
              </w:rPr>
            </w:pPr>
            <w:r>
              <w:rPr>
                <w:b/>
                <w:bCs/>
              </w:rPr>
              <w:t>Kalarepka biała</w:t>
            </w:r>
            <w:r>
              <w:t xml:space="preserve">, młoda o świeżym i zdrowym wyglądzie, kształt korzenia kolisty, nieprzerośnięty i łukowaty, odpowiednio dojrzała, twarda, niepopękana, bez uszkodzeń mechanicznych, bez objawów gnicia i wysuszenia. </w:t>
            </w:r>
            <w:r>
              <w:rPr>
                <w:b/>
                <w:bCs/>
                <w:u w:val="single"/>
              </w:rPr>
              <w:t>Waga kalarepki będzie liczona po usunięciu zielonych liści</w:t>
            </w:r>
            <w:r>
              <w:rPr>
                <w:u w:val="single"/>
              </w:rPr>
              <w:t>.</w:t>
            </w:r>
          </w:p>
          <w:p w14:paraId="56D9855B" w14:textId="77777777" w:rsidR="002519F0" w:rsidRDefault="002519F0">
            <w:pPr>
              <w:pStyle w:val="Zawartotabeli"/>
              <w:spacing w:line="254" w:lineRule="auto"/>
            </w:pPr>
            <w:r>
              <w:t xml:space="preserve"> </w:t>
            </w:r>
            <w:r>
              <w:rPr>
                <w:i/>
                <w:iCs/>
              </w:rPr>
              <w:t>Waga  ok. 300g</w:t>
            </w:r>
            <w:r>
              <w:t>.</w:t>
            </w:r>
          </w:p>
          <w:p w14:paraId="71DDD2EA" w14:textId="77777777" w:rsidR="002519F0" w:rsidRDefault="002519F0">
            <w:pPr>
              <w:pStyle w:val="Zawartotabeli"/>
              <w:spacing w:line="254" w:lineRule="auto"/>
            </w:pPr>
            <w:r>
              <w:t>Dostępność w sezonie (czerwiec, lipiec, sierpień, wrzesień)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598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BB3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1EBCE8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91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DD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256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A2C901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16A0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2052F591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FDFB7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12.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43E5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Kapusta biała, młoda </w:t>
            </w:r>
            <w:r>
              <w:t xml:space="preserve">-  o świeżym wyglądzie, prawidłowo wykształcona, liście w kolorze od ciemnozielonych na wierzchu do jasnożółtych w środku, jednolita odmianowo, bez odgnieceń i uszkodzeń, niepopękana, główki od lekko zwartych do zwartych, bez oznak kwitnienia. Łodyga przycięcia poniżej najniższego liścia, liście powinny pozostać mocno przytwierdzone, a miejsce cięcia powinno być czyste.                    </w:t>
            </w:r>
            <w:r>
              <w:rPr>
                <w:i/>
                <w:iCs/>
              </w:rPr>
              <w:t>Waga główki ok. 500g</w:t>
            </w:r>
          </w:p>
          <w:p w14:paraId="7A2A9A74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(czerwiec ,lipiec)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546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58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E5E27D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18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69E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ED6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F8384F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ED8C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584CFC49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A3901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13.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C3F1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biała</w:t>
            </w:r>
            <w:r>
              <w:t xml:space="preserve">  - o świeżym wyglądzie, prawidłowo wykształcona, bez odgnieceń i uszkodzeń, niepopękana, bez oznak wyrastania kwiatostanu, czysta, niezwiędnięta, jednolita odmianowo. Łodyga przycięcia poniżej najniższego liścia, liście powinny przylegać do siebie, a miejsce cięcia powinno być czyste.  </w:t>
            </w:r>
          </w:p>
          <w:p w14:paraId="6A559D62" w14:textId="77777777" w:rsidR="002519F0" w:rsidRDefault="002519F0">
            <w:pPr>
              <w:pStyle w:val="Zawartotabeli"/>
              <w:spacing w:line="254" w:lineRule="auto"/>
            </w:pPr>
            <w: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B89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FE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601F76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933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CC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1A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1831EE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D6C3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4ACE62DF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7769B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77BB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czerwona</w:t>
            </w:r>
            <w:r>
              <w:t xml:space="preserve"> - o świeżym wyglądzie, prawidłowo wykształcona, bez odgnieceń i uszkodzeń, niepopękana, bez oznak wyrastania kwiatostanu, niezwiędnięta, jednolita odmianowo. Łodyga przycięcia poniżej najniższego liścia, liście powinny przylegać do siebie, a miejsce cięcia powinno być czyste. Główki kapusty głowiastej muszą być jednolite pod względem kształtu i barwy. </w:t>
            </w:r>
          </w:p>
          <w:p w14:paraId="27E3FEE7" w14:textId="77777777" w:rsidR="002519F0" w:rsidRDefault="002519F0">
            <w:pPr>
              <w:pStyle w:val="Zawartotabeli"/>
              <w:spacing w:line="254" w:lineRule="auto"/>
            </w:pPr>
            <w: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9FB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10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0D9E61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EF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570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5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0C309A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0C87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2AECB862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B3D7F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15.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AEC5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Kapusta kiszona-</w:t>
            </w:r>
            <w:r>
              <w:t xml:space="preserve"> bez dodatku konserwantów poszatkowana, jędrna, chrupka, w kolorze jasnożółtym, o odpowiednim dla warzyw kiszonych smaku i aromacie, bez pleśni.                                                     </w:t>
            </w:r>
            <w:r>
              <w:rPr>
                <w:i/>
                <w:iCs/>
              </w:rPr>
              <w:t>Opakowanie jednostkowe  5 kg</w:t>
            </w:r>
          </w:p>
          <w:p w14:paraId="4DED6A19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133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EB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AF5517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D7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61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9E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8BCC83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1976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78E8F9DD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6A4C7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16.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21EF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pekińska -</w:t>
            </w:r>
            <w:r>
              <w:t xml:space="preserve">  o świeżym wyglądzie, prawidłowo wykształcona, wydłużona, zwarta, jednolita odmianowo, bez wyrośniętych pędów kwiatowych, liście zewnętrzne w kolorze zielonym , liście kształtu owalnego duże, szerokie, pomarszczone i żyłkowane, z brzegu faliste, łodyga ucięta nieco poniżej najniższego liścia;</w:t>
            </w:r>
          </w:p>
          <w:p w14:paraId="0496AA37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i/>
                <w:iCs/>
              </w:rPr>
              <w:t>Waga  sztuki ok. 1 kg</w:t>
            </w:r>
          </w:p>
          <w:p w14:paraId="230CB209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3A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F8D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865310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83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D1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BD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AB50B6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949B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32397789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C6814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17.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7383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Kapusta włoska</w:t>
            </w:r>
            <w:r>
              <w:t xml:space="preserve"> - o świeżym wyglądzie, prawidłowo wykształcona, kształt kolisty, zwarta, jednolita odmianowo, bez wyrośniętych pędów kwiatowych, liście w kolorze zielonym , pomarszczone, pokryte drobnymi pęcherzykowatymi wzdęciami, łodyga powinna być ucięta poniżej najniższego liścia; liście powinny pozostać mocno przytwierdzone, a miejsce cięcia powinno być czyste.                                                 </w:t>
            </w:r>
            <w:r>
              <w:rPr>
                <w:i/>
                <w:iCs/>
              </w:rPr>
              <w:t>Masa główki ok. 700g</w:t>
            </w:r>
          </w:p>
          <w:p w14:paraId="570E1F96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A3C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41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866C97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9E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55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D2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222793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FF13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5F835585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AB915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18.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B1BF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Kapusta brukselka świeża</w:t>
            </w:r>
            <w:r>
              <w:t xml:space="preserve"> - jędrna, niezwiędnięta, o świeżym wyglądzie, nieuszkodzona, niepopękana, jednolita odmianowo</w:t>
            </w:r>
          </w:p>
          <w:p w14:paraId="7F53A3C1" w14:textId="77777777" w:rsidR="002519F0" w:rsidRDefault="002519F0">
            <w:pPr>
              <w:pStyle w:val="Zawartotabeli"/>
              <w:spacing w:line="254" w:lineRule="auto"/>
            </w:pPr>
            <w:r>
              <w:t>Dostępność w sezonie (wrzesień, październik, listopad)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2C3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CD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2610D3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01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83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B7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BE38D3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4469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22123D4A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74C64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19.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62E5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Koper zielony świeży -</w:t>
            </w:r>
            <w:r>
              <w:t xml:space="preserve"> (bez pożółkłych części), czysty, bez ziemi, chwastów i traw, niezwiędnięty, bez objawów gnicia, pleśni, zaparzenia, bez uszkodzeń mechanicznych. </w:t>
            </w:r>
            <w:r>
              <w:rPr>
                <w:i/>
                <w:iCs/>
              </w:rPr>
              <w:t>Waga pęczka ok. 50 g</w:t>
            </w:r>
          </w:p>
          <w:p w14:paraId="0C26CCC0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(czerwiec, lipiec, sierpień, wrzesień)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A84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2E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62999A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93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28E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5A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BC735E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840A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5B0238BE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C6089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20.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5D7F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Marchew świeża -</w:t>
            </w:r>
            <w:r>
              <w:t xml:space="preserve"> korzeń cały i czysty  bez żadnych uszkodzeń (bez uciętych głów oraz odłamanych korzeni bocznych). Marchew świeża, jędrna, jednolitej odmiany, niezdrewniała, prosta, kształtna (bez bocznych rozgałęzień i rozwidleń), bez szczelin, odgnieceń i pęknięć.                                   </w:t>
            </w:r>
            <w:r>
              <w:rPr>
                <w:i/>
                <w:iCs/>
              </w:rPr>
              <w:t>Opakowanie jednostkowe do 15 kg</w:t>
            </w:r>
          </w:p>
          <w:p w14:paraId="0B669B2B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5C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63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0E9C7D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7B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4F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A7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E7581E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5A1F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7413F77C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47B6F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21.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D01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Ogórki kiszone -</w:t>
            </w:r>
            <w:r>
              <w:t xml:space="preserve"> ogórki świeże z dodatkiem roślinnych przypraw aromatyczno-smakowych, w słonej zalewie, poddany naturalnemu procesowi fermentacji mlekowej - twardy i chrupiący.                                                       </w:t>
            </w:r>
            <w:r>
              <w:rPr>
                <w:i/>
                <w:iCs/>
              </w:rPr>
              <w:t>Opakowanie jednostkowe do 40 kg</w:t>
            </w:r>
          </w:p>
          <w:p w14:paraId="42B0DFAE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FAD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E1C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262305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10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97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5F9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FFB1FC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2667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1A8C747F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D0A477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22.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2834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Ogórki świeże</w:t>
            </w:r>
            <w:r>
              <w:t xml:space="preserve"> (</w:t>
            </w:r>
            <w:r>
              <w:rPr>
                <w:b/>
                <w:bCs/>
                <w:u w:val="single"/>
              </w:rPr>
              <w:t>sezonowe)</w:t>
            </w:r>
            <w:r>
              <w:t xml:space="preserve"> - zielone, nieprzerośnięte, jędrne o świeżym i zdrowym wyglądzie, o komorach nasiennych bez pustych przestrzeni, bez gorzkiego smaku, prawidłowo wykształcone </w:t>
            </w:r>
            <w:r>
              <w:br/>
            </w:r>
            <w:r>
              <w:rPr>
                <w:i/>
                <w:iCs/>
              </w:rPr>
              <w:t>Opakowanie jednostkowe do 5 kg</w:t>
            </w:r>
          </w:p>
          <w:p w14:paraId="19C429A9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(maj, czerwiec, lipiec, sierpień, wrzesień, październik 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F8E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52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4DC5AF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23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FAF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02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BD2DBE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E051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2C94094A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5DE35D" w14:textId="5DAE33A3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153E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Ogórki świeże</w:t>
            </w:r>
            <w:r>
              <w:t xml:space="preserve"> (</w:t>
            </w:r>
            <w:r>
              <w:rPr>
                <w:b/>
                <w:bCs/>
                <w:u w:val="single"/>
              </w:rPr>
              <w:t>poza sezonem</w:t>
            </w:r>
            <w:r>
              <w:t xml:space="preserve"> ) - zielone, nieprzerośnięte, jędrne o świeżym i zdrowym wyglądzie, o komorach nasiennych bez pustych przestrzeni, bez gorzkiego smaku, prawidłowo wykształcone </w:t>
            </w:r>
            <w:r>
              <w:br/>
            </w:r>
            <w:r>
              <w:rPr>
                <w:i/>
                <w:iCs/>
              </w:rPr>
              <w:t>Opakowanie jednostkowe do 5 kg</w:t>
            </w:r>
          </w:p>
          <w:p w14:paraId="7F83B6AC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rPr>
                <w:i/>
                <w:iCs/>
              </w:rPr>
              <w:t>Dostępność w sezonie ( listopad, grudzień, styczeń, luty, marzec , kwiecień 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EBC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197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67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9F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C8B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EF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754F50D1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352EC1" w14:textId="39B87C6B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AA1A99">
              <w:rPr>
                <w:b/>
                <w:bCs/>
                <w:iCs/>
                <w:lang w:eastAsia="en-US"/>
              </w:rPr>
              <w:t>4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77E9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Papryka  świeża ( </w:t>
            </w:r>
            <w:r>
              <w:rPr>
                <w:b/>
                <w:bCs/>
                <w:u w:val="single"/>
              </w:rPr>
              <w:t>sezonowa</w:t>
            </w:r>
            <w:r>
              <w:rPr>
                <w:b/>
                <w:bCs/>
              </w:rPr>
              <w:t>)</w:t>
            </w:r>
            <w:r>
              <w:t xml:space="preserve"> - papryka w kolorze czerwonym i żółtym  o świeżym, zdrowym wyglądzie, twarda, jędrna, dobrze rozwinięta, bez uszkodzeń, w tym spowodowanych przez słońce i mróz.                  Papryka z zieloną szypułką, kielich nienaruszony.                                      </w:t>
            </w:r>
            <w:r>
              <w:rPr>
                <w:i/>
                <w:iCs/>
              </w:rPr>
              <w:t>Opakowanie jednostkowe do 5 kg</w:t>
            </w:r>
          </w:p>
          <w:p w14:paraId="60B7D84B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(lipiec, sierpień, wrzesień, październik, listopad)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AD5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7E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1620B3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23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9C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E20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6F71C7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70C7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1869B7DE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DC498C" w14:textId="46781AB9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8827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Papryka  świeża ( poza </w:t>
            </w:r>
            <w:r>
              <w:rPr>
                <w:b/>
                <w:bCs/>
                <w:u w:val="single"/>
              </w:rPr>
              <w:t>sezonem</w:t>
            </w:r>
            <w:r>
              <w:rPr>
                <w:b/>
                <w:bCs/>
              </w:rPr>
              <w:t>)</w:t>
            </w:r>
            <w:r>
              <w:t xml:space="preserve"> - papryka w kolorze czerwonym i żółtym  o świeżym, zdrowym wyglądzie, twarda, jędrna, dobrze rozwinięta, bez uszkodzeń, w tym spowodowanych przez słońce i mróz. Papryka z zieloną szypułką, kielich nienaruszony.                                      </w:t>
            </w:r>
            <w:r>
              <w:rPr>
                <w:i/>
                <w:iCs/>
              </w:rPr>
              <w:t>Opakowanie jednostkowe do 5 kg</w:t>
            </w:r>
          </w:p>
          <w:p w14:paraId="36BA2998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rPr>
                <w:i/>
                <w:iCs/>
              </w:rPr>
              <w:t>Dostępność w sezonie (grudzień, styczeń, luty, marzec, kwiecień, maj, czerwiec)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758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7BB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7D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51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DD6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699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749A26F2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BF9179" w14:textId="6295809E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AA1A99">
              <w:rPr>
                <w:b/>
                <w:bCs/>
                <w:iCs/>
                <w:lang w:eastAsia="en-US"/>
              </w:rPr>
              <w:t>6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8FEC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Pieczarki białe -</w:t>
            </w:r>
            <w:r>
              <w:t xml:space="preserve">  o świeżym i zdrowym wyglądzie (zamknięte lub otwarte), o barwie białej lub biało-kremowej, kształt kapeluszy okrągły lub półkolisty z blaszkami w kolorze białym z odcieniem różowym, wnętrze pieczarki w kolorze białym lub białym z odcieniem różowym.                                                     </w:t>
            </w:r>
            <w:r>
              <w:rPr>
                <w:i/>
                <w:iCs/>
              </w:rPr>
              <w:t>Opakowanie jednostkowe do 5 kg</w:t>
            </w:r>
          </w:p>
          <w:p w14:paraId="386A16B8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5D5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E44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2ACE2B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450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0D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18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0A4A1C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43E9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2975F063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8D501EE" w14:textId="2DB61942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AA1A99">
              <w:rPr>
                <w:b/>
                <w:bCs/>
                <w:iCs/>
                <w:lang w:eastAsia="en-US"/>
              </w:rPr>
              <w:t>7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F693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Pietruszka korzeń</w:t>
            </w:r>
            <w:r>
              <w:t xml:space="preserve"> - zdrowa bez śladów gnicia, twarda, jędrna, kształtna, korzeń prawidłowo wykształcony, gładki (bez rozwidleń i bocznych rozgałęzień), bez stłuczeń, oznak zmarznięcia, pęknięć. Na przekroju biała lub biało-kremowa, bez pustych przestrzeni, nać pietruszki powinna być równo oberwana lub obcięta tuż przy główce, tak aby korzeń był nieuszkodzony.                                                       </w:t>
            </w:r>
            <w:r>
              <w:rPr>
                <w:i/>
                <w:iCs/>
              </w:rPr>
              <w:t>Opakowanie jednostkowe do 15 kg</w:t>
            </w:r>
          </w:p>
          <w:p w14:paraId="727B73EA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C46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38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F37DA0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592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34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2D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8C4C02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8EE6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0D2D7D87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93CFEC" w14:textId="4E97E5D6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AA1A99">
              <w:rPr>
                <w:b/>
                <w:bCs/>
                <w:iCs/>
                <w:lang w:eastAsia="en-US"/>
              </w:rPr>
              <w:t>8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4EED" w14:textId="77777777" w:rsidR="002519F0" w:rsidRDefault="002519F0">
            <w:pPr>
              <w:pStyle w:val="Zawartotabeli"/>
              <w:spacing w:line="254" w:lineRule="auto"/>
              <w:rPr>
                <w:rFonts w:cs="Times New Roman"/>
              </w:rPr>
            </w:pPr>
            <w:r>
              <w:rPr>
                <w:b/>
                <w:bCs/>
              </w:rPr>
              <w:t>Pietruszka zielona świeża</w:t>
            </w:r>
            <w: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cs="Times New Roman"/>
              </w:rPr>
              <w:t xml:space="preserve">pietruszka nać -zielona nie zwiędnięta, zdrowa, nie uszkodzona i czysta   </w:t>
            </w:r>
          </w:p>
          <w:p w14:paraId="308CAACC" w14:textId="77777777" w:rsidR="002519F0" w:rsidRDefault="002519F0">
            <w:pPr>
              <w:pStyle w:val="Zawartotabeli"/>
              <w:spacing w:line="254" w:lineRule="auto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Waga pęczka ok. 60g</w:t>
            </w:r>
          </w:p>
          <w:p w14:paraId="1F811FA4" w14:textId="77777777" w:rsidR="002519F0" w:rsidRDefault="002519F0">
            <w:pPr>
              <w:pStyle w:val="Zawartotabeli"/>
              <w:spacing w:line="254" w:lineRule="auto"/>
            </w:pPr>
            <w:r>
              <w:rPr>
                <w:rFonts w:cs="Times New Roman"/>
                <w:i/>
                <w:iCs/>
              </w:rPr>
              <w:t>Dostępność w sezonie (maj, czerwiec, lipiec, sierpień, wrzesień, październik)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DA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68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CF2229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79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07D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77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084EB0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3EDC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3D8EAB25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356469" w14:textId="5CC96DD9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AA1A99">
              <w:rPr>
                <w:b/>
                <w:bCs/>
                <w:iCs/>
                <w:lang w:eastAsia="en-US"/>
              </w:rPr>
              <w:t>9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C4BF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Pomidory czerwone</w:t>
            </w:r>
            <w:r>
              <w:t xml:space="preserve"> (</w:t>
            </w:r>
            <w:r>
              <w:rPr>
                <w:b/>
                <w:bCs/>
                <w:u w:val="single"/>
              </w:rPr>
              <w:t>sezonowe)</w:t>
            </w:r>
            <w:r>
              <w:t xml:space="preserve"> -  świeże i o zdrowym wyglądzie,  oraz charakterystyczny dla danej odmiany kształt, bez pęknięć, obić, stłuczeń, mechanicznych uszkodzeń, bez objawów gnicia i pleśni. Pomidory odpowiednio dojrzałe, a miąższ jędrny. Pomidory przejrzałe są niedopuszczalne                                                      </w:t>
            </w:r>
            <w:r>
              <w:rPr>
                <w:i/>
                <w:iCs/>
              </w:rPr>
              <w:t>Opakowanie jednostkowe do 6 kg</w:t>
            </w:r>
          </w:p>
          <w:p w14:paraId="6ADD9A7E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(maj, czerwiec, lipiec, sierpień, wrzesień, październik)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BC1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F8C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21E9B0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EC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51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C4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0456A6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C72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51650B2D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487A18" w14:textId="19ED4AE2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30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A16A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Pomidory czerwone, żółte (poza sezonem) </w:t>
            </w:r>
            <w:r>
              <w:t xml:space="preserve"> -  świeże i o zdrowym wyglądzie,  oraz charakterystyczny dla danej odmiany kształt, bez pęknięć, obić, stłuczeń, mechanicznych uszkodzeń, bez objawów gnicia i pleśni. Pomidory odpowiednio dojrzałe, a miąższ jędrny. Pomidory przejrzałe są niedopuszczalne                                                      </w:t>
            </w:r>
            <w:r>
              <w:rPr>
                <w:i/>
                <w:iCs/>
              </w:rPr>
              <w:t>Opakowanie jednostkowe do 6 kg</w:t>
            </w:r>
          </w:p>
          <w:p w14:paraId="29BD5047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rPr>
                <w:i/>
                <w:iCs/>
              </w:rPr>
              <w:t>Dostępność w sezonie (listopad, grudzień, styczeń, luty, marzec, kwiecień,)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56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DB4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06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E4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61C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A13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743B29B0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6A9B89" w14:textId="4F974940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31</w:t>
            </w:r>
            <w:r w:rsidR="002519F0"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969D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Pory sałatkowe</w:t>
            </w:r>
            <w:r>
              <w:t xml:space="preserve"> - o świeżym, ładnym i zdrowym wyglądzie, z usuniętymi zwiędniętymi lub uschniętymi liśćmi, bez oznak gnicia lub zepsucia, bez wyrastania pędu nasiennego, część biała do jasnozielonej powinna stanowić połowę pora.                                                               </w:t>
            </w:r>
            <w:r>
              <w:rPr>
                <w:i/>
                <w:iCs/>
              </w:rPr>
              <w:t>Opakowanie jednostkowe do 10 kg</w:t>
            </w:r>
          </w:p>
          <w:p w14:paraId="1FE7AF39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DB4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D84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CDC550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4E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1E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9E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ACAFAB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07E2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5956E650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BB34CF" w14:textId="3885E24F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A404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Sałata zielona </w:t>
            </w:r>
            <w:r>
              <w:rPr>
                <w:b/>
                <w:bCs/>
                <w:u w:val="single"/>
              </w:rPr>
              <w:t>(sezonowa</w:t>
            </w:r>
            <w:r>
              <w:rPr>
                <w:b/>
                <w:bCs/>
              </w:rPr>
              <w:t>) -</w:t>
            </w:r>
            <w:r>
              <w:t xml:space="preserve"> świeża, ładne, zdrowe i zielone liście, niezwiędnięte, główki odpowiednio ukształtowane, bez ubytków i objawów gnicia, czysta (bez ziemi, chwastów itp.)                                                      </w:t>
            </w:r>
            <w:r>
              <w:rPr>
                <w:i/>
                <w:iCs/>
              </w:rPr>
              <w:t>Waga  ok. 300g</w:t>
            </w:r>
          </w:p>
          <w:p w14:paraId="08D21DD9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(maj, czerwiec, lipiec , sierpień, wrzesień ,październik)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D2F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6D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F85453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9B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83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D3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727BFE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FA09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3CC3D589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69FE" w14:textId="73B0879F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3ACD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Sałata zielona </w:t>
            </w:r>
            <w:r>
              <w:rPr>
                <w:b/>
                <w:bCs/>
                <w:u w:val="single"/>
              </w:rPr>
              <w:t>(poza sezonem</w:t>
            </w:r>
            <w:r>
              <w:rPr>
                <w:b/>
                <w:bCs/>
              </w:rPr>
              <w:t>) -</w:t>
            </w:r>
            <w:r>
              <w:t xml:space="preserve"> świeża, ładne, zdrowe i zielone liście, niezwiędnięte, główki odpowiednio ukształtowane, bez ubytków i objawów gnicia, czysta (bez ziemi, chwastów itp.)                                                      </w:t>
            </w:r>
            <w:r>
              <w:rPr>
                <w:i/>
                <w:iCs/>
              </w:rPr>
              <w:t>Waga  ok. 300g</w:t>
            </w:r>
          </w:p>
          <w:p w14:paraId="4B6D71F6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rPr>
                <w:i/>
                <w:iCs/>
              </w:rPr>
              <w:t>Dostępność w sezonie (listopad, grudzień, styczeń, luty, marzec, kwiecień 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B9A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A92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8E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C0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320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C2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23B332D7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FE3B2CD" w14:textId="5023FE40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AA1A99">
              <w:rPr>
                <w:b/>
                <w:bCs/>
                <w:iCs/>
                <w:lang w:eastAsia="en-US"/>
              </w:rPr>
              <w:t>4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27A2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Rzodkiewka świeża -</w:t>
            </w:r>
            <w:r>
              <w:t xml:space="preserve"> o świeżym, zdrowym wyglądzie, nie popękana, odpowiednio dojrzała, nie łykowata, czysta (bez ziemi, kamieni, chwastów, traw itp.), niezwiędnięta, nieuszkodzona, jednolita odmianowo.   </w:t>
            </w:r>
            <w:r>
              <w:rPr>
                <w:b/>
                <w:bCs/>
                <w:u w:val="single"/>
              </w:rPr>
              <w:t xml:space="preserve">Waga rzodkiewki będzie liczona po usunięciu zielonych liści.                                                                      </w:t>
            </w:r>
            <w:r>
              <w:rPr>
                <w:i/>
                <w:iCs/>
              </w:rPr>
              <w:t>Waga  pęczka ok. 250g</w:t>
            </w:r>
          </w:p>
          <w:p w14:paraId="00B03E6F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CDD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713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BE095A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71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BEF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47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D7D412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BAC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7C3D9B33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B2379A" w14:textId="4619724C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AA1A99">
              <w:rPr>
                <w:b/>
                <w:bCs/>
                <w:iCs/>
                <w:lang w:eastAsia="en-US"/>
              </w:rPr>
              <w:t>5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CC16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Seler korzeń</w:t>
            </w:r>
            <w:r>
              <w:t xml:space="preserve"> - zdrowy, czysty, , bez śladów gnicia lub wewnętrznego wysuszenia, korzeń prawidłowo wykształcony, gładki, twardy i jędrny, na przekroju biały lub biało-kremowy, bez pustych przestrzeni                                   </w:t>
            </w:r>
            <w:r>
              <w:rPr>
                <w:i/>
                <w:iCs/>
              </w:rPr>
              <w:t>Opakowanie jednostkowe do 15 kg</w:t>
            </w:r>
          </w:p>
          <w:p w14:paraId="7BA14A38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4B9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20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BB9C34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ADA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2F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00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8D70D8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5786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00F72429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77E677" w14:textId="6D1618D6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AA1A99">
              <w:rPr>
                <w:b/>
                <w:bCs/>
                <w:iCs/>
                <w:lang w:eastAsia="en-US"/>
              </w:rPr>
              <w:t>6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55A6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Szczypiorek świeży</w:t>
            </w:r>
            <w:r>
              <w:t xml:space="preserve"> - o zdrowym, ładnym wyglądzie, niezwiędnięty, bez oznak gnicia lub pożółkłych i zeschniętych części .                                                              </w:t>
            </w:r>
            <w:r>
              <w:rPr>
                <w:i/>
                <w:iCs/>
              </w:rPr>
              <w:t>Waga pęczka ok. 100g</w:t>
            </w:r>
          </w:p>
          <w:p w14:paraId="75CF82CA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62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F8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010394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9D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1D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240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11D80D5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928E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3C420A61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32F2D1" w14:textId="05306864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AA1A99">
              <w:rPr>
                <w:b/>
                <w:bCs/>
                <w:iCs/>
                <w:lang w:eastAsia="en-US"/>
              </w:rPr>
              <w:t>7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FF10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Ziemniaki jadalne</w:t>
            </w:r>
            <w:r>
              <w:t>, odmiana żółta, j</w:t>
            </w:r>
            <w:r>
              <w:rPr>
                <w:rStyle w:val="markedcontent"/>
              </w:rPr>
              <w:t>ednolite odmianowo, dojrzałe, zdrowe, niezazieleniałe, czyste, nie uszkodzone, nie nadmarznięte, nie porośnięte, o kształcie i zabarwieniu miąższu typowym dla odmiany, bez pustych miejsc wewnątrz miąższu</w:t>
            </w:r>
            <w:r>
              <w:t xml:space="preserve"> .               </w:t>
            </w:r>
          </w:p>
          <w:p w14:paraId="1BDAE491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i/>
                <w:iCs/>
              </w:rPr>
              <w:t>Opakowanie jednostkowe do 15 kg</w:t>
            </w:r>
          </w:p>
          <w:p w14:paraId="377F3F15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C92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2F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A44260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35000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36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FF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7B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9C7F1C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93F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1CA3D144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94F052" w14:textId="798D798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AA1A99">
              <w:rPr>
                <w:b/>
                <w:bCs/>
                <w:iCs/>
                <w:lang w:eastAsia="en-US"/>
              </w:rPr>
              <w:t>8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65C4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>Sałata lodowa</w:t>
            </w:r>
            <w:r>
              <w:t xml:space="preserve"> – ładne, świeże i zielone liście, jędrna, bez oznak gnicia, liście odpowiednio</w:t>
            </w:r>
            <w:r>
              <w:br/>
              <w:t xml:space="preserve">sztywne, zwarte, pofałdowane a główki ukształtowane. Każda główka sałaty powinna być zapakowana w worek foliowy perforowany.                                                </w:t>
            </w:r>
            <w:r>
              <w:rPr>
                <w:i/>
                <w:iCs/>
              </w:rPr>
              <w:t>Waga główki  ok. 300 g</w:t>
            </w:r>
          </w:p>
          <w:p w14:paraId="5750B9DD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2CD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6D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3FDF36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C7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83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9E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F39BFF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E4B6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66C028D4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9FEB8E" w14:textId="0EA70ED0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AA1A99">
              <w:rPr>
                <w:b/>
                <w:bCs/>
                <w:iCs/>
                <w:lang w:eastAsia="en-US"/>
              </w:rPr>
              <w:t>9</w:t>
            </w:r>
            <w:r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75DC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Brokuły świeże</w:t>
            </w:r>
            <w:r>
              <w:t xml:space="preserve"> –   całe, jędrne, o świeżym wyglądzie, róże brokułu zwarte, wolne od wad takich jak plamy lub ślady zmarznięcia, pąki róż muszą być zupełnie zamknięte, bez pustych wewnętrznych kanałów.   </w:t>
            </w:r>
            <w:r>
              <w:rPr>
                <w:b/>
                <w:bCs/>
                <w:u w:val="single"/>
              </w:rPr>
              <w:t xml:space="preserve">Waga brokuła będzie liczona po usunięciu zielonych liści.                                              </w:t>
            </w:r>
            <w:r>
              <w:t xml:space="preserve">                                        </w:t>
            </w:r>
            <w:r>
              <w:rPr>
                <w:i/>
                <w:iCs/>
              </w:rPr>
              <w:t>Waga ok. 500 g</w:t>
            </w:r>
            <w:r>
              <w:t xml:space="preserve"> </w:t>
            </w:r>
          </w:p>
          <w:p w14:paraId="13E25982" w14:textId="77777777" w:rsidR="002519F0" w:rsidRDefault="002519F0">
            <w:pPr>
              <w:pStyle w:val="Zawartotabeli"/>
              <w:spacing w:line="254" w:lineRule="auto"/>
            </w:pPr>
            <w: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88D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92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0DCE63B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BF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70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6B6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59AEC6D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65C6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7E8AE5EB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EB4D4A" w14:textId="082A779F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40</w:t>
            </w:r>
            <w:r w:rsidR="002519F0">
              <w:rPr>
                <w:b/>
                <w:bCs/>
                <w:iCs/>
                <w:lang w:eastAsia="en-US"/>
              </w:rPr>
              <w:t>.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0EE4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rPr>
                <w:b/>
                <w:bCs/>
              </w:rPr>
              <w:t xml:space="preserve">Lubczyk świeży </w:t>
            </w:r>
            <w:r>
              <w:t>- pęczek  ładny, zielony (bez pożółkłych części), czysty, bez ziemi, chwastów i traw, niezwiędnięty, bez objawów gnicia, pleśni, zaparzenia, bez uszkodzeń mechanicznych, długość łodyg: nie więcej niż 15 cm;                                                                        W</w:t>
            </w:r>
            <w:r>
              <w:rPr>
                <w:i/>
                <w:iCs/>
              </w:rPr>
              <w:t>aga pęczka ok. 50g</w:t>
            </w:r>
          </w:p>
          <w:p w14:paraId="7DA4EFCE" w14:textId="77777777" w:rsidR="002519F0" w:rsidRDefault="002519F0">
            <w:pPr>
              <w:pStyle w:val="Zawartotabeli"/>
              <w:spacing w:line="254" w:lineRule="auto"/>
            </w:pPr>
            <w:r>
              <w:rPr>
                <w:i/>
                <w:iCs/>
              </w:rPr>
              <w:t>Dostępność w sezonie (czerwiec, lipiec ,sierpień, wrzesień)</w:t>
            </w:r>
            <w:r>
              <w:br/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ADC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39C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6B1F7D1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109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395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381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267EAB7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DD62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7C1C5183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A36919" w14:textId="123BAE19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C051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Cebula czerwona</w:t>
            </w:r>
            <w:r>
              <w:t xml:space="preserve">  - cała, bez żadnych uszkodzeń, pokryta suchą łuską, jędrna, bez objawów wyrośnięcia lub kiełkowania</w:t>
            </w:r>
          </w:p>
          <w:p w14:paraId="5BF5D444" w14:textId="77777777" w:rsidR="002519F0" w:rsidRDefault="002519F0">
            <w:pPr>
              <w:pStyle w:val="Zawartotabeli"/>
              <w:spacing w:line="254" w:lineRule="auto"/>
            </w:pPr>
            <w: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23A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7B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1673C2E" w14:textId="1469B443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519F0">
              <w:rPr>
                <w:lang w:eastAsia="en-US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80F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57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C9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CE8FE6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7794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050F3AA4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700C3E" w14:textId="281788F0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97E5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>Ziemniaki młode</w:t>
            </w:r>
            <w:r>
              <w:t xml:space="preserve"> </w:t>
            </w:r>
            <w:r>
              <w:rPr>
                <w:b/>
                <w:bCs/>
                <w:u w:val="single"/>
              </w:rPr>
              <w:t xml:space="preserve">polskie </w:t>
            </w:r>
            <w:r>
              <w:t>odmiana żółta – opakowanie jednostkowe do 15 kg</w:t>
            </w:r>
          </w:p>
          <w:p w14:paraId="10D9D8DA" w14:textId="77777777" w:rsidR="002519F0" w:rsidRDefault="002519F0">
            <w:pPr>
              <w:pStyle w:val="Zawartotabeli"/>
              <w:spacing w:line="254" w:lineRule="auto"/>
            </w:pPr>
            <w:r>
              <w:t>Dostępność w sezonie ( czerwiec, lipiec)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E09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C51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AF7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7C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1B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EBC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206F7E16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9571B" w14:textId="0BE29C88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43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831E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Kapusta czerwona </w:t>
            </w:r>
            <w:r>
              <w:rPr>
                <w:b/>
                <w:bCs/>
                <w:u w:val="single"/>
              </w:rPr>
              <w:t>kiszona</w:t>
            </w:r>
          </w:p>
          <w:p w14:paraId="0E760DB6" w14:textId="77777777" w:rsidR="002519F0" w:rsidRDefault="002519F0">
            <w:pPr>
              <w:pStyle w:val="Zawartotabeli"/>
              <w:spacing w:line="254" w:lineRule="auto"/>
              <w:rPr>
                <w:i/>
                <w:iCs/>
              </w:rPr>
            </w:pPr>
            <w:r>
              <w:t xml:space="preserve">- kapusta czerwona </w:t>
            </w:r>
            <w:r>
              <w:rPr>
                <w:b/>
                <w:bCs/>
              </w:rPr>
              <w:t>-</w:t>
            </w:r>
            <w:r>
              <w:t xml:space="preserve"> bez dodatku konserwantów poszatkowana, jędrna, chrupka o odpowiednim dla warzyw kiszonych smaku i aromacie, bez pleśni.                                                     </w:t>
            </w:r>
            <w:r>
              <w:rPr>
                <w:i/>
                <w:iCs/>
              </w:rPr>
              <w:t>Opakowanie jednostkowe  5 kg</w:t>
            </w:r>
          </w:p>
          <w:p w14:paraId="61F8C3AD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rPr>
                <w:i/>
                <w:iCs/>
              </w:rPr>
              <w:t>Dostępność cały rok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A56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4D4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6C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4E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826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C7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403BC2AC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44D3B4" w14:textId="63AB4223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44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85B2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Mix sałat - </w:t>
            </w:r>
            <w:r>
              <w:t>warzywa w zmiennych proporcjach: endywia escarola, endywia frisee, cykoria radicchio, szpinak</w:t>
            </w:r>
          </w:p>
          <w:p w14:paraId="4667C752" w14:textId="77777777" w:rsidR="002519F0" w:rsidRDefault="002519F0">
            <w:pPr>
              <w:pStyle w:val="Zawartotabeli"/>
              <w:spacing w:line="254" w:lineRule="auto"/>
            </w:pPr>
            <w:r>
              <w:t>Opakowanie jednostkowe  70g- 150g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5D7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5C8" w14:textId="189F1934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D5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E5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BFA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27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1241A878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82018" w14:textId="10DA1339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45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09DD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Szpinak Baby 100 % </w:t>
            </w:r>
            <w:r>
              <w:t>myty</w:t>
            </w:r>
          </w:p>
          <w:p w14:paraId="6A5B589F" w14:textId="77777777" w:rsidR="002519F0" w:rsidRDefault="002519F0">
            <w:pPr>
              <w:pStyle w:val="Zawartotabeli"/>
              <w:spacing w:line="254" w:lineRule="auto"/>
            </w:pPr>
            <w:r>
              <w:t>Opakowania jednostkowe – pudełka lub torby</w:t>
            </w:r>
          </w:p>
          <w:p w14:paraId="4D63B6FC" w14:textId="77777777" w:rsidR="002519F0" w:rsidRDefault="002519F0">
            <w:pPr>
              <w:pStyle w:val="Zawartotabeli"/>
              <w:spacing w:line="254" w:lineRule="auto"/>
            </w:pPr>
            <w:r>
              <w:t>foliowe termozgrzewalne, wykonane z materiałów</w:t>
            </w:r>
          </w:p>
          <w:p w14:paraId="056FB89E" w14:textId="77777777" w:rsidR="002519F0" w:rsidRDefault="002519F0">
            <w:pPr>
              <w:pStyle w:val="Zawartotabeli"/>
              <w:spacing w:line="254" w:lineRule="auto"/>
            </w:pPr>
            <w:r>
              <w:t>opakowaniowych przeznaczonych do kontaktu z</w:t>
            </w:r>
          </w:p>
          <w:p w14:paraId="2A0A3B6C" w14:textId="77777777" w:rsidR="002519F0" w:rsidRDefault="002519F0">
            <w:pPr>
              <w:pStyle w:val="Zawartotabeli"/>
              <w:spacing w:line="254" w:lineRule="auto"/>
            </w:pPr>
            <w:r>
              <w:t>żywnością</w:t>
            </w:r>
          </w:p>
          <w:p w14:paraId="659676A6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t>Opakowanie jednostkowe 70g-150g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50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EDE" w14:textId="29EA04E3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81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F4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FB5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390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1BA4DB5C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8B38B" w14:textId="05166185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46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E54A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Roszponka 100 % - </w:t>
            </w:r>
            <w:r>
              <w:t>produkt otrzymany ze świeżej rukoli (liść).</w:t>
            </w:r>
          </w:p>
          <w:p w14:paraId="20352339" w14:textId="77777777" w:rsidR="002519F0" w:rsidRDefault="002519F0">
            <w:pPr>
              <w:pStyle w:val="Zawartotabeli"/>
              <w:spacing w:line="254" w:lineRule="auto"/>
            </w:pPr>
            <w:r>
              <w:t>Opakowania jednostkowe – pudełka lub torby</w:t>
            </w:r>
          </w:p>
          <w:p w14:paraId="3195054B" w14:textId="77777777" w:rsidR="002519F0" w:rsidRDefault="002519F0">
            <w:pPr>
              <w:pStyle w:val="Zawartotabeli"/>
              <w:spacing w:line="254" w:lineRule="auto"/>
            </w:pPr>
            <w:r>
              <w:t>foliowe termozgrzewalne, wykonane z materiałów</w:t>
            </w:r>
          </w:p>
          <w:p w14:paraId="3CF8E1F1" w14:textId="77777777" w:rsidR="002519F0" w:rsidRDefault="002519F0">
            <w:pPr>
              <w:pStyle w:val="Zawartotabeli"/>
              <w:spacing w:line="254" w:lineRule="auto"/>
            </w:pPr>
            <w:r>
              <w:t>opakowaniowych przeznaczonych do kontaktu z</w:t>
            </w:r>
          </w:p>
          <w:p w14:paraId="3300B045" w14:textId="77777777" w:rsidR="002519F0" w:rsidRDefault="002519F0">
            <w:pPr>
              <w:pStyle w:val="Zawartotabeli"/>
              <w:spacing w:line="254" w:lineRule="auto"/>
            </w:pPr>
            <w:r>
              <w:t xml:space="preserve">żywnością. </w:t>
            </w:r>
          </w:p>
          <w:p w14:paraId="3C77191D" w14:textId="77777777" w:rsidR="002519F0" w:rsidRDefault="002519F0">
            <w:pPr>
              <w:pStyle w:val="Zawartotabeli"/>
              <w:spacing w:line="254" w:lineRule="auto"/>
            </w:pPr>
            <w:r>
              <w:t>Opakowanie jednostkowe 70g – 150g.</w:t>
            </w:r>
          </w:p>
          <w:p w14:paraId="400B4367" w14:textId="77777777" w:rsidR="002519F0" w:rsidRDefault="002519F0">
            <w:pPr>
              <w:pStyle w:val="Zawartotabeli"/>
              <w:spacing w:line="254" w:lineRule="auto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A66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8B0B" w14:textId="6D4FD270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5B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D8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AED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87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7A1F782B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801484" w14:textId="71508EA8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47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D95B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Rukola 100 %- </w:t>
            </w:r>
            <w:r>
              <w:t>produkt otrzymany ze świeżej rukoli (liść).</w:t>
            </w:r>
          </w:p>
          <w:p w14:paraId="396243E3" w14:textId="77777777" w:rsidR="002519F0" w:rsidRDefault="002519F0">
            <w:pPr>
              <w:pStyle w:val="Zawartotabeli"/>
              <w:spacing w:line="254" w:lineRule="auto"/>
            </w:pPr>
            <w:r>
              <w:t>Opakowania jednostkowe – pudełka lub torby</w:t>
            </w:r>
          </w:p>
          <w:p w14:paraId="09D32E6A" w14:textId="77777777" w:rsidR="002519F0" w:rsidRDefault="002519F0">
            <w:pPr>
              <w:pStyle w:val="Zawartotabeli"/>
              <w:spacing w:line="254" w:lineRule="auto"/>
            </w:pPr>
            <w:r>
              <w:t>foliowe termozgrzewalne, wykonane z materiałów</w:t>
            </w:r>
          </w:p>
          <w:p w14:paraId="05A84EE9" w14:textId="77777777" w:rsidR="002519F0" w:rsidRDefault="002519F0">
            <w:pPr>
              <w:pStyle w:val="Zawartotabeli"/>
              <w:spacing w:line="254" w:lineRule="auto"/>
            </w:pPr>
            <w:r>
              <w:t>opakowaniowych przeznaczonych do kontaktu z</w:t>
            </w:r>
          </w:p>
          <w:p w14:paraId="24E7EF2D" w14:textId="77777777" w:rsidR="002519F0" w:rsidRDefault="002519F0">
            <w:pPr>
              <w:pStyle w:val="Zawartotabeli"/>
              <w:spacing w:line="254" w:lineRule="auto"/>
            </w:pPr>
            <w:r>
              <w:t xml:space="preserve">żywnością. </w:t>
            </w:r>
          </w:p>
          <w:p w14:paraId="70CF6377" w14:textId="77777777" w:rsidR="002519F0" w:rsidRDefault="002519F0">
            <w:pPr>
              <w:pStyle w:val="Zawartotabeli"/>
              <w:spacing w:line="254" w:lineRule="auto"/>
            </w:pPr>
            <w:r>
              <w:t>Opakowanie jednostkowe 70g- 150g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F6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8AE7" w14:textId="69F68389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E8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3C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D54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076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544C81E1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451F898" w14:textId="2CD6830E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48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9324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Pomidorki coctailowe( sezonowe) </w:t>
            </w:r>
            <w:r>
              <w:t>- czerwone, żółte lub pomarańczowe, jednolite odmianowo o zdrowym świeżym wyglądzie , jędrne</w:t>
            </w:r>
          </w:p>
          <w:p w14:paraId="4BABC78F" w14:textId="77777777" w:rsidR="002519F0" w:rsidRDefault="002519F0">
            <w:pPr>
              <w:pStyle w:val="Zawartotabeli"/>
              <w:spacing w:line="254" w:lineRule="auto"/>
            </w:pPr>
            <w:r>
              <w:t>Dostępność w sezonie (maj, czerwiec, lipiec, sierpień, wrzesień, październik 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9FF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A4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77B0BC3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D3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C8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318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4636992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7071" w14:textId="77777777" w:rsidR="002519F0" w:rsidRDefault="002519F0">
            <w:pPr>
              <w:rPr>
                <w:lang w:eastAsia="en-US"/>
              </w:rPr>
            </w:pPr>
          </w:p>
        </w:tc>
      </w:tr>
      <w:tr w:rsidR="002519F0" w14:paraId="2A331C16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1F84FC" w14:textId="7815961C" w:rsidR="002519F0" w:rsidRDefault="00AA1A99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49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6EC5" w14:textId="77777777" w:rsidR="002519F0" w:rsidRDefault="002519F0">
            <w:pPr>
              <w:pStyle w:val="Zawartotabeli"/>
              <w:spacing w:line="254" w:lineRule="auto"/>
            </w:pPr>
            <w:r>
              <w:rPr>
                <w:b/>
                <w:bCs/>
              </w:rPr>
              <w:t xml:space="preserve">Pomidorki coctailowe (poza sezonem) </w:t>
            </w:r>
            <w:r>
              <w:t>- czerwone, żółte lub pomarańczowe, jednolite odmianowo o zdrowym świeżym wyglądzie , jędrne</w:t>
            </w:r>
          </w:p>
          <w:p w14:paraId="19CF5063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t>Dostępność w sezonie ( listopad, grudzień, styczeń, luty, marzec, kwiecień)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11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ACD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290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2E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E38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50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25496612" w14:textId="77777777" w:rsidTr="002519F0">
        <w:trPr>
          <w:cantSplit/>
          <w:trHeight w:val="28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32B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CFCA" w14:textId="77777777" w:rsidR="002519F0" w:rsidRDefault="002519F0">
            <w:pPr>
              <w:pStyle w:val="Zawartotabeli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308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08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42D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B8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AD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9D6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</w:tbl>
    <w:p w14:paraId="0BDD8F1B" w14:textId="77777777" w:rsidR="002519F0" w:rsidRDefault="002519F0" w:rsidP="002519F0">
      <w:pPr>
        <w:widowControl w:val="0"/>
        <w:suppressAutoHyphens/>
        <w:ind w:left="142" w:right="2833"/>
        <w:jc w:val="center"/>
        <w:rPr>
          <w:rFonts w:asciiTheme="minorHAnsi" w:hAnsiTheme="minorHAnsi" w:cstheme="minorBidi"/>
          <w:sz w:val="18"/>
          <w:szCs w:val="18"/>
          <w:lang w:eastAsia="en-US"/>
        </w:rPr>
      </w:pPr>
    </w:p>
    <w:p w14:paraId="4DC7B060" w14:textId="77777777" w:rsidR="002519F0" w:rsidRDefault="002519F0" w:rsidP="002519F0">
      <w:pPr>
        <w:ind w:left="2124" w:firstLine="708"/>
        <w:rPr>
          <w:b/>
          <w:bCs/>
          <w:sz w:val="28"/>
          <w:szCs w:val="28"/>
        </w:rPr>
      </w:pPr>
      <w:r>
        <w:t xml:space="preserve">Kwota ogólna netto przewidziana do przetargu   </w:t>
      </w:r>
      <w:r>
        <w:rPr>
          <w:b/>
          <w:bCs/>
          <w:sz w:val="28"/>
          <w:szCs w:val="28"/>
        </w:rPr>
        <w:t xml:space="preserve"> zł</w:t>
      </w:r>
    </w:p>
    <w:p w14:paraId="00C61F7E" w14:textId="77777777" w:rsidR="002519F0" w:rsidRDefault="002519F0" w:rsidP="002519F0">
      <w:pPr>
        <w:rPr>
          <w:b/>
          <w:bCs/>
          <w:sz w:val="28"/>
          <w:szCs w:val="28"/>
        </w:rPr>
      </w:pPr>
      <w:r>
        <w:t xml:space="preserve">                                               Kwota ogólna brutto przewidziana do przetargu  </w:t>
      </w:r>
      <w:r>
        <w:rPr>
          <w:b/>
          <w:bCs/>
          <w:sz w:val="28"/>
          <w:szCs w:val="28"/>
        </w:rPr>
        <w:t xml:space="preserve"> zł</w:t>
      </w:r>
    </w:p>
    <w:p w14:paraId="21295C9B" w14:textId="77777777" w:rsidR="00AA1A99" w:rsidRDefault="00AA1A99" w:rsidP="002519F0">
      <w:pPr>
        <w:rPr>
          <w:b/>
          <w:bCs/>
          <w:sz w:val="28"/>
          <w:szCs w:val="28"/>
        </w:rPr>
      </w:pPr>
    </w:p>
    <w:p w14:paraId="05BC63D0" w14:textId="77777777" w:rsidR="00AA1A99" w:rsidRDefault="00AA1A99" w:rsidP="002519F0">
      <w:pPr>
        <w:rPr>
          <w:b/>
          <w:bCs/>
          <w:sz w:val="28"/>
          <w:szCs w:val="28"/>
        </w:rPr>
      </w:pPr>
    </w:p>
    <w:p w14:paraId="6F3319A6" w14:textId="77777777" w:rsidR="00AA1A99" w:rsidRDefault="00AA1A99" w:rsidP="002519F0">
      <w:pPr>
        <w:rPr>
          <w:b/>
          <w:bCs/>
          <w:sz w:val="28"/>
          <w:szCs w:val="28"/>
        </w:rPr>
      </w:pPr>
    </w:p>
    <w:p w14:paraId="444F29A6" w14:textId="77777777" w:rsidR="00AA1A99" w:rsidRDefault="00AA1A99" w:rsidP="002519F0">
      <w:pPr>
        <w:rPr>
          <w:b/>
          <w:bCs/>
          <w:sz w:val="28"/>
          <w:szCs w:val="28"/>
        </w:rPr>
      </w:pPr>
    </w:p>
    <w:p w14:paraId="3CB7F5A3" w14:textId="77777777" w:rsidR="00AA1A99" w:rsidRDefault="00AA1A99" w:rsidP="002519F0">
      <w:pPr>
        <w:rPr>
          <w:b/>
          <w:bCs/>
          <w:sz w:val="28"/>
          <w:szCs w:val="28"/>
        </w:rPr>
      </w:pPr>
    </w:p>
    <w:p w14:paraId="491A9FBF" w14:textId="77777777" w:rsidR="00AA1A99" w:rsidRDefault="00AA1A99" w:rsidP="002519F0">
      <w:pPr>
        <w:rPr>
          <w:b/>
          <w:bCs/>
          <w:sz w:val="28"/>
          <w:szCs w:val="28"/>
        </w:rPr>
      </w:pPr>
    </w:p>
    <w:p w14:paraId="508B818D" w14:textId="77777777" w:rsidR="00AA1A99" w:rsidRDefault="00AA1A99" w:rsidP="002519F0">
      <w:pPr>
        <w:rPr>
          <w:b/>
          <w:bCs/>
          <w:sz w:val="28"/>
          <w:szCs w:val="28"/>
        </w:rPr>
      </w:pPr>
    </w:p>
    <w:p w14:paraId="7C9CAD69" w14:textId="77777777" w:rsidR="00AA1A99" w:rsidRDefault="00AA1A99" w:rsidP="002519F0">
      <w:pPr>
        <w:rPr>
          <w:b/>
          <w:bCs/>
          <w:sz w:val="28"/>
          <w:szCs w:val="28"/>
        </w:rPr>
      </w:pPr>
    </w:p>
    <w:p w14:paraId="4FBBF73B" w14:textId="77777777" w:rsidR="00AA1A99" w:rsidRDefault="00AA1A99" w:rsidP="002519F0">
      <w:pPr>
        <w:rPr>
          <w:b/>
          <w:bCs/>
          <w:sz w:val="28"/>
          <w:szCs w:val="28"/>
        </w:rPr>
      </w:pPr>
    </w:p>
    <w:p w14:paraId="4BB2E104" w14:textId="77777777" w:rsidR="002519F0" w:rsidRDefault="002519F0" w:rsidP="002519F0">
      <w:pPr>
        <w:rPr>
          <w:b/>
          <w:bCs/>
          <w:sz w:val="28"/>
          <w:szCs w:val="28"/>
        </w:rPr>
      </w:pPr>
    </w:p>
    <w:p w14:paraId="286F31CB" w14:textId="77777777" w:rsidR="002519F0" w:rsidRDefault="002519F0" w:rsidP="002519F0">
      <w:pPr>
        <w:widowControl w:val="0"/>
        <w:tabs>
          <w:tab w:val="left" w:pos="195"/>
        </w:tabs>
        <w:suppressAutoHyphens/>
        <w:jc w:val="right"/>
        <w:rPr>
          <w:b/>
        </w:rPr>
      </w:pPr>
    </w:p>
    <w:p w14:paraId="7F7794D0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52F54492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10343F28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027ECE67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69AE5D1E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20268702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48D4D7BD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51CAE73F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1F123281" w14:textId="77777777" w:rsidR="00AA1A99" w:rsidRDefault="00AA1A99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2994F53C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5290DA6F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1A18B3C9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40B5E93B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  <w:r>
        <w:rPr>
          <w:b/>
          <w:bCs/>
          <w:iCs/>
        </w:rPr>
        <w:t>Załącznik A</w:t>
      </w:r>
    </w:p>
    <w:p w14:paraId="1DC153A7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</w:rPr>
      </w:pPr>
    </w:p>
    <w:p w14:paraId="1CB2F1A1" w14:textId="77777777" w:rsidR="002519F0" w:rsidRDefault="002519F0" w:rsidP="002519F0">
      <w:pPr>
        <w:widowControl w:val="0"/>
        <w:suppressAutoHyphens/>
        <w:ind w:left="7082"/>
        <w:jc w:val="right"/>
        <w:outlineLvl w:val="4"/>
        <w:rPr>
          <w:b/>
          <w:bCs/>
          <w:iCs/>
          <w:sz w:val="22"/>
          <w:szCs w:val="22"/>
        </w:rPr>
      </w:pPr>
    </w:p>
    <w:p w14:paraId="17EC7DAA" w14:textId="3BB84178" w:rsidR="002519F0" w:rsidRDefault="002519F0" w:rsidP="002519F0">
      <w:pPr>
        <w:widowControl w:val="0"/>
        <w:suppressAutoHyphens/>
        <w:ind w:left="2124" w:firstLine="708"/>
        <w:jc w:val="center"/>
        <w:rPr>
          <w:bCs/>
        </w:rPr>
      </w:pPr>
      <w:r>
        <w:rPr>
          <w:bCs/>
        </w:rPr>
        <w:t>Kraków dn.</w:t>
      </w:r>
      <w:r w:rsidR="00872EBF">
        <w:rPr>
          <w:bCs/>
        </w:rPr>
        <w:t>6</w:t>
      </w:r>
      <w:r>
        <w:rPr>
          <w:bCs/>
        </w:rPr>
        <w:t>.08.202</w:t>
      </w:r>
      <w:r w:rsidR="00872EBF">
        <w:rPr>
          <w:bCs/>
        </w:rPr>
        <w:t>4</w:t>
      </w:r>
      <w:r>
        <w:rPr>
          <w:bCs/>
        </w:rPr>
        <w:t xml:space="preserve">           </w:t>
      </w:r>
    </w:p>
    <w:p w14:paraId="669DA3DE" w14:textId="77777777" w:rsidR="002519F0" w:rsidRDefault="002519F0" w:rsidP="002519F0">
      <w:pPr>
        <w:widowControl w:val="0"/>
        <w:suppressAutoHyphens/>
        <w:jc w:val="center"/>
        <w:rPr>
          <w:b/>
          <w:sz w:val="32"/>
          <w:szCs w:val="32"/>
        </w:rPr>
      </w:pPr>
    </w:p>
    <w:p w14:paraId="48A475EE" w14:textId="77777777" w:rsidR="002519F0" w:rsidRDefault="002519F0" w:rsidP="002519F0">
      <w:pPr>
        <w:widowControl w:val="0"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OPIS PRZEDMIOTU ZAMÓWIENIA  </w:t>
      </w:r>
    </w:p>
    <w:p w14:paraId="684D1615" w14:textId="7A5DC8E1" w:rsidR="002519F0" w:rsidRDefault="002519F0" w:rsidP="002519F0">
      <w:pPr>
        <w:widowControl w:val="0"/>
        <w:suppressAutoHyphens/>
        <w:jc w:val="center"/>
        <w:rPr>
          <w:b/>
        </w:rPr>
      </w:pPr>
      <w:r>
        <w:rPr>
          <w:b/>
          <w:sz w:val="32"/>
          <w:szCs w:val="32"/>
        </w:rPr>
        <w:t xml:space="preserve"> NA DOSTAWĘ WARZYW I OWOCÓW                                                                                                                                        </w:t>
      </w:r>
      <w:r>
        <w:rPr>
          <w:b/>
        </w:rPr>
        <w:t>na okres 2</w:t>
      </w:r>
      <w:r w:rsidR="00872EBF">
        <w:rPr>
          <w:b/>
        </w:rPr>
        <w:t>6</w:t>
      </w:r>
      <w:r>
        <w:rPr>
          <w:b/>
        </w:rPr>
        <w:t>.10.202</w:t>
      </w:r>
      <w:r w:rsidR="00872EBF">
        <w:rPr>
          <w:b/>
        </w:rPr>
        <w:t>4</w:t>
      </w:r>
      <w:r>
        <w:rPr>
          <w:b/>
        </w:rPr>
        <w:t xml:space="preserve"> r do 2</w:t>
      </w:r>
      <w:r w:rsidR="00872EBF">
        <w:rPr>
          <w:b/>
        </w:rPr>
        <w:t>6</w:t>
      </w:r>
      <w:r>
        <w:rPr>
          <w:b/>
        </w:rPr>
        <w:t>.10.202</w:t>
      </w:r>
      <w:r w:rsidR="00872EBF">
        <w:rPr>
          <w:b/>
        </w:rPr>
        <w:t>5</w:t>
      </w:r>
      <w:r>
        <w:rPr>
          <w:b/>
        </w:rPr>
        <w:t xml:space="preserve"> r</w:t>
      </w:r>
    </w:p>
    <w:p w14:paraId="70550FAC" w14:textId="77777777" w:rsidR="002519F0" w:rsidRDefault="002519F0" w:rsidP="002519F0">
      <w:pPr>
        <w:widowControl w:val="0"/>
        <w:suppressAutoHyphens/>
        <w:jc w:val="center"/>
        <w:rPr>
          <w:b/>
        </w:rPr>
      </w:pPr>
    </w:p>
    <w:p w14:paraId="0A4736D8" w14:textId="77777777" w:rsidR="002519F0" w:rsidRDefault="002519F0" w:rsidP="002519F0">
      <w:pPr>
        <w:widowControl w:val="0"/>
        <w:suppressAutoHyphens/>
        <w:outlineLvl w:val="4"/>
        <w:rPr>
          <w:bCs/>
          <w:iCs/>
          <w:sz w:val="22"/>
          <w:szCs w:val="22"/>
        </w:rPr>
      </w:pPr>
    </w:p>
    <w:p w14:paraId="690FAB99" w14:textId="77777777" w:rsidR="002519F0" w:rsidRDefault="002519F0" w:rsidP="002519F0">
      <w:pPr>
        <w:widowControl w:val="0"/>
        <w:tabs>
          <w:tab w:val="left" w:pos="7290"/>
        </w:tabs>
        <w:suppressAutoHyphens/>
        <w:outlineLvl w:val="4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Pakiet nr: 2 -OWOCE</w:t>
      </w:r>
    </w:p>
    <w:p w14:paraId="1936F017" w14:textId="77777777" w:rsidR="002519F0" w:rsidRDefault="002519F0" w:rsidP="002519F0">
      <w:pPr>
        <w:widowControl w:val="0"/>
        <w:tabs>
          <w:tab w:val="left" w:pos="7290"/>
        </w:tabs>
        <w:suppressAutoHyphens/>
        <w:outlineLvl w:val="4"/>
        <w:rPr>
          <w:iCs/>
          <w:sz w:val="32"/>
          <w:szCs w:val="32"/>
        </w:rPr>
      </w:pPr>
      <w:r>
        <w:rPr>
          <w:iCs/>
          <w:sz w:val="32"/>
          <w:szCs w:val="32"/>
        </w:rPr>
        <w:t>CPV 03220000-9 - Owoce                                                                                                CPV 03222330-5 - Owoce pestkowe</w:t>
      </w:r>
    </w:p>
    <w:p w14:paraId="6BA55E39" w14:textId="77777777" w:rsidR="002519F0" w:rsidRDefault="002519F0" w:rsidP="002519F0">
      <w:pPr>
        <w:widowControl w:val="0"/>
        <w:tabs>
          <w:tab w:val="left" w:pos="7290"/>
        </w:tabs>
        <w:suppressAutoHyphens/>
        <w:outlineLvl w:val="4"/>
        <w:rPr>
          <w:iCs/>
          <w:sz w:val="32"/>
          <w:szCs w:val="32"/>
        </w:rPr>
      </w:pPr>
      <w:r>
        <w:rPr>
          <w:iCs/>
          <w:sz w:val="32"/>
          <w:szCs w:val="32"/>
        </w:rPr>
        <w:t>CPV 03222000-3 - Owoce i orzechy</w:t>
      </w:r>
    </w:p>
    <w:p w14:paraId="421C8F91" w14:textId="77777777" w:rsidR="002519F0" w:rsidRDefault="002519F0" w:rsidP="002519F0">
      <w:pPr>
        <w:widowControl w:val="0"/>
        <w:tabs>
          <w:tab w:val="left" w:pos="7290"/>
        </w:tabs>
        <w:suppressAutoHyphens/>
        <w:outlineLvl w:val="4"/>
        <w:rPr>
          <w:iCs/>
          <w:sz w:val="32"/>
          <w:szCs w:val="32"/>
        </w:rPr>
      </w:pPr>
      <w:r>
        <w:rPr>
          <w:iCs/>
          <w:sz w:val="32"/>
          <w:szCs w:val="32"/>
        </w:rPr>
        <w:t>CPV 03222300-6 – Owoce inne niż tropikalne</w:t>
      </w:r>
    </w:p>
    <w:p w14:paraId="5CBC8604" w14:textId="77777777" w:rsidR="002519F0" w:rsidRDefault="002519F0" w:rsidP="002519F0">
      <w:pPr>
        <w:widowControl w:val="0"/>
        <w:tabs>
          <w:tab w:val="left" w:pos="7290"/>
        </w:tabs>
        <w:suppressAutoHyphens/>
        <w:outlineLvl w:val="4"/>
        <w:rPr>
          <w:b/>
          <w:bCs/>
          <w:sz w:val="32"/>
          <w:szCs w:val="32"/>
          <w:u w:val="dotted"/>
        </w:rPr>
      </w:pPr>
      <w:r>
        <w:rPr>
          <w:iCs/>
          <w:sz w:val="32"/>
          <w:szCs w:val="32"/>
        </w:rPr>
        <w:t>CPV 03222110-7 – Owoce tropikalne</w:t>
      </w:r>
    </w:p>
    <w:p w14:paraId="476E2736" w14:textId="77777777" w:rsidR="002519F0" w:rsidRDefault="002519F0" w:rsidP="002519F0">
      <w:pPr>
        <w:widowControl w:val="0"/>
        <w:tabs>
          <w:tab w:val="left" w:pos="7290"/>
        </w:tabs>
        <w:suppressAutoHyphens/>
        <w:ind w:left="708"/>
        <w:outlineLvl w:val="4"/>
        <w:rPr>
          <w:bCs/>
          <w:i/>
          <w:iCs/>
        </w:rPr>
      </w:pPr>
      <w:r>
        <w:rPr>
          <w:bCs/>
          <w:i/>
          <w:iCs/>
          <w:sz w:val="20"/>
          <w:szCs w:val="20"/>
        </w:rPr>
        <w:t xml:space="preserve">  </w:t>
      </w:r>
      <w:r>
        <w:rPr>
          <w:bCs/>
          <w:i/>
          <w:iCs/>
        </w:rPr>
        <w:t xml:space="preserve">(nazwa)     Warzywa, owoce i orzechy  </w:t>
      </w:r>
    </w:p>
    <w:p w14:paraId="67E321B3" w14:textId="77777777" w:rsidR="002519F0" w:rsidRDefault="002519F0" w:rsidP="002519F0">
      <w:pPr>
        <w:widowControl w:val="0"/>
        <w:tabs>
          <w:tab w:val="left" w:pos="7290"/>
        </w:tabs>
        <w:suppressAutoHyphens/>
        <w:ind w:left="708"/>
        <w:outlineLvl w:val="4"/>
        <w:rPr>
          <w:b/>
          <w:bCs/>
          <w:i/>
          <w:iCs/>
        </w:rPr>
      </w:pPr>
      <w:r>
        <w:rPr>
          <w:bCs/>
          <w:i/>
          <w:iCs/>
        </w:rPr>
        <w:t xml:space="preserve">                                                                 </w:t>
      </w:r>
    </w:p>
    <w:tbl>
      <w:tblPr>
        <w:tblW w:w="585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478"/>
        <w:gridCol w:w="952"/>
        <w:gridCol w:w="696"/>
        <w:gridCol w:w="814"/>
        <w:gridCol w:w="950"/>
        <w:gridCol w:w="814"/>
        <w:gridCol w:w="1083"/>
      </w:tblGrid>
      <w:tr w:rsidR="002519F0" w14:paraId="4D523C20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F90BD2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EB43A1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Przedmiot zamówienia</w:t>
            </w:r>
          </w:p>
          <w:p w14:paraId="23252015" w14:textId="77777777" w:rsidR="002519F0" w:rsidRDefault="002519F0">
            <w:pPr>
              <w:widowControl w:val="0"/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(szczegółowy opis)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24C810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Jednost miary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FF84C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4956A7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Cena netto za j.m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322E69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netto za j.m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F637D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Stawka Vat w %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CC99B2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jc w:val="center"/>
              <w:outlineLvl w:val="4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Wartość brutto</w:t>
            </w:r>
          </w:p>
        </w:tc>
      </w:tr>
      <w:tr w:rsidR="002519F0" w14:paraId="4D9416C6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D9755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2D2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Jabłka deserowe - klasa I</w:t>
            </w:r>
            <w:r>
              <w:rPr>
                <w:lang w:eastAsia="en-US"/>
              </w:rPr>
              <w:t xml:space="preserve"> - np. Ligol, Champion, Lobo, Gloster, Jonagoldf . Owoce świeże bez uszkodzeń, szkodników, soczyste, dojrzałe, bez skaz. Odmiana jednorodna przy każdej dostawie.                                                  </w:t>
            </w:r>
            <w:r>
              <w:rPr>
                <w:i/>
                <w:iCs/>
                <w:lang w:eastAsia="en-US"/>
              </w:rPr>
              <w:t>Dostępność cały rok</w:t>
            </w:r>
            <w:r>
              <w:rPr>
                <w:lang w:eastAsia="en-US"/>
              </w:rPr>
              <w:t xml:space="preserve"> 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00A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B57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10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9C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9C0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09F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529BFE94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3A9AE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264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Jabłka kompotowe klasa II</w:t>
            </w:r>
            <w:r>
              <w:rPr>
                <w:lang w:eastAsia="en-US"/>
              </w:rPr>
              <w:t xml:space="preserve">. Owoce świeże bez uszkodzeń, szkodników, soczyste, dojrzałe bez skaz. Odmiana jednorodna przy każdej dostawie.   </w:t>
            </w:r>
          </w:p>
          <w:p w14:paraId="280743C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Dostępność cały rok.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854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DA4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44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69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2F8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C0A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760D8AAA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825AA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2E7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* </w:t>
            </w:r>
            <w:r>
              <w:rPr>
                <w:b/>
                <w:bCs/>
                <w:lang w:eastAsia="en-US"/>
              </w:rPr>
              <w:t>Truskawka świeża</w:t>
            </w:r>
            <w:r>
              <w:rPr>
                <w:lang w:eastAsia="en-US"/>
              </w:rPr>
              <w:t xml:space="preserve"> - klasy ekstra (najwyższej jakości), jędrna, o zdrowym wyglądzie, odpowiednio dojrzała, barwa charakterystyczna i wyrównana, odpowiednia dla danej odmiany, cała, bez plam po opryskach, bez zanieczyszczeń, nie może być myta i mokra, bez żadnych uszkodzeń i zgnieceń, nie może być zgniła, zapleśniała czy zaparowana, kielich truskawki i szypułka powinny być świeże i zielone.   </w:t>
            </w:r>
            <w:r>
              <w:rPr>
                <w:i/>
                <w:iCs/>
                <w:lang w:eastAsia="en-US"/>
              </w:rPr>
              <w:t>Dostępność w sezonie( czerwiec, lipiec)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E38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5AE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99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DB0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DAE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30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</w:tr>
      <w:tr w:rsidR="002519F0" w14:paraId="759671C2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08D994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4.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82C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* </w:t>
            </w:r>
            <w:r>
              <w:rPr>
                <w:b/>
                <w:bCs/>
                <w:lang w:eastAsia="en-US"/>
              </w:rPr>
              <w:t>Śliwki węgierki -</w:t>
            </w:r>
            <w:r>
              <w:rPr>
                <w:lang w:eastAsia="en-US"/>
              </w:rPr>
              <w:t xml:space="preserve"> gatunek I, owoc o świeżym, zdrowym wyglądzie, odpowiednio dojrzałe, skórka twarda i cienka, miąższ soczysty, bez stłuczeń, obić, wgnieceń, bez oznak wewnętrznego wyschnięcia czy gnicia. Jednolite odmianowo dojrzałe bez nalotów i obcych zapachów.   </w:t>
            </w:r>
            <w:r>
              <w:rPr>
                <w:i/>
                <w:iCs/>
                <w:lang w:eastAsia="en-US"/>
              </w:rPr>
              <w:t>Dostępność w sezonie ( lipiec sierpień, wrzesień, październik)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9AD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A57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FD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78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236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A95E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3328B259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0DEC" w14:textId="3C4E8990" w:rsidR="002519F0" w:rsidRDefault="00995359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5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E6AE" w14:textId="416E61D8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Pomarańcze</w:t>
            </w:r>
            <w:r>
              <w:rPr>
                <w:lang w:eastAsia="en-US"/>
              </w:rPr>
              <w:t xml:space="preserve"> - odmiana słodka ,</w:t>
            </w:r>
            <w:r w:rsidR="004755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bezpestkowa.</w:t>
            </w:r>
          </w:p>
          <w:p w14:paraId="6F879A2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Wygląd : całe, wolne od stłuczeń , zdrowe (bez śladów gnicia i pleśni).</w:t>
            </w:r>
          </w:p>
          <w:p w14:paraId="40315DB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Pomarańcza jednolita w opakowaniu pod względem pochodzenia, odmiany ,jakości i wielkości. </w:t>
            </w:r>
          </w:p>
          <w:p w14:paraId="40E56BC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Opakowania powinny stanowić pudła kartonowe lub skrzynki wykonane z materiałów opakowaniowych przeznaczonych do kontaktu z żywnością.</w:t>
            </w:r>
          </w:p>
          <w:p w14:paraId="3C64AEE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Waga pomarańczy do 400g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8B5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326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42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E4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199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326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65849009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4ECFD5" w14:textId="2C001DCC" w:rsidR="002519F0" w:rsidRDefault="00995359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6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0F81" w14:textId="56ECE6C5" w:rsidR="004755A2" w:rsidRDefault="002519F0" w:rsidP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Mandarynki / klementynki </w:t>
            </w:r>
            <w:r>
              <w:rPr>
                <w:lang w:eastAsia="en-US"/>
              </w:rPr>
              <w:t>–</w:t>
            </w:r>
            <w:r w:rsidR="004755A2">
              <w:rPr>
                <w:lang w:eastAsia="en-US"/>
              </w:rPr>
              <w:t xml:space="preserve"> odmiana słodka , bezpestkowa.</w:t>
            </w:r>
          </w:p>
          <w:p w14:paraId="5987ED80" w14:textId="5F881C0E" w:rsidR="002519F0" w:rsidRDefault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="002519F0">
              <w:rPr>
                <w:lang w:eastAsia="en-US"/>
              </w:rPr>
              <w:t>woce całe , twarde, zdrowe (bez śladów gnicia i pleśni), czyste, wolne od szkodników i uszkodzeń przez nich wyrządzonych</w:t>
            </w:r>
          </w:p>
          <w:p w14:paraId="4EAF408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Opakowania powinny stanowić pudła kartonowe lub skrzynki wykonane z materiałów opakowaniowych przeznaczonych do kontaktu z żywnością.</w:t>
            </w:r>
          </w:p>
          <w:p w14:paraId="344AA27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Waga mandarynki do 200g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07B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2EA7" w14:textId="21310C7E" w:rsidR="002519F0" w:rsidRDefault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519F0">
              <w:rPr>
                <w:lang w:eastAsia="en-US"/>
              </w:rPr>
              <w:t>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13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6FA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39F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C28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76DD53A8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968A0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0EF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Kiwi </w:t>
            </w:r>
            <w:r>
              <w:rPr>
                <w:lang w:eastAsia="en-US"/>
              </w:rPr>
              <w:t>- owoce jędrne, zdrowe (bez oznak gnicia i pleśni )</w:t>
            </w:r>
          </w:p>
          <w:p w14:paraId="1AFF37C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Opakowania powinny stanowić pudła kartonowe lub skrzynki wykonane z materiałów opakowaniowych przeznaczonych do kontaktu z żywnością.</w:t>
            </w:r>
          </w:p>
          <w:p w14:paraId="4C0C7DC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Waga kiwi do 150g</w:t>
            </w:r>
          </w:p>
          <w:p w14:paraId="1643028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F15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A431" w14:textId="6105DF29" w:rsidR="002519F0" w:rsidRDefault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519F0">
              <w:rPr>
                <w:lang w:eastAsia="en-US"/>
              </w:rPr>
              <w:t>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7A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6E6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751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A1E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183FA17C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DF5E33" w14:textId="1B83F5B3" w:rsidR="002519F0" w:rsidRDefault="00995359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7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A24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Cytryny </w:t>
            </w:r>
            <w:r>
              <w:rPr>
                <w:lang w:eastAsia="en-US"/>
              </w:rPr>
              <w:t>– owoce zdrowe bez oznak gnicia, pleśni, czyste, wolne od szkodników i uszkodzeń, wolne od oznak wewnętrznego wysychania. Opakowania stanowią pudła kartonowe lub skrzynki wykonane z materiałów opakowaniowych przeznaczonych do kontaktu z żywnością.</w:t>
            </w:r>
          </w:p>
          <w:p w14:paraId="30B6FF7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6BB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BC1" w14:textId="2780D548" w:rsidR="002519F0" w:rsidRDefault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519F0">
              <w:rPr>
                <w:lang w:eastAsia="en-US"/>
              </w:rPr>
              <w:t>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31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6B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50F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2B2A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2D821629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22C080" w14:textId="30759EA8" w:rsidR="002519F0" w:rsidRDefault="00995359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8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E00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Grejpfruty czerwone</w:t>
            </w:r>
            <w:r>
              <w:rPr>
                <w:lang w:eastAsia="en-US"/>
              </w:rPr>
              <w:t xml:space="preserve"> – owoc w kolorze czerwonym o kulistym i lekko spłaszczonym kształcie, jędrny o świeżym wyglądzie, dojrzały  i soczysty, bez stłuczeń i oznak wewnętrznego wyschnięcia. Opakowania stanowią pudła kartonowe lub skrzynki wykonane z materiałów opakowaniowych przeznaczonych do kontaktu z żywnością.</w:t>
            </w:r>
          </w:p>
          <w:p w14:paraId="7981DA6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Waga grejpfruta do 400g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C9A3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1D73" w14:textId="7D24ED31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755A2">
              <w:rPr>
                <w:lang w:eastAsia="en-US"/>
              </w:rPr>
              <w:t>0</w:t>
            </w:r>
            <w:r>
              <w:rPr>
                <w:lang w:eastAsia="en-US"/>
              </w:rPr>
              <w:t>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734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1E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C9C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C09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69FE7792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98F58A" w14:textId="2B546993" w:rsidR="002519F0" w:rsidRDefault="00995359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9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966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Brzoskwinie</w:t>
            </w:r>
            <w:r>
              <w:rPr>
                <w:lang w:eastAsia="en-US"/>
              </w:rPr>
              <w:t xml:space="preserve"> - Owoce całe, twarde, zdrowe (bez śladów gnicia i pleśni), czyste, wolne od szkodników i uszkodzeń przez nich wyrządzonych, pozbawione nieprawidłowej wilgoci zewnętrznej. Opakowania stanowią pudła kartonowe lub skrzynki wykonane z materiałów opakowaniowych przeznaczonych do kontaktu z żywnością.</w:t>
            </w:r>
          </w:p>
          <w:p w14:paraId="24661322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B79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3869" w14:textId="7F35C9C2" w:rsidR="002519F0" w:rsidRDefault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27B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267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452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8DB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692DC62D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3E05B0" w14:textId="50C577C6" w:rsidR="002519F0" w:rsidRDefault="00995359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10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0F2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Nektarynka</w:t>
            </w:r>
            <w:r>
              <w:rPr>
                <w:lang w:eastAsia="en-US"/>
              </w:rPr>
              <w:t xml:space="preserve"> - o</w:t>
            </w:r>
            <w:r>
              <w:rPr>
                <w:sz w:val="22"/>
                <w:szCs w:val="22"/>
                <w:lang w:eastAsia="en-US"/>
              </w:rPr>
              <w:t>woce całe, twarde, zdrowe (bez śladów gnicia i pleśni), czyste, wolne od szkodników i uszkodzeń przez nich wyrządzonych, pozbawione</w:t>
            </w:r>
          </w:p>
          <w:p w14:paraId="72E9FE7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nieprawidłowej wilgoci zewnętrznej.</w:t>
            </w:r>
            <w:r>
              <w:rPr>
                <w:lang w:eastAsia="en-US"/>
              </w:rPr>
              <w:t xml:space="preserve"> </w:t>
            </w:r>
          </w:p>
          <w:p w14:paraId="15D3EBC8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Opakowania stanowią pudła kartonowe lub skrzynki wykonane z materiałów opakowaniowych przeznaczonych do kontaktu z żywnością.</w:t>
            </w:r>
          </w:p>
          <w:p w14:paraId="7E0920D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  <w:p w14:paraId="3F3E838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58D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DE11" w14:textId="12DB2140" w:rsidR="002519F0" w:rsidRDefault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C77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65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6B5C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8E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  <w:tr w:rsidR="002519F0" w14:paraId="5A6A63AE" w14:textId="77777777" w:rsidTr="002519F0">
        <w:trPr>
          <w:cantSplit/>
          <w:trHeight w:val="28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189626" w14:textId="1BD0D33B" w:rsidR="002519F0" w:rsidRDefault="00995359">
            <w:pPr>
              <w:widowControl w:val="0"/>
              <w:tabs>
                <w:tab w:val="left" w:pos="7290"/>
              </w:tabs>
              <w:suppressAutoHyphens/>
              <w:ind w:left="360"/>
              <w:outlineLvl w:val="4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58F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Banany -</w:t>
            </w:r>
            <w:r>
              <w:rPr>
                <w:lang w:eastAsia="en-US"/>
              </w:rPr>
              <w:t xml:space="preserve"> owoce całe , twarde, zdrowe (bez śladów gnicia i pleśni ), czyste, wolne od szkodników. Opakowania stanowią pudła kartonowe lub skrzynki wykonane z materiałów opakowaniowych przeznaczonych do kontaktu z żywnością.</w:t>
            </w:r>
          </w:p>
          <w:p w14:paraId="4E8D7346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Waga banana do 300g</w:t>
            </w:r>
          </w:p>
          <w:p w14:paraId="238C15E1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1D39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kg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EE4B" w14:textId="77C1040E" w:rsidR="002519F0" w:rsidRDefault="004755A2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519F0">
              <w:rPr>
                <w:lang w:eastAsia="en-US"/>
              </w:rPr>
              <w:t>000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43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EB5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15D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FBB0" w14:textId="77777777" w:rsidR="002519F0" w:rsidRDefault="002519F0">
            <w:pPr>
              <w:widowControl w:val="0"/>
              <w:tabs>
                <w:tab w:val="left" w:pos="7290"/>
              </w:tabs>
              <w:suppressAutoHyphens/>
              <w:outlineLvl w:val="4"/>
              <w:rPr>
                <w:strike/>
                <w:lang w:eastAsia="en-US"/>
              </w:rPr>
            </w:pPr>
          </w:p>
        </w:tc>
      </w:tr>
    </w:tbl>
    <w:p w14:paraId="3E7EF4C2" w14:textId="77777777" w:rsidR="002519F0" w:rsidRDefault="002519F0" w:rsidP="002519F0">
      <w:pPr>
        <w:widowControl w:val="0"/>
        <w:suppressAutoHyphens/>
        <w:jc w:val="right"/>
        <w:outlineLvl w:val="4"/>
        <w:rPr>
          <w:rFonts w:asciiTheme="minorHAnsi" w:hAnsiTheme="minorHAnsi" w:cstheme="minorBidi"/>
          <w:b/>
          <w:bCs/>
          <w:iCs/>
          <w:sz w:val="22"/>
          <w:szCs w:val="22"/>
          <w:lang w:eastAsia="en-US"/>
        </w:rPr>
      </w:pPr>
    </w:p>
    <w:p w14:paraId="27809B8F" w14:textId="77777777" w:rsidR="002519F0" w:rsidRDefault="002519F0" w:rsidP="002519F0">
      <w:pPr>
        <w:widowControl w:val="0"/>
        <w:suppressAutoHyphens/>
        <w:outlineLvl w:val="4"/>
        <w:rPr>
          <w:b/>
          <w:bCs/>
          <w:iCs/>
        </w:rPr>
      </w:pPr>
    </w:p>
    <w:p w14:paraId="0BDC71B4" w14:textId="77777777" w:rsidR="002519F0" w:rsidRDefault="002519F0" w:rsidP="002519F0">
      <w:pPr>
        <w:widowControl w:val="0"/>
        <w:suppressAutoHyphens/>
        <w:outlineLvl w:val="4"/>
        <w:rPr>
          <w:b/>
          <w:bCs/>
          <w:iCs/>
        </w:rPr>
      </w:pPr>
    </w:p>
    <w:p w14:paraId="2302B513" w14:textId="77777777" w:rsidR="002519F0" w:rsidRDefault="002519F0" w:rsidP="002519F0">
      <w:pPr>
        <w:ind w:left="2124" w:firstLine="708"/>
        <w:rPr>
          <w:b/>
          <w:bCs/>
          <w:sz w:val="28"/>
          <w:szCs w:val="28"/>
        </w:rPr>
      </w:pPr>
      <w:r>
        <w:t xml:space="preserve">Kwota ogólna netto przewidziana do przetargu   </w:t>
      </w:r>
      <w:r>
        <w:rPr>
          <w:b/>
          <w:bCs/>
          <w:sz w:val="28"/>
          <w:szCs w:val="28"/>
        </w:rPr>
        <w:t xml:space="preserve"> zł</w:t>
      </w:r>
    </w:p>
    <w:p w14:paraId="39E95399" w14:textId="77777777" w:rsidR="002519F0" w:rsidRDefault="002519F0" w:rsidP="002519F0">
      <w:pPr>
        <w:rPr>
          <w:b/>
          <w:bCs/>
          <w:sz w:val="28"/>
          <w:szCs w:val="28"/>
        </w:rPr>
      </w:pPr>
      <w:r>
        <w:t xml:space="preserve">                                               Kwota ogólna brutto przewidziana do przetargu  </w:t>
      </w:r>
      <w:r>
        <w:rPr>
          <w:b/>
          <w:bCs/>
          <w:sz w:val="28"/>
          <w:szCs w:val="28"/>
        </w:rPr>
        <w:t xml:space="preserve"> zł</w:t>
      </w:r>
    </w:p>
    <w:p w14:paraId="4738E92D" w14:textId="77777777" w:rsidR="002519F0" w:rsidRDefault="002519F0" w:rsidP="002519F0">
      <w:pPr>
        <w:widowControl w:val="0"/>
        <w:suppressAutoHyphens/>
        <w:outlineLvl w:val="4"/>
        <w:rPr>
          <w:b/>
          <w:bCs/>
          <w:iCs/>
        </w:rPr>
      </w:pPr>
    </w:p>
    <w:p w14:paraId="6D563FF5" w14:textId="77777777" w:rsidR="002519F0" w:rsidRDefault="002519F0" w:rsidP="002519F0">
      <w:pPr>
        <w:widowControl w:val="0"/>
        <w:suppressAutoHyphens/>
        <w:outlineLvl w:val="4"/>
        <w:rPr>
          <w:b/>
          <w:bCs/>
          <w:iCs/>
        </w:rPr>
      </w:pPr>
    </w:p>
    <w:p w14:paraId="3E2838D2" w14:textId="77777777" w:rsidR="002519F0" w:rsidRDefault="002519F0"/>
    <w:sectPr w:rsidR="00251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F1DF6"/>
    <w:multiLevelType w:val="hybridMultilevel"/>
    <w:tmpl w:val="9244BF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6977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F0"/>
    <w:rsid w:val="002519F0"/>
    <w:rsid w:val="00387F21"/>
    <w:rsid w:val="00421F1A"/>
    <w:rsid w:val="004755A2"/>
    <w:rsid w:val="00572025"/>
    <w:rsid w:val="006F0A35"/>
    <w:rsid w:val="00872EBF"/>
    <w:rsid w:val="00887C72"/>
    <w:rsid w:val="00995359"/>
    <w:rsid w:val="00A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7DC9"/>
  <w15:chartTrackingRefBased/>
  <w15:docId w15:val="{5E8E6FE2-704E-49D7-8967-D4E4C539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9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semiHidden/>
    <w:rsid w:val="002519F0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markedcontent">
    <w:name w:val="markedcontent"/>
    <w:basedOn w:val="Domylnaczcionkaakapitu"/>
    <w:rsid w:val="0025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2947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7</cp:revision>
  <dcterms:created xsi:type="dcterms:W3CDTF">2024-08-05T10:22:00Z</dcterms:created>
  <dcterms:modified xsi:type="dcterms:W3CDTF">2024-08-06T07:07:00Z</dcterms:modified>
</cp:coreProperties>
</file>