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EC7F" w14:textId="77777777" w:rsidR="00661F77" w:rsidRPr="001C564A" w:rsidRDefault="00661F77" w:rsidP="00E921F2">
      <w:pPr>
        <w:widowControl/>
        <w:suppressAutoHyphens/>
        <w:autoSpaceDN/>
        <w:adjustRightInd/>
        <w:rPr>
          <w:b/>
          <w:sz w:val="12"/>
          <w:szCs w:val="18"/>
          <w:lang w:eastAsia="ar-SA"/>
        </w:rPr>
      </w:pPr>
    </w:p>
    <w:p w14:paraId="05BC7A9D" w14:textId="77777777" w:rsidR="00524608" w:rsidRDefault="00524608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</w:p>
    <w:p w14:paraId="2AB88E89" w14:textId="319E3F0E" w:rsidR="00E921F2" w:rsidRPr="00AD5002" w:rsidRDefault="00E921F2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  <w:r w:rsidRPr="00AD5002">
        <w:rPr>
          <w:b/>
          <w:sz w:val="18"/>
          <w:szCs w:val="18"/>
          <w:lang w:eastAsia="ar-SA"/>
        </w:rPr>
        <w:t>numer sprawy:</w:t>
      </w:r>
      <w:r w:rsidR="00F30DDD">
        <w:rPr>
          <w:b/>
          <w:sz w:val="18"/>
          <w:szCs w:val="18"/>
          <w:lang w:eastAsia="ar-SA"/>
        </w:rPr>
        <w:t xml:space="preserve"> </w:t>
      </w:r>
      <w:r w:rsidR="00AD5002" w:rsidRPr="00AD5002">
        <w:rPr>
          <w:b/>
          <w:sz w:val="18"/>
          <w:szCs w:val="18"/>
          <w:lang w:val="en-US" w:eastAsia="ar-SA"/>
        </w:rPr>
        <w:t>OR-AG-I.ZP.D.272.</w:t>
      </w:r>
      <w:r w:rsidR="00C5745A">
        <w:rPr>
          <w:b/>
          <w:sz w:val="18"/>
          <w:szCs w:val="18"/>
          <w:lang w:val="en-US" w:eastAsia="ar-SA"/>
        </w:rPr>
        <w:t>5</w:t>
      </w:r>
      <w:r w:rsidR="007E0A80">
        <w:rPr>
          <w:b/>
          <w:sz w:val="18"/>
          <w:szCs w:val="18"/>
          <w:lang w:val="en-US" w:eastAsia="ar-SA"/>
        </w:rPr>
        <w:t>7</w:t>
      </w:r>
      <w:r w:rsidR="00AD5002" w:rsidRPr="00AD5002">
        <w:rPr>
          <w:b/>
          <w:sz w:val="18"/>
          <w:szCs w:val="18"/>
          <w:lang w:val="en-US" w:eastAsia="ar-SA"/>
        </w:rPr>
        <w:t>.202</w:t>
      </w:r>
      <w:r w:rsidR="00C5745A">
        <w:rPr>
          <w:b/>
          <w:sz w:val="18"/>
          <w:szCs w:val="18"/>
          <w:lang w:val="en-US" w:eastAsia="ar-SA"/>
        </w:rPr>
        <w:t>1</w:t>
      </w:r>
      <w:r w:rsidR="00AD5002" w:rsidRPr="00AD5002">
        <w:rPr>
          <w:b/>
          <w:sz w:val="18"/>
          <w:szCs w:val="18"/>
          <w:lang w:val="en-US" w:eastAsia="ar-SA"/>
        </w:rPr>
        <w:t>.</w:t>
      </w:r>
      <w:r w:rsidR="00C5745A">
        <w:rPr>
          <w:b/>
          <w:sz w:val="18"/>
          <w:szCs w:val="18"/>
          <w:lang w:val="en-US" w:eastAsia="ar-SA"/>
        </w:rPr>
        <w:t>MK</w:t>
      </w:r>
      <w:r w:rsidRPr="00AD5002">
        <w:rPr>
          <w:b/>
          <w:sz w:val="18"/>
          <w:szCs w:val="18"/>
          <w:lang w:eastAsia="ar-SA"/>
        </w:rPr>
        <w:t xml:space="preserve">  </w:t>
      </w:r>
      <w:r w:rsidRPr="00AD5002">
        <w:rPr>
          <w:b/>
          <w:sz w:val="18"/>
          <w:szCs w:val="18"/>
          <w:lang w:eastAsia="ar-SA"/>
        </w:rPr>
        <w:tab/>
      </w:r>
    </w:p>
    <w:p w14:paraId="0540EBC6" w14:textId="77777777" w:rsidR="00AD5002" w:rsidRPr="00AD5002" w:rsidRDefault="00E921F2" w:rsidP="00AD5002">
      <w:pPr>
        <w:widowControl/>
        <w:suppressAutoHyphens/>
        <w:autoSpaceDN/>
        <w:adjustRightInd/>
        <w:rPr>
          <w:b/>
          <w:iCs/>
          <w:sz w:val="18"/>
          <w:szCs w:val="18"/>
          <w:lang w:eastAsia="ar-SA"/>
        </w:rPr>
      </w:pPr>
      <w:r w:rsidRPr="00AD5002">
        <w:rPr>
          <w:b/>
          <w:iCs/>
          <w:sz w:val="18"/>
          <w:szCs w:val="18"/>
          <w:lang w:eastAsia="ar-SA"/>
        </w:rPr>
        <w:t>załącznik nr 1 do specyfikacji istotnych warunków zamówienia</w:t>
      </w:r>
    </w:p>
    <w:p w14:paraId="26A1C1C7" w14:textId="77777777" w:rsidR="00CC62C5" w:rsidRPr="00AD5002" w:rsidRDefault="00CC62C5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14:paraId="2693C7A3" w14:textId="77777777" w:rsidR="00AD28AC" w:rsidRPr="00AD5002" w:rsidRDefault="00AD28A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14:paraId="29427536" w14:textId="10F63406" w:rsidR="00CB03C0" w:rsidRPr="00AD5002" w:rsidRDefault="00CB03C0" w:rsidP="00C5745A">
      <w:pPr>
        <w:jc w:val="both"/>
        <w:rPr>
          <w:sz w:val="18"/>
          <w:szCs w:val="18"/>
        </w:rPr>
      </w:pPr>
      <w:r w:rsidRPr="00AD5002">
        <w:rPr>
          <w:sz w:val="18"/>
          <w:szCs w:val="18"/>
        </w:rPr>
        <w:t>FORMULARZ OFERTY</w:t>
      </w:r>
    </w:p>
    <w:p w14:paraId="75975E13" w14:textId="77777777" w:rsidR="00CB03C0" w:rsidRPr="00AD5002" w:rsidRDefault="00CB03C0" w:rsidP="005C62E7">
      <w:pPr>
        <w:rPr>
          <w:sz w:val="18"/>
          <w:szCs w:val="18"/>
        </w:rPr>
      </w:pPr>
      <w:r w:rsidRPr="00AD5002">
        <w:rPr>
          <w:sz w:val="18"/>
          <w:szCs w:val="18"/>
        </w:rPr>
        <w:t>Województw</w:t>
      </w:r>
      <w:r w:rsidR="00E921F2" w:rsidRPr="00AD5002">
        <w:rPr>
          <w:sz w:val="18"/>
          <w:szCs w:val="18"/>
        </w:rPr>
        <w:t>o</w:t>
      </w:r>
      <w:r w:rsidRPr="00AD5002">
        <w:rPr>
          <w:sz w:val="18"/>
          <w:szCs w:val="18"/>
        </w:rPr>
        <w:t xml:space="preserve"> Mazowieckie </w:t>
      </w:r>
    </w:p>
    <w:p w14:paraId="4B00E75A" w14:textId="77777777" w:rsidR="00CB03C0" w:rsidRPr="00AD5002" w:rsidRDefault="00CB03C0" w:rsidP="005C62E7">
      <w:pPr>
        <w:rPr>
          <w:sz w:val="18"/>
          <w:szCs w:val="18"/>
        </w:rPr>
      </w:pPr>
      <w:r w:rsidRPr="00AD5002">
        <w:rPr>
          <w:sz w:val="18"/>
          <w:szCs w:val="18"/>
        </w:rPr>
        <w:t>ul. Jagiellońska 26</w:t>
      </w:r>
    </w:p>
    <w:p w14:paraId="7CB849A0" w14:textId="77777777" w:rsidR="00CB03C0" w:rsidRPr="00AD5002" w:rsidRDefault="00CB03C0" w:rsidP="005C62E7">
      <w:pPr>
        <w:rPr>
          <w:sz w:val="18"/>
          <w:szCs w:val="18"/>
        </w:rPr>
      </w:pPr>
      <w:r w:rsidRPr="00AD5002">
        <w:rPr>
          <w:sz w:val="18"/>
          <w:szCs w:val="18"/>
        </w:rPr>
        <w:t>03-719 Warszawa</w:t>
      </w:r>
    </w:p>
    <w:p w14:paraId="44ED6879" w14:textId="77777777"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2CDD2C8" w14:textId="77777777" w:rsidR="005A5E29" w:rsidRPr="00AD5002" w:rsidRDefault="005A5E29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2304E27" w14:textId="77777777" w:rsidR="00CB03C0" w:rsidRPr="00AD5002" w:rsidRDefault="00CB03C0" w:rsidP="009C3DD3">
      <w:pPr>
        <w:spacing w:after="106" w:line="1" w:lineRule="exact"/>
        <w:rPr>
          <w:sz w:val="18"/>
          <w:szCs w:val="18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981FD9" w:rsidRPr="00AD5002" w14:paraId="7D268F49" w14:textId="77777777" w:rsidTr="00981FD9">
        <w:trPr>
          <w:trHeight w:hRule="exact" w:val="41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233060E" w14:textId="77777777" w:rsidR="00981FD9" w:rsidRPr="00AD5002" w:rsidRDefault="00981FD9" w:rsidP="00981FD9">
            <w:pPr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Rodzaj informacji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A7C49C3" w14:textId="77777777" w:rsidR="00981FD9" w:rsidRPr="00AD5002" w:rsidRDefault="00981FD9" w:rsidP="00981FD9">
            <w:pPr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Dane Wykonawcy</w:t>
            </w:r>
            <w:r w:rsidR="00661F77" w:rsidRPr="00AD5002">
              <w:rPr>
                <w:b/>
                <w:sz w:val="18"/>
                <w:szCs w:val="18"/>
              </w:rPr>
              <w:t xml:space="preserve"> (puste pola wypełnia Wykonawca)</w:t>
            </w:r>
          </w:p>
        </w:tc>
      </w:tr>
      <w:tr w:rsidR="00981FD9" w:rsidRPr="00AD5002" w14:paraId="66CBC034" w14:textId="77777777" w:rsidTr="00670BE7">
        <w:trPr>
          <w:trHeight w:hRule="exact" w:val="90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3CE5E" w14:textId="77777777"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 xml:space="preserve">Pełna nazwa </w:t>
            </w:r>
          </w:p>
          <w:p w14:paraId="6920C6E2" w14:textId="77777777"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ACB08" w14:textId="77777777"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81FD9" w:rsidRPr="00AD5002" w14:paraId="75DA2F1A" w14:textId="77777777" w:rsidTr="00670BE7">
        <w:trPr>
          <w:trHeight w:val="39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983FA" w14:textId="77777777"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8D5AD" w14:textId="77777777"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81FD9" w:rsidRPr="00AD5002" w14:paraId="4F0765FB" w14:textId="77777777" w:rsidTr="00670BE7">
        <w:trPr>
          <w:trHeight w:val="39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DEFCE" w14:textId="77777777"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59950" w14:textId="77777777"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81FD9" w:rsidRPr="00AD5002" w14:paraId="20EBD841" w14:textId="77777777" w:rsidTr="00670BE7">
        <w:trPr>
          <w:trHeight w:hRule="exact" w:val="96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038CE" w14:textId="77777777"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Adres siedziby Wykonawcy</w:t>
            </w:r>
          </w:p>
          <w:p w14:paraId="59F022E2" w14:textId="77777777"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nr telefonu/faksu</w:t>
            </w:r>
          </w:p>
          <w:p w14:paraId="6C770F17" w14:textId="77777777"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AE123" w14:textId="77777777"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12D3F59B" w14:textId="77777777" w:rsidR="00CB03C0" w:rsidRPr="00AD5002" w:rsidRDefault="00CB03C0" w:rsidP="009C3DD3">
      <w:pPr>
        <w:shd w:val="clear" w:color="auto" w:fill="FFFFFF"/>
        <w:ind w:left="110"/>
        <w:rPr>
          <w:sz w:val="18"/>
          <w:szCs w:val="18"/>
        </w:rPr>
      </w:pPr>
      <w:r w:rsidRPr="00AD5002">
        <w:rPr>
          <w:bCs/>
          <w:color w:val="000000"/>
          <w:sz w:val="18"/>
          <w:szCs w:val="18"/>
        </w:rPr>
        <w:t>* niepotrzebne skreślić</w:t>
      </w:r>
    </w:p>
    <w:p w14:paraId="6881F36E" w14:textId="77777777" w:rsidR="00AD5002" w:rsidRPr="00AD5002" w:rsidRDefault="00AD5002" w:rsidP="00885EE6">
      <w:pPr>
        <w:rPr>
          <w:sz w:val="10"/>
          <w:szCs w:val="18"/>
        </w:rPr>
      </w:pPr>
    </w:p>
    <w:p w14:paraId="5C649EAC" w14:textId="2C925B4C" w:rsidR="00CB03C0" w:rsidRPr="00AD5002" w:rsidRDefault="00CB03C0" w:rsidP="00156CF0">
      <w:pPr>
        <w:rPr>
          <w:b/>
          <w:bCs/>
          <w:sz w:val="18"/>
          <w:szCs w:val="18"/>
        </w:rPr>
      </w:pPr>
      <w:r w:rsidRPr="00AD5002">
        <w:rPr>
          <w:sz w:val="18"/>
          <w:szCs w:val="18"/>
        </w:rPr>
        <w:t xml:space="preserve">odpowiadając na ogłoszenie </w:t>
      </w:r>
      <w:r w:rsidR="00C5745A" w:rsidRPr="00C5745A">
        <w:rPr>
          <w:sz w:val="18"/>
          <w:szCs w:val="18"/>
        </w:rPr>
        <w:t xml:space="preserve">w postępowaniu prowadzonym w trybie podstawowym bez negocjacji zgodnie z przepisami ustawy z dnia 11 września 2019 r. Prawo zamówień publicznych (Dz. U. z 2021 r., poz. 1129 </w:t>
      </w:r>
      <w:proofErr w:type="spellStart"/>
      <w:r w:rsidR="00C5745A" w:rsidRPr="00C5745A">
        <w:rPr>
          <w:sz w:val="18"/>
          <w:szCs w:val="18"/>
        </w:rPr>
        <w:t>t.j</w:t>
      </w:r>
      <w:proofErr w:type="spellEnd"/>
      <w:r w:rsidR="00C5745A" w:rsidRPr="00C5745A">
        <w:rPr>
          <w:sz w:val="18"/>
          <w:szCs w:val="18"/>
        </w:rPr>
        <w:t>.)</w:t>
      </w:r>
      <w:r w:rsidRPr="00AD5002">
        <w:rPr>
          <w:sz w:val="18"/>
          <w:szCs w:val="18"/>
        </w:rPr>
        <w:t xml:space="preserve">, którego przedmiotem </w:t>
      </w:r>
      <w:r w:rsidR="00241DCA" w:rsidRPr="00AD5002">
        <w:rPr>
          <w:sz w:val="18"/>
          <w:szCs w:val="18"/>
        </w:rPr>
        <w:t>jest</w:t>
      </w:r>
      <w:r w:rsidR="00821949" w:rsidRPr="00AD5002">
        <w:rPr>
          <w:sz w:val="18"/>
          <w:szCs w:val="18"/>
        </w:rPr>
        <w:t xml:space="preserve"> </w:t>
      </w:r>
      <w:bookmarkStart w:id="0" w:name="_Hlk80093000"/>
      <w:r w:rsidR="00C5745A" w:rsidRPr="00C5745A">
        <w:rPr>
          <w:b/>
          <w:bCs/>
          <w:sz w:val="18"/>
          <w:szCs w:val="18"/>
        </w:rPr>
        <w:t>Dostawa, oprogramowania i licencji na Informatyczny System Prawa Powszechnego – System Bazy Wiedzy</w:t>
      </w:r>
      <w:bookmarkEnd w:id="0"/>
      <w:r w:rsidR="00821949" w:rsidRPr="00AD5002">
        <w:rPr>
          <w:bCs/>
          <w:sz w:val="18"/>
          <w:szCs w:val="18"/>
        </w:rPr>
        <w:t>:</w:t>
      </w:r>
    </w:p>
    <w:p w14:paraId="1B2812EA" w14:textId="77777777" w:rsidR="004569C0" w:rsidRPr="00670BE7" w:rsidRDefault="004569C0" w:rsidP="00F30DDD">
      <w:pPr>
        <w:jc w:val="both"/>
        <w:rPr>
          <w:sz w:val="10"/>
          <w:szCs w:val="18"/>
        </w:rPr>
      </w:pPr>
    </w:p>
    <w:p w14:paraId="6B6A5A18" w14:textId="028C4B0B" w:rsidR="00CE1F50" w:rsidRPr="00156CF0" w:rsidRDefault="00CE1F50" w:rsidP="00F30DDD">
      <w:pPr>
        <w:numPr>
          <w:ilvl w:val="0"/>
          <w:numId w:val="11"/>
        </w:numPr>
        <w:ind w:left="397" w:hanging="227"/>
        <w:jc w:val="both"/>
      </w:pPr>
      <w:r w:rsidRPr="00156CF0">
        <w:t>Oferujemy spełnienie przedmiotu zamówienia, zgodnie z warunkami i postanowieniami zawartymi w specyfikacji warunków zamówienia za całkowitą cenę brutto (z podatkiem VAT):</w:t>
      </w:r>
    </w:p>
    <w:p w14:paraId="6A0F48AC" w14:textId="77777777" w:rsidR="00CE1F50" w:rsidRPr="00156CF0" w:rsidRDefault="00CE1F50" w:rsidP="00F30DDD">
      <w:pPr>
        <w:ind w:left="720"/>
        <w:jc w:val="both"/>
      </w:pPr>
    </w:p>
    <w:p w14:paraId="6763D55C" w14:textId="77777777" w:rsidR="00CE1F50" w:rsidRPr="00156CF0" w:rsidRDefault="00CE1F50" w:rsidP="00F30DDD">
      <w:pPr>
        <w:ind w:left="426"/>
        <w:jc w:val="both"/>
      </w:pPr>
      <w:r w:rsidRPr="00156CF0">
        <w:t>w kwocie  _</w:t>
      </w:r>
      <w:r w:rsidR="00F30DDD" w:rsidRPr="00156CF0">
        <w:t>____________________</w:t>
      </w:r>
      <w:r w:rsidRPr="00156CF0">
        <w:t xml:space="preserve">__________________________________________ zł brutto </w:t>
      </w:r>
    </w:p>
    <w:p w14:paraId="7BFD1351" w14:textId="77777777" w:rsidR="00CE1F50" w:rsidRPr="00156CF0" w:rsidRDefault="00CE1F50" w:rsidP="00F30DDD">
      <w:pPr>
        <w:ind w:left="426"/>
        <w:jc w:val="both"/>
      </w:pPr>
    </w:p>
    <w:p w14:paraId="36DB1605" w14:textId="77777777" w:rsidR="00CE1F50" w:rsidRPr="00156CF0" w:rsidRDefault="00CE1F50" w:rsidP="00F30DDD">
      <w:pPr>
        <w:ind w:left="426"/>
        <w:jc w:val="both"/>
      </w:pPr>
      <w:r w:rsidRPr="00156CF0">
        <w:t>słownie:___________________________________________________________________</w:t>
      </w:r>
    </w:p>
    <w:p w14:paraId="32BB5B3F" w14:textId="77777777" w:rsidR="00670BE7" w:rsidRPr="00156CF0" w:rsidRDefault="00670BE7" w:rsidP="00670BE7">
      <w:pPr>
        <w:ind w:left="397"/>
        <w:jc w:val="both"/>
        <w:rPr>
          <w:spacing w:val="-4"/>
        </w:rPr>
      </w:pPr>
    </w:p>
    <w:p w14:paraId="3CFA3E2C" w14:textId="77777777" w:rsidR="00C037BB" w:rsidRPr="00711465" w:rsidRDefault="00C037BB" w:rsidP="00C037BB">
      <w:pPr>
        <w:numPr>
          <w:ilvl w:val="0"/>
          <w:numId w:val="11"/>
        </w:numPr>
        <w:ind w:left="397" w:hanging="227"/>
        <w:jc w:val="both"/>
        <w:rPr>
          <w:spacing w:val="-4"/>
          <w:sz w:val="18"/>
          <w:szCs w:val="18"/>
        </w:rPr>
      </w:pPr>
      <w:r w:rsidRPr="00711465">
        <w:rPr>
          <w:spacing w:val="-4"/>
          <w:sz w:val="18"/>
          <w:szCs w:val="18"/>
        </w:rPr>
        <w:t xml:space="preserve">Oświadczamy, że oferowany </w:t>
      </w:r>
      <w:r w:rsidRPr="00711465">
        <w:rPr>
          <w:bCs/>
          <w:spacing w:val="-4"/>
          <w:sz w:val="18"/>
          <w:szCs w:val="18"/>
        </w:rPr>
        <w:t>Informatyczny System Prawa Powszechnego posiada następujące funkcjonalności:</w:t>
      </w:r>
      <w:r w:rsidRPr="00711465">
        <w:rPr>
          <w:spacing w:val="-4"/>
          <w:sz w:val="18"/>
          <w:szCs w:val="18"/>
        </w:rPr>
        <w:t xml:space="preserve"> </w:t>
      </w:r>
    </w:p>
    <w:p w14:paraId="4437E924" w14:textId="77777777" w:rsidR="00C037BB" w:rsidRDefault="00C037BB" w:rsidP="00C037BB">
      <w:pPr>
        <w:pStyle w:val="Akapitzlist"/>
        <w:rPr>
          <w:b/>
          <w:bCs/>
          <w:sz w:val="18"/>
          <w:szCs w:val="18"/>
        </w:rPr>
      </w:pPr>
    </w:p>
    <w:p w14:paraId="01791D37" w14:textId="5764770C" w:rsidR="00C037BB" w:rsidRPr="00C037BB" w:rsidRDefault="00C037BB" w:rsidP="00C037BB">
      <w:pPr>
        <w:pStyle w:val="Akapitzlist"/>
        <w:rPr>
          <w:b/>
          <w:bCs/>
          <w:sz w:val="18"/>
          <w:szCs w:val="18"/>
        </w:rPr>
      </w:pPr>
      <w:r w:rsidRPr="00C037BB">
        <w:rPr>
          <w:b/>
          <w:bCs/>
          <w:sz w:val="18"/>
          <w:szCs w:val="18"/>
        </w:rPr>
        <w:t>W zakresie zawartości oraz możliwości systemu: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489"/>
        <w:gridCol w:w="6662"/>
        <w:gridCol w:w="851"/>
      </w:tblGrid>
      <w:tr w:rsidR="00C037BB" w:rsidRPr="00C037BB" w14:paraId="7870F79C" w14:textId="495CAC2A" w:rsidTr="00C037BB">
        <w:trPr>
          <w:tblHeader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712B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3C37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Element systemu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D4CC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Opis funkcjonalności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459470" w14:textId="66474420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TAK/NIE</w:t>
            </w:r>
            <w:r w:rsidRPr="00C037BB">
              <w:rPr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C037BB" w:rsidRPr="00C037BB" w14:paraId="4C42BD08" w14:textId="1F5C439D" w:rsidTr="00C037BB">
        <w:trPr>
          <w:tblHeader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22FF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45EA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Dziennik Ustaw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DDB1A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możliwość przeglądania tekstów projektów mogących zmienić akt obowiązujący z poziomu konkretnej jednostki redakcyjnej aktu prawnego, której dotyczy projekt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A96FC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021B9DD1" w14:textId="129F0DD4" w:rsidTr="00C037BB">
        <w:trPr>
          <w:tblHeader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C63B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959C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Monitor Polski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42C8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komplet tekstów aktów ujednoliconych i ocenionych, co do obowiązywania, opublikowanych od 1 stycznia 1945 roku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22E0B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461C2FF6" w14:textId="520D4665" w:rsidTr="00C037BB">
        <w:trPr>
          <w:tblHeader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FA3E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19E2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Prawo miejscowe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B929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komplet ujednoliconych i ocenianych co do obowiązywania tekstów aktów prawnych opublikowanych w Wojewódzkich dziennikach urzędowych od wprowadzenia 16 województw ustawą z dnia 24 lipca 1998 r. o wprowadzeniu zasadniczego trójstopniowego podziału terytorialnego państwa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267D5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6EB00879" w14:textId="0E6639BD" w:rsidTr="00C037BB">
        <w:trPr>
          <w:tblHeader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CEC7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7D09" w14:textId="77777777" w:rsidR="00C037BB" w:rsidRPr="00C037BB" w:rsidRDefault="00C037BB" w:rsidP="0019347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Informator Prawno Gospodarczy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ACD2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 xml:space="preserve">raport zbiorczy wpisów KRS publikowanych w </w:t>
            </w:r>
            <w:proofErr w:type="spellStart"/>
            <w:r w:rsidRPr="00C037BB">
              <w:rPr>
                <w:sz w:val="18"/>
                <w:szCs w:val="18"/>
              </w:rPr>
              <w:t>MSiG</w:t>
            </w:r>
            <w:proofErr w:type="spellEnd"/>
            <w:r w:rsidRPr="00C037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1B598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7551FBA5" w14:textId="5C6048F5" w:rsidTr="00C037BB">
        <w:trPr>
          <w:tblHeader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055C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A0EA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Informator Prawno Gospodarczy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3303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 xml:space="preserve">dostęp do raportów handlowych </w:t>
            </w:r>
            <w:proofErr w:type="spellStart"/>
            <w:r w:rsidRPr="00C037BB">
              <w:rPr>
                <w:sz w:val="18"/>
                <w:szCs w:val="18"/>
              </w:rPr>
              <w:t>InfoCredit</w:t>
            </w:r>
            <w:proofErr w:type="spellEnd"/>
            <w:r w:rsidRPr="00C037BB">
              <w:rPr>
                <w:sz w:val="18"/>
                <w:szCs w:val="18"/>
              </w:rPr>
              <w:t xml:space="preserve"> z możliwością ich wygenerowania.  Raporty muszą zawierać: profil finansowy (wielkość sprzedaży, zysk/stratę, koszty działalności operacyjnej); wskaźniki finansowe (rentowność, płynność, zadłużenie, strukturę kapitałowo-majątkową); obraz firmy na tle branży; wielkość zatrudnienia; bilans oraz rachunek zysków i strat; informację </w:t>
            </w:r>
            <w:r w:rsidRPr="00C037BB">
              <w:rPr>
                <w:sz w:val="18"/>
                <w:szCs w:val="18"/>
              </w:rPr>
              <w:br/>
              <w:t xml:space="preserve">o audytorze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BB672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</w:tbl>
    <w:p w14:paraId="2896AFFB" w14:textId="77777777" w:rsidR="00C037BB" w:rsidRDefault="00C037BB" w:rsidP="00C037BB">
      <w:pPr>
        <w:pStyle w:val="Akapitzlist"/>
        <w:rPr>
          <w:b/>
          <w:bCs/>
          <w:sz w:val="18"/>
          <w:szCs w:val="18"/>
        </w:rPr>
      </w:pPr>
    </w:p>
    <w:p w14:paraId="27C622E8" w14:textId="49271984" w:rsidR="00C037BB" w:rsidRDefault="00C037BB" w:rsidP="00C037BB">
      <w:pPr>
        <w:pStyle w:val="Akapitzlist"/>
        <w:rPr>
          <w:b/>
          <w:bCs/>
          <w:sz w:val="18"/>
          <w:szCs w:val="18"/>
        </w:rPr>
      </w:pPr>
    </w:p>
    <w:p w14:paraId="7C0AC83F" w14:textId="44B11D49" w:rsidR="00C037BB" w:rsidRDefault="00C037BB" w:rsidP="00C037BB">
      <w:pPr>
        <w:pStyle w:val="Akapitzlist"/>
        <w:rPr>
          <w:b/>
          <w:bCs/>
          <w:sz w:val="18"/>
          <w:szCs w:val="18"/>
        </w:rPr>
      </w:pPr>
    </w:p>
    <w:p w14:paraId="59BD51DC" w14:textId="4EFA44AE" w:rsidR="00C037BB" w:rsidRDefault="00C037BB" w:rsidP="00C037BB">
      <w:pPr>
        <w:pStyle w:val="Akapitzlist"/>
        <w:rPr>
          <w:b/>
          <w:bCs/>
          <w:sz w:val="18"/>
          <w:szCs w:val="18"/>
        </w:rPr>
      </w:pPr>
    </w:p>
    <w:p w14:paraId="7229A64B" w14:textId="42DD7858" w:rsidR="00C037BB" w:rsidRDefault="00C037BB" w:rsidP="00C037BB">
      <w:pPr>
        <w:pStyle w:val="Akapitzlist"/>
        <w:rPr>
          <w:b/>
          <w:bCs/>
          <w:sz w:val="18"/>
          <w:szCs w:val="18"/>
        </w:rPr>
      </w:pPr>
    </w:p>
    <w:p w14:paraId="652FE685" w14:textId="37EA04C7" w:rsidR="00C037BB" w:rsidRPr="00C037BB" w:rsidRDefault="00C037BB" w:rsidP="00C037BB">
      <w:pPr>
        <w:pStyle w:val="Akapitzlist"/>
        <w:rPr>
          <w:b/>
          <w:bCs/>
          <w:sz w:val="18"/>
          <w:szCs w:val="18"/>
        </w:rPr>
      </w:pPr>
      <w:r w:rsidRPr="00C037BB">
        <w:rPr>
          <w:b/>
          <w:bCs/>
          <w:sz w:val="18"/>
          <w:szCs w:val="18"/>
        </w:rPr>
        <w:lastRenderedPageBreak/>
        <w:t xml:space="preserve">W zakresie </w:t>
      </w:r>
      <w:bookmarkStart w:id="1" w:name="_Toc520719529"/>
      <w:bookmarkStart w:id="2" w:name="_Hlk48824436"/>
      <w:r w:rsidRPr="00C037BB">
        <w:rPr>
          <w:b/>
          <w:bCs/>
          <w:sz w:val="18"/>
          <w:szCs w:val="18"/>
        </w:rPr>
        <w:t>wymagania dotyczące funkcjonalności systemu</w:t>
      </w:r>
      <w:bookmarkEnd w:id="1"/>
      <w:r w:rsidRPr="00C037BB">
        <w:rPr>
          <w:b/>
          <w:bCs/>
          <w:sz w:val="18"/>
          <w:szCs w:val="18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459"/>
        <w:gridCol w:w="6662"/>
        <w:gridCol w:w="851"/>
      </w:tblGrid>
      <w:tr w:rsidR="00C037BB" w:rsidRPr="00C037BB" w14:paraId="49EA37DC" w14:textId="53262C6F" w:rsidTr="00C037BB">
        <w:trPr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2"/>
          <w:p w14:paraId="3F8D71C0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BA61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Element systemu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D6BB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Opis funkcjonalności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838DAA" w14:textId="4692FE0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TAK/NIE</w:t>
            </w:r>
            <w:r w:rsidRPr="00C037BB">
              <w:rPr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C037BB" w:rsidRPr="00C037BB" w14:paraId="074BE232" w14:textId="23DEAFD1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C2DF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B795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Sposoby wyszukiwania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AF6A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Wyszukiwanie wg dowolnie wybranej liczby dzienników resortowych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B9E8C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3D3B8082" w14:textId="25CE2E7D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39F6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42C5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Sposoby wyszukiwania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6671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Wyszukiwanie projektów ustaw wg wnioskodawcy, numeru druku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DA2BC7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7325FAEC" w14:textId="59CE5E3D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BDFD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66AE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Sposoby wyszukiwania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FDE6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Wyszukiwanie poprzez klasyfikację przedmiotową (dotyczy bazy aktów prawnych i orzeczeń) w podziale na akty prawne obowiązujące, archiwalne, oczekujące i orzecznictwo w podziale na aktualne i nieaktualne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22832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5A479B1F" w14:textId="36CCDE6E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32A3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5748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Sposoby wyszukiwania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243F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 xml:space="preserve">Możliwość dokonywania przez użytkownika zmiany daty oceny co do obowiązywania aktów z Dz. U. i M.P., prawa resortowego i miejscowego, czego efektem ma być przywołanie całego systemu prawa – aktów obowiązujących, nieobowiązujących oraz oczekujących (wersji tekstów oraz relacji między aktami) na wybraną przez użytkownika datę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DFAC0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73FCC3A5" w14:textId="38097AF5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D632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FF26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Sposoby wyszukiwania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3D7B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Dla indeksów hasłowych możliwość wyświetlenia w jednym oknie dla danego hasła dokumentów różnych kategorii (akty prawne polskie i Unii Europejskiej, orzeczenia sądów i administracji, komentarze, monografie, tezy z piśmiennictwa, pisma urzędowe, glosy)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ECF5C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0359BB27" w14:textId="5925EBC4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7EDD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1A9BF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Sposoby wyszukiwania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C678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Wyodrębnienie w zakresie Dz. wojewódzkich osobnych baz z aktami: obowiązującymi, nieobowiązującymi (archiwalnymi) i oczekującymi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D294E6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29707073" w14:textId="0FA6F51A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7254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CBF9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Sposoby wyszukiwania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BF90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 xml:space="preserve">Wyodrębnienie w zakresie orzeczeń, pism urzędowych osobnych baz z dokumentami: aktualnymi, nieaktualnymi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5AD1B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69EE8678" w14:textId="419EA34D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6A924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3C138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Sposoby wyszukiwania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2D7A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Oznaczenie identyfikacji aktów obowiązujących, nieobowiązujących i oczekujących publikowanych w Dz. U. i M. P., prawa resortowego i miejscowego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B872D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085F8810" w14:textId="4FADD11E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99FD4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579FB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Alerty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76A9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możliwość ustawienia alertów na akt prawny oraz wybraną jednostkę redakcyjną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C4AD5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7E69CF0D" w14:textId="560FAC89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8482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5FFE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Kalendarium legislacyjne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7B45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możliwość wskazania aktów prawa miejscowego, których podstawa prawna w najbliższym czasie zostanie zmieniona bądź uchylona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AF7D6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15666162" w14:textId="66E28E14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1B5C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7927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Kalendarium legislacyjne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BA1C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możliwość wskazania aktów wykonawczych prawa powszechnego, których podstawa prawna zostanie w najbliższym czasie zmieniona bądź uchylona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717E18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  <w:tr w:rsidR="00C037BB" w:rsidRPr="00C037BB" w14:paraId="0BB3812E" w14:textId="48FF169D" w:rsidTr="00C037BB">
        <w:trPr>
          <w:tblHeader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A600" w14:textId="77777777" w:rsidR="00C037BB" w:rsidRPr="00C037BB" w:rsidRDefault="00C037BB" w:rsidP="00193477">
            <w:pPr>
              <w:rPr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06B8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b/>
                <w:bCs/>
                <w:sz w:val="18"/>
                <w:szCs w:val="18"/>
              </w:rPr>
              <w:t>Kalendarium legislacyjne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ADF1" w14:textId="77777777" w:rsidR="00C037BB" w:rsidRPr="00C037BB" w:rsidRDefault="00C037BB" w:rsidP="00193477">
            <w:pPr>
              <w:rPr>
                <w:b/>
                <w:bCs/>
                <w:sz w:val="18"/>
                <w:szCs w:val="18"/>
              </w:rPr>
            </w:pPr>
            <w:r w:rsidRPr="00C037BB">
              <w:rPr>
                <w:sz w:val="18"/>
                <w:szCs w:val="18"/>
              </w:rPr>
              <w:t>możliwość zawężenia do wybranego regionu (województwo, powiat, gmina)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37234" w14:textId="77777777" w:rsidR="00C037BB" w:rsidRPr="00C037BB" w:rsidRDefault="00C037BB" w:rsidP="00193477">
            <w:pPr>
              <w:rPr>
                <w:sz w:val="18"/>
                <w:szCs w:val="18"/>
              </w:rPr>
            </w:pPr>
          </w:p>
        </w:tc>
      </w:tr>
    </w:tbl>
    <w:p w14:paraId="7E8E3796" w14:textId="77777777" w:rsidR="00C037BB" w:rsidRPr="00C037BB" w:rsidRDefault="00C037BB" w:rsidP="00C037BB">
      <w:pPr>
        <w:pStyle w:val="Akapitzlist"/>
        <w:ind w:left="426"/>
        <w:rPr>
          <w:b/>
          <w:spacing w:val="-4"/>
          <w:sz w:val="18"/>
          <w:szCs w:val="18"/>
        </w:rPr>
      </w:pPr>
      <w:r w:rsidRPr="00C037BB">
        <w:rPr>
          <w:b/>
          <w:spacing w:val="-4"/>
          <w:sz w:val="18"/>
          <w:szCs w:val="18"/>
        </w:rPr>
        <w:t>*) wypełnia Wykonawca wpisując odpowiednio TAK lub NIE w przypadku gdy system posiada lub nie posiada danej funkcjonalności</w:t>
      </w:r>
    </w:p>
    <w:p w14:paraId="3860BC59" w14:textId="77777777" w:rsidR="00C037BB" w:rsidRDefault="00C037BB" w:rsidP="00C037BB">
      <w:pPr>
        <w:pStyle w:val="Akapitzlist"/>
        <w:ind w:left="426"/>
        <w:rPr>
          <w:spacing w:val="-4"/>
        </w:rPr>
      </w:pPr>
    </w:p>
    <w:p w14:paraId="70C05087" w14:textId="62E9A4B6" w:rsidR="00C5745A" w:rsidRPr="00156CF0" w:rsidRDefault="00C5745A" w:rsidP="00C5745A">
      <w:pPr>
        <w:pStyle w:val="Akapitzlist"/>
        <w:numPr>
          <w:ilvl w:val="0"/>
          <w:numId w:val="11"/>
        </w:numPr>
        <w:ind w:left="426" w:hanging="284"/>
        <w:rPr>
          <w:spacing w:val="-4"/>
        </w:rPr>
      </w:pPr>
      <w:r w:rsidRPr="00156CF0">
        <w:rPr>
          <w:spacing w:val="-4"/>
        </w:rPr>
        <w:t>Oferujemy realizację przedmiotu zamówienia w terminach i na warunkach określonych w ofercie i specyfikacji warunków zamówienia.</w:t>
      </w:r>
    </w:p>
    <w:p w14:paraId="0AE8C070" w14:textId="77777777" w:rsidR="00CB03C0" w:rsidRPr="00156CF0" w:rsidRDefault="00CB03C0" w:rsidP="00F30DDD">
      <w:pPr>
        <w:numPr>
          <w:ilvl w:val="0"/>
          <w:numId w:val="11"/>
        </w:numPr>
        <w:ind w:left="397" w:hanging="227"/>
        <w:jc w:val="both"/>
        <w:rPr>
          <w:spacing w:val="-4"/>
        </w:rPr>
      </w:pPr>
      <w:r w:rsidRPr="00156CF0">
        <w:t>Oświadczamy, że w cenie oferty zostały uwzględnione wszystkie koszty wykonania zamówienia i realizacji przyszłego świadczenia umownego.</w:t>
      </w:r>
    </w:p>
    <w:p w14:paraId="1E2B3187" w14:textId="77777777" w:rsidR="00CB03C0" w:rsidRPr="00156CF0" w:rsidRDefault="00CB03C0" w:rsidP="00F30DDD">
      <w:pPr>
        <w:numPr>
          <w:ilvl w:val="0"/>
          <w:numId w:val="11"/>
        </w:numPr>
        <w:ind w:left="397" w:hanging="227"/>
        <w:jc w:val="both"/>
        <w:rPr>
          <w:spacing w:val="-4"/>
        </w:rPr>
      </w:pPr>
      <w:r w:rsidRPr="00156CF0"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14:paraId="7A17BB4A" w14:textId="77777777" w:rsidR="00FD1E8C" w:rsidRPr="00156CF0" w:rsidRDefault="00FD1E8C" w:rsidP="00F30DDD">
      <w:pPr>
        <w:numPr>
          <w:ilvl w:val="0"/>
          <w:numId w:val="11"/>
        </w:numPr>
        <w:ind w:left="397" w:hanging="227"/>
        <w:jc w:val="both"/>
        <w:rPr>
          <w:spacing w:val="-4"/>
        </w:rPr>
      </w:pPr>
      <w:r w:rsidRPr="00156CF0">
        <w:rPr>
          <w:b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156CF0">
        <w:t>.</w:t>
      </w:r>
    </w:p>
    <w:p w14:paraId="1CD8B2FC" w14:textId="77777777" w:rsidR="00C5745A" w:rsidRPr="00156CF0" w:rsidRDefault="00C5745A" w:rsidP="00C5745A">
      <w:pPr>
        <w:widowControl/>
        <w:numPr>
          <w:ilvl w:val="0"/>
          <w:numId w:val="11"/>
        </w:numPr>
        <w:autoSpaceDE/>
        <w:autoSpaceDN/>
        <w:adjustRightInd/>
        <w:ind w:left="426" w:hanging="284"/>
      </w:pPr>
      <w:r w:rsidRPr="00156CF0">
        <w:t xml:space="preserve">Zostaliśmy poinformowani, że możemy zgodnie z art. 18 ust. 3 </w:t>
      </w:r>
      <w:proofErr w:type="spellStart"/>
      <w:r w:rsidRPr="00156CF0">
        <w:t>pzp</w:t>
      </w:r>
      <w:proofErr w:type="spellEnd"/>
      <w:r w:rsidRPr="00156CF0"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40571D47" w14:textId="77777777" w:rsidR="00C5745A" w:rsidRPr="00156CF0" w:rsidRDefault="00C5745A" w:rsidP="00C5745A">
      <w:pPr>
        <w:widowControl/>
        <w:autoSpaceDE/>
        <w:autoSpaceDN/>
        <w:adjustRightInd/>
        <w:ind w:left="426"/>
      </w:pPr>
      <w:r w:rsidRPr="00156CF0"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E4FBBB3" w14:textId="77777777" w:rsidR="00CB03C0" w:rsidRPr="00156CF0" w:rsidRDefault="00CB03C0" w:rsidP="00F30DDD">
      <w:pPr>
        <w:numPr>
          <w:ilvl w:val="0"/>
          <w:numId w:val="11"/>
        </w:numPr>
        <w:ind w:left="397" w:hanging="227"/>
        <w:jc w:val="both"/>
        <w:rPr>
          <w:spacing w:val="-4"/>
        </w:rPr>
      </w:pPr>
      <w:r w:rsidRPr="00156CF0">
        <w:t>Przewidujemy powierzenie wykonania następującej części zamówienia podwykonawcom:</w:t>
      </w:r>
    </w:p>
    <w:p w14:paraId="03E0BC8A" w14:textId="77777777" w:rsidR="003C5C70" w:rsidRPr="00156CF0" w:rsidRDefault="003C5C70" w:rsidP="00F30DDD">
      <w:pPr>
        <w:ind w:left="426"/>
        <w:jc w:val="both"/>
      </w:pPr>
      <w:r w:rsidRPr="00156CF0">
        <w:t>_______________________________________________________</w:t>
      </w:r>
      <w:r w:rsidR="00820E8A" w:rsidRPr="00156CF0">
        <w:t>________________________</w:t>
      </w:r>
    </w:p>
    <w:p w14:paraId="5FADAD02" w14:textId="77777777" w:rsidR="00570C86" w:rsidRPr="00156CF0" w:rsidRDefault="00570C86" w:rsidP="00F30DDD">
      <w:pPr>
        <w:ind w:left="426"/>
        <w:jc w:val="both"/>
      </w:pPr>
      <w:r w:rsidRPr="00156CF0">
        <w:tab/>
        <w:t>(wskazać część zamówienia oraz nazwę i adres podwykonawcy)</w:t>
      </w:r>
    </w:p>
    <w:p w14:paraId="24D30C61" w14:textId="77777777" w:rsidR="00570C86" w:rsidRPr="00156CF0" w:rsidRDefault="00570C86" w:rsidP="00F30DDD">
      <w:pPr>
        <w:ind w:left="709"/>
        <w:jc w:val="both"/>
      </w:pPr>
    </w:p>
    <w:p w14:paraId="4F8EB93B" w14:textId="77777777" w:rsidR="00CB03C0" w:rsidRPr="00156CF0" w:rsidRDefault="00CB03C0" w:rsidP="00F30DDD">
      <w:pPr>
        <w:numPr>
          <w:ilvl w:val="0"/>
          <w:numId w:val="11"/>
        </w:numPr>
        <w:ind w:left="397" w:hanging="227"/>
        <w:jc w:val="both"/>
      </w:pPr>
      <w:r w:rsidRPr="00156CF0">
        <w:rPr>
          <w:spacing w:val="-1"/>
        </w:rPr>
        <w:t>Na komplet załączników do oferty składają się (należy wpisać nazwę i oznaczenie załączanego dokumentu):</w:t>
      </w:r>
    </w:p>
    <w:p w14:paraId="3164FE07" w14:textId="77777777" w:rsidR="005941C2" w:rsidRPr="00156CF0" w:rsidRDefault="005941C2" w:rsidP="005941C2">
      <w:pPr>
        <w:ind w:left="720"/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156CF0" w14:paraId="3D4527D2" w14:textId="77777777" w:rsidTr="00570C86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2141C" w14:textId="77777777" w:rsidR="00CB03C0" w:rsidRPr="00156CF0" w:rsidRDefault="00CB03C0" w:rsidP="00C4773D">
            <w:r w:rsidRPr="00156CF0">
              <w:lastRenderedPageBreak/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A272D" w14:textId="77777777" w:rsidR="00CB03C0" w:rsidRPr="00156CF0" w:rsidRDefault="00CB03C0" w:rsidP="00C4773D">
            <w:r w:rsidRPr="00156CF0"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DBB3E" w14:textId="77777777" w:rsidR="00CB03C0" w:rsidRPr="00156CF0" w:rsidRDefault="00CB03C0" w:rsidP="00C4773D">
            <w:r w:rsidRPr="00156CF0">
              <w:t>Załącznik nr</w:t>
            </w:r>
          </w:p>
        </w:tc>
      </w:tr>
      <w:tr w:rsidR="00C4773D" w:rsidRPr="00156CF0" w14:paraId="5429345C" w14:textId="77777777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56527" w14:textId="77777777" w:rsidR="00C4773D" w:rsidRPr="00156CF0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6560B" w14:textId="77777777" w:rsidR="00C4773D" w:rsidRPr="00156CF0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FCBC5" w14:textId="77777777" w:rsidR="00C4773D" w:rsidRPr="00156CF0" w:rsidRDefault="00C4773D" w:rsidP="00C4773D"/>
        </w:tc>
      </w:tr>
      <w:tr w:rsidR="00C4773D" w:rsidRPr="00156CF0" w14:paraId="383878B8" w14:textId="77777777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A878F" w14:textId="77777777" w:rsidR="00C4773D" w:rsidRPr="00156CF0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F667F" w14:textId="77777777" w:rsidR="00C4773D" w:rsidRPr="00156CF0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BDF0B" w14:textId="77777777" w:rsidR="00C4773D" w:rsidRPr="00156CF0" w:rsidRDefault="00C4773D" w:rsidP="00C4773D"/>
        </w:tc>
      </w:tr>
      <w:tr w:rsidR="00C4773D" w:rsidRPr="00156CF0" w14:paraId="1A09A699" w14:textId="77777777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C0EDF" w14:textId="77777777" w:rsidR="00C4773D" w:rsidRPr="00156CF0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36DA8" w14:textId="77777777" w:rsidR="00C4773D" w:rsidRPr="00156CF0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2AE68" w14:textId="77777777" w:rsidR="00C4773D" w:rsidRPr="00156CF0" w:rsidRDefault="00C4773D" w:rsidP="00C4773D"/>
        </w:tc>
      </w:tr>
      <w:tr w:rsidR="00570C86" w:rsidRPr="00156CF0" w14:paraId="05682E0C" w14:textId="77777777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8F4C0" w14:textId="77777777" w:rsidR="00570C86" w:rsidRPr="00156CF0" w:rsidRDefault="00570C86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25A4B" w14:textId="77777777" w:rsidR="00570C86" w:rsidRPr="00156CF0" w:rsidRDefault="00570C86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EC27F" w14:textId="77777777" w:rsidR="00570C86" w:rsidRPr="00156CF0" w:rsidRDefault="00570C86" w:rsidP="00C4773D"/>
        </w:tc>
      </w:tr>
      <w:tr w:rsidR="00570C86" w:rsidRPr="00156CF0" w14:paraId="454D75D0" w14:textId="77777777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B46C6" w14:textId="77777777" w:rsidR="00570C86" w:rsidRPr="00156CF0" w:rsidRDefault="00570C86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6DE2F" w14:textId="77777777" w:rsidR="00570C86" w:rsidRPr="00156CF0" w:rsidRDefault="00570C86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66781" w14:textId="77777777" w:rsidR="00570C86" w:rsidRPr="00156CF0" w:rsidRDefault="00570C86" w:rsidP="00C4773D"/>
        </w:tc>
      </w:tr>
      <w:tr w:rsidR="00C3209A" w:rsidRPr="00156CF0" w14:paraId="77133CE6" w14:textId="77777777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D7E02" w14:textId="77777777" w:rsidR="00C3209A" w:rsidRPr="00156CF0" w:rsidRDefault="00C3209A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7FD93" w14:textId="77777777" w:rsidR="00C3209A" w:rsidRPr="00156CF0" w:rsidRDefault="00C3209A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7CAFE" w14:textId="77777777" w:rsidR="00C3209A" w:rsidRPr="00156CF0" w:rsidRDefault="00C3209A" w:rsidP="00C4773D"/>
        </w:tc>
      </w:tr>
    </w:tbl>
    <w:p w14:paraId="38144076" w14:textId="77777777" w:rsidR="003C5C70" w:rsidRDefault="003C5C70" w:rsidP="00524608">
      <w:pPr>
        <w:rPr>
          <w:sz w:val="18"/>
          <w:szCs w:val="18"/>
        </w:rPr>
      </w:pPr>
    </w:p>
    <w:p w14:paraId="7BF9C0E9" w14:textId="77777777" w:rsidR="00524608" w:rsidRDefault="00524608" w:rsidP="00524608">
      <w:pPr>
        <w:rPr>
          <w:sz w:val="18"/>
          <w:szCs w:val="18"/>
        </w:rPr>
      </w:pPr>
    </w:p>
    <w:p w14:paraId="376AA6E0" w14:textId="77777777" w:rsidR="00524608" w:rsidRDefault="00524608" w:rsidP="00524608">
      <w:pPr>
        <w:rPr>
          <w:sz w:val="18"/>
          <w:szCs w:val="18"/>
        </w:rPr>
      </w:pPr>
    </w:p>
    <w:p w14:paraId="1190BF83" w14:textId="77777777" w:rsidR="00524608" w:rsidRDefault="00524608" w:rsidP="00524608">
      <w:pPr>
        <w:rPr>
          <w:sz w:val="18"/>
          <w:szCs w:val="18"/>
        </w:rPr>
      </w:pPr>
    </w:p>
    <w:p w14:paraId="790FB9C9" w14:textId="77777777" w:rsidR="00524608" w:rsidRPr="00AD5002" w:rsidRDefault="00524608" w:rsidP="00524608">
      <w:pPr>
        <w:rPr>
          <w:sz w:val="18"/>
          <w:szCs w:val="18"/>
        </w:rPr>
      </w:pPr>
    </w:p>
    <w:sectPr w:rsidR="00524608" w:rsidRPr="00AD5002" w:rsidSect="005A5E2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034" w:h="16925"/>
      <w:pgMar w:top="426" w:right="715" w:bottom="749" w:left="1402" w:header="426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0953" w14:textId="77777777" w:rsidR="00284923" w:rsidRDefault="00284923" w:rsidP="00863842">
      <w:r>
        <w:separator/>
      </w:r>
    </w:p>
  </w:endnote>
  <w:endnote w:type="continuationSeparator" w:id="0">
    <w:p w14:paraId="2932179E" w14:textId="77777777" w:rsidR="00284923" w:rsidRDefault="00284923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69F2" w14:textId="77777777" w:rsidR="00BA5F61" w:rsidRPr="004569C0" w:rsidRDefault="00BA5F61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4569C0">
      <w:rPr>
        <w:b/>
        <w:bCs/>
        <w:sz w:val="16"/>
        <w:szCs w:val="16"/>
      </w:rPr>
      <w:fldChar w:fldCharType="end"/>
    </w:r>
  </w:p>
  <w:p w14:paraId="56636345" w14:textId="77777777" w:rsidR="00BA5F61" w:rsidRPr="00AD5002" w:rsidRDefault="00BA5F61" w:rsidP="000C206C">
    <w:pPr>
      <w:rPr>
        <w:sz w:val="16"/>
        <w:szCs w:val="16"/>
      </w:rPr>
    </w:pPr>
    <w:r w:rsidRPr="00AD5002">
      <w:rPr>
        <w:sz w:val="16"/>
        <w:szCs w:val="16"/>
      </w:rPr>
      <w:t>__________________________________________________________________________________________________</w:t>
    </w:r>
  </w:p>
  <w:p w14:paraId="3DE43FBC" w14:textId="77777777" w:rsidR="00BA5F61" w:rsidRPr="00AD5002" w:rsidRDefault="00BA5F61" w:rsidP="000C206C">
    <w:pPr>
      <w:jc w:val="center"/>
      <w:rPr>
        <w:sz w:val="16"/>
        <w:szCs w:val="16"/>
      </w:rPr>
    </w:pPr>
    <w:r w:rsidRPr="00AD5002">
      <w:rPr>
        <w:sz w:val="16"/>
        <w:szCs w:val="16"/>
      </w:rPr>
      <w:t>Województwo Mazowieckie, 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A250" w14:textId="77777777" w:rsidR="00BA5F61" w:rsidRPr="00AD5002" w:rsidRDefault="00BA5F61" w:rsidP="000C206C">
    <w:pPr>
      <w:rPr>
        <w:sz w:val="16"/>
        <w:szCs w:val="16"/>
      </w:rPr>
    </w:pPr>
    <w:r w:rsidRPr="00AD5002">
      <w:rPr>
        <w:sz w:val="16"/>
        <w:szCs w:val="16"/>
      </w:rPr>
      <w:t>__________________________________________________________________________________________________</w:t>
    </w:r>
  </w:p>
  <w:p w14:paraId="1BE0CCED" w14:textId="77777777" w:rsidR="00BA5F61" w:rsidRPr="00AD5002" w:rsidRDefault="00BA5F61" w:rsidP="000C206C">
    <w:pPr>
      <w:jc w:val="center"/>
      <w:rPr>
        <w:sz w:val="16"/>
        <w:szCs w:val="16"/>
      </w:rPr>
    </w:pPr>
    <w:r w:rsidRPr="00AD5002">
      <w:rPr>
        <w:sz w:val="16"/>
        <w:szCs w:val="16"/>
      </w:rPr>
      <w:t>Województwo Mazowieckie, 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4693" w14:textId="77777777" w:rsidR="00284923" w:rsidRDefault="00284923" w:rsidP="00863842">
      <w:r>
        <w:separator/>
      </w:r>
    </w:p>
  </w:footnote>
  <w:footnote w:type="continuationSeparator" w:id="0">
    <w:p w14:paraId="466014F2" w14:textId="77777777" w:rsidR="00284923" w:rsidRDefault="00284923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0E2D" w14:textId="2B13CC21" w:rsidR="00BA5F61" w:rsidRPr="00AD5002" w:rsidRDefault="00BA5F61" w:rsidP="000C206C">
    <w:pPr>
      <w:jc w:val="center"/>
      <w:rPr>
        <w:bCs/>
        <w:sz w:val="16"/>
        <w:szCs w:val="16"/>
        <w:u w:val="single"/>
      </w:rPr>
    </w:pPr>
    <w:r w:rsidRPr="00AD5002">
      <w:rPr>
        <w:sz w:val="16"/>
        <w:szCs w:val="16"/>
        <w:u w:val="single"/>
        <w:lang w:val="en-US"/>
      </w:rPr>
      <w:t>OR-AG-I.ZP.</w:t>
    </w:r>
    <w:r>
      <w:rPr>
        <w:sz w:val="16"/>
        <w:szCs w:val="16"/>
        <w:u w:val="single"/>
        <w:lang w:val="en-US"/>
      </w:rPr>
      <w:t>D</w:t>
    </w:r>
    <w:r w:rsidRPr="00AD5002">
      <w:rPr>
        <w:sz w:val="16"/>
        <w:szCs w:val="16"/>
        <w:u w:val="single"/>
        <w:lang w:val="en-US"/>
      </w:rPr>
      <w:t>.272.</w:t>
    </w:r>
    <w:r w:rsidR="00C5745A">
      <w:rPr>
        <w:sz w:val="16"/>
        <w:szCs w:val="16"/>
        <w:u w:val="single"/>
        <w:lang w:val="en-US"/>
      </w:rPr>
      <w:t>57</w:t>
    </w:r>
    <w:r w:rsidRPr="00AD5002">
      <w:rPr>
        <w:sz w:val="16"/>
        <w:szCs w:val="16"/>
        <w:u w:val="single"/>
        <w:lang w:val="en-US"/>
      </w:rPr>
      <w:t>.202</w:t>
    </w:r>
    <w:r w:rsidR="00C5745A">
      <w:rPr>
        <w:sz w:val="16"/>
        <w:szCs w:val="16"/>
        <w:u w:val="single"/>
        <w:lang w:val="en-US"/>
      </w:rPr>
      <w:t>1</w:t>
    </w:r>
    <w:r w:rsidRPr="00AD5002">
      <w:rPr>
        <w:sz w:val="16"/>
        <w:szCs w:val="16"/>
        <w:u w:val="single"/>
        <w:lang w:val="en-US"/>
      </w:rPr>
      <w:t>.</w:t>
    </w:r>
    <w:r w:rsidR="00C5745A">
      <w:rPr>
        <w:sz w:val="16"/>
        <w:szCs w:val="16"/>
        <w:u w:val="single"/>
        <w:lang w:val="en-US"/>
      </w:rPr>
      <w:t>MK</w:t>
    </w:r>
    <w:r w:rsidRPr="00AD5002">
      <w:rPr>
        <w:bCs/>
        <w:sz w:val="16"/>
        <w:szCs w:val="16"/>
        <w:u w:val="single"/>
      </w:rPr>
      <w:t xml:space="preserve">                                                                                  ZAŁĄCZNIK NR 1 – FORMULARZ OFERTY</w:t>
    </w:r>
  </w:p>
  <w:p w14:paraId="1094A8B8" w14:textId="77777777" w:rsidR="00BA5F61" w:rsidRPr="00C665D7" w:rsidRDefault="00BA5F61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B343" w14:textId="77777777" w:rsidR="00BA5F61" w:rsidRPr="00AD5002" w:rsidRDefault="00BA5F61" w:rsidP="00FD1E8C">
    <w:pPr>
      <w:tabs>
        <w:tab w:val="center" w:pos="4536"/>
        <w:tab w:val="right" w:pos="9072"/>
      </w:tabs>
      <w:rPr>
        <w:sz w:val="2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D0369"/>
    <w:multiLevelType w:val="hybridMultilevel"/>
    <w:tmpl w:val="FA3C591A"/>
    <w:lvl w:ilvl="0" w:tplc="D598E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1D36509D"/>
    <w:multiLevelType w:val="hybridMultilevel"/>
    <w:tmpl w:val="C54EBBC6"/>
    <w:lvl w:ilvl="0" w:tplc="D598E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03D5D09"/>
    <w:multiLevelType w:val="hybridMultilevel"/>
    <w:tmpl w:val="C7EAE394"/>
    <w:lvl w:ilvl="0" w:tplc="027A5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770C"/>
    <w:multiLevelType w:val="hybridMultilevel"/>
    <w:tmpl w:val="A2AE9826"/>
    <w:lvl w:ilvl="0" w:tplc="0A84A694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A85A7E"/>
    <w:multiLevelType w:val="hybridMultilevel"/>
    <w:tmpl w:val="F0B4ACD4"/>
    <w:lvl w:ilvl="0" w:tplc="9C389C1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A6F4830"/>
    <w:multiLevelType w:val="hybridMultilevel"/>
    <w:tmpl w:val="DD4096CA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A98C952">
      <w:start w:val="1"/>
      <w:numFmt w:val="decimal"/>
      <w:lvlText w:val="%3)"/>
      <w:lvlJc w:val="left"/>
      <w:pPr>
        <w:ind w:left="890" w:hanging="180"/>
      </w:pPr>
      <w:rPr>
        <w:rFonts w:ascii="Arial" w:hAnsi="Arial" w:hint="default"/>
        <w:b w:val="0"/>
        <w:i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8476D9"/>
    <w:multiLevelType w:val="hybridMultilevel"/>
    <w:tmpl w:val="718C71C0"/>
    <w:lvl w:ilvl="0" w:tplc="2C2A8F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4" w15:restartNumberingAfterBreak="0">
    <w:nsid w:val="5F5E7630"/>
    <w:multiLevelType w:val="hybridMultilevel"/>
    <w:tmpl w:val="BED46A0A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024D6"/>
    <w:multiLevelType w:val="hybridMultilevel"/>
    <w:tmpl w:val="B8949D22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C5E99"/>
    <w:multiLevelType w:val="hybridMultilevel"/>
    <w:tmpl w:val="C6C628AA"/>
    <w:lvl w:ilvl="0" w:tplc="273C879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19"/>
  </w:num>
  <w:num w:numId="9">
    <w:abstractNumId w:val="15"/>
  </w:num>
  <w:num w:numId="10">
    <w:abstractNumId w:val="16"/>
  </w:num>
  <w:num w:numId="11">
    <w:abstractNumId w:val="7"/>
  </w:num>
  <w:num w:numId="12">
    <w:abstractNumId w:val="1"/>
  </w:num>
  <w:num w:numId="13">
    <w:abstractNumId w:val="3"/>
  </w:num>
  <w:num w:numId="14">
    <w:abstractNumId w:val="18"/>
  </w:num>
  <w:num w:numId="15">
    <w:abstractNumId w:val="5"/>
  </w:num>
  <w:num w:numId="16">
    <w:abstractNumId w:val="14"/>
  </w:num>
  <w:num w:numId="17">
    <w:abstractNumId w:val="10"/>
  </w:num>
  <w:num w:numId="18">
    <w:abstractNumId w:val="17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6510"/>
    <w:rsid w:val="00030838"/>
    <w:rsid w:val="00033DB3"/>
    <w:rsid w:val="00040D20"/>
    <w:rsid w:val="00055E76"/>
    <w:rsid w:val="00060934"/>
    <w:rsid w:val="000642C8"/>
    <w:rsid w:val="00065B59"/>
    <w:rsid w:val="0007454E"/>
    <w:rsid w:val="00076B57"/>
    <w:rsid w:val="00086434"/>
    <w:rsid w:val="000A77FB"/>
    <w:rsid w:val="000B6F6D"/>
    <w:rsid w:val="000C0DBC"/>
    <w:rsid w:val="000C206C"/>
    <w:rsid w:val="000C41F4"/>
    <w:rsid w:val="000D6A28"/>
    <w:rsid w:val="000E232B"/>
    <w:rsid w:val="000E493E"/>
    <w:rsid w:val="000E591E"/>
    <w:rsid w:val="000E66AD"/>
    <w:rsid w:val="00102F30"/>
    <w:rsid w:val="001073AB"/>
    <w:rsid w:val="00127518"/>
    <w:rsid w:val="00135C02"/>
    <w:rsid w:val="001504C1"/>
    <w:rsid w:val="00152A24"/>
    <w:rsid w:val="00155B6B"/>
    <w:rsid w:val="00156CF0"/>
    <w:rsid w:val="00160B1D"/>
    <w:rsid w:val="001679A7"/>
    <w:rsid w:val="00180118"/>
    <w:rsid w:val="00186D5A"/>
    <w:rsid w:val="0019356B"/>
    <w:rsid w:val="001A0FF7"/>
    <w:rsid w:val="001A1580"/>
    <w:rsid w:val="001A3E08"/>
    <w:rsid w:val="001A6BE8"/>
    <w:rsid w:val="001B202F"/>
    <w:rsid w:val="001B42B0"/>
    <w:rsid w:val="001B7865"/>
    <w:rsid w:val="001C564A"/>
    <w:rsid w:val="001D2A58"/>
    <w:rsid w:val="001E20DC"/>
    <w:rsid w:val="001E5361"/>
    <w:rsid w:val="001E5FA7"/>
    <w:rsid w:val="001F113D"/>
    <w:rsid w:val="001F2CC6"/>
    <w:rsid w:val="00211E5C"/>
    <w:rsid w:val="002144FE"/>
    <w:rsid w:val="002263B7"/>
    <w:rsid w:val="002323B1"/>
    <w:rsid w:val="00234570"/>
    <w:rsid w:val="00241DCA"/>
    <w:rsid w:val="00243209"/>
    <w:rsid w:val="00243814"/>
    <w:rsid w:val="00251AFE"/>
    <w:rsid w:val="00257830"/>
    <w:rsid w:val="00257EF5"/>
    <w:rsid w:val="002741E8"/>
    <w:rsid w:val="002771D0"/>
    <w:rsid w:val="00277F9E"/>
    <w:rsid w:val="00284923"/>
    <w:rsid w:val="002A4756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04510"/>
    <w:rsid w:val="00310C1C"/>
    <w:rsid w:val="00312A27"/>
    <w:rsid w:val="00316591"/>
    <w:rsid w:val="00330CAC"/>
    <w:rsid w:val="00333736"/>
    <w:rsid w:val="0033769C"/>
    <w:rsid w:val="0034117E"/>
    <w:rsid w:val="0034619D"/>
    <w:rsid w:val="00390C93"/>
    <w:rsid w:val="00394E3F"/>
    <w:rsid w:val="003950E6"/>
    <w:rsid w:val="003A101B"/>
    <w:rsid w:val="003A2845"/>
    <w:rsid w:val="003A50D9"/>
    <w:rsid w:val="003C5C70"/>
    <w:rsid w:val="003C5ED9"/>
    <w:rsid w:val="003C7904"/>
    <w:rsid w:val="003D2085"/>
    <w:rsid w:val="003D42CC"/>
    <w:rsid w:val="003E012A"/>
    <w:rsid w:val="003E512C"/>
    <w:rsid w:val="003E7CD7"/>
    <w:rsid w:val="00404B7F"/>
    <w:rsid w:val="00420519"/>
    <w:rsid w:val="00424A8C"/>
    <w:rsid w:val="00434C9E"/>
    <w:rsid w:val="00443294"/>
    <w:rsid w:val="004569C0"/>
    <w:rsid w:val="00481988"/>
    <w:rsid w:val="00482690"/>
    <w:rsid w:val="00483D4F"/>
    <w:rsid w:val="00486B04"/>
    <w:rsid w:val="0049247D"/>
    <w:rsid w:val="0049747A"/>
    <w:rsid w:val="0051371E"/>
    <w:rsid w:val="00524608"/>
    <w:rsid w:val="00542BD7"/>
    <w:rsid w:val="00564973"/>
    <w:rsid w:val="005656B7"/>
    <w:rsid w:val="00570C86"/>
    <w:rsid w:val="00577F7A"/>
    <w:rsid w:val="00581D8F"/>
    <w:rsid w:val="00584D1E"/>
    <w:rsid w:val="005941C2"/>
    <w:rsid w:val="005A3357"/>
    <w:rsid w:val="005A5E29"/>
    <w:rsid w:val="005A711C"/>
    <w:rsid w:val="005B742A"/>
    <w:rsid w:val="005C0C98"/>
    <w:rsid w:val="005C1243"/>
    <w:rsid w:val="005C62E7"/>
    <w:rsid w:val="005D437A"/>
    <w:rsid w:val="005D799F"/>
    <w:rsid w:val="005E4161"/>
    <w:rsid w:val="005F0652"/>
    <w:rsid w:val="005F4FCD"/>
    <w:rsid w:val="0060302C"/>
    <w:rsid w:val="00613D39"/>
    <w:rsid w:val="00621912"/>
    <w:rsid w:val="0062532C"/>
    <w:rsid w:val="00630722"/>
    <w:rsid w:val="00641C6A"/>
    <w:rsid w:val="00653427"/>
    <w:rsid w:val="00653ABD"/>
    <w:rsid w:val="006546D5"/>
    <w:rsid w:val="0065536F"/>
    <w:rsid w:val="0066191B"/>
    <w:rsid w:val="0066191F"/>
    <w:rsid w:val="00661F77"/>
    <w:rsid w:val="00662A91"/>
    <w:rsid w:val="00670BE7"/>
    <w:rsid w:val="00670C8F"/>
    <w:rsid w:val="00680650"/>
    <w:rsid w:val="006C0482"/>
    <w:rsid w:val="006D225A"/>
    <w:rsid w:val="006F0DA4"/>
    <w:rsid w:val="006F1017"/>
    <w:rsid w:val="00710FE0"/>
    <w:rsid w:val="00711465"/>
    <w:rsid w:val="007244A4"/>
    <w:rsid w:val="00734B50"/>
    <w:rsid w:val="007402B6"/>
    <w:rsid w:val="0074795E"/>
    <w:rsid w:val="00750468"/>
    <w:rsid w:val="007562AD"/>
    <w:rsid w:val="00774580"/>
    <w:rsid w:val="007848D1"/>
    <w:rsid w:val="0078524F"/>
    <w:rsid w:val="007906B5"/>
    <w:rsid w:val="007A0714"/>
    <w:rsid w:val="007A7C60"/>
    <w:rsid w:val="007C0C97"/>
    <w:rsid w:val="007C1C1D"/>
    <w:rsid w:val="007C1D59"/>
    <w:rsid w:val="007D5872"/>
    <w:rsid w:val="007E0A80"/>
    <w:rsid w:val="007E320E"/>
    <w:rsid w:val="007E534C"/>
    <w:rsid w:val="007E5F08"/>
    <w:rsid w:val="00806984"/>
    <w:rsid w:val="00820E8A"/>
    <w:rsid w:val="00821949"/>
    <w:rsid w:val="0082246A"/>
    <w:rsid w:val="00825CAB"/>
    <w:rsid w:val="00834491"/>
    <w:rsid w:val="00835FDF"/>
    <w:rsid w:val="00843327"/>
    <w:rsid w:val="00857409"/>
    <w:rsid w:val="00863842"/>
    <w:rsid w:val="0086495B"/>
    <w:rsid w:val="00877423"/>
    <w:rsid w:val="0088579E"/>
    <w:rsid w:val="00885EE6"/>
    <w:rsid w:val="008977A6"/>
    <w:rsid w:val="008A0815"/>
    <w:rsid w:val="008A6ACB"/>
    <w:rsid w:val="008A6DA7"/>
    <w:rsid w:val="008B26A9"/>
    <w:rsid w:val="008B79B8"/>
    <w:rsid w:val="008D7527"/>
    <w:rsid w:val="008E2A08"/>
    <w:rsid w:val="008F299D"/>
    <w:rsid w:val="009038FB"/>
    <w:rsid w:val="00911B02"/>
    <w:rsid w:val="009147A7"/>
    <w:rsid w:val="00925B29"/>
    <w:rsid w:val="00941F57"/>
    <w:rsid w:val="00943852"/>
    <w:rsid w:val="00947181"/>
    <w:rsid w:val="009506FE"/>
    <w:rsid w:val="00981FD9"/>
    <w:rsid w:val="00985B36"/>
    <w:rsid w:val="00997D24"/>
    <w:rsid w:val="009A4F50"/>
    <w:rsid w:val="009C20E8"/>
    <w:rsid w:val="009C368B"/>
    <w:rsid w:val="009C3DD3"/>
    <w:rsid w:val="009C483F"/>
    <w:rsid w:val="009C66ED"/>
    <w:rsid w:val="009D1AB0"/>
    <w:rsid w:val="009D1F5A"/>
    <w:rsid w:val="009D5A2F"/>
    <w:rsid w:val="009D7CBE"/>
    <w:rsid w:val="009F00D3"/>
    <w:rsid w:val="009F073D"/>
    <w:rsid w:val="009F0FEA"/>
    <w:rsid w:val="009F29F0"/>
    <w:rsid w:val="009F6959"/>
    <w:rsid w:val="00A05ACC"/>
    <w:rsid w:val="00A138A7"/>
    <w:rsid w:val="00A1542F"/>
    <w:rsid w:val="00A3189C"/>
    <w:rsid w:val="00A34760"/>
    <w:rsid w:val="00A428D1"/>
    <w:rsid w:val="00A42B63"/>
    <w:rsid w:val="00A546E3"/>
    <w:rsid w:val="00A62476"/>
    <w:rsid w:val="00A93001"/>
    <w:rsid w:val="00AA5A5A"/>
    <w:rsid w:val="00AD181F"/>
    <w:rsid w:val="00AD28AC"/>
    <w:rsid w:val="00AD5002"/>
    <w:rsid w:val="00AE1DC0"/>
    <w:rsid w:val="00AE7C59"/>
    <w:rsid w:val="00B01707"/>
    <w:rsid w:val="00B04553"/>
    <w:rsid w:val="00B06F8A"/>
    <w:rsid w:val="00B07F72"/>
    <w:rsid w:val="00B16620"/>
    <w:rsid w:val="00B2051C"/>
    <w:rsid w:val="00B2166E"/>
    <w:rsid w:val="00B3700E"/>
    <w:rsid w:val="00B4350C"/>
    <w:rsid w:val="00B50320"/>
    <w:rsid w:val="00B54A8E"/>
    <w:rsid w:val="00B8357D"/>
    <w:rsid w:val="00B85E44"/>
    <w:rsid w:val="00B93B01"/>
    <w:rsid w:val="00B95A21"/>
    <w:rsid w:val="00B966FF"/>
    <w:rsid w:val="00BA5F61"/>
    <w:rsid w:val="00BB3281"/>
    <w:rsid w:val="00BC0A89"/>
    <w:rsid w:val="00BC15EA"/>
    <w:rsid w:val="00BC28B5"/>
    <w:rsid w:val="00BC559D"/>
    <w:rsid w:val="00BD3733"/>
    <w:rsid w:val="00BE3928"/>
    <w:rsid w:val="00BF7980"/>
    <w:rsid w:val="00C005F6"/>
    <w:rsid w:val="00C01077"/>
    <w:rsid w:val="00C01690"/>
    <w:rsid w:val="00C037BB"/>
    <w:rsid w:val="00C03E21"/>
    <w:rsid w:val="00C10FC4"/>
    <w:rsid w:val="00C13D09"/>
    <w:rsid w:val="00C16771"/>
    <w:rsid w:val="00C17493"/>
    <w:rsid w:val="00C3209A"/>
    <w:rsid w:val="00C321AE"/>
    <w:rsid w:val="00C32BCD"/>
    <w:rsid w:val="00C4068A"/>
    <w:rsid w:val="00C4773D"/>
    <w:rsid w:val="00C51147"/>
    <w:rsid w:val="00C56A1C"/>
    <w:rsid w:val="00C56D38"/>
    <w:rsid w:val="00C5745A"/>
    <w:rsid w:val="00C665D7"/>
    <w:rsid w:val="00C66FEC"/>
    <w:rsid w:val="00C745B6"/>
    <w:rsid w:val="00C822AC"/>
    <w:rsid w:val="00C8641D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B7695"/>
    <w:rsid w:val="00CC62C5"/>
    <w:rsid w:val="00CD2C6D"/>
    <w:rsid w:val="00CE1F50"/>
    <w:rsid w:val="00CE274D"/>
    <w:rsid w:val="00CE557C"/>
    <w:rsid w:val="00CE6462"/>
    <w:rsid w:val="00CE6D64"/>
    <w:rsid w:val="00CF38C7"/>
    <w:rsid w:val="00CF5483"/>
    <w:rsid w:val="00D06B1D"/>
    <w:rsid w:val="00D2100B"/>
    <w:rsid w:val="00D22FE2"/>
    <w:rsid w:val="00D46207"/>
    <w:rsid w:val="00D66A51"/>
    <w:rsid w:val="00D77EB4"/>
    <w:rsid w:val="00D81A38"/>
    <w:rsid w:val="00D841A4"/>
    <w:rsid w:val="00D84F74"/>
    <w:rsid w:val="00D85D11"/>
    <w:rsid w:val="00DA51C9"/>
    <w:rsid w:val="00DA79A3"/>
    <w:rsid w:val="00DB4DF5"/>
    <w:rsid w:val="00DB6C1D"/>
    <w:rsid w:val="00DD44C4"/>
    <w:rsid w:val="00DD7367"/>
    <w:rsid w:val="00DE3787"/>
    <w:rsid w:val="00E02A46"/>
    <w:rsid w:val="00E06191"/>
    <w:rsid w:val="00E2096E"/>
    <w:rsid w:val="00E26B46"/>
    <w:rsid w:val="00E36CB1"/>
    <w:rsid w:val="00E36F0C"/>
    <w:rsid w:val="00E37CDC"/>
    <w:rsid w:val="00E40862"/>
    <w:rsid w:val="00E46E93"/>
    <w:rsid w:val="00E603BD"/>
    <w:rsid w:val="00E87DD1"/>
    <w:rsid w:val="00E921F2"/>
    <w:rsid w:val="00EB3E3B"/>
    <w:rsid w:val="00EC65CD"/>
    <w:rsid w:val="00ED081E"/>
    <w:rsid w:val="00ED2E85"/>
    <w:rsid w:val="00ED3DCB"/>
    <w:rsid w:val="00EE30A0"/>
    <w:rsid w:val="00EF51DE"/>
    <w:rsid w:val="00EF5C41"/>
    <w:rsid w:val="00EF7940"/>
    <w:rsid w:val="00F13F55"/>
    <w:rsid w:val="00F1722D"/>
    <w:rsid w:val="00F17989"/>
    <w:rsid w:val="00F2722D"/>
    <w:rsid w:val="00F30DDD"/>
    <w:rsid w:val="00F31131"/>
    <w:rsid w:val="00F362E6"/>
    <w:rsid w:val="00F36375"/>
    <w:rsid w:val="00F46486"/>
    <w:rsid w:val="00F770AA"/>
    <w:rsid w:val="00F869F5"/>
    <w:rsid w:val="00F873A1"/>
    <w:rsid w:val="00F87A40"/>
    <w:rsid w:val="00F97848"/>
    <w:rsid w:val="00FA0D01"/>
    <w:rsid w:val="00FA535E"/>
    <w:rsid w:val="00FA5FC0"/>
    <w:rsid w:val="00FB1389"/>
    <w:rsid w:val="00FB751C"/>
    <w:rsid w:val="00FB757E"/>
    <w:rsid w:val="00FC0D23"/>
    <w:rsid w:val="00FC43C8"/>
    <w:rsid w:val="00FD1E8C"/>
    <w:rsid w:val="00FD25C8"/>
    <w:rsid w:val="00FD6DB1"/>
    <w:rsid w:val="00FE7EE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C504B"/>
  <w14:defaultImageDpi w14:val="0"/>
  <w15:docId w15:val="{38FC9069-E73F-44CB-9820-19F4D129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C0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3D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Akapit z listą BS,L1,Numerowanie"/>
    <w:basedOn w:val="Normalny"/>
    <w:link w:val="AkapitzlistZnak"/>
    <w:uiPriority w:val="34"/>
    <w:qFormat/>
    <w:rsid w:val="00981FD9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"/>
    <w:basedOn w:val="Domylnaczcionkaakapitu"/>
    <w:link w:val="Akapitzlist"/>
    <w:uiPriority w:val="34"/>
    <w:locked/>
    <w:rsid w:val="00C745B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5</cp:revision>
  <cp:lastPrinted>2021-08-31T06:10:00Z</cp:lastPrinted>
  <dcterms:created xsi:type="dcterms:W3CDTF">2021-08-27T09:13:00Z</dcterms:created>
  <dcterms:modified xsi:type="dcterms:W3CDTF">2021-08-31T08:58:00Z</dcterms:modified>
</cp:coreProperties>
</file>