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494F" w14:textId="647C65AA" w:rsidR="00811101" w:rsidRDefault="00E1618D">
      <w:r>
        <w:t xml:space="preserve">Opis przedmiotu zamówienia – Rozdział IV SWZ znajduje się pod adresem: </w:t>
      </w:r>
      <w:hyperlink r:id="rId4" w:history="1">
        <w:r w:rsidRPr="00220602">
          <w:rPr>
            <w:rStyle w:val="Hipercze"/>
          </w:rPr>
          <w:t>http://gofile.me/4Yynw/8Rciw3rq8</w:t>
        </w:r>
      </w:hyperlink>
      <w:r>
        <w:t xml:space="preserve"> </w:t>
      </w:r>
    </w:p>
    <w:sectPr w:rsidR="0081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0B"/>
    <w:rsid w:val="00251E0B"/>
    <w:rsid w:val="00811101"/>
    <w:rsid w:val="00E1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7734"/>
  <w15:chartTrackingRefBased/>
  <w15:docId w15:val="{8F66674D-8C37-4D6B-B9F9-D81FEA04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1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file.me/4Yynw/8Rciw3rq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Gaicki</dc:creator>
  <cp:keywords/>
  <dc:description/>
  <cp:lastModifiedBy>Artur Gaicki</cp:lastModifiedBy>
  <cp:revision>2</cp:revision>
  <dcterms:created xsi:type="dcterms:W3CDTF">2022-02-22T05:31:00Z</dcterms:created>
  <dcterms:modified xsi:type="dcterms:W3CDTF">2022-02-22T05:36:00Z</dcterms:modified>
</cp:coreProperties>
</file>