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5023B" w14:textId="77777777" w:rsidR="00E02767" w:rsidRPr="00E02767" w:rsidRDefault="00E02767" w:rsidP="00E02767">
      <w:pPr>
        <w:keepNext/>
        <w:spacing w:before="240" w:after="60" w:line="276" w:lineRule="auto"/>
        <w:jc w:val="center"/>
        <w:outlineLvl w:val="3"/>
        <w:rPr>
          <w:rFonts w:eastAsia="Times New Roman" w:cstheme="minorHAnsi"/>
          <w:b/>
          <w:bCs/>
          <w:sz w:val="36"/>
          <w:szCs w:val="36"/>
          <w:lang w:val="x-none" w:eastAsia="x-none"/>
        </w:rPr>
      </w:pPr>
      <w:r w:rsidRPr="00E02767">
        <w:rPr>
          <w:rFonts w:eastAsia="Times New Roman" w:cstheme="minorHAnsi"/>
          <w:b/>
          <w:bCs/>
          <w:sz w:val="36"/>
          <w:szCs w:val="36"/>
          <w:lang w:val="x-none" w:eastAsia="x-none"/>
        </w:rPr>
        <w:t>SPECYFIKACJA WARUNKÓW ZAMÓWIENIA</w:t>
      </w:r>
    </w:p>
    <w:p w14:paraId="36733BB2" w14:textId="77777777" w:rsidR="00E02767" w:rsidRPr="00E02767" w:rsidRDefault="00E02767" w:rsidP="00E02767">
      <w:pPr>
        <w:keepNext/>
        <w:spacing w:before="240" w:after="60" w:line="276" w:lineRule="auto"/>
        <w:jc w:val="center"/>
        <w:outlineLvl w:val="3"/>
        <w:rPr>
          <w:rFonts w:eastAsia="Times New Roman" w:cstheme="minorHAnsi"/>
          <w:b/>
          <w:bCs/>
          <w:sz w:val="36"/>
          <w:szCs w:val="36"/>
          <w:lang w:val="x-none" w:eastAsia="x-none"/>
        </w:rPr>
      </w:pPr>
      <w:r w:rsidRPr="00E02767">
        <w:rPr>
          <w:rFonts w:eastAsia="Times New Roman" w:cstheme="minorHAnsi"/>
          <w:b/>
          <w:bCs/>
          <w:sz w:val="36"/>
          <w:szCs w:val="36"/>
          <w:lang w:val="x-none" w:eastAsia="x-none"/>
        </w:rPr>
        <w:t>(SWZ)</w:t>
      </w:r>
    </w:p>
    <w:p w14:paraId="7DC5E038" w14:textId="77777777" w:rsidR="00E02767" w:rsidRPr="00E02767" w:rsidRDefault="00E02767" w:rsidP="00E02767">
      <w:pPr>
        <w:tabs>
          <w:tab w:val="left" w:pos="8460"/>
        </w:tabs>
        <w:suppressAutoHyphens/>
        <w:autoSpaceDE w:val="0"/>
        <w:spacing w:after="0" w:line="276" w:lineRule="auto"/>
        <w:ind w:right="1133"/>
        <w:rPr>
          <w:rFonts w:eastAsia="Times New Roman" w:cstheme="minorHAnsi"/>
          <w:b/>
          <w:kern w:val="1"/>
          <w:sz w:val="32"/>
          <w:szCs w:val="32"/>
          <w:lang w:eastAsia="ar-SA"/>
        </w:rPr>
      </w:pPr>
    </w:p>
    <w:p w14:paraId="2B37CC44" w14:textId="77777777" w:rsidR="00E02767" w:rsidRPr="00E02767" w:rsidRDefault="00E02767" w:rsidP="00E02767">
      <w:pPr>
        <w:keepNext/>
        <w:numPr>
          <w:ilvl w:val="3"/>
          <w:numId w:val="0"/>
        </w:numPr>
        <w:tabs>
          <w:tab w:val="num" w:pos="0"/>
        </w:tabs>
        <w:suppressAutoHyphens/>
        <w:autoSpaceDE w:val="0"/>
        <w:spacing w:after="0" w:line="276" w:lineRule="auto"/>
        <w:ind w:left="864" w:hanging="864"/>
        <w:outlineLvl w:val="3"/>
        <w:rPr>
          <w:rFonts w:eastAsia="Times New Roman" w:cstheme="minorHAnsi"/>
          <w:b/>
          <w:bCs/>
          <w:kern w:val="1"/>
          <w:sz w:val="28"/>
          <w:szCs w:val="28"/>
          <w:lang w:eastAsia="ar-SA"/>
        </w:rPr>
      </w:pPr>
    </w:p>
    <w:p w14:paraId="16A4135D" w14:textId="77777777" w:rsidR="00E02767" w:rsidRPr="00E02767" w:rsidRDefault="00E02767" w:rsidP="00E02767">
      <w:pPr>
        <w:keepNext/>
        <w:numPr>
          <w:ilvl w:val="3"/>
          <w:numId w:val="0"/>
        </w:numPr>
        <w:tabs>
          <w:tab w:val="num" w:pos="0"/>
        </w:tabs>
        <w:suppressAutoHyphens/>
        <w:autoSpaceDE w:val="0"/>
        <w:spacing w:after="0" w:line="276" w:lineRule="auto"/>
        <w:ind w:left="864" w:hanging="864"/>
        <w:outlineLvl w:val="3"/>
        <w:rPr>
          <w:rFonts w:eastAsia="Times New Roman" w:cstheme="minorHAnsi"/>
          <w:b/>
          <w:bCs/>
          <w:kern w:val="1"/>
          <w:sz w:val="28"/>
          <w:szCs w:val="28"/>
          <w:lang w:eastAsia="ar-SA"/>
        </w:rPr>
      </w:pPr>
    </w:p>
    <w:p w14:paraId="2F879547" w14:textId="77777777" w:rsidR="00E02767" w:rsidRPr="00E02767" w:rsidRDefault="00E02767" w:rsidP="00E02767">
      <w:pPr>
        <w:keepNext/>
        <w:spacing w:before="240" w:after="60" w:line="276" w:lineRule="auto"/>
        <w:outlineLvl w:val="3"/>
        <w:rPr>
          <w:rFonts w:ascii="Times New (W1)" w:eastAsia="Times New Roman" w:hAnsi="Times New (W1)" w:cs="Times New Roman"/>
          <w:b/>
          <w:bCs/>
          <w:sz w:val="28"/>
          <w:szCs w:val="28"/>
          <w:lang w:val="x-none" w:eastAsia="x-none"/>
        </w:rPr>
      </w:pPr>
    </w:p>
    <w:p w14:paraId="7F768AFF" w14:textId="77777777" w:rsidR="00E02767" w:rsidRPr="00E02767" w:rsidRDefault="00E02767" w:rsidP="00E02767">
      <w:pPr>
        <w:tabs>
          <w:tab w:val="left" w:pos="8460"/>
        </w:tabs>
        <w:suppressAutoHyphens/>
        <w:autoSpaceDE w:val="0"/>
        <w:spacing w:after="0" w:line="276" w:lineRule="auto"/>
        <w:jc w:val="both"/>
        <w:rPr>
          <w:rFonts w:eastAsia="Times New Roman" w:cstheme="minorHAnsi"/>
          <w:b/>
          <w:kern w:val="1"/>
          <w:sz w:val="28"/>
          <w:szCs w:val="20"/>
          <w:lang w:eastAsia="ar-SA"/>
        </w:rPr>
      </w:pPr>
      <w:r w:rsidRPr="00E02767">
        <w:rPr>
          <w:rFonts w:eastAsia="Times New Roman" w:cstheme="minorHAnsi"/>
          <w:kern w:val="1"/>
          <w:sz w:val="28"/>
          <w:szCs w:val="20"/>
          <w:u w:val="single"/>
          <w:lang w:eastAsia="ar-SA"/>
        </w:rPr>
        <w:t>ZAMAWIAJĄCY:</w:t>
      </w:r>
    </w:p>
    <w:p w14:paraId="01BF6069" w14:textId="77777777" w:rsidR="00E02767" w:rsidRPr="00E02767" w:rsidRDefault="00E02767" w:rsidP="00E02767">
      <w:pPr>
        <w:tabs>
          <w:tab w:val="left" w:pos="8460"/>
        </w:tabs>
        <w:suppressAutoHyphens/>
        <w:autoSpaceDE w:val="0"/>
        <w:spacing w:after="0" w:line="276" w:lineRule="auto"/>
        <w:jc w:val="both"/>
        <w:rPr>
          <w:rFonts w:eastAsia="Times New Roman" w:cstheme="minorHAnsi"/>
          <w:b/>
          <w:kern w:val="1"/>
          <w:sz w:val="28"/>
          <w:szCs w:val="28"/>
          <w:lang w:eastAsia="ar-SA"/>
        </w:rPr>
      </w:pPr>
      <w:r w:rsidRPr="00E02767">
        <w:rPr>
          <w:rFonts w:eastAsia="Times New Roman" w:cstheme="minorHAnsi"/>
          <w:b/>
          <w:kern w:val="1"/>
          <w:sz w:val="28"/>
          <w:szCs w:val="28"/>
          <w:lang w:eastAsia="ar-SA"/>
        </w:rPr>
        <w:t>Powiat Krotoszyński reprezentowany przez Zarząd Powiatu Krotoszyńskiego</w:t>
      </w:r>
    </w:p>
    <w:p w14:paraId="25E254B8" w14:textId="77777777" w:rsidR="00E02767" w:rsidRPr="00E02767" w:rsidRDefault="00E02767" w:rsidP="00E02767">
      <w:pPr>
        <w:tabs>
          <w:tab w:val="left" w:pos="8460"/>
        </w:tabs>
        <w:suppressAutoHyphens/>
        <w:autoSpaceDE w:val="0"/>
        <w:spacing w:after="0" w:line="276" w:lineRule="auto"/>
        <w:jc w:val="both"/>
        <w:rPr>
          <w:rFonts w:eastAsia="Times New Roman" w:cstheme="minorHAnsi"/>
          <w:b/>
          <w:kern w:val="1"/>
          <w:sz w:val="28"/>
          <w:szCs w:val="28"/>
          <w:lang w:eastAsia="ar-SA"/>
        </w:rPr>
      </w:pPr>
      <w:r w:rsidRPr="00E02767">
        <w:rPr>
          <w:rFonts w:eastAsia="Times New Roman" w:cstheme="minorHAnsi"/>
          <w:b/>
          <w:kern w:val="1"/>
          <w:sz w:val="28"/>
          <w:szCs w:val="28"/>
          <w:lang w:eastAsia="ar-SA"/>
        </w:rPr>
        <w:t>Ul. 56 Pułku Piechoty Wlkp. 10</w:t>
      </w:r>
    </w:p>
    <w:p w14:paraId="76D8CFA4" w14:textId="77777777" w:rsidR="00E02767" w:rsidRPr="00E02767" w:rsidRDefault="00E02767" w:rsidP="00E02767">
      <w:pPr>
        <w:tabs>
          <w:tab w:val="left" w:pos="8460"/>
        </w:tabs>
        <w:suppressAutoHyphens/>
        <w:autoSpaceDE w:val="0"/>
        <w:spacing w:after="0" w:line="276" w:lineRule="auto"/>
        <w:jc w:val="both"/>
        <w:rPr>
          <w:rFonts w:eastAsia="Times New Roman" w:cstheme="minorHAnsi"/>
          <w:b/>
          <w:kern w:val="1"/>
          <w:sz w:val="24"/>
          <w:szCs w:val="24"/>
          <w:lang w:eastAsia="ar-SA"/>
        </w:rPr>
      </w:pPr>
      <w:r w:rsidRPr="00E02767">
        <w:rPr>
          <w:rFonts w:eastAsia="Times New Roman" w:cstheme="minorHAnsi"/>
          <w:b/>
          <w:kern w:val="1"/>
          <w:sz w:val="24"/>
          <w:szCs w:val="24"/>
          <w:lang w:eastAsia="ar-SA"/>
        </w:rPr>
        <w:t>63-700 Krotoszyn</w:t>
      </w:r>
    </w:p>
    <w:p w14:paraId="76A2AB47" w14:textId="77777777" w:rsidR="00E02767" w:rsidRPr="00E02767" w:rsidRDefault="00E02767" w:rsidP="00E02767">
      <w:pPr>
        <w:suppressAutoHyphens/>
        <w:autoSpaceDE w:val="0"/>
        <w:spacing w:after="0" w:line="276" w:lineRule="auto"/>
        <w:jc w:val="both"/>
        <w:rPr>
          <w:rFonts w:eastAsia="Times New Roman" w:cstheme="minorHAnsi"/>
          <w:b/>
          <w:kern w:val="1"/>
          <w:sz w:val="24"/>
          <w:szCs w:val="24"/>
          <w:lang w:eastAsia="ar-SA"/>
        </w:rPr>
      </w:pPr>
      <w:r w:rsidRPr="00E02767">
        <w:rPr>
          <w:rFonts w:eastAsia="Times New Roman" w:cstheme="minorHAnsi"/>
          <w:b/>
          <w:kern w:val="1"/>
          <w:sz w:val="24"/>
          <w:szCs w:val="24"/>
          <w:lang w:eastAsia="ar-SA"/>
        </w:rPr>
        <w:t xml:space="preserve">Tel. 62 725-42-56 </w:t>
      </w:r>
    </w:p>
    <w:p w14:paraId="5991C7CA" w14:textId="77777777" w:rsidR="00E02767" w:rsidRPr="00E02767" w:rsidRDefault="00E02767" w:rsidP="00E02767">
      <w:pPr>
        <w:suppressAutoHyphens/>
        <w:autoSpaceDE w:val="0"/>
        <w:spacing w:after="0" w:line="276" w:lineRule="auto"/>
        <w:jc w:val="both"/>
        <w:rPr>
          <w:rFonts w:eastAsia="Times New Roman" w:cstheme="minorHAnsi"/>
          <w:b/>
          <w:kern w:val="1"/>
          <w:sz w:val="24"/>
          <w:szCs w:val="24"/>
          <w:lang w:val="de-DE" w:eastAsia="ar-SA"/>
        </w:rPr>
      </w:pPr>
      <w:r w:rsidRPr="00E02767">
        <w:rPr>
          <w:rFonts w:eastAsia="Times New Roman" w:cstheme="minorHAnsi"/>
          <w:b/>
          <w:kern w:val="1"/>
          <w:sz w:val="24"/>
          <w:szCs w:val="24"/>
          <w:lang w:eastAsia="ar-SA"/>
        </w:rPr>
        <w:t>Fax 62 725-34-23</w:t>
      </w:r>
    </w:p>
    <w:p w14:paraId="48AA7A1B" w14:textId="77777777" w:rsidR="00E02767" w:rsidRPr="00E02767" w:rsidRDefault="00E02767" w:rsidP="00E02767">
      <w:pPr>
        <w:suppressAutoHyphens/>
        <w:autoSpaceDE w:val="0"/>
        <w:spacing w:after="0" w:line="276" w:lineRule="auto"/>
        <w:jc w:val="both"/>
        <w:rPr>
          <w:rFonts w:eastAsia="Times New Roman" w:cstheme="minorHAnsi"/>
          <w:b/>
          <w:kern w:val="1"/>
          <w:sz w:val="24"/>
          <w:szCs w:val="24"/>
          <w:lang w:val="de-DE" w:eastAsia="ar-SA"/>
        </w:rPr>
      </w:pPr>
      <w:proofErr w:type="spellStart"/>
      <w:r w:rsidRPr="00E02767">
        <w:rPr>
          <w:rFonts w:eastAsia="Times New Roman" w:cstheme="minorHAnsi"/>
          <w:b/>
          <w:kern w:val="1"/>
          <w:sz w:val="24"/>
          <w:szCs w:val="24"/>
          <w:lang w:val="de-DE" w:eastAsia="ar-SA"/>
        </w:rPr>
        <w:t>strona</w:t>
      </w:r>
      <w:proofErr w:type="spellEnd"/>
      <w:r w:rsidRPr="00E02767">
        <w:rPr>
          <w:rFonts w:eastAsia="Times New Roman" w:cstheme="minorHAnsi"/>
          <w:b/>
          <w:kern w:val="1"/>
          <w:sz w:val="24"/>
          <w:szCs w:val="24"/>
          <w:lang w:val="de-DE" w:eastAsia="ar-SA"/>
        </w:rPr>
        <w:t>:</w:t>
      </w:r>
      <w:r w:rsidRPr="00E02767">
        <w:rPr>
          <w:rFonts w:eastAsia="Times New Roman" w:cstheme="minorHAnsi"/>
          <w:kern w:val="1"/>
          <w:sz w:val="24"/>
          <w:szCs w:val="24"/>
          <w:lang w:eastAsia="ar-SA"/>
        </w:rPr>
        <w:t xml:space="preserve"> </w:t>
      </w:r>
      <w:r w:rsidRPr="00E02767">
        <w:rPr>
          <w:rFonts w:eastAsia="Times New Roman" w:cstheme="minorHAnsi"/>
          <w:b/>
          <w:color w:val="3366FF"/>
          <w:kern w:val="1"/>
          <w:sz w:val="24"/>
          <w:szCs w:val="24"/>
          <w:lang w:val="de-DE" w:eastAsia="ar-SA"/>
        </w:rPr>
        <w:t>www.powiat-krotoszyn.pl</w:t>
      </w:r>
    </w:p>
    <w:p w14:paraId="4F1B42F6" w14:textId="77777777" w:rsidR="00E02767" w:rsidRPr="00E02767" w:rsidRDefault="00E02767" w:rsidP="00E02767">
      <w:pPr>
        <w:suppressAutoHyphens/>
        <w:autoSpaceDE w:val="0"/>
        <w:spacing w:after="0" w:line="276" w:lineRule="auto"/>
        <w:jc w:val="both"/>
        <w:rPr>
          <w:rFonts w:eastAsia="Times New Roman" w:cstheme="minorHAnsi"/>
          <w:b/>
          <w:kern w:val="1"/>
          <w:sz w:val="24"/>
          <w:szCs w:val="24"/>
          <w:lang w:val="de-DE" w:eastAsia="ar-SA"/>
        </w:rPr>
      </w:pPr>
      <w:proofErr w:type="spellStart"/>
      <w:r w:rsidRPr="00E02767">
        <w:rPr>
          <w:rFonts w:eastAsia="Times New Roman" w:cstheme="minorHAnsi"/>
          <w:b/>
          <w:kern w:val="1"/>
          <w:sz w:val="24"/>
          <w:szCs w:val="24"/>
          <w:lang w:val="de-DE" w:eastAsia="ar-SA"/>
        </w:rPr>
        <w:t>adres</w:t>
      </w:r>
      <w:proofErr w:type="spellEnd"/>
      <w:r w:rsidRPr="00E02767">
        <w:rPr>
          <w:rFonts w:eastAsia="Times New Roman" w:cstheme="minorHAnsi"/>
          <w:b/>
          <w:kern w:val="1"/>
          <w:sz w:val="24"/>
          <w:szCs w:val="24"/>
          <w:lang w:val="de-DE" w:eastAsia="ar-SA"/>
        </w:rPr>
        <w:t xml:space="preserve"> e–mail: </w:t>
      </w:r>
      <w:hyperlink r:id="rId7" w:history="1">
        <w:r w:rsidRPr="00E02767">
          <w:rPr>
            <w:rFonts w:eastAsia="Times New Roman" w:cstheme="minorHAnsi"/>
            <w:b/>
            <w:color w:val="0000FF"/>
            <w:kern w:val="1"/>
            <w:sz w:val="24"/>
            <w:szCs w:val="24"/>
            <w:u w:val="single"/>
            <w:lang w:val="de-DE" w:eastAsia="ar-SA"/>
          </w:rPr>
          <w:t>przetargi@starostwo.krotoszyn.pl</w:t>
        </w:r>
      </w:hyperlink>
      <w:r w:rsidRPr="00E02767">
        <w:rPr>
          <w:rFonts w:eastAsia="Times New Roman" w:cstheme="minorHAnsi"/>
          <w:b/>
          <w:kern w:val="1"/>
          <w:sz w:val="24"/>
          <w:szCs w:val="24"/>
          <w:lang w:val="de-DE" w:eastAsia="ar-SA"/>
        </w:rPr>
        <w:t xml:space="preserve"> </w:t>
      </w:r>
    </w:p>
    <w:p w14:paraId="63E4B972" w14:textId="77777777" w:rsidR="00E02767" w:rsidRPr="00E02767" w:rsidRDefault="00E02767" w:rsidP="00E02767">
      <w:pPr>
        <w:suppressAutoHyphens/>
        <w:autoSpaceDE w:val="0"/>
        <w:spacing w:after="0" w:line="276" w:lineRule="auto"/>
        <w:jc w:val="both"/>
        <w:rPr>
          <w:rFonts w:eastAsia="Times New Roman" w:cstheme="minorHAnsi"/>
          <w:b/>
          <w:kern w:val="1"/>
          <w:sz w:val="28"/>
          <w:szCs w:val="28"/>
          <w:lang w:val="de-DE" w:eastAsia="ar-SA"/>
        </w:rPr>
      </w:pPr>
      <w:proofErr w:type="spellStart"/>
      <w:r w:rsidRPr="00E02767">
        <w:rPr>
          <w:rFonts w:eastAsia="Times New Roman" w:cstheme="minorHAnsi"/>
          <w:b/>
          <w:kern w:val="1"/>
          <w:sz w:val="24"/>
          <w:szCs w:val="24"/>
          <w:lang w:val="de-DE" w:eastAsia="ar-SA"/>
        </w:rPr>
        <w:t>adres</w:t>
      </w:r>
      <w:proofErr w:type="spellEnd"/>
      <w:r w:rsidRPr="00E02767">
        <w:rPr>
          <w:rFonts w:eastAsia="Times New Roman" w:cstheme="minorHAnsi"/>
          <w:b/>
          <w:kern w:val="1"/>
          <w:sz w:val="24"/>
          <w:szCs w:val="24"/>
          <w:lang w:val="de-DE" w:eastAsia="ar-SA"/>
        </w:rPr>
        <w:t xml:space="preserve"> </w:t>
      </w:r>
      <w:proofErr w:type="spellStart"/>
      <w:r w:rsidRPr="00E02767">
        <w:rPr>
          <w:rFonts w:eastAsia="Times New Roman" w:cstheme="minorHAnsi"/>
          <w:b/>
          <w:kern w:val="1"/>
          <w:sz w:val="24"/>
          <w:szCs w:val="24"/>
          <w:lang w:val="de-DE" w:eastAsia="ar-SA"/>
        </w:rPr>
        <w:t>strony</w:t>
      </w:r>
      <w:proofErr w:type="spellEnd"/>
      <w:r w:rsidRPr="00E02767">
        <w:rPr>
          <w:rFonts w:eastAsia="Times New Roman" w:cstheme="minorHAnsi"/>
          <w:b/>
          <w:kern w:val="1"/>
          <w:sz w:val="24"/>
          <w:szCs w:val="24"/>
          <w:lang w:val="de-DE" w:eastAsia="ar-SA"/>
        </w:rPr>
        <w:t xml:space="preserve"> </w:t>
      </w:r>
      <w:proofErr w:type="spellStart"/>
      <w:r w:rsidRPr="00E02767">
        <w:rPr>
          <w:rFonts w:eastAsia="Times New Roman" w:cstheme="minorHAnsi"/>
          <w:b/>
          <w:kern w:val="1"/>
          <w:sz w:val="24"/>
          <w:szCs w:val="24"/>
          <w:lang w:val="de-DE" w:eastAsia="ar-SA"/>
        </w:rPr>
        <w:t>internetowej</w:t>
      </w:r>
      <w:proofErr w:type="spellEnd"/>
      <w:r w:rsidRPr="00E02767">
        <w:rPr>
          <w:rFonts w:eastAsia="Times New Roman" w:cstheme="minorHAnsi"/>
          <w:b/>
          <w:kern w:val="1"/>
          <w:sz w:val="24"/>
          <w:szCs w:val="24"/>
          <w:lang w:val="de-DE" w:eastAsia="ar-SA"/>
        </w:rPr>
        <w:t xml:space="preserve"> </w:t>
      </w:r>
      <w:proofErr w:type="spellStart"/>
      <w:r w:rsidRPr="00E02767">
        <w:rPr>
          <w:rFonts w:eastAsia="Times New Roman" w:cstheme="minorHAnsi"/>
          <w:b/>
          <w:kern w:val="1"/>
          <w:sz w:val="24"/>
          <w:szCs w:val="24"/>
          <w:lang w:val="de-DE" w:eastAsia="ar-SA"/>
        </w:rPr>
        <w:t>prowadzonego</w:t>
      </w:r>
      <w:proofErr w:type="spellEnd"/>
      <w:r w:rsidRPr="00E02767">
        <w:rPr>
          <w:rFonts w:eastAsia="Times New Roman" w:cstheme="minorHAnsi"/>
          <w:b/>
          <w:kern w:val="1"/>
          <w:sz w:val="24"/>
          <w:szCs w:val="24"/>
          <w:lang w:val="de-DE" w:eastAsia="ar-SA"/>
        </w:rPr>
        <w:t xml:space="preserve"> </w:t>
      </w:r>
      <w:proofErr w:type="spellStart"/>
      <w:r w:rsidRPr="00E02767">
        <w:rPr>
          <w:rFonts w:eastAsia="Times New Roman" w:cstheme="minorHAnsi"/>
          <w:b/>
          <w:kern w:val="1"/>
          <w:sz w:val="24"/>
          <w:szCs w:val="24"/>
          <w:lang w:val="de-DE" w:eastAsia="ar-SA"/>
        </w:rPr>
        <w:t>postępowania</w:t>
      </w:r>
      <w:proofErr w:type="spellEnd"/>
      <w:r w:rsidRPr="00E02767">
        <w:rPr>
          <w:rFonts w:eastAsia="Times New Roman" w:cstheme="minorHAnsi"/>
          <w:b/>
          <w:kern w:val="1"/>
          <w:sz w:val="24"/>
          <w:szCs w:val="24"/>
          <w:lang w:val="de-DE" w:eastAsia="ar-SA"/>
        </w:rPr>
        <w:t xml:space="preserve"> (</w:t>
      </w:r>
      <w:proofErr w:type="spellStart"/>
      <w:r w:rsidRPr="00E02767">
        <w:rPr>
          <w:rFonts w:eastAsia="Times New Roman" w:cstheme="minorHAnsi"/>
          <w:b/>
          <w:kern w:val="1"/>
          <w:sz w:val="24"/>
          <w:szCs w:val="24"/>
          <w:lang w:val="de-DE" w:eastAsia="ar-SA"/>
        </w:rPr>
        <w:t>platformy</w:t>
      </w:r>
      <w:proofErr w:type="spellEnd"/>
      <w:r w:rsidRPr="00E02767">
        <w:rPr>
          <w:rFonts w:eastAsia="Times New Roman" w:cstheme="minorHAnsi"/>
          <w:b/>
          <w:kern w:val="1"/>
          <w:sz w:val="24"/>
          <w:szCs w:val="24"/>
          <w:lang w:val="de-DE" w:eastAsia="ar-SA"/>
        </w:rPr>
        <w:t xml:space="preserve"> </w:t>
      </w:r>
      <w:proofErr w:type="spellStart"/>
      <w:r w:rsidRPr="00E02767">
        <w:rPr>
          <w:rFonts w:eastAsia="Times New Roman" w:cstheme="minorHAnsi"/>
          <w:b/>
          <w:kern w:val="1"/>
          <w:sz w:val="24"/>
          <w:szCs w:val="24"/>
          <w:lang w:val="de-DE" w:eastAsia="ar-SA"/>
        </w:rPr>
        <w:t>zakupowej</w:t>
      </w:r>
      <w:proofErr w:type="spellEnd"/>
      <w:r w:rsidRPr="00E02767">
        <w:rPr>
          <w:rFonts w:eastAsia="Times New Roman" w:cstheme="minorHAnsi"/>
          <w:b/>
          <w:kern w:val="1"/>
          <w:sz w:val="24"/>
          <w:szCs w:val="24"/>
          <w:lang w:val="de-DE" w:eastAsia="ar-SA"/>
        </w:rPr>
        <w:t xml:space="preserve">) </w:t>
      </w:r>
      <w:hyperlink r:id="rId8" w:history="1">
        <w:r w:rsidRPr="00E02767">
          <w:rPr>
            <w:rFonts w:eastAsia="Times New Roman" w:cstheme="minorHAnsi"/>
            <w:b/>
            <w:color w:val="0000FF"/>
            <w:kern w:val="1"/>
            <w:sz w:val="24"/>
            <w:szCs w:val="24"/>
            <w:u w:val="single"/>
            <w:lang w:val="de-DE" w:eastAsia="ar-SA"/>
          </w:rPr>
          <w:t>https://platformazakupowa.pl/pn/powiat_krotoszyn</w:t>
        </w:r>
      </w:hyperlink>
      <w:r w:rsidRPr="00E02767">
        <w:rPr>
          <w:rFonts w:eastAsia="Times New Roman" w:cstheme="minorHAnsi"/>
          <w:b/>
          <w:kern w:val="1"/>
          <w:sz w:val="28"/>
          <w:szCs w:val="28"/>
          <w:lang w:val="de-DE" w:eastAsia="ar-SA"/>
        </w:rPr>
        <w:t xml:space="preserve"> </w:t>
      </w:r>
    </w:p>
    <w:p w14:paraId="58AB41B3" w14:textId="77777777" w:rsidR="00E02767" w:rsidRPr="00E02767" w:rsidRDefault="00E02767" w:rsidP="00E02767">
      <w:pPr>
        <w:suppressAutoHyphens/>
        <w:autoSpaceDE w:val="0"/>
        <w:spacing w:after="0" w:line="276" w:lineRule="auto"/>
        <w:rPr>
          <w:rFonts w:eastAsia="Times New Roman" w:cstheme="minorHAnsi"/>
          <w:kern w:val="1"/>
          <w:sz w:val="28"/>
          <w:szCs w:val="20"/>
          <w:u w:val="single"/>
          <w:lang w:eastAsia="ar-SA"/>
        </w:rPr>
      </w:pPr>
    </w:p>
    <w:p w14:paraId="3D045076" w14:textId="77777777" w:rsidR="00E02767" w:rsidRPr="00E02767" w:rsidRDefault="00E02767" w:rsidP="00E02767">
      <w:pPr>
        <w:suppressAutoHyphens/>
        <w:autoSpaceDE w:val="0"/>
        <w:spacing w:after="0" w:line="276" w:lineRule="auto"/>
        <w:rPr>
          <w:rFonts w:eastAsia="Times New Roman" w:cstheme="minorHAnsi"/>
          <w:kern w:val="1"/>
          <w:sz w:val="28"/>
          <w:szCs w:val="20"/>
          <w:u w:val="single"/>
          <w:lang w:eastAsia="ar-SA"/>
        </w:rPr>
      </w:pPr>
    </w:p>
    <w:p w14:paraId="698F8FF0" w14:textId="77777777" w:rsidR="00E02767" w:rsidRPr="00E02767" w:rsidRDefault="00E02767" w:rsidP="00E02767">
      <w:pPr>
        <w:suppressAutoHyphens/>
        <w:autoSpaceDE w:val="0"/>
        <w:spacing w:after="0" w:line="276" w:lineRule="auto"/>
        <w:rPr>
          <w:rFonts w:eastAsia="Times New Roman" w:cstheme="minorHAnsi"/>
          <w:kern w:val="1"/>
          <w:sz w:val="28"/>
          <w:szCs w:val="20"/>
          <w:u w:val="single"/>
          <w:lang w:eastAsia="ar-SA"/>
        </w:rPr>
      </w:pPr>
    </w:p>
    <w:p w14:paraId="4391D88F" w14:textId="77777777" w:rsidR="00E02767" w:rsidRPr="00E02767" w:rsidRDefault="00E02767" w:rsidP="00E02767">
      <w:pPr>
        <w:tabs>
          <w:tab w:val="left" w:pos="8460"/>
        </w:tabs>
        <w:suppressAutoHyphens/>
        <w:autoSpaceDE w:val="0"/>
        <w:spacing w:after="0" w:line="276" w:lineRule="auto"/>
        <w:rPr>
          <w:rFonts w:eastAsia="Times New Roman" w:cstheme="minorHAnsi"/>
          <w:kern w:val="1"/>
          <w:sz w:val="28"/>
          <w:szCs w:val="20"/>
          <w:u w:val="single"/>
          <w:lang w:eastAsia="ar-SA"/>
        </w:rPr>
      </w:pPr>
      <w:r w:rsidRPr="00E02767">
        <w:rPr>
          <w:rFonts w:eastAsia="Times New Roman" w:cstheme="minorHAnsi"/>
          <w:kern w:val="1"/>
          <w:sz w:val="28"/>
          <w:szCs w:val="20"/>
          <w:u w:val="single"/>
          <w:lang w:eastAsia="ar-SA"/>
        </w:rPr>
        <w:t>TYTUŁ:</w:t>
      </w:r>
    </w:p>
    <w:p w14:paraId="4D2DAEC7" w14:textId="6B9E9740" w:rsidR="00E02767" w:rsidRPr="00E02767" w:rsidRDefault="00E02767" w:rsidP="00E02767">
      <w:pPr>
        <w:spacing w:after="0" w:line="271" w:lineRule="auto"/>
        <w:ind w:left="303" w:hanging="10"/>
        <w:jc w:val="both"/>
        <w:rPr>
          <w:rFonts w:eastAsia="Times New Roman" w:cstheme="minorHAnsi"/>
          <w:b/>
          <w:color w:val="000000"/>
          <w:sz w:val="24"/>
          <w:szCs w:val="24"/>
          <w:lang w:eastAsia="pl-PL"/>
        </w:rPr>
      </w:pPr>
      <w:bookmarkStart w:id="0" w:name="_Hlk531084611"/>
      <w:r w:rsidRPr="00E02767">
        <w:rPr>
          <w:rFonts w:eastAsia="Times New Roman" w:cstheme="minorHAnsi"/>
          <w:b/>
          <w:bCs/>
          <w:color w:val="000000"/>
          <w:sz w:val="24"/>
          <w:szCs w:val="24"/>
          <w:lang w:eastAsia="pl-PL"/>
        </w:rPr>
        <w:t xml:space="preserve">Zakup i dostawa ciągnika rolniczego z nawigacją dla Zespołu Szkół Ponadpodstawowych </w:t>
      </w:r>
      <w:r w:rsidRPr="00E02767">
        <w:rPr>
          <w:rFonts w:eastAsia="Times New Roman" w:cstheme="minorHAnsi"/>
          <w:b/>
          <w:bCs/>
          <w:color w:val="000000"/>
          <w:sz w:val="24"/>
          <w:szCs w:val="24"/>
          <w:lang w:eastAsia="pl-PL"/>
        </w:rPr>
        <w:br/>
        <w:t xml:space="preserve">im. J. Marcińca </w:t>
      </w:r>
      <w:r w:rsidRPr="00E02767">
        <w:rPr>
          <w:rFonts w:eastAsia="Times New Roman" w:cstheme="minorHAnsi"/>
          <w:b/>
          <w:color w:val="000000"/>
          <w:sz w:val="24"/>
          <w:szCs w:val="24"/>
          <w:lang w:eastAsia="pl-PL"/>
        </w:rPr>
        <w:t>w Koźminie Wlkp. w ramach projektu pn. „Inteligentne Specjalizacje w Powiecie Krotoszyńskim – adaptacja pomieszczeń i wyposażenie pracowni w szkołach prowadzących kształcenie zawodowe”</w:t>
      </w:r>
      <w:r w:rsidR="00345CF9">
        <w:rPr>
          <w:rFonts w:eastAsia="Times New Roman" w:cstheme="minorHAnsi"/>
          <w:b/>
          <w:color w:val="000000"/>
          <w:sz w:val="24"/>
          <w:szCs w:val="24"/>
          <w:lang w:eastAsia="pl-PL"/>
        </w:rPr>
        <w:t>.</w:t>
      </w:r>
    </w:p>
    <w:p w14:paraId="6C96F769" w14:textId="77777777" w:rsidR="00E02767" w:rsidRPr="00E02767" w:rsidRDefault="00E02767" w:rsidP="00E02767">
      <w:pPr>
        <w:tabs>
          <w:tab w:val="left" w:pos="8460"/>
        </w:tabs>
        <w:spacing w:after="0" w:line="360" w:lineRule="auto"/>
        <w:rPr>
          <w:rFonts w:cstheme="minorHAnsi"/>
          <w:b/>
          <w:sz w:val="28"/>
          <w:szCs w:val="28"/>
        </w:rPr>
      </w:pPr>
    </w:p>
    <w:p w14:paraId="769E5F4B" w14:textId="77777777" w:rsidR="00E02767" w:rsidRPr="00E02767" w:rsidRDefault="00E02767" w:rsidP="00E02767">
      <w:pPr>
        <w:tabs>
          <w:tab w:val="left" w:pos="8460"/>
        </w:tabs>
        <w:spacing w:after="0" w:line="360" w:lineRule="auto"/>
        <w:rPr>
          <w:rFonts w:cstheme="minorHAnsi"/>
          <w:b/>
          <w:sz w:val="28"/>
          <w:szCs w:val="28"/>
        </w:rPr>
      </w:pPr>
    </w:p>
    <w:bookmarkEnd w:id="0"/>
    <w:p w14:paraId="34BAACAB" w14:textId="77777777" w:rsidR="00E02767" w:rsidRPr="00E02767" w:rsidRDefault="00E02767" w:rsidP="00E02767">
      <w:pPr>
        <w:tabs>
          <w:tab w:val="left" w:pos="6946"/>
        </w:tabs>
        <w:suppressAutoHyphens/>
        <w:autoSpaceDE w:val="0"/>
        <w:spacing w:after="0" w:line="276" w:lineRule="auto"/>
        <w:rPr>
          <w:rFonts w:eastAsia="Times New Roman" w:cstheme="minorHAnsi"/>
          <w:kern w:val="1"/>
          <w:sz w:val="28"/>
          <w:szCs w:val="20"/>
          <w:lang w:eastAsia="ar-SA"/>
        </w:rPr>
      </w:pPr>
      <w:r w:rsidRPr="00E02767">
        <w:rPr>
          <w:rFonts w:eastAsia="Times New Roman" w:cstheme="minorHAnsi"/>
          <w:kern w:val="1"/>
          <w:sz w:val="28"/>
          <w:szCs w:val="20"/>
          <w:lang w:eastAsia="ar-SA"/>
        </w:rPr>
        <w:tab/>
        <w:t xml:space="preserve">  ZATWIERDZAM</w:t>
      </w:r>
    </w:p>
    <w:p w14:paraId="787EEFAA" w14:textId="77777777" w:rsidR="00E02767" w:rsidRPr="00DF783D" w:rsidRDefault="00E02767" w:rsidP="00E02767">
      <w:pPr>
        <w:tabs>
          <w:tab w:val="left" w:pos="6379"/>
        </w:tabs>
        <w:suppressAutoHyphens/>
        <w:autoSpaceDE w:val="0"/>
        <w:spacing w:after="0" w:line="276" w:lineRule="auto"/>
        <w:rPr>
          <w:rFonts w:eastAsia="Times New Roman" w:cstheme="minorHAnsi"/>
          <w:kern w:val="1"/>
          <w:sz w:val="24"/>
          <w:szCs w:val="24"/>
          <w:lang w:eastAsia="ar-SA"/>
        </w:rPr>
      </w:pPr>
      <w:r w:rsidRPr="00E02767">
        <w:rPr>
          <w:rFonts w:eastAsia="Times New Roman" w:cstheme="minorHAnsi"/>
          <w:kern w:val="1"/>
          <w:sz w:val="28"/>
          <w:szCs w:val="20"/>
          <w:lang w:eastAsia="ar-SA"/>
        </w:rPr>
        <w:tab/>
      </w:r>
      <w:r w:rsidRPr="00E02767">
        <w:rPr>
          <w:rFonts w:eastAsia="Times New Roman" w:cstheme="minorHAnsi"/>
          <w:kern w:val="1"/>
          <w:sz w:val="24"/>
          <w:szCs w:val="24"/>
          <w:lang w:eastAsia="ar-SA"/>
        </w:rPr>
        <w:t>        </w:t>
      </w:r>
    </w:p>
    <w:p w14:paraId="5B24432F" w14:textId="792539FA" w:rsidR="003A7A09" w:rsidRDefault="00E02767" w:rsidP="00E02767">
      <w:pPr>
        <w:tabs>
          <w:tab w:val="left" w:pos="6379"/>
        </w:tabs>
        <w:suppressAutoHyphens/>
        <w:autoSpaceDE w:val="0"/>
        <w:spacing w:after="0" w:line="276" w:lineRule="auto"/>
        <w:rPr>
          <w:rFonts w:eastAsia="Times New Roman" w:cstheme="minorHAnsi"/>
          <w:kern w:val="1"/>
          <w:sz w:val="24"/>
          <w:szCs w:val="24"/>
          <w:lang w:eastAsia="ar-SA"/>
        </w:rPr>
      </w:pPr>
      <w:r w:rsidRPr="00DF783D">
        <w:rPr>
          <w:rFonts w:eastAsia="Times New Roman" w:cstheme="minorHAnsi"/>
          <w:kern w:val="1"/>
          <w:sz w:val="24"/>
          <w:szCs w:val="24"/>
          <w:lang w:eastAsia="ar-SA"/>
        </w:rPr>
        <w:t xml:space="preserve"> </w:t>
      </w:r>
      <w:r w:rsidRPr="00DF783D">
        <w:rPr>
          <w:rFonts w:eastAsia="Times New Roman" w:cstheme="minorHAnsi"/>
          <w:kern w:val="1"/>
          <w:sz w:val="24"/>
          <w:szCs w:val="24"/>
          <w:lang w:eastAsia="ar-SA"/>
        </w:rPr>
        <w:tab/>
        <w:t xml:space="preserve">      </w:t>
      </w:r>
      <w:r w:rsidR="003A7A09">
        <w:rPr>
          <w:rFonts w:eastAsia="Times New Roman" w:cstheme="minorHAnsi"/>
          <w:kern w:val="1"/>
          <w:sz w:val="24"/>
          <w:szCs w:val="24"/>
          <w:lang w:eastAsia="ar-SA"/>
        </w:rPr>
        <w:t xml:space="preserve">     </w:t>
      </w:r>
      <w:r w:rsidRPr="00DF783D">
        <w:rPr>
          <w:rFonts w:eastAsia="Times New Roman" w:cstheme="minorHAnsi"/>
          <w:kern w:val="1"/>
          <w:sz w:val="24"/>
          <w:szCs w:val="24"/>
          <w:lang w:eastAsia="ar-SA"/>
        </w:rPr>
        <w:t xml:space="preserve"> </w:t>
      </w:r>
      <w:r w:rsidR="003A7A09">
        <w:rPr>
          <w:rFonts w:eastAsia="Times New Roman" w:cstheme="minorHAnsi"/>
          <w:kern w:val="1"/>
          <w:sz w:val="24"/>
          <w:szCs w:val="24"/>
          <w:lang w:eastAsia="ar-SA"/>
        </w:rPr>
        <w:t>SEKRETARZ POWIATU</w:t>
      </w:r>
    </w:p>
    <w:p w14:paraId="4E898A5B" w14:textId="084CEFF3" w:rsidR="00E02767" w:rsidRPr="00DF783D" w:rsidRDefault="003A7A09" w:rsidP="00E02767">
      <w:pPr>
        <w:tabs>
          <w:tab w:val="left" w:pos="6379"/>
        </w:tabs>
        <w:suppressAutoHyphens/>
        <w:autoSpaceDE w:val="0"/>
        <w:spacing w:after="0" w:line="276" w:lineRule="auto"/>
        <w:rPr>
          <w:rFonts w:eastAsia="Times New Roman" w:cstheme="minorHAnsi"/>
          <w:kern w:val="1"/>
          <w:sz w:val="24"/>
          <w:szCs w:val="24"/>
          <w:lang w:eastAsia="ar-SA"/>
        </w:rPr>
      </w:pPr>
      <w:r>
        <w:rPr>
          <w:rFonts w:eastAsia="Times New Roman" w:cstheme="minorHAnsi"/>
          <w:kern w:val="1"/>
          <w:sz w:val="24"/>
          <w:szCs w:val="24"/>
          <w:lang w:eastAsia="ar-SA"/>
        </w:rPr>
        <w:tab/>
      </w:r>
      <w:r w:rsidR="00E02767" w:rsidRPr="00DF783D">
        <w:rPr>
          <w:rFonts w:eastAsia="Times New Roman" w:cstheme="minorHAnsi"/>
          <w:kern w:val="1"/>
          <w:sz w:val="24"/>
          <w:szCs w:val="24"/>
          <w:lang w:eastAsia="ar-SA"/>
        </w:rPr>
        <w:t xml:space="preserve">/-/ </w:t>
      </w:r>
      <w:r>
        <w:rPr>
          <w:rFonts w:eastAsia="Times New Roman" w:cstheme="minorHAnsi"/>
          <w:kern w:val="1"/>
          <w:sz w:val="24"/>
          <w:szCs w:val="24"/>
          <w:lang w:eastAsia="ar-SA"/>
        </w:rPr>
        <w:t>Joanna Dymarska-Kaczmarek</w:t>
      </w:r>
    </w:p>
    <w:p w14:paraId="0D8DA81E" w14:textId="77777777" w:rsidR="00E02767" w:rsidRPr="00DF783D" w:rsidRDefault="00E02767" w:rsidP="00E02767">
      <w:pPr>
        <w:tabs>
          <w:tab w:val="left" w:pos="8460"/>
        </w:tabs>
        <w:suppressAutoHyphens/>
        <w:autoSpaceDE w:val="0"/>
        <w:spacing w:after="0" w:line="276" w:lineRule="auto"/>
        <w:rPr>
          <w:rFonts w:eastAsia="Times New Roman" w:cstheme="minorHAnsi"/>
          <w:kern w:val="1"/>
          <w:sz w:val="28"/>
          <w:szCs w:val="20"/>
          <w:lang w:eastAsia="ar-SA"/>
        </w:rPr>
      </w:pPr>
    </w:p>
    <w:p w14:paraId="0E773F53" w14:textId="77777777" w:rsidR="00E02767" w:rsidRPr="00DF783D" w:rsidRDefault="00E02767" w:rsidP="00E02767">
      <w:pPr>
        <w:tabs>
          <w:tab w:val="left" w:pos="8460"/>
        </w:tabs>
        <w:suppressAutoHyphens/>
        <w:autoSpaceDE w:val="0"/>
        <w:spacing w:after="0" w:line="276" w:lineRule="auto"/>
        <w:rPr>
          <w:rFonts w:eastAsia="Times New Roman" w:cstheme="minorHAnsi"/>
          <w:kern w:val="1"/>
          <w:sz w:val="28"/>
          <w:szCs w:val="20"/>
          <w:lang w:eastAsia="ar-SA"/>
        </w:rPr>
      </w:pPr>
    </w:p>
    <w:p w14:paraId="0FC4FE04" w14:textId="4260B72A" w:rsidR="00E02767" w:rsidRPr="00E02767" w:rsidRDefault="00E02767" w:rsidP="00E02767">
      <w:pPr>
        <w:tabs>
          <w:tab w:val="left" w:pos="8460"/>
        </w:tabs>
        <w:suppressAutoHyphens/>
        <w:autoSpaceDE w:val="0"/>
        <w:spacing w:after="0" w:line="276" w:lineRule="auto"/>
        <w:jc w:val="center"/>
        <w:rPr>
          <w:rFonts w:eastAsia="Times New Roman" w:cstheme="minorHAnsi"/>
          <w:kern w:val="1"/>
          <w:sz w:val="28"/>
          <w:szCs w:val="20"/>
          <w:lang w:eastAsia="ar-SA"/>
        </w:rPr>
      </w:pPr>
      <w:r w:rsidRPr="00E02767">
        <w:rPr>
          <w:rFonts w:eastAsia="Times New Roman" w:cstheme="minorHAnsi"/>
          <w:kern w:val="1"/>
          <w:sz w:val="28"/>
          <w:szCs w:val="20"/>
          <w:lang w:eastAsia="ar-SA"/>
        </w:rPr>
        <w:t>Krotoszyn, dnia</w:t>
      </w:r>
      <w:r w:rsidR="003A7A09">
        <w:rPr>
          <w:rFonts w:eastAsia="Times New Roman" w:cstheme="minorHAnsi"/>
          <w:kern w:val="1"/>
          <w:sz w:val="28"/>
          <w:szCs w:val="20"/>
          <w:lang w:eastAsia="ar-SA"/>
        </w:rPr>
        <w:t xml:space="preserve"> 17.08.2</w:t>
      </w:r>
      <w:r w:rsidRPr="00E02767">
        <w:rPr>
          <w:rFonts w:eastAsia="Times New Roman" w:cstheme="minorHAnsi"/>
          <w:kern w:val="1"/>
          <w:sz w:val="28"/>
          <w:szCs w:val="20"/>
          <w:lang w:eastAsia="ar-SA"/>
        </w:rPr>
        <w:t>022 r.</w:t>
      </w:r>
    </w:p>
    <w:p w14:paraId="13518F09" w14:textId="77777777" w:rsidR="00E02767" w:rsidRPr="00E02767" w:rsidRDefault="00E02767" w:rsidP="00E02767">
      <w:pPr>
        <w:autoSpaceDE w:val="0"/>
        <w:autoSpaceDN w:val="0"/>
        <w:adjustRightInd w:val="0"/>
        <w:jc w:val="center"/>
        <w:rPr>
          <w:rFonts w:cs="Times New Roman"/>
          <w:b/>
          <w:bCs/>
          <w:color w:val="000000"/>
          <w:sz w:val="24"/>
          <w:szCs w:val="24"/>
        </w:rPr>
      </w:pPr>
      <w:bookmarkStart w:id="1" w:name="_Hlk77163183"/>
      <w:r w:rsidRPr="00E02767">
        <w:rPr>
          <w:rFonts w:cs="Times New Roman"/>
          <w:b/>
          <w:bCs/>
          <w:color w:val="000000"/>
          <w:sz w:val="24"/>
          <w:szCs w:val="24"/>
        </w:rPr>
        <w:lastRenderedPageBreak/>
        <w:t>KLAUZULA INFORMACYJNA</w:t>
      </w:r>
    </w:p>
    <w:p w14:paraId="3AE90CDC" w14:textId="77777777" w:rsidR="00E02767" w:rsidRPr="00E02767" w:rsidRDefault="00E02767" w:rsidP="00E02767">
      <w:pPr>
        <w:autoSpaceDE w:val="0"/>
        <w:autoSpaceDN w:val="0"/>
        <w:adjustRightInd w:val="0"/>
        <w:spacing w:line="276" w:lineRule="auto"/>
        <w:jc w:val="both"/>
        <w:rPr>
          <w:rFonts w:cstheme="minorHAnsi"/>
          <w:color w:val="000000"/>
          <w:sz w:val="24"/>
          <w:szCs w:val="24"/>
        </w:rPr>
      </w:pPr>
      <w:r w:rsidRPr="00E02767">
        <w:rPr>
          <w:rFonts w:cstheme="minorHAnsi"/>
          <w:color w:val="000000"/>
          <w:sz w:val="24"/>
          <w:szCs w:val="24"/>
        </w:rPr>
        <w:t>Zgodnie z rozporządzeniem parlamentu Europejskiego i Rady (UE) 2016/679 z dnia 27 kwietnia 2016 r. w sprawie ochrony osób fizycznych w związku z przetwarzaniem danych osobowych i w sprawie swobodnego przepływu takich danych oraz uchylenia dyrektywy 95/46/WE – zwanego dalej RODO informuję, że:</w:t>
      </w:r>
    </w:p>
    <w:p w14:paraId="199F1D6E" w14:textId="77777777" w:rsidR="00E02767" w:rsidRPr="00E02767" w:rsidRDefault="00E02767" w:rsidP="00E02767">
      <w:pPr>
        <w:numPr>
          <w:ilvl w:val="0"/>
          <w:numId w:val="34"/>
        </w:numPr>
        <w:suppressAutoHyphens/>
        <w:autoSpaceDE w:val="0"/>
        <w:spacing w:after="0" w:line="276" w:lineRule="auto"/>
        <w:ind w:left="426" w:right="21" w:hanging="426"/>
        <w:contextualSpacing/>
        <w:jc w:val="both"/>
        <w:rPr>
          <w:rFonts w:eastAsia="Times New Roman" w:cs="Times New Roman"/>
          <w:bCs/>
          <w:color w:val="000000"/>
          <w:lang w:val="x-none" w:eastAsia="x-none"/>
        </w:rPr>
      </w:pPr>
      <w:r w:rsidRPr="00E02767">
        <w:rPr>
          <w:rFonts w:eastAsia="Times New Roman" w:cstheme="minorHAnsi"/>
          <w:b/>
          <w:bCs/>
          <w:color w:val="000000"/>
          <w:sz w:val="24"/>
          <w:szCs w:val="24"/>
          <w:lang w:eastAsia="x-none"/>
        </w:rPr>
        <w:t>Administratorem danych osobowych jest</w:t>
      </w:r>
      <w:r w:rsidRPr="00E02767">
        <w:rPr>
          <w:rFonts w:eastAsia="Times New Roman" w:cstheme="minorHAnsi"/>
          <w:color w:val="000000"/>
          <w:sz w:val="24"/>
          <w:szCs w:val="24"/>
          <w:lang w:eastAsia="x-none"/>
        </w:rPr>
        <w:t xml:space="preserve">: Starosta Krotoszyński kontakt: Starostwo Powiatowe </w:t>
      </w:r>
      <w:r w:rsidRPr="00E02767">
        <w:rPr>
          <w:rFonts w:eastAsia="Times New Roman" w:cstheme="minorHAnsi"/>
          <w:color w:val="000000"/>
          <w:sz w:val="24"/>
          <w:szCs w:val="24"/>
          <w:lang w:eastAsia="x-none"/>
        </w:rPr>
        <w:br/>
        <w:t>z siedzibą</w:t>
      </w:r>
      <w:r w:rsidRPr="00E02767">
        <w:rPr>
          <w:rFonts w:eastAsia="Times New Roman" w:cstheme="minorHAnsi"/>
          <w:b/>
          <w:kern w:val="1"/>
          <w:sz w:val="24"/>
          <w:szCs w:val="24"/>
          <w:lang w:eastAsia="ar-SA"/>
        </w:rPr>
        <w:t xml:space="preserve"> </w:t>
      </w:r>
      <w:r w:rsidRPr="00E02767">
        <w:rPr>
          <w:rFonts w:eastAsia="Times New Roman" w:cstheme="minorHAnsi"/>
          <w:bCs/>
          <w:kern w:val="1"/>
          <w:sz w:val="24"/>
          <w:szCs w:val="24"/>
          <w:lang w:eastAsia="ar-SA"/>
        </w:rPr>
        <w:t xml:space="preserve">ul. 56 Pułku Piechoty Wlkp. 10, 63-700 Krotoszyn tel. 62 725-42-56, e-mail </w:t>
      </w:r>
      <w:hyperlink r:id="rId9" w:history="1">
        <w:r w:rsidRPr="00E02767">
          <w:rPr>
            <w:rFonts w:eastAsia="Times New Roman" w:cstheme="minorHAnsi"/>
            <w:bCs/>
            <w:color w:val="0563C1" w:themeColor="hyperlink"/>
            <w:kern w:val="1"/>
            <w:sz w:val="24"/>
            <w:szCs w:val="24"/>
            <w:u w:val="single"/>
            <w:lang w:eastAsia="ar-SA"/>
          </w:rPr>
          <w:t>starosta@krotoszyn.pl</w:t>
        </w:r>
      </w:hyperlink>
      <w:r w:rsidRPr="00E02767">
        <w:rPr>
          <w:rFonts w:eastAsia="Times New Roman" w:cstheme="minorHAnsi"/>
          <w:bCs/>
          <w:kern w:val="1"/>
          <w:sz w:val="24"/>
          <w:szCs w:val="24"/>
          <w:lang w:eastAsia="ar-SA"/>
        </w:rPr>
        <w:t>, Marszałek Województwa Wielkopolskiego z siedzibą al. Niepodległości 34, 71-614 Poznań, Minister Infrastruktury i Rozwoju.</w:t>
      </w:r>
    </w:p>
    <w:p w14:paraId="0838BFB5" w14:textId="486E43D6" w:rsidR="00E02767" w:rsidRPr="00E02767" w:rsidRDefault="00E02767" w:rsidP="00E02767">
      <w:pPr>
        <w:numPr>
          <w:ilvl w:val="0"/>
          <w:numId w:val="34"/>
        </w:numPr>
        <w:suppressAutoHyphens/>
        <w:autoSpaceDE w:val="0"/>
        <w:spacing w:after="0" w:line="276" w:lineRule="auto"/>
        <w:ind w:left="360" w:right="21"/>
        <w:contextualSpacing/>
        <w:jc w:val="both"/>
        <w:rPr>
          <w:rFonts w:eastAsia="Times New Roman" w:cstheme="minorHAnsi"/>
          <w:bCs/>
          <w:kern w:val="1"/>
          <w:sz w:val="24"/>
          <w:szCs w:val="24"/>
          <w:lang w:eastAsia="ar-SA"/>
        </w:rPr>
      </w:pPr>
      <w:r w:rsidRPr="00E02767">
        <w:rPr>
          <w:rFonts w:eastAsia="Times New Roman" w:cstheme="minorHAnsi"/>
          <w:b/>
          <w:color w:val="000000"/>
          <w:kern w:val="1"/>
          <w:sz w:val="24"/>
          <w:szCs w:val="24"/>
          <w:lang w:eastAsia="ar-SA"/>
        </w:rPr>
        <w:t xml:space="preserve">Inspektorem ochrony danych jest: </w:t>
      </w:r>
      <w:r w:rsidR="00772C62">
        <w:rPr>
          <w:rFonts w:eastAsia="Times New Roman" w:cstheme="minorHAnsi"/>
          <w:bCs/>
          <w:color w:val="000000"/>
          <w:kern w:val="1"/>
          <w:sz w:val="24"/>
          <w:szCs w:val="24"/>
          <w:lang w:eastAsia="ar-SA"/>
        </w:rPr>
        <w:t xml:space="preserve">Mikołaj </w:t>
      </w:r>
      <w:proofErr w:type="spellStart"/>
      <w:r w:rsidR="00772C62">
        <w:rPr>
          <w:rFonts w:eastAsia="Times New Roman" w:cstheme="minorHAnsi"/>
          <w:bCs/>
          <w:color w:val="000000"/>
          <w:kern w:val="1"/>
          <w:sz w:val="24"/>
          <w:szCs w:val="24"/>
          <w:lang w:eastAsia="ar-SA"/>
        </w:rPr>
        <w:t>Lechman</w:t>
      </w:r>
      <w:proofErr w:type="spellEnd"/>
      <w:r w:rsidRPr="00E02767">
        <w:rPr>
          <w:rFonts w:eastAsia="Times New Roman" w:cstheme="minorHAnsi"/>
          <w:bCs/>
          <w:color w:val="000000"/>
          <w:kern w:val="1"/>
          <w:sz w:val="24"/>
          <w:szCs w:val="24"/>
          <w:lang w:eastAsia="ar-SA"/>
        </w:rPr>
        <w:t>, Starostwo P</w:t>
      </w:r>
      <w:r w:rsidRPr="00E02767">
        <w:rPr>
          <w:rFonts w:eastAsia="Times New Roman" w:cstheme="minorHAnsi"/>
          <w:bCs/>
          <w:kern w:val="1"/>
          <w:sz w:val="24"/>
          <w:szCs w:val="24"/>
          <w:lang w:eastAsia="ar-SA"/>
        </w:rPr>
        <w:t xml:space="preserve">owiatowe w Krotoszynie </w:t>
      </w:r>
      <w:r w:rsidRPr="00E02767">
        <w:rPr>
          <w:rFonts w:eastAsia="Times New Roman" w:cstheme="minorHAnsi"/>
          <w:bCs/>
          <w:kern w:val="1"/>
          <w:sz w:val="24"/>
          <w:szCs w:val="24"/>
          <w:lang w:eastAsia="ar-SA"/>
        </w:rPr>
        <w:br/>
        <w:t xml:space="preserve">ul. 56 Pułku Piechoty Wlkp. 10, 63-700 Krotoszyn, e-mail: </w:t>
      </w:r>
      <w:hyperlink r:id="rId10" w:history="1">
        <w:r w:rsidRPr="00E02767">
          <w:rPr>
            <w:rFonts w:eastAsia="Times New Roman" w:cstheme="minorHAnsi"/>
            <w:bCs/>
            <w:color w:val="0563C1" w:themeColor="hyperlink"/>
            <w:kern w:val="1"/>
            <w:sz w:val="24"/>
            <w:szCs w:val="24"/>
            <w:u w:val="single"/>
            <w:lang w:eastAsia="ar-SA"/>
          </w:rPr>
          <w:t>iod@starostwo.krotoszyn.pl</w:t>
        </w:r>
      </w:hyperlink>
      <w:r w:rsidRPr="00E02767">
        <w:rPr>
          <w:rFonts w:eastAsia="Times New Roman" w:cstheme="minorHAnsi"/>
          <w:bCs/>
          <w:kern w:val="1"/>
          <w:sz w:val="24"/>
          <w:szCs w:val="24"/>
          <w:u w:val="single"/>
          <w:lang w:eastAsia="ar-SA"/>
        </w:rPr>
        <w:t xml:space="preserve"> </w:t>
      </w:r>
      <w:r w:rsidRPr="00E02767">
        <w:rPr>
          <w:rFonts w:eastAsia="Times New Roman" w:cstheme="minorHAnsi"/>
          <w:bCs/>
          <w:kern w:val="1"/>
          <w:sz w:val="24"/>
          <w:szCs w:val="24"/>
          <w:u w:val="single"/>
          <w:lang w:eastAsia="ar-SA"/>
        </w:rPr>
        <w:br/>
      </w:r>
      <w:r w:rsidRPr="00E02767">
        <w:rPr>
          <w:rFonts w:eastAsia="Times New Roman" w:cstheme="minorHAnsi"/>
          <w:bCs/>
          <w:kern w:val="1"/>
          <w:sz w:val="24"/>
          <w:szCs w:val="24"/>
          <w:lang w:eastAsia="ar-SA"/>
        </w:rPr>
        <w:t>tel. 62 7254256 wew. 3</w:t>
      </w:r>
      <w:r w:rsidR="00772C62">
        <w:rPr>
          <w:rFonts w:eastAsia="Times New Roman" w:cstheme="minorHAnsi"/>
          <w:bCs/>
          <w:kern w:val="1"/>
          <w:sz w:val="24"/>
          <w:szCs w:val="24"/>
          <w:lang w:eastAsia="ar-SA"/>
        </w:rPr>
        <w:t>54</w:t>
      </w:r>
      <w:r w:rsidRPr="00E02767">
        <w:rPr>
          <w:rFonts w:eastAsia="Times New Roman" w:cstheme="minorHAnsi"/>
          <w:bCs/>
          <w:kern w:val="1"/>
          <w:sz w:val="24"/>
          <w:szCs w:val="24"/>
          <w:lang w:eastAsia="ar-SA"/>
        </w:rPr>
        <w:t xml:space="preserve"> e-mail: </w:t>
      </w:r>
      <w:hyperlink r:id="rId11" w:history="1">
        <w:r w:rsidRPr="00E02767">
          <w:rPr>
            <w:rFonts w:eastAsia="Times New Roman" w:cstheme="minorHAnsi"/>
            <w:bCs/>
            <w:color w:val="0563C1" w:themeColor="hyperlink"/>
            <w:kern w:val="1"/>
            <w:sz w:val="24"/>
            <w:szCs w:val="24"/>
            <w:u w:val="single"/>
            <w:lang w:eastAsia="ar-SA"/>
          </w:rPr>
          <w:t>iod@starostwo.krotoszyn.pl</w:t>
        </w:r>
      </w:hyperlink>
      <w:r w:rsidRPr="00E02767">
        <w:rPr>
          <w:rFonts w:eastAsia="Times New Roman" w:cstheme="minorHAnsi"/>
          <w:bCs/>
          <w:kern w:val="1"/>
          <w:sz w:val="24"/>
          <w:szCs w:val="24"/>
          <w:lang w:eastAsia="ar-SA"/>
        </w:rPr>
        <w:t xml:space="preserve"> </w:t>
      </w:r>
    </w:p>
    <w:p w14:paraId="041F45D2" w14:textId="77777777" w:rsidR="00E02767" w:rsidRPr="00E02767" w:rsidRDefault="00E02767" w:rsidP="00E02767">
      <w:pPr>
        <w:numPr>
          <w:ilvl w:val="0"/>
          <w:numId w:val="34"/>
        </w:numPr>
        <w:suppressAutoHyphens/>
        <w:autoSpaceDE w:val="0"/>
        <w:spacing w:after="0" w:line="276" w:lineRule="auto"/>
        <w:ind w:left="360" w:right="21"/>
        <w:contextualSpacing/>
        <w:jc w:val="both"/>
        <w:rPr>
          <w:rFonts w:eastAsia="Times New Roman" w:cstheme="minorHAnsi"/>
          <w:b/>
          <w:kern w:val="1"/>
          <w:sz w:val="24"/>
          <w:szCs w:val="24"/>
          <w:lang w:eastAsia="ar-SA"/>
        </w:rPr>
      </w:pPr>
      <w:r w:rsidRPr="00E02767">
        <w:rPr>
          <w:rFonts w:eastAsia="Times New Roman" w:cstheme="minorHAnsi"/>
          <w:b/>
          <w:kern w:val="1"/>
          <w:sz w:val="24"/>
          <w:szCs w:val="24"/>
          <w:lang w:eastAsia="ar-SA"/>
        </w:rPr>
        <w:t xml:space="preserve">Cel przetwarzania danych osobowych: </w:t>
      </w:r>
      <w:r w:rsidRPr="00E02767">
        <w:rPr>
          <w:rFonts w:eastAsia="Times New Roman" w:cstheme="minorHAnsi"/>
          <w:bCs/>
          <w:kern w:val="1"/>
          <w:sz w:val="24"/>
          <w:szCs w:val="24"/>
          <w:lang w:eastAsia="ar-SA"/>
        </w:rPr>
        <w:t xml:space="preserve">Pani/Pana dane osobowe przetwarzane będą w celu związanym z postępowaniem o udzielenie zamówienia publicznego oraz w związku </w:t>
      </w:r>
      <w:r w:rsidRPr="00E02767">
        <w:rPr>
          <w:rFonts w:eastAsia="Times New Roman" w:cstheme="minorHAnsi"/>
          <w:bCs/>
          <w:kern w:val="1"/>
          <w:sz w:val="24"/>
          <w:szCs w:val="24"/>
          <w:lang w:eastAsia="ar-SA"/>
        </w:rPr>
        <w:br/>
        <w:t>z archiwizowaniem dokumentów zgromadzonych w przedmiotowym postępowaniu, w tym przekazanie dokumentów/nośników danych do archiwum zakładowego.</w:t>
      </w:r>
    </w:p>
    <w:p w14:paraId="3EC62C35" w14:textId="77777777" w:rsidR="00E02767" w:rsidRPr="00E02767" w:rsidRDefault="00E02767" w:rsidP="00E02767">
      <w:pPr>
        <w:numPr>
          <w:ilvl w:val="0"/>
          <w:numId w:val="34"/>
        </w:numPr>
        <w:suppressAutoHyphens/>
        <w:autoSpaceDE w:val="0"/>
        <w:spacing w:after="0" w:line="276" w:lineRule="auto"/>
        <w:ind w:left="360" w:right="21"/>
        <w:contextualSpacing/>
        <w:jc w:val="both"/>
        <w:rPr>
          <w:rFonts w:eastAsia="Times New Roman" w:cstheme="minorHAnsi"/>
          <w:b/>
          <w:kern w:val="1"/>
          <w:sz w:val="24"/>
          <w:szCs w:val="24"/>
          <w:lang w:eastAsia="ar-SA"/>
        </w:rPr>
      </w:pPr>
      <w:r w:rsidRPr="00E02767">
        <w:rPr>
          <w:rFonts w:eastAsia="Times New Roman" w:cstheme="minorHAnsi"/>
          <w:b/>
          <w:kern w:val="1"/>
          <w:sz w:val="24"/>
          <w:szCs w:val="24"/>
          <w:lang w:eastAsia="ar-SA"/>
        </w:rPr>
        <w:t>Podstawa prawna przetwarzania danych:</w:t>
      </w:r>
    </w:p>
    <w:p w14:paraId="539AB975" w14:textId="77777777" w:rsidR="00E02767" w:rsidRPr="00E02767" w:rsidRDefault="00E02767" w:rsidP="00E02767">
      <w:pPr>
        <w:numPr>
          <w:ilvl w:val="0"/>
          <w:numId w:val="94"/>
        </w:numPr>
        <w:suppressAutoHyphens/>
        <w:autoSpaceDE w:val="0"/>
        <w:spacing w:after="0" w:line="276" w:lineRule="auto"/>
        <w:ind w:left="851" w:right="21" w:hanging="425"/>
        <w:contextualSpacing/>
        <w:jc w:val="both"/>
        <w:rPr>
          <w:rFonts w:eastAsia="Times New Roman" w:cstheme="minorHAnsi"/>
          <w:bCs/>
          <w:kern w:val="1"/>
          <w:sz w:val="24"/>
          <w:szCs w:val="24"/>
          <w:lang w:eastAsia="ar-SA"/>
        </w:rPr>
      </w:pPr>
      <w:r w:rsidRPr="00E02767">
        <w:rPr>
          <w:rFonts w:eastAsia="Times New Roman" w:cstheme="minorHAnsi"/>
          <w:bCs/>
          <w:kern w:val="1"/>
          <w:sz w:val="24"/>
          <w:szCs w:val="24"/>
          <w:lang w:eastAsia="ar-SA"/>
        </w:rPr>
        <w:t xml:space="preserve">art. 6 ust. 1 lit b i c RODO; </w:t>
      </w:r>
    </w:p>
    <w:p w14:paraId="71C98CED" w14:textId="77777777" w:rsidR="00E02767" w:rsidRPr="00E02767" w:rsidRDefault="00E02767" w:rsidP="00E02767">
      <w:pPr>
        <w:numPr>
          <w:ilvl w:val="0"/>
          <w:numId w:val="94"/>
        </w:numPr>
        <w:suppressAutoHyphens/>
        <w:autoSpaceDE w:val="0"/>
        <w:spacing w:after="0" w:line="276" w:lineRule="auto"/>
        <w:ind w:left="851" w:right="21" w:hanging="425"/>
        <w:contextualSpacing/>
        <w:jc w:val="both"/>
        <w:rPr>
          <w:rFonts w:eastAsia="Times New Roman" w:cstheme="minorHAnsi"/>
          <w:bCs/>
          <w:kern w:val="1"/>
          <w:sz w:val="24"/>
          <w:szCs w:val="24"/>
          <w:lang w:eastAsia="ar-SA"/>
        </w:rPr>
      </w:pPr>
      <w:r w:rsidRPr="00E02767">
        <w:rPr>
          <w:rFonts w:eastAsia="Times New Roman" w:cstheme="minorHAnsi"/>
          <w:bCs/>
          <w:kern w:val="1"/>
          <w:sz w:val="24"/>
          <w:szCs w:val="24"/>
          <w:lang w:eastAsia="ar-SA"/>
        </w:rPr>
        <w:t xml:space="preserve">ustawa Prawo zamówień publicznych zwanej dalej </w:t>
      </w:r>
      <w:proofErr w:type="spellStart"/>
      <w:r w:rsidRPr="00E02767">
        <w:rPr>
          <w:rFonts w:eastAsia="Times New Roman" w:cstheme="minorHAnsi"/>
          <w:bCs/>
          <w:kern w:val="1"/>
          <w:sz w:val="24"/>
          <w:szCs w:val="24"/>
          <w:lang w:eastAsia="ar-SA"/>
        </w:rPr>
        <w:t>Pzp</w:t>
      </w:r>
      <w:proofErr w:type="spellEnd"/>
      <w:r w:rsidRPr="00E02767">
        <w:rPr>
          <w:rFonts w:eastAsia="Times New Roman" w:cstheme="minorHAnsi"/>
          <w:bCs/>
          <w:kern w:val="1"/>
          <w:sz w:val="24"/>
          <w:szCs w:val="24"/>
          <w:lang w:eastAsia="ar-SA"/>
        </w:rPr>
        <w:t xml:space="preserve">; </w:t>
      </w:r>
    </w:p>
    <w:p w14:paraId="5C304E9E" w14:textId="77777777" w:rsidR="00E02767" w:rsidRPr="00E02767" w:rsidRDefault="00E02767" w:rsidP="00E02767">
      <w:pPr>
        <w:numPr>
          <w:ilvl w:val="0"/>
          <w:numId w:val="34"/>
        </w:numPr>
        <w:suppressAutoHyphens/>
        <w:autoSpaceDE w:val="0"/>
        <w:spacing w:after="0" w:line="276" w:lineRule="auto"/>
        <w:ind w:left="360" w:right="21"/>
        <w:contextualSpacing/>
        <w:jc w:val="both"/>
        <w:rPr>
          <w:rFonts w:eastAsia="Times New Roman" w:cstheme="minorHAnsi"/>
          <w:b/>
          <w:bCs/>
          <w:color w:val="000000"/>
          <w:sz w:val="24"/>
          <w:szCs w:val="24"/>
          <w:lang w:val="x-none" w:eastAsia="x-none"/>
        </w:rPr>
      </w:pPr>
      <w:r w:rsidRPr="00E02767">
        <w:rPr>
          <w:rFonts w:eastAsia="Times New Roman" w:cstheme="minorHAnsi"/>
          <w:b/>
          <w:bCs/>
          <w:color w:val="000000"/>
          <w:sz w:val="24"/>
          <w:szCs w:val="24"/>
          <w:lang w:eastAsia="x-none"/>
        </w:rPr>
        <w:t>Odbiorca danych - dane osobowe mogą być przekazane:</w:t>
      </w:r>
    </w:p>
    <w:p w14:paraId="4444DA3E" w14:textId="77777777" w:rsidR="00E02767" w:rsidRPr="00E02767" w:rsidRDefault="00E02767" w:rsidP="00E02767">
      <w:pPr>
        <w:numPr>
          <w:ilvl w:val="0"/>
          <w:numId w:val="35"/>
        </w:numPr>
        <w:suppressAutoHyphens/>
        <w:autoSpaceDE w:val="0"/>
        <w:spacing w:after="0" w:line="276" w:lineRule="auto"/>
        <w:ind w:left="851" w:right="21" w:hanging="425"/>
        <w:contextualSpacing/>
        <w:jc w:val="both"/>
        <w:rPr>
          <w:rFonts w:eastAsia="Times New Roman" w:cstheme="minorHAnsi"/>
          <w:bCs/>
          <w:kern w:val="1"/>
          <w:sz w:val="24"/>
          <w:szCs w:val="24"/>
          <w:lang w:eastAsia="ar-SA"/>
        </w:rPr>
      </w:pPr>
      <w:r w:rsidRPr="00E02767">
        <w:rPr>
          <w:rFonts w:eastAsia="Times New Roman" w:cstheme="minorHAnsi"/>
          <w:bCs/>
          <w:kern w:val="1"/>
          <w:sz w:val="24"/>
          <w:szCs w:val="24"/>
          <w:lang w:eastAsia="ar-SA"/>
        </w:rPr>
        <w:t xml:space="preserve">osobom i podmiotom uprawnionym i upoważnionym na podstawie przepisów prawa, którym udostępniona zostanie dokumentacja postępowania w oparciu o przepisy ustawy z dnia </w:t>
      </w:r>
      <w:r w:rsidRPr="00E02767">
        <w:rPr>
          <w:rFonts w:eastAsia="Times New Roman" w:cstheme="minorHAnsi"/>
          <w:bCs/>
          <w:kern w:val="1"/>
          <w:sz w:val="24"/>
          <w:szCs w:val="24"/>
          <w:lang w:eastAsia="ar-SA"/>
        </w:rPr>
        <w:br/>
        <w:t xml:space="preserve">11 września 2019 r. – Prawo zamówień publicznych; </w:t>
      </w:r>
    </w:p>
    <w:p w14:paraId="20754402" w14:textId="77777777" w:rsidR="00E02767" w:rsidRPr="00E02767" w:rsidRDefault="00E02767" w:rsidP="00E02767">
      <w:pPr>
        <w:numPr>
          <w:ilvl w:val="0"/>
          <w:numId w:val="35"/>
        </w:numPr>
        <w:suppressAutoHyphens/>
        <w:autoSpaceDE w:val="0"/>
        <w:spacing w:after="0" w:line="276" w:lineRule="auto"/>
        <w:ind w:left="851" w:right="21" w:hanging="425"/>
        <w:contextualSpacing/>
        <w:jc w:val="both"/>
        <w:rPr>
          <w:rFonts w:eastAsia="Times New Roman" w:cstheme="minorHAnsi"/>
          <w:bCs/>
          <w:kern w:val="1"/>
          <w:sz w:val="24"/>
          <w:szCs w:val="24"/>
          <w:lang w:eastAsia="ar-SA"/>
        </w:rPr>
      </w:pPr>
      <w:r w:rsidRPr="00E02767">
        <w:rPr>
          <w:rFonts w:eastAsia="Times New Roman" w:cstheme="minorHAnsi"/>
          <w:bCs/>
          <w:kern w:val="1"/>
          <w:sz w:val="24"/>
          <w:szCs w:val="24"/>
          <w:lang w:eastAsia="ar-SA"/>
        </w:rPr>
        <w:t>podmiotom świadczącym usługi doręczania pism;</w:t>
      </w:r>
    </w:p>
    <w:p w14:paraId="4DBEBF24" w14:textId="77777777" w:rsidR="00E02767" w:rsidRPr="00E02767" w:rsidRDefault="00E02767" w:rsidP="00E02767">
      <w:pPr>
        <w:numPr>
          <w:ilvl w:val="0"/>
          <w:numId w:val="35"/>
        </w:numPr>
        <w:suppressAutoHyphens/>
        <w:autoSpaceDE w:val="0"/>
        <w:spacing w:after="0" w:line="276" w:lineRule="auto"/>
        <w:ind w:left="851" w:right="21" w:hanging="425"/>
        <w:contextualSpacing/>
        <w:jc w:val="both"/>
        <w:rPr>
          <w:rFonts w:eastAsia="Times New Roman" w:cstheme="minorHAnsi"/>
          <w:color w:val="000000"/>
          <w:sz w:val="24"/>
          <w:szCs w:val="24"/>
          <w:lang w:val="x-none" w:eastAsia="x-none"/>
        </w:rPr>
      </w:pPr>
      <w:r w:rsidRPr="00E02767">
        <w:rPr>
          <w:rFonts w:eastAsia="Times New Roman" w:cstheme="minorHAnsi"/>
          <w:bCs/>
          <w:kern w:val="1"/>
          <w:sz w:val="24"/>
          <w:szCs w:val="24"/>
          <w:lang w:eastAsia="ar-SA"/>
        </w:rPr>
        <w:t>dostawcom usług teleinformatycznych, którym zlecono usługi związane z przetwarzaniem danych osobowych.</w:t>
      </w:r>
    </w:p>
    <w:p w14:paraId="29B7ADAF" w14:textId="77777777" w:rsidR="00E02767" w:rsidRPr="00E02767" w:rsidRDefault="00E02767" w:rsidP="00E02767">
      <w:pPr>
        <w:numPr>
          <w:ilvl w:val="0"/>
          <w:numId w:val="34"/>
        </w:numPr>
        <w:suppressAutoHyphens/>
        <w:autoSpaceDE w:val="0"/>
        <w:spacing w:after="0" w:line="276" w:lineRule="auto"/>
        <w:ind w:left="360" w:right="21"/>
        <w:contextualSpacing/>
        <w:jc w:val="both"/>
        <w:rPr>
          <w:rFonts w:eastAsia="Times New Roman" w:cstheme="minorHAnsi"/>
          <w:b/>
          <w:bCs/>
          <w:color w:val="000000"/>
          <w:sz w:val="24"/>
          <w:szCs w:val="24"/>
          <w:lang w:val="x-none" w:eastAsia="x-none"/>
        </w:rPr>
      </w:pPr>
      <w:r w:rsidRPr="00E02767">
        <w:rPr>
          <w:rFonts w:eastAsia="Times New Roman" w:cstheme="minorHAnsi"/>
          <w:b/>
          <w:bCs/>
          <w:color w:val="000000"/>
          <w:sz w:val="24"/>
          <w:szCs w:val="24"/>
          <w:lang w:eastAsia="x-none"/>
        </w:rPr>
        <w:t>Czas przetwarzania:</w:t>
      </w:r>
    </w:p>
    <w:p w14:paraId="068ED1BE" w14:textId="77777777" w:rsidR="00E02767" w:rsidRPr="00E02767" w:rsidRDefault="00E02767" w:rsidP="00E02767">
      <w:pPr>
        <w:numPr>
          <w:ilvl w:val="0"/>
          <w:numId w:val="36"/>
        </w:numPr>
        <w:suppressAutoHyphens/>
        <w:autoSpaceDE w:val="0"/>
        <w:spacing w:after="0" w:line="276" w:lineRule="auto"/>
        <w:ind w:left="851" w:right="21" w:hanging="425"/>
        <w:contextualSpacing/>
        <w:jc w:val="both"/>
        <w:rPr>
          <w:rFonts w:eastAsia="Times New Roman" w:cstheme="minorHAnsi"/>
          <w:bCs/>
          <w:kern w:val="1"/>
          <w:sz w:val="24"/>
          <w:szCs w:val="24"/>
          <w:lang w:eastAsia="ar-SA"/>
        </w:rPr>
      </w:pPr>
      <w:r w:rsidRPr="00E02767">
        <w:rPr>
          <w:rFonts w:eastAsia="Times New Roman" w:cstheme="minorHAnsi"/>
          <w:bCs/>
          <w:kern w:val="1"/>
          <w:sz w:val="24"/>
          <w:szCs w:val="24"/>
          <w:lang w:eastAsia="ar-SA"/>
        </w:rPr>
        <w:t xml:space="preserve">dane osobowe osób, podmiotów będą przechowywane, zgodnie z art. 78 ust. 1 ustawy </w:t>
      </w:r>
      <w:proofErr w:type="spellStart"/>
      <w:r w:rsidRPr="00E02767">
        <w:rPr>
          <w:rFonts w:eastAsia="Times New Roman" w:cstheme="minorHAnsi"/>
          <w:bCs/>
          <w:kern w:val="1"/>
          <w:sz w:val="24"/>
          <w:szCs w:val="24"/>
          <w:lang w:eastAsia="ar-SA"/>
        </w:rPr>
        <w:t>Pzp</w:t>
      </w:r>
      <w:proofErr w:type="spellEnd"/>
      <w:r w:rsidRPr="00E02767">
        <w:rPr>
          <w:rFonts w:eastAsia="Times New Roman" w:cstheme="minorHAnsi"/>
          <w:bCs/>
          <w:kern w:val="1"/>
          <w:sz w:val="24"/>
          <w:szCs w:val="24"/>
          <w:lang w:eastAsia="ar-SA"/>
        </w:rPr>
        <w:t xml:space="preserve">, przez okres 4 lat od dnia zakończenia postępowania o udzielenie zamówienia, </w:t>
      </w:r>
    </w:p>
    <w:p w14:paraId="30111E39" w14:textId="77777777" w:rsidR="00E02767" w:rsidRPr="00E02767" w:rsidRDefault="00E02767" w:rsidP="00E02767">
      <w:pPr>
        <w:numPr>
          <w:ilvl w:val="0"/>
          <w:numId w:val="36"/>
        </w:numPr>
        <w:suppressAutoHyphens/>
        <w:autoSpaceDE w:val="0"/>
        <w:spacing w:after="0" w:line="276" w:lineRule="auto"/>
        <w:ind w:left="851" w:right="21" w:hanging="425"/>
        <w:contextualSpacing/>
        <w:jc w:val="both"/>
        <w:rPr>
          <w:rFonts w:eastAsia="Times New Roman" w:cstheme="minorHAnsi"/>
          <w:bCs/>
          <w:kern w:val="1"/>
          <w:sz w:val="24"/>
          <w:szCs w:val="24"/>
          <w:lang w:eastAsia="ar-SA"/>
        </w:rPr>
      </w:pPr>
      <w:r w:rsidRPr="00E02767">
        <w:rPr>
          <w:rFonts w:eastAsia="Times New Roman" w:cstheme="minorHAnsi"/>
          <w:bCs/>
          <w:kern w:val="1"/>
          <w:sz w:val="24"/>
          <w:szCs w:val="24"/>
          <w:lang w:eastAsia="ar-SA"/>
        </w:rPr>
        <w:t xml:space="preserve">dane osobowe osób, podmiotów z którymi została zawarta umowa, a czas trwania umowy przekracza 4 lata, okres przechowywania obejmuje cały czas trwania umowy. </w:t>
      </w:r>
    </w:p>
    <w:p w14:paraId="1BC12D07" w14:textId="77777777" w:rsidR="00E02767" w:rsidRPr="00E02767" w:rsidRDefault="00E02767" w:rsidP="00E02767">
      <w:pPr>
        <w:numPr>
          <w:ilvl w:val="0"/>
          <w:numId w:val="36"/>
        </w:numPr>
        <w:suppressAutoHyphens/>
        <w:autoSpaceDE w:val="0"/>
        <w:spacing w:after="0" w:line="276" w:lineRule="auto"/>
        <w:ind w:left="851" w:right="21" w:hanging="425"/>
        <w:contextualSpacing/>
        <w:jc w:val="both"/>
        <w:rPr>
          <w:rFonts w:eastAsia="Times New Roman" w:cstheme="minorHAnsi"/>
          <w:sz w:val="24"/>
          <w:szCs w:val="24"/>
          <w:lang w:eastAsia="pl-PL"/>
        </w:rPr>
      </w:pPr>
      <w:r w:rsidRPr="00E02767">
        <w:rPr>
          <w:rFonts w:eastAsia="Times New Roman" w:cstheme="minorHAnsi"/>
          <w:bCs/>
          <w:kern w:val="1"/>
          <w:sz w:val="24"/>
          <w:szCs w:val="24"/>
          <w:lang w:eastAsia="ar-SA"/>
        </w:rPr>
        <w:t xml:space="preserve">oraz nie krócej niż </w:t>
      </w:r>
      <w:r w:rsidRPr="00E02767">
        <w:rPr>
          <w:rFonts w:eastAsia="Times New Roman" w:cstheme="minorHAnsi"/>
          <w:sz w:val="24"/>
          <w:szCs w:val="24"/>
          <w:lang w:eastAsia="pl-PL"/>
        </w:rPr>
        <w:t>przez okres przewidziany w instrukcji kancelaryjnej, stanowiącej załącznik do rozporządzenia Prezesa Rady Ministrów z dnia 18 stycznia 2011 w sprawie instrukcji kancelaryjnej, jednolitych rzeczowych wykazów akt, instrukcji w sprawie organizacji i zakresu działania archiwów zakładowych oraz umów o dofinansowanie (jeżeli dotyczy).</w:t>
      </w:r>
    </w:p>
    <w:p w14:paraId="5CE9217C" w14:textId="77777777" w:rsidR="00E02767" w:rsidRPr="00E02767" w:rsidRDefault="00E02767" w:rsidP="00E02767">
      <w:pPr>
        <w:numPr>
          <w:ilvl w:val="0"/>
          <w:numId w:val="34"/>
        </w:numPr>
        <w:suppressAutoHyphens/>
        <w:autoSpaceDE w:val="0"/>
        <w:spacing w:after="0" w:line="276" w:lineRule="auto"/>
        <w:ind w:left="360" w:right="21"/>
        <w:contextualSpacing/>
        <w:jc w:val="both"/>
        <w:rPr>
          <w:rFonts w:eastAsia="Times New Roman" w:cstheme="minorHAnsi"/>
          <w:bCs/>
          <w:kern w:val="1"/>
          <w:sz w:val="24"/>
          <w:szCs w:val="24"/>
          <w:lang w:eastAsia="ar-SA"/>
        </w:rPr>
      </w:pPr>
      <w:r w:rsidRPr="00E02767">
        <w:rPr>
          <w:rFonts w:eastAsia="Times New Roman" w:cstheme="minorHAnsi"/>
          <w:b/>
          <w:bCs/>
          <w:color w:val="000000"/>
          <w:sz w:val="24"/>
          <w:szCs w:val="24"/>
          <w:lang w:eastAsia="x-none"/>
        </w:rPr>
        <w:t>Prawo osób, podmiotów, których dane dotyczą</w:t>
      </w:r>
      <w:r w:rsidRPr="00E02767">
        <w:rPr>
          <w:rFonts w:eastAsia="Times New Roman" w:cstheme="minorHAnsi"/>
          <w:color w:val="000000"/>
          <w:sz w:val="24"/>
          <w:szCs w:val="24"/>
          <w:lang w:eastAsia="x-none"/>
        </w:rPr>
        <w:t>:</w:t>
      </w:r>
      <w:r w:rsidRPr="00E02767">
        <w:rPr>
          <w:rFonts w:eastAsia="Times New Roman" w:cstheme="minorHAnsi"/>
          <w:bCs/>
          <w:kern w:val="1"/>
          <w:sz w:val="24"/>
          <w:szCs w:val="24"/>
          <w:lang w:eastAsia="ar-SA"/>
        </w:rPr>
        <w:t xml:space="preserve"> </w:t>
      </w:r>
    </w:p>
    <w:p w14:paraId="76B677DF" w14:textId="77777777" w:rsidR="00E02767" w:rsidRPr="00E02767" w:rsidRDefault="00E02767" w:rsidP="00E02767">
      <w:pPr>
        <w:numPr>
          <w:ilvl w:val="0"/>
          <w:numId w:val="37"/>
        </w:numPr>
        <w:suppressAutoHyphens/>
        <w:autoSpaceDE w:val="0"/>
        <w:spacing w:after="0" w:line="276" w:lineRule="auto"/>
        <w:ind w:left="851" w:right="21"/>
        <w:contextualSpacing/>
        <w:jc w:val="both"/>
        <w:rPr>
          <w:rFonts w:eastAsia="Times New Roman" w:cstheme="minorHAnsi"/>
          <w:bCs/>
          <w:kern w:val="1"/>
          <w:sz w:val="24"/>
          <w:szCs w:val="24"/>
          <w:lang w:eastAsia="ar-SA"/>
        </w:rPr>
      </w:pPr>
      <w:r w:rsidRPr="00E02767">
        <w:rPr>
          <w:rFonts w:eastAsia="Times New Roman" w:cstheme="minorHAnsi"/>
          <w:bCs/>
          <w:kern w:val="1"/>
          <w:sz w:val="24"/>
          <w:szCs w:val="24"/>
          <w:lang w:eastAsia="ar-SA"/>
        </w:rPr>
        <w:t>mają prawo dostępu do swoich danych osobowych, ich sprostowania, lub ograniczenia przetwarzania.</w:t>
      </w:r>
    </w:p>
    <w:p w14:paraId="5121A072" w14:textId="77777777" w:rsidR="00E02767" w:rsidRPr="00E02767" w:rsidRDefault="00E02767" w:rsidP="00E02767">
      <w:pPr>
        <w:numPr>
          <w:ilvl w:val="0"/>
          <w:numId w:val="37"/>
        </w:numPr>
        <w:suppressAutoHyphens/>
        <w:autoSpaceDE w:val="0"/>
        <w:spacing w:after="0" w:line="276" w:lineRule="auto"/>
        <w:ind w:left="851" w:right="21"/>
        <w:contextualSpacing/>
        <w:jc w:val="both"/>
        <w:rPr>
          <w:rFonts w:eastAsia="Times New Roman" w:cstheme="minorHAnsi"/>
          <w:color w:val="000000"/>
          <w:sz w:val="24"/>
          <w:szCs w:val="24"/>
          <w:lang w:val="x-none" w:eastAsia="x-none"/>
        </w:rPr>
      </w:pPr>
      <w:r w:rsidRPr="00E02767">
        <w:rPr>
          <w:rFonts w:eastAsia="Times New Roman" w:cstheme="minorHAnsi"/>
          <w:bCs/>
          <w:kern w:val="1"/>
          <w:sz w:val="24"/>
          <w:szCs w:val="24"/>
          <w:lang w:eastAsia="ar-SA"/>
        </w:rPr>
        <w:lastRenderedPageBreak/>
        <w:t>nie mają prawa w związku z art. 17 ust. 3 lit. b, d lub e RODO do usunięcia danych osobowych; prawa do przenoszenia danych osobowych, o którym mowa w art. 20 RODO;, na podstawie art. 21 RODO prawa sprzeciwu, wobec przetwarzania danych osobowych, gdyż podstawą prawną przetwarzania danych osobowych jest art. 6 ust. 1 lit. b i c RODO</w:t>
      </w:r>
    </w:p>
    <w:p w14:paraId="121507C3" w14:textId="77777777" w:rsidR="00E02767" w:rsidRPr="00E02767" w:rsidRDefault="00E02767" w:rsidP="00E02767">
      <w:pPr>
        <w:numPr>
          <w:ilvl w:val="0"/>
          <w:numId w:val="34"/>
        </w:numPr>
        <w:suppressAutoHyphens/>
        <w:autoSpaceDE w:val="0"/>
        <w:spacing w:after="0" w:line="276" w:lineRule="auto"/>
        <w:ind w:left="360" w:right="21"/>
        <w:contextualSpacing/>
        <w:jc w:val="both"/>
        <w:rPr>
          <w:rFonts w:eastAsia="Times New Roman" w:cstheme="minorHAnsi"/>
          <w:color w:val="000000"/>
          <w:sz w:val="24"/>
          <w:szCs w:val="24"/>
          <w:lang w:val="x-none" w:eastAsia="x-none"/>
        </w:rPr>
      </w:pPr>
      <w:r w:rsidRPr="00E02767">
        <w:rPr>
          <w:rFonts w:eastAsia="Times New Roman" w:cstheme="minorHAnsi"/>
          <w:b/>
          <w:bCs/>
          <w:color w:val="000000"/>
          <w:sz w:val="24"/>
          <w:szCs w:val="24"/>
          <w:lang w:eastAsia="x-none"/>
        </w:rPr>
        <w:t>Prawo do wniesienia skargi:</w:t>
      </w:r>
      <w:r w:rsidRPr="00E02767">
        <w:rPr>
          <w:rFonts w:eastAsia="Times New Roman" w:cstheme="minorHAnsi"/>
          <w:color w:val="000000"/>
          <w:sz w:val="24"/>
          <w:szCs w:val="24"/>
          <w:lang w:eastAsia="x-none"/>
        </w:rPr>
        <w:t xml:space="preserve"> </w:t>
      </w:r>
      <w:r w:rsidRPr="00E02767">
        <w:rPr>
          <w:rFonts w:eastAsia="Times New Roman" w:cstheme="minorHAnsi"/>
          <w:bCs/>
          <w:kern w:val="1"/>
          <w:sz w:val="24"/>
          <w:szCs w:val="24"/>
          <w:lang w:eastAsia="ar-SA"/>
        </w:rPr>
        <w:t xml:space="preserve">Osoba, podmiot, której dane dotyczą ma prawo do wniesienia skargi do organu nadzorczego zajmującego się ochroną danych osobowych tj. Prezesa Urzędu Ochrony Danych Osobowych, w przypadku, gdy dane osobowe przetwarzane są niezgodnie z przepisami prawa. </w:t>
      </w:r>
    </w:p>
    <w:p w14:paraId="4BD78F38" w14:textId="77777777" w:rsidR="00E02767" w:rsidRPr="00E02767" w:rsidRDefault="00E02767" w:rsidP="00E02767">
      <w:pPr>
        <w:numPr>
          <w:ilvl w:val="0"/>
          <w:numId w:val="34"/>
        </w:numPr>
        <w:suppressAutoHyphens/>
        <w:autoSpaceDE w:val="0"/>
        <w:spacing w:after="0" w:line="276" w:lineRule="auto"/>
        <w:ind w:left="360" w:right="21"/>
        <w:contextualSpacing/>
        <w:jc w:val="both"/>
        <w:rPr>
          <w:rFonts w:eastAsia="Times New Roman" w:cstheme="minorHAnsi"/>
          <w:color w:val="000000"/>
          <w:sz w:val="24"/>
          <w:szCs w:val="24"/>
          <w:lang w:val="x-none" w:eastAsia="x-none"/>
        </w:rPr>
      </w:pPr>
      <w:r w:rsidRPr="00E02767">
        <w:rPr>
          <w:rFonts w:eastAsia="Times New Roman" w:cstheme="minorHAnsi"/>
          <w:b/>
          <w:bCs/>
          <w:color w:val="000000"/>
          <w:sz w:val="24"/>
          <w:szCs w:val="24"/>
          <w:lang w:eastAsia="x-none"/>
        </w:rPr>
        <w:t>Wymóg podania danych:</w:t>
      </w:r>
      <w:r w:rsidRPr="00E02767">
        <w:rPr>
          <w:rFonts w:eastAsia="Times New Roman" w:cstheme="minorHAnsi"/>
          <w:bCs/>
          <w:kern w:val="1"/>
          <w:sz w:val="24"/>
          <w:szCs w:val="24"/>
          <w:lang w:eastAsia="ar-SA"/>
        </w:rPr>
        <w:t xml:space="preserve"> Osoba, podmiot będący uczestnikiem postępowania jest zobowiązany do podania swoich danych osobowych. Powyższe wynika z obowiązku ustawowego określonego </w:t>
      </w:r>
      <w:r w:rsidRPr="00E02767">
        <w:rPr>
          <w:rFonts w:eastAsia="Times New Roman" w:cstheme="minorHAnsi"/>
          <w:bCs/>
          <w:kern w:val="1"/>
          <w:sz w:val="24"/>
          <w:szCs w:val="24"/>
          <w:lang w:eastAsia="ar-SA"/>
        </w:rPr>
        <w:br/>
        <w:t xml:space="preserve">w przepisach ustawy Prawo zamówień publicznych, związanego z udziałem w postępowaniu </w:t>
      </w:r>
      <w:r w:rsidRPr="00E02767">
        <w:rPr>
          <w:rFonts w:eastAsia="Times New Roman" w:cstheme="minorHAnsi"/>
          <w:bCs/>
          <w:kern w:val="1"/>
          <w:sz w:val="24"/>
          <w:szCs w:val="24"/>
          <w:lang w:eastAsia="ar-SA"/>
        </w:rPr>
        <w:br/>
        <w:t xml:space="preserve">o udzielenie zamówienia publicznego. Konsekwencje niepodania danych osoby, podmiotu będących uczestnikami w postępowaniu wynikają z ustawy </w:t>
      </w:r>
      <w:proofErr w:type="spellStart"/>
      <w:r w:rsidRPr="00E02767">
        <w:rPr>
          <w:rFonts w:eastAsia="Times New Roman" w:cstheme="minorHAnsi"/>
          <w:bCs/>
          <w:kern w:val="1"/>
          <w:sz w:val="24"/>
          <w:szCs w:val="24"/>
          <w:lang w:eastAsia="ar-SA"/>
        </w:rPr>
        <w:t>Pzp</w:t>
      </w:r>
      <w:proofErr w:type="spellEnd"/>
      <w:r w:rsidRPr="00E02767">
        <w:rPr>
          <w:rFonts w:eastAsia="Times New Roman" w:cstheme="minorHAnsi"/>
          <w:bCs/>
          <w:kern w:val="1"/>
          <w:sz w:val="24"/>
          <w:szCs w:val="24"/>
          <w:lang w:eastAsia="ar-SA"/>
        </w:rPr>
        <w:t>.</w:t>
      </w:r>
      <w:r w:rsidRPr="00E02767">
        <w:rPr>
          <w:rFonts w:eastAsia="Times New Roman" w:cstheme="minorHAnsi"/>
          <w:color w:val="000000"/>
          <w:sz w:val="24"/>
          <w:szCs w:val="24"/>
          <w:lang w:eastAsia="x-none"/>
        </w:rPr>
        <w:t xml:space="preserve"> </w:t>
      </w:r>
    </w:p>
    <w:p w14:paraId="279E26D8" w14:textId="77777777" w:rsidR="00E02767" w:rsidRPr="00E02767" w:rsidRDefault="00E02767" w:rsidP="00E02767">
      <w:pPr>
        <w:numPr>
          <w:ilvl w:val="0"/>
          <w:numId w:val="34"/>
        </w:numPr>
        <w:suppressAutoHyphens/>
        <w:autoSpaceDE w:val="0"/>
        <w:spacing w:after="0" w:line="276" w:lineRule="auto"/>
        <w:ind w:left="360" w:right="21"/>
        <w:contextualSpacing/>
        <w:jc w:val="both"/>
        <w:rPr>
          <w:rFonts w:eastAsia="Times New Roman" w:cstheme="minorHAnsi"/>
          <w:color w:val="000000"/>
          <w:sz w:val="24"/>
          <w:szCs w:val="24"/>
          <w:lang w:val="x-none" w:eastAsia="x-none"/>
        </w:rPr>
      </w:pPr>
      <w:r w:rsidRPr="00E02767">
        <w:rPr>
          <w:rFonts w:eastAsia="Times New Roman" w:cstheme="minorHAnsi"/>
          <w:b/>
          <w:bCs/>
          <w:color w:val="000000"/>
          <w:sz w:val="24"/>
          <w:szCs w:val="24"/>
          <w:lang w:eastAsia="x-none"/>
        </w:rPr>
        <w:t>Profilowanie danych</w:t>
      </w:r>
      <w:r w:rsidRPr="00E02767">
        <w:rPr>
          <w:rFonts w:eastAsia="Times New Roman" w:cstheme="minorHAnsi"/>
          <w:color w:val="000000"/>
          <w:sz w:val="24"/>
          <w:szCs w:val="24"/>
          <w:lang w:eastAsia="x-none"/>
        </w:rPr>
        <w:t xml:space="preserve">: </w:t>
      </w:r>
      <w:r w:rsidRPr="00E02767">
        <w:rPr>
          <w:rFonts w:eastAsia="Times New Roman" w:cstheme="minorHAnsi"/>
          <w:bCs/>
          <w:kern w:val="1"/>
          <w:sz w:val="24"/>
          <w:szCs w:val="24"/>
          <w:lang w:eastAsia="ar-SA"/>
        </w:rPr>
        <w:t xml:space="preserve">Dane osobowe nie podlegają zautomatyzowanemu podejmowaniu decyzji, </w:t>
      </w:r>
      <w:r w:rsidRPr="00E02767">
        <w:rPr>
          <w:rFonts w:eastAsia="Times New Roman" w:cstheme="minorHAnsi"/>
          <w:bCs/>
          <w:kern w:val="1"/>
          <w:sz w:val="24"/>
          <w:szCs w:val="24"/>
          <w:lang w:eastAsia="ar-SA"/>
        </w:rPr>
        <w:br/>
        <w:t>w tym profilowaniu.</w:t>
      </w:r>
    </w:p>
    <w:p w14:paraId="7944FB97" w14:textId="77777777" w:rsidR="00E02767" w:rsidRPr="00E02767" w:rsidRDefault="00E02767" w:rsidP="00E02767">
      <w:pPr>
        <w:numPr>
          <w:ilvl w:val="0"/>
          <w:numId w:val="34"/>
        </w:numPr>
        <w:suppressAutoHyphens/>
        <w:autoSpaceDE w:val="0"/>
        <w:spacing w:after="0" w:line="276" w:lineRule="auto"/>
        <w:ind w:left="360" w:right="21"/>
        <w:contextualSpacing/>
        <w:jc w:val="both"/>
        <w:rPr>
          <w:rFonts w:eastAsia="Times New Roman" w:cstheme="minorHAnsi"/>
          <w:color w:val="000000"/>
          <w:sz w:val="24"/>
          <w:szCs w:val="24"/>
          <w:lang w:val="x-none" w:eastAsia="x-none"/>
        </w:rPr>
      </w:pPr>
      <w:r w:rsidRPr="00E02767">
        <w:rPr>
          <w:rFonts w:eastAsia="Times New Roman" w:cstheme="minorHAnsi"/>
          <w:b/>
          <w:bCs/>
          <w:color w:val="000000"/>
          <w:sz w:val="24"/>
          <w:szCs w:val="24"/>
          <w:lang w:eastAsia="x-none"/>
        </w:rPr>
        <w:t>Cel inny:</w:t>
      </w:r>
      <w:r w:rsidRPr="00E02767">
        <w:rPr>
          <w:rFonts w:eastAsia="Times New Roman" w:cstheme="minorHAnsi"/>
          <w:color w:val="000000"/>
          <w:sz w:val="24"/>
          <w:szCs w:val="24"/>
          <w:lang w:eastAsia="x-none"/>
        </w:rPr>
        <w:t xml:space="preserve"> </w:t>
      </w:r>
      <w:r w:rsidRPr="00E02767">
        <w:rPr>
          <w:rFonts w:eastAsia="Times New Roman" w:cstheme="minorHAnsi"/>
          <w:bCs/>
          <w:kern w:val="1"/>
          <w:sz w:val="24"/>
          <w:szCs w:val="24"/>
          <w:lang w:eastAsia="ar-SA"/>
        </w:rPr>
        <w:t>Dane osobowe nie będą przetwarzane w innym celu niż zostały pobrane.</w:t>
      </w:r>
    </w:p>
    <w:bookmarkEnd w:id="1"/>
    <w:p w14:paraId="6674C8DD" w14:textId="77777777" w:rsidR="00E02767" w:rsidRPr="00E02767" w:rsidRDefault="00E02767" w:rsidP="00E02767">
      <w:pPr>
        <w:suppressAutoHyphens/>
        <w:autoSpaceDE w:val="0"/>
        <w:spacing w:before="120" w:after="120" w:line="276" w:lineRule="auto"/>
        <w:jc w:val="both"/>
        <w:rPr>
          <w:rFonts w:eastAsia="Times New Roman" w:cstheme="minorHAnsi"/>
          <w:b/>
          <w:bCs/>
          <w:color w:val="000000"/>
          <w:sz w:val="28"/>
          <w:szCs w:val="28"/>
          <w:lang w:val="x-none" w:eastAsia="pl-PL"/>
        </w:rPr>
      </w:pPr>
    </w:p>
    <w:p w14:paraId="294AAD9D" w14:textId="77777777" w:rsidR="00E02767" w:rsidRPr="00E02767" w:rsidRDefault="00E02767" w:rsidP="00E02767">
      <w:pPr>
        <w:suppressAutoHyphens/>
        <w:autoSpaceDE w:val="0"/>
        <w:spacing w:before="120" w:after="120" w:line="276" w:lineRule="auto"/>
        <w:ind w:firstLine="425"/>
        <w:jc w:val="both"/>
        <w:rPr>
          <w:rFonts w:eastAsia="Times New Roman" w:cstheme="minorHAnsi"/>
          <w:kern w:val="1"/>
          <w:sz w:val="28"/>
          <w:szCs w:val="28"/>
          <w:lang w:eastAsia="ar-SA"/>
        </w:rPr>
      </w:pPr>
      <w:r w:rsidRPr="00E02767">
        <w:rPr>
          <w:rFonts w:eastAsia="Times New Roman" w:cstheme="minorHAnsi"/>
          <w:b/>
          <w:bCs/>
          <w:color w:val="000000"/>
          <w:sz w:val="28"/>
          <w:szCs w:val="28"/>
          <w:lang w:eastAsia="pl-PL"/>
        </w:rPr>
        <w:t>ROZDZIAŁ 1</w:t>
      </w:r>
      <w:r w:rsidRPr="00E02767">
        <w:rPr>
          <w:rFonts w:eastAsia="Times New Roman" w:cstheme="minorHAnsi"/>
          <w:b/>
          <w:bCs/>
          <w:color w:val="000000"/>
          <w:sz w:val="28"/>
          <w:szCs w:val="28"/>
          <w:lang w:eastAsia="pl-PL"/>
        </w:rPr>
        <w:tab/>
        <w:t>ZAMAWIAJĄCY</w:t>
      </w:r>
    </w:p>
    <w:p w14:paraId="30F32605" w14:textId="77777777" w:rsidR="00E02767" w:rsidRPr="00E02767" w:rsidRDefault="00E02767" w:rsidP="00E02767">
      <w:pPr>
        <w:numPr>
          <w:ilvl w:val="3"/>
          <w:numId w:val="4"/>
        </w:numPr>
        <w:suppressAutoHyphens/>
        <w:autoSpaceDE w:val="0"/>
        <w:spacing w:after="0" w:line="276" w:lineRule="auto"/>
        <w:ind w:right="340"/>
        <w:jc w:val="both"/>
        <w:rPr>
          <w:rFonts w:eastAsia="Times New Roman" w:cstheme="minorHAnsi"/>
          <w:bCs/>
          <w:kern w:val="1"/>
          <w:sz w:val="24"/>
          <w:szCs w:val="24"/>
          <w:lang w:eastAsia="ar-SA"/>
        </w:rPr>
      </w:pPr>
      <w:r w:rsidRPr="00E02767">
        <w:rPr>
          <w:rFonts w:eastAsia="Times New Roman" w:cstheme="minorHAnsi"/>
          <w:bCs/>
          <w:kern w:val="1"/>
          <w:sz w:val="24"/>
          <w:szCs w:val="24"/>
          <w:lang w:eastAsia="ar-SA"/>
        </w:rPr>
        <w:t>Nazwa i adres: Powiat Krotoszyński reprezentowany przez Zarząd Powiatu Krotoszyńskiego, ul. 56 Pułku Piechoty Wlkp. 10, 63-700 Krotoszyn.</w:t>
      </w:r>
    </w:p>
    <w:p w14:paraId="7B065A51" w14:textId="77777777" w:rsidR="00E02767" w:rsidRPr="00E02767" w:rsidRDefault="00E02767" w:rsidP="00E02767">
      <w:pPr>
        <w:numPr>
          <w:ilvl w:val="3"/>
          <w:numId w:val="4"/>
        </w:numPr>
        <w:suppressAutoHyphens/>
        <w:autoSpaceDE w:val="0"/>
        <w:spacing w:after="0" w:line="276" w:lineRule="auto"/>
        <w:ind w:right="340"/>
        <w:jc w:val="both"/>
        <w:rPr>
          <w:rFonts w:eastAsia="Times New Roman" w:cstheme="minorHAnsi"/>
          <w:bCs/>
          <w:kern w:val="1"/>
          <w:sz w:val="24"/>
          <w:szCs w:val="24"/>
          <w:lang w:eastAsia="ar-SA"/>
        </w:rPr>
      </w:pPr>
      <w:r w:rsidRPr="00E02767">
        <w:rPr>
          <w:rFonts w:eastAsia="Times New Roman" w:cstheme="minorHAnsi"/>
          <w:bCs/>
          <w:kern w:val="1"/>
          <w:sz w:val="24"/>
          <w:szCs w:val="24"/>
          <w:lang w:eastAsia="ar-SA"/>
        </w:rPr>
        <w:t xml:space="preserve">Nr telefonu: Tel. 62 725-42-56 </w:t>
      </w:r>
    </w:p>
    <w:p w14:paraId="3DC3C0B9" w14:textId="77777777" w:rsidR="00E02767" w:rsidRPr="00E02767" w:rsidRDefault="00E02767" w:rsidP="00E02767">
      <w:pPr>
        <w:numPr>
          <w:ilvl w:val="3"/>
          <w:numId w:val="4"/>
        </w:numPr>
        <w:suppressAutoHyphens/>
        <w:autoSpaceDE w:val="0"/>
        <w:spacing w:after="0" w:line="276" w:lineRule="auto"/>
        <w:ind w:right="340"/>
        <w:jc w:val="both"/>
        <w:rPr>
          <w:rFonts w:eastAsia="Times New Roman" w:cstheme="minorHAnsi"/>
          <w:bCs/>
          <w:kern w:val="1"/>
          <w:sz w:val="24"/>
          <w:szCs w:val="24"/>
          <w:lang w:eastAsia="ar-SA"/>
        </w:rPr>
      </w:pPr>
      <w:r w:rsidRPr="00E02767">
        <w:rPr>
          <w:rFonts w:eastAsia="Times New Roman" w:cstheme="minorHAnsi"/>
          <w:bCs/>
          <w:kern w:val="1"/>
          <w:sz w:val="24"/>
          <w:szCs w:val="24"/>
          <w:lang w:eastAsia="ar-SA"/>
        </w:rPr>
        <w:t>Nr fax-u: Fax 62 725-34-23</w:t>
      </w:r>
    </w:p>
    <w:p w14:paraId="19C5573F" w14:textId="77777777" w:rsidR="00E02767" w:rsidRPr="00E02767" w:rsidRDefault="00E02767" w:rsidP="00E02767">
      <w:pPr>
        <w:numPr>
          <w:ilvl w:val="3"/>
          <w:numId w:val="4"/>
        </w:numPr>
        <w:suppressAutoHyphens/>
        <w:autoSpaceDE w:val="0"/>
        <w:spacing w:after="0" w:line="276" w:lineRule="auto"/>
        <w:ind w:right="340"/>
        <w:jc w:val="both"/>
        <w:rPr>
          <w:rFonts w:eastAsia="Times New Roman" w:cstheme="minorHAnsi"/>
          <w:bCs/>
          <w:kern w:val="1"/>
          <w:sz w:val="24"/>
          <w:szCs w:val="24"/>
          <w:lang w:val="en-US" w:eastAsia="ar-SA"/>
        </w:rPr>
      </w:pPr>
      <w:proofErr w:type="spellStart"/>
      <w:r w:rsidRPr="00E02767">
        <w:rPr>
          <w:rFonts w:eastAsia="Times New Roman" w:cstheme="minorHAnsi"/>
          <w:bCs/>
          <w:kern w:val="1"/>
          <w:sz w:val="24"/>
          <w:szCs w:val="24"/>
          <w:lang w:val="de-DE" w:eastAsia="ar-SA"/>
        </w:rPr>
        <w:t>Adres</w:t>
      </w:r>
      <w:proofErr w:type="spellEnd"/>
      <w:r w:rsidRPr="00E02767">
        <w:rPr>
          <w:rFonts w:eastAsia="Times New Roman" w:cstheme="minorHAnsi"/>
          <w:bCs/>
          <w:kern w:val="1"/>
          <w:sz w:val="24"/>
          <w:szCs w:val="24"/>
          <w:lang w:val="de-DE" w:eastAsia="ar-SA"/>
        </w:rPr>
        <w:t xml:space="preserve"> e–mail: </w:t>
      </w:r>
      <w:hyperlink r:id="rId12" w:history="1">
        <w:r w:rsidRPr="00E02767">
          <w:rPr>
            <w:rFonts w:eastAsia="Times New Roman" w:cstheme="minorHAnsi"/>
            <w:bCs/>
            <w:color w:val="0000FF"/>
            <w:kern w:val="1"/>
            <w:sz w:val="24"/>
            <w:szCs w:val="24"/>
            <w:u w:val="single"/>
            <w:lang w:val="de-DE" w:eastAsia="ar-SA"/>
          </w:rPr>
          <w:t>przetargi@starostwo.krotoszyn.pl</w:t>
        </w:r>
      </w:hyperlink>
      <w:r w:rsidRPr="00E02767">
        <w:rPr>
          <w:rFonts w:eastAsia="Times New Roman" w:cstheme="minorHAnsi"/>
          <w:bCs/>
          <w:kern w:val="1"/>
          <w:sz w:val="24"/>
          <w:szCs w:val="24"/>
          <w:lang w:val="de-DE" w:eastAsia="ar-SA"/>
        </w:rPr>
        <w:t xml:space="preserve"> </w:t>
      </w:r>
    </w:p>
    <w:p w14:paraId="42B0BDCA" w14:textId="77777777" w:rsidR="00E02767" w:rsidRPr="00E02767" w:rsidRDefault="00E02767" w:rsidP="00E02767">
      <w:pPr>
        <w:numPr>
          <w:ilvl w:val="3"/>
          <w:numId w:val="4"/>
        </w:numPr>
        <w:suppressAutoHyphens/>
        <w:autoSpaceDE w:val="0"/>
        <w:spacing w:after="0" w:line="276" w:lineRule="auto"/>
        <w:ind w:right="340"/>
        <w:jc w:val="both"/>
        <w:rPr>
          <w:rFonts w:eastAsia="Times New Roman" w:cstheme="minorHAnsi"/>
          <w:bCs/>
          <w:kern w:val="1"/>
          <w:sz w:val="24"/>
          <w:szCs w:val="24"/>
          <w:lang w:eastAsia="ar-SA"/>
        </w:rPr>
      </w:pPr>
      <w:r w:rsidRPr="00E02767">
        <w:rPr>
          <w:rFonts w:eastAsia="Times New Roman" w:cstheme="minorHAnsi"/>
          <w:kern w:val="1"/>
          <w:sz w:val="24"/>
          <w:szCs w:val="24"/>
          <w:lang w:eastAsia="ar-SA"/>
        </w:rPr>
        <w:t>Adres strony internetowej, na której udostępniane będą zmiany i wyjaśnienia treści SWZ oraz inne dokumenty zamówienia bezpośrednio związane z przedmiotowym postępowaniem o udzielenie zamówienia:</w:t>
      </w:r>
    </w:p>
    <w:p w14:paraId="116DC72D" w14:textId="77777777" w:rsidR="00E02767" w:rsidRPr="00E02767" w:rsidRDefault="00000000" w:rsidP="00E02767">
      <w:pPr>
        <w:suppressAutoHyphens/>
        <w:autoSpaceDE w:val="0"/>
        <w:spacing w:after="0" w:line="276" w:lineRule="auto"/>
        <w:ind w:left="928" w:right="340"/>
        <w:jc w:val="both"/>
        <w:rPr>
          <w:rFonts w:eastAsia="Times New Roman" w:cstheme="minorHAnsi"/>
          <w:bCs/>
          <w:kern w:val="1"/>
          <w:sz w:val="24"/>
          <w:szCs w:val="24"/>
          <w:lang w:eastAsia="ar-SA"/>
        </w:rPr>
      </w:pPr>
      <w:hyperlink r:id="rId13" w:history="1">
        <w:r w:rsidR="00E02767" w:rsidRPr="00E02767">
          <w:rPr>
            <w:rFonts w:eastAsia="Times New Roman" w:cstheme="minorHAnsi"/>
            <w:bCs/>
            <w:color w:val="0563C1" w:themeColor="hyperlink"/>
            <w:kern w:val="1"/>
            <w:sz w:val="24"/>
            <w:szCs w:val="24"/>
            <w:u w:val="single"/>
            <w:lang w:val="de-DE" w:eastAsia="ar-SA"/>
          </w:rPr>
          <w:t>https://platformazakupowa.pl/pn/powiat_krotoszyn</w:t>
        </w:r>
      </w:hyperlink>
    </w:p>
    <w:p w14:paraId="3B7EC631" w14:textId="77777777" w:rsidR="00E02767" w:rsidRPr="00E02767" w:rsidRDefault="00E02767" w:rsidP="00E02767">
      <w:pPr>
        <w:numPr>
          <w:ilvl w:val="3"/>
          <w:numId w:val="4"/>
        </w:numPr>
        <w:spacing w:after="13" w:line="276" w:lineRule="auto"/>
        <w:ind w:right="-35"/>
        <w:contextualSpacing/>
        <w:jc w:val="both"/>
        <w:rPr>
          <w:rFonts w:eastAsia="Times New Roman" w:cstheme="minorHAnsi"/>
          <w:iCs/>
          <w:color w:val="000000"/>
          <w:sz w:val="24"/>
          <w:szCs w:val="24"/>
          <w:lang w:eastAsia="pl-PL"/>
        </w:rPr>
      </w:pPr>
      <w:r w:rsidRPr="00E02767">
        <w:rPr>
          <w:rFonts w:eastAsia="Times New Roman" w:cstheme="minorHAnsi"/>
          <w:iCs/>
          <w:color w:val="000000"/>
          <w:sz w:val="24"/>
          <w:szCs w:val="24"/>
          <w:lang w:eastAsia="pl-PL"/>
        </w:rPr>
        <w:t xml:space="preserve">Wykonawca zamierzający wziąć udział w postępowaniu o udzielenie zamówienia publicznego, zobowiązany jest posiadać konto na platformie zakupowej. </w:t>
      </w:r>
    </w:p>
    <w:p w14:paraId="09860C29" w14:textId="77777777" w:rsidR="00E02767" w:rsidRPr="00E02767" w:rsidRDefault="00E02767" w:rsidP="00E02767">
      <w:pPr>
        <w:spacing w:after="13" w:line="276" w:lineRule="auto"/>
        <w:ind w:left="928" w:right="340" w:firstLine="46"/>
        <w:jc w:val="both"/>
        <w:rPr>
          <w:rFonts w:eastAsia="Times New Roman" w:cstheme="minorHAnsi"/>
          <w:iCs/>
          <w:color w:val="000000"/>
          <w:sz w:val="24"/>
          <w:szCs w:val="24"/>
          <w:lang w:eastAsia="pl-PL"/>
        </w:rPr>
      </w:pPr>
      <w:r w:rsidRPr="00E02767">
        <w:rPr>
          <w:rFonts w:eastAsia="Times New Roman" w:cstheme="minorHAnsi"/>
          <w:iCs/>
          <w:color w:val="000000"/>
          <w:sz w:val="24"/>
          <w:szCs w:val="24"/>
          <w:lang w:eastAsia="pl-PL"/>
        </w:rPr>
        <w:t>Zarejestrowanie i utrzymanie konta na platformie zakupowej oraz korzystanie z platformy jest bezpłatne.</w:t>
      </w:r>
    </w:p>
    <w:p w14:paraId="768D49DF" w14:textId="77777777" w:rsidR="00E02767" w:rsidRPr="00E02767" w:rsidRDefault="00E02767" w:rsidP="00E02767">
      <w:pPr>
        <w:suppressAutoHyphens/>
        <w:autoSpaceDE w:val="0"/>
        <w:spacing w:after="0" w:line="276" w:lineRule="auto"/>
        <w:ind w:left="786"/>
        <w:jc w:val="both"/>
        <w:rPr>
          <w:rFonts w:eastAsia="Times New Roman" w:cstheme="minorHAnsi"/>
          <w:bCs/>
          <w:kern w:val="1"/>
          <w:sz w:val="24"/>
          <w:szCs w:val="24"/>
          <w:lang w:eastAsia="ar-SA"/>
        </w:rPr>
      </w:pPr>
    </w:p>
    <w:p w14:paraId="2557ED12" w14:textId="77777777" w:rsidR="00E02767" w:rsidRPr="00E02767" w:rsidRDefault="00E02767" w:rsidP="00E02767">
      <w:pPr>
        <w:suppressAutoHyphens/>
        <w:autoSpaceDE w:val="0"/>
        <w:spacing w:before="120" w:after="120" w:line="276" w:lineRule="auto"/>
        <w:ind w:left="646"/>
        <w:jc w:val="both"/>
        <w:rPr>
          <w:rFonts w:eastAsia="Times New Roman" w:cstheme="minorHAnsi"/>
          <w:kern w:val="1"/>
          <w:sz w:val="28"/>
          <w:szCs w:val="28"/>
          <w:lang w:eastAsia="ar-SA"/>
        </w:rPr>
      </w:pPr>
      <w:r w:rsidRPr="00E02767">
        <w:rPr>
          <w:rFonts w:eastAsia="Times New Roman" w:cstheme="minorHAnsi"/>
          <w:b/>
          <w:color w:val="000000"/>
          <w:sz w:val="28"/>
          <w:szCs w:val="28"/>
          <w:lang w:eastAsia="pl-PL"/>
        </w:rPr>
        <w:t>ROZDZIAŁ 2</w:t>
      </w:r>
      <w:r w:rsidRPr="00E02767">
        <w:rPr>
          <w:rFonts w:eastAsia="Times New Roman" w:cstheme="minorHAnsi"/>
          <w:b/>
          <w:color w:val="000000"/>
          <w:sz w:val="28"/>
          <w:szCs w:val="28"/>
          <w:lang w:eastAsia="pl-PL"/>
        </w:rPr>
        <w:tab/>
        <w:t>TRYB UDZIELENIA ZAMÓWIENIA</w:t>
      </w:r>
    </w:p>
    <w:p w14:paraId="392E8529" w14:textId="77777777" w:rsidR="00E02767" w:rsidRPr="00E02767" w:rsidRDefault="00E02767" w:rsidP="00E02767">
      <w:pPr>
        <w:numPr>
          <w:ilvl w:val="0"/>
          <w:numId w:val="3"/>
        </w:numPr>
        <w:suppressAutoHyphens/>
        <w:autoSpaceDE w:val="0"/>
        <w:spacing w:after="0" w:line="276" w:lineRule="auto"/>
        <w:ind w:right="340"/>
        <w:jc w:val="both"/>
        <w:rPr>
          <w:rFonts w:eastAsia="Times New Roman" w:cstheme="minorHAnsi"/>
          <w:kern w:val="1"/>
          <w:sz w:val="24"/>
          <w:szCs w:val="24"/>
          <w:lang w:eastAsia="ar-SA"/>
        </w:rPr>
      </w:pPr>
      <w:r w:rsidRPr="00E02767">
        <w:rPr>
          <w:rFonts w:eastAsia="Times New Roman" w:cstheme="minorHAnsi"/>
          <w:kern w:val="1"/>
          <w:sz w:val="24"/>
          <w:szCs w:val="24"/>
          <w:lang w:eastAsia="ar-SA"/>
        </w:rPr>
        <w:t xml:space="preserve">Tryb podstawowy, prowadzony na podstawie art. 275 pkt. 1 ustawy z dnia 11 września 2019 r. Prawo zamówień publicznych (Dz.U. 2021r. poz. 1129 ze zm.), zwanej dalej w treści SWZ jako „ustawą”, </w:t>
      </w:r>
    </w:p>
    <w:p w14:paraId="48B74385" w14:textId="77777777" w:rsidR="00E02767" w:rsidRPr="00E02767" w:rsidRDefault="00E02767" w:rsidP="00E02767">
      <w:pPr>
        <w:numPr>
          <w:ilvl w:val="0"/>
          <w:numId w:val="3"/>
        </w:numPr>
        <w:suppressAutoHyphens/>
        <w:autoSpaceDE w:val="0"/>
        <w:spacing w:after="0" w:line="276" w:lineRule="auto"/>
        <w:ind w:right="340"/>
        <w:jc w:val="both"/>
        <w:rPr>
          <w:rFonts w:eastAsia="Times New Roman" w:cstheme="minorHAnsi"/>
          <w:kern w:val="1"/>
          <w:sz w:val="24"/>
          <w:szCs w:val="24"/>
          <w:lang w:eastAsia="ar-SA"/>
        </w:rPr>
      </w:pPr>
      <w:r w:rsidRPr="00E02767">
        <w:rPr>
          <w:rFonts w:eastAsia="Times New Roman" w:cstheme="minorHAnsi"/>
          <w:kern w:val="1"/>
          <w:sz w:val="24"/>
          <w:szCs w:val="24"/>
          <w:lang w:eastAsia="ar-SA"/>
        </w:rPr>
        <w:t>Zamawiający wybiera ofertę najkorzystniejszą bez przeprowadzania negocjacji.</w:t>
      </w:r>
    </w:p>
    <w:p w14:paraId="39A6260D" w14:textId="77777777" w:rsidR="00E02767" w:rsidRPr="00E02767" w:rsidRDefault="00E02767" w:rsidP="00E02767">
      <w:pPr>
        <w:numPr>
          <w:ilvl w:val="0"/>
          <w:numId w:val="3"/>
        </w:numPr>
        <w:suppressAutoHyphens/>
        <w:autoSpaceDE w:val="0"/>
        <w:spacing w:after="0" w:line="276" w:lineRule="auto"/>
        <w:ind w:right="340"/>
        <w:jc w:val="both"/>
        <w:rPr>
          <w:rFonts w:eastAsia="Times New Roman" w:cstheme="minorHAnsi"/>
          <w:kern w:val="1"/>
          <w:sz w:val="24"/>
          <w:szCs w:val="24"/>
          <w:lang w:eastAsia="ar-SA"/>
        </w:rPr>
      </w:pPr>
      <w:r w:rsidRPr="00E02767">
        <w:rPr>
          <w:rFonts w:eastAsia="Times New Roman" w:cstheme="minorHAnsi"/>
          <w:kern w:val="1"/>
          <w:sz w:val="24"/>
          <w:szCs w:val="24"/>
          <w:lang w:eastAsia="ar-SA"/>
        </w:rPr>
        <w:lastRenderedPageBreak/>
        <w:t xml:space="preserve"> Rodzaj zamówienia: dostawa.</w:t>
      </w:r>
    </w:p>
    <w:p w14:paraId="360E874E" w14:textId="77777777" w:rsidR="00E02767" w:rsidRPr="00E02767" w:rsidRDefault="00E02767" w:rsidP="00E02767">
      <w:pPr>
        <w:suppressAutoHyphens/>
        <w:autoSpaceDE w:val="0"/>
        <w:spacing w:after="0" w:line="276" w:lineRule="auto"/>
        <w:ind w:left="1070" w:right="340"/>
        <w:jc w:val="both"/>
        <w:rPr>
          <w:rFonts w:eastAsia="Times New Roman" w:cstheme="minorHAnsi"/>
          <w:kern w:val="1"/>
          <w:sz w:val="24"/>
          <w:szCs w:val="24"/>
          <w:lang w:eastAsia="ar-SA"/>
        </w:rPr>
      </w:pPr>
    </w:p>
    <w:p w14:paraId="66699938" w14:textId="77777777" w:rsidR="00E02767" w:rsidRPr="00E02767" w:rsidRDefault="00E02767" w:rsidP="00E02767">
      <w:pPr>
        <w:suppressAutoHyphens/>
        <w:autoSpaceDE w:val="0"/>
        <w:spacing w:before="120" w:after="120" w:line="276" w:lineRule="auto"/>
        <w:jc w:val="both"/>
        <w:rPr>
          <w:rFonts w:eastAsia="Times New Roman" w:cstheme="minorHAnsi"/>
          <w:kern w:val="1"/>
          <w:sz w:val="28"/>
          <w:szCs w:val="28"/>
          <w:lang w:eastAsia="ar-SA"/>
        </w:rPr>
      </w:pPr>
      <w:r w:rsidRPr="00E02767">
        <w:rPr>
          <w:rFonts w:eastAsia="Times New Roman" w:cstheme="minorHAnsi"/>
          <w:kern w:val="1"/>
          <w:sz w:val="24"/>
          <w:szCs w:val="20"/>
          <w:lang w:eastAsia="ar-SA"/>
        </w:rPr>
        <w:tab/>
      </w:r>
      <w:r w:rsidRPr="00E02767">
        <w:rPr>
          <w:rFonts w:eastAsia="Times New Roman" w:cstheme="minorHAnsi"/>
          <w:b/>
          <w:color w:val="000000"/>
          <w:sz w:val="28"/>
          <w:szCs w:val="28"/>
          <w:lang w:eastAsia="pl-PL"/>
        </w:rPr>
        <w:t>ROZDZIAŁ 3</w:t>
      </w:r>
      <w:r w:rsidRPr="00E02767">
        <w:rPr>
          <w:rFonts w:eastAsia="Times New Roman" w:cstheme="minorHAnsi"/>
          <w:b/>
          <w:color w:val="000000"/>
          <w:sz w:val="28"/>
          <w:szCs w:val="28"/>
          <w:lang w:eastAsia="pl-PL"/>
        </w:rPr>
        <w:tab/>
        <w:t xml:space="preserve"> OPIS PRZEDMIOTU ZAMÓWIENIA</w:t>
      </w:r>
    </w:p>
    <w:p w14:paraId="7C27EA08" w14:textId="77777777" w:rsidR="00E02767" w:rsidRPr="00E02767" w:rsidRDefault="00E02767" w:rsidP="00E02767">
      <w:pPr>
        <w:numPr>
          <w:ilvl w:val="0"/>
          <w:numId w:val="67"/>
        </w:numPr>
        <w:suppressAutoHyphens/>
        <w:autoSpaceDE w:val="0"/>
        <w:spacing w:after="0" w:line="276" w:lineRule="auto"/>
        <w:contextualSpacing/>
        <w:jc w:val="both"/>
        <w:rPr>
          <w:rFonts w:eastAsia="Lucida Sans Unicode" w:cstheme="minorHAnsi"/>
          <w:sz w:val="24"/>
          <w:szCs w:val="24"/>
          <w:lang w:eastAsia="zh-CN"/>
        </w:rPr>
      </w:pPr>
      <w:r w:rsidRPr="00E02767">
        <w:rPr>
          <w:rFonts w:eastAsia="Times New Roman" w:cstheme="minorHAnsi"/>
          <w:kern w:val="1"/>
          <w:sz w:val="24"/>
          <w:szCs w:val="24"/>
          <w:lang w:eastAsia="ar-SA"/>
        </w:rPr>
        <w:t>Nazwy i kody CPV:</w:t>
      </w:r>
    </w:p>
    <w:p w14:paraId="224A3C4E" w14:textId="77777777" w:rsidR="00E02767" w:rsidRPr="00E02767" w:rsidRDefault="00E02767" w:rsidP="00E02767">
      <w:pPr>
        <w:autoSpaceDE w:val="0"/>
        <w:autoSpaceDN w:val="0"/>
        <w:adjustRightInd w:val="0"/>
        <w:spacing w:after="0" w:line="271" w:lineRule="auto"/>
        <w:ind w:left="1013"/>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16700000-2 ciągniki</w:t>
      </w:r>
      <w:r w:rsidRPr="00E02767">
        <w:rPr>
          <w:rFonts w:eastAsia="Times New Roman" w:cstheme="minorHAnsi"/>
          <w:b/>
          <w:color w:val="000000"/>
          <w:sz w:val="24"/>
          <w:szCs w:val="24"/>
          <w:lang w:eastAsia="pl-PL"/>
        </w:rPr>
        <w:t xml:space="preserve"> </w:t>
      </w:r>
    </w:p>
    <w:p w14:paraId="14F83882" w14:textId="77777777" w:rsidR="00E02767" w:rsidRPr="00E02767" w:rsidRDefault="00E02767" w:rsidP="00E02767">
      <w:pPr>
        <w:spacing w:before="100" w:beforeAutospacing="1" w:after="100" w:afterAutospacing="1" w:line="271" w:lineRule="auto"/>
        <w:ind w:left="1013"/>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34390000-7 akcesoria do ciągników</w:t>
      </w:r>
    </w:p>
    <w:p w14:paraId="119C813C" w14:textId="77777777" w:rsidR="00E02767" w:rsidRPr="00E02767" w:rsidRDefault="00E02767" w:rsidP="00E02767">
      <w:pPr>
        <w:spacing w:before="100" w:beforeAutospacing="1" w:after="100" w:afterAutospacing="1" w:line="271" w:lineRule="auto"/>
        <w:ind w:left="1013"/>
        <w:contextualSpacing/>
        <w:jc w:val="both"/>
        <w:rPr>
          <w:rFonts w:eastAsia="Times New Roman" w:cstheme="minorHAnsi"/>
          <w:color w:val="000000"/>
          <w:sz w:val="24"/>
          <w:szCs w:val="24"/>
          <w:lang w:eastAsia="pl-PL"/>
        </w:rPr>
      </w:pPr>
      <w:r w:rsidRPr="00E02767">
        <w:rPr>
          <w:rFonts w:eastAsia="Times New Roman" w:cstheme="minorHAnsi"/>
          <w:bCs/>
          <w:color w:val="000000"/>
          <w:sz w:val="24"/>
          <w:szCs w:val="24"/>
          <w:lang w:eastAsia="pl-PL"/>
        </w:rPr>
        <w:t>34933000-6 sprzęt nawigacyjny</w:t>
      </w:r>
    </w:p>
    <w:p w14:paraId="3C16A281" w14:textId="77777777" w:rsidR="00E02767" w:rsidRPr="00E02767" w:rsidRDefault="00E02767" w:rsidP="00E02767">
      <w:pPr>
        <w:numPr>
          <w:ilvl w:val="0"/>
          <w:numId w:val="67"/>
        </w:numPr>
        <w:autoSpaceDE w:val="0"/>
        <w:autoSpaceDN w:val="0"/>
        <w:adjustRightInd w:val="0"/>
        <w:spacing w:before="240" w:after="0" w:line="276" w:lineRule="auto"/>
        <w:contextualSpacing/>
        <w:jc w:val="both"/>
        <w:rPr>
          <w:rFonts w:eastAsia="Times New Roman" w:cstheme="minorHAnsi"/>
          <w:color w:val="000000"/>
          <w:sz w:val="24"/>
          <w:szCs w:val="24"/>
          <w:lang w:eastAsia="pl-PL"/>
        </w:rPr>
      </w:pPr>
      <w:bookmarkStart w:id="2" w:name="_Hlk109644177"/>
      <w:r w:rsidRPr="00E02767">
        <w:rPr>
          <w:rFonts w:eastAsia="Times New Roman" w:cstheme="minorHAnsi"/>
          <w:b/>
          <w:bCs/>
          <w:color w:val="000000"/>
          <w:sz w:val="24"/>
          <w:szCs w:val="24"/>
          <w:lang w:eastAsia="pl-PL"/>
        </w:rPr>
        <w:t xml:space="preserve">Przedmiotem zamówienia jest: zakup i dostawa ciągnika rolniczego z nawigacją dla Zespołu Szkół Ponadpodstawowych im. J. Marcińca </w:t>
      </w:r>
      <w:r w:rsidRPr="00E02767">
        <w:rPr>
          <w:rFonts w:eastAsia="Times New Roman" w:cstheme="minorHAnsi"/>
          <w:b/>
          <w:color w:val="000000"/>
          <w:sz w:val="24"/>
          <w:szCs w:val="24"/>
          <w:lang w:eastAsia="pl-PL"/>
        </w:rPr>
        <w:t xml:space="preserve">w Koźminie Wlkp. w ramach projektu pn. „Inteligentne Specjalizacje w Powiecie Krotoszyńskim – adaptacja pomieszczeń </w:t>
      </w:r>
      <w:r w:rsidRPr="00E02767">
        <w:rPr>
          <w:rFonts w:eastAsia="Times New Roman" w:cstheme="minorHAnsi"/>
          <w:b/>
          <w:color w:val="000000"/>
          <w:sz w:val="24"/>
          <w:szCs w:val="24"/>
          <w:lang w:eastAsia="pl-PL"/>
        </w:rPr>
        <w:br/>
        <w:t xml:space="preserve">i wyposażenie pracowni w szkołach prowadzących kształcenie zawodowe. </w:t>
      </w:r>
    </w:p>
    <w:p w14:paraId="4B65022F" w14:textId="77777777" w:rsidR="00E02767" w:rsidRPr="00E02767" w:rsidRDefault="00E02767" w:rsidP="00E02767">
      <w:pPr>
        <w:autoSpaceDE w:val="0"/>
        <w:autoSpaceDN w:val="0"/>
        <w:adjustRightInd w:val="0"/>
        <w:spacing w:before="240" w:after="0" w:line="276" w:lineRule="auto"/>
        <w:ind w:left="993"/>
        <w:contextualSpacing/>
        <w:jc w:val="both"/>
        <w:rPr>
          <w:rFonts w:eastAsia="Times New Roman" w:cstheme="minorHAnsi"/>
          <w:color w:val="000000"/>
          <w:sz w:val="24"/>
          <w:szCs w:val="24"/>
          <w:lang w:eastAsia="pl-PL"/>
        </w:rPr>
      </w:pPr>
      <w:r w:rsidRPr="00E02767">
        <w:rPr>
          <w:rFonts w:eastAsia="Times New Roman" w:cstheme="minorHAnsi"/>
          <w:b/>
          <w:kern w:val="1"/>
          <w:sz w:val="24"/>
          <w:szCs w:val="24"/>
          <w:lang w:eastAsia="ar-SA"/>
        </w:rPr>
        <w:t xml:space="preserve">Nr RPWP.09.03.02-30-0003/20-00 w ramach Osi Priorytetowej 9 „Infrastruktura dla kapitału ludzkiego”. Działania 9.3. „Inwestowanie w rozwój infrastruktury edukacyjnej </w:t>
      </w:r>
      <w:r w:rsidRPr="00E02767">
        <w:rPr>
          <w:rFonts w:eastAsia="Times New Roman" w:cstheme="minorHAnsi"/>
          <w:b/>
          <w:kern w:val="1"/>
          <w:sz w:val="24"/>
          <w:szCs w:val="24"/>
          <w:lang w:eastAsia="ar-SA"/>
        </w:rPr>
        <w:br/>
        <w:t>i szkoleniowej”. Poddziałania 9.3.2. „Inwestowanie w rozwój infrastruktury kształcenia zawodowego” Wielkopolskiego Regionalnego Programu Operacyjnego na lata 2014-2020.</w:t>
      </w:r>
    </w:p>
    <w:p w14:paraId="7D119E4F" w14:textId="77777777" w:rsidR="00E02767" w:rsidRPr="00E02767" w:rsidRDefault="00E02767" w:rsidP="00E02767">
      <w:pPr>
        <w:numPr>
          <w:ilvl w:val="0"/>
          <w:numId w:val="67"/>
        </w:numPr>
        <w:spacing w:after="0" w:line="276" w:lineRule="auto"/>
        <w:ind w:right="54"/>
        <w:contextualSpacing/>
        <w:jc w:val="both"/>
        <w:rPr>
          <w:rFonts w:eastAsia="Times New Roman" w:cstheme="minorHAnsi"/>
          <w:bCs/>
          <w:kern w:val="1"/>
          <w:sz w:val="24"/>
          <w:szCs w:val="24"/>
          <w:lang w:eastAsia="ar-SA"/>
        </w:rPr>
      </w:pPr>
      <w:r w:rsidRPr="00E02767">
        <w:rPr>
          <w:rFonts w:eastAsia="Times New Roman" w:cstheme="minorHAnsi"/>
          <w:bCs/>
          <w:kern w:val="1"/>
          <w:sz w:val="24"/>
          <w:szCs w:val="24"/>
          <w:lang w:eastAsia="ar-SA"/>
        </w:rPr>
        <w:t>Przedmiot zamówienia obejmuje zakup i dostawę</w:t>
      </w:r>
      <w:r w:rsidRPr="00E02767">
        <w:rPr>
          <w:rFonts w:eastAsia="Times New Roman" w:cstheme="minorHAnsi"/>
          <w:bCs/>
          <w:sz w:val="24"/>
          <w:szCs w:val="24"/>
          <w:lang w:eastAsia="pl-PL"/>
        </w:rPr>
        <w:t xml:space="preserve"> ciągnika rolniczego (1 szt.) wraz </w:t>
      </w:r>
      <w:r w:rsidRPr="00E02767">
        <w:rPr>
          <w:rFonts w:eastAsia="Times New Roman" w:cstheme="minorHAnsi"/>
          <w:bCs/>
          <w:sz w:val="24"/>
          <w:szCs w:val="24"/>
          <w:lang w:eastAsia="pl-PL"/>
        </w:rPr>
        <w:br/>
        <w:t>z nawigacją (1 szt.) kompatybilną</w:t>
      </w:r>
      <w:r w:rsidRPr="00E02767">
        <w:rPr>
          <w:rFonts w:eastAsia="Times New Roman" w:cstheme="minorHAnsi"/>
          <w:bCs/>
          <w:kern w:val="1"/>
          <w:sz w:val="24"/>
          <w:szCs w:val="24"/>
          <w:lang w:eastAsia="ar-SA"/>
        </w:rPr>
        <w:t xml:space="preserve"> z oferowanym ciągnikiem.</w:t>
      </w:r>
    </w:p>
    <w:p w14:paraId="27F349B7" w14:textId="77777777" w:rsidR="00E02767" w:rsidRPr="00E02767" w:rsidRDefault="00E02767" w:rsidP="00E02767">
      <w:pPr>
        <w:autoSpaceDE w:val="0"/>
        <w:autoSpaceDN w:val="0"/>
        <w:adjustRightInd w:val="0"/>
        <w:spacing w:after="0" w:line="276" w:lineRule="auto"/>
        <w:ind w:left="1013"/>
        <w:rPr>
          <w:rFonts w:eastAsiaTheme="minorEastAsia" w:cstheme="minorHAnsi"/>
          <w:bCs/>
          <w:kern w:val="1"/>
          <w:sz w:val="24"/>
          <w:szCs w:val="24"/>
          <w:lang w:eastAsia="ar-SA"/>
        </w:rPr>
      </w:pPr>
      <w:r w:rsidRPr="00E02767">
        <w:rPr>
          <w:rFonts w:eastAsiaTheme="minorEastAsia" w:cstheme="minorHAnsi"/>
          <w:bCs/>
          <w:kern w:val="1"/>
          <w:sz w:val="24"/>
          <w:szCs w:val="24"/>
          <w:lang w:eastAsia="ar-SA"/>
        </w:rPr>
        <w:t xml:space="preserve">Szczegółowy opis przedmiotu zamówienia oraz wymagania techniczne określone zostały </w:t>
      </w:r>
      <w:r w:rsidRPr="00E02767">
        <w:rPr>
          <w:rFonts w:eastAsiaTheme="minorEastAsia" w:cstheme="minorHAnsi"/>
          <w:bCs/>
          <w:kern w:val="1"/>
          <w:sz w:val="24"/>
          <w:szCs w:val="24"/>
          <w:lang w:eastAsia="ar-SA"/>
        </w:rPr>
        <w:br/>
        <w:t xml:space="preserve">w Załączniku nr 1 do SWZ (OPZ). Zamawiający określił minimalne parametry techniczne jakie winien spełniać sprzęt oferowany przez Wykonawcę. </w:t>
      </w:r>
    </w:p>
    <w:p w14:paraId="3B5FC5A0" w14:textId="77777777" w:rsidR="00E02767" w:rsidRPr="00E02767" w:rsidRDefault="00E02767" w:rsidP="00E02767">
      <w:pPr>
        <w:numPr>
          <w:ilvl w:val="0"/>
          <w:numId w:val="67"/>
        </w:numPr>
        <w:autoSpaceDE w:val="0"/>
        <w:autoSpaceDN w:val="0"/>
        <w:adjustRightInd w:val="0"/>
        <w:spacing w:after="0" w:line="276" w:lineRule="auto"/>
        <w:jc w:val="both"/>
        <w:rPr>
          <w:rFonts w:eastAsiaTheme="minorEastAsia" w:cstheme="minorHAnsi"/>
          <w:bCs/>
          <w:kern w:val="1"/>
          <w:sz w:val="24"/>
          <w:szCs w:val="24"/>
          <w:lang w:eastAsia="ar-SA"/>
        </w:rPr>
      </w:pPr>
      <w:r w:rsidRPr="00E02767">
        <w:rPr>
          <w:rFonts w:eastAsiaTheme="minorEastAsia" w:cstheme="minorHAnsi"/>
          <w:b/>
          <w:bCs/>
          <w:kern w:val="1"/>
          <w:sz w:val="24"/>
          <w:szCs w:val="24"/>
          <w:lang w:eastAsia="ar-SA"/>
        </w:rPr>
        <w:t xml:space="preserve">Przedmiot zamówienia zakupiony zostanie na potrzeby Zespołu Szkół Ponadpodstawowych im. J. Marcińca w Koźminie Wlkp. Jednocześnie Zespół Szkół Ponadpodstawowych </w:t>
      </w:r>
      <w:r w:rsidRPr="00E02767">
        <w:rPr>
          <w:rFonts w:eastAsiaTheme="minorEastAsia" w:cstheme="minorHAnsi"/>
          <w:bCs/>
          <w:kern w:val="1"/>
          <w:sz w:val="24"/>
          <w:szCs w:val="24"/>
          <w:lang w:eastAsia="ar-SA"/>
        </w:rPr>
        <w:br/>
      </w:r>
      <w:r w:rsidRPr="00E02767">
        <w:rPr>
          <w:rFonts w:eastAsiaTheme="minorEastAsia" w:cstheme="minorHAnsi"/>
          <w:b/>
          <w:bCs/>
          <w:kern w:val="1"/>
          <w:sz w:val="24"/>
          <w:szCs w:val="24"/>
          <w:lang w:eastAsia="ar-SA"/>
        </w:rPr>
        <w:t>w Koźminie Wlkp. będzie jego Posiadaczem/Użytkownikiem</w:t>
      </w:r>
      <w:r w:rsidRPr="00E02767">
        <w:rPr>
          <w:rFonts w:eastAsiaTheme="minorEastAsia" w:cstheme="minorHAnsi"/>
          <w:bCs/>
          <w:kern w:val="1"/>
          <w:sz w:val="24"/>
          <w:szCs w:val="24"/>
          <w:lang w:eastAsia="ar-SA"/>
        </w:rPr>
        <w:t>.</w:t>
      </w:r>
    </w:p>
    <w:p w14:paraId="642D644A" w14:textId="77777777" w:rsidR="00E02767" w:rsidRPr="00E02767" w:rsidRDefault="00E02767" w:rsidP="00E02767">
      <w:pPr>
        <w:numPr>
          <w:ilvl w:val="0"/>
          <w:numId w:val="67"/>
        </w:numPr>
        <w:autoSpaceDE w:val="0"/>
        <w:autoSpaceDN w:val="0"/>
        <w:adjustRightInd w:val="0"/>
        <w:spacing w:after="0" w:line="276" w:lineRule="auto"/>
        <w:jc w:val="both"/>
        <w:rPr>
          <w:rFonts w:eastAsiaTheme="minorEastAsia" w:cstheme="minorHAnsi"/>
          <w:bCs/>
          <w:kern w:val="1"/>
          <w:sz w:val="24"/>
          <w:szCs w:val="24"/>
          <w:lang w:eastAsia="ar-SA"/>
        </w:rPr>
      </w:pPr>
      <w:r w:rsidRPr="00E02767">
        <w:rPr>
          <w:rFonts w:eastAsiaTheme="minorEastAsia" w:cstheme="minorHAnsi"/>
          <w:b/>
          <w:bCs/>
          <w:kern w:val="1"/>
          <w:sz w:val="24"/>
          <w:szCs w:val="24"/>
          <w:lang w:eastAsia="ar-SA"/>
        </w:rPr>
        <w:t>Zespół Szkół Ponadpodstawowych im. J. Marcińca w Koźminie Wlkp. w niniejszej SWZ nazywany będzie zamiennie Użytkownikiem lub Posiadaczem.</w:t>
      </w:r>
    </w:p>
    <w:p w14:paraId="3C6D4A91" w14:textId="77777777" w:rsidR="00E02767" w:rsidRPr="00E02767" w:rsidRDefault="00E02767" w:rsidP="00E02767">
      <w:pPr>
        <w:numPr>
          <w:ilvl w:val="0"/>
          <w:numId w:val="67"/>
        </w:numPr>
        <w:autoSpaceDE w:val="0"/>
        <w:autoSpaceDN w:val="0"/>
        <w:adjustRightInd w:val="0"/>
        <w:spacing w:after="0" w:line="276" w:lineRule="auto"/>
        <w:jc w:val="both"/>
        <w:rPr>
          <w:rFonts w:eastAsiaTheme="minorEastAsia" w:cstheme="minorHAnsi"/>
          <w:sz w:val="24"/>
          <w:szCs w:val="24"/>
          <w:lang w:eastAsia="pl-PL"/>
        </w:rPr>
      </w:pPr>
      <w:r w:rsidRPr="00E02767">
        <w:rPr>
          <w:rFonts w:eastAsiaTheme="minorEastAsia" w:cstheme="minorHAnsi"/>
          <w:sz w:val="24"/>
          <w:szCs w:val="24"/>
          <w:lang w:eastAsia="pl-PL"/>
        </w:rPr>
        <w:t>Ciągnik oraz system nawigacji muszą być fabrycznie nowe, nieużywane, kompletne, wolne od wad konstrukcyjnych, materiałowych, wykonawczych i prawnych. Nie wymagające żadnych dodatkowych nakładów, gotowe do użytku. Wyprodukowane w latach 2021-2022.</w:t>
      </w:r>
    </w:p>
    <w:p w14:paraId="47D274CB" w14:textId="77777777" w:rsidR="00E02767" w:rsidRPr="00E02767" w:rsidRDefault="00E02767" w:rsidP="00E02767">
      <w:pPr>
        <w:numPr>
          <w:ilvl w:val="0"/>
          <w:numId w:val="67"/>
        </w:numPr>
        <w:autoSpaceDE w:val="0"/>
        <w:autoSpaceDN w:val="0"/>
        <w:adjustRightInd w:val="0"/>
        <w:spacing w:after="0" w:line="276" w:lineRule="auto"/>
        <w:jc w:val="both"/>
        <w:rPr>
          <w:rFonts w:eastAsiaTheme="minorEastAsia" w:cstheme="minorHAnsi"/>
          <w:color w:val="FF0000"/>
          <w:sz w:val="24"/>
          <w:szCs w:val="24"/>
          <w:lang w:eastAsia="pl-PL"/>
        </w:rPr>
      </w:pPr>
      <w:r w:rsidRPr="00E02767">
        <w:rPr>
          <w:rFonts w:eastAsiaTheme="minorEastAsia" w:cstheme="minorHAnsi"/>
          <w:sz w:val="24"/>
          <w:szCs w:val="24"/>
          <w:lang w:eastAsia="pl-PL"/>
        </w:rPr>
        <w:t xml:space="preserve">Oferowany przez Wykonawcę sprzęt musi posiadać wszystkie wymagane przepisami prawa atesty i certyfikaty, niezbędne do jego prawidłowego użytkowania. </w:t>
      </w:r>
    </w:p>
    <w:p w14:paraId="6FD75A99" w14:textId="25881CE9" w:rsidR="00E02767" w:rsidRPr="00E02767" w:rsidRDefault="00E02767" w:rsidP="00E02767">
      <w:pPr>
        <w:numPr>
          <w:ilvl w:val="0"/>
          <w:numId w:val="67"/>
        </w:numPr>
        <w:autoSpaceDE w:val="0"/>
        <w:autoSpaceDN w:val="0"/>
        <w:adjustRightInd w:val="0"/>
        <w:spacing w:after="0" w:line="276" w:lineRule="auto"/>
        <w:jc w:val="both"/>
        <w:rPr>
          <w:rFonts w:eastAsiaTheme="minorEastAsia" w:cstheme="minorHAnsi"/>
          <w:sz w:val="24"/>
          <w:szCs w:val="24"/>
          <w:lang w:eastAsia="pl-PL"/>
        </w:rPr>
      </w:pPr>
      <w:r w:rsidRPr="00E02767">
        <w:rPr>
          <w:rFonts w:eastAsiaTheme="minorEastAsia" w:cstheme="minorHAnsi"/>
          <w:sz w:val="24"/>
          <w:szCs w:val="24"/>
          <w:lang w:eastAsia="pl-PL"/>
        </w:rPr>
        <w:t xml:space="preserve">Ciągnik musi spełniać wymagania przepisów o ruchu drogowym z zgodnie z ustawą z dnia </w:t>
      </w:r>
      <w:r w:rsidRPr="00E02767">
        <w:rPr>
          <w:rFonts w:eastAsiaTheme="minorEastAsia" w:cstheme="minorHAnsi"/>
          <w:sz w:val="24"/>
          <w:szCs w:val="24"/>
          <w:lang w:eastAsia="pl-PL"/>
        </w:rPr>
        <w:br/>
        <w:t>20 czerwca 1997 r. - „Prawo o ruchu drogowym”(</w:t>
      </w:r>
      <w:proofErr w:type="spellStart"/>
      <w:r w:rsidRPr="00E02767">
        <w:rPr>
          <w:rFonts w:eastAsiaTheme="minorEastAsia" w:cstheme="minorHAnsi"/>
          <w:sz w:val="24"/>
          <w:szCs w:val="24"/>
          <w:lang w:eastAsia="pl-PL"/>
        </w:rPr>
        <w:t>t.j</w:t>
      </w:r>
      <w:proofErr w:type="spellEnd"/>
      <w:r w:rsidRPr="00E02767">
        <w:rPr>
          <w:rFonts w:eastAsiaTheme="minorEastAsia" w:cstheme="minorHAnsi"/>
          <w:sz w:val="24"/>
          <w:szCs w:val="24"/>
          <w:lang w:eastAsia="pl-PL"/>
        </w:rPr>
        <w:t>. Dz. U. z 202</w:t>
      </w:r>
      <w:r w:rsidR="000766A8">
        <w:rPr>
          <w:rFonts w:eastAsiaTheme="minorEastAsia" w:cstheme="minorHAnsi"/>
          <w:sz w:val="24"/>
          <w:szCs w:val="24"/>
          <w:lang w:eastAsia="pl-PL"/>
        </w:rPr>
        <w:t>2</w:t>
      </w:r>
      <w:r w:rsidRPr="00E02767">
        <w:rPr>
          <w:rFonts w:eastAsiaTheme="minorEastAsia" w:cstheme="minorHAnsi"/>
          <w:sz w:val="24"/>
          <w:szCs w:val="24"/>
          <w:lang w:eastAsia="pl-PL"/>
        </w:rPr>
        <w:t xml:space="preserve"> r. poz.</w:t>
      </w:r>
      <w:r w:rsidR="000766A8">
        <w:rPr>
          <w:rFonts w:eastAsiaTheme="minorEastAsia" w:cstheme="minorHAnsi"/>
          <w:sz w:val="24"/>
          <w:szCs w:val="24"/>
          <w:lang w:eastAsia="pl-PL"/>
        </w:rPr>
        <w:t xml:space="preserve"> 988</w:t>
      </w:r>
      <w:r w:rsidR="00D8469D">
        <w:rPr>
          <w:rFonts w:eastAsiaTheme="minorEastAsia" w:cstheme="minorHAnsi"/>
          <w:sz w:val="24"/>
          <w:szCs w:val="24"/>
          <w:lang w:eastAsia="pl-PL"/>
        </w:rPr>
        <w:t xml:space="preserve"> </w:t>
      </w:r>
      <w:r w:rsidRPr="00E02767">
        <w:rPr>
          <w:rFonts w:eastAsiaTheme="minorEastAsia" w:cstheme="minorHAnsi"/>
          <w:sz w:val="24"/>
          <w:szCs w:val="24"/>
          <w:lang w:eastAsia="pl-PL"/>
        </w:rPr>
        <w:t xml:space="preserve">ze zm.). Ciągnik musi posiadać aktualną homologację pozwalającą na dopuszczenie do ruchu po drogach publicznych zgodnie z Rozporządzeniem Ministra Transportu, Budownictwa i Gospodarki Morskiej z dnia 18 czerwca 2013 r. w sprawie homologacji typu ciągników rolniczych </w:t>
      </w:r>
      <w:r w:rsidRPr="00E02767">
        <w:rPr>
          <w:rFonts w:eastAsiaTheme="minorEastAsia" w:cstheme="minorHAnsi"/>
          <w:sz w:val="24"/>
          <w:szCs w:val="24"/>
          <w:lang w:eastAsia="pl-PL"/>
        </w:rPr>
        <w:br/>
        <w:t>i przyczep oraz typu ich przedmiotów wyposażenia lub części (Dz. U. z 2015 r. poz. 343 z zm.).</w:t>
      </w:r>
    </w:p>
    <w:p w14:paraId="33BB8B08" w14:textId="27BFCCA4" w:rsidR="00E02767" w:rsidRPr="00E02767" w:rsidRDefault="00E02767" w:rsidP="00E02767">
      <w:pPr>
        <w:numPr>
          <w:ilvl w:val="0"/>
          <w:numId w:val="67"/>
        </w:numPr>
        <w:autoSpaceDE w:val="0"/>
        <w:autoSpaceDN w:val="0"/>
        <w:adjustRightInd w:val="0"/>
        <w:spacing w:after="0" w:line="276" w:lineRule="auto"/>
        <w:jc w:val="both"/>
        <w:rPr>
          <w:rFonts w:eastAsiaTheme="minorEastAsia" w:cstheme="minorHAnsi"/>
          <w:sz w:val="24"/>
          <w:szCs w:val="24"/>
          <w:lang w:eastAsia="pl-PL"/>
        </w:rPr>
      </w:pPr>
      <w:r w:rsidRPr="00E02767">
        <w:rPr>
          <w:rFonts w:eastAsiaTheme="minorEastAsia" w:cstheme="minorHAnsi"/>
          <w:sz w:val="24"/>
          <w:szCs w:val="24"/>
          <w:lang w:eastAsia="pl-PL"/>
        </w:rPr>
        <w:t xml:space="preserve">Zaoferowany przez Wykonawcę przedmiot zamówienia musi odpowiadać wymaganiom wynikającym z obowiązujących przepisów prawa, w tym wymaganiom w zakresie </w:t>
      </w:r>
      <w:r w:rsidRPr="00E02767">
        <w:rPr>
          <w:rFonts w:eastAsiaTheme="minorEastAsia" w:cstheme="minorHAnsi"/>
          <w:sz w:val="24"/>
          <w:szCs w:val="24"/>
          <w:lang w:eastAsia="pl-PL"/>
        </w:rPr>
        <w:lastRenderedPageBreak/>
        <w:t xml:space="preserve">umożliwiającym rejestrację i dopuszczenie do ruchu drogowego określonych w ustawie </w:t>
      </w:r>
      <w:r w:rsidRPr="00E02767">
        <w:rPr>
          <w:rFonts w:eastAsiaTheme="minorEastAsia" w:cstheme="minorHAnsi"/>
          <w:sz w:val="24"/>
          <w:szCs w:val="24"/>
          <w:lang w:eastAsia="pl-PL"/>
        </w:rPr>
        <w:br/>
        <w:t>z dnia 20 czerwca 1997 r. – „Prawo o ruchu drogowym” (</w:t>
      </w:r>
      <w:proofErr w:type="spellStart"/>
      <w:r w:rsidRPr="00E02767">
        <w:rPr>
          <w:rFonts w:eastAsiaTheme="minorEastAsia" w:cstheme="minorHAnsi"/>
          <w:sz w:val="24"/>
          <w:szCs w:val="24"/>
          <w:lang w:eastAsia="pl-PL"/>
        </w:rPr>
        <w:t>t.j</w:t>
      </w:r>
      <w:proofErr w:type="spellEnd"/>
      <w:r w:rsidRPr="00E02767">
        <w:rPr>
          <w:rFonts w:eastAsiaTheme="minorEastAsia" w:cstheme="minorHAnsi"/>
          <w:sz w:val="24"/>
          <w:szCs w:val="24"/>
          <w:lang w:eastAsia="pl-PL"/>
        </w:rPr>
        <w:t>. Dz. U. z 202</w:t>
      </w:r>
      <w:r w:rsidR="000766A8">
        <w:rPr>
          <w:rFonts w:eastAsiaTheme="minorEastAsia" w:cstheme="minorHAnsi"/>
          <w:sz w:val="24"/>
          <w:szCs w:val="24"/>
          <w:lang w:eastAsia="pl-PL"/>
        </w:rPr>
        <w:t>2</w:t>
      </w:r>
      <w:r w:rsidRPr="00E02767">
        <w:rPr>
          <w:rFonts w:eastAsiaTheme="minorEastAsia" w:cstheme="minorHAnsi"/>
          <w:sz w:val="24"/>
          <w:szCs w:val="24"/>
          <w:lang w:eastAsia="pl-PL"/>
        </w:rPr>
        <w:t xml:space="preserve"> r. poz. </w:t>
      </w:r>
      <w:r w:rsidR="000766A8">
        <w:rPr>
          <w:rFonts w:eastAsiaTheme="minorEastAsia" w:cstheme="minorHAnsi"/>
          <w:sz w:val="24"/>
          <w:szCs w:val="24"/>
          <w:lang w:eastAsia="pl-PL"/>
        </w:rPr>
        <w:t>988</w:t>
      </w:r>
      <w:r w:rsidRPr="00E02767">
        <w:rPr>
          <w:rFonts w:eastAsiaTheme="minorEastAsia" w:cstheme="minorHAnsi"/>
          <w:sz w:val="24"/>
          <w:szCs w:val="24"/>
          <w:lang w:eastAsia="pl-PL"/>
        </w:rPr>
        <w:t xml:space="preserve"> ze zm.) oraz rozporządzeniach Wykonawczych do tej ustawy, w szczególności:</w:t>
      </w:r>
    </w:p>
    <w:p w14:paraId="3CD177AA" w14:textId="77777777" w:rsidR="00E02767" w:rsidRPr="00E02767" w:rsidRDefault="00E02767" w:rsidP="00E02767">
      <w:pPr>
        <w:numPr>
          <w:ilvl w:val="0"/>
          <w:numId w:val="68"/>
        </w:numPr>
        <w:autoSpaceDE w:val="0"/>
        <w:autoSpaceDN w:val="0"/>
        <w:adjustRightInd w:val="0"/>
        <w:spacing w:after="0" w:line="276" w:lineRule="auto"/>
        <w:jc w:val="both"/>
        <w:rPr>
          <w:rFonts w:eastAsiaTheme="minorEastAsia" w:cstheme="minorHAnsi"/>
          <w:sz w:val="24"/>
          <w:szCs w:val="24"/>
          <w:lang w:eastAsia="pl-PL"/>
        </w:rPr>
      </w:pPr>
      <w:r w:rsidRPr="00E02767">
        <w:rPr>
          <w:rFonts w:eastAsiaTheme="minorEastAsia" w:cstheme="minorHAnsi"/>
          <w:sz w:val="24"/>
          <w:szCs w:val="24"/>
          <w:lang w:eastAsia="pl-PL"/>
        </w:rPr>
        <w:t xml:space="preserve">rozporządzeniu Ministra Infrastruktury z dnia 31 grudnia 2002 r. w sprawie warunków technicznych pojazdów oraz zakresu ich niezbędnego wyposażenia (Dz. U. z 2016 r. poz. 2022 ze zm.) </w:t>
      </w:r>
    </w:p>
    <w:p w14:paraId="4AE892B8" w14:textId="06116256" w:rsidR="00E02767" w:rsidRPr="00E02767" w:rsidRDefault="00E02767" w:rsidP="00E02767">
      <w:pPr>
        <w:numPr>
          <w:ilvl w:val="0"/>
          <w:numId w:val="68"/>
        </w:numPr>
        <w:autoSpaceDE w:val="0"/>
        <w:autoSpaceDN w:val="0"/>
        <w:adjustRightInd w:val="0"/>
        <w:spacing w:after="0" w:line="276" w:lineRule="auto"/>
        <w:jc w:val="both"/>
        <w:rPr>
          <w:rFonts w:eastAsiaTheme="minorEastAsia" w:cstheme="minorHAnsi"/>
          <w:sz w:val="24"/>
          <w:szCs w:val="24"/>
          <w:lang w:eastAsia="pl-PL"/>
        </w:rPr>
      </w:pPr>
      <w:r w:rsidRPr="00E02767">
        <w:rPr>
          <w:rFonts w:eastAsiaTheme="minorEastAsia" w:cstheme="minorHAnsi"/>
          <w:sz w:val="24"/>
          <w:szCs w:val="24"/>
          <w:lang w:eastAsia="pl-PL"/>
        </w:rPr>
        <w:t>rozporządzeniu Ministra Transportu, Budownictwa i Gospodarki Morskiej z dnia 25 marca 2013 r. w sprawie homologacji typu pojazdów samochodowych i przyczep oraz ich przedmiotów wyposażenia lub części (Dz. U. z 2015 r. poz. 1475) w zakresie jakim ww. przepisy mają zastosowanie do przedmiotu zamówienia.</w:t>
      </w:r>
    </w:p>
    <w:p w14:paraId="57516E24" w14:textId="77777777" w:rsidR="00E02767" w:rsidRPr="00E02767" w:rsidRDefault="00E02767" w:rsidP="00E02767">
      <w:pPr>
        <w:numPr>
          <w:ilvl w:val="0"/>
          <w:numId w:val="67"/>
        </w:numPr>
        <w:autoSpaceDE w:val="0"/>
        <w:autoSpaceDN w:val="0"/>
        <w:adjustRightInd w:val="0"/>
        <w:spacing w:after="0" w:line="276" w:lineRule="auto"/>
        <w:jc w:val="both"/>
        <w:rPr>
          <w:rFonts w:eastAsiaTheme="minorEastAsia" w:cstheme="minorHAnsi"/>
          <w:sz w:val="24"/>
          <w:szCs w:val="24"/>
          <w:lang w:eastAsia="pl-PL"/>
        </w:rPr>
      </w:pPr>
      <w:r w:rsidRPr="00E02767">
        <w:rPr>
          <w:rFonts w:eastAsiaTheme="minorEastAsia" w:cstheme="minorHAnsi"/>
          <w:sz w:val="24"/>
          <w:szCs w:val="24"/>
          <w:lang w:eastAsia="pl-PL"/>
        </w:rPr>
        <w:t>Wykonawca w ramach zaoferowanej ceny za przedmiot zamówienia, zobowiązany jest do:</w:t>
      </w:r>
    </w:p>
    <w:p w14:paraId="69FB37FD" w14:textId="77777777" w:rsidR="00E02767" w:rsidRPr="00E02767" w:rsidRDefault="00E02767" w:rsidP="00E02767">
      <w:pPr>
        <w:numPr>
          <w:ilvl w:val="0"/>
          <w:numId w:val="69"/>
        </w:numPr>
        <w:autoSpaceDE w:val="0"/>
        <w:autoSpaceDN w:val="0"/>
        <w:adjustRightInd w:val="0"/>
        <w:spacing w:after="0" w:line="276" w:lineRule="auto"/>
        <w:jc w:val="both"/>
        <w:rPr>
          <w:rFonts w:eastAsiaTheme="minorEastAsia" w:cstheme="minorHAnsi"/>
          <w:sz w:val="24"/>
          <w:szCs w:val="24"/>
          <w:lang w:eastAsia="pl-PL"/>
        </w:rPr>
      </w:pPr>
      <w:r w:rsidRPr="00E02767">
        <w:rPr>
          <w:rFonts w:eastAsiaTheme="minorEastAsia" w:cstheme="minorHAnsi"/>
          <w:sz w:val="24"/>
          <w:szCs w:val="24"/>
          <w:lang w:eastAsia="pl-PL"/>
        </w:rPr>
        <w:t xml:space="preserve">przeszkolenia trzech pracowników dydaktycznych (nauczycieli) Zespołu Szkół Ponadpodstawowych im. J. Marcińca w Koźminie Wlkp. - pracowników Użytkownika, </w:t>
      </w:r>
      <w:r w:rsidRPr="00E02767">
        <w:rPr>
          <w:rFonts w:eastAsiaTheme="minorEastAsia" w:cstheme="minorHAnsi"/>
          <w:sz w:val="24"/>
          <w:szCs w:val="24"/>
          <w:lang w:eastAsia="pl-PL"/>
        </w:rPr>
        <w:br/>
        <w:t>w zakresie obsługi sprzętu – w dniu dostawy sprzętu.</w:t>
      </w:r>
    </w:p>
    <w:p w14:paraId="659FC7BD" w14:textId="77777777" w:rsidR="00E02767" w:rsidRPr="00E02767" w:rsidRDefault="00E02767" w:rsidP="00E02767">
      <w:pPr>
        <w:numPr>
          <w:ilvl w:val="0"/>
          <w:numId w:val="69"/>
        </w:numPr>
        <w:autoSpaceDE w:val="0"/>
        <w:autoSpaceDN w:val="0"/>
        <w:adjustRightInd w:val="0"/>
        <w:spacing w:after="0" w:line="276" w:lineRule="auto"/>
        <w:ind w:left="1349" w:hanging="357"/>
        <w:jc w:val="both"/>
        <w:rPr>
          <w:rFonts w:eastAsiaTheme="minorEastAsia" w:cstheme="minorHAnsi"/>
          <w:sz w:val="24"/>
          <w:szCs w:val="24"/>
          <w:lang w:eastAsia="pl-PL"/>
        </w:rPr>
      </w:pPr>
      <w:r w:rsidRPr="00E02767">
        <w:rPr>
          <w:rFonts w:eastAsiaTheme="minorEastAsia" w:cstheme="minorHAnsi"/>
          <w:sz w:val="24"/>
          <w:szCs w:val="24"/>
          <w:lang w:eastAsia="pl-PL"/>
        </w:rPr>
        <w:t>dostarczenia ciągnika z nawigacją do siedziby Użytkownika – Zespół Szkół Ponadpodstawowych im. J. Marcińca w Koźminie Wlkp.</w:t>
      </w:r>
      <w:r w:rsidRPr="00E02767">
        <w:rPr>
          <w:rFonts w:eastAsiaTheme="minorEastAsia" w:cstheme="minorHAnsi"/>
          <w:color w:val="000000"/>
          <w:sz w:val="24"/>
          <w:szCs w:val="24"/>
          <w:lang w:eastAsia="pl-PL"/>
        </w:rPr>
        <w:t xml:space="preserve"> Transport sprzętu stanowiącego przedmiot zamówienia do siedziby Użytkownika odbywać się będzie </w:t>
      </w:r>
      <w:r w:rsidRPr="00E02767">
        <w:rPr>
          <w:rFonts w:eastAsiaTheme="minorEastAsia" w:cstheme="minorHAnsi"/>
          <w:sz w:val="24"/>
          <w:szCs w:val="24"/>
          <w:lang w:eastAsia="pl-PL"/>
        </w:rPr>
        <w:t xml:space="preserve">na własny koszt </w:t>
      </w:r>
      <w:r w:rsidRPr="00E02767">
        <w:rPr>
          <w:rFonts w:eastAsiaTheme="minorEastAsia" w:cstheme="minorHAnsi"/>
          <w:sz w:val="24"/>
          <w:szCs w:val="24"/>
          <w:lang w:eastAsia="pl-PL"/>
        </w:rPr>
        <w:br/>
        <w:t>i ryzyko Wykonawcy.</w:t>
      </w:r>
    </w:p>
    <w:p w14:paraId="3DBE8DE7" w14:textId="0540B833" w:rsidR="00E02767" w:rsidRPr="00E02767" w:rsidRDefault="00E02767" w:rsidP="00E02767">
      <w:pPr>
        <w:numPr>
          <w:ilvl w:val="0"/>
          <w:numId w:val="86"/>
        </w:numPr>
        <w:autoSpaceDE w:val="0"/>
        <w:autoSpaceDN w:val="0"/>
        <w:adjustRightInd w:val="0"/>
        <w:spacing w:after="0" w:line="276" w:lineRule="auto"/>
        <w:jc w:val="both"/>
        <w:rPr>
          <w:rFonts w:eastAsiaTheme="minorEastAsia" w:cstheme="minorHAnsi"/>
          <w:sz w:val="24"/>
          <w:szCs w:val="24"/>
          <w:lang w:eastAsia="pl-PL"/>
        </w:rPr>
      </w:pPr>
      <w:r w:rsidRPr="00E02767">
        <w:rPr>
          <w:rFonts w:eastAsiaTheme="minorEastAsia" w:cstheme="minorHAnsi"/>
          <w:sz w:val="24"/>
          <w:szCs w:val="24"/>
          <w:lang w:eastAsia="pl-PL"/>
        </w:rPr>
        <w:t>Gwarancja.</w:t>
      </w:r>
      <w:r w:rsidR="005300A0">
        <w:rPr>
          <w:rFonts w:eastAsiaTheme="minorEastAsia" w:cstheme="minorHAnsi"/>
          <w:sz w:val="24"/>
          <w:szCs w:val="24"/>
          <w:lang w:eastAsia="pl-PL"/>
        </w:rPr>
        <w:t xml:space="preserve"> </w:t>
      </w:r>
      <w:r w:rsidRPr="00E02767">
        <w:rPr>
          <w:rFonts w:eastAsiaTheme="minorEastAsia" w:cstheme="minorHAnsi"/>
          <w:b/>
          <w:sz w:val="24"/>
          <w:szCs w:val="24"/>
          <w:lang w:eastAsia="pl-PL"/>
        </w:rPr>
        <w:t xml:space="preserve">Wydłużenie gwarancji </w:t>
      </w:r>
      <w:r w:rsidR="009B70E3">
        <w:rPr>
          <w:rFonts w:eastAsiaTheme="minorEastAsia" w:cstheme="minorHAnsi"/>
          <w:b/>
          <w:sz w:val="24"/>
          <w:szCs w:val="24"/>
          <w:lang w:eastAsia="pl-PL"/>
        </w:rPr>
        <w:t xml:space="preserve">(ponad okres </w:t>
      </w:r>
      <w:r w:rsidR="005300A0">
        <w:rPr>
          <w:rFonts w:eastAsiaTheme="minorEastAsia" w:cstheme="minorHAnsi"/>
          <w:b/>
          <w:sz w:val="24"/>
          <w:szCs w:val="24"/>
          <w:lang w:eastAsia="pl-PL"/>
        </w:rPr>
        <w:t xml:space="preserve">wymaganych </w:t>
      </w:r>
      <w:r w:rsidR="009B70E3">
        <w:rPr>
          <w:rFonts w:eastAsiaTheme="minorEastAsia" w:cstheme="minorHAnsi"/>
          <w:b/>
          <w:sz w:val="24"/>
          <w:szCs w:val="24"/>
          <w:lang w:eastAsia="pl-PL"/>
        </w:rPr>
        <w:t xml:space="preserve">18 miesięcy) </w:t>
      </w:r>
      <w:r w:rsidRPr="00E02767">
        <w:rPr>
          <w:rFonts w:eastAsiaTheme="minorEastAsia" w:cstheme="minorHAnsi"/>
          <w:b/>
          <w:sz w:val="24"/>
          <w:szCs w:val="24"/>
          <w:lang w:eastAsia="pl-PL"/>
        </w:rPr>
        <w:t>na sprzęt stanowiący przedmiot zamówienia</w:t>
      </w:r>
      <w:r w:rsidR="000056C5">
        <w:rPr>
          <w:rFonts w:eastAsiaTheme="minorEastAsia" w:cstheme="minorHAnsi"/>
          <w:b/>
          <w:sz w:val="24"/>
          <w:szCs w:val="24"/>
          <w:lang w:eastAsia="pl-PL"/>
        </w:rPr>
        <w:t>,</w:t>
      </w:r>
      <w:r w:rsidRPr="00E02767">
        <w:rPr>
          <w:rFonts w:eastAsiaTheme="minorEastAsia" w:cstheme="minorHAnsi"/>
          <w:b/>
          <w:sz w:val="24"/>
          <w:szCs w:val="24"/>
          <w:lang w:eastAsia="pl-PL"/>
        </w:rPr>
        <w:t xml:space="preserve"> stanowić będzie jedno z kryteriów oceny ofert - wydłużenie gwarancji.</w:t>
      </w:r>
    </w:p>
    <w:p w14:paraId="5256B481" w14:textId="77777777" w:rsidR="00E02767" w:rsidRPr="00E02767" w:rsidRDefault="00E02767" w:rsidP="00E02767">
      <w:pPr>
        <w:numPr>
          <w:ilvl w:val="0"/>
          <w:numId w:val="87"/>
        </w:numPr>
        <w:autoSpaceDE w:val="0"/>
        <w:autoSpaceDN w:val="0"/>
        <w:adjustRightInd w:val="0"/>
        <w:spacing w:after="0" w:line="276" w:lineRule="auto"/>
        <w:jc w:val="both"/>
        <w:rPr>
          <w:rFonts w:eastAsiaTheme="minorEastAsia" w:cstheme="minorHAnsi"/>
          <w:sz w:val="24"/>
          <w:szCs w:val="24"/>
          <w:lang w:eastAsia="pl-PL"/>
        </w:rPr>
      </w:pPr>
      <w:r w:rsidRPr="00E02767">
        <w:rPr>
          <w:rFonts w:eastAsiaTheme="minorEastAsia" w:cstheme="minorHAnsi"/>
          <w:sz w:val="24"/>
          <w:szCs w:val="24"/>
          <w:lang w:eastAsia="pl-PL"/>
        </w:rPr>
        <w:t xml:space="preserve">Minimalny wymagany przez Zamawiającego okres gwarancji na ciągnik rolniczy oraz system nawigacji wynosi </w:t>
      </w:r>
      <w:r w:rsidRPr="00E02767">
        <w:rPr>
          <w:rFonts w:eastAsiaTheme="minorEastAsia" w:cstheme="minorHAnsi"/>
          <w:b/>
          <w:sz w:val="24"/>
          <w:szCs w:val="24"/>
          <w:lang w:eastAsia="pl-PL"/>
        </w:rPr>
        <w:t>18 miesięcy</w:t>
      </w:r>
      <w:r w:rsidRPr="00E02767">
        <w:rPr>
          <w:rFonts w:eastAsiaTheme="minorEastAsia" w:cstheme="minorHAnsi"/>
          <w:sz w:val="24"/>
          <w:szCs w:val="24"/>
          <w:lang w:eastAsia="pl-PL"/>
        </w:rPr>
        <w:t xml:space="preserve"> licząc od daty podpisania pozytywnego protokołu zdawczo-odbiorczego.</w:t>
      </w:r>
    </w:p>
    <w:p w14:paraId="63578DAE" w14:textId="77777777" w:rsidR="00E02767" w:rsidRPr="00E02767" w:rsidRDefault="00E02767" w:rsidP="00E02767">
      <w:pPr>
        <w:numPr>
          <w:ilvl w:val="0"/>
          <w:numId w:val="87"/>
        </w:numPr>
        <w:spacing w:after="0" w:line="276" w:lineRule="auto"/>
        <w:contextualSpacing/>
        <w:jc w:val="both"/>
        <w:rPr>
          <w:rFonts w:eastAsia="Times New Roman" w:cstheme="minorHAnsi"/>
          <w:sz w:val="24"/>
          <w:szCs w:val="24"/>
          <w:lang w:eastAsia="pl-PL"/>
        </w:rPr>
      </w:pPr>
      <w:r w:rsidRPr="00E02767">
        <w:rPr>
          <w:rFonts w:eastAsia="Times New Roman" w:cstheme="minorHAnsi"/>
          <w:sz w:val="24"/>
          <w:szCs w:val="24"/>
          <w:lang w:eastAsia="pl-PL"/>
        </w:rPr>
        <w:t>Gwarancja obejmuje m.in.:</w:t>
      </w:r>
    </w:p>
    <w:p w14:paraId="30E33DBB" w14:textId="77777777" w:rsidR="00E02767" w:rsidRPr="00E02767" w:rsidRDefault="00E02767" w:rsidP="00E02767">
      <w:pPr>
        <w:numPr>
          <w:ilvl w:val="0"/>
          <w:numId w:val="88"/>
        </w:numPr>
        <w:spacing w:after="0" w:line="276" w:lineRule="auto"/>
        <w:ind w:left="1775" w:hanging="357"/>
        <w:contextualSpacing/>
        <w:jc w:val="both"/>
        <w:rPr>
          <w:rFonts w:eastAsia="Times New Roman" w:cstheme="minorHAnsi"/>
          <w:sz w:val="24"/>
          <w:szCs w:val="24"/>
          <w:lang w:eastAsia="pl-PL"/>
        </w:rPr>
      </w:pPr>
      <w:r w:rsidRPr="00E02767">
        <w:rPr>
          <w:rFonts w:eastAsia="Times New Roman" w:cstheme="minorHAnsi"/>
          <w:sz w:val="24"/>
          <w:szCs w:val="24"/>
          <w:lang w:eastAsia="pl-PL"/>
        </w:rPr>
        <w:t xml:space="preserve">serwis gwarancyjny, wymagany przez producenta w celu utrzymania gwarancji, przeglądy międzyokresowe sprzętu oraz urządzeń. W zaoferowanym przez Wykonawcę okresie gwarancji, serwisy gwarancyjne, przeglądy międzyokresowe, będą wykonywane bezpłatnie; w okresie gwarancji wszystkie koszty serwisu, przeglądów, napraw, koszt materiałów i części zamiennych ponosi Wykonawca. </w:t>
      </w:r>
    </w:p>
    <w:p w14:paraId="18C3E988" w14:textId="77777777" w:rsidR="00E02767" w:rsidRPr="00E02767" w:rsidRDefault="00E02767" w:rsidP="00E02767">
      <w:pPr>
        <w:numPr>
          <w:ilvl w:val="0"/>
          <w:numId w:val="88"/>
        </w:numPr>
        <w:spacing w:after="0" w:line="276" w:lineRule="auto"/>
        <w:contextualSpacing/>
        <w:jc w:val="both"/>
        <w:rPr>
          <w:rFonts w:eastAsia="Times New Roman" w:cstheme="minorHAnsi"/>
          <w:sz w:val="24"/>
          <w:szCs w:val="24"/>
          <w:lang w:eastAsia="pl-PL"/>
        </w:rPr>
      </w:pPr>
      <w:r w:rsidRPr="00E02767">
        <w:rPr>
          <w:rFonts w:eastAsia="Times New Roman" w:cstheme="minorHAnsi"/>
          <w:sz w:val="24"/>
          <w:szCs w:val="24"/>
          <w:lang w:eastAsia="pl-PL"/>
        </w:rPr>
        <w:t>bezpłatną wymianę wszystkich oryginalnych części zamiennych niezbędnych do</w:t>
      </w:r>
      <w:r w:rsidRPr="00E02767">
        <w:rPr>
          <w:rFonts w:eastAsia="Times New Roman" w:cstheme="minorHAnsi"/>
          <w:sz w:val="24"/>
          <w:szCs w:val="24"/>
          <w:lang w:eastAsia="pl-PL"/>
        </w:rPr>
        <w:br/>
        <w:t>wykonania serwisu gwarancyjnego, przeglądów technicznych i napraw w okresie gwarancyjnym, w tym części eksploatacyjne – oleje, filtry płyny wymieniane w trakcie przeglądu (nie dotyczy olejów, płynów ulegających naturalnemu zużyciu – uzupełnianych pomiędzy przeglądami, których koszt ponosi Użytkownik),</w:t>
      </w:r>
    </w:p>
    <w:p w14:paraId="2EE2BB88" w14:textId="77777777" w:rsidR="00E02767" w:rsidRPr="00E02767" w:rsidRDefault="00E02767" w:rsidP="00E02767">
      <w:pPr>
        <w:numPr>
          <w:ilvl w:val="0"/>
          <w:numId w:val="88"/>
        </w:numPr>
        <w:spacing w:after="0" w:line="276" w:lineRule="auto"/>
        <w:contextualSpacing/>
        <w:jc w:val="both"/>
        <w:rPr>
          <w:rFonts w:eastAsia="Times New Roman" w:cstheme="minorHAnsi"/>
          <w:sz w:val="24"/>
          <w:szCs w:val="24"/>
          <w:lang w:eastAsia="pl-PL"/>
        </w:rPr>
      </w:pPr>
      <w:r w:rsidRPr="00E02767">
        <w:rPr>
          <w:rFonts w:eastAsia="Times New Roman" w:cstheme="minorHAnsi"/>
          <w:sz w:val="24"/>
          <w:szCs w:val="24"/>
          <w:lang w:eastAsia="pl-PL"/>
        </w:rPr>
        <w:t>serwis gwarancyjny, przeglądy międzyokresowe sprzętu i urządzeń, naprawy odbywać się będą w siedzibie Użytkownika. W okresie gwarancji, koszty dojazdu oraz wykonania serwisu, przeglądów, napraw pokrywa Wykonawca.</w:t>
      </w:r>
    </w:p>
    <w:p w14:paraId="4B4121EE" w14:textId="77777777" w:rsidR="00E02767" w:rsidRPr="00E02767" w:rsidRDefault="00E02767" w:rsidP="00E02767">
      <w:pPr>
        <w:numPr>
          <w:ilvl w:val="0"/>
          <w:numId w:val="87"/>
        </w:numPr>
        <w:spacing w:after="0" w:line="276" w:lineRule="auto"/>
        <w:contextualSpacing/>
        <w:jc w:val="both"/>
        <w:rPr>
          <w:rFonts w:eastAsia="Times New Roman" w:cstheme="minorHAnsi"/>
          <w:sz w:val="24"/>
          <w:szCs w:val="24"/>
          <w:lang w:eastAsia="pl-PL"/>
        </w:rPr>
      </w:pPr>
      <w:r w:rsidRPr="00E02767">
        <w:rPr>
          <w:rFonts w:eastAsia="Times New Roman" w:cstheme="minorHAnsi"/>
          <w:sz w:val="24"/>
          <w:szCs w:val="24"/>
          <w:lang w:eastAsia="pl-PL"/>
        </w:rPr>
        <w:lastRenderedPageBreak/>
        <w:t>Zamawiający wymaga, aby czas reakcji serwisu wynosił maksymalnie do 2 dni roboczych od czasu powiadomienia przez Zamawiającego lub Użytkownika (przez czas reakcji rozumie się dotarcie serwisu na miejsce do Użytkownika).</w:t>
      </w:r>
    </w:p>
    <w:p w14:paraId="1CBF72EB" w14:textId="77777777" w:rsidR="00E02767" w:rsidRPr="00E02767" w:rsidRDefault="00E02767" w:rsidP="00E02767">
      <w:pPr>
        <w:numPr>
          <w:ilvl w:val="0"/>
          <w:numId w:val="87"/>
        </w:numPr>
        <w:spacing w:after="0" w:line="276" w:lineRule="auto"/>
        <w:contextualSpacing/>
        <w:jc w:val="both"/>
        <w:rPr>
          <w:rFonts w:eastAsia="Times New Roman" w:cstheme="minorHAnsi"/>
          <w:sz w:val="24"/>
          <w:szCs w:val="24"/>
          <w:lang w:eastAsia="pl-PL"/>
        </w:rPr>
      </w:pPr>
      <w:r w:rsidRPr="00E02767">
        <w:rPr>
          <w:rFonts w:eastAsia="Times New Roman" w:cstheme="minorHAnsi"/>
          <w:sz w:val="24"/>
          <w:szCs w:val="24"/>
          <w:lang w:eastAsia="pl-PL"/>
        </w:rPr>
        <w:t>Wykonawca, w terminie obowiązywania gwarancji i w ramach udzielonej gwarancji zobowiązuje się do usunięcia jakichkolwiek wad ujawnionych w trakcie eksploatacji sprzętu – w ciągu 7 dni kalendarzowych od zgłoszenia wady przez Zamawiającego lub Użytkownika.</w:t>
      </w:r>
    </w:p>
    <w:p w14:paraId="77A85179" w14:textId="77777777" w:rsidR="00E02767" w:rsidRPr="00E02767" w:rsidRDefault="00E02767" w:rsidP="00E02767">
      <w:pPr>
        <w:numPr>
          <w:ilvl w:val="0"/>
          <w:numId w:val="87"/>
        </w:numPr>
        <w:tabs>
          <w:tab w:val="left" w:pos="426"/>
        </w:tabs>
        <w:spacing w:after="0" w:line="276" w:lineRule="auto"/>
        <w:contextualSpacing/>
        <w:jc w:val="both"/>
        <w:rPr>
          <w:rFonts w:eastAsia="Times New Roman" w:cstheme="minorHAnsi"/>
          <w:sz w:val="24"/>
          <w:szCs w:val="24"/>
          <w:lang w:eastAsia="pl-PL"/>
        </w:rPr>
      </w:pPr>
      <w:r w:rsidRPr="00E02767">
        <w:rPr>
          <w:rFonts w:eastAsia="Times New Roman" w:cstheme="minorHAnsi"/>
          <w:sz w:val="24"/>
          <w:szCs w:val="24"/>
          <w:lang w:eastAsia="pl-PL"/>
        </w:rPr>
        <w:t>W przypadku stwierdzenia ukrytych wad technicznych przedmiotu zamówienia koszty napraw pokryje Wykonawca.</w:t>
      </w:r>
    </w:p>
    <w:p w14:paraId="0F4A8054" w14:textId="77777777" w:rsidR="00E02767" w:rsidRPr="00E02767" w:rsidRDefault="00E02767" w:rsidP="00E02767">
      <w:pPr>
        <w:numPr>
          <w:ilvl w:val="0"/>
          <w:numId w:val="87"/>
        </w:numPr>
        <w:spacing w:after="0" w:line="276" w:lineRule="auto"/>
        <w:contextualSpacing/>
        <w:jc w:val="both"/>
        <w:rPr>
          <w:rFonts w:eastAsia="Times New Roman" w:cstheme="minorHAnsi"/>
          <w:b/>
          <w:sz w:val="24"/>
          <w:szCs w:val="24"/>
          <w:lang w:eastAsia="pl-PL"/>
        </w:rPr>
      </w:pPr>
      <w:r w:rsidRPr="00E02767">
        <w:rPr>
          <w:rFonts w:eastAsia="Times New Roman" w:cstheme="minorHAnsi"/>
          <w:sz w:val="24"/>
          <w:szCs w:val="24"/>
          <w:lang w:eastAsia="pl-PL"/>
        </w:rPr>
        <w:t>W okresie gwarancji ewentualny koszt transportu w celu dokonania naprawy ponosi Wykonawca.</w:t>
      </w:r>
    </w:p>
    <w:p w14:paraId="3829C340" w14:textId="77777777" w:rsidR="00E02767" w:rsidRPr="00E02767" w:rsidRDefault="00E02767" w:rsidP="00E02767">
      <w:pPr>
        <w:numPr>
          <w:ilvl w:val="0"/>
          <w:numId w:val="87"/>
        </w:numPr>
        <w:spacing w:after="0" w:line="276" w:lineRule="auto"/>
        <w:contextualSpacing/>
        <w:jc w:val="both"/>
        <w:rPr>
          <w:rFonts w:eastAsia="Times New Roman" w:cstheme="minorHAnsi"/>
          <w:b/>
          <w:sz w:val="24"/>
          <w:szCs w:val="24"/>
          <w:lang w:eastAsia="pl-PL"/>
        </w:rPr>
      </w:pPr>
      <w:r w:rsidRPr="00E02767">
        <w:rPr>
          <w:rFonts w:eastAsia="Times New Roman" w:cstheme="minorHAnsi"/>
          <w:sz w:val="24"/>
          <w:szCs w:val="24"/>
          <w:lang w:eastAsia="pl-PL"/>
        </w:rPr>
        <w:t>W okresie gwarancji, w przypadku wystąpienia wady, bądź usterki uniemożliwiającej skuteczną naprawę, Wykonawca zobowiązuje się do wymiany wadliwego sprzętu na wolne od wad, w terminie 14 dni kalendarzowych od zaistnienia okoliczności powodujących tę wymianę.</w:t>
      </w:r>
    </w:p>
    <w:p w14:paraId="35343296" w14:textId="77777777" w:rsidR="00E02767" w:rsidRPr="00E02767" w:rsidRDefault="00E02767" w:rsidP="00E02767">
      <w:pPr>
        <w:numPr>
          <w:ilvl w:val="0"/>
          <w:numId w:val="87"/>
        </w:numPr>
        <w:spacing w:after="0" w:line="276" w:lineRule="auto"/>
        <w:contextualSpacing/>
        <w:jc w:val="both"/>
        <w:rPr>
          <w:rFonts w:eastAsia="Times New Roman" w:cstheme="minorHAnsi"/>
          <w:b/>
          <w:sz w:val="24"/>
          <w:szCs w:val="24"/>
          <w:lang w:eastAsia="pl-PL"/>
        </w:rPr>
      </w:pPr>
      <w:r w:rsidRPr="00E02767">
        <w:rPr>
          <w:rFonts w:eastAsia="Times New Roman" w:cstheme="minorHAnsi"/>
          <w:sz w:val="24"/>
          <w:szCs w:val="24"/>
          <w:lang w:eastAsia="pl-PL"/>
        </w:rPr>
        <w:t>Korzystanie z uprawnień gwarancyjnych przez Zamawiającego nie zwalnia Wykonawcy od odpowiedzialności z tytułu wad lub nienależytej jakości produktów zgodnie z przepisami Kodeksu cywilnego o rękojmi za wady fizyczne rzeczy.</w:t>
      </w:r>
    </w:p>
    <w:p w14:paraId="2E857125" w14:textId="77777777" w:rsidR="00E02767" w:rsidRPr="00E02767" w:rsidRDefault="00E02767" w:rsidP="00E02767">
      <w:pPr>
        <w:numPr>
          <w:ilvl w:val="0"/>
          <w:numId w:val="87"/>
        </w:numPr>
        <w:spacing w:after="0" w:line="276" w:lineRule="auto"/>
        <w:contextualSpacing/>
        <w:jc w:val="both"/>
        <w:rPr>
          <w:rFonts w:eastAsia="Times New Roman" w:cstheme="minorHAnsi"/>
          <w:sz w:val="24"/>
          <w:szCs w:val="24"/>
          <w:lang w:eastAsia="pl-PL"/>
        </w:rPr>
      </w:pPr>
      <w:r w:rsidRPr="00E02767">
        <w:rPr>
          <w:rFonts w:eastAsia="Times New Roman" w:cstheme="minorHAnsi"/>
          <w:sz w:val="24"/>
          <w:szCs w:val="24"/>
          <w:lang w:eastAsia="pl-PL"/>
        </w:rPr>
        <w:t xml:space="preserve">W przypadku zaistnienia w okresie gwarancyjnym konieczności przemieszczania przedmiotu umowy do siedziby Wykonawcy w związku z przeglądem gwarancyjnym lub ze stwierdzeniem usterek, których nie można wykonać lub usunąć w siedzibie Użytkownika, koszty przemieszczenia przedmiotu zamówienia od i do Użytkownika ponosi Wykonawca. Przekazanie przedmiotu zamówienia Wykonawcy na czas naprawy </w:t>
      </w:r>
      <w:r w:rsidRPr="00E02767">
        <w:rPr>
          <w:rFonts w:eastAsia="Times New Roman" w:cstheme="minorHAnsi"/>
          <w:sz w:val="24"/>
          <w:szCs w:val="24"/>
          <w:lang w:eastAsia="pl-PL"/>
        </w:rPr>
        <w:br/>
        <w:t>i jego odbiór musi nastąpić protokolarnie.</w:t>
      </w:r>
    </w:p>
    <w:p w14:paraId="50526B50" w14:textId="77777777" w:rsidR="00E02767" w:rsidRPr="00E02767" w:rsidRDefault="00E02767" w:rsidP="00E02767">
      <w:pPr>
        <w:numPr>
          <w:ilvl w:val="0"/>
          <w:numId w:val="87"/>
        </w:numPr>
        <w:spacing w:after="0" w:line="276" w:lineRule="auto"/>
        <w:contextualSpacing/>
        <w:jc w:val="both"/>
        <w:rPr>
          <w:rFonts w:eastAsia="Times New Roman" w:cstheme="minorHAnsi"/>
          <w:sz w:val="24"/>
          <w:szCs w:val="24"/>
          <w:lang w:eastAsia="pl-PL"/>
        </w:rPr>
      </w:pPr>
      <w:r w:rsidRPr="00E02767">
        <w:rPr>
          <w:rFonts w:eastAsia="Times New Roman" w:cstheme="minorHAnsi"/>
          <w:sz w:val="24"/>
          <w:szCs w:val="24"/>
          <w:lang w:eastAsia="pl-PL"/>
        </w:rPr>
        <w:t>W przypadku braku możliwości naprawy przedmiotu zamówienia w terminie 14 dni kalendarzowych licząc od dnia zgłoszenia usterki, Zamawiający zastrzega sobie prawo do żądania w okresie gwarancyjnym, a Wykonawca zobowiązuje się udostępnić nieodpłatnie pojazd zastępczy wolny od wad, o parametrach nie gorszych niż pojazd stanowiący przedmiot zamówienia, posiadający aktualne ubezpieczenie OC i AC, w ciągu 3 dni kalendarzowych od daty pisemnego zgłoszenia takiego żądania.</w:t>
      </w:r>
    </w:p>
    <w:p w14:paraId="04EBB1DC" w14:textId="77777777" w:rsidR="00E02767" w:rsidRPr="00E02767" w:rsidRDefault="00E02767" w:rsidP="00E02767">
      <w:pPr>
        <w:numPr>
          <w:ilvl w:val="0"/>
          <w:numId w:val="87"/>
        </w:numPr>
        <w:tabs>
          <w:tab w:val="left" w:pos="426"/>
        </w:tabs>
        <w:spacing w:after="0" w:line="276" w:lineRule="auto"/>
        <w:contextualSpacing/>
        <w:jc w:val="both"/>
        <w:rPr>
          <w:rFonts w:eastAsia="Times New Roman" w:cstheme="minorHAnsi"/>
          <w:sz w:val="24"/>
          <w:szCs w:val="24"/>
          <w:lang w:eastAsia="pl-PL"/>
        </w:rPr>
      </w:pPr>
      <w:r w:rsidRPr="00E02767">
        <w:rPr>
          <w:rFonts w:eastAsia="Times New Roman" w:cstheme="minorHAnsi"/>
          <w:sz w:val="24"/>
          <w:szCs w:val="24"/>
          <w:lang w:eastAsia="pl-PL"/>
        </w:rPr>
        <w:t xml:space="preserve">Pojazd zastępczy musi umożliwiać prace na takim samym lub wyższym poziomie technicznym funkcjonalnym jak pojazd będący własnością Zamawiającego. Pojazd zastępczy pozostanie do dyspozycji Zamawiającego do czasu wykonania naprawy </w:t>
      </w:r>
      <w:r w:rsidRPr="00E02767">
        <w:rPr>
          <w:rFonts w:eastAsia="Times New Roman" w:cstheme="minorHAnsi"/>
          <w:sz w:val="24"/>
          <w:szCs w:val="24"/>
          <w:lang w:eastAsia="pl-PL"/>
        </w:rPr>
        <w:br/>
        <w:t>w okresie gwarancyjnym.</w:t>
      </w:r>
    </w:p>
    <w:p w14:paraId="6112F792" w14:textId="77777777" w:rsidR="00E02767" w:rsidRPr="00E02767" w:rsidRDefault="00E02767" w:rsidP="00E02767">
      <w:pPr>
        <w:numPr>
          <w:ilvl w:val="0"/>
          <w:numId w:val="87"/>
        </w:numPr>
        <w:tabs>
          <w:tab w:val="left" w:pos="426"/>
        </w:tabs>
        <w:spacing w:after="0" w:line="276" w:lineRule="auto"/>
        <w:contextualSpacing/>
        <w:jc w:val="both"/>
        <w:rPr>
          <w:rFonts w:eastAsia="Times New Roman" w:cstheme="minorHAnsi"/>
          <w:sz w:val="24"/>
          <w:szCs w:val="24"/>
          <w:lang w:eastAsia="pl-PL"/>
        </w:rPr>
      </w:pPr>
      <w:r w:rsidRPr="00E02767">
        <w:rPr>
          <w:rFonts w:eastAsia="Times New Roman" w:cstheme="minorHAnsi"/>
          <w:sz w:val="24"/>
          <w:szCs w:val="24"/>
          <w:lang w:eastAsia="pl-PL"/>
        </w:rPr>
        <w:t>Z gwarancji wyłączone są uszkodzenia spowodowane przez Użytkownika w wyniku eksploatacji niezgodnej z dostarczonymi instrukcjami obsługi i konserwacji.</w:t>
      </w:r>
    </w:p>
    <w:p w14:paraId="2FB09427" w14:textId="77777777" w:rsidR="00E02767" w:rsidRPr="00E02767" w:rsidRDefault="00E02767" w:rsidP="00E02767">
      <w:pPr>
        <w:numPr>
          <w:ilvl w:val="0"/>
          <w:numId w:val="87"/>
        </w:numPr>
        <w:tabs>
          <w:tab w:val="left" w:pos="426"/>
        </w:tabs>
        <w:spacing w:after="0" w:line="276" w:lineRule="auto"/>
        <w:contextualSpacing/>
        <w:jc w:val="both"/>
        <w:rPr>
          <w:rFonts w:eastAsia="Times New Roman" w:cstheme="minorHAnsi"/>
          <w:sz w:val="24"/>
          <w:szCs w:val="24"/>
          <w:lang w:eastAsia="pl-PL"/>
        </w:rPr>
      </w:pPr>
      <w:r w:rsidRPr="00E02767">
        <w:rPr>
          <w:rFonts w:eastAsia="Times New Roman" w:cstheme="minorHAnsi"/>
          <w:sz w:val="24"/>
          <w:szCs w:val="24"/>
          <w:lang w:eastAsia="pl-PL"/>
        </w:rPr>
        <w:t>Wykonawca ponosi pełną odpowiedzialność wobec Zamawiającego oraz osób trzecich za szkody wyrządzone wskutek dostarczenia wadliwego przedmiotu umowy.</w:t>
      </w:r>
    </w:p>
    <w:p w14:paraId="2430562A" w14:textId="77777777" w:rsidR="00E02767" w:rsidRPr="00E02767" w:rsidRDefault="00E02767" w:rsidP="00E02767">
      <w:pPr>
        <w:numPr>
          <w:ilvl w:val="0"/>
          <w:numId w:val="87"/>
        </w:numPr>
        <w:tabs>
          <w:tab w:val="left" w:pos="426"/>
        </w:tabs>
        <w:spacing w:after="0" w:line="276" w:lineRule="auto"/>
        <w:contextualSpacing/>
        <w:jc w:val="both"/>
        <w:rPr>
          <w:rFonts w:eastAsia="Times New Roman" w:cstheme="minorHAnsi"/>
          <w:sz w:val="24"/>
          <w:szCs w:val="24"/>
          <w:lang w:eastAsia="pl-PL"/>
        </w:rPr>
      </w:pPr>
      <w:r w:rsidRPr="00E02767">
        <w:rPr>
          <w:rFonts w:eastAsia="Times New Roman" w:cstheme="minorHAnsi"/>
          <w:sz w:val="24"/>
          <w:szCs w:val="24"/>
          <w:lang w:eastAsia="pl-PL"/>
        </w:rPr>
        <w:lastRenderedPageBreak/>
        <w:t xml:space="preserve">Naprawy będą wykonywane przez serwis w terminach i na warunkach zawartych </w:t>
      </w:r>
      <w:r w:rsidRPr="00E02767">
        <w:rPr>
          <w:rFonts w:eastAsia="Times New Roman" w:cstheme="minorHAnsi"/>
          <w:sz w:val="24"/>
          <w:szCs w:val="24"/>
          <w:lang w:eastAsia="pl-PL"/>
        </w:rPr>
        <w:br/>
        <w:t>w książce gwarancyjnej, z zastrzeżeniem zapisów niniejszej SWZ w tym projektu umowy.</w:t>
      </w:r>
    </w:p>
    <w:p w14:paraId="6D66535C" w14:textId="77777777" w:rsidR="00E02767" w:rsidRPr="00E02767" w:rsidRDefault="00E02767" w:rsidP="00E02767">
      <w:pPr>
        <w:numPr>
          <w:ilvl w:val="0"/>
          <w:numId w:val="87"/>
        </w:numPr>
        <w:tabs>
          <w:tab w:val="left" w:pos="426"/>
        </w:tabs>
        <w:spacing w:after="0" w:line="276" w:lineRule="auto"/>
        <w:contextualSpacing/>
        <w:jc w:val="both"/>
        <w:rPr>
          <w:rFonts w:eastAsia="Times New Roman" w:cstheme="minorHAnsi"/>
          <w:sz w:val="24"/>
          <w:szCs w:val="24"/>
          <w:lang w:eastAsia="pl-PL"/>
        </w:rPr>
      </w:pPr>
      <w:r w:rsidRPr="00E02767">
        <w:rPr>
          <w:rFonts w:eastAsia="Times New Roman" w:cstheme="minorHAnsi"/>
          <w:sz w:val="24"/>
          <w:szCs w:val="24"/>
          <w:lang w:eastAsia="pl-PL"/>
        </w:rPr>
        <w:t>Po okresie gwarancji serwis będzie prowadzony na podstawie indywidulanych zleceń Zamawiającego lub Użytkownika.</w:t>
      </w:r>
    </w:p>
    <w:p w14:paraId="0998E2EA" w14:textId="77777777" w:rsidR="00E02767" w:rsidRPr="00E02767" w:rsidRDefault="00E02767" w:rsidP="00E02767">
      <w:pPr>
        <w:numPr>
          <w:ilvl w:val="0"/>
          <w:numId w:val="92"/>
        </w:numPr>
        <w:autoSpaceDE w:val="0"/>
        <w:autoSpaceDN w:val="0"/>
        <w:adjustRightInd w:val="0"/>
        <w:spacing w:after="0" w:line="276" w:lineRule="auto"/>
        <w:ind w:left="1009" w:hanging="357"/>
        <w:jc w:val="both"/>
        <w:rPr>
          <w:rFonts w:eastAsiaTheme="minorEastAsia" w:cstheme="minorHAnsi"/>
          <w:sz w:val="24"/>
          <w:szCs w:val="24"/>
          <w:lang w:eastAsia="pl-PL"/>
        </w:rPr>
      </w:pPr>
      <w:r w:rsidRPr="00E02767">
        <w:rPr>
          <w:rFonts w:eastAsiaTheme="minorEastAsia" w:cstheme="minorHAnsi"/>
          <w:sz w:val="24"/>
          <w:szCs w:val="24"/>
          <w:lang w:eastAsia="pl-PL"/>
        </w:rPr>
        <w:t>Wraz z dostawą przedmiotu zamówienia, Wykonawca zobowiązany jest dostarczyć:</w:t>
      </w:r>
    </w:p>
    <w:p w14:paraId="4945F377" w14:textId="77777777" w:rsidR="00E02767" w:rsidRPr="00E02767" w:rsidRDefault="00E02767" w:rsidP="00E02767">
      <w:pPr>
        <w:numPr>
          <w:ilvl w:val="0"/>
          <w:numId w:val="70"/>
        </w:numPr>
        <w:autoSpaceDE w:val="0"/>
        <w:autoSpaceDN w:val="0"/>
        <w:adjustRightInd w:val="0"/>
        <w:spacing w:after="0" w:line="276" w:lineRule="auto"/>
        <w:ind w:left="1418" w:hanging="357"/>
        <w:jc w:val="both"/>
        <w:rPr>
          <w:rFonts w:eastAsiaTheme="minorEastAsia" w:cstheme="minorHAnsi"/>
          <w:sz w:val="24"/>
          <w:szCs w:val="24"/>
          <w:lang w:eastAsia="pl-PL"/>
        </w:rPr>
      </w:pPr>
      <w:bookmarkStart w:id="3" w:name="_Hlk94002967"/>
      <w:r w:rsidRPr="00E02767">
        <w:rPr>
          <w:rFonts w:eastAsiaTheme="minorEastAsia" w:cstheme="minorHAnsi"/>
          <w:sz w:val="24"/>
          <w:szCs w:val="24"/>
          <w:lang w:eastAsia="pl-PL"/>
        </w:rPr>
        <w:t xml:space="preserve">Komplet dokumentów niezbędnych do dokonania rejestracji ciągnika, w tym świadectwo zgodności WE albo świadectwa zgodności wraz z oświadczeniem zawierającym dane </w:t>
      </w:r>
      <w:r w:rsidRPr="00E02767">
        <w:rPr>
          <w:rFonts w:eastAsiaTheme="minorEastAsia" w:cstheme="minorHAnsi"/>
          <w:sz w:val="24"/>
          <w:szCs w:val="24"/>
          <w:lang w:eastAsia="pl-PL"/>
        </w:rPr>
        <w:br/>
        <w:t>i informacje o pojeździe niezbędne do rejestracji i ewidencji pojazdu;</w:t>
      </w:r>
    </w:p>
    <w:bookmarkEnd w:id="3"/>
    <w:p w14:paraId="1B99E883" w14:textId="77777777" w:rsidR="00E02767" w:rsidRPr="00E02767" w:rsidRDefault="00E02767" w:rsidP="00E02767">
      <w:pPr>
        <w:numPr>
          <w:ilvl w:val="0"/>
          <w:numId w:val="70"/>
        </w:numPr>
        <w:autoSpaceDE w:val="0"/>
        <w:autoSpaceDN w:val="0"/>
        <w:adjustRightInd w:val="0"/>
        <w:spacing w:after="0" w:line="276" w:lineRule="auto"/>
        <w:jc w:val="both"/>
        <w:rPr>
          <w:rFonts w:eastAsiaTheme="minorEastAsia" w:cstheme="minorHAnsi"/>
          <w:sz w:val="24"/>
          <w:szCs w:val="24"/>
          <w:lang w:eastAsia="pl-PL"/>
        </w:rPr>
      </w:pPr>
      <w:r w:rsidRPr="00E02767">
        <w:rPr>
          <w:rFonts w:eastAsiaTheme="minorEastAsia" w:cstheme="minorHAnsi"/>
          <w:sz w:val="24"/>
          <w:szCs w:val="24"/>
          <w:lang w:eastAsia="pl-PL"/>
        </w:rPr>
        <w:t>Gwarancję,</w:t>
      </w:r>
    </w:p>
    <w:p w14:paraId="7A79999E" w14:textId="77777777" w:rsidR="00E02767" w:rsidRPr="00E02767" w:rsidRDefault="00E02767" w:rsidP="00E02767">
      <w:pPr>
        <w:numPr>
          <w:ilvl w:val="0"/>
          <w:numId w:val="70"/>
        </w:numPr>
        <w:autoSpaceDE w:val="0"/>
        <w:autoSpaceDN w:val="0"/>
        <w:adjustRightInd w:val="0"/>
        <w:spacing w:after="0" w:line="276" w:lineRule="auto"/>
        <w:jc w:val="both"/>
        <w:rPr>
          <w:rFonts w:eastAsiaTheme="minorEastAsia" w:cstheme="minorHAnsi"/>
          <w:sz w:val="24"/>
          <w:szCs w:val="24"/>
          <w:lang w:eastAsia="pl-PL"/>
        </w:rPr>
      </w:pPr>
      <w:r w:rsidRPr="00E02767">
        <w:rPr>
          <w:rFonts w:eastAsiaTheme="minorEastAsia" w:cstheme="minorHAnsi"/>
          <w:sz w:val="24"/>
          <w:szCs w:val="24"/>
          <w:lang w:eastAsia="pl-PL"/>
        </w:rPr>
        <w:t>Dokumentację techniczną sprzętu,</w:t>
      </w:r>
    </w:p>
    <w:p w14:paraId="26072CCC" w14:textId="77777777" w:rsidR="00E02767" w:rsidRPr="00E02767" w:rsidRDefault="00E02767" w:rsidP="00E02767">
      <w:pPr>
        <w:numPr>
          <w:ilvl w:val="0"/>
          <w:numId w:val="70"/>
        </w:numPr>
        <w:autoSpaceDE w:val="0"/>
        <w:autoSpaceDN w:val="0"/>
        <w:adjustRightInd w:val="0"/>
        <w:spacing w:after="0" w:line="276" w:lineRule="auto"/>
        <w:jc w:val="both"/>
        <w:rPr>
          <w:rFonts w:eastAsiaTheme="minorEastAsia" w:cstheme="minorHAnsi"/>
          <w:sz w:val="24"/>
          <w:szCs w:val="24"/>
          <w:lang w:eastAsia="pl-PL"/>
        </w:rPr>
      </w:pPr>
      <w:r w:rsidRPr="00E02767">
        <w:rPr>
          <w:rFonts w:eastAsiaTheme="minorEastAsia" w:cstheme="minorHAnsi"/>
          <w:sz w:val="24"/>
          <w:szCs w:val="24"/>
          <w:lang w:eastAsia="pl-PL"/>
        </w:rPr>
        <w:t>Instrukcję obsługi w języku polskim i katalog części zamiennych,</w:t>
      </w:r>
    </w:p>
    <w:p w14:paraId="7C4E653F" w14:textId="77777777" w:rsidR="00E02767" w:rsidRPr="00E02767" w:rsidRDefault="00E02767" w:rsidP="00E02767">
      <w:pPr>
        <w:numPr>
          <w:ilvl w:val="0"/>
          <w:numId w:val="70"/>
        </w:numPr>
        <w:autoSpaceDE w:val="0"/>
        <w:autoSpaceDN w:val="0"/>
        <w:adjustRightInd w:val="0"/>
        <w:spacing w:after="0" w:line="276" w:lineRule="auto"/>
        <w:jc w:val="both"/>
        <w:rPr>
          <w:rFonts w:eastAsiaTheme="minorEastAsia" w:cstheme="minorHAnsi"/>
          <w:sz w:val="24"/>
          <w:szCs w:val="24"/>
          <w:lang w:eastAsia="pl-PL"/>
        </w:rPr>
      </w:pPr>
      <w:r w:rsidRPr="00E02767">
        <w:rPr>
          <w:rFonts w:eastAsiaTheme="minorEastAsia" w:cstheme="minorHAnsi"/>
          <w:sz w:val="24"/>
          <w:szCs w:val="24"/>
          <w:lang w:eastAsia="pl-PL"/>
        </w:rPr>
        <w:t xml:space="preserve">Dokumenty określające zasady świadczenia serwisu gwarancyjnego i pogwarancyjnego, w tym </w:t>
      </w:r>
      <w:r w:rsidRPr="00E02767">
        <w:rPr>
          <w:rFonts w:eastAsiaTheme="minorEastAsia" w:cstheme="minorHAnsi"/>
          <w:color w:val="000000"/>
          <w:sz w:val="24"/>
          <w:szCs w:val="24"/>
          <w:lang w:eastAsia="pl-PL"/>
        </w:rPr>
        <w:t>wykaz punktów serwisowych na terenie kraju uprawnionych do wykonywania serwisu, przeglądów technicznych oraz  napraw gwarancyjnych,</w:t>
      </w:r>
    </w:p>
    <w:p w14:paraId="668F2B9A" w14:textId="77777777" w:rsidR="00E02767" w:rsidRPr="00E02767" w:rsidRDefault="00E02767" w:rsidP="00E02767">
      <w:pPr>
        <w:numPr>
          <w:ilvl w:val="0"/>
          <w:numId w:val="70"/>
        </w:numPr>
        <w:autoSpaceDE w:val="0"/>
        <w:autoSpaceDN w:val="0"/>
        <w:adjustRightInd w:val="0"/>
        <w:spacing w:after="0" w:line="276" w:lineRule="auto"/>
        <w:jc w:val="both"/>
        <w:rPr>
          <w:rFonts w:eastAsiaTheme="minorEastAsia" w:cstheme="minorHAnsi"/>
          <w:sz w:val="24"/>
          <w:szCs w:val="24"/>
          <w:lang w:eastAsia="pl-PL"/>
        </w:rPr>
      </w:pPr>
      <w:r w:rsidRPr="00E02767">
        <w:rPr>
          <w:rFonts w:eastAsiaTheme="minorEastAsia" w:cstheme="minorHAnsi"/>
          <w:sz w:val="24"/>
          <w:szCs w:val="24"/>
          <w:lang w:eastAsia="pl-PL"/>
        </w:rPr>
        <w:t>Książkę serwisową w języku polskim.</w:t>
      </w:r>
    </w:p>
    <w:p w14:paraId="1D88ADC1" w14:textId="77777777" w:rsidR="00E02767" w:rsidRPr="00E02767" w:rsidRDefault="00E02767" w:rsidP="00E02767">
      <w:pPr>
        <w:numPr>
          <w:ilvl w:val="0"/>
          <w:numId w:val="70"/>
        </w:numPr>
        <w:autoSpaceDE w:val="0"/>
        <w:autoSpaceDN w:val="0"/>
        <w:adjustRightInd w:val="0"/>
        <w:spacing w:after="0" w:line="276" w:lineRule="auto"/>
        <w:jc w:val="both"/>
        <w:rPr>
          <w:rFonts w:eastAsiaTheme="minorEastAsia" w:cstheme="minorHAnsi"/>
          <w:sz w:val="24"/>
          <w:szCs w:val="24"/>
          <w:lang w:eastAsia="pl-PL"/>
        </w:rPr>
      </w:pPr>
      <w:r w:rsidRPr="00E02767">
        <w:rPr>
          <w:rFonts w:eastAsiaTheme="minorEastAsia" w:cstheme="minorHAnsi"/>
          <w:sz w:val="24"/>
          <w:szCs w:val="24"/>
          <w:lang w:eastAsia="pl-PL"/>
        </w:rPr>
        <w:t>Inne dokumenty wydane dla Użytkownika sprzętu.</w:t>
      </w:r>
    </w:p>
    <w:p w14:paraId="1F7E93CA" w14:textId="77777777" w:rsidR="00E02767" w:rsidRPr="00E02767" w:rsidRDefault="00E02767" w:rsidP="00E02767">
      <w:pPr>
        <w:numPr>
          <w:ilvl w:val="0"/>
          <w:numId w:val="93"/>
        </w:numPr>
        <w:autoSpaceDE w:val="0"/>
        <w:autoSpaceDN w:val="0"/>
        <w:adjustRightInd w:val="0"/>
        <w:spacing w:after="0" w:line="276" w:lineRule="auto"/>
        <w:ind w:left="1009" w:hanging="357"/>
        <w:jc w:val="both"/>
        <w:rPr>
          <w:rFonts w:eastAsiaTheme="minorEastAsia" w:cstheme="minorHAnsi"/>
          <w:bCs/>
          <w:kern w:val="1"/>
          <w:sz w:val="24"/>
          <w:szCs w:val="24"/>
          <w:lang w:eastAsia="ar-SA"/>
        </w:rPr>
      </w:pPr>
      <w:r w:rsidRPr="00E02767">
        <w:rPr>
          <w:rFonts w:eastAsiaTheme="minorEastAsia" w:cstheme="minorHAnsi"/>
          <w:sz w:val="24"/>
          <w:szCs w:val="24"/>
          <w:lang w:eastAsia="pl-PL"/>
        </w:rPr>
        <w:t>Ewentualne zastosowane w opisie przedmiotu zamówienia nazwy producenta i nazw własnych zamawianego asortymentu służą tylko i wyłącznie określeniu parametrów i funkcji zamawianych produktów, standardów jakościowych, technicznych i funkcjonalnych i doprecyzowaniu przedmiotu zamówienia, a nie wyłonieniu lub preferowaniu konkretnego producenta czy dostawcy. Zamawiający dopuszcza składanie ofert równoważnych (produktów równoważnych nie gorszych od opisanych przez Zamawiającego pod względem posiadanych parametrów funkcjonalnych, jakościowych, technicznych i użytkowych) niż produkty określone za pomocą nazw producentów pod warunkiem, że oferowane produkty posiadają parametry użytkowe, techniczne i jakościowe i funkcjonalne, co najmniej takie same jak produkty podane za pomocą nazw producenta w dokumentacji opisującej przedmiot zamówienia. Ofertą równoważną jest przedmiot o takich samych lub lepszych parametrach użytkowych, technicznych, jakościowych, funkcjonalnych spełniający minimalne parametry określone przez Zamawiającego. Wskazanie równoważności zaoferowanego przedmiotu spoczywa na Wykonawcy. Wykonawca, który powołuje się na rozwiązania równoważne, jest obowiązany wykazać, że oferowana przez niego dostawa spełnia wymagania określone przez Zamawiającego. W takim wypadku Wykonawca musi przedłożyć opis parametrów techniczno-jakościowych pozwalający jednoznacznie stwierdzić, że są one równoważne pod rygorem odrzucenia oferty.</w:t>
      </w:r>
    </w:p>
    <w:p w14:paraId="55F87B95" w14:textId="77777777" w:rsidR="00E02767" w:rsidRPr="00E02767" w:rsidRDefault="00E02767" w:rsidP="00E02767">
      <w:pPr>
        <w:numPr>
          <w:ilvl w:val="0"/>
          <w:numId w:val="93"/>
        </w:numPr>
        <w:autoSpaceDE w:val="0"/>
        <w:autoSpaceDN w:val="0"/>
        <w:adjustRightInd w:val="0"/>
        <w:spacing w:after="0" w:line="276" w:lineRule="auto"/>
        <w:ind w:left="1009" w:hanging="357"/>
        <w:jc w:val="both"/>
        <w:rPr>
          <w:rFonts w:eastAsiaTheme="minorEastAsia" w:cstheme="minorHAnsi"/>
          <w:color w:val="FF0000"/>
          <w:sz w:val="24"/>
          <w:szCs w:val="24"/>
          <w:lang w:eastAsia="pl-PL"/>
        </w:rPr>
      </w:pPr>
      <w:r w:rsidRPr="00E02767">
        <w:rPr>
          <w:rFonts w:eastAsiaTheme="minorEastAsia" w:cstheme="minorHAnsi"/>
          <w:color w:val="000000"/>
          <w:sz w:val="24"/>
          <w:szCs w:val="24"/>
          <w:lang w:eastAsia="pl-PL"/>
        </w:rPr>
        <w:t>Składana oferta winna obejmować cały zakres rzeczowy i ilościowy określony w niniejszej specyfikacji warunków zamówienia.</w:t>
      </w:r>
    </w:p>
    <w:p w14:paraId="38A9DCBE" w14:textId="7E53F95A" w:rsidR="00E02767" w:rsidRPr="000056C5" w:rsidRDefault="00E02767" w:rsidP="00E02767">
      <w:pPr>
        <w:numPr>
          <w:ilvl w:val="0"/>
          <w:numId w:val="93"/>
        </w:numPr>
        <w:suppressAutoHyphens/>
        <w:spacing w:after="0" w:line="276" w:lineRule="auto"/>
        <w:ind w:left="1009" w:hanging="357"/>
        <w:contextualSpacing/>
        <w:jc w:val="both"/>
        <w:rPr>
          <w:rFonts w:eastAsia="Times New Roman" w:cstheme="minorHAnsi"/>
          <w:b/>
          <w:bCs/>
          <w:color w:val="000000"/>
          <w:sz w:val="24"/>
          <w:szCs w:val="24"/>
          <w:lang w:eastAsia="pl-PL"/>
        </w:rPr>
      </w:pPr>
      <w:r w:rsidRPr="00E02767">
        <w:rPr>
          <w:rFonts w:eastAsia="Times New Roman" w:cstheme="minorHAnsi"/>
          <w:color w:val="000000"/>
          <w:sz w:val="24"/>
          <w:szCs w:val="24"/>
          <w:lang w:eastAsia="pl-PL"/>
        </w:rPr>
        <w:t xml:space="preserve">W formularzu </w:t>
      </w:r>
      <w:r w:rsidRPr="00E02767">
        <w:rPr>
          <w:rFonts w:eastAsia="Times New Roman" w:cstheme="minorHAnsi"/>
          <w:b/>
          <w:color w:val="000000"/>
          <w:sz w:val="24"/>
          <w:szCs w:val="24"/>
          <w:lang w:eastAsia="pl-PL"/>
        </w:rPr>
        <w:t xml:space="preserve">opis danych technicznych oferowanego przez Wykonawcę sprzętu - Załącznik Nr 1 a do SWZ </w:t>
      </w:r>
      <w:r w:rsidRPr="00E02767">
        <w:rPr>
          <w:rFonts w:eastAsia="Times New Roman" w:cstheme="minorHAnsi"/>
          <w:color w:val="000000"/>
          <w:sz w:val="24"/>
          <w:szCs w:val="24"/>
          <w:lang w:eastAsia="pl-PL"/>
        </w:rPr>
        <w:t xml:space="preserve">należy podać nazwy producenta sprzętu i dane niezbędne do zweryfikowania oferowanego sprzętu (np. nazwa producenta, marka, typ, model - dane identyfikujące dany </w:t>
      </w:r>
      <w:r w:rsidRPr="00E02767">
        <w:rPr>
          <w:rFonts w:eastAsia="Times New Roman" w:cstheme="minorHAnsi"/>
          <w:color w:val="000000"/>
          <w:sz w:val="24"/>
          <w:szCs w:val="24"/>
          <w:lang w:eastAsia="pl-PL"/>
        </w:rPr>
        <w:lastRenderedPageBreak/>
        <w:t xml:space="preserve">sprzęt). </w:t>
      </w:r>
      <w:r w:rsidRPr="00E02767">
        <w:rPr>
          <w:rFonts w:eastAsia="Times New Roman" w:cstheme="minorHAnsi"/>
          <w:sz w:val="24"/>
          <w:szCs w:val="24"/>
          <w:lang w:eastAsia="pl-PL"/>
        </w:rPr>
        <w:t xml:space="preserve">Ponadto Wykonawca zobowiązany jest do dokonania opisu oferowanego produktu potwierdzającego spełnianie wymagań postawionych przez Zamawiającego. </w:t>
      </w:r>
      <w:r w:rsidRPr="000056C5">
        <w:rPr>
          <w:rFonts w:eastAsia="Times New Roman" w:cstheme="minorHAnsi"/>
          <w:b/>
          <w:bCs/>
          <w:sz w:val="24"/>
          <w:szCs w:val="24"/>
          <w:lang w:eastAsia="pl-PL"/>
        </w:rPr>
        <w:t>K</w:t>
      </w:r>
      <w:r w:rsidRPr="000056C5">
        <w:rPr>
          <w:rFonts w:eastAsia="Times New Roman" w:cstheme="minorHAnsi"/>
          <w:b/>
          <w:bCs/>
          <w:color w:val="000000"/>
          <w:sz w:val="24"/>
          <w:szCs w:val="24"/>
          <w:lang w:eastAsia="pl-PL"/>
        </w:rPr>
        <w:t xml:space="preserve">ażda pozycja formularza opis danych technicznych oferowanego przez Wykonawcę sprzętu - Załącznik </w:t>
      </w:r>
      <w:r w:rsidRPr="000056C5">
        <w:rPr>
          <w:rFonts w:eastAsia="Times New Roman" w:cstheme="minorHAnsi"/>
          <w:b/>
          <w:bCs/>
          <w:color w:val="000000"/>
          <w:sz w:val="24"/>
          <w:szCs w:val="24"/>
          <w:lang w:eastAsia="pl-PL"/>
        </w:rPr>
        <w:br/>
        <w:t>Nr 1 a do SWZ, musi być wypełniona. Przez wypełnienie, Zamawiający rozumie podanie danych charakteryzujących oferowany sprzęt, w tym danych technicznych, a niezbędnych do zweryfikowania oferowanego produktu potwierdzający spełnianie warunków postawionych przez Zamawiającego. Nie dopuszcza się wpisywania stwierdzeń np.</w:t>
      </w:r>
      <w:r w:rsidR="0048047E">
        <w:rPr>
          <w:rFonts w:eastAsia="Times New Roman" w:cstheme="minorHAnsi"/>
          <w:b/>
          <w:bCs/>
          <w:color w:val="000000"/>
          <w:sz w:val="24"/>
          <w:szCs w:val="24"/>
          <w:lang w:eastAsia="pl-PL"/>
        </w:rPr>
        <w:t xml:space="preserve"> </w:t>
      </w:r>
      <w:r w:rsidR="00DF77BF">
        <w:rPr>
          <w:rFonts w:eastAsia="Times New Roman" w:cstheme="minorHAnsi"/>
          <w:b/>
          <w:bCs/>
          <w:color w:val="000000"/>
          <w:sz w:val="24"/>
          <w:szCs w:val="24"/>
          <w:lang w:eastAsia="pl-PL"/>
        </w:rPr>
        <w:t>”spełnia”,</w:t>
      </w:r>
      <w:r w:rsidRPr="000056C5">
        <w:rPr>
          <w:rFonts w:eastAsia="Times New Roman" w:cstheme="minorHAnsi"/>
          <w:b/>
          <w:bCs/>
          <w:color w:val="000000"/>
          <w:sz w:val="24"/>
          <w:szCs w:val="24"/>
          <w:lang w:eastAsia="pl-PL"/>
        </w:rPr>
        <w:t xml:space="preserve"> „zgodnie ze specyfikacją”, „TAK” itp.</w:t>
      </w:r>
    </w:p>
    <w:p w14:paraId="67864827" w14:textId="77777777" w:rsidR="00E02767" w:rsidRPr="000056C5" w:rsidRDefault="00E02767" w:rsidP="00E02767">
      <w:pPr>
        <w:suppressAutoHyphens/>
        <w:spacing w:after="0" w:line="276" w:lineRule="auto"/>
        <w:ind w:left="992"/>
        <w:jc w:val="both"/>
        <w:rPr>
          <w:rFonts w:eastAsia="Times New Roman" w:cstheme="minorHAnsi"/>
          <w:b/>
          <w:bCs/>
          <w:color w:val="000000"/>
          <w:sz w:val="24"/>
          <w:szCs w:val="24"/>
          <w:lang w:eastAsia="pl-PL"/>
        </w:rPr>
      </w:pPr>
      <w:r w:rsidRPr="000056C5">
        <w:rPr>
          <w:rFonts w:eastAsia="Times New Roman" w:cstheme="minorHAnsi"/>
          <w:b/>
          <w:bCs/>
          <w:sz w:val="24"/>
          <w:szCs w:val="24"/>
          <w:lang w:eastAsia="pl-PL"/>
        </w:rPr>
        <w:t>Dane należy określić w sposób jednoznaczny i nie budzący wątpliwości (należy zindywidualizować ofertę). Powyższe służyć będzie ocenie czy oferowany towar spełnia wymagania Zamawiającego oraz aby w rzetelny sposób porównać złożone przez Wykonawców oferty.</w:t>
      </w:r>
    </w:p>
    <w:p w14:paraId="258AE5EC" w14:textId="77777777" w:rsidR="00E02767" w:rsidRPr="00E02767" w:rsidRDefault="00E02767" w:rsidP="00E02767">
      <w:pPr>
        <w:numPr>
          <w:ilvl w:val="0"/>
          <w:numId w:val="93"/>
        </w:numPr>
        <w:autoSpaceDE w:val="0"/>
        <w:autoSpaceDN w:val="0"/>
        <w:adjustRightInd w:val="0"/>
        <w:spacing w:after="0" w:line="276" w:lineRule="auto"/>
        <w:ind w:left="1009" w:hanging="357"/>
        <w:jc w:val="both"/>
        <w:rPr>
          <w:rFonts w:eastAsiaTheme="minorEastAsia" w:cstheme="minorHAnsi"/>
          <w:color w:val="FF0000"/>
          <w:sz w:val="24"/>
          <w:szCs w:val="24"/>
          <w:lang w:eastAsia="pl-PL"/>
        </w:rPr>
      </w:pPr>
      <w:r w:rsidRPr="00E02767">
        <w:rPr>
          <w:rFonts w:eastAsiaTheme="minorEastAsia" w:cstheme="minorHAnsi"/>
          <w:color w:val="000000"/>
          <w:sz w:val="24"/>
          <w:szCs w:val="24"/>
          <w:lang w:eastAsia="pl-PL"/>
        </w:rPr>
        <w:t>Wykonawca dostarczy zamawiany sprzęt we własnym zakresie i na własny koszt do siedziby Użytkownika, w dni robocze od poniedziałku do piątku w godz. 8.00 do 15:00.</w:t>
      </w:r>
    </w:p>
    <w:p w14:paraId="5CA35BD6" w14:textId="77777777" w:rsidR="00E02767" w:rsidRPr="00E02767" w:rsidRDefault="00E02767" w:rsidP="00E02767">
      <w:pPr>
        <w:numPr>
          <w:ilvl w:val="0"/>
          <w:numId w:val="93"/>
        </w:numPr>
        <w:autoSpaceDE w:val="0"/>
        <w:autoSpaceDN w:val="0"/>
        <w:adjustRightInd w:val="0"/>
        <w:spacing w:after="0" w:line="276" w:lineRule="auto"/>
        <w:ind w:left="1009" w:hanging="357"/>
        <w:jc w:val="both"/>
        <w:rPr>
          <w:rFonts w:eastAsiaTheme="minorEastAsia" w:cstheme="minorHAnsi"/>
          <w:color w:val="FF0000"/>
          <w:sz w:val="24"/>
          <w:szCs w:val="24"/>
          <w:lang w:eastAsia="pl-PL"/>
        </w:rPr>
      </w:pPr>
      <w:r w:rsidRPr="00E02767">
        <w:rPr>
          <w:rFonts w:eastAsiaTheme="minorEastAsia" w:cstheme="minorHAnsi"/>
          <w:color w:val="000000"/>
          <w:sz w:val="24"/>
          <w:szCs w:val="24"/>
          <w:lang w:eastAsia="pl-PL"/>
        </w:rPr>
        <w:t xml:space="preserve">Wykonawca odpowiada za sprzęt w czasie transportu. W przypadku uszkodzeń ponosi pełną odpowiedzialność za powstałe szkody. </w:t>
      </w:r>
    </w:p>
    <w:p w14:paraId="0206F710" w14:textId="77777777" w:rsidR="00E02767" w:rsidRPr="00E02767" w:rsidRDefault="00E02767" w:rsidP="00E02767">
      <w:pPr>
        <w:numPr>
          <w:ilvl w:val="0"/>
          <w:numId w:val="93"/>
        </w:numPr>
        <w:autoSpaceDE w:val="0"/>
        <w:autoSpaceDN w:val="0"/>
        <w:adjustRightInd w:val="0"/>
        <w:spacing w:after="0" w:line="276" w:lineRule="auto"/>
        <w:ind w:left="1009" w:hanging="357"/>
        <w:jc w:val="both"/>
        <w:rPr>
          <w:rFonts w:eastAsiaTheme="minorEastAsia" w:cstheme="minorHAnsi"/>
          <w:color w:val="FF0000"/>
          <w:sz w:val="24"/>
          <w:szCs w:val="24"/>
          <w:lang w:eastAsia="pl-PL"/>
        </w:rPr>
      </w:pPr>
      <w:r w:rsidRPr="00E02767">
        <w:rPr>
          <w:rFonts w:eastAsiaTheme="minorEastAsia" w:cstheme="minorHAnsi"/>
          <w:color w:val="000000"/>
          <w:sz w:val="24"/>
          <w:szCs w:val="24"/>
          <w:lang w:eastAsia="pl-PL"/>
        </w:rPr>
        <w:t xml:space="preserve">Wykonawca zobowiązuje się do usunięcia na własny koszt wszelkich szkód spowodowanych przez Wykonawcę i powstałych w trakcie realizacji zamówienia. </w:t>
      </w:r>
    </w:p>
    <w:p w14:paraId="6040DDE1" w14:textId="77777777" w:rsidR="00E02767" w:rsidRPr="00E02767" w:rsidRDefault="00E02767" w:rsidP="00E02767">
      <w:pPr>
        <w:numPr>
          <w:ilvl w:val="0"/>
          <w:numId w:val="93"/>
        </w:numPr>
        <w:autoSpaceDE w:val="0"/>
        <w:autoSpaceDN w:val="0"/>
        <w:adjustRightInd w:val="0"/>
        <w:spacing w:after="0" w:line="276" w:lineRule="auto"/>
        <w:ind w:left="1009" w:hanging="357"/>
        <w:jc w:val="both"/>
        <w:rPr>
          <w:rFonts w:eastAsiaTheme="minorEastAsia" w:cstheme="minorHAnsi"/>
          <w:color w:val="FF0000"/>
          <w:sz w:val="24"/>
          <w:szCs w:val="24"/>
          <w:lang w:eastAsia="pl-PL"/>
        </w:rPr>
      </w:pPr>
      <w:r w:rsidRPr="00E02767">
        <w:rPr>
          <w:rFonts w:eastAsiaTheme="minorEastAsia" w:cstheme="minorHAnsi"/>
          <w:color w:val="000000"/>
          <w:sz w:val="24"/>
          <w:szCs w:val="24"/>
          <w:lang w:eastAsia="pl-PL"/>
        </w:rPr>
        <w:t xml:space="preserve">Dostarczony sprzęt zostanie przyjęty przez Zamawiającego w siedzibie Użytkownika. </w:t>
      </w:r>
      <w:r w:rsidRPr="00E02767">
        <w:rPr>
          <w:rFonts w:eastAsiaTheme="minorEastAsia" w:cstheme="minorHAnsi"/>
          <w:color w:val="000000"/>
          <w:sz w:val="24"/>
          <w:szCs w:val="24"/>
          <w:lang w:eastAsia="pl-PL"/>
        </w:rPr>
        <w:br/>
        <w:t>Z odbioru sporządzany będzie protokół zdawczo-odbiorczy, w którym zostaną zapisane wszelkie ewentualne uwagi dotyczące dostarczanego sprzętu. Pozytywny protokół odbioru stanowi podstawę do wystawienia przez Wykonawcę faktury.</w:t>
      </w:r>
    </w:p>
    <w:bookmarkEnd w:id="2"/>
    <w:p w14:paraId="338CDC01" w14:textId="77777777" w:rsidR="00E02767" w:rsidRPr="00E02767" w:rsidRDefault="00E02767" w:rsidP="00E02767">
      <w:pPr>
        <w:autoSpaceDE w:val="0"/>
        <w:autoSpaceDN w:val="0"/>
        <w:adjustRightInd w:val="0"/>
        <w:spacing w:before="120" w:after="120" w:line="276" w:lineRule="auto"/>
        <w:ind w:left="567"/>
        <w:rPr>
          <w:rFonts w:eastAsia="Times New Roman" w:cstheme="minorHAnsi"/>
          <w:b/>
          <w:color w:val="000000"/>
          <w:sz w:val="28"/>
          <w:szCs w:val="28"/>
          <w:lang w:eastAsia="pl-PL"/>
        </w:rPr>
      </w:pPr>
    </w:p>
    <w:p w14:paraId="3DE0E5FC" w14:textId="77777777" w:rsidR="00E02767" w:rsidRPr="00E02767" w:rsidRDefault="00E02767" w:rsidP="00E02767">
      <w:pPr>
        <w:autoSpaceDE w:val="0"/>
        <w:autoSpaceDN w:val="0"/>
        <w:adjustRightInd w:val="0"/>
        <w:spacing w:before="120" w:after="120" w:line="276" w:lineRule="auto"/>
        <w:ind w:left="567"/>
        <w:jc w:val="both"/>
        <w:rPr>
          <w:rFonts w:eastAsia="Times New Roman" w:cstheme="minorHAnsi"/>
          <w:kern w:val="1"/>
          <w:sz w:val="28"/>
          <w:szCs w:val="28"/>
          <w:lang w:eastAsia="ar-SA"/>
        </w:rPr>
      </w:pPr>
      <w:r w:rsidRPr="00E02767">
        <w:rPr>
          <w:rFonts w:eastAsia="Times New Roman" w:cstheme="minorHAnsi"/>
          <w:b/>
          <w:color w:val="000000"/>
          <w:sz w:val="28"/>
          <w:szCs w:val="28"/>
          <w:lang w:eastAsia="pl-PL"/>
        </w:rPr>
        <w:t>ROZDZIAŁ 4</w:t>
      </w:r>
      <w:r w:rsidRPr="00E02767">
        <w:rPr>
          <w:rFonts w:eastAsia="Times New Roman" w:cstheme="minorHAnsi"/>
          <w:b/>
          <w:color w:val="000000"/>
          <w:sz w:val="28"/>
          <w:szCs w:val="28"/>
          <w:lang w:eastAsia="pl-PL"/>
        </w:rPr>
        <w:tab/>
        <w:t>OPIS CZĘŚĆI ZAMÓWIENIA</w:t>
      </w:r>
    </w:p>
    <w:p w14:paraId="77E3C34B" w14:textId="77777777" w:rsidR="00E02767" w:rsidRPr="00E02767" w:rsidRDefault="00E02767" w:rsidP="00E02767">
      <w:pPr>
        <w:autoSpaceDE w:val="0"/>
        <w:autoSpaceDN w:val="0"/>
        <w:adjustRightInd w:val="0"/>
        <w:spacing w:after="0" w:line="240" w:lineRule="auto"/>
        <w:ind w:left="567"/>
        <w:jc w:val="both"/>
        <w:rPr>
          <w:rFonts w:eastAsiaTheme="minorEastAsia" w:cstheme="minorHAnsi"/>
          <w:color w:val="000000"/>
          <w:sz w:val="24"/>
          <w:szCs w:val="24"/>
          <w:lang w:eastAsia="pl-PL"/>
        </w:rPr>
      </w:pPr>
      <w:r w:rsidRPr="00E02767">
        <w:rPr>
          <w:rFonts w:eastAsiaTheme="minorEastAsia" w:cstheme="minorHAnsi"/>
          <w:color w:val="000000"/>
          <w:sz w:val="24"/>
          <w:szCs w:val="24"/>
          <w:lang w:eastAsia="pl-PL"/>
        </w:rPr>
        <w:t xml:space="preserve">Zamawiający </w:t>
      </w:r>
      <w:r w:rsidRPr="00E02767">
        <w:rPr>
          <w:rFonts w:eastAsiaTheme="minorEastAsia" w:cstheme="minorHAnsi"/>
          <w:b/>
          <w:bCs/>
          <w:color w:val="000000"/>
          <w:sz w:val="24"/>
          <w:szCs w:val="24"/>
          <w:lang w:eastAsia="pl-PL"/>
        </w:rPr>
        <w:t>nie dopuszcza</w:t>
      </w:r>
      <w:r w:rsidRPr="00E02767">
        <w:rPr>
          <w:rFonts w:eastAsiaTheme="minorEastAsia" w:cstheme="minorHAnsi"/>
          <w:color w:val="000000"/>
          <w:sz w:val="24"/>
          <w:szCs w:val="24"/>
          <w:lang w:eastAsia="pl-PL"/>
        </w:rPr>
        <w:t xml:space="preserve"> możliwości składania ofert częściowych. </w:t>
      </w:r>
    </w:p>
    <w:p w14:paraId="77C810C6" w14:textId="77777777" w:rsidR="00E02767" w:rsidRPr="00E02767" w:rsidRDefault="00E02767" w:rsidP="00E02767">
      <w:pPr>
        <w:autoSpaceDE w:val="0"/>
        <w:autoSpaceDN w:val="0"/>
        <w:adjustRightInd w:val="0"/>
        <w:spacing w:after="0" w:line="240" w:lineRule="auto"/>
        <w:ind w:left="567"/>
        <w:jc w:val="both"/>
        <w:rPr>
          <w:rFonts w:eastAsiaTheme="minorEastAsia" w:cstheme="minorHAnsi"/>
          <w:color w:val="000000"/>
          <w:sz w:val="24"/>
          <w:szCs w:val="24"/>
          <w:lang w:eastAsia="pl-PL"/>
        </w:rPr>
      </w:pPr>
    </w:p>
    <w:p w14:paraId="513877EF" w14:textId="77777777" w:rsidR="00E02767" w:rsidRPr="00E02767" w:rsidRDefault="00E02767" w:rsidP="00E02767">
      <w:pPr>
        <w:autoSpaceDE w:val="0"/>
        <w:autoSpaceDN w:val="0"/>
        <w:adjustRightInd w:val="0"/>
        <w:spacing w:after="0" w:line="276" w:lineRule="auto"/>
        <w:ind w:left="567"/>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Zamówienie nie jest podzielone na części z uwagi na fakt, iż dotyczy zakupu maszyny rolniczej – ciągnika wraz z nawigacją. Nawigacja musi być kompatybilna z ciągnikiem, gdyż w innym przypadku mogły by wspólnie nie funkcjonować. Tylko dostawa przedmiotu zamówienia przez jednego Wykonawcę gwarantuje poprawną pracę sprzętu i osiągnięcie zamierzonego efektu jakim jest efektywne wykorzystanie sprzętu do celów dydaktycznych.</w:t>
      </w:r>
    </w:p>
    <w:p w14:paraId="7E5DFD56" w14:textId="77777777" w:rsidR="00E02767" w:rsidRPr="00E02767" w:rsidRDefault="00E02767" w:rsidP="00E02767">
      <w:pPr>
        <w:autoSpaceDE w:val="0"/>
        <w:autoSpaceDN w:val="0"/>
        <w:adjustRightInd w:val="0"/>
        <w:spacing w:after="0" w:line="240" w:lineRule="auto"/>
        <w:ind w:left="567"/>
        <w:jc w:val="both"/>
        <w:rPr>
          <w:rFonts w:eastAsia="Times New Roman" w:cstheme="minorHAnsi"/>
          <w:sz w:val="24"/>
          <w:szCs w:val="24"/>
          <w:lang w:eastAsia="pl-PL"/>
        </w:rPr>
      </w:pPr>
    </w:p>
    <w:p w14:paraId="76CCD38F" w14:textId="77777777" w:rsidR="00E02767" w:rsidRPr="00E02767" w:rsidRDefault="00E02767" w:rsidP="00E02767">
      <w:pPr>
        <w:autoSpaceDE w:val="0"/>
        <w:autoSpaceDN w:val="0"/>
        <w:adjustRightInd w:val="0"/>
        <w:spacing w:before="120" w:after="120" w:line="276" w:lineRule="auto"/>
        <w:ind w:left="567" w:right="-227"/>
        <w:jc w:val="both"/>
        <w:rPr>
          <w:rFonts w:eastAsiaTheme="minorEastAsia" w:cstheme="minorHAnsi"/>
          <w:sz w:val="28"/>
          <w:szCs w:val="28"/>
          <w:lang w:eastAsia="pl-PL"/>
        </w:rPr>
      </w:pPr>
      <w:r w:rsidRPr="00E02767">
        <w:rPr>
          <w:rFonts w:eastAsia="Times New Roman" w:cstheme="minorHAnsi"/>
          <w:b/>
          <w:color w:val="000000"/>
          <w:sz w:val="28"/>
          <w:szCs w:val="28"/>
          <w:lang w:eastAsia="pl-PL"/>
        </w:rPr>
        <w:t>ROZDZAŁ 5</w:t>
      </w:r>
      <w:r w:rsidRPr="00E02767">
        <w:rPr>
          <w:rFonts w:eastAsia="Times New Roman" w:cstheme="minorHAnsi"/>
          <w:b/>
          <w:color w:val="000000"/>
          <w:sz w:val="28"/>
          <w:szCs w:val="28"/>
          <w:lang w:eastAsia="pl-PL"/>
        </w:rPr>
        <w:tab/>
        <w:t xml:space="preserve">LICZBA CZĘŚCI ZAMÓWIENIA, NA KTÓRĄ WYKONAWCA MOŻE ZŁOŻYĆ OFERTĘ, LUB MAKSYMALNA LICZBA CZĘŚCI, NA KTÓRE ZAMÓWIENIE MOŻE ZOSTAĆ UDZIELONE TEMU SAMEMU WYKONAWCY, ORAZ KRYTERIA LUB ZASADY, MAJĄCE ZASTOSOWANIE DO USTALENIA, KTÓRE CZĘŚCI ZAMÓWIENIA ZOSTANĄ UDZIELONE </w:t>
      </w:r>
      <w:r w:rsidRPr="00E02767">
        <w:rPr>
          <w:rFonts w:eastAsia="Times New Roman" w:cstheme="minorHAnsi"/>
          <w:b/>
          <w:color w:val="000000"/>
          <w:sz w:val="28"/>
          <w:szCs w:val="28"/>
          <w:lang w:eastAsia="pl-PL"/>
        </w:rPr>
        <w:lastRenderedPageBreak/>
        <w:t>JEDNEMU WYKONAWCY, W PRZYPADKU WYBORU JEGO OFERTY W WIĘKSZEJ NIŻ MAKSYMALNA LICZBIE CZĘŚCI</w:t>
      </w:r>
    </w:p>
    <w:p w14:paraId="2ADD16F4" w14:textId="77777777" w:rsidR="00E02767" w:rsidRPr="00E02767" w:rsidRDefault="00E02767" w:rsidP="00E02767">
      <w:pPr>
        <w:autoSpaceDE w:val="0"/>
        <w:autoSpaceDN w:val="0"/>
        <w:adjustRightInd w:val="0"/>
        <w:spacing w:after="0" w:line="276" w:lineRule="auto"/>
        <w:ind w:left="567" w:right="-227"/>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Zamawiający </w:t>
      </w:r>
      <w:r w:rsidRPr="00E02767">
        <w:rPr>
          <w:rFonts w:eastAsia="Times New Roman" w:cstheme="minorHAnsi"/>
          <w:b/>
          <w:bCs/>
          <w:color w:val="000000"/>
          <w:sz w:val="24"/>
          <w:szCs w:val="24"/>
          <w:lang w:eastAsia="pl-PL"/>
        </w:rPr>
        <w:t>nie dopuszcza</w:t>
      </w:r>
      <w:r w:rsidRPr="00E02767">
        <w:rPr>
          <w:rFonts w:eastAsia="Times New Roman" w:cstheme="minorHAnsi"/>
          <w:color w:val="000000"/>
          <w:sz w:val="24"/>
          <w:szCs w:val="24"/>
          <w:lang w:eastAsia="pl-PL"/>
        </w:rPr>
        <w:t xml:space="preserve"> częściowego składania ofert – zgodnie z uzasadnieniem zawartym w Rozdziale 4.</w:t>
      </w:r>
    </w:p>
    <w:p w14:paraId="7EC647CF" w14:textId="77777777" w:rsidR="00E02767" w:rsidRPr="00E02767" w:rsidRDefault="00E02767" w:rsidP="00E02767">
      <w:pPr>
        <w:autoSpaceDE w:val="0"/>
        <w:autoSpaceDN w:val="0"/>
        <w:adjustRightInd w:val="0"/>
        <w:spacing w:after="240" w:line="276" w:lineRule="auto"/>
        <w:ind w:left="303" w:right="-227" w:firstLine="264"/>
        <w:jc w:val="both"/>
        <w:rPr>
          <w:rFonts w:eastAsia="Times New Roman" w:cstheme="minorHAnsi"/>
          <w:color w:val="000000"/>
          <w:sz w:val="24"/>
          <w:szCs w:val="24"/>
          <w:lang w:eastAsia="pl-PL"/>
        </w:rPr>
      </w:pPr>
    </w:p>
    <w:p w14:paraId="17BDC0BF" w14:textId="77777777" w:rsidR="00E02767" w:rsidRPr="00E02767" w:rsidRDefault="00E02767" w:rsidP="00E02767">
      <w:pPr>
        <w:spacing w:before="120" w:after="120" w:line="276" w:lineRule="auto"/>
        <w:ind w:left="567"/>
        <w:jc w:val="both"/>
        <w:rPr>
          <w:rFonts w:eastAsia="Times New Roman" w:cstheme="minorHAnsi"/>
          <w:b/>
          <w:color w:val="000000"/>
          <w:sz w:val="28"/>
          <w:szCs w:val="28"/>
          <w:lang w:eastAsia="pl-PL"/>
        </w:rPr>
      </w:pPr>
      <w:r w:rsidRPr="00E02767">
        <w:rPr>
          <w:rFonts w:eastAsia="Times New Roman" w:cstheme="minorHAnsi"/>
          <w:b/>
          <w:color w:val="000000"/>
          <w:sz w:val="28"/>
          <w:szCs w:val="28"/>
          <w:lang w:eastAsia="pl-PL"/>
        </w:rPr>
        <w:t>ROZDZIAŁ 6</w:t>
      </w:r>
      <w:r w:rsidRPr="00E02767">
        <w:rPr>
          <w:rFonts w:eastAsia="Times New Roman" w:cstheme="minorHAnsi"/>
          <w:b/>
          <w:color w:val="000000"/>
          <w:sz w:val="28"/>
          <w:szCs w:val="28"/>
          <w:lang w:eastAsia="pl-PL"/>
        </w:rPr>
        <w:tab/>
        <w:t>INFORMACJE DOTYCZĄCE OFERT WARIANTOWYCH, W TYM INFORMACJE O SPOSOBIE PRZEDSTAWIANIA OFERT WARIANTOWYCH ORAZ MINIMALNE WARUNKI, JAKIM MUSZĄ ODPOWIADAĆ OFERTY WARIANTOWE</w:t>
      </w:r>
    </w:p>
    <w:p w14:paraId="65980C44" w14:textId="77777777" w:rsidR="00E02767" w:rsidRPr="00E02767" w:rsidRDefault="00E02767" w:rsidP="00E02767">
      <w:pPr>
        <w:spacing w:after="0" w:line="276" w:lineRule="auto"/>
        <w:ind w:right="198" w:firstLine="567"/>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Zamawiający </w:t>
      </w:r>
      <w:r w:rsidRPr="00E02767">
        <w:rPr>
          <w:rFonts w:eastAsia="Times New Roman" w:cstheme="minorHAnsi"/>
          <w:b/>
          <w:bCs/>
          <w:color w:val="000000"/>
          <w:sz w:val="24"/>
          <w:szCs w:val="24"/>
          <w:lang w:eastAsia="pl-PL"/>
        </w:rPr>
        <w:t>nie dopuszcza</w:t>
      </w:r>
      <w:r w:rsidRPr="00E02767">
        <w:rPr>
          <w:rFonts w:eastAsia="Times New Roman" w:cstheme="minorHAnsi"/>
          <w:color w:val="000000"/>
          <w:sz w:val="24"/>
          <w:szCs w:val="24"/>
          <w:lang w:eastAsia="pl-PL"/>
        </w:rPr>
        <w:t xml:space="preserve"> składania ofert wariantowych.</w:t>
      </w:r>
    </w:p>
    <w:p w14:paraId="151B8557" w14:textId="77777777" w:rsidR="00E02767" w:rsidRPr="00E02767" w:rsidRDefault="00E02767" w:rsidP="00E02767">
      <w:pPr>
        <w:spacing w:after="0" w:line="276" w:lineRule="auto"/>
        <w:rPr>
          <w:rFonts w:eastAsia="Times New Roman" w:cstheme="minorHAnsi"/>
          <w:color w:val="000000"/>
          <w:lang w:eastAsia="pl-PL"/>
        </w:rPr>
      </w:pPr>
    </w:p>
    <w:p w14:paraId="5BD71F03" w14:textId="77777777" w:rsidR="00E02767" w:rsidRPr="00E02767" w:rsidRDefault="00E02767" w:rsidP="00E02767">
      <w:pPr>
        <w:spacing w:before="120" w:after="120" w:line="276" w:lineRule="auto"/>
        <w:ind w:left="567"/>
        <w:jc w:val="both"/>
        <w:rPr>
          <w:rFonts w:eastAsia="Times New Roman" w:cstheme="minorHAnsi"/>
          <w:b/>
          <w:bCs/>
          <w:color w:val="000000"/>
          <w:sz w:val="28"/>
          <w:szCs w:val="28"/>
          <w:lang w:eastAsia="pl-PL"/>
        </w:rPr>
      </w:pPr>
      <w:r w:rsidRPr="00E02767">
        <w:rPr>
          <w:rFonts w:eastAsia="Times New Roman" w:cstheme="minorHAnsi"/>
          <w:b/>
          <w:bCs/>
          <w:color w:val="000000"/>
          <w:sz w:val="28"/>
          <w:szCs w:val="28"/>
          <w:lang w:eastAsia="pl-PL"/>
        </w:rPr>
        <w:t>ROZDZIAŁ 7</w:t>
      </w:r>
      <w:r w:rsidRPr="00E02767">
        <w:rPr>
          <w:rFonts w:eastAsia="Times New Roman" w:cstheme="minorHAnsi"/>
          <w:b/>
          <w:bCs/>
          <w:color w:val="000000"/>
          <w:sz w:val="28"/>
          <w:szCs w:val="28"/>
          <w:lang w:eastAsia="pl-PL"/>
        </w:rPr>
        <w:tab/>
        <w:t>WYMAGANIA W ZAKRESIE ZATRUDNIENIA NA PODSTAWIE STOSUNKU PRACY, W OKOLICZNOŚCIACH, O KTÓRYCH MOWA W ART. 95 PZP</w:t>
      </w:r>
    </w:p>
    <w:p w14:paraId="66CDB012" w14:textId="77777777" w:rsidR="00E02767" w:rsidRPr="00E02767" w:rsidRDefault="00E02767" w:rsidP="00E02767">
      <w:pPr>
        <w:spacing w:after="0" w:line="276" w:lineRule="auto"/>
        <w:ind w:left="301" w:firstLine="266"/>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Zamawiający </w:t>
      </w:r>
      <w:r w:rsidRPr="00E02767">
        <w:rPr>
          <w:rFonts w:eastAsia="Times New Roman" w:cstheme="minorHAnsi"/>
          <w:b/>
          <w:bCs/>
          <w:color w:val="000000"/>
          <w:sz w:val="24"/>
          <w:szCs w:val="24"/>
          <w:lang w:eastAsia="pl-PL"/>
        </w:rPr>
        <w:t xml:space="preserve">nie stawia wymagań </w:t>
      </w:r>
      <w:r w:rsidRPr="00E02767">
        <w:rPr>
          <w:rFonts w:eastAsia="Times New Roman" w:cstheme="minorHAnsi"/>
          <w:bCs/>
          <w:color w:val="000000"/>
          <w:sz w:val="24"/>
          <w:szCs w:val="24"/>
          <w:lang w:eastAsia="pl-PL"/>
        </w:rPr>
        <w:t xml:space="preserve">wynikających z art. 95 ustawy </w:t>
      </w:r>
      <w:proofErr w:type="spellStart"/>
      <w:r w:rsidRPr="00E02767">
        <w:rPr>
          <w:rFonts w:eastAsia="Times New Roman" w:cstheme="minorHAnsi"/>
          <w:bCs/>
          <w:color w:val="000000"/>
          <w:sz w:val="24"/>
          <w:szCs w:val="24"/>
          <w:lang w:eastAsia="pl-PL"/>
        </w:rPr>
        <w:t>Pzp</w:t>
      </w:r>
      <w:proofErr w:type="spellEnd"/>
      <w:r w:rsidRPr="00E02767">
        <w:rPr>
          <w:rFonts w:eastAsia="Times New Roman" w:cstheme="minorHAnsi"/>
          <w:bCs/>
          <w:color w:val="000000"/>
          <w:sz w:val="24"/>
          <w:szCs w:val="24"/>
          <w:lang w:eastAsia="pl-PL"/>
        </w:rPr>
        <w:t>.</w:t>
      </w:r>
    </w:p>
    <w:p w14:paraId="7BE897A6" w14:textId="77777777" w:rsidR="00E02767" w:rsidRPr="00E02767" w:rsidRDefault="00E02767" w:rsidP="00E02767">
      <w:pPr>
        <w:spacing w:after="0" w:line="276" w:lineRule="auto"/>
        <w:ind w:left="303" w:hanging="10"/>
        <w:jc w:val="both"/>
        <w:rPr>
          <w:rFonts w:eastAsia="Times New Roman" w:cstheme="minorHAnsi"/>
          <w:color w:val="000000"/>
          <w:lang w:eastAsia="pl-PL"/>
        </w:rPr>
      </w:pPr>
    </w:p>
    <w:p w14:paraId="250EB7D6" w14:textId="77777777" w:rsidR="00E02767" w:rsidRPr="00E02767" w:rsidRDefault="00E02767" w:rsidP="00E02767">
      <w:pPr>
        <w:spacing w:before="120" w:after="120" w:line="276" w:lineRule="auto"/>
        <w:ind w:left="567"/>
        <w:jc w:val="both"/>
        <w:rPr>
          <w:rFonts w:eastAsia="Times New Roman" w:cstheme="minorHAnsi"/>
          <w:color w:val="000000"/>
          <w:lang w:eastAsia="pl-PL"/>
        </w:rPr>
      </w:pPr>
      <w:r w:rsidRPr="00E02767">
        <w:rPr>
          <w:rFonts w:eastAsia="Times New Roman" w:cstheme="minorHAnsi"/>
          <w:b/>
          <w:bCs/>
          <w:color w:val="000000"/>
          <w:sz w:val="28"/>
          <w:szCs w:val="28"/>
          <w:lang w:eastAsia="pl-PL"/>
        </w:rPr>
        <w:t>ROZDZIAŁ 8</w:t>
      </w:r>
      <w:r w:rsidRPr="00E02767">
        <w:rPr>
          <w:rFonts w:eastAsia="Times New Roman" w:cstheme="minorHAnsi"/>
          <w:b/>
          <w:bCs/>
          <w:color w:val="000000"/>
          <w:sz w:val="28"/>
          <w:szCs w:val="28"/>
          <w:lang w:eastAsia="pl-PL"/>
        </w:rPr>
        <w:tab/>
        <w:t>WYMAGANIA W ZAKRESIE ZATRUDNIENIA OSÓB, O KTÓRYCH MOWA W ART. 96 UST. 2 PKT 2, JEŻELI ZAMAWIAJĄCY PRZEWIDUJE TAKIE WYMAGANIA</w:t>
      </w:r>
    </w:p>
    <w:p w14:paraId="40AF6263" w14:textId="77777777" w:rsidR="00E02767" w:rsidRPr="00E02767" w:rsidRDefault="00E02767" w:rsidP="00E02767">
      <w:pPr>
        <w:spacing w:after="0" w:line="276" w:lineRule="auto"/>
        <w:ind w:firstLine="567"/>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Zamawiający </w:t>
      </w:r>
      <w:r w:rsidRPr="00E02767">
        <w:rPr>
          <w:rFonts w:eastAsia="Times New Roman" w:cstheme="minorHAnsi"/>
          <w:b/>
          <w:bCs/>
          <w:color w:val="000000"/>
          <w:sz w:val="24"/>
          <w:szCs w:val="24"/>
          <w:lang w:eastAsia="pl-PL"/>
        </w:rPr>
        <w:t>nie wymaga</w:t>
      </w:r>
      <w:r w:rsidRPr="00E02767">
        <w:rPr>
          <w:rFonts w:eastAsia="Times New Roman" w:cstheme="minorHAnsi"/>
          <w:color w:val="000000"/>
          <w:sz w:val="24"/>
          <w:szCs w:val="24"/>
          <w:lang w:eastAsia="pl-PL"/>
        </w:rPr>
        <w:t xml:space="preserve"> zatrudnienia osób, o których mowa w art. 96 ust. 2 pkt 2 ustawy </w:t>
      </w:r>
      <w:proofErr w:type="spellStart"/>
      <w:r w:rsidRPr="00E02767">
        <w:rPr>
          <w:rFonts w:eastAsia="Times New Roman" w:cstheme="minorHAnsi"/>
          <w:color w:val="000000"/>
          <w:sz w:val="24"/>
          <w:szCs w:val="24"/>
          <w:lang w:eastAsia="pl-PL"/>
        </w:rPr>
        <w:t>Pzp</w:t>
      </w:r>
      <w:proofErr w:type="spellEnd"/>
      <w:r w:rsidRPr="00E02767">
        <w:rPr>
          <w:rFonts w:eastAsia="Times New Roman" w:cstheme="minorHAnsi"/>
          <w:color w:val="000000"/>
          <w:sz w:val="24"/>
          <w:szCs w:val="24"/>
          <w:lang w:eastAsia="pl-PL"/>
        </w:rPr>
        <w:t>.</w:t>
      </w:r>
    </w:p>
    <w:p w14:paraId="235E3B0C" w14:textId="77777777" w:rsidR="00E02767" w:rsidRPr="00E02767" w:rsidRDefault="00E02767" w:rsidP="00E02767">
      <w:pPr>
        <w:spacing w:before="120" w:after="120" w:line="276" w:lineRule="auto"/>
        <w:ind w:firstLine="567"/>
        <w:jc w:val="both"/>
        <w:rPr>
          <w:rFonts w:eastAsia="Times New Roman" w:cstheme="minorHAnsi"/>
          <w:color w:val="000000"/>
          <w:sz w:val="24"/>
          <w:szCs w:val="24"/>
          <w:lang w:eastAsia="pl-PL"/>
        </w:rPr>
      </w:pPr>
    </w:p>
    <w:p w14:paraId="710BEEFB" w14:textId="77777777" w:rsidR="00E02767" w:rsidRPr="00E02767" w:rsidRDefault="00E02767" w:rsidP="00E02767">
      <w:pPr>
        <w:spacing w:before="120" w:after="120" w:line="276" w:lineRule="auto"/>
        <w:ind w:left="567"/>
        <w:jc w:val="both"/>
        <w:rPr>
          <w:rFonts w:eastAsia="Times New Roman" w:cstheme="minorHAnsi"/>
          <w:b/>
          <w:bCs/>
          <w:color w:val="000000"/>
          <w:sz w:val="28"/>
          <w:szCs w:val="28"/>
          <w:lang w:eastAsia="pl-PL"/>
        </w:rPr>
      </w:pPr>
      <w:r w:rsidRPr="00E02767">
        <w:rPr>
          <w:rFonts w:eastAsia="Times New Roman" w:cstheme="minorHAnsi"/>
          <w:b/>
          <w:bCs/>
          <w:color w:val="000000"/>
          <w:sz w:val="28"/>
          <w:szCs w:val="28"/>
          <w:lang w:eastAsia="pl-PL"/>
        </w:rPr>
        <w:t>ROZDZIAŁ 9</w:t>
      </w:r>
      <w:r w:rsidRPr="00E02767">
        <w:rPr>
          <w:rFonts w:eastAsia="Times New Roman" w:cstheme="minorHAnsi"/>
          <w:b/>
          <w:bCs/>
          <w:color w:val="000000"/>
          <w:sz w:val="28"/>
          <w:szCs w:val="28"/>
          <w:lang w:eastAsia="pl-PL"/>
        </w:rPr>
        <w:tab/>
        <w:t xml:space="preserve"> INFORMACJE O ZASTRZEŻENIU MOŻLIWOŚCI UBIEGANIA SIĘ </w:t>
      </w:r>
      <w:r w:rsidRPr="00E02767">
        <w:rPr>
          <w:rFonts w:eastAsia="Times New Roman" w:cstheme="minorHAnsi"/>
          <w:b/>
          <w:bCs/>
          <w:color w:val="000000"/>
          <w:sz w:val="28"/>
          <w:szCs w:val="28"/>
          <w:lang w:eastAsia="pl-PL"/>
        </w:rPr>
        <w:br/>
        <w:t>O UDZIELENIE ZAMÓWIENIA WYŁĄCZNIE PRZEZ WYKONAWCÓW, O KTÓRYCH MOWA W ART. 94</w:t>
      </w:r>
    </w:p>
    <w:p w14:paraId="71DC1927" w14:textId="77777777" w:rsidR="00E02767" w:rsidRPr="00E02767" w:rsidRDefault="00E02767" w:rsidP="00E02767">
      <w:pPr>
        <w:spacing w:after="0" w:line="276" w:lineRule="auto"/>
        <w:ind w:left="567"/>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Zamawiający </w:t>
      </w:r>
      <w:r w:rsidRPr="00E02767">
        <w:rPr>
          <w:rFonts w:eastAsia="Times New Roman" w:cstheme="minorHAnsi"/>
          <w:b/>
          <w:bCs/>
          <w:color w:val="000000"/>
          <w:sz w:val="24"/>
          <w:szCs w:val="24"/>
          <w:lang w:eastAsia="pl-PL"/>
        </w:rPr>
        <w:t>nie zastrzega</w:t>
      </w:r>
      <w:r w:rsidRPr="00E02767">
        <w:rPr>
          <w:rFonts w:eastAsia="Times New Roman" w:cstheme="minorHAnsi"/>
          <w:color w:val="000000"/>
          <w:sz w:val="24"/>
          <w:szCs w:val="24"/>
          <w:lang w:eastAsia="pl-PL"/>
        </w:rPr>
        <w:t xml:space="preserve"> możliwości ubiegania się o udzielenie zamówienia wyłącznie Wykonawców, o których mowa w art. 94 ustawy </w:t>
      </w:r>
      <w:proofErr w:type="spellStart"/>
      <w:r w:rsidRPr="00E02767">
        <w:rPr>
          <w:rFonts w:eastAsia="Times New Roman" w:cstheme="minorHAnsi"/>
          <w:color w:val="000000"/>
          <w:sz w:val="24"/>
          <w:szCs w:val="24"/>
          <w:lang w:eastAsia="pl-PL"/>
        </w:rPr>
        <w:t>Pzp</w:t>
      </w:r>
      <w:proofErr w:type="spellEnd"/>
      <w:r w:rsidRPr="00E02767">
        <w:rPr>
          <w:rFonts w:eastAsia="Times New Roman" w:cstheme="minorHAnsi"/>
          <w:color w:val="000000"/>
          <w:sz w:val="24"/>
          <w:szCs w:val="24"/>
          <w:lang w:eastAsia="pl-PL"/>
        </w:rPr>
        <w:t>.</w:t>
      </w:r>
    </w:p>
    <w:p w14:paraId="23BDE4AE" w14:textId="77777777" w:rsidR="00E02767" w:rsidRPr="00E02767" w:rsidRDefault="00E02767" w:rsidP="00E02767">
      <w:pPr>
        <w:spacing w:after="0" w:line="276" w:lineRule="auto"/>
        <w:ind w:left="567"/>
        <w:jc w:val="both"/>
        <w:rPr>
          <w:rFonts w:eastAsia="Times New Roman" w:cstheme="minorHAnsi"/>
          <w:color w:val="000000"/>
          <w:sz w:val="24"/>
          <w:szCs w:val="24"/>
          <w:lang w:eastAsia="pl-PL"/>
        </w:rPr>
      </w:pPr>
    </w:p>
    <w:p w14:paraId="46FAB643" w14:textId="77777777" w:rsidR="00E02767" w:rsidRPr="00E02767" w:rsidRDefault="00E02767" w:rsidP="00E02767">
      <w:pPr>
        <w:spacing w:before="120" w:after="120" w:line="276" w:lineRule="auto"/>
        <w:ind w:left="567"/>
        <w:jc w:val="both"/>
        <w:rPr>
          <w:rFonts w:eastAsia="Times New Roman" w:cstheme="minorHAnsi"/>
          <w:b/>
          <w:bCs/>
          <w:color w:val="000000"/>
          <w:sz w:val="28"/>
          <w:szCs w:val="28"/>
          <w:lang w:eastAsia="pl-PL"/>
        </w:rPr>
      </w:pPr>
      <w:r w:rsidRPr="00E02767">
        <w:rPr>
          <w:rFonts w:eastAsia="Times New Roman" w:cstheme="minorHAnsi"/>
          <w:b/>
          <w:bCs/>
          <w:color w:val="000000"/>
          <w:sz w:val="28"/>
          <w:szCs w:val="28"/>
          <w:lang w:eastAsia="pl-PL"/>
        </w:rPr>
        <w:t>ROZDZIAŁ 10</w:t>
      </w:r>
      <w:r w:rsidRPr="00E02767">
        <w:rPr>
          <w:rFonts w:eastAsia="Times New Roman" w:cstheme="minorHAnsi"/>
          <w:b/>
          <w:bCs/>
          <w:color w:val="000000"/>
          <w:sz w:val="28"/>
          <w:szCs w:val="28"/>
          <w:lang w:eastAsia="pl-PL"/>
        </w:rPr>
        <w:tab/>
        <w:t>INFORMACJE O PRZEWIDYWANYCH ZAMÓWIENIACH, O KTÓRYCH MOWA W ART. 214 UST. 1 PKT 7</w:t>
      </w:r>
    </w:p>
    <w:p w14:paraId="1B2EF405" w14:textId="77777777" w:rsidR="00E02767" w:rsidRPr="00E02767" w:rsidRDefault="00E02767" w:rsidP="00E02767">
      <w:pPr>
        <w:spacing w:after="0" w:line="276" w:lineRule="auto"/>
        <w:ind w:left="567"/>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Zamawiający </w:t>
      </w:r>
      <w:r w:rsidRPr="00E02767">
        <w:rPr>
          <w:rFonts w:eastAsia="Times New Roman" w:cstheme="minorHAnsi"/>
          <w:b/>
          <w:bCs/>
          <w:color w:val="000000"/>
          <w:sz w:val="24"/>
          <w:szCs w:val="24"/>
          <w:lang w:eastAsia="pl-PL"/>
        </w:rPr>
        <w:t>nie przewiduje</w:t>
      </w:r>
      <w:r w:rsidRPr="00E02767">
        <w:rPr>
          <w:rFonts w:eastAsia="Times New Roman" w:cstheme="minorHAnsi"/>
          <w:color w:val="000000"/>
          <w:sz w:val="24"/>
          <w:szCs w:val="24"/>
          <w:lang w:eastAsia="pl-PL"/>
        </w:rPr>
        <w:t xml:space="preserve"> możliwości udzielenia zamówień, o których mowa w art. 214 ust. 1 pkt. 7 ustawy </w:t>
      </w:r>
      <w:proofErr w:type="spellStart"/>
      <w:r w:rsidRPr="00E02767">
        <w:rPr>
          <w:rFonts w:eastAsia="Times New Roman" w:cstheme="minorHAnsi"/>
          <w:color w:val="000000"/>
          <w:sz w:val="24"/>
          <w:szCs w:val="24"/>
          <w:lang w:eastAsia="pl-PL"/>
        </w:rPr>
        <w:t>Pzp</w:t>
      </w:r>
      <w:proofErr w:type="spellEnd"/>
      <w:r w:rsidRPr="00E02767">
        <w:rPr>
          <w:rFonts w:eastAsia="Times New Roman" w:cstheme="minorHAnsi"/>
          <w:color w:val="000000"/>
          <w:sz w:val="24"/>
          <w:szCs w:val="24"/>
          <w:lang w:eastAsia="pl-PL"/>
        </w:rPr>
        <w:t>.</w:t>
      </w:r>
    </w:p>
    <w:p w14:paraId="735428D3" w14:textId="77777777" w:rsidR="00E02767" w:rsidRPr="00E02767" w:rsidRDefault="00E02767" w:rsidP="00E02767">
      <w:pPr>
        <w:spacing w:after="0" w:line="276" w:lineRule="auto"/>
        <w:ind w:left="567"/>
        <w:jc w:val="both"/>
        <w:rPr>
          <w:rFonts w:eastAsia="Times New Roman" w:cstheme="minorHAnsi"/>
          <w:color w:val="000000"/>
          <w:lang w:eastAsia="pl-PL"/>
        </w:rPr>
      </w:pPr>
    </w:p>
    <w:p w14:paraId="7EAF0BA7" w14:textId="77777777" w:rsidR="00E02767" w:rsidRPr="00E02767" w:rsidRDefault="00E02767" w:rsidP="00E02767">
      <w:pPr>
        <w:spacing w:before="120" w:after="120" w:line="276" w:lineRule="auto"/>
        <w:ind w:left="567"/>
        <w:jc w:val="both"/>
        <w:rPr>
          <w:rFonts w:eastAsia="Times New Roman" w:cstheme="minorHAnsi"/>
          <w:b/>
          <w:bCs/>
          <w:color w:val="000000"/>
          <w:sz w:val="28"/>
          <w:szCs w:val="28"/>
          <w:lang w:eastAsia="pl-PL"/>
        </w:rPr>
      </w:pPr>
      <w:r w:rsidRPr="00E02767">
        <w:rPr>
          <w:rFonts w:eastAsia="Times New Roman" w:cstheme="minorHAnsi"/>
          <w:b/>
          <w:bCs/>
          <w:color w:val="000000"/>
          <w:sz w:val="28"/>
          <w:szCs w:val="28"/>
          <w:lang w:eastAsia="pl-PL"/>
        </w:rPr>
        <w:lastRenderedPageBreak/>
        <w:t>ROZDZIAŁ 11</w:t>
      </w:r>
      <w:r w:rsidRPr="00E02767">
        <w:rPr>
          <w:rFonts w:eastAsia="Times New Roman" w:cstheme="minorHAnsi"/>
          <w:b/>
          <w:bCs/>
          <w:color w:val="000000"/>
          <w:sz w:val="28"/>
          <w:szCs w:val="28"/>
          <w:lang w:eastAsia="pl-PL"/>
        </w:rPr>
        <w:tab/>
        <w:t>INFORMACJE DOTYCZĄCE PRZEPROWADZENIA PRZEZ WYKONAWCĘ WIZJI LOKALNEJ LUB SPRAWDZENIA PRZEZ NIEGO DOKUMENTÓW NIEZBĘDNYCH DO REALIZACJI ZAMÓWIENIA, O KTÓRYCH MOWA W ART. 131 UST. 2</w:t>
      </w:r>
    </w:p>
    <w:p w14:paraId="1C5F002E" w14:textId="77777777" w:rsidR="00E02767" w:rsidRPr="00E02767" w:rsidRDefault="00E02767" w:rsidP="00E02767">
      <w:pPr>
        <w:spacing w:after="0" w:line="276" w:lineRule="auto"/>
        <w:ind w:left="567"/>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Zamawiający </w:t>
      </w:r>
      <w:r w:rsidRPr="00E02767">
        <w:rPr>
          <w:rFonts w:eastAsia="Times New Roman" w:cstheme="minorHAnsi"/>
          <w:b/>
          <w:bCs/>
          <w:color w:val="000000"/>
          <w:sz w:val="24"/>
          <w:szCs w:val="24"/>
          <w:lang w:eastAsia="pl-PL"/>
        </w:rPr>
        <w:t>nie wymaga</w:t>
      </w:r>
      <w:r w:rsidRPr="00E02767">
        <w:rPr>
          <w:rFonts w:eastAsia="Times New Roman" w:cstheme="minorHAnsi"/>
          <w:color w:val="000000"/>
          <w:sz w:val="24"/>
          <w:szCs w:val="24"/>
          <w:lang w:eastAsia="pl-PL"/>
        </w:rPr>
        <w:t xml:space="preserve"> odbycia przez Wykonawcę wizji lokalnej lub sprawdzenia przez niego dokumentów niezbędnych do realizacji zamówienia. </w:t>
      </w:r>
    </w:p>
    <w:p w14:paraId="03969797" w14:textId="77777777" w:rsidR="00E02767" w:rsidRPr="00E02767" w:rsidRDefault="00E02767" w:rsidP="00E02767">
      <w:pPr>
        <w:spacing w:after="0" w:line="276" w:lineRule="auto"/>
        <w:ind w:left="567"/>
        <w:jc w:val="both"/>
        <w:rPr>
          <w:rFonts w:eastAsia="Times New Roman" w:cstheme="minorHAnsi"/>
          <w:color w:val="000000"/>
          <w:lang w:eastAsia="pl-PL"/>
        </w:rPr>
      </w:pPr>
    </w:p>
    <w:p w14:paraId="43423C25" w14:textId="77777777" w:rsidR="00E02767" w:rsidRPr="00E02767" w:rsidRDefault="00E02767" w:rsidP="00E02767">
      <w:pPr>
        <w:spacing w:before="120" w:after="120" w:line="276" w:lineRule="auto"/>
        <w:ind w:left="567"/>
        <w:jc w:val="both"/>
        <w:rPr>
          <w:rFonts w:eastAsia="Times New Roman" w:cstheme="minorHAnsi"/>
          <w:b/>
          <w:bCs/>
          <w:color w:val="000000"/>
          <w:sz w:val="28"/>
          <w:szCs w:val="28"/>
          <w:lang w:eastAsia="pl-PL"/>
        </w:rPr>
      </w:pPr>
      <w:r w:rsidRPr="00E02767">
        <w:rPr>
          <w:rFonts w:eastAsia="Times New Roman" w:cstheme="minorHAnsi"/>
          <w:b/>
          <w:bCs/>
          <w:color w:val="000000"/>
          <w:sz w:val="28"/>
          <w:szCs w:val="28"/>
          <w:lang w:eastAsia="pl-PL"/>
        </w:rPr>
        <w:t>ROZDZIAŁ 12</w:t>
      </w:r>
      <w:r w:rsidRPr="00E02767">
        <w:rPr>
          <w:rFonts w:eastAsia="Times New Roman" w:cstheme="minorHAnsi"/>
          <w:b/>
          <w:bCs/>
          <w:color w:val="000000"/>
          <w:sz w:val="28"/>
          <w:szCs w:val="28"/>
          <w:lang w:eastAsia="pl-PL"/>
        </w:rPr>
        <w:tab/>
        <w:t>INFORMACJE DOTYCZĄCE WALUT OBCYCH, W JAKICH MOGĄ BYĆ PROWADZONE ROZLICZENIA MIĘDZY ZAMAWIAJĄCYM A WYKONAWCĄ</w:t>
      </w:r>
    </w:p>
    <w:p w14:paraId="5F0A2B6F" w14:textId="77777777" w:rsidR="00E02767" w:rsidRPr="00E02767" w:rsidRDefault="00E02767" w:rsidP="00E02767">
      <w:pPr>
        <w:numPr>
          <w:ilvl w:val="0"/>
          <w:numId w:val="38"/>
        </w:numPr>
        <w:spacing w:after="0" w:line="276" w:lineRule="auto"/>
        <w:ind w:left="1009"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Zamawiający nie przewiduje możliwości prowadzenia rozliczeń w walutach obcych. </w:t>
      </w:r>
    </w:p>
    <w:p w14:paraId="243132EB" w14:textId="77777777" w:rsidR="00E02767" w:rsidRPr="00E02767" w:rsidRDefault="00E02767" w:rsidP="00E02767">
      <w:pPr>
        <w:numPr>
          <w:ilvl w:val="0"/>
          <w:numId w:val="38"/>
        </w:numPr>
        <w:spacing w:after="0" w:line="276" w:lineRule="auto"/>
        <w:ind w:left="1009"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Rozliczenia między Zamawiającym a Wykonawcą będą prowadzone w złotych polskich (PLN). </w:t>
      </w:r>
    </w:p>
    <w:p w14:paraId="0E7B22F0" w14:textId="77777777" w:rsidR="00E02767" w:rsidRPr="00E02767" w:rsidRDefault="00E02767" w:rsidP="00E02767">
      <w:pPr>
        <w:numPr>
          <w:ilvl w:val="0"/>
          <w:numId w:val="38"/>
        </w:numPr>
        <w:spacing w:after="0" w:line="276" w:lineRule="auto"/>
        <w:ind w:left="1009" w:hanging="357"/>
        <w:contextualSpacing/>
        <w:jc w:val="both"/>
        <w:rPr>
          <w:rFonts w:eastAsia="Times New Roman" w:cstheme="minorHAnsi"/>
          <w:color w:val="000000"/>
          <w:lang w:eastAsia="pl-PL"/>
        </w:rPr>
      </w:pPr>
      <w:r w:rsidRPr="00E02767">
        <w:rPr>
          <w:rFonts w:eastAsia="Times New Roman" w:cstheme="minorHAnsi"/>
          <w:color w:val="000000"/>
          <w:sz w:val="24"/>
          <w:szCs w:val="24"/>
          <w:lang w:eastAsia="pl-PL"/>
        </w:rPr>
        <w:t>Zamawiający nie przewiduje możliwości udzielenia zaliczek na poczet wykonania zamówienia.</w:t>
      </w:r>
    </w:p>
    <w:p w14:paraId="24F80231" w14:textId="77777777" w:rsidR="00E02767" w:rsidRPr="00E02767" w:rsidRDefault="00E02767" w:rsidP="00E02767">
      <w:pPr>
        <w:spacing w:after="0" w:line="276" w:lineRule="auto"/>
        <w:ind w:left="928"/>
        <w:contextualSpacing/>
        <w:rPr>
          <w:rFonts w:eastAsia="Times New Roman" w:cstheme="minorHAnsi"/>
          <w:color w:val="000000"/>
          <w:lang w:eastAsia="pl-PL"/>
        </w:rPr>
      </w:pPr>
    </w:p>
    <w:p w14:paraId="5978E3B2" w14:textId="77777777" w:rsidR="00E02767" w:rsidRPr="00E02767" w:rsidRDefault="00E02767" w:rsidP="00E02767">
      <w:pPr>
        <w:spacing w:before="120" w:after="120" w:line="276" w:lineRule="auto"/>
        <w:ind w:left="567"/>
        <w:jc w:val="both"/>
        <w:rPr>
          <w:rFonts w:eastAsia="Times New Roman" w:cstheme="minorHAnsi"/>
          <w:color w:val="000000"/>
          <w:sz w:val="28"/>
          <w:szCs w:val="28"/>
          <w:lang w:eastAsia="pl-PL"/>
        </w:rPr>
      </w:pPr>
      <w:r w:rsidRPr="00E02767">
        <w:rPr>
          <w:rFonts w:eastAsia="Times New Roman" w:cstheme="minorHAnsi"/>
          <w:b/>
          <w:color w:val="000000"/>
          <w:sz w:val="28"/>
          <w:szCs w:val="28"/>
          <w:lang w:eastAsia="pl-PL"/>
        </w:rPr>
        <w:t>ROZDZIAŁ 13</w:t>
      </w:r>
      <w:r w:rsidRPr="00E02767">
        <w:rPr>
          <w:rFonts w:eastAsia="Times New Roman" w:cstheme="minorHAnsi"/>
          <w:b/>
          <w:color w:val="000000"/>
          <w:sz w:val="28"/>
          <w:szCs w:val="28"/>
          <w:lang w:eastAsia="pl-PL"/>
        </w:rPr>
        <w:tab/>
        <w:t xml:space="preserve">INFORMACJE DOTYCZĄCE ZWROTU KOSZTÓW UDZIAŁU </w:t>
      </w:r>
      <w:r w:rsidRPr="00E02767">
        <w:rPr>
          <w:rFonts w:eastAsia="Times New Roman" w:cstheme="minorHAnsi"/>
          <w:b/>
          <w:color w:val="000000"/>
          <w:sz w:val="28"/>
          <w:szCs w:val="28"/>
          <w:lang w:eastAsia="pl-PL"/>
        </w:rPr>
        <w:br/>
        <w:t>W POSTĘPOWANIU</w:t>
      </w:r>
    </w:p>
    <w:p w14:paraId="0DC411F6" w14:textId="77777777" w:rsidR="00E02767" w:rsidRPr="00E02767" w:rsidRDefault="00E02767" w:rsidP="00E02767">
      <w:pPr>
        <w:spacing w:after="0" w:line="276" w:lineRule="auto"/>
        <w:ind w:left="567"/>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Zamawiający </w:t>
      </w:r>
      <w:r w:rsidRPr="00E02767">
        <w:rPr>
          <w:rFonts w:eastAsia="Times New Roman" w:cstheme="minorHAnsi"/>
          <w:b/>
          <w:color w:val="000000"/>
          <w:sz w:val="24"/>
          <w:szCs w:val="24"/>
          <w:lang w:eastAsia="pl-PL"/>
        </w:rPr>
        <w:t>nie przewiduje</w:t>
      </w:r>
      <w:r w:rsidRPr="00E02767">
        <w:rPr>
          <w:rFonts w:eastAsia="Times New Roman" w:cstheme="minorHAnsi"/>
          <w:color w:val="000000"/>
          <w:sz w:val="24"/>
          <w:szCs w:val="24"/>
          <w:lang w:eastAsia="pl-PL"/>
        </w:rPr>
        <w:t xml:space="preserve"> zwrotu kosztów udziału w postępowaniu, z zastrzeżeniem art. 261 </w:t>
      </w:r>
      <w:proofErr w:type="spellStart"/>
      <w:r w:rsidRPr="00E02767">
        <w:rPr>
          <w:rFonts w:eastAsia="Times New Roman" w:cstheme="minorHAnsi"/>
          <w:color w:val="000000"/>
          <w:sz w:val="24"/>
          <w:szCs w:val="24"/>
          <w:lang w:eastAsia="pl-PL"/>
        </w:rPr>
        <w:t>Pzp</w:t>
      </w:r>
      <w:proofErr w:type="spellEnd"/>
      <w:r w:rsidRPr="00E02767">
        <w:rPr>
          <w:rFonts w:eastAsia="Times New Roman" w:cstheme="minorHAnsi"/>
          <w:color w:val="000000"/>
          <w:sz w:val="24"/>
          <w:szCs w:val="24"/>
          <w:lang w:eastAsia="pl-PL"/>
        </w:rPr>
        <w:t>.</w:t>
      </w:r>
    </w:p>
    <w:p w14:paraId="35F1CC3B" w14:textId="77777777" w:rsidR="00E02767" w:rsidRPr="00E02767" w:rsidRDefault="00E02767" w:rsidP="00E02767">
      <w:pPr>
        <w:spacing w:after="39" w:line="276" w:lineRule="auto"/>
        <w:ind w:left="567" w:right="340"/>
        <w:jc w:val="both"/>
        <w:rPr>
          <w:rFonts w:eastAsia="Times New Roman" w:cstheme="minorHAnsi"/>
          <w:color w:val="000000"/>
          <w:sz w:val="24"/>
          <w:szCs w:val="24"/>
          <w:lang w:eastAsia="pl-PL"/>
        </w:rPr>
      </w:pPr>
    </w:p>
    <w:p w14:paraId="1834C050" w14:textId="77777777" w:rsidR="00E02767" w:rsidRPr="00E02767" w:rsidRDefault="00E02767" w:rsidP="00E02767">
      <w:pPr>
        <w:spacing w:before="120" w:after="120" w:line="276" w:lineRule="auto"/>
        <w:ind w:left="567"/>
        <w:jc w:val="both"/>
        <w:rPr>
          <w:rFonts w:eastAsia="Times New Roman" w:cstheme="minorHAnsi"/>
          <w:b/>
          <w:bCs/>
          <w:color w:val="000000"/>
          <w:sz w:val="28"/>
          <w:szCs w:val="28"/>
          <w:lang w:eastAsia="pl-PL"/>
        </w:rPr>
      </w:pPr>
      <w:r w:rsidRPr="00E02767">
        <w:rPr>
          <w:rFonts w:eastAsia="Times New Roman" w:cstheme="minorHAnsi"/>
          <w:b/>
          <w:bCs/>
          <w:color w:val="000000"/>
          <w:sz w:val="28"/>
          <w:szCs w:val="28"/>
          <w:lang w:eastAsia="pl-PL"/>
        </w:rPr>
        <w:t>ROZDZIAŁ 14</w:t>
      </w:r>
      <w:r w:rsidRPr="00E02767">
        <w:rPr>
          <w:rFonts w:eastAsia="Times New Roman" w:cstheme="minorHAnsi"/>
          <w:b/>
          <w:bCs/>
          <w:color w:val="000000"/>
          <w:sz w:val="28"/>
          <w:szCs w:val="28"/>
          <w:lang w:eastAsia="pl-PL"/>
        </w:rPr>
        <w:tab/>
        <w:t>INFORMACJA O OBOWIĄZKU OSOBISTEGO WYKONANIA PRZEZ WYKONAWCĘ KLUCZOWYCH ZADAŃ, JEŻELI ZAMAWIAJĄCY DOKONUJE TAKIEGO ZASTRZEŻENIA ZGODNIE Z ART. 60 i ART. 121</w:t>
      </w:r>
    </w:p>
    <w:p w14:paraId="3AC27E7A" w14:textId="77777777" w:rsidR="00E02767" w:rsidRPr="00E02767" w:rsidRDefault="00E02767" w:rsidP="00E02767">
      <w:pPr>
        <w:tabs>
          <w:tab w:val="left" w:pos="426"/>
          <w:tab w:val="left" w:pos="8460"/>
          <w:tab w:val="left" w:pos="10065"/>
        </w:tabs>
        <w:spacing w:after="0" w:line="276" w:lineRule="auto"/>
        <w:ind w:left="567"/>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Zamawiający </w:t>
      </w:r>
      <w:r w:rsidRPr="00E02767">
        <w:rPr>
          <w:rFonts w:eastAsia="Times New Roman" w:cstheme="minorHAnsi"/>
          <w:b/>
          <w:bCs/>
          <w:color w:val="000000"/>
          <w:sz w:val="24"/>
          <w:szCs w:val="24"/>
          <w:lang w:eastAsia="pl-PL"/>
        </w:rPr>
        <w:t>nie zastrzega</w:t>
      </w:r>
      <w:r w:rsidRPr="00E02767">
        <w:rPr>
          <w:rFonts w:eastAsia="Times New Roman" w:cstheme="minorHAnsi"/>
          <w:color w:val="000000"/>
          <w:sz w:val="24"/>
          <w:szCs w:val="24"/>
          <w:lang w:eastAsia="pl-PL"/>
        </w:rPr>
        <w:t xml:space="preserve"> obowiązku osobistego wykonania przez Wykonawcę kluczowych części zamówienia.</w:t>
      </w:r>
    </w:p>
    <w:p w14:paraId="527AD7C0" w14:textId="77777777" w:rsidR="00E02767" w:rsidRPr="00E02767" w:rsidRDefault="00E02767" w:rsidP="00E02767">
      <w:pPr>
        <w:tabs>
          <w:tab w:val="left" w:pos="426"/>
          <w:tab w:val="left" w:pos="10065"/>
        </w:tabs>
        <w:spacing w:after="5" w:line="276" w:lineRule="auto"/>
        <w:ind w:left="426" w:right="27" w:hanging="10"/>
        <w:jc w:val="both"/>
        <w:rPr>
          <w:rFonts w:eastAsia="Times New Roman" w:cstheme="minorHAnsi"/>
          <w:b/>
          <w:bCs/>
          <w:color w:val="000000"/>
          <w:sz w:val="24"/>
          <w:szCs w:val="24"/>
          <w:lang w:eastAsia="pl-PL"/>
        </w:rPr>
      </w:pPr>
    </w:p>
    <w:p w14:paraId="4DB3BAE3" w14:textId="77777777" w:rsidR="00E02767" w:rsidRPr="00E02767" w:rsidRDefault="00E02767" w:rsidP="00E02767">
      <w:pPr>
        <w:tabs>
          <w:tab w:val="left" w:pos="426"/>
          <w:tab w:val="left" w:pos="10065"/>
        </w:tabs>
        <w:spacing w:before="120" w:after="120" w:line="276" w:lineRule="auto"/>
        <w:ind w:left="578" w:hanging="11"/>
        <w:jc w:val="both"/>
        <w:rPr>
          <w:rFonts w:eastAsia="Times New Roman" w:cstheme="minorHAnsi"/>
          <w:b/>
          <w:bCs/>
          <w:color w:val="000000"/>
          <w:sz w:val="28"/>
          <w:szCs w:val="28"/>
          <w:lang w:eastAsia="pl-PL"/>
        </w:rPr>
      </w:pPr>
      <w:r w:rsidRPr="00E02767">
        <w:rPr>
          <w:rFonts w:eastAsia="Times New Roman" w:cstheme="minorHAnsi"/>
          <w:b/>
          <w:bCs/>
          <w:color w:val="000000"/>
          <w:sz w:val="28"/>
          <w:szCs w:val="28"/>
          <w:lang w:eastAsia="pl-PL"/>
        </w:rPr>
        <w:tab/>
        <w:t>ROZDZIAŁ 15 MAKSYMALNA LICZBA WYKONAWCÓW, Z KTÓRYMI ZAMAWIAJĄCY ZAWRZE UMOWĘ RAMOWĄ</w:t>
      </w:r>
    </w:p>
    <w:p w14:paraId="03158404" w14:textId="77777777" w:rsidR="00E02767" w:rsidRPr="00E02767" w:rsidRDefault="00E02767" w:rsidP="00E02767">
      <w:pPr>
        <w:spacing w:after="33" w:line="276" w:lineRule="auto"/>
        <w:ind w:left="303" w:firstLine="264"/>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Zamawiający </w:t>
      </w:r>
      <w:r w:rsidRPr="00E02767">
        <w:rPr>
          <w:rFonts w:eastAsia="Times New Roman" w:cstheme="minorHAnsi"/>
          <w:b/>
          <w:color w:val="000000"/>
          <w:sz w:val="24"/>
          <w:szCs w:val="24"/>
          <w:lang w:eastAsia="pl-PL"/>
        </w:rPr>
        <w:t>nie przewiduje</w:t>
      </w:r>
      <w:r w:rsidRPr="00E02767">
        <w:rPr>
          <w:rFonts w:eastAsia="Times New Roman" w:cstheme="minorHAnsi"/>
          <w:color w:val="000000"/>
          <w:sz w:val="24"/>
          <w:szCs w:val="24"/>
          <w:lang w:eastAsia="pl-PL"/>
        </w:rPr>
        <w:t xml:space="preserve"> zawarcia umowy ramowej. </w:t>
      </w:r>
    </w:p>
    <w:p w14:paraId="6B762FFE" w14:textId="77777777" w:rsidR="00E02767" w:rsidRPr="00E02767" w:rsidRDefault="00E02767" w:rsidP="00E02767">
      <w:pPr>
        <w:spacing w:after="0" w:line="276" w:lineRule="auto"/>
        <w:jc w:val="both"/>
        <w:rPr>
          <w:rFonts w:eastAsia="Times New Roman" w:cstheme="minorHAnsi"/>
          <w:b/>
          <w:color w:val="000000"/>
          <w:lang w:eastAsia="pl-PL"/>
        </w:rPr>
      </w:pPr>
      <w:r w:rsidRPr="00E02767">
        <w:rPr>
          <w:rFonts w:eastAsia="Times New Roman" w:cstheme="minorHAnsi"/>
          <w:b/>
          <w:color w:val="000000"/>
          <w:lang w:eastAsia="pl-PL"/>
        </w:rPr>
        <w:t xml:space="preserve"> </w:t>
      </w:r>
    </w:p>
    <w:p w14:paraId="301C195D" w14:textId="77777777" w:rsidR="00E02767" w:rsidRPr="00E02767" w:rsidRDefault="00E02767" w:rsidP="00E02767">
      <w:pPr>
        <w:spacing w:before="120" w:after="120" w:line="276" w:lineRule="auto"/>
        <w:ind w:left="567"/>
        <w:jc w:val="both"/>
        <w:rPr>
          <w:rFonts w:eastAsia="Times New Roman" w:cstheme="minorHAnsi"/>
          <w:b/>
          <w:color w:val="000000"/>
          <w:sz w:val="28"/>
          <w:szCs w:val="28"/>
          <w:lang w:eastAsia="pl-PL"/>
        </w:rPr>
      </w:pPr>
      <w:r w:rsidRPr="00E02767">
        <w:rPr>
          <w:rFonts w:eastAsia="Times New Roman" w:cstheme="minorHAnsi"/>
          <w:b/>
          <w:color w:val="000000"/>
          <w:sz w:val="28"/>
          <w:szCs w:val="28"/>
          <w:lang w:eastAsia="pl-PL"/>
        </w:rPr>
        <w:t>ROZDZIAŁ 16</w:t>
      </w:r>
      <w:r w:rsidRPr="00E02767">
        <w:rPr>
          <w:rFonts w:eastAsia="Times New Roman" w:cstheme="minorHAnsi"/>
          <w:b/>
          <w:color w:val="000000"/>
          <w:sz w:val="28"/>
          <w:szCs w:val="28"/>
          <w:lang w:eastAsia="pl-PL"/>
        </w:rPr>
        <w:tab/>
        <w:t xml:space="preserve"> INFORMACJA O PRZEWIDYWANYM WYBORZE NAJKORZYSTNIEJSZEJ OFERTY Z ZASTOSOWANIEM AUKCJI ELEKTRONICZNEJ WRAZ Z INFORMACJAMI, O KTÓRYCH MOWA W ART. 230 PZP</w:t>
      </w:r>
    </w:p>
    <w:p w14:paraId="4105D988" w14:textId="77777777" w:rsidR="00E02767" w:rsidRPr="00E02767" w:rsidRDefault="00E02767" w:rsidP="00E02767">
      <w:pPr>
        <w:spacing w:after="0" w:line="276" w:lineRule="auto"/>
        <w:ind w:left="-6" w:right="873" w:firstLine="573"/>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Zamawiający </w:t>
      </w:r>
      <w:r w:rsidRPr="00E02767">
        <w:rPr>
          <w:rFonts w:eastAsia="Times New Roman" w:cstheme="minorHAnsi"/>
          <w:b/>
          <w:color w:val="000000"/>
          <w:sz w:val="24"/>
          <w:szCs w:val="24"/>
          <w:lang w:eastAsia="pl-PL"/>
        </w:rPr>
        <w:t>nie przewiduje</w:t>
      </w:r>
      <w:r w:rsidRPr="00E02767">
        <w:rPr>
          <w:rFonts w:eastAsia="Times New Roman" w:cstheme="minorHAnsi"/>
          <w:color w:val="000000"/>
          <w:sz w:val="24"/>
          <w:szCs w:val="24"/>
          <w:lang w:eastAsia="pl-PL"/>
        </w:rPr>
        <w:t xml:space="preserve"> aukcji elektronicznej.</w:t>
      </w:r>
    </w:p>
    <w:p w14:paraId="1876FA98" w14:textId="77777777" w:rsidR="00E02767" w:rsidRPr="00E02767" w:rsidRDefault="00E02767" w:rsidP="00E02767">
      <w:pPr>
        <w:spacing w:after="0" w:line="276" w:lineRule="auto"/>
        <w:jc w:val="both"/>
        <w:rPr>
          <w:rFonts w:eastAsia="Times New Roman" w:cstheme="minorHAnsi"/>
          <w:b/>
          <w:color w:val="000000"/>
          <w:lang w:eastAsia="pl-PL"/>
        </w:rPr>
      </w:pPr>
      <w:r w:rsidRPr="00E02767">
        <w:rPr>
          <w:rFonts w:eastAsia="Times New Roman" w:cstheme="minorHAnsi"/>
          <w:b/>
          <w:color w:val="000000"/>
          <w:lang w:eastAsia="pl-PL"/>
        </w:rPr>
        <w:t xml:space="preserve"> </w:t>
      </w:r>
    </w:p>
    <w:p w14:paraId="277857F0" w14:textId="77777777" w:rsidR="00E02767" w:rsidRPr="00E02767" w:rsidRDefault="00E02767" w:rsidP="00E02767">
      <w:pPr>
        <w:spacing w:before="120" w:after="120" w:line="276" w:lineRule="auto"/>
        <w:ind w:left="567"/>
        <w:jc w:val="both"/>
        <w:rPr>
          <w:rFonts w:eastAsia="Times New Roman" w:cstheme="minorHAnsi"/>
          <w:b/>
          <w:bCs/>
          <w:color w:val="000000"/>
          <w:sz w:val="28"/>
          <w:szCs w:val="28"/>
          <w:lang w:eastAsia="pl-PL"/>
        </w:rPr>
      </w:pPr>
      <w:r w:rsidRPr="00E02767">
        <w:rPr>
          <w:rFonts w:eastAsia="Times New Roman" w:cstheme="minorHAnsi"/>
          <w:b/>
          <w:bCs/>
          <w:color w:val="000000"/>
          <w:sz w:val="28"/>
          <w:szCs w:val="28"/>
          <w:lang w:eastAsia="pl-PL"/>
        </w:rPr>
        <w:lastRenderedPageBreak/>
        <w:t>ROZDZIAŁ 17</w:t>
      </w:r>
      <w:r w:rsidRPr="00E02767">
        <w:rPr>
          <w:rFonts w:eastAsia="Times New Roman" w:cstheme="minorHAnsi"/>
          <w:b/>
          <w:bCs/>
          <w:color w:val="000000"/>
          <w:sz w:val="28"/>
          <w:szCs w:val="28"/>
          <w:lang w:eastAsia="pl-PL"/>
        </w:rPr>
        <w:tab/>
        <w:t>WYMÓG LUB MOŻLIWOŚĆ ZŁOŻENIA OFERT W POSTACI KATALOGÓW ELEKTRONICZNYCH LUB DOŁĄCZENIA KATALOGÓW ELEKTRONICZNYCH DO OFERTY, W SYTUACJI OKREŚLONEJ W ART. 93</w:t>
      </w:r>
    </w:p>
    <w:p w14:paraId="4ED246F0" w14:textId="77777777" w:rsidR="00E02767" w:rsidRPr="00E02767" w:rsidRDefault="00E02767" w:rsidP="00E02767">
      <w:pPr>
        <w:spacing w:after="0" w:line="276" w:lineRule="auto"/>
        <w:ind w:right="873" w:firstLine="573"/>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Zamawiający </w:t>
      </w:r>
      <w:r w:rsidRPr="00E02767">
        <w:rPr>
          <w:rFonts w:eastAsia="Times New Roman" w:cstheme="minorHAnsi"/>
          <w:b/>
          <w:color w:val="000000"/>
          <w:sz w:val="24"/>
          <w:szCs w:val="24"/>
          <w:lang w:eastAsia="pl-PL"/>
        </w:rPr>
        <w:t>nie wymaga</w:t>
      </w:r>
      <w:r w:rsidRPr="00E02767">
        <w:rPr>
          <w:rFonts w:eastAsia="Times New Roman" w:cstheme="minorHAnsi"/>
          <w:color w:val="000000"/>
          <w:sz w:val="24"/>
          <w:szCs w:val="24"/>
          <w:lang w:eastAsia="pl-PL"/>
        </w:rPr>
        <w:t xml:space="preserve"> złożenia oferty w postaci katalogu elektronicznego.</w:t>
      </w:r>
    </w:p>
    <w:p w14:paraId="73F83A3A" w14:textId="77777777" w:rsidR="00E02767" w:rsidRPr="00E02767" w:rsidRDefault="00E02767" w:rsidP="00E02767">
      <w:pPr>
        <w:spacing w:after="0" w:line="276" w:lineRule="auto"/>
        <w:jc w:val="both"/>
        <w:rPr>
          <w:rFonts w:eastAsia="Times New Roman" w:cstheme="minorHAnsi"/>
          <w:color w:val="000000"/>
          <w:lang w:eastAsia="pl-PL"/>
        </w:rPr>
      </w:pPr>
      <w:r w:rsidRPr="00E02767">
        <w:rPr>
          <w:rFonts w:eastAsia="Times New Roman" w:cstheme="minorHAnsi"/>
          <w:color w:val="000000"/>
          <w:lang w:eastAsia="pl-PL"/>
        </w:rPr>
        <w:t xml:space="preserve"> </w:t>
      </w:r>
    </w:p>
    <w:p w14:paraId="14DEC97F" w14:textId="77777777" w:rsidR="00E02767" w:rsidRPr="00E02767" w:rsidRDefault="00E02767" w:rsidP="00E02767">
      <w:pPr>
        <w:spacing w:before="120" w:after="120" w:line="276" w:lineRule="auto"/>
        <w:ind w:left="567"/>
        <w:jc w:val="both"/>
        <w:rPr>
          <w:rFonts w:eastAsia="Times New Roman" w:cstheme="minorHAnsi"/>
          <w:b/>
          <w:color w:val="000000"/>
          <w:sz w:val="28"/>
          <w:szCs w:val="28"/>
          <w:lang w:eastAsia="pl-PL"/>
        </w:rPr>
      </w:pPr>
      <w:r w:rsidRPr="00E02767">
        <w:rPr>
          <w:rFonts w:eastAsia="Times New Roman" w:cstheme="minorHAnsi"/>
          <w:b/>
          <w:color w:val="000000"/>
          <w:sz w:val="28"/>
          <w:szCs w:val="28"/>
          <w:lang w:eastAsia="pl-PL"/>
        </w:rPr>
        <w:t>ROZDZIAŁ 18</w:t>
      </w:r>
      <w:r w:rsidRPr="00E02767">
        <w:rPr>
          <w:rFonts w:eastAsia="Times New Roman" w:cstheme="minorHAnsi"/>
          <w:b/>
          <w:color w:val="000000"/>
          <w:sz w:val="28"/>
          <w:szCs w:val="28"/>
          <w:lang w:eastAsia="pl-PL"/>
        </w:rPr>
        <w:tab/>
        <w:t xml:space="preserve"> PROJEKTOWANE POSTANOWIENIA UMOWY W SPRAWIE ZAMÓWIENIA PUBLICZNEGO, KTÓRE ZOSTANĄ WPROWADZONE DO TREŚCI TEJ UMOWY</w:t>
      </w:r>
    </w:p>
    <w:p w14:paraId="41E4BB84" w14:textId="77777777" w:rsidR="00E02767" w:rsidRPr="00E02767" w:rsidRDefault="00E02767" w:rsidP="00E02767">
      <w:pPr>
        <w:numPr>
          <w:ilvl w:val="0"/>
          <w:numId w:val="1"/>
        </w:numPr>
        <w:spacing w:after="0" w:line="276" w:lineRule="auto"/>
        <w:ind w:left="1009" w:hanging="357"/>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Zamawiający wymaga, aby wybrany Wykonawca zawarł z nim umowę na warunkach określonych w projekcie umowy stanowiącym załącznik Nr 5 do SWZ. </w:t>
      </w:r>
    </w:p>
    <w:p w14:paraId="7EFAA17F" w14:textId="77777777" w:rsidR="00E02767" w:rsidRPr="00E02767" w:rsidRDefault="00E02767" w:rsidP="00E02767">
      <w:pPr>
        <w:numPr>
          <w:ilvl w:val="0"/>
          <w:numId w:val="14"/>
        </w:numPr>
        <w:spacing w:after="0" w:line="276" w:lineRule="auto"/>
        <w:ind w:left="1009"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Zamawiający, zgodnie z art. 455 ust. 1 ustawy </w:t>
      </w:r>
      <w:proofErr w:type="spellStart"/>
      <w:r w:rsidRPr="00E02767">
        <w:rPr>
          <w:rFonts w:eastAsia="Times New Roman" w:cstheme="minorHAnsi"/>
          <w:color w:val="000000"/>
          <w:sz w:val="24"/>
          <w:szCs w:val="24"/>
          <w:lang w:eastAsia="pl-PL"/>
        </w:rPr>
        <w:t>Pzp</w:t>
      </w:r>
      <w:proofErr w:type="spellEnd"/>
      <w:r w:rsidRPr="00E02767">
        <w:rPr>
          <w:rFonts w:eastAsia="Times New Roman" w:cstheme="minorHAnsi"/>
          <w:color w:val="000000"/>
          <w:sz w:val="24"/>
          <w:szCs w:val="24"/>
          <w:lang w:eastAsia="pl-PL"/>
        </w:rPr>
        <w:t xml:space="preserve">, przewiduje możliwość dokonania zmian postanowień zawartej umowy w sprawie zamówienia publicznego, w sposób i na warunkach określonych w projekcie umowy. </w:t>
      </w:r>
    </w:p>
    <w:p w14:paraId="70129093" w14:textId="77777777" w:rsidR="00E02767" w:rsidRPr="00E02767" w:rsidRDefault="00E02767" w:rsidP="00E02767">
      <w:pPr>
        <w:spacing w:after="5" w:line="276" w:lineRule="auto"/>
        <w:ind w:left="303" w:right="-227" w:hanging="10"/>
        <w:rPr>
          <w:rFonts w:eastAsia="Times New Roman" w:cstheme="minorHAnsi"/>
          <w:color w:val="000000"/>
          <w:sz w:val="24"/>
          <w:szCs w:val="24"/>
          <w:lang w:eastAsia="pl-PL"/>
        </w:rPr>
      </w:pPr>
    </w:p>
    <w:p w14:paraId="134158F5" w14:textId="77777777" w:rsidR="00E02767" w:rsidRPr="00E02767" w:rsidRDefault="00E02767" w:rsidP="00E02767">
      <w:pPr>
        <w:spacing w:before="120" w:after="120" w:line="276" w:lineRule="auto"/>
        <w:ind w:left="303" w:firstLine="264"/>
        <w:jc w:val="both"/>
        <w:rPr>
          <w:rFonts w:eastAsia="Times New Roman" w:cstheme="minorHAnsi"/>
          <w:b/>
          <w:bCs/>
          <w:color w:val="000000"/>
          <w:sz w:val="28"/>
          <w:szCs w:val="28"/>
          <w:lang w:eastAsia="pl-PL"/>
        </w:rPr>
      </w:pPr>
      <w:r w:rsidRPr="00E02767">
        <w:rPr>
          <w:rFonts w:eastAsia="Times New Roman" w:cstheme="minorHAnsi"/>
          <w:b/>
          <w:bCs/>
          <w:color w:val="000000"/>
          <w:sz w:val="28"/>
          <w:szCs w:val="28"/>
          <w:lang w:eastAsia="pl-PL"/>
        </w:rPr>
        <w:t>ROZDZIAŁ 19</w:t>
      </w:r>
      <w:r w:rsidRPr="00E02767">
        <w:rPr>
          <w:rFonts w:eastAsia="Times New Roman" w:cstheme="minorHAnsi"/>
          <w:b/>
          <w:bCs/>
          <w:color w:val="000000"/>
          <w:sz w:val="28"/>
          <w:szCs w:val="28"/>
          <w:lang w:eastAsia="pl-PL"/>
        </w:rPr>
        <w:tab/>
        <w:t>TERMIN WYKONANIA ZAMÓWIENIA</w:t>
      </w:r>
    </w:p>
    <w:p w14:paraId="2A095CAF" w14:textId="30A69C96" w:rsidR="00476897" w:rsidRDefault="00E02767" w:rsidP="00476897">
      <w:pPr>
        <w:spacing w:after="0" w:line="276" w:lineRule="auto"/>
        <w:ind w:left="567"/>
        <w:jc w:val="both"/>
        <w:rPr>
          <w:rFonts w:eastAsia="Times New Roman" w:cstheme="minorHAnsi"/>
          <w:b/>
          <w:sz w:val="24"/>
          <w:szCs w:val="24"/>
          <w:lang w:eastAsia="pl-PL"/>
        </w:rPr>
      </w:pPr>
      <w:r w:rsidRPr="00E02767">
        <w:rPr>
          <w:rFonts w:eastAsia="Arial Unicode MS" w:cstheme="minorHAnsi"/>
          <w:sz w:val="24"/>
          <w:szCs w:val="24"/>
          <w:lang w:eastAsia="pl-PL"/>
        </w:rPr>
        <w:t xml:space="preserve">Zamówienie musi być zrealizowane (termin </w:t>
      </w:r>
      <w:r w:rsidR="00357CC9">
        <w:rPr>
          <w:rFonts w:eastAsia="Arial Unicode MS" w:cstheme="minorHAnsi"/>
          <w:sz w:val="24"/>
          <w:szCs w:val="24"/>
          <w:lang w:eastAsia="pl-PL"/>
        </w:rPr>
        <w:t>graniczny</w:t>
      </w:r>
      <w:r w:rsidRPr="00E02767">
        <w:rPr>
          <w:rFonts w:eastAsia="Arial Unicode MS" w:cstheme="minorHAnsi"/>
          <w:sz w:val="24"/>
          <w:szCs w:val="24"/>
          <w:lang w:eastAsia="pl-PL"/>
        </w:rPr>
        <w:t xml:space="preserve">): </w:t>
      </w:r>
      <w:r w:rsidRPr="00E02767">
        <w:rPr>
          <w:rFonts w:eastAsia="Times New Roman" w:cstheme="minorHAnsi"/>
          <w:b/>
          <w:sz w:val="24"/>
          <w:szCs w:val="24"/>
          <w:lang w:eastAsia="pl-PL"/>
        </w:rPr>
        <w:t xml:space="preserve">do </w:t>
      </w:r>
      <w:r w:rsidR="00476897">
        <w:rPr>
          <w:rFonts w:eastAsia="Times New Roman" w:cstheme="minorHAnsi"/>
          <w:b/>
          <w:sz w:val="24"/>
          <w:szCs w:val="24"/>
          <w:lang w:eastAsia="pl-PL"/>
        </w:rPr>
        <w:t>28 lutego</w:t>
      </w:r>
      <w:r w:rsidRPr="00E02767">
        <w:rPr>
          <w:rFonts w:eastAsia="Times New Roman" w:cstheme="minorHAnsi"/>
          <w:b/>
          <w:sz w:val="24"/>
          <w:szCs w:val="24"/>
          <w:lang w:eastAsia="pl-PL"/>
        </w:rPr>
        <w:t xml:space="preserve"> 202</w:t>
      </w:r>
      <w:r w:rsidR="00476897">
        <w:rPr>
          <w:rFonts w:eastAsia="Times New Roman" w:cstheme="minorHAnsi"/>
          <w:b/>
          <w:sz w:val="24"/>
          <w:szCs w:val="24"/>
          <w:lang w:eastAsia="pl-PL"/>
        </w:rPr>
        <w:t>3</w:t>
      </w:r>
      <w:r w:rsidRPr="00E02767">
        <w:rPr>
          <w:rFonts w:eastAsia="Times New Roman" w:cstheme="minorHAnsi"/>
          <w:b/>
          <w:sz w:val="24"/>
          <w:szCs w:val="24"/>
          <w:lang w:eastAsia="pl-PL"/>
        </w:rPr>
        <w:t xml:space="preserve"> r.</w:t>
      </w:r>
    </w:p>
    <w:p w14:paraId="526042F3" w14:textId="77777777" w:rsidR="00476897" w:rsidRDefault="00476897" w:rsidP="00476897">
      <w:pPr>
        <w:spacing w:after="0" w:line="276" w:lineRule="auto"/>
        <w:ind w:left="567"/>
        <w:jc w:val="both"/>
        <w:rPr>
          <w:rFonts w:eastAsia="Times New Roman" w:cstheme="minorHAnsi"/>
          <w:color w:val="000000"/>
          <w:sz w:val="24"/>
          <w:lang w:eastAsia="pl-PL"/>
        </w:rPr>
      </w:pPr>
    </w:p>
    <w:p w14:paraId="314C764B" w14:textId="2AFEE2B9" w:rsidR="00476897" w:rsidRPr="00476897" w:rsidRDefault="00476897" w:rsidP="00476897">
      <w:pPr>
        <w:spacing w:after="0" w:line="276" w:lineRule="auto"/>
        <w:ind w:left="567"/>
        <w:jc w:val="both"/>
        <w:rPr>
          <w:rFonts w:eastAsia="Times New Roman" w:cstheme="minorHAnsi"/>
          <w:b/>
          <w:bCs/>
          <w:color w:val="000000"/>
          <w:sz w:val="24"/>
          <w:lang w:eastAsia="pl-PL"/>
        </w:rPr>
      </w:pPr>
      <w:r w:rsidRPr="00476897">
        <w:rPr>
          <w:rFonts w:eastAsia="Times New Roman" w:cstheme="minorHAnsi"/>
          <w:b/>
          <w:bCs/>
          <w:color w:val="000000"/>
          <w:sz w:val="24"/>
          <w:lang w:eastAsia="pl-PL"/>
        </w:rPr>
        <w:t>Jednym z kryteriów oceny ofert jest „termin  realizacji zamówienia”. Wykonawca za wskazanie określonego terminu realizacji zamówienia będzie oceniany w kryterium oceny ofert – „termin realizacji zamówienia” (zgodnie z rozdziałem  3</w:t>
      </w:r>
      <w:r w:rsidR="00656AE4" w:rsidRPr="00357CC9">
        <w:rPr>
          <w:rFonts w:eastAsia="Times New Roman" w:cstheme="minorHAnsi"/>
          <w:b/>
          <w:bCs/>
          <w:color w:val="000000"/>
          <w:sz w:val="24"/>
          <w:lang w:eastAsia="pl-PL"/>
        </w:rPr>
        <w:t>3</w:t>
      </w:r>
      <w:r w:rsidRPr="00476897">
        <w:rPr>
          <w:rFonts w:eastAsia="Times New Roman" w:cstheme="minorHAnsi"/>
          <w:b/>
          <w:bCs/>
          <w:color w:val="000000"/>
          <w:sz w:val="24"/>
          <w:lang w:eastAsia="pl-PL"/>
        </w:rPr>
        <w:t xml:space="preserve">  niniejszej specyfikacji). </w:t>
      </w:r>
    </w:p>
    <w:p w14:paraId="3DEC6787" w14:textId="77777777" w:rsidR="00476897" w:rsidRDefault="00476897" w:rsidP="00E02767">
      <w:pPr>
        <w:spacing w:after="0" w:line="276" w:lineRule="auto"/>
        <w:ind w:left="578" w:hanging="11"/>
        <w:jc w:val="both"/>
        <w:rPr>
          <w:rFonts w:eastAsia="Arial Unicode MS" w:cstheme="minorHAnsi"/>
          <w:sz w:val="24"/>
          <w:szCs w:val="24"/>
          <w:lang w:eastAsia="pl-PL"/>
        </w:rPr>
      </w:pPr>
    </w:p>
    <w:p w14:paraId="566B167A" w14:textId="58D6A7B3" w:rsidR="00E02767" w:rsidRDefault="00E02767" w:rsidP="00E02767">
      <w:pPr>
        <w:spacing w:after="0" w:line="276" w:lineRule="auto"/>
        <w:ind w:left="578" w:hanging="11"/>
        <w:jc w:val="both"/>
        <w:rPr>
          <w:rFonts w:eastAsia="Arial Unicode MS" w:cstheme="minorHAnsi"/>
          <w:sz w:val="24"/>
          <w:szCs w:val="24"/>
          <w:lang w:eastAsia="pl-PL"/>
        </w:rPr>
      </w:pPr>
      <w:r w:rsidRPr="00E02767">
        <w:rPr>
          <w:rFonts w:eastAsia="Arial Unicode MS" w:cstheme="minorHAnsi"/>
          <w:sz w:val="24"/>
          <w:szCs w:val="24"/>
          <w:lang w:eastAsia="pl-PL"/>
        </w:rPr>
        <w:t>Za termin wykonania przedmiotu umowy uważa się wywiązanie się Wykonawcy ze wszystkich zobowiązań wynikających z zawartej umowy (bez uwzględniania postanowień dotyczących gwarancji).</w:t>
      </w:r>
    </w:p>
    <w:p w14:paraId="4206DB4E" w14:textId="77777777" w:rsidR="00476897" w:rsidRPr="00E02767" w:rsidRDefault="00476897" w:rsidP="00E02767">
      <w:pPr>
        <w:spacing w:after="0" w:line="276" w:lineRule="auto"/>
        <w:ind w:left="578" w:hanging="11"/>
        <w:jc w:val="both"/>
        <w:rPr>
          <w:rFonts w:ascii="Times New Roman" w:eastAsia="Times New Roman" w:hAnsi="Times New Roman" w:cs="Times New Roman"/>
          <w:b/>
          <w:sz w:val="24"/>
          <w:szCs w:val="24"/>
          <w:lang w:eastAsia="pl-PL"/>
        </w:rPr>
      </w:pPr>
    </w:p>
    <w:p w14:paraId="654A172A" w14:textId="77777777" w:rsidR="00E02767" w:rsidRPr="00E02767" w:rsidRDefault="00E02767" w:rsidP="00E02767">
      <w:pPr>
        <w:autoSpaceDE w:val="0"/>
        <w:autoSpaceDN w:val="0"/>
        <w:adjustRightInd w:val="0"/>
        <w:spacing w:after="0" w:line="276" w:lineRule="auto"/>
        <w:rPr>
          <w:rFonts w:eastAsiaTheme="minorEastAsia" w:cstheme="minorHAnsi"/>
          <w:color w:val="000000"/>
          <w:sz w:val="24"/>
          <w:szCs w:val="24"/>
          <w:lang w:eastAsia="pl-PL"/>
        </w:rPr>
      </w:pPr>
    </w:p>
    <w:p w14:paraId="6667A615" w14:textId="77777777" w:rsidR="00E02767" w:rsidRPr="00E02767" w:rsidRDefault="00E02767" w:rsidP="00E02767">
      <w:pPr>
        <w:autoSpaceDE w:val="0"/>
        <w:autoSpaceDN w:val="0"/>
        <w:adjustRightInd w:val="0"/>
        <w:spacing w:after="0" w:line="276" w:lineRule="auto"/>
        <w:ind w:left="567"/>
        <w:rPr>
          <w:rFonts w:eastAsiaTheme="minorEastAsia" w:cstheme="minorHAnsi"/>
          <w:b/>
          <w:bCs/>
          <w:color w:val="000000"/>
          <w:sz w:val="28"/>
          <w:szCs w:val="28"/>
          <w:highlight w:val="yellow"/>
          <w:lang w:eastAsia="pl-PL"/>
        </w:rPr>
      </w:pPr>
      <w:r w:rsidRPr="00E02767">
        <w:rPr>
          <w:rFonts w:eastAsiaTheme="minorEastAsia" w:cstheme="minorHAnsi"/>
          <w:b/>
          <w:bCs/>
          <w:color w:val="000000"/>
          <w:sz w:val="28"/>
          <w:szCs w:val="28"/>
          <w:lang w:eastAsia="pl-PL"/>
        </w:rPr>
        <w:t>ROZDZIAŁ 20</w:t>
      </w:r>
      <w:r w:rsidRPr="00E02767">
        <w:rPr>
          <w:rFonts w:eastAsiaTheme="minorEastAsia" w:cstheme="minorHAnsi"/>
          <w:b/>
          <w:bCs/>
          <w:color w:val="000000"/>
          <w:sz w:val="28"/>
          <w:szCs w:val="28"/>
          <w:lang w:eastAsia="pl-PL"/>
        </w:rPr>
        <w:tab/>
        <w:t xml:space="preserve">PODSTAWY WYKLUCZENIA, O KTÓRYCH MOWA W ART. 108 UST. 1 i ART. 109 UST. 1 PKT. 4 USTAWY PZP ORAZ </w:t>
      </w:r>
      <w:r w:rsidRPr="00E02767">
        <w:rPr>
          <w:rFonts w:eastAsia="Times New Roman" w:cstheme="minorHAnsi"/>
          <w:b/>
          <w:bCs/>
          <w:sz w:val="28"/>
          <w:szCs w:val="28"/>
          <w:lang w:eastAsia="pl-PL"/>
        </w:rPr>
        <w:t>N</w:t>
      </w:r>
      <w:r w:rsidRPr="00E02767">
        <w:rPr>
          <w:rFonts w:eastAsia="Times New Roman" w:cstheme="minorHAnsi"/>
          <w:b/>
          <w:sz w:val="28"/>
          <w:szCs w:val="28"/>
          <w:lang w:eastAsia="pl-PL"/>
        </w:rPr>
        <w:t>A PODSTAWIE ART. 7 UST. 1 USTAWY Z DNIA 13 KWIETNIA 2022 R. O SZCZEGÓLNYCH ROZWIĄZANIACH W ZAKRESIE PRZECIWDZIAŁANIA WSPIERANIU AGRESJI NA UKRAINĘ ORAZ SŁUŻĄCYCH OCHRONIE BEZPIECZEŃSTWA NARODOWEGO</w:t>
      </w:r>
    </w:p>
    <w:p w14:paraId="315B6F30" w14:textId="77777777" w:rsidR="00E02767" w:rsidRPr="00E02767" w:rsidRDefault="00E02767" w:rsidP="00E02767">
      <w:pPr>
        <w:autoSpaceDE w:val="0"/>
        <w:autoSpaceDN w:val="0"/>
        <w:adjustRightInd w:val="0"/>
        <w:spacing w:before="120" w:after="120" w:line="276" w:lineRule="auto"/>
        <w:ind w:left="567"/>
        <w:rPr>
          <w:rFonts w:eastAsiaTheme="minorEastAsia" w:cstheme="minorHAnsi"/>
          <w:b/>
          <w:bCs/>
          <w:color w:val="000000"/>
          <w:sz w:val="28"/>
          <w:szCs w:val="28"/>
          <w:highlight w:val="yellow"/>
          <w:lang w:eastAsia="pl-PL"/>
        </w:rPr>
      </w:pPr>
    </w:p>
    <w:p w14:paraId="1BC54C12" w14:textId="77777777" w:rsidR="00E02767" w:rsidRPr="00E02767" w:rsidRDefault="00E02767" w:rsidP="00E02767">
      <w:pPr>
        <w:numPr>
          <w:ilvl w:val="0"/>
          <w:numId w:val="39"/>
        </w:numPr>
        <w:spacing w:after="0" w:line="276" w:lineRule="auto"/>
        <w:ind w:left="1009"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Na podstawie art. 108 ust. 1 i art. 109 ust. 1 pkt 4 ustawy </w:t>
      </w:r>
      <w:proofErr w:type="spellStart"/>
      <w:r w:rsidRPr="00E02767">
        <w:rPr>
          <w:rFonts w:eastAsia="Times New Roman" w:cstheme="minorHAnsi"/>
          <w:color w:val="000000"/>
          <w:sz w:val="24"/>
          <w:szCs w:val="24"/>
          <w:lang w:eastAsia="pl-PL"/>
        </w:rPr>
        <w:t>Pzp</w:t>
      </w:r>
      <w:proofErr w:type="spellEnd"/>
      <w:r w:rsidRPr="00E02767">
        <w:rPr>
          <w:rFonts w:eastAsia="Times New Roman" w:cstheme="minorHAnsi"/>
          <w:color w:val="000000"/>
          <w:sz w:val="24"/>
          <w:szCs w:val="24"/>
          <w:lang w:eastAsia="pl-PL"/>
        </w:rPr>
        <w:t xml:space="preserve"> z postępowania o udzielenie zamówienia wyklucza się z zastrzeżeniem art. 110 ust. 2 </w:t>
      </w:r>
      <w:proofErr w:type="spellStart"/>
      <w:r w:rsidRPr="00E02767">
        <w:rPr>
          <w:rFonts w:eastAsia="Times New Roman" w:cstheme="minorHAnsi"/>
          <w:color w:val="000000"/>
          <w:sz w:val="24"/>
          <w:szCs w:val="24"/>
          <w:lang w:eastAsia="pl-PL"/>
        </w:rPr>
        <w:t>Pzp</w:t>
      </w:r>
      <w:proofErr w:type="spellEnd"/>
      <w:r w:rsidRPr="00E02767">
        <w:rPr>
          <w:rFonts w:eastAsia="Times New Roman" w:cstheme="minorHAnsi"/>
          <w:color w:val="000000"/>
          <w:sz w:val="24"/>
          <w:szCs w:val="24"/>
          <w:lang w:eastAsia="pl-PL"/>
        </w:rPr>
        <w:t xml:space="preserve">, Wykonawcę̨: </w:t>
      </w:r>
    </w:p>
    <w:p w14:paraId="7B041AE3" w14:textId="77777777" w:rsidR="00E02767" w:rsidRPr="00E02767" w:rsidRDefault="00E02767" w:rsidP="00E02767">
      <w:pPr>
        <w:numPr>
          <w:ilvl w:val="0"/>
          <w:numId w:val="21"/>
        </w:numPr>
        <w:spacing w:after="0" w:line="276" w:lineRule="auto"/>
        <w:ind w:left="1349"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lastRenderedPageBreak/>
        <w:t xml:space="preserve">będącego osobą fizyczną, którego prawomocnie skazano za przestępstwo: </w:t>
      </w:r>
    </w:p>
    <w:p w14:paraId="67887A30" w14:textId="77777777" w:rsidR="00E02767" w:rsidRPr="00E02767" w:rsidRDefault="00E02767" w:rsidP="00E02767">
      <w:pPr>
        <w:numPr>
          <w:ilvl w:val="0"/>
          <w:numId w:val="5"/>
        </w:numPr>
        <w:spacing w:after="0" w:line="276" w:lineRule="auto"/>
        <w:ind w:left="1775"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udziału w zorganizowanej grupie przestępczej albo związku mającym na celu popełnienie przestępstwa lub przestępstwa skarbowego, o którym mowa w art. 258 Kodeksu karnego, </w:t>
      </w:r>
    </w:p>
    <w:p w14:paraId="79C469DC" w14:textId="77777777" w:rsidR="00E02767" w:rsidRPr="00E02767" w:rsidRDefault="00E02767" w:rsidP="00E02767">
      <w:pPr>
        <w:numPr>
          <w:ilvl w:val="0"/>
          <w:numId w:val="5"/>
        </w:numPr>
        <w:spacing w:after="0" w:line="276" w:lineRule="auto"/>
        <w:ind w:left="1775"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handlu ludźmi, o którym mowa w art. 189a Kodeksu karnego,</w:t>
      </w:r>
    </w:p>
    <w:p w14:paraId="7F1E28BC" w14:textId="7550CBEC" w:rsidR="00E02767" w:rsidRPr="00E02767" w:rsidRDefault="00E02767" w:rsidP="00E02767">
      <w:pPr>
        <w:numPr>
          <w:ilvl w:val="0"/>
          <w:numId w:val="5"/>
        </w:numPr>
        <w:spacing w:after="0" w:line="276" w:lineRule="auto"/>
        <w:ind w:left="1775"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o którym mowa w art. 228-230a, art. 250a Kodeksu karnego, w art. 46-48 ustawy </w:t>
      </w:r>
      <w:r w:rsidRPr="00E02767">
        <w:rPr>
          <w:rFonts w:eastAsia="Times New Roman" w:cstheme="minorHAnsi"/>
          <w:color w:val="000000"/>
          <w:sz w:val="24"/>
          <w:szCs w:val="24"/>
          <w:lang w:eastAsia="pl-PL"/>
        </w:rPr>
        <w:br/>
        <w:t xml:space="preserve">z dnia 25 czerwca 2010 r. o sporcie (Dz. U. z 2020 r. poz. 1133 </w:t>
      </w:r>
      <w:r w:rsidR="00D8469D">
        <w:rPr>
          <w:rFonts w:eastAsia="Times New Roman" w:cstheme="minorHAnsi"/>
          <w:color w:val="000000"/>
          <w:sz w:val="24"/>
          <w:szCs w:val="24"/>
          <w:lang w:eastAsia="pl-PL"/>
        </w:rPr>
        <w:t>ze zm.</w:t>
      </w:r>
      <w:r w:rsidRPr="00E02767">
        <w:rPr>
          <w:rFonts w:eastAsia="Times New Roman" w:cstheme="minorHAnsi"/>
          <w:color w:val="000000"/>
          <w:sz w:val="24"/>
          <w:szCs w:val="24"/>
          <w:lang w:eastAsia="pl-PL"/>
        </w:rPr>
        <w:t>) lub w art. 54 ust. 1-4 ustawy z dnia 12 maja 2011 r. o refundacji leków, środków spożywczych specjalnego przeznaczenia żywieniowego oraz wyrobów medycznych (Dz. U. z 202</w:t>
      </w:r>
      <w:r w:rsidR="00D8469D">
        <w:rPr>
          <w:rFonts w:eastAsia="Times New Roman" w:cstheme="minorHAnsi"/>
          <w:color w:val="000000"/>
          <w:sz w:val="24"/>
          <w:szCs w:val="24"/>
          <w:lang w:eastAsia="pl-PL"/>
        </w:rPr>
        <w:t>2</w:t>
      </w:r>
      <w:r w:rsidRPr="00E02767">
        <w:rPr>
          <w:rFonts w:eastAsia="Times New Roman" w:cstheme="minorHAnsi"/>
          <w:color w:val="000000"/>
          <w:sz w:val="24"/>
          <w:szCs w:val="24"/>
          <w:lang w:eastAsia="pl-PL"/>
        </w:rPr>
        <w:t xml:space="preserve"> r. poz. </w:t>
      </w:r>
      <w:r w:rsidR="00D8469D">
        <w:rPr>
          <w:rFonts w:eastAsia="Times New Roman" w:cstheme="minorHAnsi"/>
          <w:color w:val="000000"/>
          <w:sz w:val="24"/>
          <w:szCs w:val="24"/>
          <w:lang w:eastAsia="pl-PL"/>
        </w:rPr>
        <w:t>463 ze zm.</w:t>
      </w:r>
      <w:r w:rsidRPr="00E02767">
        <w:rPr>
          <w:rFonts w:eastAsia="Times New Roman" w:cstheme="minorHAnsi"/>
          <w:color w:val="000000"/>
          <w:sz w:val="24"/>
          <w:szCs w:val="24"/>
          <w:lang w:eastAsia="pl-PL"/>
        </w:rPr>
        <w:t>),</w:t>
      </w:r>
    </w:p>
    <w:p w14:paraId="430DB267" w14:textId="77777777" w:rsidR="00E02767" w:rsidRPr="00E02767" w:rsidRDefault="00E02767" w:rsidP="00E02767">
      <w:pPr>
        <w:numPr>
          <w:ilvl w:val="0"/>
          <w:numId w:val="5"/>
        </w:numPr>
        <w:spacing w:after="0" w:line="276" w:lineRule="auto"/>
        <w:ind w:left="1775"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7F81E7DD" w14:textId="77777777" w:rsidR="00E02767" w:rsidRPr="00E02767" w:rsidRDefault="00E02767" w:rsidP="00E02767">
      <w:pPr>
        <w:numPr>
          <w:ilvl w:val="0"/>
          <w:numId w:val="5"/>
        </w:numPr>
        <w:spacing w:after="0" w:line="276" w:lineRule="auto"/>
        <w:ind w:left="1775"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o charakterze terrorystycznym, o którym mowa w art. 115 § 20 Kodeksu karnego, lub mające na celu popełnienie tego przestępstwa, </w:t>
      </w:r>
    </w:p>
    <w:p w14:paraId="35A9104F" w14:textId="77777777" w:rsidR="00E02767" w:rsidRPr="00E02767" w:rsidRDefault="00E02767" w:rsidP="00E02767">
      <w:pPr>
        <w:numPr>
          <w:ilvl w:val="0"/>
          <w:numId w:val="5"/>
        </w:numPr>
        <w:spacing w:after="0" w:line="276" w:lineRule="auto"/>
        <w:ind w:left="1775"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pracy małoletnich cudzoziemców, o którym mowa w art. 9 ust. 2 ustawy z dnia </w:t>
      </w:r>
      <w:r w:rsidRPr="00E02767">
        <w:rPr>
          <w:rFonts w:eastAsia="Times New Roman" w:cstheme="minorHAnsi"/>
          <w:color w:val="000000"/>
          <w:sz w:val="24"/>
          <w:szCs w:val="24"/>
          <w:lang w:eastAsia="pl-PL"/>
        </w:rPr>
        <w:br/>
        <w:t>15 czerwca 2012 r. o skutkach powierzania wykonywania pracy cudzoziemcom przebywającym wbrew przepisom na terytorium Rzeczypospolitej Polskiej (Dz. U. z 2012 r. poz. 769),</w:t>
      </w:r>
    </w:p>
    <w:p w14:paraId="31E36677" w14:textId="77777777" w:rsidR="00E02767" w:rsidRPr="00E02767" w:rsidRDefault="00E02767" w:rsidP="00E02767">
      <w:pPr>
        <w:numPr>
          <w:ilvl w:val="0"/>
          <w:numId w:val="5"/>
        </w:numPr>
        <w:spacing w:after="0" w:line="276" w:lineRule="auto"/>
        <w:ind w:left="1775"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7BDEACCF" w14:textId="77777777" w:rsidR="00E02767" w:rsidRPr="00E02767" w:rsidRDefault="00E02767" w:rsidP="00E02767">
      <w:pPr>
        <w:numPr>
          <w:ilvl w:val="0"/>
          <w:numId w:val="5"/>
        </w:numPr>
        <w:spacing w:after="0" w:line="276" w:lineRule="auto"/>
        <w:ind w:left="1775"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o którym mowa w art. 9 ust. 1 i 3 lub art. 10 ustawy z dnia 15 czerwca 2012 r. </w:t>
      </w:r>
      <w:r w:rsidRPr="00E02767">
        <w:rPr>
          <w:rFonts w:eastAsia="Times New Roman" w:cstheme="minorHAnsi"/>
          <w:color w:val="000000"/>
          <w:sz w:val="24"/>
          <w:szCs w:val="24"/>
          <w:lang w:eastAsia="pl-PL"/>
        </w:rPr>
        <w:br/>
        <w:t xml:space="preserve">o skutkach powierzania wykonywania pracy cudzoziemcom przebywającym wbrew przepisom na terytorium Rzeczypospolitej Polskiej – lub za odpowiedni czyn zabroniony określony w przepisach prawa obcego; </w:t>
      </w:r>
    </w:p>
    <w:p w14:paraId="28986947" w14:textId="77777777" w:rsidR="00E02767" w:rsidRPr="00E02767" w:rsidRDefault="00E02767" w:rsidP="00E02767">
      <w:pPr>
        <w:numPr>
          <w:ilvl w:val="0"/>
          <w:numId w:val="21"/>
        </w:numPr>
        <w:spacing w:before="240" w:after="5" w:line="276" w:lineRule="auto"/>
        <w:ind w:left="1349"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Pr="00E02767">
        <w:rPr>
          <w:rFonts w:eastAsia="Times New Roman" w:cstheme="minorHAnsi"/>
          <w:color w:val="000000"/>
          <w:sz w:val="24"/>
          <w:szCs w:val="24"/>
          <w:lang w:eastAsia="pl-PL"/>
        </w:rPr>
        <w:br/>
        <w:t xml:space="preserve">o którym mowa w pkt 1.1; </w:t>
      </w:r>
    </w:p>
    <w:p w14:paraId="7A0B87CE" w14:textId="77777777" w:rsidR="00E02767" w:rsidRPr="00E02767" w:rsidRDefault="00E02767" w:rsidP="00E02767">
      <w:pPr>
        <w:numPr>
          <w:ilvl w:val="0"/>
          <w:numId w:val="21"/>
        </w:numPr>
        <w:spacing w:after="5" w:line="276" w:lineRule="auto"/>
        <w:ind w:left="1349"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2765E0D3" w14:textId="77777777" w:rsidR="00E02767" w:rsidRPr="00E02767" w:rsidRDefault="00E02767" w:rsidP="00E02767">
      <w:pPr>
        <w:numPr>
          <w:ilvl w:val="0"/>
          <w:numId w:val="21"/>
        </w:numPr>
        <w:spacing w:after="5" w:line="276" w:lineRule="auto"/>
        <w:ind w:left="1349"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lastRenderedPageBreak/>
        <w:t xml:space="preserve">wobec którego orzeczono zakaz ubiegania się̨ o zamówienia publiczne; </w:t>
      </w:r>
    </w:p>
    <w:p w14:paraId="0A6EC337" w14:textId="77777777" w:rsidR="00E02767" w:rsidRPr="00E02767" w:rsidRDefault="00E02767" w:rsidP="00E02767">
      <w:pPr>
        <w:numPr>
          <w:ilvl w:val="0"/>
          <w:numId w:val="21"/>
        </w:numPr>
        <w:spacing w:after="0" w:line="276" w:lineRule="auto"/>
        <w:ind w:left="1349"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5643D02C" w14:textId="77777777" w:rsidR="00E02767" w:rsidRPr="00E02767" w:rsidRDefault="00E02767" w:rsidP="00E02767">
      <w:pPr>
        <w:numPr>
          <w:ilvl w:val="0"/>
          <w:numId w:val="21"/>
        </w:numPr>
        <w:spacing w:before="240" w:after="0" w:line="276" w:lineRule="auto"/>
        <w:ind w:left="1349"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jeżeli, w przypadkach, o których mowa w art. 85 ust. 1 </w:t>
      </w:r>
      <w:proofErr w:type="spellStart"/>
      <w:r w:rsidRPr="00E02767">
        <w:rPr>
          <w:rFonts w:eastAsia="Times New Roman" w:cstheme="minorHAnsi"/>
          <w:color w:val="000000"/>
          <w:sz w:val="24"/>
          <w:szCs w:val="24"/>
          <w:lang w:eastAsia="pl-PL"/>
        </w:rPr>
        <w:t>Pzp</w:t>
      </w:r>
      <w:proofErr w:type="spellEnd"/>
      <w:r w:rsidRPr="00E02767">
        <w:rPr>
          <w:rFonts w:eastAsia="Times New Roman" w:cstheme="minorHAnsi"/>
          <w:color w:val="000000"/>
          <w:sz w:val="24"/>
          <w:szCs w:val="24"/>
          <w:lang w:eastAsia="pl-PL"/>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029614DC" w14:textId="77777777" w:rsidR="00E02767" w:rsidRPr="00E02767" w:rsidRDefault="00E02767" w:rsidP="00E02767">
      <w:pPr>
        <w:numPr>
          <w:ilvl w:val="0"/>
          <w:numId w:val="6"/>
        </w:numPr>
        <w:spacing w:after="33" w:line="276" w:lineRule="auto"/>
        <w:ind w:left="1009"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Na podstawie art. 109 ust. 1 pkt. 4 ustawy </w:t>
      </w:r>
      <w:proofErr w:type="spellStart"/>
      <w:r w:rsidRPr="00E02767">
        <w:rPr>
          <w:rFonts w:eastAsia="Times New Roman" w:cstheme="minorHAnsi"/>
          <w:color w:val="000000"/>
          <w:sz w:val="24"/>
          <w:szCs w:val="24"/>
          <w:lang w:eastAsia="pl-PL"/>
        </w:rPr>
        <w:t>Pzp</w:t>
      </w:r>
      <w:proofErr w:type="spellEnd"/>
      <w:r w:rsidRPr="00E02767">
        <w:rPr>
          <w:rFonts w:eastAsia="Times New Roman" w:cstheme="minorHAnsi"/>
          <w:color w:val="000000"/>
          <w:sz w:val="24"/>
          <w:szCs w:val="24"/>
          <w:lang w:eastAsia="pl-PL"/>
        </w:rPr>
        <w:t xml:space="preserve"> Zamawiający wykluczy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2AAEC79" w14:textId="77777777" w:rsidR="00E02767" w:rsidRPr="00E02767" w:rsidRDefault="00E02767" w:rsidP="00E02767">
      <w:pPr>
        <w:numPr>
          <w:ilvl w:val="0"/>
          <w:numId w:val="6"/>
        </w:numPr>
        <w:spacing w:before="100" w:beforeAutospacing="1" w:after="100" w:afterAutospacing="1" w:line="276" w:lineRule="auto"/>
        <w:ind w:left="924" w:hanging="215"/>
        <w:contextualSpacing/>
        <w:jc w:val="both"/>
        <w:rPr>
          <w:rFonts w:eastAsia="Times New Roman" w:cstheme="minorHAnsi"/>
          <w:b/>
          <w:sz w:val="24"/>
          <w:szCs w:val="24"/>
          <w:lang w:eastAsia="pl-PL"/>
        </w:rPr>
      </w:pPr>
      <w:r w:rsidRPr="00E02767">
        <w:rPr>
          <w:rFonts w:eastAsia="Times New Roman" w:cstheme="minorHAnsi"/>
          <w:sz w:val="24"/>
          <w:szCs w:val="24"/>
          <w:lang w:eastAsia="pl-PL"/>
        </w:rPr>
        <w:t xml:space="preserve">Zgodnie z art. 1 pkt 3 ustawy z dnia 13 kwietnia 2022 r. o szczególnych rozwiązaniach w zakresie przeciwdziałania wspieraniu agresji na Ukrainę oraz służących ochronie bezpieczeństwa narodowego, w celu przeciwdziałania wspieraniu agresji Federacji Rosyjskiej na Ukrainę rozpoczętej w dniu 24 lutego 2022 r., wobec osób i podmiotów wpisanych na listę, o której mowa w art. 2 przedmiotowej ustawy, stosuje się sankcje polegające m.in. na wykluczeniu z postępowania o udzielenie zamówienia publicznego lub konkursu prowadzonego na podstawie ustawy z dnia 11 września 2019 r. – Prawo zamówień publicznych (Dz. U. z 2021 r. poz. 1129, z </w:t>
      </w:r>
      <w:proofErr w:type="spellStart"/>
      <w:r w:rsidRPr="00E02767">
        <w:rPr>
          <w:rFonts w:eastAsia="Times New Roman" w:cstheme="minorHAnsi"/>
          <w:sz w:val="24"/>
          <w:szCs w:val="24"/>
          <w:lang w:eastAsia="pl-PL"/>
        </w:rPr>
        <w:t>późn</w:t>
      </w:r>
      <w:proofErr w:type="spellEnd"/>
      <w:r w:rsidRPr="00E02767">
        <w:rPr>
          <w:rFonts w:eastAsia="Times New Roman" w:cstheme="minorHAnsi"/>
          <w:sz w:val="24"/>
          <w:szCs w:val="24"/>
          <w:lang w:eastAsia="pl-PL"/>
        </w:rPr>
        <w:t>. zm.).</w:t>
      </w:r>
    </w:p>
    <w:p w14:paraId="023ED2C7" w14:textId="77777777" w:rsidR="00E02767" w:rsidRPr="00E02767" w:rsidRDefault="00E02767" w:rsidP="00E02767">
      <w:pPr>
        <w:spacing w:before="100" w:beforeAutospacing="1" w:after="100" w:afterAutospacing="1" w:line="276" w:lineRule="auto"/>
        <w:ind w:left="924"/>
        <w:contextualSpacing/>
        <w:rPr>
          <w:rFonts w:eastAsia="Times New Roman" w:cstheme="minorHAnsi"/>
          <w:b/>
          <w:sz w:val="24"/>
          <w:szCs w:val="24"/>
          <w:lang w:eastAsia="pl-PL"/>
        </w:rPr>
      </w:pPr>
      <w:r w:rsidRPr="00E02767">
        <w:rPr>
          <w:rFonts w:eastAsia="Times New Roman" w:cstheme="minorHAnsi"/>
          <w:b/>
          <w:bCs/>
          <w:sz w:val="24"/>
          <w:szCs w:val="24"/>
          <w:lang w:eastAsia="pl-PL"/>
        </w:rPr>
        <w:t>N</w:t>
      </w:r>
      <w:r w:rsidRPr="00E02767">
        <w:rPr>
          <w:rFonts w:eastAsia="Times New Roman" w:cstheme="minorHAnsi"/>
          <w:b/>
          <w:sz w:val="24"/>
          <w:szCs w:val="24"/>
          <w:lang w:eastAsia="pl-PL"/>
        </w:rPr>
        <w:t xml:space="preserve">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w:t>
      </w:r>
      <w:proofErr w:type="spellStart"/>
      <w:r w:rsidRPr="00E02767">
        <w:rPr>
          <w:rFonts w:eastAsia="Times New Roman" w:cstheme="minorHAnsi"/>
          <w:b/>
          <w:sz w:val="24"/>
          <w:szCs w:val="24"/>
          <w:lang w:eastAsia="pl-PL"/>
        </w:rPr>
        <w:t>Pzp</w:t>
      </w:r>
      <w:proofErr w:type="spellEnd"/>
      <w:r w:rsidRPr="00E02767">
        <w:rPr>
          <w:rFonts w:eastAsia="Times New Roman" w:cstheme="minorHAnsi"/>
          <w:b/>
          <w:sz w:val="24"/>
          <w:szCs w:val="24"/>
          <w:lang w:eastAsia="pl-PL"/>
        </w:rPr>
        <w:t xml:space="preserve"> wyklucza się:</w:t>
      </w:r>
    </w:p>
    <w:p w14:paraId="3F28C73A" w14:textId="77777777" w:rsidR="00E02767" w:rsidRPr="00E02767" w:rsidRDefault="00E02767" w:rsidP="00E02767">
      <w:pPr>
        <w:numPr>
          <w:ilvl w:val="0"/>
          <w:numId w:val="99"/>
        </w:numPr>
        <w:spacing w:before="100" w:beforeAutospacing="1" w:after="100" w:afterAutospacing="1" w:line="276" w:lineRule="auto"/>
        <w:ind w:left="1208" w:hanging="357"/>
        <w:contextualSpacing/>
        <w:jc w:val="both"/>
        <w:rPr>
          <w:rFonts w:eastAsia="Times New Roman" w:cstheme="minorHAnsi"/>
          <w:b/>
          <w:sz w:val="24"/>
          <w:szCs w:val="24"/>
          <w:lang w:eastAsia="pl-PL"/>
        </w:rPr>
      </w:pPr>
      <w:r w:rsidRPr="00E02767">
        <w:rPr>
          <w:rFonts w:eastAsia="Times New Roman" w:cstheme="minorHAnsi"/>
          <w:b/>
          <w:sz w:val="24"/>
          <w:szCs w:val="24"/>
          <w:lang w:eastAsia="pl-PL"/>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A6FD8FD" w14:textId="272EE92C" w:rsidR="00E02767" w:rsidRPr="00E02767" w:rsidRDefault="00E02767" w:rsidP="00E02767">
      <w:pPr>
        <w:numPr>
          <w:ilvl w:val="0"/>
          <w:numId w:val="99"/>
        </w:numPr>
        <w:spacing w:before="100" w:beforeAutospacing="1" w:after="100" w:afterAutospacing="1" w:line="276" w:lineRule="auto"/>
        <w:ind w:left="1208" w:hanging="357"/>
        <w:contextualSpacing/>
        <w:jc w:val="both"/>
        <w:rPr>
          <w:rFonts w:eastAsia="Times New Roman" w:cstheme="minorHAnsi"/>
          <w:b/>
          <w:sz w:val="24"/>
          <w:szCs w:val="24"/>
          <w:lang w:eastAsia="pl-PL"/>
        </w:rPr>
      </w:pPr>
      <w:r w:rsidRPr="00E02767">
        <w:rPr>
          <w:rFonts w:eastAsia="Times New Roman" w:cstheme="minorHAnsi"/>
          <w:b/>
          <w:sz w:val="24"/>
          <w:szCs w:val="24"/>
          <w:lang w:eastAsia="pl-PL"/>
        </w:rPr>
        <w:t xml:space="preserve">Wykonawcę oraz uczestnika konkursu, którego beneficjentem rzeczywistym w rozumieniu ustawy z dnia 1 marca 2018 r. o przeciwdziałaniu praniu pieniędzy oraz finansowaniu terroryzmu (Dz. U. z 2022 r. poz. 593 </w:t>
      </w:r>
      <w:r w:rsidR="00053959">
        <w:rPr>
          <w:rFonts w:eastAsia="Times New Roman" w:cstheme="minorHAnsi"/>
          <w:b/>
          <w:sz w:val="24"/>
          <w:szCs w:val="24"/>
          <w:lang w:eastAsia="pl-PL"/>
        </w:rPr>
        <w:t>ze zm.</w:t>
      </w:r>
      <w:r w:rsidRPr="00E02767">
        <w:rPr>
          <w:rFonts w:eastAsia="Times New Roman" w:cstheme="minorHAnsi"/>
          <w:b/>
          <w:sz w:val="24"/>
          <w:szCs w:val="24"/>
          <w:lang w:eastAsia="pl-PL"/>
        </w:rPr>
        <w:t xml:space="preserve">) jest osoba wymieniona w wykazach określonych w rozporządzeniu 765/2006 i rozporządzeniu 269/2014 albo wpisana na listę lub będąca takim beneficjentem rzeczywistym od dnia 24 lutego 2022 r., </w:t>
      </w:r>
      <w:r w:rsidRPr="00E02767">
        <w:rPr>
          <w:rFonts w:eastAsia="Times New Roman" w:cstheme="minorHAnsi"/>
          <w:b/>
          <w:sz w:val="24"/>
          <w:szCs w:val="24"/>
          <w:lang w:eastAsia="pl-PL"/>
        </w:rPr>
        <w:lastRenderedPageBreak/>
        <w:t>o ile została wpisana na listę na podstawie decyzji w sprawie wpisu na listę rozstrzygającej o zastosowaniu środka, o którym mowa w art. 1 pkt 3 ustawy;</w:t>
      </w:r>
    </w:p>
    <w:p w14:paraId="4FE40F04" w14:textId="77777777" w:rsidR="00E02767" w:rsidRPr="00E02767" w:rsidRDefault="00E02767" w:rsidP="00E02767">
      <w:pPr>
        <w:numPr>
          <w:ilvl w:val="0"/>
          <w:numId w:val="99"/>
        </w:numPr>
        <w:spacing w:before="100" w:beforeAutospacing="1" w:after="100" w:afterAutospacing="1" w:line="276" w:lineRule="auto"/>
        <w:ind w:left="1208" w:hanging="357"/>
        <w:contextualSpacing/>
        <w:jc w:val="both"/>
        <w:rPr>
          <w:rFonts w:eastAsia="Times New Roman" w:cstheme="minorHAnsi"/>
          <w:b/>
          <w:sz w:val="24"/>
          <w:szCs w:val="24"/>
          <w:lang w:eastAsia="pl-PL"/>
        </w:rPr>
      </w:pPr>
      <w:r w:rsidRPr="00E02767">
        <w:rPr>
          <w:rFonts w:eastAsia="Times New Roman" w:cstheme="minorHAnsi"/>
          <w:b/>
          <w:sz w:val="24"/>
          <w:szCs w:val="24"/>
          <w:lang w:eastAsia="pl-PL"/>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7B20F3A0" w14:textId="77777777" w:rsidR="00E02767" w:rsidRPr="00E02767" w:rsidRDefault="00E02767" w:rsidP="00E02767">
      <w:pPr>
        <w:numPr>
          <w:ilvl w:val="0"/>
          <w:numId w:val="6"/>
        </w:numPr>
        <w:spacing w:before="100" w:beforeAutospacing="1" w:after="100" w:afterAutospacing="1" w:line="276" w:lineRule="auto"/>
        <w:ind w:left="928"/>
        <w:contextualSpacing/>
        <w:jc w:val="both"/>
        <w:rPr>
          <w:rFonts w:eastAsia="Times New Roman" w:cstheme="minorHAnsi"/>
          <w:sz w:val="24"/>
          <w:szCs w:val="24"/>
          <w:lang w:eastAsia="pl-PL"/>
        </w:rPr>
      </w:pPr>
      <w:r w:rsidRPr="00E02767">
        <w:rPr>
          <w:rFonts w:eastAsia="Times New Roman" w:cstheme="minorHAnsi"/>
          <w:sz w:val="24"/>
          <w:szCs w:val="24"/>
          <w:lang w:eastAsia="pl-PL"/>
        </w:rPr>
        <w:t>Wykluczenie, o którym mowa w ust. 3 następować będzie na okres trwania okoliczności wskazanych w ust. 3.</w:t>
      </w:r>
    </w:p>
    <w:p w14:paraId="3A2F45E6" w14:textId="77777777" w:rsidR="00E02767" w:rsidRPr="00E02767" w:rsidRDefault="00E02767" w:rsidP="00E02767">
      <w:pPr>
        <w:numPr>
          <w:ilvl w:val="0"/>
          <w:numId w:val="6"/>
        </w:numPr>
        <w:spacing w:before="100" w:beforeAutospacing="1" w:after="100" w:afterAutospacing="1" w:line="276" w:lineRule="auto"/>
        <w:ind w:left="928"/>
        <w:contextualSpacing/>
        <w:jc w:val="both"/>
        <w:rPr>
          <w:rFonts w:eastAsia="Times New Roman" w:cstheme="minorHAnsi"/>
          <w:sz w:val="24"/>
          <w:szCs w:val="24"/>
          <w:lang w:eastAsia="pl-PL"/>
        </w:rPr>
      </w:pPr>
      <w:r w:rsidRPr="00E02767">
        <w:rPr>
          <w:rFonts w:eastAsia="Times New Roman" w:cstheme="minorHAnsi"/>
          <w:sz w:val="24"/>
          <w:szCs w:val="24"/>
          <w:lang w:eastAsia="pl-PL"/>
        </w:rPr>
        <w:t>W przypadku Wykonawcy wykluczonego na podstawie art. 7 ust. 1 ustawy</w:t>
      </w:r>
      <w:r w:rsidRPr="00E02767">
        <w:rPr>
          <w:rFonts w:eastAsia="Times New Roman" w:cstheme="minorHAnsi"/>
          <w:b/>
          <w:sz w:val="24"/>
          <w:szCs w:val="24"/>
          <w:lang w:eastAsia="pl-PL"/>
        </w:rPr>
        <w:t xml:space="preserve"> </w:t>
      </w:r>
      <w:r w:rsidRPr="00E02767">
        <w:rPr>
          <w:rFonts w:eastAsia="Times New Roman" w:cstheme="minorHAnsi"/>
          <w:bCs/>
          <w:sz w:val="24"/>
          <w:szCs w:val="24"/>
          <w:lang w:eastAsia="pl-PL"/>
        </w:rPr>
        <w:t>o szczególnych rozwiązaniach w zakresie przeciwdziałania wspieraniu agresji na Ukrainę oraz służących ochronie bezpieczeństwa narodowego,</w:t>
      </w:r>
      <w:r w:rsidRPr="00E02767">
        <w:rPr>
          <w:rFonts w:eastAsia="Times New Roman" w:cstheme="minorHAnsi"/>
          <w:sz w:val="24"/>
          <w:szCs w:val="24"/>
          <w:lang w:eastAsia="pl-PL"/>
        </w:rPr>
        <w:t xml:space="preserve"> Zamawiający odrzuca ofertę takiego Wykonawcy odpowiednio do trybu stosowanego do udzielenia zamówienia publicznego oraz etapu prowadzonego postępowania o udzielenie zamówienia publicznego.</w:t>
      </w:r>
    </w:p>
    <w:p w14:paraId="42995D4C" w14:textId="77777777" w:rsidR="00E02767" w:rsidRPr="00E02767" w:rsidRDefault="00E02767" w:rsidP="00E02767">
      <w:pPr>
        <w:numPr>
          <w:ilvl w:val="0"/>
          <w:numId w:val="6"/>
        </w:numPr>
        <w:spacing w:before="100" w:beforeAutospacing="1" w:after="100" w:afterAutospacing="1" w:line="276" w:lineRule="auto"/>
        <w:ind w:left="928"/>
        <w:contextualSpacing/>
        <w:jc w:val="both"/>
        <w:rPr>
          <w:rFonts w:eastAsia="Times New Roman" w:cstheme="minorHAnsi"/>
          <w:sz w:val="24"/>
          <w:szCs w:val="24"/>
          <w:lang w:eastAsia="pl-PL"/>
        </w:rPr>
      </w:pPr>
      <w:r w:rsidRPr="00E02767">
        <w:rPr>
          <w:rFonts w:eastAsia="Times New Roman" w:cstheme="minorHAnsi"/>
          <w:sz w:val="24"/>
          <w:szCs w:val="24"/>
          <w:lang w:eastAsia="pl-PL"/>
        </w:rPr>
        <w:t>Jako sankcję przewidziano również karę pieniężną nakładaną na osoby lub podmioty podlegające wykluczeniu na podstawie art. 7 ust. 1 ustawy, które w okresie tego wykluczenia ubiegają się o udzielenie zamówienia publicznego lub biorą udział w postępowaniu o udzielenie zamówienia publicznego. Przy czym, przez ubieganie się o udzielenie zamówienia publicznego rozumie się złożenie oferty.</w:t>
      </w:r>
    </w:p>
    <w:p w14:paraId="109D1729" w14:textId="77777777" w:rsidR="00E02767" w:rsidRPr="00E02767" w:rsidRDefault="00E02767" w:rsidP="00E02767">
      <w:pPr>
        <w:numPr>
          <w:ilvl w:val="0"/>
          <w:numId w:val="6"/>
        </w:numPr>
        <w:spacing w:before="100" w:beforeAutospacing="1" w:after="100" w:afterAutospacing="1" w:line="276" w:lineRule="auto"/>
        <w:ind w:left="928"/>
        <w:contextualSpacing/>
        <w:jc w:val="both"/>
        <w:rPr>
          <w:rFonts w:eastAsia="Times New Roman" w:cstheme="minorHAnsi"/>
          <w:sz w:val="24"/>
          <w:szCs w:val="24"/>
          <w:lang w:eastAsia="pl-PL"/>
        </w:rPr>
      </w:pPr>
      <w:r w:rsidRPr="00E02767">
        <w:rPr>
          <w:rFonts w:eastAsia="Times New Roman" w:cstheme="minorHAnsi"/>
          <w:sz w:val="24"/>
          <w:szCs w:val="24"/>
          <w:lang w:eastAsia="pl-PL"/>
        </w:rPr>
        <w:t>Kara pieniężna nakładana będzie przez Prezesa Urzędu Zamówień Publicznych, w drodze decyzji, w wysokości do 20 000 000 zł.</w:t>
      </w:r>
    </w:p>
    <w:p w14:paraId="758E3E9B" w14:textId="77777777" w:rsidR="00E02767" w:rsidRPr="00E02767" w:rsidRDefault="00E02767" w:rsidP="00E02767">
      <w:pPr>
        <w:numPr>
          <w:ilvl w:val="0"/>
          <w:numId w:val="6"/>
        </w:numPr>
        <w:spacing w:after="0" w:line="276" w:lineRule="auto"/>
        <w:ind w:left="928"/>
        <w:contextualSpacing/>
        <w:jc w:val="both"/>
        <w:rPr>
          <w:rFonts w:eastAsia="Times New Roman" w:cstheme="minorHAnsi"/>
          <w:sz w:val="24"/>
          <w:lang w:eastAsia="pl-PL"/>
        </w:rPr>
      </w:pPr>
      <w:r w:rsidRPr="00E02767">
        <w:rPr>
          <w:rFonts w:eastAsia="Times New Roman" w:cstheme="minorHAnsi"/>
          <w:sz w:val="24"/>
          <w:szCs w:val="24"/>
          <w:lang w:eastAsia="pl-PL"/>
        </w:rPr>
        <w:t>Weryfikacji niepodlegania wykluczeniu z postępowania, Zamawiający dokona na podstawie złożonego przez Wykonawcę wstępnego oświadczenia (załącznik Nr 3 do niniejszej SWZ) o niepodleganiu wykluczeniu z postępowania oraz na podstawie informacji zawartej w wykazach określonych w rozporządzeniu 765/2006 i rozporządzeniu 269/2014, a także informacji udostępnionych przez Ministerstwo Spraw Wewnętrznych i Administracji jako lista osób i podmiotów objętych sankcjami.</w:t>
      </w:r>
    </w:p>
    <w:p w14:paraId="6D04C1C8" w14:textId="77777777" w:rsidR="00E02767" w:rsidRPr="00E02767" w:rsidRDefault="00E02767" w:rsidP="00E02767">
      <w:pPr>
        <w:numPr>
          <w:ilvl w:val="0"/>
          <w:numId w:val="6"/>
        </w:numPr>
        <w:spacing w:after="34" w:line="276" w:lineRule="auto"/>
        <w:ind w:left="1009"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Zgodnie z art. 110 ust. 1 ustawy </w:t>
      </w:r>
      <w:proofErr w:type="spellStart"/>
      <w:r w:rsidRPr="00E02767">
        <w:rPr>
          <w:rFonts w:eastAsia="Times New Roman" w:cstheme="minorHAnsi"/>
          <w:color w:val="000000"/>
          <w:sz w:val="24"/>
          <w:szCs w:val="24"/>
          <w:lang w:eastAsia="pl-PL"/>
        </w:rPr>
        <w:t>Pzp</w:t>
      </w:r>
      <w:proofErr w:type="spellEnd"/>
      <w:r w:rsidRPr="00E02767">
        <w:rPr>
          <w:rFonts w:eastAsia="Times New Roman" w:cstheme="minorHAnsi"/>
          <w:color w:val="000000"/>
          <w:sz w:val="24"/>
          <w:szCs w:val="24"/>
          <w:lang w:eastAsia="pl-PL"/>
        </w:rPr>
        <w:t>, Wykonawca może zostać wykluczony przez Zamawiającego na każdym etapie postępowania o udzielenie zamówienia.</w:t>
      </w:r>
      <w:r w:rsidRPr="00E02767">
        <w:rPr>
          <w:rFonts w:eastAsia="Times New Roman" w:cstheme="minorHAnsi"/>
          <w:b/>
          <w:color w:val="000000"/>
          <w:sz w:val="24"/>
          <w:szCs w:val="24"/>
          <w:lang w:eastAsia="pl-PL"/>
        </w:rPr>
        <w:t xml:space="preserve"> </w:t>
      </w:r>
    </w:p>
    <w:p w14:paraId="6A8B1110" w14:textId="77777777" w:rsidR="00E02767" w:rsidRPr="00E02767" w:rsidRDefault="00E02767" w:rsidP="00E02767">
      <w:pPr>
        <w:numPr>
          <w:ilvl w:val="0"/>
          <w:numId w:val="6"/>
        </w:numPr>
        <w:spacing w:after="34" w:line="276" w:lineRule="auto"/>
        <w:ind w:left="1009"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Samooczyszczenie – w okolicznościach określonych w art. 108 ust. 1 pkt 1, 2, 5 i 6 lub art. 109 ust. 1 pkt 2– 8 ustawy </w:t>
      </w:r>
      <w:proofErr w:type="spellStart"/>
      <w:r w:rsidRPr="00E02767">
        <w:rPr>
          <w:rFonts w:eastAsia="Times New Roman" w:cstheme="minorHAnsi"/>
          <w:color w:val="000000"/>
          <w:sz w:val="24"/>
          <w:szCs w:val="24"/>
          <w:lang w:eastAsia="pl-PL"/>
        </w:rPr>
        <w:t>Pzp</w:t>
      </w:r>
      <w:proofErr w:type="spellEnd"/>
      <w:r w:rsidRPr="00E02767">
        <w:rPr>
          <w:rFonts w:eastAsia="Times New Roman" w:cstheme="minorHAnsi"/>
          <w:color w:val="000000"/>
          <w:sz w:val="24"/>
          <w:szCs w:val="24"/>
          <w:lang w:eastAsia="pl-PL"/>
        </w:rPr>
        <w:t>, Wykonawca nie podlega wykluczeniu jeżeli udowodni Zamawiającemu, że spełnił łącznie następujące przesłanki:</w:t>
      </w:r>
    </w:p>
    <w:p w14:paraId="741A72F1" w14:textId="77777777" w:rsidR="00E02767" w:rsidRPr="00E02767" w:rsidRDefault="00E02767" w:rsidP="00E02767">
      <w:pPr>
        <w:numPr>
          <w:ilvl w:val="0"/>
          <w:numId w:val="59"/>
        </w:numPr>
        <w:spacing w:after="34" w:line="276" w:lineRule="auto"/>
        <w:ind w:left="1349"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naprawił lub zobowiązał się do naprawienia szkody wyrządzonej przestępstwem, wykroczeniem lub swoim nieprawidłowym postępowaniem, w tym poprzez zadośćuczynienie pieniężne; </w:t>
      </w:r>
    </w:p>
    <w:p w14:paraId="35B8897A" w14:textId="77777777" w:rsidR="00E02767" w:rsidRPr="00E02767" w:rsidRDefault="00E02767" w:rsidP="00E02767">
      <w:pPr>
        <w:numPr>
          <w:ilvl w:val="0"/>
          <w:numId w:val="59"/>
        </w:numPr>
        <w:spacing w:after="34" w:line="276" w:lineRule="auto"/>
        <w:ind w:left="1349"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wyczerpująco wyjaśnił fakty i okoliczności związane z przestępstwem, wykroczeniem lub swoim nieprawidłowym postępowaniem oraz spowodowanymi przez nie szkodami, </w:t>
      </w:r>
      <w:r w:rsidRPr="00E02767">
        <w:rPr>
          <w:rFonts w:eastAsia="Times New Roman" w:cstheme="minorHAnsi"/>
          <w:color w:val="000000"/>
          <w:sz w:val="24"/>
          <w:szCs w:val="24"/>
          <w:lang w:eastAsia="pl-PL"/>
        </w:rPr>
        <w:lastRenderedPageBreak/>
        <w:t xml:space="preserve">aktywnie współpracując odpowiednio z właściwymi organami, w tym organami ścigania lub zamawiającym; </w:t>
      </w:r>
    </w:p>
    <w:p w14:paraId="037EE5F7" w14:textId="77777777" w:rsidR="00E02767" w:rsidRPr="00E02767" w:rsidRDefault="00E02767" w:rsidP="00E02767">
      <w:pPr>
        <w:numPr>
          <w:ilvl w:val="0"/>
          <w:numId w:val="59"/>
        </w:numPr>
        <w:spacing w:after="34" w:line="276" w:lineRule="auto"/>
        <w:ind w:left="1349"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podjął konkretne środki techniczne, organizacyjne i kadrowe, odpowiednie dla zapobiegania dalszym przestępstwom, wykroczeniom lub nieprawidłowemu postępowaniu, w szczególności: </w:t>
      </w:r>
    </w:p>
    <w:p w14:paraId="3648E3A3" w14:textId="77777777" w:rsidR="00E02767" w:rsidRPr="00E02767" w:rsidRDefault="00E02767" w:rsidP="00E02767">
      <w:pPr>
        <w:numPr>
          <w:ilvl w:val="0"/>
          <w:numId w:val="60"/>
        </w:numPr>
        <w:spacing w:after="34" w:line="276" w:lineRule="auto"/>
        <w:ind w:left="1775"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zerwał wszelkie powiązania z osobami lub podmiotami odpowiedzialnymi za nieprawidłowe postępowanie Wykonawcy, </w:t>
      </w:r>
    </w:p>
    <w:p w14:paraId="2551B2D1" w14:textId="77777777" w:rsidR="00E02767" w:rsidRPr="00E02767" w:rsidRDefault="00E02767" w:rsidP="00E02767">
      <w:pPr>
        <w:numPr>
          <w:ilvl w:val="0"/>
          <w:numId w:val="60"/>
        </w:numPr>
        <w:spacing w:after="34" w:line="276" w:lineRule="auto"/>
        <w:ind w:left="1775"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zreorganizował personel, </w:t>
      </w:r>
    </w:p>
    <w:p w14:paraId="4A45C428" w14:textId="77777777" w:rsidR="00E02767" w:rsidRPr="00E02767" w:rsidRDefault="00E02767" w:rsidP="00E02767">
      <w:pPr>
        <w:numPr>
          <w:ilvl w:val="0"/>
          <w:numId w:val="60"/>
        </w:numPr>
        <w:spacing w:after="34" w:line="276" w:lineRule="auto"/>
        <w:ind w:left="1775"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wdrożył system sprawozdawczości i kontroli, </w:t>
      </w:r>
    </w:p>
    <w:p w14:paraId="71831044" w14:textId="77777777" w:rsidR="00E02767" w:rsidRPr="00E02767" w:rsidRDefault="00E02767" w:rsidP="00E02767">
      <w:pPr>
        <w:numPr>
          <w:ilvl w:val="0"/>
          <w:numId w:val="60"/>
        </w:numPr>
        <w:spacing w:after="34" w:line="276" w:lineRule="auto"/>
        <w:ind w:left="1775"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utworzył struktury audytu wewnętrznego do monitorowania przestrzegania przepisów, wewnętrznych regulacji lub standardów, </w:t>
      </w:r>
    </w:p>
    <w:p w14:paraId="4C13E375" w14:textId="77777777" w:rsidR="00E02767" w:rsidRPr="00E02767" w:rsidRDefault="00E02767" w:rsidP="00E02767">
      <w:pPr>
        <w:numPr>
          <w:ilvl w:val="0"/>
          <w:numId w:val="60"/>
        </w:numPr>
        <w:spacing w:after="34" w:line="276" w:lineRule="auto"/>
        <w:ind w:left="1775"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wprowadził wewnętrzne regulacje dotyczące odpowiedzialności i odszkodowań za nieprzestrzeganie przepisów, wewnętrznych regulacji lub standardów. </w:t>
      </w:r>
    </w:p>
    <w:p w14:paraId="3209E8EE" w14:textId="77777777" w:rsidR="00E02767" w:rsidRPr="00E02767" w:rsidRDefault="00E02767" w:rsidP="00E02767">
      <w:pPr>
        <w:numPr>
          <w:ilvl w:val="0"/>
          <w:numId w:val="6"/>
        </w:numPr>
        <w:spacing w:after="0" w:line="276" w:lineRule="auto"/>
        <w:ind w:left="1009"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Zamawiający ocenia, czy podjęte przez Wykonawcę czynności są wystarczające do wykazania jego rzetelności, uwzględniając wagę i szczególne okoliczności czynu Wykonawcy, a jeżeli uzna, że nie są wystarczające, wyklucza Wykonawcę.</w:t>
      </w:r>
    </w:p>
    <w:p w14:paraId="4139BBBE" w14:textId="77777777" w:rsidR="00E02767" w:rsidRPr="00E02767" w:rsidRDefault="00E02767" w:rsidP="00E02767">
      <w:pPr>
        <w:spacing w:after="34" w:line="276" w:lineRule="auto"/>
        <w:ind w:left="708" w:right="-227"/>
        <w:rPr>
          <w:rFonts w:eastAsia="Times New Roman" w:cstheme="minorHAnsi"/>
          <w:color w:val="000000"/>
          <w:sz w:val="24"/>
          <w:szCs w:val="24"/>
          <w:lang w:eastAsia="pl-PL"/>
        </w:rPr>
      </w:pPr>
    </w:p>
    <w:p w14:paraId="5EE43439" w14:textId="77777777" w:rsidR="00E02767" w:rsidRPr="00E02767" w:rsidRDefault="00E02767" w:rsidP="00E02767">
      <w:pPr>
        <w:spacing w:before="120" w:after="120" w:line="276" w:lineRule="auto"/>
        <w:ind w:left="567" w:firstLine="357"/>
        <w:jc w:val="both"/>
        <w:rPr>
          <w:rFonts w:eastAsia="Times New Roman" w:cstheme="minorHAnsi"/>
          <w:b/>
          <w:color w:val="000000"/>
          <w:sz w:val="28"/>
          <w:szCs w:val="28"/>
          <w:lang w:eastAsia="pl-PL"/>
        </w:rPr>
      </w:pPr>
      <w:r w:rsidRPr="00E02767">
        <w:rPr>
          <w:rFonts w:eastAsia="Times New Roman" w:cstheme="minorHAnsi"/>
          <w:b/>
          <w:color w:val="000000"/>
          <w:sz w:val="28"/>
          <w:szCs w:val="28"/>
          <w:lang w:eastAsia="pl-PL"/>
        </w:rPr>
        <w:t>ROZDZIAŁ 21</w:t>
      </w:r>
      <w:r w:rsidRPr="00E02767">
        <w:rPr>
          <w:rFonts w:eastAsia="Times New Roman" w:cstheme="minorHAnsi"/>
          <w:b/>
          <w:color w:val="000000"/>
          <w:sz w:val="28"/>
          <w:szCs w:val="28"/>
          <w:lang w:eastAsia="pl-PL"/>
        </w:rPr>
        <w:tab/>
        <w:t>INFORMACJE O WARUNKACH UDZIAŁU W POSTĘPOWANIU</w:t>
      </w:r>
    </w:p>
    <w:p w14:paraId="73B4647E" w14:textId="77777777" w:rsidR="00E02767" w:rsidRPr="00E02767" w:rsidRDefault="00E02767" w:rsidP="00E02767">
      <w:pPr>
        <w:numPr>
          <w:ilvl w:val="0"/>
          <w:numId w:val="40"/>
        </w:numPr>
        <w:spacing w:after="0" w:line="276" w:lineRule="auto"/>
        <w:ind w:left="1009"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O udzielenie zamówienia mogą ubiegać się Wykonawcy, którzy </w:t>
      </w:r>
      <w:r w:rsidRPr="00E02767">
        <w:rPr>
          <w:rFonts w:eastAsia="Times New Roman" w:cstheme="minorHAnsi"/>
          <w:b/>
          <w:color w:val="000000"/>
          <w:sz w:val="24"/>
          <w:szCs w:val="24"/>
          <w:lang w:eastAsia="pl-PL"/>
        </w:rPr>
        <w:t>spełniają warunki udziału</w:t>
      </w:r>
      <w:r w:rsidRPr="00E02767">
        <w:rPr>
          <w:rFonts w:eastAsia="Times New Roman" w:cstheme="minorHAnsi"/>
          <w:b/>
          <w:color w:val="000000"/>
          <w:sz w:val="24"/>
          <w:szCs w:val="24"/>
          <w:lang w:eastAsia="pl-PL"/>
        </w:rPr>
        <w:br/>
        <w:t xml:space="preserve"> w postępowaniu</w:t>
      </w:r>
      <w:r w:rsidRPr="00E02767">
        <w:rPr>
          <w:rFonts w:eastAsia="Times New Roman" w:cstheme="minorHAnsi"/>
          <w:color w:val="000000"/>
          <w:sz w:val="24"/>
          <w:szCs w:val="24"/>
          <w:lang w:eastAsia="pl-PL"/>
        </w:rPr>
        <w:t xml:space="preserve"> dotyczące: </w:t>
      </w:r>
    </w:p>
    <w:p w14:paraId="6A80244A" w14:textId="77777777" w:rsidR="00E02767" w:rsidRPr="00E02767" w:rsidRDefault="00E02767" w:rsidP="00E02767">
      <w:pPr>
        <w:numPr>
          <w:ilvl w:val="0"/>
          <w:numId w:val="24"/>
        </w:numPr>
        <w:spacing w:after="0" w:line="276" w:lineRule="auto"/>
        <w:ind w:left="1349" w:hanging="357"/>
        <w:contextualSpacing/>
        <w:jc w:val="both"/>
        <w:rPr>
          <w:rFonts w:eastAsia="Times New Roman" w:cstheme="minorHAnsi"/>
          <w:color w:val="000000"/>
          <w:sz w:val="24"/>
          <w:szCs w:val="24"/>
          <w:lang w:eastAsia="pl-PL"/>
        </w:rPr>
      </w:pPr>
      <w:r w:rsidRPr="00E02767">
        <w:rPr>
          <w:rFonts w:eastAsia="Times New Roman" w:cstheme="minorHAnsi"/>
          <w:b/>
          <w:color w:val="000000"/>
          <w:sz w:val="24"/>
          <w:szCs w:val="24"/>
          <w:lang w:eastAsia="pl-PL"/>
        </w:rPr>
        <w:t>zdolności do występowania w obrocie gospodarczym</w:t>
      </w:r>
      <w:r w:rsidRPr="00E02767">
        <w:rPr>
          <w:rFonts w:eastAsia="Times New Roman" w:cstheme="minorHAnsi"/>
          <w:color w:val="000000"/>
          <w:sz w:val="24"/>
          <w:szCs w:val="24"/>
          <w:lang w:eastAsia="pl-PL"/>
        </w:rPr>
        <w:t xml:space="preserve"> </w:t>
      </w:r>
    </w:p>
    <w:p w14:paraId="50FD2816" w14:textId="77777777" w:rsidR="00E02767" w:rsidRPr="00E02767" w:rsidRDefault="00E02767" w:rsidP="00E02767">
      <w:pPr>
        <w:spacing w:after="0" w:line="276" w:lineRule="auto"/>
        <w:ind w:left="943" w:firstLine="406"/>
        <w:jc w:val="both"/>
        <w:rPr>
          <w:rFonts w:eastAsia="Times New Roman" w:cstheme="minorHAnsi"/>
          <w:iCs/>
          <w:color w:val="000000"/>
          <w:sz w:val="24"/>
          <w:szCs w:val="24"/>
          <w:lang w:eastAsia="pl-PL"/>
        </w:rPr>
      </w:pPr>
      <w:r w:rsidRPr="00E02767">
        <w:rPr>
          <w:rFonts w:eastAsia="Times New Roman" w:cstheme="minorHAnsi"/>
          <w:iCs/>
          <w:color w:val="000000"/>
          <w:sz w:val="24"/>
          <w:szCs w:val="24"/>
          <w:lang w:eastAsia="pl-PL"/>
        </w:rPr>
        <w:t xml:space="preserve">Zamawiający </w:t>
      </w:r>
      <w:r w:rsidRPr="00E02767">
        <w:rPr>
          <w:rFonts w:eastAsia="Times New Roman" w:cstheme="minorHAnsi"/>
          <w:bCs/>
          <w:iCs/>
          <w:color w:val="000000"/>
          <w:sz w:val="24"/>
          <w:szCs w:val="24"/>
          <w:lang w:eastAsia="pl-PL"/>
        </w:rPr>
        <w:t>nie precyzuje warunku określonego powyżej</w:t>
      </w:r>
    </w:p>
    <w:p w14:paraId="1AF7C1D7" w14:textId="77777777" w:rsidR="00E02767" w:rsidRPr="00E02767" w:rsidRDefault="00E02767" w:rsidP="00E02767">
      <w:pPr>
        <w:numPr>
          <w:ilvl w:val="0"/>
          <w:numId w:val="24"/>
        </w:numPr>
        <w:spacing w:after="0" w:line="276" w:lineRule="auto"/>
        <w:ind w:left="1349" w:hanging="357"/>
        <w:contextualSpacing/>
        <w:jc w:val="both"/>
        <w:rPr>
          <w:rFonts w:eastAsia="Times New Roman" w:cstheme="minorHAnsi"/>
          <w:color w:val="000000"/>
          <w:sz w:val="24"/>
          <w:szCs w:val="24"/>
          <w:lang w:eastAsia="pl-PL"/>
        </w:rPr>
      </w:pPr>
      <w:r w:rsidRPr="00E02767">
        <w:rPr>
          <w:rFonts w:eastAsia="Times New Roman" w:cstheme="minorHAnsi"/>
          <w:b/>
          <w:color w:val="000000"/>
          <w:sz w:val="24"/>
          <w:szCs w:val="24"/>
          <w:lang w:eastAsia="pl-PL"/>
        </w:rPr>
        <w:t>uprawnień do prowadzenia określonej działalności gospodarczej lub zawodowej, o ile wynika to z odrębnych przepisów</w:t>
      </w:r>
    </w:p>
    <w:p w14:paraId="2DD41386" w14:textId="77777777" w:rsidR="00E02767" w:rsidRPr="00E02767" w:rsidRDefault="00E02767" w:rsidP="00E02767">
      <w:pPr>
        <w:spacing w:after="0" w:line="276" w:lineRule="auto"/>
        <w:ind w:left="873" w:right="-85" w:firstLine="408"/>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Zamawiający nie precyzuje warunku określonego powyżej</w:t>
      </w:r>
    </w:p>
    <w:p w14:paraId="3BFDBAEB" w14:textId="77777777" w:rsidR="00E02767" w:rsidRPr="00E02767" w:rsidRDefault="00E02767" w:rsidP="00E02767">
      <w:pPr>
        <w:numPr>
          <w:ilvl w:val="0"/>
          <w:numId w:val="24"/>
        </w:numPr>
        <w:spacing w:after="5" w:line="276" w:lineRule="auto"/>
        <w:ind w:left="1349" w:hanging="357"/>
        <w:contextualSpacing/>
        <w:jc w:val="both"/>
        <w:rPr>
          <w:rFonts w:eastAsia="Times New Roman" w:cstheme="minorHAnsi"/>
          <w:color w:val="000000"/>
          <w:sz w:val="24"/>
          <w:szCs w:val="24"/>
          <w:lang w:eastAsia="pl-PL"/>
        </w:rPr>
      </w:pPr>
      <w:r w:rsidRPr="00E02767">
        <w:rPr>
          <w:rFonts w:eastAsia="Times New Roman" w:cstheme="minorHAnsi"/>
          <w:b/>
          <w:bCs/>
          <w:color w:val="000000"/>
          <w:sz w:val="24"/>
          <w:szCs w:val="24"/>
          <w:lang w:eastAsia="pl-PL"/>
        </w:rPr>
        <w:t xml:space="preserve">sytuacji ekonomicznej lub finansowej </w:t>
      </w:r>
    </w:p>
    <w:p w14:paraId="0FF8AEE7" w14:textId="77777777" w:rsidR="00E02767" w:rsidRPr="00E02767" w:rsidRDefault="00E02767" w:rsidP="00E02767">
      <w:pPr>
        <w:spacing w:after="0" w:line="276" w:lineRule="auto"/>
        <w:ind w:left="873" w:right="-85" w:firstLine="408"/>
        <w:jc w:val="both"/>
        <w:rPr>
          <w:rFonts w:eastAsia="Times New Roman" w:cstheme="minorHAnsi"/>
          <w:iCs/>
          <w:color w:val="000000"/>
          <w:sz w:val="24"/>
          <w:szCs w:val="24"/>
          <w:lang w:eastAsia="pl-PL"/>
        </w:rPr>
      </w:pPr>
      <w:r w:rsidRPr="00E02767">
        <w:rPr>
          <w:rFonts w:eastAsia="Times New Roman" w:cstheme="minorHAnsi"/>
          <w:iCs/>
          <w:color w:val="000000"/>
          <w:sz w:val="24"/>
          <w:szCs w:val="24"/>
          <w:lang w:eastAsia="pl-PL"/>
        </w:rPr>
        <w:t xml:space="preserve">Zamawiający </w:t>
      </w:r>
      <w:r w:rsidRPr="00E02767">
        <w:rPr>
          <w:rFonts w:eastAsia="Times New Roman" w:cstheme="minorHAnsi"/>
          <w:bCs/>
          <w:iCs/>
          <w:color w:val="000000"/>
          <w:sz w:val="24"/>
          <w:szCs w:val="24"/>
          <w:lang w:eastAsia="pl-PL"/>
        </w:rPr>
        <w:t>nie precyzuje warunku określonego powyżej</w:t>
      </w:r>
    </w:p>
    <w:p w14:paraId="525A8C1D" w14:textId="77777777" w:rsidR="00E02767" w:rsidRPr="00E02767" w:rsidRDefault="00E02767" w:rsidP="00E02767">
      <w:pPr>
        <w:numPr>
          <w:ilvl w:val="0"/>
          <w:numId w:val="24"/>
        </w:numPr>
        <w:spacing w:after="5" w:line="276" w:lineRule="auto"/>
        <w:ind w:left="1349" w:hanging="357"/>
        <w:contextualSpacing/>
        <w:jc w:val="both"/>
        <w:rPr>
          <w:rFonts w:eastAsia="Times New Roman" w:cstheme="minorHAnsi"/>
          <w:color w:val="000000"/>
          <w:sz w:val="24"/>
          <w:szCs w:val="24"/>
          <w:lang w:eastAsia="pl-PL"/>
        </w:rPr>
      </w:pPr>
      <w:r w:rsidRPr="00E02767">
        <w:rPr>
          <w:rFonts w:eastAsia="Times New Roman" w:cstheme="minorHAnsi"/>
          <w:b/>
          <w:color w:val="000000"/>
          <w:sz w:val="24"/>
          <w:szCs w:val="24"/>
          <w:lang w:eastAsia="pl-PL"/>
        </w:rPr>
        <w:t>zdolności technicznej lub zawodowej</w:t>
      </w:r>
      <w:r w:rsidRPr="00E02767">
        <w:rPr>
          <w:rFonts w:eastAsia="Times New Roman" w:cstheme="minorHAnsi"/>
          <w:color w:val="000000"/>
          <w:sz w:val="24"/>
          <w:szCs w:val="24"/>
          <w:lang w:eastAsia="pl-PL"/>
        </w:rPr>
        <w:t xml:space="preserve"> </w:t>
      </w:r>
    </w:p>
    <w:p w14:paraId="76BE1736" w14:textId="77777777" w:rsidR="00E02767" w:rsidRPr="00E02767" w:rsidRDefault="00E02767" w:rsidP="00E02767">
      <w:pPr>
        <w:spacing w:after="5" w:line="276" w:lineRule="auto"/>
        <w:ind w:left="640" w:right="-85" w:firstLine="709"/>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Zamawiający nie precyzuje warunku określonego powyżej</w:t>
      </w:r>
    </w:p>
    <w:p w14:paraId="758D7B49" w14:textId="77777777" w:rsidR="00E02767" w:rsidRPr="00E02767" w:rsidRDefault="00E02767" w:rsidP="00E02767">
      <w:pPr>
        <w:spacing w:after="5" w:line="276" w:lineRule="auto"/>
        <w:ind w:left="640" w:right="-85" w:firstLine="709"/>
        <w:jc w:val="both"/>
        <w:rPr>
          <w:rFonts w:eastAsia="Times New Roman" w:cstheme="minorHAnsi"/>
          <w:color w:val="000000"/>
          <w:sz w:val="24"/>
          <w:szCs w:val="24"/>
          <w:lang w:eastAsia="pl-PL"/>
        </w:rPr>
      </w:pPr>
    </w:p>
    <w:p w14:paraId="4FBF8559" w14:textId="77777777" w:rsidR="00E02767" w:rsidRPr="00E02767" w:rsidRDefault="00E02767" w:rsidP="00E02767">
      <w:pPr>
        <w:tabs>
          <w:tab w:val="left" w:pos="426"/>
          <w:tab w:val="left" w:pos="709"/>
          <w:tab w:val="left" w:pos="10065"/>
        </w:tabs>
        <w:spacing w:before="120" w:after="120" w:line="276" w:lineRule="auto"/>
        <w:ind w:left="924" w:hanging="357"/>
        <w:jc w:val="both"/>
        <w:rPr>
          <w:rFonts w:eastAsia="Times New Roman" w:cstheme="minorHAnsi"/>
          <w:b/>
          <w:bCs/>
          <w:sz w:val="28"/>
          <w:szCs w:val="28"/>
          <w:lang w:eastAsia="pl-PL"/>
        </w:rPr>
      </w:pPr>
      <w:r w:rsidRPr="00E02767">
        <w:rPr>
          <w:rFonts w:eastAsia="Times New Roman" w:cstheme="minorHAnsi"/>
          <w:b/>
          <w:bCs/>
          <w:sz w:val="28"/>
          <w:szCs w:val="28"/>
          <w:lang w:eastAsia="pl-PL"/>
        </w:rPr>
        <w:t>ROZDZIAŁ 22 INFORMACJE O PRZEDMIOTOWYCH  ŚRODKACH DOWODOWYCH</w:t>
      </w:r>
    </w:p>
    <w:p w14:paraId="016B7B7B" w14:textId="77777777" w:rsidR="00E02767" w:rsidRPr="00E02767" w:rsidRDefault="00E02767" w:rsidP="00E02767">
      <w:pPr>
        <w:numPr>
          <w:ilvl w:val="0"/>
          <w:numId w:val="65"/>
        </w:numPr>
        <w:tabs>
          <w:tab w:val="left" w:pos="426"/>
          <w:tab w:val="left" w:pos="709"/>
          <w:tab w:val="left" w:pos="10065"/>
        </w:tabs>
        <w:spacing w:after="0" w:line="276" w:lineRule="auto"/>
        <w:ind w:left="924" w:hanging="357"/>
        <w:contextualSpacing/>
        <w:jc w:val="both"/>
        <w:rPr>
          <w:rFonts w:eastAsia="Times New Roman" w:cstheme="minorHAnsi"/>
          <w:sz w:val="24"/>
          <w:szCs w:val="24"/>
          <w:lang w:eastAsia="pl-PL"/>
        </w:rPr>
      </w:pPr>
      <w:r w:rsidRPr="00E02767">
        <w:rPr>
          <w:rFonts w:eastAsia="Times New Roman" w:cstheme="minorHAnsi"/>
          <w:sz w:val="24"/>
          <w:szCs w:val="24"/>
          <w:lang w:eastAsia="pl-PL"/>
        </w:rPr>
        <w:t xml:space="preserve">Zamawiający </w:t>
      </w:r>
      <w:r w:rsidRPr="00E02767">
        <w:rPr>
          <w:rFonts w:eastAsia="Times New Roman" w:cstheme="minorHAnsi"/>
          <w:b/>
          <w:bCs/>
          <w:sz w:val="24"/>
          <w:szCs w:val="24"/>
          <w:lang w:eastAsia="pl-PL"/>
        </w:rPr>
        <w:t>żąda złożenia przedmiotowych środków dowodowych</w:t>
      </w:r>
      <w:r w:rsidRPr="00E02767">
        <w:rPr>
          <w:rFonts w:eastAsia="Times New Roman" w:cstheme="minorHAnsi"/>
          <w:sz w:val="24"/>
          <w:szCs w:val="24"/>
          <w:lang w:eastAsia="pl-PL"/>
        </w:rPr>
        <w:t xml:space="preserve"> w celu potwierdzenia zgodności oferowanych dostaw z wymaganiami technicznymi, cechami określonymi w przez Zamawiającego w niniejszej SWZ – opis przedmiotu zamówienia.</w:t>
      </w:r>
    </w:p>
    <w:p w14:paraId="136CD07D" w14:textId="77777777" w:rsidR="00E02767" w:rsidRPr="00E02767" w:rsidRDefault="00E02767" w:rsidP="00E02767">
      <w:pPr>
        <w:numPr>
          <w:ilvl w:val="0"/>
          <w:numId w:val="65"/>
        </w:numPr>
        <w:tabs>
          <w:tab w:val="left" w:pos="426"/>
          <w:tab w:val="left" w:pos="709"/>
          <w:tab w:val="left" w:pos="10065"/>
        </w:tabs>
        <w:spacing w:after="0" w:line="276" w:lineRule="auto"/>
        <w:ind w:left="1009" w:hanging="357"/>
        <w:contextualSpacing/>
        <w:jc w:val="both"/>
        <w:rPr>
          <w:rFonts w:eastAsia="Times New Roman" w:cstheme="minorHAnsi"/>
          <w:sz w:val="24"/>
          <w:szCs w:val="24"/>
          <w:lang w:eastAsia="pl-PL"/>
        </w:rPr>
      </w:pPr>
      <w:r w:rsidRPr="00E02767">
        <w:rPr>
          <w:rFonts w:eastAsia="Times New Roman" w:cstheme="minorHAnsi"/>
          <w:iCs/>
          <w:sz w:val="24"/>
          <w:szCs w:val="24"/>
          <w:lang w:eastAsia="pl-PL"/>
        </w:rPr>
        <w:t xml:space="preserve">Na potwierdzenie zgodności oferowanego sprzętu stanowiącego przedmiot zamówienia, </w:t>
      </w:r>
      <w:r w:rsidRPr="00E02767">
        <w:rPr>
          <w:rFonts w:eastAsia="Times New Roman" w:cstheme="minorHAnsi"/>
          <w:iCs/>
          <w:sz w:val="24"/>
          <w:szCs w:val="24"/>
          <w:lang w:eastAsia="pl-PL"/>
        </w:rPr>
        <w:br/>
        <w:t>z wymaganiami Zamawiającego, Wykonawca wraz z ofertą zobowiązany jest złożyć:</w:t>
      </w:r>
    </w:p>
    <w:p w14:paraId="508704BB" w14:textId="77777777" w:rsidR="00E02767" w:rsidRPr="00E02767" w:rsidRDefault="00E02767" w:rsidP="00E02767">
      <w:pPr>
        <w:numPr>
          <w:ilvl w:val="0"/>
          <w:numId w:val="66"/>
        </w:numPr>
        <w:tabs>
          <w:tab w:val="left" w:pos="426"/>
          <w:tab w:val="left" w:pos="709"/>
          <w:tab w:val="left" w:pos="10065"/>
        </w:tabs>
        <w:spacing w:after="0" w:line="276" w:lineRule="auto"/>
        <w:ind w:left="1349" w:hanging="357"/>
        <w:contextualSpacing/>
        <w:jc w:val="both"/>
        <w:rPr>
          <w:rFonts w:eastAsia="Times New Roman" w:cstheme="minorHAnsi"/>
          <w:b/>
          <w:sz w:val="24"/>
          <w:szCs w:val="24"/>
          <w:lang w:eastAsia="pl-PL"/>
        </w:rPr>
      </w:pPr>
      <w:r w:rsidRPr="00E02767">
        <w:rPr>
          <w:rFonts w:eastAsia="Times New Roman" w:cstheme="minorHAnsi"/>
          <w:b/>
          <w:iCs/>
          <w:sz w:val="24"/>
          <w:szCs w:val="24"/>
          <w:lang w:eastAsia="pl-PL"/>
        </w:rPr>
        <w:lastRenderedPageBreak/>
        <w:t>opis danych technicznych oferowanego przez Wykonawcę sprzętu – stanowiący Załącznik Nr 1a do SWZ</w:t>
      </w:r>
    </w:p>
    <w:p w14:paraId="66CD5D8C" w14:textId="77777777" w:rsidR="00E02767" w:rsidRPr="00E02767" w:rsidRDefault="00E02767" w:rsidP="00E02767">
      <w:pPr>
        <w:numPr>
          <w:ilvl w:val="0"/>
          <w:numId w:val="65"/>
        </w:numPr>
        <w:tabs>
          <w:tab w:val="left" w:pos="426"/>
          <w:tab w:val="left" w:pos="709"/>
          <w:tab w:val="left" w:pos="10065"/>
        </w:tabs>
        <w:spacing w:after="0" w:line="276" w:lineRule="auto"/>
        <w:ind w:left="1009" w:hanging="357"/>
        <w:contextualSpacing/>
        <w:jc w:val="both"/>
        <w:rPr>
          <w:rFonts w:eastAsia="Times New Roman" w:cstheme="minorHAnsi"/>
          <w:sz w:val="24"/>
          <w:szCs w:val="24"/>
          <w:lang w:eastAsia="pl-PL"/>
        </w:rPr>
      </w:pPr>
      <w:r w:rsidRPr="00E02767">
        <w:rPr>
          <w:rFonts w:eastAsia="Times New Roman" w:cstheme="minorHAnsi"/>
          <w:iCs/>
          <w:sz w:val="24"/>
          <w:szCs w:val="24"/>
          <w:lang w:eastAsia="pl-PL"/>
        </w:rPr>
        <w:t>Dokumenty, o których mowa w ust. 2, służyć będą potwierdzeniu zgodności zaoferowanego przez Wykonawcę sprzętu z wymaganiami Zamawiającego określonymi w SWZ.</w:t>
      </w:r>
    </w:p>
    <w:p w14:paraId="6F8AC3AF" w14:textId="77777777" w:rsidR="00E02767" w:rsidRPr="00E02767" w:rsidRDefault="00E02767" w:rsidP="00E02767">
      <w:pPr>
        <w:numPr>
          <w:ilvl w:val="0"/>
          <w:numId w:val="65"/>
        </w:numPr>
        <w:tabs>
          <w:tab w:val="left" w:pos="426"/>
          <w:tab w:val="left" w:pos="709"/>
          <w:tab w:val="left" w:pos="10065"/>
        </w:tabs>
        <w:spacing w:after="0" w:line="276" w:lineRule="auto"/>
        <w:ind w:left="1009" w:hanging="357"/>
        <w:contextualSpacing/>
        <w:jc w:val="both"/>
        <w:rPr>
          <w:rFonts w:eastAsia="Times New Roman" w:cstheme="minorHAnsi"/>
          <w:sz w:val="24"/>
          <w:szCs w:val="24"/>
          <w:lang w:eastAsia="pl-PL"/>
        </w:rPr>
      </w:pPr>
      <w:r w:rsidRPr="00E02767">
        <w:rPr>
          <w:rFonts w:eastAsia="Times New Roman" w:cstheme="minorHAnsi"/>
          <w:sz w:val="24"/>
          <w:szCs w:val="24"/>
          <w:lang w:eastAsia="pl-PL"/>
        </w:rPr>
        <w:t xml:space="preserve">W przypadku jeżeli, Wykonawca nie złoży przedmiotowych środków dowodowych, o których mowa w ust. 2 lub złożone przedmiotowe środki dowodowe są niekompletne, </w:t>
      </w:r>
      <w:r w:rsidRPr="00E02767">
        <w:rPr>
          <w:rFonts w:eastAsia="Times New Roman" w:cstheme="minorHAnsi"/>
          <w:b/>
          <w:bCs/>
          <w:sz w:val="24"/>
          <w:szCs w:val="24"/>
          <w:lang w:eastAsia="pl-PL"/>
        </w:rPr>
        <w:t>Zamawiający nie przewiduje wezwania do ich złożenia lub uzupełnienia.</w:t>
      </w:r>
    </w:p>
    <w:p w14:paraId="39820C22" w14:textId="77777777" w:rsidR="00E02767" w:rsidRPr="00E02767" w:rsidRDefault="00E02767" w:rsidP="00E02767">
      <w:pPr>
        <w:numPr>
          <w:ilvl w:val="0"/>
          <w:numId w:val="65"/>
        </w:numPr>
        <w:tabs>
          <w:tab w:val="left" w:pos="426"/>
          <w:tab w:val="left" w:pos="709"/>
          <w:tab w:val="left" w:pos="10065"/>
        </w:tabs>
        <w:spacing w:after="0" w:line="276" w:lineRule="auto"/>
        <w:ind w:left="1009" w:hanging="357"/>
        <w:contextualSpacing/>
        <w:jc w:val="both"/>
        <w:rPr>
          <w:rFonts w:eastAsia="Times New Roman" w:cstheme="minorHAnsi"/>
          <w:sz w:val="24"/>
          <w:szCs w:val="24"/>
          <w:lang w:eastAsia="pl-PL"/>
        </w:rPr>
      </w:pPr>
      <w:r w:rsidRPr="00E02767">
        <w:rPr>
          <w:rFonts w:eastAsia="Times New Roman" w:cstheme="minorHAnsi"/>
          <w:sz w:val="24"/>
          <w:szCs w:val="24"/>
          <w:lang w:eastAsia="pl-PL"/>
        </w:rPr>
        <w:t>Zgodnie z art. 107 ust. 4 ustawy Prawo zamówień publicznych, Zamawiający może żądać od Wykonawców wyjaśnień dotyczących treści przedmiotowych środków dowodowych (opisu danych technicznych oferowanego przez Wykonawcę sprzętu). Złożone przez Wykonawcę wyjaśnienia nie mogą prowadzić do zmiany treści oferty tj. np. do zmiany zaoferowanego sprzętu lub parametrów technicznych.</w:t>
      </w:r>
    </w:p>
    <w:p w14:paraId="4D183C0F" w14:textId="77777777" w:rsidR="00E02767" w:rsidRPr="00E02767" w:rsidRDefault="00E02767" w:rsidP="00E02767">
      <w:pPr>
        <w:numPr>
          <w:ilvl w:val="0"/>
          <w:numId w:val="65"/>
        </w:numPr>
        <w:suppressAutoHyphens/>
        <w:spacing w:after="0" w:line="276" w:lineRule="auto"/>
        <w:ind w:left="1009" w:hanging="357"/>
        <w:contextualSpacing/>
        <w:jc w:val="both"/>
        <w:rPr>
          <w:rFonts w:eastAsia="Times New Roman" w:cstheme="minorHAnsi"/>
          <w:color w:val="000000"/>
          <w:sz w:val="24"/>
          <w:szCs w:val="24"/>
          <w:lang w:eastAsia="pl-PL"/>
        </w:rPr>
      </w:pPr>
      <w:bookmarkStart w:id="4" w:name="_Hlk78805562"/>
      <w:r w:rsidRPr="00E02767">
        <w:rPr>
          <w:rFonts w:eastAsia="Times New Roman" w:cstheme="minorHAnsi"/>
          <w:b/>
          <w:color w:val="000000"/>
          <w:sz w:val="24"/>
          <w:szCs w:val="24"/>
          <w:lang w:eastAsia="pl-PL"/>
        </w:rPr>
        <w:t xml:space="preserve">Opis danych technicznych oferowanego przez Wykonawcę sprzętu - Załącznik Nr 1 a do SWZ </w:t>
      </w:r>
      <w:r w:rsidRPr="00E02767">
        <w:rPr>
          <w:rFonts w:eastAsia="Times New Roman" w:cstheme="minorHAnsi"/>
          <w:color w:val="000000"/>
          <w:sz w:val="24"/>
          <w:szCs w:val="24"/>
          <w:lang w:eastAsia="pl-PL"/>
        </w:rPr>
        <w:t xml:space="preserve">należy podać nazwy producenta sprzętu i dane niezbędne do zweryfikowania oferowanego sprzętu (np. nazwa producenta, marka, typ, model - dane identyfikujące dany sprzęt). </w:t>
      </w:r>
      <w:r w:rsidRPr="00E02767">
        <w:rPr>
          <w:rFonts w:eastAsia="Times New Roman" w:cstheme="minorHAnsi"/>
          <w:sz w:val="24"/>
          <w:szCs w:val="24"/>
          <w:lang w:eastAsia="pl-PL"/>
        </w:rPr>
        <w:t>Ponadto Wykonawca zobowiązany jest do dokonania opisu oferowanego produktu potwierdzającego spełnianie wymagań postawionych przez Zamawiającego. K</w:t>
      </w:r>
      <w:r w:rsidRPr="00E02767">
        <w:rPr>
          <w:rFonts w:eastAsia="Times New Roman" w:cstheme="minorHAnsi"/>
          <w:color w:val="000000"/>
          <w:sz w:val="24"/>
          <w:szCs w:val="24"/>
          <w:lang w:eastAsia="pl-PL"/>
        </w:rPr>
        <w:t>ażda pozycja formularza opis danych technicznych oferowanego przez Wykonawcę sprzętu - Załącznik Nr 1 a do SWZ, musi być wypełniona. Przez wypełnienie, Zamawiający rozumie podanie danych charakteryzujących oferowany sprzęt, w tym danych technicznych, a niezbędnych do zweryfikowania oferowanego produktu potwierdzający spełnianie warunków postawionych przez Zamawiającego. Nie dopuszcza się wpisywania stwierdzeń np. „zgodnie ze specyfikacją”, „TAK” itp.</w:t>
      </w:r>
    </w:p>
    <w:p w14:paraId="35C4DEC5" w14:textId="77777777" w:rsidR="00E02767" w:rsidRPr="00E02767" w:rsidRDefault="00E02767" w:rsidP="00E02767">
      <w:pPr>
        <w:suppressAutoHyphens/>
        <w:spacing w:after="0" w:line="276" w:lineRule="auto"/>
        <w:ind w:left="1072"/>
        <w:contextualSpacing/>
        <w:jc w:val="both"/>
        <w:rPr>
          <w:rFonts w:eastAsia="Times New Roman" w:cstheme="minorHAnsi"/>
          <w:sz w:val="24"/>
          <w:szCs w:val="24"/>
          <w:lang w:eastAsia="pl-PL"/>
        </w:rPr>
      </w:pPr>
      <w:r w:rsidRPr="00E02767">
        <w:rPr>
          <w:rFonts w:eastAsia="Times New Roman" w:cstheme="minorHAnsi"/>
          <w:sz w:val="24"/>
          <w:szCs w:val="24"/>
          <w:lang w:eastAsia="pl-PL"/>
        </w:rPr>
        <w:t>Dane należy określić w sposób jednoznaczny i nie budzący wątpliwości. Powyższe służyć będzie ocenie czy oferowany towar spełnia wymagania Zamawiającego oraz aby w rzetelny sposób porównać złożone przez Wykonawców oferty.</w:t>
      </w:r>
    </w:p>
    <w:p w14:paraId="5CA304CE" w14:textId="77777777" w:rsidR="00E02767" w:rsidRPr="00E02767" w:rsidRDefault="00E02767" w:rsidP="00E02767">
      <w:pPr>
        <w:suppressAutoHyphens/>
        <w:spacing w:after="0" w:line="276" w:lineRule="auto"/>
        <w:ind w:left="1072"/>
        <w:contextualSpacing/>
        <w:jc w:val="both"/>
        <w:rPr>
          <w:rFonts w:eastAsia="Times New Roman" w:cstheme="minorHAnsi"/>
          <w:color w:val="000000"/>
          <w:sz w:val="24"/>
          <w:szCs w:val="24"/>
          <w:lang w:eastAsia="pl-PL"/>
        </w:rPr>
      </w:pPr>
    </w:p>
    <w:p w14:paraId="74FC397C" w14:textId="77777777" w:rsidR="00E02767" w:rsidRPr="00E02767" w:rsidRDefault="00E02767" w:rsidP="00E02767">
      <w:pPr>
        <w:tabs>
          <w:tab w:val="left" w:pos="426"/>
          <w:tab w:val="left" w:pos="709"/>
          <w:tab w:val="left" w:pos="10065"/>
        </w:tabs>
        <w:spacing w:after="0" w:line="276" w:lineRule="auto"/>
        <w:ind w:left="928" w:right="27"/>
        <w:contextualSpacing/>
        <w:rPr>
          <w:rFonts w:eastAsia="Times New Roman" w:cstheme="minorHAnsi"/>
          <w:sz w:val="24"/>
          <w:szCs w:val="24"/>
          <w:lang w:eastAsia="pl-PL"/>
        </w:rPr>
      </w:pPr>
    </w:p>
    <w:bookmarkEnd w:id="4"/>
    <w:p w14:paraId="0B364469" w14:textId="77777777" w:rsidR="00E02767" w:rsidRPr="00E02767" w:rsidRDefault="00E02767" w:rsidP="00E02767">
      <w:pPr>
        <w:tabs>
          <w:tab w:val="left" w:pos="426"/>
          <w:tab w:val="left" w:pos="709"/>
          <w:tab w:val="left" w:pos="10065"/>
        </w:tabs>
        <w:spacing w:before="120" w:after="120" w:line="276" w:lineRule="auto"/>
        <w:ind w:left="567" w:firstLine="357"/>
        <w:contextualSpacing/>
        <w:jc w:val="both"/>
        <w:rPr>
          <w:rFonts w:eastAsia="Times New Roman" w:cstheme="minorHAnsi"/>
          <w:b/>
          <w:bCs/>
          <w:sz w:val="28"/>
          <w:szCs w:val="28"/>
          <w:lang w:eastAsia="pl-PL"/>
        </w:rPr>
      </w:pPr>
      <w:r w:rsidRPr="00E02767">
        <w:rPr>
          <w:rFonts w:eastAsia="Times New Roman" w:cstheme="minorHAnsi"/>
          <w:b/>
          <w:bCs/>
          <w:sz w:val="28"/>
          <w:szCs w:val="28"/>
          <w:lang w:eastAsia="pl-PL"/>
        </w:rPr>
        <w:t>ROZDZIAŁ 23 INFORMACJE O PODMIOTOWYCH ŚRODKACH DOWODOWYCH</w:t>
      </w:r>
    </w:p>
    <w:p w14:paraId="3BEB1516" w14:textId="77777777" w:rsidR="00E02767" w:rsidRPr="00E02767" w:rsidRDefault="00E02767" w:rsidP="00E02767">
      <w:pPr>
        <w:numPr>
          <w:ilvl w:val="0"/>
          <w:numId w:val="62"/>
        </w:numPr>
        <w:autoSpaceDE w:val="0"/>
        <w:autoSpaceDN w:val="0"/>
        <w:adjustRightInd w:val="0"/>
        <w:spacing w:after="0" w:line="276" w:lineRule="auto"/>
        <w:ind w:left="1009" w:hanging="357"/>
        <w:contextualSpacing/>
        <w:jc w:val="both"/>
        <w:rPr>
          <w:rFonts w:eastAsiaTheme="minorEastAsia" w:cstheme="minorHAnsi"/>
          <w:sz w:val="24"/>
          <w:szCs w:val="24"/>
          <w:lang w:eastAsia="pl-PL"/>
        </w:rPr>
      </w:pPr>
      <w:r w:rsidRPr="00E02767">
        <w:rPr>
          <w:rFonts w:eastAsiaTheme="minorEastAsia" w:cstheme="minorHAnsi"/>
          <w:sz w:val="24"/>
          <w:szCs w:val="24"/>
          <w:lang w:eastAsia="pl-PL"/>
        </w:rPr>
        <w:t>Do oferty Wykonawca zobowiązany jest dołączyć aktualne na dzień składania ofert Oświadczenie o braku podstaw wykluczenia z postępowania – zgodnie z załącznikiem do SWZ. Informacje zawarte w oświadczeniu stanowią wstępne potwierdzenie, że Wykonawca nie podlega wykluczeniu.</w:t>
      </w:r>
    </w:p>
    <w:p w14:paraId="4494B586" w14:textId="77777777" w:rsidR="00E02767" w:rsidRPr="00E02767" w:rsidRDefault="00E02767" w:rsidP="00E02767">
      <w:pPr>
        <w:numPr>
          <w:ilvl w:val="0"/>
          <w:numId w:val="40"/>
        </w:numPr>
        <w:spacing w:after="0" w:line="276" w:lineRule="auto"/>
        <w:ind w:left="1009"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Zamawiający </w:t>
      </w:r>
      <w:r w:rsidRPr="00E02767">
        <w:rPr>
          <w:rFonts w:eastAsia="Times New Roman" w:cstheme="minorHAnsi"/>
          <w:b/>
          <w:color w:val="000000"/>
          <w:sz w:val="24"/>
          <w:szCs w:val="24"/>
          <w:lang w:eastAsia="pl-PL"/>
        </w:rPr>
        <w:t>żąda złożenia podmiotowych środków dowodowych</w:t>
      </w:r>
      <w:r w:rsidRPr="00E02767">
        <w:rPr>
          <w:rFonts w:eastAsia="Times New Roman" w:cstheme="minorHAnsi"/>
          <w:color w:val="000000"/>
          <w:sz w:val="24"/>
          <w:szCs w:val="24"/>
          <w:lang w:eastAsia="pl-PL"/>
        </w:rPr>
        <w:t xml:space="preserve"> na potwierdzenie niepodlegania wykluczeniu z postępowania.</w:t>
      </w:r>
    </w:p>
    <w:p w14:paraId="1804A8EE" w14:textId="77777777" w:rsidR="00E02767" w:rsidRPr="00E02767" w:rsidRDefault="00E02767" w:rsidP="00E02767">
      <w:pPr>
        <w:numPr>
          <w:ilvl w:val="0"/>
          <w:numId w:val="40"/>
        </w:numPr>
        <w:spacing w:after="0" w:line="276" w:lineRule="auto"/>
        <w:ind w:left="1009"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Zamawiający wezwie Wykonawcę, którego oferta została najwyżej oceniona, do złożenia </w:t>
      </w:r>
      <w:r w:rsidRPr="00E02767">
        <w:rPr>
          <w:rFonts w:eastAsia="Times New Roman" w:cstheme="minorHAnsi"/>
          <w:color w:val="000000"/>
          <w:sz w:val="24"/>
          <w:szCs w:val="24"/>
          <w:lang w:eastAsia="pl-PL"/>
        </w:rPr>
        <w:br/>
        <w:t xml:space="preserve">w wyznaczonym terminie, nie krótszym niż </w:t>
      </w:r>
      <w:r w:rsidRPr="00E02767">
        <w:rPr>
          <w:rFonts w:eastAsia="Times New Roman" w:cstheme="minorHAnsi"/>
          <w:b/>
          <w:color w:val="000000"/>
          <w:sz w:val="24"/>
          <w:szCs w:val="24"/>
          <w:lang w:eastAsia="pl-PL"/>
        </w:rPr>
        <w:t>5 dni od dnia wezwania</w:t>
      </w:r>
      <w:r w:rsidRPr="00E02767">
        <w:rPr>
          <w:rFonts w:eastAsia="Times New Roman" w:cstheme="minorHAnsi"/>
          <w:color w:val="000000"/>
          <w:sz w:val="24"/>
          <w:szCs w:val="24"/>
          <w:lang w:eastAsia="pl-PL"/>
        </w:rPr>
        <w:t>, podmiotowych środków dowodowych, aktualnych na dzień złożenia:</w:t>
      </w:r>
    </w:p>
    <w:p w14:paraId="05D15E5F" w14:textId="77777777" w:rsidR="00E02767" w:rsidRPr="00E02767" w:rsidRDefault="00E02767" w:rsidP="00E02767">
      <w:pPr>
        <w:numPr>
          <w:ilvl w:val="0"/>
          <w:numId w:val="61"/>
        </w:numPr>
        <w:spacing w:after="0" w:line="276" w:lineRule="auto"/>
        <w:ind w:left="1349" w:hanging="357"/>
        <w:contextualSpacing/>
        <w:jc w:val="both"/>
        <w:rPr>
          <w:rFonts w:eastAsia="Times New Roman" w:cstheme="minorHAnsi"/>
          <w:color w:val="000000"/>
          <w:sz w:val="24"/>
          <w:lang w:eastAsia="pl-PL"/>
        </w:rPr>
      </w:pPr>
      <w:r w:rsidRPr="00E02767">
        <w:rPr>
          <w:rFonts w:eastAsia="Times New Roman" w:cstheme="minorHAnsi"/>
          <w:color w:val="000000"/>
          <w:sz w:val="24"/>
          <w:szCs w:val="24"/>
          <w:lang w:eastAsia="pl-PL"/>
        </w:rPr>
        <w:lastRenderedPageBreak/>
        <w:t xml:space="preserve">Potwierdzających niepodleganie wykluczeniu z postępowania tj. </w:t>
      </w:r>
      <w:r w:rsidRPr="00E02767">
        <w:rPr>
          <w:rFonts w:eastAsia="Times New Roman" w:cstheme="minorHAnsi"/>
          <w:b/>
          <w:color w:val="000000"/>
          <w:sz w:val="24"/>
          <w:lang w:eastAsia="pl-PL"/>
        </w:rPr>
        <w:t>Odpisu lub informacji</w:t>
      </w:r>
      <w:r w:rsidRPr="00E02767">
        <w:rPr>
          <w:rFonts w:eastAsia="Times New Roman" w:cstheme="minorHAnsi"/>
          <w:color w:val="000000"/>
          <w:sz w:val="24"/>
          <w:lang w:eastAsia="pl-PL"/>
        </w:rPr>
        <w:t xml:space="preserve"> </w:t>
      </w:r>
      <w:r w:rsidRPr="00E02767">
        <w:rPr>
          <w:rFonts w:eastAsia="Times New Roman" w:cstheme="minorHAnsi"/>
          <w:color w:val="000000"/>
          <w:sz w:val="24"/>
          <w:lang w:eastAsia="pl-PL"/>
        </w:rPr>
        <w:br/>
        <w:t>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4C1E26EC" w14:textId="77777777" w:rsidR="00E02767" w:rsidRPr="00E02767" w:rsidRDefault="00E02767" w:rsidP="00E02767">
      <w:pPr>
        <w:numPr>
          <w:ilvl w:val="0"/>
          <w:numId w:val="40"/>
        </w:numPr>
        <w:autoSpaceDE w:val="0"/>
        <w:autoSpaceDN w:val="0"/>
        <w:adjustRightInd w:val="0"/>
        <w:spacing w:after="0" w:line="276" w:lineRule="auto"/>
        <w:ind w:left="1009" w:hanging="357"/>
        <w:contextualSpacing/>
        <w:jc w:val="both"/>
        <w:rPr>
          <w:rFonts w:eastAsiaTheme="minorEastAsia" w:cstheme="minorHAnsi"/>
          <w:sz w:val="24"/>
          <w:szCs w:val="24"/>
          <w:lang w:eastAsia="pl-PL"/>
        </w:rPr>
      </w:pPr>
      <w:r w:rsidRPr="00E02767">
        <w:rPr>
          <w:rFonts w:eastAsiaTheme="minorEastAsia" w:cstheme="minorHAnsi"/>
          <w:sz w:val="24"/>
          <w:szCs w:val="24"/>
          <w:lang w:eastAsia="pl-PL"/>
        </w:rPr>
        <w:t xml:space="preserve">W przypadku wspólnego ubiegania się o zamówienie przez Wykonawców są oni zobowiązani na wezwanie Zamawiającego, złożyć podmiotowe środki dowodowe, wymagane od Wykonawcy w celu potwierdzenia braku podstaw do wykluczenia Wykonawcy z udziału </w:t>
      </w:r>
      <w:r w:rsidRPr="00E02767">
        <w:rPr>
          <w:rFonts w:eastAsiaTheme="minorEastAsia" w:cstheme="minorHAnsi"/>
          <w:sz w:val="24"/>
          <w:szCs w:val="24"/>
          <w:lang w:eastAsia="pl-PL"/>
        </w:rPr>
        <w:br/>
        <w:t>w postępowaniu (składa każdy Wykonawców wspólnie ubiegających się o udzielenie zamówienia).</w:t>
      </w:r>
    </w:p>
    <w:p w14:paraId="3BC7FF5B" w14:textId="77777777" w:rsidR="00E02767" w:rsidRPr="00E02767" w:rsidRDefault="00E02767" w:rsidP="00E02767">
      <w:pPr>
        <w:numPr>
          <w:ilvl w:val="0"/>
          <w:numId w:val="40"/>
        </w:numPr>
        <w:spacing w:after="0" w:line="276" w:lineRule="auto"/>
        <w:ind w:left="1009"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Jeżeli Wykonawca ma siedzibę lub miejsce zamieszkania poza terytorium Rzeczypospolitej Polskiej, zamiast dokumentu, o których mowa w ust. 3 pkt 1,składa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029C14D0" w14:textId="77777777" w:rsidR="00E02767" w:rsidRPr="00E02767" w:rsidRDefault="00E02767" w:rsidP="00E02767">
      <w:pPr>
        <w:numPr>
          <w:ilvl w:val="0"/>
          <w:numId w:val="40"/>
        </w:numPr>
        <w:spacing w:after="0" w:line="276" w:lineRule="auto"/>
        <w:ind w:left="1009"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Jeżeli w kraju, w którym Wykonawca ma siedzibę lub miejsce zamieszkania, nie wydaje się dokumentów, o których mowa w ust. 3 pkt 1,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38D71F5E" w14:textId="77777777" w:rsidR="00E02767" w:rsidRPr="00E02767" w:rsidRDefault="00E02767" w:rsidP="00E02767">
      <w:pPr>
        <w:numPr>
          <w:ilvl w:val="0"/>
          <w:numId w:val="40"/>
        </w:numPr>
        <w:spacing w:after="0" w:line="276" w:lineRule="auto"/>
        <w:ind w:left="1009"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w:t>
      </w:r>
      <w:r w:rsidRPr="00E02767">
        <w:rPr>
          <w:rFonts w:eastAsia="Times New Roman" w:cstheme="minorHAnsi"/>
          <w:color w:val="000000"/>
          <w:sz w:val="24"/>
          <w:szCs w:val="24"/>
          <w:lang w:eastAsia="pl-PL"/>
        </w:rPr>
        <w:br/>
        <w:t xml:space="preserve">o którym mowa w art. 125 ust. 1 </w:t>
      </w:r>
      <w:proofErr w:type="spellStart"/>
      <w:r w:rsidRPr="00E02767">
        <w:rPr>
          <w:rFonts w:eastAsia="Times New Roman" w:cstheme="minorHAnsi"/>
          <w:color w:val="000000"/>
          <w:sz w:val="24"/>
          <w:szCs w:val="24"/>
          <w:lang w:eastAsia="pl-PL"/>
        </w:rPr>
        <w:t>Pzp</w:t>
      </w:r>
      <w:proofErr w:type="spellEnd"/>
      <w:r w:rsidRPr="00E02767">
        <w:rPr>
          <w:rFonts w:eastAsia="Times New Roman" w:cstheme="minorHAnsi"/>
          <w:color w:val="000000"/>
          <w:sz w:val="24"/>
          <w:szCs w:val="24"/>
          <w:lang w:eastAsia="pl-PL"/>
        </w:rPr>
        <w:t xml:space="preserve"> dane umożliwiające dostęp do tych środków.</w:t>
      </w:r>
    </w:p>
    <w:p w14:paraId="2FDB2EA5" w14:textId="77777777" w:rsidR="00E02767" w:rsidRPr="00E02767" w:rsidRDefault="00E02767" w:rsidP="00E02767">
      <w:pPr>
        <w:numPr>
          <w:ilvl w:val="0"/>
          <w:numId w:val="40"/>
        </w:numPr>
        <w:spacing w:after="0" w:line="276" w:lineRule="auto"/>
        <w:ind w:left="1009"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Wykonawca nie jest zobowiązany do złożenia podmiotowych środków dowodowych, które Zamawiający posiada, jeżeli Wykonawca wskaże te środki oraz potwierdzi ich prawidłowość i aktualność.</w:t>
      </w:r>
    </w:p>
    <w:p w14:paraId="06994417" w14:textId="77777777" w:rsidR="00E02767" w:rsidRPr="00E02767" w:rsidRDefault="00E02767" w:rsidP="00E02767">
      <w:pPr>
        <w:numPr>
          <w:ilvl w:val="0"/>
          <w:numId w:val="40"/>
        </w:numPr>
        <w:spacing w:after="0" w:line="276" w:lineRule="auto"/>
        <w:ind w:left="1009"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W zakresie nieuregulowanym ustawą </w:t>
      </w:r>
      <w:proofErr w:type="spellStart"/>
      <w:r w:rsidRPr="00E02767">
        <w:rPr>
          <w:rFonts w:eastAsia="Times New Roman" w:cstheme="minorHAnsi"/>
          <w:color w:val="000000"/>
          <w:sz w:val="24"/>
          <w:szCs w:val="24"/>
          <w:lang w:eastAsia="pl-PL"/>
        </w:rPr>
        <w:t>Pzp</w:t>
      </w:r>
      <w:proofErr w:type="spellEnd"/>
      <w:r w:rsidRPr="00E02767">
        <w:rPr>
          <w:rFonts w:eastAsia="Times New Roman" w:cstheme="minorHAnsi"/>
          <w:color w:val="000000"/>
          <w:sz w:val="24"/>
          <w:szCs w:val="24"/>
          <w:lang w:eastAsia="pl-PL"/>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E02767">
        <w:rPr>
          <w:rFonts w:eastAsia="Times New Roman" w:cstheme="minorHAnsi"/>
          <w:color w:val="000000"/>
          <w:sz w:val="24"/>
          <w:szCs w:val="24"/>
          <w:lang w:eastAsia="pl-PL"/>
        </w:rPr>
        <w:br/>
        <w:t>30 grudnia 2020 r. w sprawie sposobu sporządzania i przekazywania informacji oraz wymagań technicznych dla dokumentów elektronicznych oraz środków komunikacji elektronicznej w postępowaniu o udzielenie zamówienia publicznego lub konkursie.</w:t>
      </w:r>
    </w:p>
    <w:p w14:paraId="40D5D928" w14:textId="77777777" w:rsidR="00E02767" w:rsidRPr="00E02767" w:rsidRDefault="00E02767" w:rsidP="00E02767">
      <w:pPr>
        <w:spacing w:after="5" w:line="276" w:lineRule="auto"/>
        <w:ind w:left="1070" w:right="-85"/>
        <w:contextualSpacing/>
        <w:jc w:val="both"/>
        <w:rPr>
          <w:rFonts w:eastAsia="Times New Roman" w:cstheme="minorHAnsi"/>
          <w:color w:val="000000"/>
          <w:sz w:val="24"/>
          <w:szCs w:val="24"/>
          <w:lang w:eastAsia="pl-PL"/>
        </w:rPr>
      </w:pPr>
    </w:p>
    <w:p w14:paraId="66F8B336" w14:textId="77777777" w:rsidR="00E02767" w:rsidRPr="00E02767" w:rsidRDefault="00E02767" w:rsidP="00E02767">
      <w:pPr>
        <w:spacing w:before="120" w:after="120" w:line="276" w:lineRule="auto"/>
        <w:ind w:left="567"/>
        <w:contextualSpacing/>
        <w:jc w:val="both"/>
        <w:rPr>
          <w:rFonts w:eastAsia="Times New Roman" w:cstheme="minorHAnsi"/>
          <w:b/>
          <w:bCs/>
          <w:color w:val="000000"/>
          <w:sz w:val="28"/>
          <w:szCs w:val="28"/>
          <w:lang w:eastAsia="pl-PL"/>
        </w:rPr>
      </w:pPr>
      <w:r w:rsidRPr="00E02767">
        <w:rPr>
          <w:rFonts w:eastAsia="Times New Roman" w:cstheme="minorHAnsi"/>
          <w:b/>
          <w:bCs/>
          <w:color w:val="000000"/>
          <w:sz w:val="28"/>
          <w:szCs w:val="28"/>
          <w:lang w:eastAsia="pl-PL"/>
        </w:rPr>
        <w:lastRenderedPageBreak/>
        <w:t>ROZDZIAŁ 24</w:t>
      </w:r>
      <w:r w:rsidRPr="00E02767">
        <w:rPr>
          <w:rFonts w:eastAsia="Times New Roman" w:cstheme="minorHAnsi"/>
          <w:b/>
          <w:bCs/>
          <w:color w:val="000000"/>
          <w:sz w:val="28"/>
          <w:szCs w:val="28"/>
          <w:lang w:eastAsia="pl-PL"/>
        </w:rPr>
        <w:tab/>
        <w:t xml:space="preserve">INFORMACJA DLA WYKONAWCÓW WSPÓLNIE UBIEGAJĄCYCH SIĘ </w:t>
      </w:r>
      <w:r w:rsidRPr="00E02767">
        <w:rPr>
          <w:rFonts w:eastAsia="Times New Roman" w:cstheme="minorHAnsi"/>
          <w:b/>
          <w:bCs/>
          <w:color w:val="000000"/>
          <w:sz w:val="28"/>
          <w:szCs w:val="28"/>
          <w:lang w:eastAsia="pl-PL"/>
        </w:rPr>
        <w:br/>
        <w:t>O UDZIELENIE ZAMÓWIENIA (SPÓŁKI CYWILNE, KONSORCJA)</w:t>
      </w:r>
    </w:p>
    <w:p w14:paraId="6E001D18" w14:textId="77777777" w:rsidR="00E02767" w:rsidRPr="00E02767" w:rsidRDefault="00E02767" w:rsidP="00E02767">
      <w:pPr>
        <w:numPr>
          <w:ilvl w:val="0"/>
          <w:numId w:val="7"/>
        </w:numPr>
        <w:spacing w:after="0" w:line="276" w:lineRule="auto"/>
        <w:ind w:left="1009" w:hanging="357"/>
        <w:contextualSpacing/>
        <w:jc w:val="both"/>
        <w:rPr>
          <w:rFonts w:eastAsia="Times New Roman" w:cstheme="minorHAnsi"/>
          <w:b/>
          <w:bCs/>
          <w:color w:val="000000"/>
          <w:sz w:val="24"/>
          <w:szCs w:val="24"/>
          <w:lang w:eastAsia="pl-PL"/>
        </w:rPr>
      </w:pPr>
      <w:r w:rsidRPr="00E02767">
        <w:rPr>
          <w:rFonts w:eastAsia="Times New Roman" w:cstheme="minorHAnsi"/>
          <w:color w:val="000000"/>
          <w:sz w:val="24"/>
          <w:szCs w:val="24"/>
          <w:lang w:eastAsia="pl-PL"/>
        </w:rPr>
        <w:t>Wykonawcy mogą wspólnie ubiegać się o udzielenie zamówienia. W takim przypadku Wykonawcy ustanawiają pełnomocnika do reprezentowania ich w postępowaniu albo do reprezentowania i zawarcia umowy w sprawie zamówienia publicznego</w:t>
      </w:r>
      <w:r w:rsidRPr="00E02767">
        <w:rPr>
          <w:rFonts w:eastAsia="Times New Roman" w:cstheme="minorHAnsi"/>
          <w:b/>
          <w:bCs/>
          <w:color w:val="000000"/>
          <w:sz w:val="24"/>
          <w:szCs w:val="24"/>
          <w:lang w:eastAsia="pl-PL"/>
        </w:rPr>
        <w:t xml:space="preserve">. Pełnomocnictwo musi być załączone do oferty. </w:t>
      </w:r>
    </w:p>
    <w:p w14:paraId="156912F0" w14:textId="77777777" w:rsidR="00E02767" w:rsidRPr="00E02767" w:rsidRDefault="00E02767" w:rsidP="00E02767">
      <w:pPr>
        <w:numPr>
          <w:ilvl w:val="0"/>
          <w:numId w:val="7"/>
        </w:numPr>
        <w:autoSpaceDE w:val="0"/>
        <w:autoSpaceDN w:val="0"/>
        <w:adjustRightInd w:val="0"/>
        <w:spacing w:after="0" w:line="276" w:lineRule="auto"/>
        <w:ind w:left="1009"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Wszelka korespondencja będzie dokonywana wyłącznie z Wykonawcą występującym jako Pełnomocnik pozostałych. </w:t>
      </w:r>
    </w:p>
    <w:p w14:paraId="7B084658" w14:textId="77777777" w:rsidR="00E02767" w:rsidRPr="00E02767" w:rsidRDefault="00E02767" w:rsidP="00E02767">
      <w:pPr>
        <w:numPr>
          <w:ilvl w:val="0"/>
          <w:numId w:val="7"/>
        </w:numPr>
        <w:autoSpaceDE w:val="0"/>
        <w:autoSpaceDN w:val="0"/>
        <w:adjustRightInd w:val="0"/>
        <w:spacing w:after="0" w:line="276" w:lineRule="auto"/>
        <w:ind w:left="1009" w:hanging="357"/>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W przypadku ubiegania się o zamówienie wspólnie przez Wykonawców, oświadczenie </w:t>
      </w:r>
      <w:r w:rsidRPr="00E02767">
        <w:rPr>
          <w:rFonts w:eastAsia="Times New Roman" w:cstheme="minorHAnsi"/>
          <w:color w:val="000000"/>
          <w:sz w:val="24"/>
          <w:szCs w:val="24"/>
          <w:lang w:eastAsia="pl-PL"/>
        </w:rPr>
        <w:br/>
        <w:t>o niepodleganiu wykluczeniu z postępowania składa każdy z Wykonawców. Oświadczenie to potwierdza brak podstaw wykluczenia z postępowania.</w:t>
      </w:r>
    </w:p>
    <w:p w14:paraId="077F90EA" w14:textId="77777777" w:rsidR="00E02767" w:rsidRPr="00E02767" w:rsidRDefault="00E02767" w:rsidP="00E02767">
      <w:pPr>
        <w:numPr>
          <w:ilvl w:val="0"/>
          <w:numId w:val="7"/>
        </w:numPr>
        <w:autoSpaceDE w:val="0"/>
        <w:autoSpaceDN w:val="0"/>
        <w:adjustRightInd w:val="0"/>
        <w:spacing w:after="0" w:line="276" w:lineRule="auto"/>
        <w:ind w:left="1009" w:hanging="357"/>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Wykonawcy wspólnie ubiegający się o zamówienie ponoszą solidarną odpowiedzialność za niewykonanie lub nienależyte wykonanie zobowiązania.</w:t>
      </w:r>
    </w:p>
    <w:p w14:paraId="43E706B2" w14:textId="77777777" w:rsidR="00E02767" w:rsidRPr="00E02767" w:rsidRDefault="00E02767" w:rsidP="00E02767">
      <w:pPr>
        <w:numPr>
          <w:ilvl w:val="0"/>
          <w:numId w:val="7"/>
        </w:numPr>
        <w:spacing w:after="0" w:line="276" w:lineRule="auto"/>
        <w:ind w:left="1009"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Formularz oferty musi zawierać wszystkie dane podmiotów składających ofertę wspólną (nazwa adres, nr NIP, REGON każdego z podmiotów) z wyraźnym wskazaniem pełnomocnika.</w:t>
      </w:r>
    </w:p>
    <w:p w14:paraId="10F8C285" w14:textId="77777777" w:rsidR="00E02767" w:rsidRPr="00E02767" w:rsidRDefault="00E02767" w:rsidP="00E02767">
      <w:pPr>
        <w:numPr>
          <w:ilvl w:val="0"/>
          <w:numId w:val="7"/>
        </w:numPr>
        <w:spacing w:after="0" w:line="276" w:lineRule="auto"/>
        <w:ind w:left="1009"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Pełnomocnik pozostaje w kontakcie z Zamawiającym w toku postępowania i do niego Zamawiający kieruje korespondencję.</w:t>
      </w:r>
    </w:p>
    <w:p w14:paraId="324B125A" w14:textId="77777777" w:rsidR="00E02767" w:rsidRPr="00E02767" w:rsidRDefault="00E02767" w:rsidP="00E02767">
      <w:pPr>
        <w:numPr>
          <w:ilvl w:val="0"/>
          <w:numId w:val="7"/>
        </w:numPr>
        <w:spacing w:after="0" w:line="276" w:lineRule="auto"/>
        <w:ind w:left="1009"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Przed zawarciem umowy (w przypadku wygrania postępowania) od Wykonawców składających ofertę wspólną, Zamawiający może żądać umowy konsorcjum, zawierającej, co najmniej: </w:t>
      </w:r>
    </w:p>
    <w:p w14:paraId="050BDCB8" w14:textId="77777777" w:rsidR="00E02767" w:rsidRPr="00E02767" w:rsidRDefault="00E02767" w:rsidP="00E02767">
      <w:pPr>
        <w:numPr>
          <w:ilvl w:val="0"/>
          <w:numId w:val="18"/>
        </w:numPr>
        <w:spacing w:after="0" w:line="276" w:lineRule="auto"/>
        <w:ind w:left="1349"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zobowiązanie do realizacji wspólnego przedsięwzięcia obejmującego swoim zakresem realizację przedmiotu zamówienia, </w:t>
      </w:r>
    </w:p>
    <w:p w14:paraId="331F200A" w14:textId="77777777" w:rsidR="00E02767" w:rsidRPr="00E02767" w:rsidRDefault="00E02767" w:rsidP="00E02767">
      <w:pPr>
        <w:numPr>
          <w:ilvl w:val="0"/>
          <w:numId w:val="18"/>
        </w:numPr>
        <w:spacing w:after="0" w:line="276" w:lineRule="auto"/>
        <w:ind w:left="1349"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wskazanie pełnomocnika i zakresu jego uprawnień,</w:t>
      </w:r>
    </w:p>
    <w:p w14:paraId="4C1CE504" w14:textId="77777777" w:rsidR="00E02767" w:rsidRPr="00E02767" w:rsidRDefault="00E02767" w:rsidP="00E02767">
      <w:pPr>
        <w:numPr>
          <w:ilvl w:val="0"/>
          <w:numId w:val="18"/>
        </w:numPr>
        <w:spacing w:after="0" w:line="276" w:lineRule="auto"/>
        <w:ind w:left="1349"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określenie zakresu działania poszczególnych stron umowy, </w:t>
      </w:r>
    </w:p>
    <w:p w14:paraId="0B8AABF0" w14:textId="77777777" w:rsidR="00E02767" w:rsidRPr="00E02767" w:rsidRDefault="00E02767" w:rsidP="00E02767">
      <w:pPr>
        <w:numPr>
          <w:ilvl w:val="0"/>
          <w:numId w:val="18"/>
        </w:numPr>
        <w:spacing w:after="0" w:line="276" w:lineRule="auto"/>
        <w:ind w:left="1349"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czas obowiązywania umowy, który nie może być krótszy, niż okres obejmujący realizację zamówienia, okres odbioru prac oraz czas trwania gwarancji jakości i rękojmi, </w:t>
      </w:r>
    </w:p>
    <w:p w14:paraId="61F2D5BA" w14:textId="77777777" w:rsidR="00E02767" w:rsidRPr="00E02767" w:rsidRDefault="00E02767" w:rsidP="00E02767">
      <w:pPr>
        <w:numPr>
          <w:ilvl w:val="0"/>
          <w:numId w:val="18"/>
        </w:numPr>
        <w:spacing w:after="0" w:line="276" w:lineRule="auto"/>
        <w:ind w:left="1349"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wskazanie podmiotu, nr rachunku, na który dokonane zostaną płatności za zrealizowaną usługę, wskazanie sposobu podziału wynagrodzenia pomiędzy strony umowy,</w:t>
      </w:r>
    </w:p>
    <w:p w14:paraId="3BFE1B9C" w14:textId="77777777" w:rsidR="00E02767" w:rsidRPr="00E02767" w:rsidRDefault="00E02767" w:rsidP="00E02767">
      <w:pPr>
        <w:numPr>
          <w:ilvl w:val="0"/>
          <w:numId w:val="18"/>
        </w:numPr>
        <w:spacing w:after="0" w:line="276" w:lineRule="auto"/>
        <w:ind w:left="1349"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określenie zasad odpowiedzialności stron w przypadku, gdy Zamawiającemu zostanie wyrządzona szkoda.</w:t>
      </w:r>
    </w:p>
    <w:p w14:paraId="1E75FDC0" w14:textId="77777777" w:rsidR="00E02767" w:rsidRPr="00E02767" w:rsidRDefault="00E02767" w:rsidP="00E02767">
      <w:pPr>
        <w:spacing w:after="0" w:line="276" w:lineRule="auto"/>
        <w:ind w:left="303" w:right="-85" w:firstLine="264"/>
        <w:rPr>
          <w:rFonts w:eastAsia="Times New Roman" w:cstheme="minorHAnsi"/>
          <w:b/>
          <w:bCs/>
          <w:color w:val="000000"/>
          <w:sz w:val="28"/>
          <w:szCs w:val="28"/>
          <w:lang w:eastAsia="pl-PL"/>
        </w:rPr>
      </w:pPr>
    </w:p>
    <w:p w14:paraId="2F946C91" w14:textId="77777777" w:rsidR="00E02767" w:rsidRPr="00E02767" w:rsidRDefault="00E02767" w:rsidP="00E02767">
      <w:pPr>
        <w:spacing w:before="120" w:after="120" w:line="276" w:lineRule="auto"/>
        <w:ind w:left="567" w:firstLine="266"/>
        <w:jc w:val="both"/>
        <w:rPr>
          <w:rFonts w:eastAsia="Times New Roman" w:cstheme="minorHAnsi"/>
          <w:b/>
          <w:bCs/>
          <w:color w:val="000000"/>
          <w:sz w:val="28"/>
          <w:szCs w:val="28"/>
          <w:lang w:eastAsia="pl-PL"/>
        </w:rPr>
      </w:pPr>
      <w:r w:rsidRPr="00E02767">
        <w:rPr>
          <w:rFonts w:eastAsia="Times New Roman" w:cstheme="minorHAnsi"/>
          <w:b/>
          <w:bCs/>
          <w:color w:val="000000"/>
          <w:sz w:val="28"/>
          <w:szCs w:val="28"/>
          <w:lang w:eastAsia="pl-PL"/>
        </w:rPr>
        <w:t>ROZDZIAŁ 25</w:t>
      </w:r>
      <w:r w:rsidRPr="00E02767">
        <w:rPr>
          <w:rFonts w:eastAsia="Times New Roman" w:cstheme="minorHAnsi"/>
          <w:b/>
          <w:bCs/>
          <w:color w:val="000000"/>
          <w:sz w:val="28"/>
          <w:szCs w:val="28"/>
          <w:lang w:eastAsia="pl-PL"/>
        </w:rPr>
        <w:tab/>
        <w:t>PODWYKONAWCY</w:t>
      </w:r>
    </w:p>
    <w:p w14:paraId="6C15CAE5" w14:textId="77777777" w:rsidR="00E02767" w:rsidRPr="00E02767" w:rsidRDefault="00E02767" w:rsidP="00E02767">
      <w:pPr>
        <w:numPr>
          <w:ilvl w:val="0"/>
          <w:numId w:val="26"/>
        </w:numPr>
        <w:spacing w:after="0" w:line="276" w:lineRule="auto"/>
        <w:ind w:left="1009" w:hanging="357"/>
        <w:contextualSpacing/>
        <w:jc w:val="both"/>
        <w:rPr>
          <w:rFonts w:eastAsia="Times New Roman" w:cstheme="minorHAnsi"/>
          <w:color w:val="000000"/>
          <w:sz w:val="24"/>
          <w:szCs w:val="24"/>
          <w:lang w:eastAsia="x-none"/>
        </w:rPr>
      </w:pPr>
      <w:r w:rsidRPr="00E02767">
        <w:rPr>
          <w:rFonts w:eastAsia="Times New Roman" w:cstheme="minorHAnsi"/>
          <w:color w:val="000000"/>
          <w:sz w:val="24"/>
          <w:szCs w:val="24"/>
          <w:lang w:eastAsia="x-none"/>
        </w:rPr>
        <w:t>Zamawiający nie zastrzega obowiązku osobistego wykonania przez Wykonawcę kluczowych części zamówienia.</w:t>
      </w:r>
    </w:p>
    <w:p w14:paraId="1B159354" w14:textId="77777777" w:rsidR="00E02767" w:rsidRPr="00E02767" w:rsidRDefault="00E02767" w:rsidP="00E02767">
      <w:pPr>
        <w:numPr>
          <w:ilvl w:val="0"/>
          <w:numId w:val="26"/>
        </w:numPr>
        <w:spacing w:after="0" w:line="276" w:lineRule="auto"/>
        <w:ind w:left="1009" w:hanging="357"/>
        <w:contextualSpacing/>
        <w:jc w:val="both"/>
        <w:rPr>
          <w:rFonts w:eastAsia="Times New Roman" w:cstheme="minorHAnsi"/>
          <w:color w:val="000000"/>
          <w:sz w:val="24"/>
          <w:szCs w:val="24"/>
          <w:lang w:eastAsia="x-none"/>
        </w:rPr>
      </w:pPr>
      <w:r w:rsidRPr="00E02767">
        <w:rPr>
          <w:rFonts w:eastAsia="Times New Roman" w:cstheme="minorHAnsi"/>
          <w:color w:val="000000"/>
          <w:sz w:val="24"/>
          <w:szCs w:val="24"/>
          <w:lang w:eastAsia="x-none"/>
        </w:rPr>
        <w:t xml:space="preserve">Wykonawca, który zamierza powierzyć wykonanie części zamówienia innej firmie (podwykonawcy) jest zobowiązany do określenia w złożonej ofercie (na formularzu oferty – </w:t>
      </w:r>
      <w:r w:rsidRPr="00E02767">
        <w:rPr>
          <w:rFonts w:eastAsia="Times New Roman" w:cstheme="minorHAnsi"/>
          <w:color w:val="000000"/>
          <w:sz w:val="24"/>
          <w:szCs w:val="24"/>
          <w:lang w:eastAsia="x-none"/>
        </w:rPr>
        <w:lastRenderedPageBreak/>
        <w:t>załącznik Nr 2 do SWZ) informacji jaka część przedmiotu zamówienia będzie realizowana przez podwykonawców z podaniem ich nazw jeżeli są już znane.</w:t>
      </w:r>
    </w:p>
    <w:p w14:paraId="25C1B2CB" w14:textId="77777777" w:rsidR="00E02767" w:rsidRPr="00E02767" w:rsidRDefault="00E02767" w:rsidP="00E02767">
      <w:pPr>
        <w:numPr>
          <w:ilvl w:val="0"/>
          <w:numId w:val="26"/>
        </w:numPr>
        <w:spacing w:after="0" w:line="276" w:lineRule="auto"/>
        <w:ind w:left="1009" w:hanging="357"/>
        <w:contextualSpacing/>
        <w:jc w:val="both"/>
        <w:rPr>
          <w:rFonts w:eastAsia="Times New Roman" w:cstheme="minorHAnsi"/>
          <w:color w:val="000000"/>
          <w:sz w:val="24"/>
          <w:szCs w:val="24"/>
          <w:u w:val="single"/>
          <w:lang w:eastAsia="x-none"/>
        </w:rPr>
      </w:pPr>
      <w:r w:rsidRPr="00E02767">
        <w:rPr>
          <w:rFonts w:eastAsia="Times New Roman" w:cstheme="minorHAnsi"/>
          <w:color w:val="000000"/>
          <w:sz w:val="24"/>
          <w:szCs w:val="24"/>
          <w:lang w:eastAsia="x-none"/>
        </w:rPr>
        <w:t xml:space="preserve">W przypadku podwykonawcy, na którego zasobach Wykonawca nie polega, Zamawiający nie wymaga, aby Wykonawca składał podmiotowe środki dowodowe oraz oświadczenia o braku podstaw do wykluczenia, o których mowa w art. 108 ust. 1 oraz art. 109 ust. 1 pkt. 4 ustawy </w:t>
      </w:r>
      <w:proofErr w:type="spellStart"/>
      <w:r w:rsidRPr="0049605A">
        <w:rPr>
          <w:rFonts w:eastAsia="Times New Roman" w:cstheme="minorHAnsi"/>
          <w:color w:val="000000"/>
          <w:sz w:val="24"/>
          <w:szCs w:val="24"/>
          <w:lang w:eastAsia="x-none"/>
        </w:rPr>
        <w:t>Pzp</w:t>
      </w:r>
      <w:proofErr w:type="spellEnd"/>
      <w:r w:rsidRPr="0049605A">
        <w:rPr>
          <w:rFonts w:eastAsiaTheme="minorEastAsia" w:cstheme="minorHAnsi"/>
          <w:b/>
          <w:bCs/>
          <w:color w:val="000000"/>
          <w:sz w:val="24"/>
          <w:szCs w:val="24"/>
          <w:lang w:eastAsia="pl-PL"/>
        </w:rPr>
        <w:t xml:space="preserve"> </w:t>
      </w:r>
      <w:r w:rsidRPr="0049605A">
        <w:rPr>
          <w:rFonts w:eastAsiaTheme="minorEastAsia" w:cstheme="minorHAnsi"/>
          <w:color w:val="000000"/>
          <w:sz w:val="24"/>
          <w:szCs w:val="24"/>
          <w:lang w:eastAsia="pl-PL"/>
        </w:rPr>
        <w:t xml:space="preserve">oraz </w:t>
      </w:r>
      <w:r w:rsidRPr="0049605A">
        <w:rPr>
          <w:rFonts w:eastAsia="Times New Roman" w:cstheme="minorHAnsi"/>
          <w:sz w:val="24"/>
          <w:szCs w:val="24"/>
          <w:lang w:eastAsia="pl-PL"/>
        </w:rPr>
        <w:t>na podstawie art. 7 ust. 1 ustawy z dnia 13 kwietnia 2022 r. o szczególnych rozwiązaniach w zakresie przeciwdziałania wspieraniu agresji na Ukrainę oraz służących ochronie bezpieczeństwa narodowego.</w:t>
      </w:r>
    </w:p>
    <w:p w14:paraId="12F4CED8" w14:textId="77777777" w:rsidR="00E02767" w:rsidRPr="00E02767" w:rsidRDefault="00E02767" w:rsidP="00E02767">
      <w:pPr>
        <w:spacing w:after="5" w:line="276" w:lineRule="auto"/>
        <w:ind w:left="928" w:right="57"/>
        <w:contextualSpacing/>
        <w:rPr>
          <w:rFonts w:eastAsia="Times New Roman" w:cstheme="minorHAnsi"/>
          <w:color w:val="000000"/>
          <w:sz w:val="24"/>
          <w:szCs w:val="24"/>
          <w:lang w:eastAsia="x-none"/>
        </w:rPr>
      </w:pPr>
    </w:p>
    <w:p w14:paraId="54AFF7AE" w14:textId="77777777" w:rsidR="00E02767" w:rsidRPr="00E02767" w:rsidRDefault="00E02767" w:rsidP="00E02767">
      <w:pPr>
        <w:spacing w:before="120" w:after="120" w:line="276" w:lineRule="auto"/>
        <w:ind w:left="833"/>
        <w:contextualSpacing/>
        <w:jc w:val="both"/>
        <w:rPr>
          <w:rFonts w:eastAsia="Times New Roman" w:cstheme="minorHAnsi"/>
          <w:b/>
          <w:bCs/>
          <w:sz w:val="28"/>
          <w:szCs w:val="28"/>
          <w:lang w:eastAsia="pl-PL"/>
        </w:rPr>
      </w:pPr>
      <w:r w:rsidRPr="00E02767">
        <w:rPr>
          <w:rFonts w:eastAsia="Times New Roman" w:cstheme="minorHAnsi"/>
          <w:b/>
          <w:bCs/>
          <w:sz w:val="28"/>
          <w:szCs w:val="28"/>
          <w:lang w:eastAsia="pl-PL"/>
        </w:rPr>
        <w:t>ROZDZIAŁ 26</w:t>
      </w:r>
      <w:r w:rsidRPr="00E02767">
        <w:rPr>
          <w:rFonts w:eastAsia="Times New Roman" w:cstheme="minorHAnsi"/>
          <w:b/>
          <w:bCs/>
          <w:sz w:val="28"/>
          <w:szCs w:val="28"/>
          <w:lang w:eastAsia="pl-PL"/>
        </w:rPr>
        <w:tab/>
        <w:t xml:space="preserve">INFORMACJA O ŚRODKACH KOMUNIKACJI ELEKTRONICZNEJ, PRZY UŻYCIU KTÓRYCH ZAMAWIAJĄCY BĘDZIE KOMUNIKOWAŁ SIĘ </w:t>
      </w:r>
      <w:r w:rsidRPr="00E02767">
        <w:rPr>
          <w:rFonts w:eastAsia="Times New Roman" w:cstheme="minorHAnsi"/>
          <w:b/>
          <w:bCs/>
          <w:sz w:val="28"/>
          <w:szCs w:val="28"/>
          <w:lang w:eastAsia="pl-PL"/>
        </w:rPr>
        <w:br/>
        <w:t xml:space="preserve">Z WYKONAWCAMI, ORAZ INFORMACJE O WYMAGANIACH TECHNICZNYCH </w:t>
      </w:r>
      <w:r w:rsidRPr="00E02767">
        <w:rPr>
          <w:rFonts w:eastAsia="Times New Roman" w:cstheme="minorHAnsi"/>
          <w:b/>
          <w:bCs/>
          <w:sz w:val="28"/>
          <w:szCs w:val="28"/>
          <w:lang w:eastAsia="pl-PL"/>
        </w:rPr>
        <w:br/>
        <w:t>I ORGANIZACYJNYCH SPORZĄDZANIA, WYSYŁANIA I ODBIERANIA KORESPONDENCJI ELEKTRONICZNEJ</w:t>
      </w:r>
    </w:p>
    <w:p w14:paraId="7DBDA56D" w14:textId="77777777" w:rsidR="00E02767" w:rsidRPr="00E02767" w:rsidRDefault="00E02767" w:rsidP="00E02767">
      <w:pPr>
        <w:numPr>
          <w:ilvl w:val="0"/>
          <w:numId w:val="41"/>
        </w:numPr>
        <w:spacing w:after="120" w:line="276" w:lineRule="auto"/>
        <w:ind w:left="1009" w:hanging="357"/>
        <w:contextualSpacing/>
        <w:jc w:val="both"/>
        <w:rPr>
          <w:rFonts w:eastAsia="Times New Roman" w:cstheme="minorHAnsi"/>
          <w:sz w:val="24"/>
          <w:szCs w:val="24"/>
          <w:lang w:eastAsia="pl-PL"/>
        </w:rPr>
      </w:pPr>
      <w:r w:rsidRPr="00E02767">
        <w:rPr>
          <w:rFonts w:eastAsia="Times New Roman" w:cstheme="minorHAnsi"/>
          <w:color w:val="000000"/>
          <w:sz w:val="24"/>
          <w:szCs w:val="24"/>
          <w:lang w:eastAsia="pl-PL"/>
        </w:rPr>
        <w:t xml:space="preserve">Komunikacja w postępowaniu o udzielenie zamówienia, w tym składanie ofert, wymiana informacji oraz przekazywania dokumentów lub oświadczeń między Zamawiającym </w:t>
      </w:r>
      <w:r w:rsidRPr="00E02767">
        <w:rPr>
          <w:rFonts w:eastAsia="Times New Roman" w:cstheme="minorHAnsi"/>
          <w:color w:val="000000"/>
          <w:sz w:val="24"/>
          <w:szCs w:val="24"/>
          <w:lang w:eastAsia="pl-PL"/>
        </w:rPr>
        <w:br/>
        <w:t xml:space="preserve">a Wykonawcą, odbywa się przy użyciu środków komunikacji elektronicznej. Przez środki komunikacji elektronicznej rozumie się środki komunikacji elektronicznej zdefiniowane </w:t>
      </w:r>
      <w:r w:rsidRPr="00E02767">
        <w:rPr>
          <w:rFonts w:eastAsia="Times New Roman" w:cstheme="minorHAnsi"/>
          <w:color w:val="000000"/>
          <w:sz w:val="24"/>
          <w:szCs w:val="24"/>
          <w:lang w:eastAsia="pl-PL"/>
        </w:rPr>
        <w:br/>
        <w:t>w ustawie z dnia 18 lipca 2002 r. o świadczeniu usług drogą elektroniczną (Dz. U. z 2020 r. poz. 344). Postępowanie prowadzone jest w języku polskim w formie elektronicznej za pośrednictwem platformy zakupowej pod adresem:</w:t>
      </w:r>
    </w:p>
    <w:p w14:paraId="6F8030EB" w14:textId="77777777" w:rsidR="00E02767" w:rsidRPr="00E02767" w:rsidRDefault="00000000" w:rsidP="00E02767">
      <w:pPr>
        <w:spacing w:after="0" w:line="276" w:lineRule="auto"/>
        <w:ind w:left="1009"/>
        <w:contextualSpacing/>
        <w:jc w:val="both"/>
        <w:rPr>
          <w:rFonts w:eastAsia="Times New Roman" w:cstheme="minorHAnsi"/>
          <w:sz w:val="24"/>
          <w:szCs w:val="24"/>
          <w:lang w:eastAsia="pl-PL"/>
        </w:rPr>
      </w:pPr>
      <w:hyperlink r:id="rId14" w:history="1">
        <w:r w:rsidR="00E02767" w:rsidRPr="00E02767">
          <w:rPr>
            <w:rFonts w:eastAsia="Times New Roman" w:cstheme="minorHAnsi"/>
            <w:bCs/>
            <w:color w:val="0000FF"/>
            <w:kern w:val="1"/>
            <w:sz w:val="24"/>
            <w:szCs w:val="24"/>
            <w:u w:val="single"/>
            <w:lang w:val="de-DE" w:eastAsia="ar-SA"/>
          </w:rPr>
          <w:t>https://platformazakupowa.pl/pn/powiat_krotoszyn</w:t>
        </w:r>
      </w:hyperlink>
      <w:r w:rsidR="00E02767" w:rsidRPr="00E02767">
        <w:rPr>
          <w:rFonts w:eastAsia="Times New Roman" w:cstheme="minorHAnsi"/>
          <w:bCs/>
          <w:color w:val="0000FF"/>
          <w:kern w:val="1"/>
          <w:sz w:val="24"/>
          <w:szCs w:val="24"/>
          <w:u w:val="single"/>
          <w:lang w:val="de-DE" w:eastAsia="ar-SA"/>
        </w:rPr>
        <w:t xml:space="preserve">, </w:t>
      </w:r>
      <w:proofErr w:type="spellStart"/>
      <w:r w:rsidR="00E02767" w:rsidRPr="00E02767">
        <w:rPr>
          <w:rFonts w:eastAsia="Times New Roman" w:cstheme="minorHAnsi"/>
          <w:bCs/>
          <w:kern w:val="1"/>
          <w:sz w:val="24"/>
          <w:szCs w:val="24"/>
          <w:lang w:val="de-DE" w:eastAsia="ar-SA"/>
        </w:rPr>
        <w:t>zwanej</w:t>
      </w:r>
      <w:proofErr w:type="spellEnd"/>
      <w:r w:rsidR="00E02767" w:rsidRPr="00E02767">
        <w:rPr>
          <w:rFonts w:eastAsia="Times New Roman" w:cstheme="minorHAnsi"/>
          <w:bCs/>
          <w:kern w:val="1"/>
          <w:sz w:val="24"/>
          <w:szCs w:val="24"/>
          <w:lang w:val="de-DE" w:eastAsia="ar-SA"/>
        </w:rPr>
        <w:t xml:space="preserve"> </w:t>
      </w:r>
      <w:proofErr w:type="spellStart"/>
      <w:r w:rsidR="00E02767" w:rsidRPr="00E02767">
        <w:rPr>
          <w:rFonts w:eastAsia="Times New Roman" w:cstheme="minorHAnsi"/>
          <w:bCs/>
          <w:kern w:val="1"/>
          <w:sz w:val="24"/>
          <w:szCs w:val="24"/>
          <w:lang w:val="de-DE" w:eastAsia="ar-SA"/>
        </w:rPr>
        <w:t>dalej</w:t>
      </w:r>
      <w:proofErr w:type="spellEnd"/>
      <w:r w:rsidR="00E02767" w:rsidRPr="00E02767">
        <w:rPr>
          <w:rFonts w:eastAsia="Times New Roman" w:cstheme="minorHAnsi"/>
          <w:bCs/>
          <w:kern w:val="1"/>
          <w:sz w:val="24"/>
          <w:szCs w:val="24"/>
          <w:lang w:val="de-DE" w:eastAsia="ar-SA"/>
        </w:rPr>
        <w:t xml:space="preserve"> </w:t>
      </w:r>
      <w:proofErr w:type="spellStart"/>
      <w:r w:rsidR="00E02767" w:rsidRPr="00E02767">
        <w:rPr>
          <w:rFonts w:eastAsia="Times New Roman" w:cstheme="minorHAnsi"/>
          <w:bCs/>
          <w:kern w:val="1"/>
          <w:sz w:val="24"/>
          <w:szCs w:val="24"/>
          <w:lang w:val="de-DE" w:eastAsia="ar-SA"/>
        </w:rPr>
        <w:t>Platformą</w:t>
      </w:r>
      <w:proofErr w:type="spellEnd"/>
      <w:r w:rsidR="00E02767" w:rsidRPr="00E02767">
        <w:rPr>
          <w:rFonts w:eastAsia="Times New Roman" w:cstheme="minorHAnsi"/>
          <w:bCs/>
          <w:kern w:val="1"/>
          <w:sz w:val="24"/>
          <w:szCs w:val="24"/>
          <w:lang w:val="de-DE" w:eastAsia="ar-SA"/>
        </w:rPr>
        <w:t>.</w:t>
      </w:r>
    </w:p>
    <w:p w14:paraId="23E19DFC" w14:textId="77777777" w:rsidR="00E02767" w:rsidRPr="00E02767" w:rsidRDefault="00E02767" w:rsidP="00E02767">
      <w:pPr>
        <w:numPr>
          <w:ilvl w:val="0"/>
          <w:numId w:val="41"/>
        </w:numPr>
        <w:spacing w:after="0" w:line="276" w:lineRule="auto"/>
        <w:ind w:left="1009" w:hanging="357"/>
        <w:jc w:val="both"/>
        <w:textAlignment w:val="baseline"/>
        <w:rPr>
          <w:rFonts w:eastAsia="Times New Roman" w:cstheme="minorHAnsi"/>
          <w:color w:val="000000"/>
          <w:sz w:val="24"/>
          <w:szCs w:val="24"/>
          <w:lang w:eastAsia="pl-PL"/>
        </w:rPr>
      </w:pPr>
      <w:r w:rsidRPr="00E02767">
        <w:rPr>
          <w:rFonts w:eastAsia="Times New Roman" w:cstheme="minorHAnsi"/>
          <w:sz w:val="24"/>
          <w:szCs w:val="24"/>
          <w:lang w:eastAsia="pl-PL"/>
        </w:rPr>
        <w:t xml:space="preserve">Ofertę, oświadczenia, o których mowa w art. 125 ust. 1 </w:t>
      </w:r>
      <w:proofErr w:type="spellStart"/>
      <w:r w:rsidRPr="00E02767">
        <w:rPr>
          <w:rFonts w:eastAsia="Times New Roman" w:cstheme="minorHAnsi"/>
          <w:sz w:val="24"/>
          <w:szCs w:val="24"/>
          <w:lang w:eastAsia="pl-PL"/>
        </w:rPr>
        <w:t>Pzp</w:t>
      </w:r>
      <w:proofErr w:type="spellEnd"/>
      <w:r w:rsidRPr="00E02767">
        <w:rPr>
          <w:rFonts w:eastAsia="Times New Roman" w:cstheme="minorHAnsi"/>
          <w:sz w:val="24"/>
          <w:szCs w:val="24"/>
          <w:lang w:eastAsia="pl-PL"/>
        </w:rPr>
        <w:t>., podmiotowe i przedmiotowe środki dowodowe, pełnomocnictwa, sporządza się w postaci elektronicznej, w ogólnie dostępnych formatach danych.</w:t>
      </w:r>
      <w:r w:rsidRPr="00E02767">
        <w:rPr>
          <w:rFonts w:eastAsia="Times New Roman" w:cstheme="minorHAnsi"/>
          <w:b/>
          <w:bCs/>
          <w:color w:val="000000"/>
          <w:sz w:val="24"/>
          <w:szCs w:val="24"/>
          <w:lang w:eastAsia="pl-PL"/>
        </w:rPr>
        <w:t xml:space="preserve"> </w:t>
      </w:r>
      <w:r w:rsidRPr="00E02767">
        <w:rPr>
          <w:rFonts w:eastAsia="Times New Roman" w:cstheme="minorHAnsi"/>
          <w:color w:val="000000"/>
          <w:sz w:val="24"/>
          <w:szCs w:val="24"/>
          <w:lang w:eastAsia="pl-PL"/>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r w:rsidRPr="00E02767">
        <w:rPr>
          <w:rFonts w:eastAsia="Times New Roman" w:cstheme="minorHAnsi"/>
          <w:sz w:val="24"/>
          <w:szCs w:val="24"/>
          <w:lang w:eastAsia="pl-PL"/>
        </w:rPr>
        <w:t xml:space="preserve"> Zamawiający rekomenduje formaty .pdf .</w:t>
      </w:r>
      <w:proofErr w:type="spellStart"/>
      <w:r w:rsidRPr="00E02767">
        <w:rPr>
          <w:rFonts w:eastAsia="Times New Roman" w:cstheme="minorHAnsi"/>
          <w:sz w:val="24"/>
          <w:szCs w:val="24"/>
          <w:lang w:eastAsia="pl-PL"/>
        </w:rPr>
        <w:t>doc</w:t>
      </w:r>
      <w:proofErr w:type="spellEnd"/>
      <w:r w:rsidRPr="00E02767">
        <w:rPr>
          <w:rFonts w:eastAsia="Times New Roman" w:cstheme="minorHAnsi"/>
          <w:sz w:val="24"/>
          <w:szCs w:val="24"/>
          <w:lang w:eastAsia="pl-PL"/>
        </w:rPr>
        <w:t xml:space="preserve"> .</w:t>
      </w:r>
      <w:proofErr w:type="spellStart"/>
      <w:r w:rsidRPr="00E02767">
        <w:rPr>
          <w:rFonts w:eastAsia="Times New Roman" w:cstheme="minorHAnsi"/>
          <w:sz w:val="24"/>
          <w:szCs w:val="24"/>
          <w:lang w:eastAsia="pl-PL"/>
        </w:rPr>
        <w:t>docx</w:t>
      </w:r>
      <w:proofErr w:type="spellEnd"/>
      <w:r w:rsidRPr="00E02767">
        <w:rPr>
          <w:rFonts w:eastAsia="Times New Roman" w:cstheme="minorHAnsi"/>
          <w:sz w:val="24"/>
          <w:szCs w:val="24"/>
          <w:lang w:eastAsia="pl-PL"/>
        </w:rPr>
        <w:t xml:space="preserve"> .xls .</w:t>
      </w:r>
      <w:proofErr w:type="spellStart"/>
      <w:r w:rsidRPr="00E02767">
        <w:rPr>
          <w:rFonts w:eastAsia="Times New Roman" w:cstheme="minorHAnsi"/>
          <w:sz w:val="24"/>
          <w:szCs w:val="24"/>
          <w:lang w:eastAsia="pl-PL"/>
        </w:rPr>
        <w:t>xlsx</w:t>
      </w:r>
      <w:proofErr w:type="spellEnd"/>
      <w:r w:rsidRPr="00E02767">
        <w:rPr>
          <w:rFonts w:eastAsia="Times New Roman" w:cstheme="minorHAnsi"/>
          <w:sz w:val="24"/>
          <w:szCs w:val="24"/>
          <w:lang w:eastAsia="pl-PL"/>
        </w:rPr>
        <w:t xml:space="preserve"> .jpg (.</w:t>
      </w:r>
      <w:proofErr w:type="spellStart"/>
      <w:r w:rsidRPr="00E02767">
        <w:rPr>
          <w:rFonts w:eastAsia="Times New Roman" w:cstheme="minorHAnsi"/>
          <w:sz w:val="24"/>
          <w:szCs w:val="24"/>
          <w:lang w:eastAsia="pl-PL"/>
        </w:rPr>
        <w:t>jpeg</w:t>
      </w:r>
      <w:proofErr w:type="spellEnd"/>
      <w:r w:rsidRPr="00E02767">
        <w:rPr>
          <w:rFonts w:eastAsia="Times New Roman" w:cstheme="minorHAnsi"/>
          <w:sz w:val="24"/>
          <w:szCs w:val="24"/>
          <w:lang w:eastAsia="pl-PL"/>
        </w:rPr>
        <w:t xml:space="preserve">), </w:t>
      </w:r>
      <w:r w:rsidRPr="00E02767">
        <w:rPr>
          <w:rFonts w:eastAsia="Times New Roman" w:cstheme="minorHAnsi"/>
          <w:b/>
          <w:bCs/>
          <w:sz w:val="24"/>
          <w:szCs w:val="24"/>
          <w:lang w:eastAsia="pl-PL"/>
        </w:rPr>
        <w:t>z</w:t>
      </w:r>
      <w:r w:rsidRPr="00E02767">
        <w:rPr>
          <w:rFonts w:eastAsia="Times New Roman" w:cstheme="minorHAnsi"/>
          <w:b/>
          <w:bCs/>
          <w:color w:val="000000"/>
          <w:sz w:val="24"/>
          <w:szCs w:val="24"/>
          <w:lang w:eastAsia="pl-PL"/>
        </w:rPr>
        <w:t>e szczególnym wskazaniem na .pdf.</w:t>
      </w:r>
    </w:p>
    <w:p w14:paraId="217694B4" w14:textId="027BD227" w:rsidR="00E02767" w:rsidRPr="00341C66" w:rsidRDefault="00E02767" w:rsidP="00E02767">
      <w:pPr>
        <w:numPr>
          <w:ilvl w:val="0"/>
          <w:numId w:val="41"/>
        </w:numPr>
        <w:spacing w:after="0" w:line="276" w:lineRule="auto"/>
        <w:ind w:left="1009" w:hanging="357"/>
        <w:contextualSpacing/>
        <w:jc w:val="both"/>
        <w:rPr>
          <w:rFonts w:eastAsia="Times New Roman" w:cstheme="minorHAnsi"/>
          <w:color w:val="000000"/>
          <w:sz w:val="24"/>
          <w:szCs w:val="24"/>
          <w:lang w:eastAsia="pl-PL"/>
        </w:rPr>
      </w:pPr>
      <w:r w:rsidRPr="00341C66">
        <w:rPr>
          <w:rFonts w:eastAsia="Times New Roman" w:cstheme="minorHAnsi"/>
          <w:color w:val="000000"/>
          <w:sz w:val="24"/>
          <w:szCs w:val="24"/>
          <w:lang w:eastAsia="pl-PL"/>
        </w:rPr>
        <w:t>Ofertę, oświadczenie o braku podstaw do wykluczenia</w:t>
      </w:r>
      <w:r w:rsidR="00BC1FCD" w:rsidRPr="00341C66">
        <w:rPr>
          <w:rFonts w:eastAsia="Times New Roman" w:cstheme="minorHAnsi"/>
          <w:color w:val="000000"/>
          <w:sz w:val="24"/>
          <w:szCs w:val="24"/>
          <w:lang w:eastAsia="pl-PL"/>
        </w:rPr>
        <w:t xml:space="preserve"> z postępowania, dokumenty podmiotowe i przedmiotowe</w:t>
      </w:r>
      <w:r w:rsidR="00CF21D1" w:rsidRPr="00341C66">
        <w:rPr>
          <w:rFonts w:eastAsia="Times New Roman" w:cstheme="minorHAnsi"/>
          <w:color w:val="000000"/>
          <w:sz w:val="24"/>
          <w:szCs w:val="24"/>
          <w:lang w:eastAsia="pl-PL"/>
        </w:rPr>
        <w:t>, pełnomocnictwo</w:t>
      </w:r>
      <w:r w:rsidRPr="00341C66">
        <w:rPr>
          <w:rFonts w:eastAsia="Times New Roman" w:cstheme="minorHAnsi"/>
          <w:color w:val="000000"/>
          <w:sz w:val="24"/>
          <w:szCs w:val="24"/>
          <w:lang w:eastAsia="pl-PL"/>
        </w:rPr>
        <w:t xml:space="preserve"> </w:t>
      </w:r>
      <w:r w:rsidRPr="00341C66">
        <w:rPr>
          <w:rFonts w:eastAsia="Times New Roman" w:cstheme="minorHAnsi"/>
          <w:b/>
          <w:color w:val="000000"/>
          <w:sz w:val="24"/>
          <w:szCs w:val="24"/>
          <w:lang w:eastAsia="pl-PL"/>
        </w:rPr>
        <w:t>składa się</w:t>
      </w:r>
      <w:r w:rsidRPr="00341C66">
        <w:rPr>
          <w:rFonts w:eastAsia="Times New Roman" w:cstheme="minorHAnsi"/>
          <w:color w:val="000000"/>
          <w:sz w:val="24"/>
          <w:szCs w:val="24"/>
          <w:lang w:eastAsia="pl-PL"/>
        </w:rPr>
        <w:t xml:space="preserve"> pod rygorem nieważności, w formie elektronicznej lub w postaci elektronicznej opatrzonej podpisem zaufanym lub podpisem osobistym.</w:t>
      </w:r>
    </w:p>
    <w:p w14:paraId="5D339428" w14:textId="77777777" w:rsidR="00E02767" w:rsidRPr="00E02767" w:rsidRDefault="00E02767" w:rsidP="00E02767">
      <w:pPr>
        <w:numPr>
          <w:ilvl w:val="0"/>
          <w:numId w:val="41"/>
        </w:numPr>
        <w:spacing w:after="0" w:line="276" w:lineRule="auto"/>
        <w:ind w:left="1009" w:hanging="357"/>
        <w:contextualSpacing/>
        <w:jc w:val="both"/>
        <w:rPr>
          <w:rFonts w:eastAsia="Times New Roman" w:cstheme="minorHAnsi"/>
          <w:color w:val="000000"/>
          <w:sz w:val="24"/>
          <w:szCs w:val="24"/>
          <w:lang w:eastAsia="pl-PL"/>
        </w:rPr>
      </w:pPr>
      <w:r w:rsidRPr="00E02767">
        <w:rPr>
          <w:rFonts w:eastAsia="Trebuchet MS" w:cstheme="minorHAnsi"/>
          <w:color w:val="000000"/>
          <w:sz w:val="24"/>
          <w:szCs w:val="24"/>
          <w:lang w:eastAsia="pl-PL" w:bidi="pl-PL"/>
        </w:rPr>
        <w:t>W postępowaniu o udzielenie zamówienia korespondencja (</w:t>
      </w:r>
      <w:r w:rsidRPr="00E02767">
        <w:rPr>
          <w:rFonts w:eastAsia="Trebuchet MS" w:cstheme="minorHAnsi"/>
          <w:b/>
          <w:color w:val="000000"/>
          <w:sz w:val="24"/>
          <w:szCs w:val="24"/>
          <w:lang w:eastAsia="pl-PL" w:bidi="pl-PL"/>
        </w:rPr>
        <w:t xml:space="preserve">inna niż oferta Wykonawcy </w:t>
      </w:r>
      <w:r w:rsidRPr="00E02767">
        <w:rPr>
          <w:rFonts w:eastAsia="Trebuchet MS" w:cstheme="minorHAnsi"/>
          <w:b/>
          <w:color w:val="000000"/>
          <w:sz w:val="24"/>
          <w:szCs w:val="24"/>
          <w:lang w:eastAsia="pl-PL" w:bidi="pl-PL"/>
        </w:rPr>
        <w:br/>
        <w:t>i załączniki do oferty)</w:t>
      </w:r>
      <w:r w:rsidRPr="00E02767">
        <w:rPr>
          <w:rFonts w:eastAsia="Trebuchet MS" w:cstheme="minorHAnsi"/>
          <w:color w:val="000000"/>
          <w:sz w:val="24"/>
          <w:szCs w:val="24"/>
          <w:lang w:eastAsia="pl-PL" w:bidi="pl-PL"/>
        </w:rPr>
        <w:t xml:space="preserve"> odbywa się elektronicznie za pośrednictwem </w:t>
      </w:r>
      <w:r w:rsidRPr="00E02767">
        <w:rPr>
          <w:rFonts w:eastAsia="Times New Roman" w:cstheme="minorHAnsi"/>
          <w:color w:val="000000"/>
          <w:sz w:val="24"/>
          <w:szCs w:val="24"/>
          <w:lang w:eastAsia="pl-PL"/>
        </w:rPr>
        <w:t xml:space="preserve">Platformy zakupowej pod adresem: </w:t>
      </w:r>
      <w:hyperlink r:id="rId15" w:history="1">
        <w:r w:rsidRPr="00E02767">
          <w:rPr>
            <w:rFonts w:eastAsia="Times New Roman" w:cstheme="minorHAnsi"/>
            <w:bCs/>
            <w:color w:val="0000FF"/>
            <w:kern w:val="1"/>
            <w:sz w:val="24"/>
            <w:szCs w:val="24"/>
            <w:u w:val="single"/>
            <w:lang w:val="de-DE" w:eastAsia="ar-SA"/>
          </w:rPr>
          <w:t>https://platformazakupowa.pl/pn/powiat_krotoszyn</w:t>
        </w:r>
      </w:hyperlink>
      <w:r w:rsidRPr="00E02767">
        <w:rPr>
          <w:rFonts w:eastAsia="Times New Roman" w:cstheme="minorHAnsi"/>
          <w:bCs/>
          <w:color w:val="0000FF"/>
          <w:kern w:val="1"/>
          <w:sz w:val="24"/>
          <w:szCs w:val="24"/>
          <w:lang w:val="de-DE" w:eastAsia="ar-SA"/>
        </w:rPr>
        <w:t xml:space="preserve"> </w:t>
      </w:r>
      <w:r w:rsidRPr="00E02767">
        <w:rPr>
          <w:rFonts w:eastAsia="Times New Roman" w:cstheme="minorHAnsi"/>
          <w:color w:val="000000"/>
          <w:sz w:val="24"/>
          <w:szCs w:val="24"/>
          <w:lang w:eastAsia="pl-PL"/>
        </w:rPr>
        <w:t xml:space="preserve">i formularza „Wyślij wiadomość do zamawiającego” znajdującego się na stronie danego postępowania. Za datę </w:t>
      </w:r>
      <w:r w:rsidRPr="00E02767">
        <w:rPr>
          <w:rFonts w:eastAsia="Times New Roman" w:cstheme="minorHAnsi"/>
          <w:color w:val="000000"/>
          <w:sz w:val="24"/>
          <w:szCs w:val="24"/>
          <w:lang w:eastAsia="pl-PL"/>
        </w:rPr>
        <w:lastRenderedPageBreak/>
        <w:t xml:space="preserve">przekazania (wpływu) wniosków, zawiadomień oraz informacji przyjmuje się datę ich przesłania za pośrednictwem </w:t>
      </w:r>
      <w:hyperlink r:id="rId16" w:history="1">
        <w:proofErr w:type="spellStart"/>
        <w:r w:rsidRPr="00E02767">
          <w:rPr>
            <w:rFonts w:eastAsia="Times New Roman" w:cstheme="minorHAnsi"/>
            <w:bCs/>
            <w:kern w:val="1"/>
            <w:sz w:val="24"/>
            <w:szCs w:val="24"/>
            <w:lang w:val="de-DE" w:eastAsia="ar-SA"/>
          </w:rPr>
          <w:t>Platformy</w:t>
        </w:r>
        <w:proofErr w:type="spellEnd"/>
      </w:hyperlink>
      <w:hyperlink r:id="rId17">
        <w:r w:rsidRPr="00E02767">
          <w:rPr>
            <w:rFonts w:eastAsia="Times New Roman" w:cstheme="minorHAnsi"/>
            <w:sz w:val="24"/>
            <w:szCs w:val="24"/>
            <w:lang w:eastAsia="pl-PL"/>
          </w:rPr>
          <w:t xml:space="preserve"> </w:t>
        </w:r>
      </w:hyperlink>
      <w:r w:rsidRPr="00E02767">
        <w:rPr>
          <w:rFonts w:eastAsia="Times New Roman" w:cstheme="minorHAnsi"/>
          <w:color w:val="000000"/>
          <w:sz w:val="24"/>
          <w:szCs w:val="24"/>
          <w:lang w:eastAsia="pl-PL"/>
        </w:rPr>
        <w:t xml:space="preserve">poprzez kliknięcie przycisku „Wyślij wiadomość do zamawiającego” po których pojawi się komunikat, że wiadomość została wysłana do Zamawiającego. </w:t>
      </w:r>
    </w:p>
    <w:p w14:paraId="1EC7A969" w14:textId="77777777" w:rsidR="00E02767" w:rsidRPr="00E02767" w:rsidRDefault="00E02767" w:rsidP="00E02767">
      <w:pPr>
        <w:numPr>
          <w:ilvl w:val="0"/>
          <w:numId w:val="41"/>
        </w:numPr>
        <w:spacing w:after="0" w:line="276" w:lineRule="auto"/>
        <w:ind w:left="1009"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Zamawiający będzie przekazywał Wykonawcom informacje w formie elektronicznej za pośrednictwem Platformy. Informacje dotyczące odpowiedzi na pytania, zmiany specyfikacji, zmiany terminu składania i otwarcia ofert, itp. Zamawiający będzie zamieszczał na Platformie w sekcji “Komunikaty”. Korespondencja, której zgodnie z obowiązującymi przepisami adresatem jest konkretny Wykonawca, będzie przekazywana w formie elektronicznej za pośrednictwem </w:t>
      </w:r>
      <w:hyperlink r:id="rId18" w:history="1">
        <w:r w:rsidRPr="00E02767">
          <w:rPr>
            <w:rFonts w:eastAsia="Times New Roman" w:cstheme="minorHAnsi"/>
            <w:sz w:val="24"/>
            <w:szCs w:val="24"/>
            <w:lang w:eastAsia="pl-PL"/>
          </w:rPr>
          <w:t>Platformy</w:t>
        </w:r>
      </w:hyperlink>
      <w:r w:rsidRPr="00E02767">
        <w:rPr>
          <w:rFonts w:eastAsia="Times New Roman" w:cstheme="minorHAnsi"/>
          <w:sz w:val="24"/>
          <w:szCs w:val="24"/>
          <w:lang w:eastAsia="pl-PL"/>
        </w:rPr>
        <w:t xml:space="preserve"> </w:t>
      </w:r>
      <w:r w:rsidRPr="00E02767">
        <w:rPr>
          <w:rFonts w:eastAsia="Times New Roman" w:cstheme="minorHAnsi"/>
          <w:color w:val="000000"/>
          <w:sz w:val="24"/>
          <w:szCs w:val="24"/>
          <w:lang w:eastAsia="pl-PL"/>
        </w:rPr>
        <w:t>do konkretnego Wykonawcy.</w:t>
      </w:r>
    </w:p>
    <w:p w14:paraId="6CBAE3AE" w14:textId="77777777" w:rsidR="00E02767" w:rsidRPr="00E02767" w:rsidRDefault="00E02767" w:rsidP="00E02767">
      <w:pPr>
        <w:numPr>
          <w:ilvl w:val="0"/>
          <w:numId w:val="41"/>
        </w:numPr>
        <w:spacing w:after="0" w:line="276" w:lineRule="auto"/>
        <w:ind w:left="1009"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Sposób sporządzenia dokumentów elektronicznych, oświadczeń lub elektronicznych kopii dokumentów lub oświadczeń musi być zgodny z wymaganiami określonymi </w:t>
      </w:r>
      <w:r w:rsidRPr="00E02767">
        <w:rPr>
          <w:rFonts w:eastAsia="Times New Roman" w:cstheme="minorHAnsi"/>
          <w:color w:val="000000"/>
          <w:sz w:val="24"/>
          <w:szCs w:val="24"/>
          <w:lang w:eastAsia="pl-PL"/>
        </w:rPr>
        <w:br/>
        <w:t xml:space="preserve">w Rozporządzeniu Prezesa Rady Ministrów </w:t>
      </w:r>
      <w:bookmarkStart w:id="5" w:name="docTitle"/>
      <w:r w:rsidRPr="00E02767">
        <w:rPr>
          <w:rFonts w:eastAsia="Times New Roman" w:cstheme="minorHAnsi"/>
          <w:color w:val="000000"/>
          <w:sz w:val="24"/>
          <w:szCs w:val="24"/>
          <w:lang w:eastAsia="pl-PL"/>
        </w:rPr>
        <w:t xml:space="preserve">z dnia 30 grudnia 2020 r. w sprawie </w:t>
      </w:r>
      <w:hyperlink r:id="rId19" w:anchor="/act/19066381/2874534/sposob-sporzadzania-i-przekazywania-informacji-oraz-wymagan-technicznych-dla-dokumentow...?keyword=elektronicznej%20w%20postepowaniu%20o%20udzielenie%20zam%C3%B3wienia%20publicznego&amp;cm=STOP" w:history="1">
        <w:r w:rsidRPr="00E02767">
          <w:rPr>
            <w:rFonts w:eastAsia="Times New Roman" w:cstheme="minorHAnsi"/>
            <w:sz w:val="24"/>
            <w:szCs w:val="24"/>
            <w:lang w:eastAsia="pl-PL"/>
          </w:rPr>
          <w:t>sposobu sporządzania i przekazywania informacji oraz wymagań technicznych dla dokumentów elektronicznych oraz środków komunikacji elektronicznej</w:t>
        </w:r>
        <w:r w:rsidRPr="00E02767">
          <w:rPr>
            <w:rFonts w:eastAsia="Times New Roman" w:cstheme="minorHAnsi"/>
            <w:i/>
            <w:iCs/>
            <w:sz w:val="24"/>
            <w:szCs w:val="24"/>
            <w:lang w:eastAsia="pl-PL"/>
          </w:rPr>
          <w:t xml:space="preserve"> </w:t>
        </w:r>
        <w:r w:rsidRPr="00E02767">
          <w:rPr>
            <w:rFonts w:eastAsia="Times New Roman" w:cstheme="minorHAnsi"/>
            <w:sz w:val="24"/>
            <w:szCs w:val="24"/>
            <w:lang w:eastAsia="pl-PL"/>
          </w:rPr>
          <w:t>w postępowaniu o udzielenie zamówienia</w:t>
        </w:r>
        <w:r w:rsidRPr="00E02767">
          <w:rPr>
            <w:rFonts w:eastAsia="Times New Roman" w:cstheme="minorHAnsi"/>
            <w:b/>
            <w:bCs/>
            <w:i/>
            <w:iCs/>
            <w:sz w:val="24"/>
            <w:szCs w:val="24"/>
            <w:lang w:eastAsia="pl-PL"/>
          </w:rPr>
          <w:t xml:space="preserve"> </w:t>
        </w:r>
        <w:r w:rsidRPr="00E02767">
          <w:rPr>
            <w:rFonts w:eastAsia="Times New Roman" w:cstheme="minorHAnsi"/>
            <w:sz w:val="24"/>
            <w:szCs w:val="24"/>
            <w:lang w:eastAsia="pl-PL"/>
          </w:rPr>
          <w:t>publicznego lub konkursie</w:t>
        </w:r>
      </w:hyperlink>
      <w:bookmarkEnd w:id="5"/>
      <w:r w:rsidRPr="00E02767">
        <w:rPr>
          <w:rFonts w:eastAsia="Times New Roman" w:cstheme="minorHAnsi"/>
          <w:color w:val="000000"/>
          <w:sz w:val="24"/>
          <w:szCs w:val="24"/>
          <w:lang w:eastAsia="pl-PL"/>
        </w:rPr>
        <w:t xml:space="preserve"> oraz Rozporządzeniu Ministra Rozwoju Pracy </w:t>
      </w:r>
      <w:r w:rsidRPr="00E02767">
        <w:rPr>
          <w:rFonts w:eastAsia="Times New Roman" w:cstheme="minorHAnsi"/>
          <w:color w:val="000000"/>
          <w:sz w:val="24"/>
          <w:szCs w:val="24"/>
          <w:lang w:eastAsia="pl-PL"/>
        </w:rPr>
        <w:br/>
        <w:t>i technologii z dnia 23 grudnia 2020 r. w sprawie podmiotowych środków dowodowych oraz innych dokumentów lub oświadczeń, jakich może żądać Zamawiający od Wykonawcy.</w:t>
      </w:r>
    </w:p>
    <w:p w14:paraId="58BD6F70" w14:textId="77777777" w:rsidR="00E02767" w:rsidRPr="00E02767" w:rsidRDefault="00E02767" w:rsidP="00E02767">
      <w:pPr>
        <w:numPr>
          <w:ilvl w:val="0"/>
          <w:numId w:val="41"/>
        </w:numPr>
        <w:spacing w:after="0" w:line="276" w:lineRule="auto"/>
        <w:ind w:left="1009"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Wykonawca jako podmiot profesjonalny ma obowiązek sprawdzania komunikatów </w:t>
      </w:r>
      <w:r w:rsidRPr="00E02767">
        <w:rPr>
          <w:rFonts w:eastAsia="Times New Roman" w:cstheme="minorHAnsi"/>
          <w:color w:val="000000"/>
          <w:sz w:val="24"/>
          <w:szCs w:val="24"/>
          <w:lang w:eastAsia="pl-PL"/>
        </w:rPr>
        <w:br/>
        <w:t xml:space="preserve">i wiadomości bezpośrednio na </w:t>
      </w:r>
      <w:r w:rsidRPr="00E02767">
        <w:rPr>
          <w:rFonts w:eastAsia="Times New Roman" w:cstheme="minorHAnsi"/>
          <w:color w:val="0070C0"/>
          <w:sz w:val="24"/>
          <w:szCs w:val="24"/>
          <w:u w:val="single"/>
          <w:lang w:eastAsia="pl-PL"/>
        </w:rPr>
        <w:t>platformazakupowa.pl</w:t>
      </w:r>
      <w:r w:rsidRPr="00E02767">
        <w:rPr>
          <w:rFonts w:eastAsia="Times New Roman" w:cstheme="minorHAnsi"/>
          <w:color w:val="0070C0"/>
          <w:sz w:val="24"/>
          <w:szCs w:val="24"/>
          <w:lang w:eastAsia="pl-PL"/>
        </w:rPr>
        <w:t xml:space="preserve"> </w:t>
      </w:r>
      <w:r w:rsidRPr="00E02767">
        <w:rPr>
          <w:rFonts w:eastAsia="Times New Roman" w:cstheme="minorHAnsi"/>
          <w:color w:val="000000"/>
          <w:sz w:val="24"/>
          <w:szCs w:val="24"/>
          <w:lang w:eastAsia="pl-PL"/>
        </w:rPr>
        <w:t>przesłanych przez Zamawiającego, gdyż system powiadomień może ulec awarii lub powiadomienie może trafić do folderu SPAM.</w:t>
      </w:r>
    </w:p>
    <w:p w14:paraId="766904CF" w14:textId="77777777" w:rsidR="00E02767" w:rsidRPr="00E02767" w:rsidRDefault="00E02767" w:rsidP="00E02767">
      <w:pPr>
        <w:numPr>
          <w:ilvl w:val="0"/>
          <w:numId w:val="41"/>
        </w:numPr>
        <w:spacing w:after="0" w:line="276" w:lineRule="auto"/>
        <w:ind w:left="1009"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Zamawiający, zgodnie z Rozporządzeniem </w:t>
      </w:r>
      <w:r w:rsidRPr="00E02767">
        <w:rPr>
          <w:rFonts w:eastAsia="Times New Roman" w:cstheme="minorHAnsi"/>
          <w:color w:val="202124"/>
          <w:sz w:val="24"/>
          <w:szCs w:val="24"/>
          <w:shd w:val="clear" w:color="auto" w:fill="F8F9FA"/>
          <w:lang w:eastAsia="pl-PL"/>
        </w:rPr>
        <w:t xml:space="preserve">Prezesa Rady Ministrów z dnia 30 grudnia 2020 r. w sprawie sposobu sporządzania i przekazywania informacji oraz wymagań technicznych dla dokumentów elektronicznych oraz środków komunikacji elektronicznej w postępowaniu </w:t>
      </w:r>
      <w:r w:rsidRPr="00E02767">
        <w:rPr>
          <w:rFonts w:eastAsia="Times New Roman" w:cstheme="minorHAnsi"/>
          <w:color w:val="202124"/>
          <w:sz w:val="24"/>
          <w:szCs w:val="24"/>
          <w:shd w:val="clear" w:color="auto" w:fill="F8F9FA"/>
          <w:lang w:eastAsia="pl-PL"/>
        </w:rPr>
        <w:br/>
        <w:t>o udzielenie zamówienia publicznego lub konkursie (Dz. U. z 2020 r. poz. 2452)</w:t>
      </w:r>
      <w:r w:rsidRPr="00E02767">
        <w:rPr>
          <w:rFonts w:eastAsia="Times New Roman" w:cstheme="minorHAnsi"/>
          <w:color w:val="000000"/>
          <w:sz w:val="24"/>
          <w:szCs w:val="24"/>
          <w:lang w:eastAsia="pl-PL"/>
        </w:rPr>
        <w:t xml:space="preserve">, określa niezbędne wymagania sprzętowo - aplikacyjne umożliwiające pracę na </w:t>
      </w:r>
      <w:hyperlink r:id="rId20" w:history="1">
        <w:r w:rsidRPr="00E02767">
          <w:rPr>
            <w:rFonts w:eastAsia="Times New Roman" w:cstheme="minorHAnsi"/>
            <w:color w:val="1155CC"/>
            <w:sz w:val="24"/>
            <w:szCs w:val="24"/>
            <w:u w:val="single"/>
            <w:lang w:eastAsia="pl-PL"/>
          </w:rPr>
          <w:t>platformazakupowa.pl</w:t>
        </w:r>
      </w:hyperlink>
      <w:r w:rsidRPr="00E02767">
        <w:rPr>
          <w:rFonts w:eastAsia="Times New Roman" w:cstheme="minorHAnsi"/>
          <w:color w:val="000000"/>
          <w:sz w:val="24"/>
          <w:szCs w:val="24"/>
          <w:lang w:eastAsia="pl-PL"/>
        </w:rPr>
        <w:t>, tj.:</w:t>
      </w:r>
    </w:p>
    <w:p w14:paraId="35EA7355" w14:textId="77777777" w:rsidR="00E02767" w:rsidRPr="00E02767" w:rsidRDefault="00E02767" w:rsidP="00E02767">
      <w:pPr>
        <w:numPr>
          <w:ilvl w:val="0"/>
          <w:numId w:val="15"/>
        </w:numPr>
        <w:spacing w:after="0" w:line="276" w:lineRule="auto"/>
        <w:ind w:left="1349" w:hanging="357"/>
        <w:contextualSpacing/>
        <w:jc w:val="both"/>
        <w:textAlignment w:val="baseline"/>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stały dostęp do sieci Internet o gwarantowanej przepustowości nie mniejszej niż 512 </w:t>
      </w:r>
      <w:proofErr w:type="spellStart"/>
      <w:r w:rsidRPr="00E02767">
        <w:rPr>
          <w:rFonts w:eastAsia="Times New Roman" w:cstheme="minorHAnsi"/>
          <w:color w:val="000000"/>
          <w:sz w:val="24"/>
          <w:szCs w:val="24"/>
          <w:lang w:eastAsia="pl-PL"/>
        </w:rPr>
        <w:t>kb</w:t>
      </w:r>
      <w:proofErr w:type="spellEnd"/>
      <w:r w:rsidRPr="00E02767">
        <w:rPr>
          <w:rFonts w:eastAsia="Times New Roman" w:cstheme="minorHAnsi"/>
          <w:color w:val="000000"/>
          <w:sz w:val="24"/>
          <w:szCs w:val="24"/>
          <w:lang w:eastAsia="pl-PL"/>
        </w:rPr>
        <w:t>/s,</w:t>
      </w:r>
    </w:p>
    <w:p w14:paraId="7E5760B6" w14:textId="77777777" w:rsidR="00E02767" w:rsidRPr="00E02767" w:rsidRDefault="00E02767" w:rsidP="00E02767">
      <w:pPr>
        <w:numPr>
          <w:ilvl w:val="0"/>
          <w:numId w:val="15"/>
        </w:numPr>
        <w:spacing w:after="0" w:line="276" w:lineRule="auto"/>
        <w:ind w:left="1349" w:hanging="357"/>
        <w:contextualSpacing/>
        <w:jc w:val="both"/>
        <w:textAlignment w:val="baseline"/>
        <w:rPr>
          <w:rFonts w:eastAsia="Times New Roman" w:cstheme="minorHAnsi"/>
          <w:color w:val="000000"/>
          <w:sz w:val="24"/>
          <w:szCs w:val="24"/>
          <w:lang w:eastAsia="pl-PL"/>
        </w:rPr>
      </w:pPr>
      <w:r w:rsidRPr="00E02767">
        <w:rPr>
          <w:rFonts w:eastAsia="Times New Roman" w:cstheme="minorHAnsi"/>
          <w:color w:val="000000"/>
          <w:sz w:val="24"/>
          <w:szCs w:val="24"/>
          <w:lang w:eastAsia="pl-PL"/>
        </w:rPr>
        <w:t>komputer klasy PC lub MAC o następującej konfiguracji: pamięć min. 2 GB Ram, procesor Intel IV 2 GHZ lub jego nowsza wersja, jeden z systemów operacyjnych - MS Windows 7, Mac Os x 10 4, Linux, lub ich nowsze wersje,</w:t>
      </w:r>
    </w:p>
    <w:p w14:paraId="79262857" w14:textId="77777777" w:rsidR="00E02767" w:rsidRPr="00E02767" w:rsidRDefault="00E02767" w:rsidP="00E02767">
      <w:pPr>
        <w:numPr>
          <w:ilvl w:val="0"/>
          <w:numId w:val="15"/>
        </w:numPr>
        <w:spacing w:after="0" w:line="276" w:lineRule="auto"/>
        <w:ind w:left="1349" w:hanging="357"/>
        <w:contextualSpacing/>
        <w:jc w:val="both"/>
        <w:textAlignment w:val="baseline"/>
        <w:rPr>
          <w:rFonts w:eastAsia="Times New Roman" w:cstheme="minorHAnsi"/>
          <w:color w:val="000000"/>
          <w:sz w:val="24"/>
          <w:szCs w:val="24"/>
          <w:lang w:eastAsia="pl-PL"/>
        </w:rPr>
      </w:pPr>
      <w:r w:rsidRPr="00E02767">
        <w:rPr>
          <w:rFonts w:eastAsia="Times New Roman" w:cstheme="minorHAnsi"/>
          <w:color w:val="000000"/>
          <w:sz w:val="24"/>
          <w:szCs w:val="24"/>
          <w:lang w:eastAsia="pl-PL"/>
        </w:rPr>
        <w:t>zainstalowana dowolna przeglądarka internetowa, w przypadku Internet Explorer minimalnie wersja 10 0.,</w:t>
      </w:r>
    </w:p>
    <w:p w14:paraId="47E6861E" w14:textId="77777777" w:rsidR="00E02767" w:rsidRPr="00E02767" w:rsidRDefault="00E02767" w:rsidP="00E02767">
      <w:pPr>
        <w:numPr>
          <w:ilvl w:val="0"/>
          <w:numId w:val="15"/>
        </w:numPr>
        <w:spacing w:after="0" w:line="276" w:lineRule="auto"/>
        <w:ind w:left="1349" w:hanging="357"/>
        <w:contextualSpacing/>
        <w:jc w:val="both"/>
        <w:textAlignment w:val="baseline"/>
        <w:rPr>
          <w:rFonts w:eastAsia="Times New Roman" w:cstheme="minorHAnsi"/>
          <w:color w:val="000000"/>
          <w:sz w:val="24"/>
          <w:szCs w:val="24"/>
          <w:lang w:eastAsia="pl-PL"/>
        </w:rPr>
      </w:pPr>
      <w:r w:rsidRPr="00E02767">
        <w:rPr>
          <w:rFonts w:eastAsia="Times New Roman" w:cstheme="minorHAnsi"/>
          <w:color w:val="000000"/>
          <w:sz w:val="24"/>
          <w:szCs w:val="24"/>
          <w:lang w:eastAsia="pl-PL"/>
        </w:rPr>
        <w:t>włączona obsługa JavaScript,</w:t>
      </w:r>
    </w:p>
    <w:p w14:paraId="71B4181E" w14:textId="77777777" w:rsidR="00E02767" w:rsidRPr="00E02767" w:rsidRDefault="00E02767" w:rsidP="00E02767">
      <w:pPr>
        <w:numPr>
          <w:ilvl w:val="0"/>
          <w:numId w:val="15"/>
        </w:numPr>
        <w:spacing w:after="0" w:line="276" w:lineRule="auto"/>
        <w:ind w:left="1349" w:hanging="357"/>
        <w:contextualSpacing/>
        <w:jc w:val="both"/>
        <w:textAlignment w:val="baseline"/>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zainstalowany program Adobe </w:t>
      </w:r>
      <w:proofErr w:type="spellStart"/>
      <w:r w:rsidRPr="00E02767">
        <w:rPr>
          <w:rFonts w:eastAsia="Times New Roman" w:cstheme="minorHAnsi"/>
          <w:color w:val="000000"/>
          <w:sz w:val="24"/>
          <w:szCs w:val="24"/>
          <w:lang w:eastAsia="pl-PL"/>
        </w:rPr>
        <w:t>Acrobat</w:t>
      </w:r>
      <w:proofErr w:type="spellEnd"/>
      <w:r w:rsidRPr="00E02767">
        <w:rPr>
          <w:rFonts w:eastAsia="Times New Roman" w:cstheme="minorHAnsi"/>
          <w:color w:val="000000"/>
          <w:sz w:val="24"/>
          <w:szCs w:val="24"/>
          <w:lang w:eastAsia="pl-PL"/>
        </w:rPr>
        <w:t xml:space="preserve"> Reader lub inny obsługujący format plików .pdf,</w:t>
      </w:r>
    </w:p>
    <w:p w14:paraId="250E3455" w14:textId="77777777" w:rsidR="00E02767" w:rsidRPr="00E02767" w:rsidRDefault="00E02767" w:rsidP="00E02767">
      <w:pPr>
        <w:numPr>
          <w:ilvl w:val="0"/>
          <w:numId w:val="15"/>
        </w:numPr>
        <w:spacing w:after="0" w:line="276" w:lineRule="auto"/>
        <w:ind w:left="1349" w:hanging="357"/>
        <w:contextualSpacing/>
        <w:jc w:val="both"/>
        <w:textAlignment w:val="baseline"/>
        <w:rPr>
          <w:rFonts w:eastAsia="Times New Roman" w:cstheme="minorHAnsi"/>
          <w:color w:val="000000"/>
          <w:sz w:val="24"/>
          <w:szCs w:val="24"/>
          <w:lang w:eastAsia="pl-PL"/>
        </w:rPr>
      </w:pPr>
      <w:r w:rsidRPr="00E02767">
        <w:rPr>
          <w:rFonts w:eastAsia="Times New Roman" w:cstheme="minorHAnsi"/>
          <w:color w:val="000000"/>
          <w:sz w:val="24"/>
          <w:szCs w:val="24"/>
          <w:lang w:eastAsia="pl-PL"/>
        </w:rPr>
        <w:t>szyfrowanie na platformazakupowa.pl odbywa się za pomocą protokołu UTF8.</w:t>
      </w:r>
    </w:p>
    <w:p w14:paraId="2CFA570E" w14:textId="77777777" w:rsidR="00E02767" w:rsidRPr="00E02767" w:rsidRDefault="00E02767" w:rsidP="00E02767">
      <w:pPr>
        <w:numPr>
          <w:ilvl w:val="0"/>
          <w:numId w:val="15"/>
        </w:numPr>
        <w:spacing w:after="0" w:line="276" w:lineRule="auto"/>
        <w:ind w:left="1349" w:hanging="357"/>
        <w:contextualSpacing/>
        <w:jc w:val="both"/>
        <w:textAlignment w:val="baseline"/>
        <w:rPr>
          <w:rFonts w:eastAsia="Times New Roman" w:cstheme="minorHAnsi"/>
          <w:color w:val="000000"/>
          <w:sz w:val="24"/>
          <w:szCs w:val="24"/>
          <w:lang w:eastAsia="pl-PL"/>
        </w:rPr>
      </w:pPr>
      <w:r w:rsidRPr="00E02767">
        <w:rPr>
          <w:rFonts w:eastAsia="Times New Roman" w:cstheme="minorHAnsi"/>
          <w:color w:val="000000"/>
          <w:sz w:val="24"/>
          <w:szCs w:val="24"/>
          <w:lang w:eastAsia="pl-PL"/>
        </w:rPr>
        <w:t>oznaczenie czasu odbioru danych przez platformę zakupową stanowi datę oraz dokładny czas (</w:t>
      </w:r>
      <w:proofErr w:type="spellStart"/>
      <w:r w:rsidRPr="00E02767">
        <w:rPr>
          <w:rFonts w:eastAsia="Times New Roman" w:cstheme="minorHAnsi"/>
          <w:color w:val="000000"/>
          <w:sz w:val="24"/>
          <w:szCs w:val="24"/>
          <w:lang w:eastAsia="pl-PL"/>
        </w:rPr>
        <w:t>hh:mm:ss</w:t>
      </w:r>
      <w:proofErr w:type="spellEnd"/>
      <w:r w:rsidRPr="00E02767">
        <w:rPr>
          <w:rFonts w:eastAsia="Times New Roman" w:cstheme="minorHAnsi"/>
          <w:color w:val="000000"/>
          <w:sz w:val="24"/>
          <w:szCs w:val="24"/>
          <w:lang w:eastAsia="pl-PL"/>
        </w:rPr>
        <w:t>) generowany wg. czasu lokalnego serwera synchronizowanego z zegarem Głównego Urzędu Miar.</w:t>
      </w:r>
    </w:p>
    <w:p w14:paraId="1AEA7414" w14:textId="77777777" w:rsidR="00E02767" w:rsidRPr="00E02767" w:rsidRDefault="00E02767" w:rsidP="00E02767">
      <w:pPr>
        <w:numPr>
          <w:ilvl w:val="0"/>
          <w:numId w:val="41"/>
        </w:numPr>
        <w:spacing w:after="0" w:line="276" w:lineRule="auto"/>
        <w:ind w:left="1009" w:hanging="357"/>
        <w:contextualSpacing/>
        <w:jc w:val="both"/>
        <w:textAlignment w:val="baseline"/>
        <w:rPr>
          <w:rFonts w:eastAsia="Times New Roman" w:cstheme="minorHAnsi"/>
          <w:color w:val="000000"/>
          <w:sz w:val="24"/>
          <w:szCs w:val="24"/>
          <w:lang w:eastAsia="pl-PL"/>
        </w:rPr>
      </w:pPr>
      <w:r w:rsidRPr="00E02767">
        <w:rPr>
          <w:rFonts w:eastAsia="Times New Roman" w:cstheme="minorHAnsi"/>
          <w:color w:val="000000"/>
          <w:sz w:val="24"/>
          <w:szCs w:val="24"/>
          <w:lang w:eastAsia="pl-PL"/>
        </w:rPr>
        <w:lastRenderedPageBreak/>
        <w:t>Wykonawca, przystępując do niniejszego postępowania o udzielenie zamówienia publicznego:</w:t>
      </w:r>
    </w:p>
    <w:p w14:paraId="2F73DB63" w14:textId="77777777" w:rsidR="00E02767" w:rsidRPr="00E02767" w:rsidRDefault="00E02767" w:rsidP="00E02767">
      <w:pPr>
        <w:numPr>
          <w:ilvl w:val="0"/>
          <w:numId w:val="16"/>
        </w:numPr>
        <w:spacing w:after="0" w:line="276" w:lineRule="auto"/>
        <w:ind w:left="1349" w:hanging="357"/>
        <w:contextualSpacing/>
        <w:jc w:val="both"/>
        <w:textAlignment w:val="baseline"/>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akceptuje warunki korzystania z </w:t>
      </w:r>
      <w:hyperlink r:id="rId21" w:history="1">
        <w:r w:rsidRPr="00E02767">
          <w:rPr>
            <w:rFonts w:eastAsia="Times New Roman" w:cstheme="minorHAnsi"/>
            <w:color w:val="1155CC"/>
            <w:sz w:val="24"/>
            <w:szCs w:val="24"/>
            <w:u w:val="single"/>
            <w:lang w:eastAsia="pl-PL"/>
          </w:rPr>
          <w:t>platformazakupowa.pl</w:t>
        </w:r>
      </w:hyperlink>
      <w:r w:rsidRPr="00E02767">
        <w:rPr>
          <w:rFonts w:eastAsia="Times New Roman" w:cstheme="minorHAnsi"/>
          <w:color w:val="000000"/>
          <w:sz w:val="24"/>
          <w:szCs w:val="24"/>
          <w:lang w:eastAsia="pl-PL"/>
        </w:rPr>
        <w:t xml:space="preserve"> określone w Regulaminie zamieszczonym na stronie internetowej </w:t>
      </w:r>
      <w:hyperlink r:id="rId22" w:history="1">
        <w:r w:rsidRPr="00E02767">
          <w:rPr>
            <w:rFonts w:eastAsia="Times New Roman" w:cstheme="minorHAnsi"/>
            <w:color w:val="000000"/>
            <w:sz w:val="24"/>
            <w:szCs w:val="24"/>
            <w:lang w:eastAsia="pl-PL"/>
          </w:rPr>
          <w:t>pod linkiem</w:t>
        </w:r>
      </w:hyperlink>
      <w:r w:rsidRPr="00E02767">
        <w:rPr>
          <w:rFonts w:eastAsia="Times New Roman" w:cstheme="minorHAnsi"/>
          <w:color w:val="000000"/>
          <w:sz w:val="24"/>
          <w:szCs w:val="24"/>
          <w:lang w:eastAsia="pl-PL"/>
        </w:rPr>
        <w:t xml:space="preserve"> w zakładce „Regulamin" oraz uznaje go za wiążący,</w:t>
      </w:r>
    </w:p>
    <w:p w14:paraId="0AB440AE" w14:textId="77777777" w:rsidR="00E02767" w:rsidRPr="00E02767" w:rsidRDefault="00E02767" w:rsidP="00E02767">
      <w:pPr>
        <w:numPr>
          <w:ilvl w:val="0"/>
          <w:numId w:val="16"/>
        </w:numPr>
        <w:spacing w:after="0" w:line="276" w:lineRule="auto"/>
        <w:ind w:left="1349" w:hanging="357"/>
        <w:contextualSpacing/>
        <w:jc w:val="both"/>
        <w:textAlignment w:val="baseline"/>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zapoznał i stosuje się do Instrukcji składania ofert dostępnej </w:t>
      </w:r>
      <w:hyperlink r:id="rId23" w:history="1">
        <w:r w:rsidRPr="00E02767">
          <w:rPr>
            <w:rFonts w:eastAsia="Times New Roman" w:cstheme="minorHAnsi"/>
            <w:color w:val="1155CC"/>
            <w:sz w:val="24"/>
            <w:szCs w:val="24"/>
            <w:u w:val="single"/>
            <w:lang w:eastAsia="pl-PL"/>
          </w:rPr>
          <w:t>https://platformazakupowa.pl/strona/45-instrukcje</w:t>
        </w:r>
      </w:hyperlink>
    </w:p>
    <w:p w14:paraId="40221346" w14:textId="77777777" w:rsidR="00E02767" w:rsidRPr="00E02767" w:rsidRDefault="00E02767" w:rsidP="00E02767">
      <w:pPr>
        <w:numPr>
          <w:ilvl w:val="0"/>
          <w:numId w:val="41"/>
        </w:numPr>
        <w:spacing w:after="0" w:line="276" w:lineRule="auto"/>
        <w:ind w:left="1009" w:hanging="357"/>
        <w:contextualSpacing/>
        <w:jc w:val="both"/>
        <w:textAlignment w:val="baseline"/>
        <w:rPr>
          <w:rFonts w:eastAsia="Times New Roman" w:cstheme="minorHAnsi"/>
          <w:color w:val="000000"/>
          <w:sz w:val="24"/>
          <w:szCs w:val="24"/>
          <w:lang w:eastAsia="pl-PL"/>
        </w:rPr>
      </w:pPr>
      <w:r w:rsidRPr="00E02767">
        <w:rPr>
          <w:rFonts w:eastAsia="Times New Roman" w:cstheme="minorHAnsi"/>
          <w:b/>
          <w:bCs/>
          <w:color w:val="000000"/>
          <w:sz w:val="24"/>
          <w:szCs w:val="24"/>
          <w:lang w:eastAsia="pl-PL"/>
        </w:rPr>
        <w:t xml:space="preserve">Zamawiający nie ponosi odpowiedzialności za złożenie oferty w sposób niezgodny </w:t>
      </w:r>
      <w:r w:rsidRPr="00E02767">
        <w:rPr>
          <w:rFonts w:eastAsia="Times New Roman" w:cstheme="minorHAnsi"/>
          <w:b/>
          <w:bCs/>
          <w:color w:val="000000"/>
          <w:sz w:val="24"/>
          <w:szCs w:val="24"/>
          <w:lang w:eastAsia="pl-PL"/>
        </w:rPr>
        <w:br/>
        <w:t xml:space="preserve">z Instrukcją korzystania z </w:t>
      </w:r>
      <w:hyperlink r:id="rId24" w:history="1">
        <w:r w:rsidRPr="00E02767">
          <w:rPr>
            <w:rFonts w:eastAsia="Times New Roman" w:cstheme="minorHAnsi"/>
            <w:bCs/>
            <w:sz w:val="24"/>
            <w:szCs w:val="24"/>
            <w:lang w:eastAsia="pl-PL"/>
          </w:rPr>
          <w:t>Platformy</w:t>
        </w:r>
      </w:hyperlink>
      <w:r w:rsidRPr="00E02767">
        <w:rPr>
          <w:rFonts w:eastAsia="Times New Roman" w:cstheme="minorHAnsi"/>
          <w:sz w:val="24"/>
          <w:szCs w:val="24"/>
          <w:lang w:eastAsia="pl-PL"/>
        </w:rPr>
        <w:t xml:space="preserve">, </w:t>
      </w:r>
      <w:r w:rsidRPr="00E02767">
        <w:rPr>
          <w:rFonts w:eastAsia="Times New Roman" w:cstheme="minorHAnsi"/>
          <w:color w:val="000000"/>
          <w:sz w:val="24"/>
          <w:szCs w:val="24"/>
          <w:lang w:eastAsia="pl-PL"/>
        </w:rPr>
        <w:t>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764A49E1" w14:textId="77777777" w:rsidR="00E02767" w:rsidRPr="00E02767" w:rsidRDefault="00E02767" w:rsidP="00E02767">
      <w:pPr>
        <w:numPr>
          <w:ilvl w:val="0"/>
          <w:numId w:val="41"/>
        </w:numPr>
        <w:spacing w:after="0" w:line="276" w:lineRule="auto"/>
        <w:ind w:left="1009" w:hanging="357"/>
        <w:contextualSpacing/>
        <w:jc w:val="both"/>
        <w:textAlignment w:val="baseline"/>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Zamawiający informuje, że instrukcje korzystania z </w:t>
      </w:r>
      <w:hyperlink r:id="rId25" w:history="1">
        <w:r w:rsidRPr="00E02767">
          <w:rPr>
            <w:rFonts w:eastAsia="Times New Roman" w:cstheme="minorHAnsi"/>
            <w:sz w:val="24"/>
            <w:szCs w:val="24"/>
            <w:lang w:eastAsia="pl-PL"/>
          </w:rPr>
          <w:t>Platformy,</w:t>
        </w:r>
      </w:hyperlink>
      <w:r w:rsidRPr="00E02767">
        <w:rPr>
          <w:rFonts w:eastAsia="Times New Roman" w:cstheme="minorHAnsi"/>
          <w:color w:val="000000"/>
          <w:sz w:val="24"/>
          <w:szCs w:val="24"/>
          <w:lang w:eastAsia="pl-PL"/>
        </w:rPr>
        <w:t xml:space="preserve"> dotyczące w szczególności logowania, składania wniosków o wyjaśnienie treści SWZ, składania ofert oraz innych czynności podejmowanych w niniejszym postępowaniu przy użyciu </w:t>
      </w:r>
      <w:hyperlink r:id="rId26" w:history="1">
        <w:r w:rsidRPr="00E02767">
          <w:rPr>
            <w:rFonts w:eastAsia="Times New Roman" w:cstheme="minorHAnsi"/>
            <w:color w:val="1155CC"/>
            <w:sz w:val="24"/>
            <w:szCs w:val="24"/>
            <w:u w:val="single"/>
            <w:lang w:eastAsia="pl-PL"/>
          </w:rPr>
          <w:t>platformazakupowa.pl</w:t>
        </w:r>
      </w:hyperlink>
      <w:r w:rsidRPr="00E02767">
        <w:rPr>
          <w:rFonts w:eastAsia="Times New Roman" w:cstheme="minorHAnsi"/>
          <w:color w:val="000000"/>
          <w:sz w:val="24"/>
          <w:szCs w:val="24"/>
          <w:lang w:eastAsia="pl-PL"/>
        </w:rPr>
        <w:t xml:space="preserve"> znajdują się w zakładce „Instrukcje dla Wykonawców" na stronie internetowej pod adresem: </w:t>
      </w:r>
      <w:hyperlink r:id="rId27" w:history="1">
        <w:r w:rsidRPr="00E02767">
          <w:rPr>
            <w:rFonts w:eastAsia="Times New Roman" w:cstheme="minorHAnsi"/>
            <w:color w:val="1155CC"/>
            <w:sz w:val="24"/>
            <w:szCs w:val="24"/>
            <w:u w:val="single"/>
            <w:lang w:eastAsia="pl-PL"/>
          </w:rPr>
          <w:t>https://platformazakupowa.pl/strona/45-instrukcje</w:t>
        </w:r>
      </w:hyperlink>
    </w:p>
    <w:p w14:paraId="1B013AB2" w14:textId="77777777" w:rsidR="00E02767" w:rsidRPr="00E02767" w:rsidRDefault="00E02767" w:rsidP="00E02767">
      <w:pPr>
        <w:numPr>
          <w:ilvl w:val="0"/>
          <w:numId w:val="41"/>
        </w:numPr>
        <w:spacing w:after="0" w:line="276" w:lineRule="auto"/>
        <w:ind w:left="1009" w:hanging="357"/>
        <w:contextualSpacing/>
        <w:jc w:val="both"/>
        <w:textAlignment w:val="baseline"/>
        <w:rPr>
          <w:rFonts w:eastAsia="Times New Roman" w:cstheme="minorHAnsi"/>
          <w:color w:val="000000"/>
          <w:sz w:val="24"/>
          <w:szCs w:val="24"/>
          <w:lang w:eastAsia="pl-PL"/>
        </w:rPr>
      </w:pPr>
      <w:r w:rsidRPr="00E02767">
        <w:rPr>
          <w:rFonts w:eastAsia="Times New Roman" w:cstheme="minorHAnsi"/>
          <w:b/>
          <w:bCs/>
          <w:color w:val="000000"/>
          <w:kern w:val="36"/>
          <w:sz w:val="24"/>
          <w:szCs w:val="24"/>
          <w:lang w:eastAsia="pl-PL"/>
        </w:rPr>
        <w:t>Zalecenia</w:t>
      </w:r>
    </w:p>
    <w:p w14:paraId="19357F2E" w14:textId="77777777" w:rsidR="00E02767" w:rsidRPr="00E02767" w:rsidRDefault="00E02767" w:rsidP="00E02767">
      <w:pPr>
        <w:numPr>
          <w:ilvl w:val="0"/>
          <w:numId w:val="42"/>
        </w:numPr>
        <w:spacing w:after="0" w:line="276" w:lineRule="auto"/>
        <w:ind w:left="1349" w:hanging="357"/>
        <w:contextualSpacing/>
        <w:jc w:val="both"/>
        <w:rPr>
          <w:rFonts w:eastAsia="Times New Roman" w:cstheme="minorHAnsi"/>
          <w:sz w:val="24"/>
          <w:szCs w:val="24"/>
          <w:lang w:eastAsia="pl-PL"/>
        </w:rPr>
      </w:pPr>
      <w:r w:rsidRPr="00E02767">
        <w:rPr>
          <w:rFonts w:eastAsia="Times New Roman" w:cstheme="minorHAnsi"/>
          <w:color w:val="000000"/>
          <w:sz w:val="24"/>
          <w:szCs w:val="24"/>
          <w:lang w:eastAsia="pl-PL"/>
        </w:rPr>
        <w:t xml:space="preserve">Formaty plików wykorzystywanych przez Wykonawców powinny być zgodne </w:t>
      </w:r>
      <w:r w:rsidRPr="00E02767">
        <w:rPr>
          <w:rFonts w:eastAsia="Times New Roman" w:cstheme="minorHAnsi"/>
          <w:color w:val="000000"/>
          <w:sz w:val="24"/>
          <w:szCs w:val="24"/>
          <w:lang w:eastAsia="pl-PL"/>
        </w:rPr>
        <w:br/>
        <w:t>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Zamawiający rekomenduje wykorzystanie formatów: formaty .pdf .</w:t>
      </w:r>
      <w:proofErr w:type="spellStart"/>
      <w:r w:rsidRPr="00E02767">
        <w:rPr>
          <w:rFonts w:eastAsia="Times New Roman" w:cstheme="minorHAnsi"/>
          <w:color w:val="000000"/>
          <w:sz w:val="24"/>
          <w:szCs w:val="24"/>
          <w:lang w:eastAsia="pl-PL"/>
        </w:rPr>
        <w:t>doc</w:t>
      </w:r>
      <w:proofErr w:type="spellEnd"/>
      <w:r w:rsidRPr="00E02767">
        <w:rPr>
          <w:rFonts w:eastAsia="Times New Roman" w:cstheme="minorHAnsi"/>
          <w:color w:val="000000"/>
          <w:sz w:val="24"/>
          <w:szCs w:val="24"/>
          <w:lang w:eastAsia="pl-PL"/>
        </w:rPr>
        <w:t xml:space="preserve"> .</w:t>
      </w:r>
      <w:proofErr w:type="spellStart"/>
      <w:r w:rsidRPr="00E02767">
        <w:rPr>
          <w:rFonts w:eastAsia="Times New Roman" w:cstheme="minorHAnsi"/>
          <w:color w:val="000000"/>
          <w:sz w:val="24"/>
          <w:szCs w:val="24"/>
          <w:lang w:eastAsia="pl-PL"/>
        </w:rPr>
        <w:t>docx</w:t>
      </w:r>
      <w:proofErr w:type="spellEnd"/>
      <w:r w:rsidRPr="00E02767">
        <w:rPr>
          <w:rFonts w:eastAsia="Times New Roman" w:cstheme="minorHAnsi"/>
          <w:color w:val="000000"/>
          <w:sz w:val="24"/>
          <w:szCs w:val="24"/>
          <w:lang w:eastAsia="pl-PL"/>
        </w:rPr>
        <w:t xml:space="preserve"> .xls .</w:t>
      </w:r>
      <w:proofErr w:type="spellStart"/>
      <w:r w:rsidRPr="00E02767">
        <w:rPr>
          <w:rFonts w:eastAsia="Times New Roman" w:cstheme="minorHAnsi"/>
          <w:color w:val="000000"/>
          <w:sz w:val="24"/>
          <w:szCs w:val="24"/>
          <w:lang w:eastAsia="pl-PL"/>
        </w:rPr>
        <w:t>xlsx</w:t>
      </w:r>
      <w:proofErr w:type="spellEnd"/>
      <w:r w:rsidRPr="00E02767">
        <w:rPr>
          <w:rFonts w:eastAsia="Times New Roman" w:cstheme="minorHAnsi"/>
          <w:color w:val="000000"/>
          <w:sz w:val="24"/>
          <w:szCs w:val="24"/>
          <w:lang w:eastAsia="pl-PL"/>
        </w:rPr>
        <w:t xml:space="preserve"> .jpg (.</w:t>
      </w:r>
      <w:proofErr w:type="spellStart"/>
      <w:r w:rsidRPr="00E02767">
        <w:rPr>
          <w:rFonts w:eastAsia="Times New Roman" w:cstheme="minorHAnsi"/>
          <w:color w:val="000000"/>
          <w:sz w:val="24"/>
          <w:szCs w:val="24"/>
          <w:lang w:eastAsia="pl-PL"/>
        </w:rPr>
        <w:t>jpeg</w:t>
      </w:r>
      <w:proofErr w:type="spellEnd"/>
      <w:r w:rsidRPr="00E02767">
        <w:rPr>
          <w:rFonts w:eastAsia="Times New Roman" w:cstheme="minorHAnsi"/>
          <w:color w:val="000000"/>
          <w:sz w:val="24"/>
          <w:szCs w:val="24"/>
          <w:lang w:eastAsia="pl-PL"/>
        </w:rPr>
        <w:t>),</w:t>
      </w:r>
      <w:r w:rsidRPr="00E02767">
        <w:rPr>
          <w:rFonts w:eastAsia="Times New Roman" w:cstheme="minorHAnsi"/>
          <w:color w:val="000000"/>
          <w:lang w:eastAsia="pl-PL"/>
        </w:rPr>
        <w:t xml:space="preserve"> </w:t>
      </w:r>
      <w:r w:rsidRPr="00E02767">
        <w:rPr>
          <w:rFonts w:eastAsia="Times New Roman" w:cstheme="minorHAnsi"/>
          <w:b/>
          <w:bCs/>
          <w:color w:val="000000"/>
          <w:sz w:val="24"/>
          <w:szCs w:val="24"/>
          <w:lang w:eastAsia="pl-PL"/>
        </w:rPr>
        <w:t>ze szczególnym wskazaniem na .pdf.</w:t>
      </w:r>
    </w:p>
    <w:p w14:paraId="345CCA40" w14:textId="77777777" w:rsidR="00E02767" w:rsidRPr="00E02767" w:rsidRDefault="00E02767" w:rsidP="00E02767">
      <w:pPr>
        <w:numPr>
          <w:ilvl w:val="0"/>
          <w:numId w:val="42"/>
        </w:numPr>
        <w:spacing w:after="0" w:line="276" w:lineRule="auto"/>
        <w:ind w:left="1349" w:hanging="357"/>
        <w:contextualSpacing/>
        <w:jc w:val="both"/>
        <w:rPr>
          <w:rFonts w:eastAsia="Times New Roman" w:cstheme="minorHAnsi"/>
          <w:sz w:val="24"/>
          <w:szCs w:val="24"/>
          <w:lang w:eastAsia="pl-PL"/>
        </w:rPr>
      </w:pPr>
      <w:r w:rsidRPr="00E02767">
        <w:rPr>
          <w:rFonts w:eastAsia="Times New Roman" w:cstheme="minorHAnsi"/>
          <w:color w:val="000000"/>
          <w:sz w:val="24"/>
          <w:szCs w:val="24"/>
          <w:lang w:eastAsia="pl-PL"/>
        </w:rPr>
        <w:t>W celu ewentualnej kompresji danych Zamawiający rekomenduje wykorzystanie jednego z formatów:</w:t>
      </w:r>
    </w:p>
    <w:p w14:paraId="66C7B81D" w14:textId="77777777" w:rsidR="00E02767" w:rsidRPr="00E02767" w:rsidRDefault="00E02767" w:rsidP="00E02767">
      <w:pPr>
        <w:numPr>
          <w:ilvl w:val="0"/>
          <w:numId w:val="17"/>
        </w:numPr>
        <w:spacing w:after="0" w:line="276" w:lineRule="auto"/>
        <w:ind w:left="1418" w:firstLine="357"/>
        <w:contextualSpacing/>
        <w:jc w:val="both"/>
        <w:textAlignment w:val="baseline"/>
        <w:rPr>
          <w:rFonts w:eastAsia="Times New Roman" w:cstheme="minorHAnsi"/>
          <w:color w:val="000000"/>
          <w:sz w:val="24"/>
          <w:szCs w:val="24"/>
          <w:lang w:eastAsia="pl-PL"/>
        </w:rPr>
      </w:pPr>
      <w:r w:rsidRPr="00E02767">
        <w:rPr>
          <w:rFonts w:eastAsia="Times New Roman" w:cstheme="minorHAnsi"/>
          <w:color w:val="000000"/>
          <w:sz w:val="24"/>
          <w:szCs w:val="24"/>
          <w:lang w:eastAsia="pl-PL"/>
        </w:rPr>
        <w:t>.zip </w:t>
      </w:r>
    </w:p>
    <w:p w14:paraId="16EF1996" w14:textId="77777777" w:rsidR="00E02767" w:rsidRPr="00E02767" w:rsidRDefault="00E02767" w:rsidP="00E02767">
      <w:pPr>
        <w:numPr>
          <w:ilvl w:val="0"/>
          <w:numId w:val="17"/>
        </w:numPr>
        <w:spacing w:after="0" w:line="276" w:lineRule="auto"/>
        <w:ind w:left="1418" w:firstLine="357"/>
        <w:contextualSpacing/>
        <w:jc w:val="both"/>
        <w:textAlignment w:val="baseline"/>
        <w:rPr>
          <w:rFonts w:eastAsia="Times New Roman" w:cstheme="minorHAnsi"/>
          <w:color w:val="000000"/>
          <w:sz w:val="24"/>
          <w:szCs w:val="24"/>
          <w:lang w:eastAsia="pl-PL"/>
        </w:rPr>
      </w:pPr>
      <w:r w:rsidRPr="00E02767">
        <w:rPr>
          <w:rFonts w:eastAsia="Times New Roman" w:cstheme="minorHAnsi"/>
          <w:color w:val="000000"/>
          <w:sz w:val="24"/>
          <w:szCs w:val="24"/>
          <w:lang w:eastAsia="pl-PL"/>
        </w:rPr>
        <w:t>.7Z</w:t>
      </w:r>
    </w:p>
    <w:p w14:paraId="6DB55C4B" w14:textId="77777777" w:rsidR="00E02767" w:rsidRPr="00E02767" w:rsidRDefault="00E02767" w:rsidP="00E02767">
      <w:pPr>
        <w:numPr>
          <w:ilvl w:val="0"/>
          <w:numId w:val="42"/>
        </w:numPr>
        <w:spacing w:after="0" w:line="276" w:lineRule="auto"/>
        <w:ind w:left="1349" w:hanging="357"/>
        <w:contextualSpacing/>
        <w:jc w:val="both"/>
        <w:textAlignment w:val="baseline"/>
        <w:rPr>
          <w:rFonts w:eastAsia="Times New Roman" w:cstheme="minorHAnsi"/>
          <w:color w:val="000000"/>
          <w:sz w:val="24"/>
          <w:szCs w:val="24"/>
          <w:lang w:eastAsia="pl-PL"/>
        </w:rPr>
      </w:pPr>
      <w:r w:rsidRPr="00E02767">
        <w:rPr>
          <w:rFonts w:eastAsia="Times New Roman" w:cstheme="minorHAnsi"/>
          <w:color w:val="000000"/>
          <w:sz w:val="24"/>
          <w:szCs w:val="24"/>
          <w:lang w:eastAsia="pl-PL"/>
        </w:rPr>
        <w:t>Wśród formatów powszechnych a nie występujących w ww. rozporządzeniu występują: .</w:t>
      </w:r>
      <w:proofErr w:type="spellStart"/>
      <w:r w:rsidRPr="00E02767">
        <w:rPr>
          <w:rFonts w:eastAsia="Times New Roman" w:cstheme="minorHAnsi"/>
          <w:color w:val="000000"/>
          <w:sz w:val="24"/>
          <w:szCs w:val="24"/>
          <w:lang w:eastAsia="pl-PL"/>
        </w:rPr>
        <w:t>rar</w:t>
      </w:r>
      <w:proofErr w:type="spellEnd"/>
      <w:r w:rsidRPr="00E02767">
        <w:rPr>
          <w:rFonts w:eastAsia="Times New Roman" w:cstheme="minorHAnsi"/>
          <w:color w:val="000000"/>
          <w:sz w:val="24"/>
          <w:szCs w:val="24"/>
          <w:lang w:eastAsia="pl-PL"/>
        </w:rPr>
        <w:t xml:space="preserve"> .gif .</w:t>
      </w:r>
      <w:proofErr w:type="spellStart"/>
      <w:r w:rsidRPr="00E02767">
        <w:rPr>
          <w:rFonts w:eastAsia="Times New Roman" w:cstheme="minorHAnsi"/>
          <w:color w:val="000000"/>
          <w:sz w:val="24"/>
          <w:szCs w:val="24"/>
          <w:lang w:eastAsia="pl-PL"/>
        </w:rPr>
        <w:t>bmp</w:t>
      </w:r>
      <w:proofErr w:type="spellEnd"/>
      <w:r w:rsidRPr="00E02767">
        <w:rPr>
          <w:rFonts w:eastAsia="Times New Roman" w:cstheme="minorHAnsi"/>
          <w:color w:val="000000"/>
          <w:sz w:val="24"/>
          <w:szCs w:val="24"/>
          <w:lang w:eastAsia="pl-PL"/>
        </w:rPr>
        <w:t xml:space="preserve"> .</w:t>
      </w:r>
      <w:proofErr w:type="spellStart"/>
      <w:r w:rsidRPr="00E02767">
        <w:rPr>
          <w:rFonts w:eastAsia="Times New Roman" w:cstheme="minorHAnsi"/>
          <w:color w:val="000000"/>
          <w:sz w:val="24"/>
          <w:szCs w:val="24"/>
          <w:lang w:eastAsia="pl-PL"/>
        </w:rPr>
        <w:t>numbers</w:t>
      </w:r>
      <w:proofErr w:type="spellEnd"/>
      <w:r w:rsidRPr="00E02767">
        <w:rPr>
          <w:rFonts w:eastAsia="Times New Roman" w:cstheme="minorHAnsi"/>
          <w:color w:val="000000"/>
          <w:sz w:val="24"/>
          <w:szCs w:val="24"/>
          <w:lang w:eastAsia="pl-PL"/>
        </w:rPr>
        <w:t xml:space="preserve"> .</w:t>
      </w:r>
      <w:proofErr w:type="spellStart"/>
      <w:r w:rsidRPr="00E02767">
        <w:rPr>
          <w:rFonts w:eastAsia="Times New Roman" w:cstheme="minorHAnsi"/>
          <w:color w:val="000000"/>
          <w:sz w:val="24"/>
          <w:szCs w:val="24"/>
          <w:lang w:eastAsia="pl-PL"/>
        </w:rPr>
        <w:t>pages</w:t>
      </w:r>
      <w:proofErr w:type="spellEnd"/>
      <w:r w:rsidRPr="00E02767">
        <w:rPr>
          <w:rFonts w:eastAsia="Times New Roman" w:cstheme="minorHAnsi"/>
          <w:color w:val="000000"/>
          <w:sz w:val="24"/>
          <w:szCs w:val="24"/>
          <w:lang w:eastAsia="pl-PL"/>
        </w:rPr>
        <w:t xml:space="preserve">. </w:t>
      </w:r>
      <w:r w:rsidRPr="00E02767">
        <w:rPr>
          <w:rFonts w:eastAsia="Times New Roman" w:cstheme="minorHAnsi"/>
          <w:b/>
          <w:bCs/>
          <w:color w:val="000000"/>
          <w:sz w:val="24"/>
          <w:szCs w:val="24"/>
          <w:lang w:eastAsia="pl-PL"/>
        </w:rPr>
        <w:t>Dokumenty złożone w takich plikach zostaną uznane za złożone nieskutecznie.</w:t>
      </w:r>
    </w:p>
    <w:p w14:paraId="61A28A0D" w14:textId="77777777" w:rsidR="00E02767" w:rsidRPr="00E02767" w:rsidRDefault="00E02767" w:rsidP="00E02767">
      <w:pPr>
        <w:numPr>
          <w:ilvl w:val="0"/>
          <w:numId w:val="42"/>
        </w:numPr>
        <w:spacing w:after="0" w:line="276" w:lineRule="auto"/>
        <w:ind w:left="1349" w:hanging="357"/>
        <w:contextualSpacing/>
        <w:jc w:val="both"/>
        <w:textAlignment w:val="baseline"/>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Zamawiający zwraca uwagę na ograniczenia wielkości plików podpisywanych profilem zaufanym, który wynosi max 10MB, oraz na ograniczenie wielkości plików podpisywanych w aplikacji </w:t>
      </w:r>
      <w:proofErr w:type="spellStart"/>
      <w:r w:rsidRPr="00E02767">
        <w:rPr>
          <w:rFonts w:eastAsia="Times New Roman" w:cstheme="minorHAnsi"/>
          <w:color w:val="000000"/>
          <w:sz w:val="24"/>
          <w:szCs w:val="24"/>
          <w:lang w:eastAsia="pl-PL"/>
        </w:rPr>
        <w:t>eDoApp</w:t>
      </w:r>
      <w:proofErr w:type="spellEnd"/>
      <w:r w:rsidRPr="00E02767">
        <w:rPr>
          <w:rFonts w:eastAsia="Times New Roman" w:cstheme="minorHAnsi"/>
          <w:color w:val="000000"/>
          <w:sz w:val="24"/>
          <w:szCs w:val="24"/>
          <w:lang w:eastAsia="pl-PL"/>
        </w:rPr>
        <w:t xml:space="preserve"> służącej do składania podpisu osobistego, który wynosi max 5MB.</w:t>
      </w:r>
    </w:p>
    <w:p w14:paraId="339708A3" w14:textId="77777777" w:rsidR="00E02767" w:rsidRPr="00E02767" w:rsidRDefault="00E02767" w:rsidP="00E02767">
      <w:pPr>
        <w:numPr>
          <w:ilvl w:val="0"/>
          <w:numId w:val="42"/>
        </w:numPr>
        <w:spacing w:after="0" w:line="276" w:lineRule="auto"/>
        <w:ind w:left="1349" w:hanging="357"/>
        <w:contextualSpacing/>
        <w:jc w:val="both"/>
        <w:textAlignment w:val="baseline"/>
        <w:rPr>
          <w:rFonts w:eastAsia="Times New Roman" w:cstheme="minorHAnsi"/>
          <w:color w:val="000000"/>
          <w:sz w:val="24"/>
          <w:szCs w:val="24"/>
          <w:lang w:eastAsia="pl-PL"/>
        </w:rPr>
      </w:pPr>
      <w:r w:rsidRPr="00E02767">
        <w:rPr>
          <w:rFonts w:eastAsia="Times New Roman" w:cstheme="minorHAnsi"/>
          <w:color w:val="000000"/>
          <w:sz w:val="24"/>
          <w:szCs w:val="24"/>
          <w:lang w:eastAsia="pl-PL"/>
        </w:rPr>
        <w:t>W przypadku stosowania przez Wykonawcę kwalifikowanego podpisu elektronicznego:</w:t>
      </w:r>
    </w:p>
    <w:p w14:paraId="44332EFB" w14:textId="77777777" w:rsidR="00E02767" w:rsidRPr="00E02767" w:rsidRDefault="00E02767" w:rsidP="00E02767">
      <w:pPr>
        <w:numPr>
          <w:ilvl w:val="0"/>
          <w:numId w:val="31"/>
        </w:numPr>
        <w:spacing w:after="0" w:line="276" w:lineRule="auto"/>
        <w:ind w:left="1775" w:hanging="357"/>
        <w:contextualSpacing/>
        <w:jc w:val="both"/>
        <w:textAlignment w:val="baseline"/>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Ze względu na niskie ryzyko naruszenia integralności pliku oraz łatwiejszą weryfikację podpisu Zamawiający zaleca, w miarę możliwości, </w:t>
      </w:r>
      <w:r w:rsidRPr="00E02767">
        <w:rPr>
          <w:rFonts w:eastAsia="Times New Roman" w:cstheme="minorHAnsi"/>
          <w:b/>
          <w:bCs/>
          <w:color w:val="000000"/>
          <w:sz w:val="24"/>
          <w:szCs w:val="24"/>
          <w:lang w:eastAsia="pl-PL"/>
        </w:rPr>
        <w:t xml:space="preserve">przekonwertowanie plików </w:t>
      </w:r>
      <w:r w:rsidRPr="00E02767">
        <w:rPr>
          <w:rFonts w:eastAsia="Times New Roman" w:cstheme="minorHAnsi"/>
          <w:b/>
          <w:bCs/>
          <w:color w:val="000000"/>
          <w:sz w:val="24"/>
          <w:szCs w:val="24"/>
          <w:lang w:eastAsia="pl-PL"/>
        </w:rPr>
        <w:lastRenderedPageBreak/>
        <w:t xml:space="preserve">składających się na ofertę na rozszerzenie .pdf i opatrzenie ich podpisem kwalifikowanym w formacie </w:t>
      </w:r>
      <w:proofErr w:type="spellStart"/>
      <w:r w:rsidRPr="00E02767">
        <w:rPr>
          <w:rFonts w:eastAsia="Times New Roman" w:cstheme="minorHAnsi"/>
          <w:b/>
          <w:bCs/>
          <w:color w:val="000000"/>
          <w:sz w:val="24"/>
          <w:szCs w:val="24"/>
          <w:lang w:eastAsia="pl-PL"/>
        </w:rPr>
        <w:t>PAdES</w:t>
      </w:r>
      <w:proofErr w:type="spellEnd"/>
      <w:r w:rsidRPr="00E02767">
        <w:rPr>
          <w:rFonts w:eastAsia="Times New Roman" w:cstheme="minorHAnsi"/>
          <w:b/>
          <w:bCs/>
          <w:color w:val="000000"/>
          <w:sz w:val="24"/>
          <w:szCs w:val="24"/>
          <w:lang w:eastAsia="pl-PL"/>
        </w:rPr>
        <w:t>.</w:t>
      </w:r>
    </w:p>
    <w:p w14:paraId="7A9E1DE2" w14:textId="77777777" w:rsidR="00E02767" w:rsidRPr="00E02767" w:rsidRDefault="00E02767" w:rsidP="00E02767">
      <w:pPr>
        <w:numPr>
          <w:ilvl w:val="0"/>
          <w:numId w:val="31"/>
        </w:numPr>
        <w:spacing w:after="0" w:line="276" w:lineRule="auto"/>
        <w:ind w:left="1775" w:hanging="357"/>
        <w:contextualSpacing/>
        <w:jc w:val="both"/>
        <w:textAlignment w:val="baseline"/>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Pliki w innych formatach niż PDF </w:t>
      </w:r>
      <w:r w:rsidRPr="00E02767">
        <w:rPr>
          <w:rFonts w:eastAsia="Times New Roman" w:cstheme="minorHAnsi"/>
          <w:b/>
          <w:bCs/>
          <w:color w:val="000000"/>
          <w:sz w:val="24"/>
          <w:szCs w:val="24"/>
          <w:lang w:eastAsia="pl-PL"/>
        </w:rPr>
        <w:t xml:space="preserve">zaleca się opatrzyć podpisem w formacie </w:t>
      </w:r>
      <w:proofErr w:type="spellStart"/>
      <w:r w:rsidRPr="00E02767">
        <w:rPr>
          <w:rFonts w:eastAsia="Times New Roman" w:cstheme="minorHAnsi"/>
          <w:b/>
          <w:bCs/>
          <w:color w:val="000000"/>
          <w:sz w:val="24"/>
          <w:szCs w:val="24"/>
          <w:lang w:eastAsia="pl-PL"/>
        </w:rPr>
        <w:t>XAdES</w:t>
      </w:r>
      <w:proofErr w:type="spellEnd"/>
      <w:r w:rsidRPr="00E02767">
        <w:rPr>
          <w:rFonts w:eastAsia="Times New Roman" w:cstheme="minorHAnsi"/>
          <w:b/>
          <w:bCs/>
          <w:color w:val="000000"/>
          <w:sz w:val="24"/>
          <w:szCs w:val="24"/>
          <w:lang w:eastAsia="pl-PL"/>
        </w:rPr>
        <w:t xml:space="preserve"> </w:t>
      </w:r>
      <w:r w:rsidRPr="00E02767">
        <w:rPr>
          <w:rFonts w:eastAsia="Times New Roman" w:cstheme="minorHAnsi"/>
          <w:b/>
          <w:bCs/>
          <w:color w:val="000000"/>
          <w:sz w:val="24"/>
          <w:szCs w:val="24"/>
          <w:lang w:eastAsia="pl-PL"/>
        </w:rPr>
        <w:br/>
        <w:t>o typie zewnętrznym</w:t>
      </w:r>
      <w:r w:rsidRPr="00E02767">
        <w:rPr>
          <w:rFonts w:eastAsia="Times New Roman" w:cstheme="minorHAnsi"/>
          <w:color w:val="000000"/>
          <w:sz w:val="24"/>
          <w:szCs w:val="24"/>
          <w:lang w:eastAsia="pl-PL"/>
        </w:rPr>
        <w:t>. Wykonawca powinien pamiętać, aby plik z podpisem przekazywać łącznie z dokumentem podpisywanym.</w:t>
      </w:r>
    </w:p>
    <w:p w14:paraId="1EED6AFA" w14:textId="77777777" w:rsidR="00E02767" w:rsidRPr="00E02767" w:rsidRDefault="00E02767" w:rsidP="00E02767">
      <w:pPr>
        <w:numPr>
          <w:ilvl w:val="0"/>
          <w:numId w:val="31"/>
        </w:numPr>
        <w:spacing w:after="0" w:line="276" w:lineRule="auto"/>
        <w:ind w:left="1775" w:hanging="357"/>
        <w:contextualSpacing/>
        <w:jc w:val="both"/>
        <w:textAlignment w:val="baseline"/>
        <w:rPr>
          <w:rFonts w:eastAsia="Times New Roman" w:cstheme="minorHAnsi"/>
          <w:color w:val="000000"/>
          <w:sz w:val="24"/>
          <w:szCs w:val="24"/>
          <w:lang w:eastAsia="pl-PL"/>
        </w:rPr>
      </w:pPr>
      <w:r w:rsidRPr="00E02767">
        <w:rPr>
          <w:rFonts w:eastAsia="Times New Roman" w:cstheme="minorHAnsi"/>
          <w:color w:val="000000"/>
          <w:sz w:val="24"/>
          <w:szCs w:val="24"/>
          <w:lang w:eastAsia="pl-PL"/>
        </w:rPr>
        <w:t>Zamawiający rekomenduje wykorzystanie podpisu z kwalifikowanym znacznikiem czasu.</w:t>
      </w:r>
    </w:p>
    <w:p w14:paraId="152DC6AC" w14:textId="77777777" w:rsidR="00E02767" w:rsidRPr="00E02767" w:rsidRDefault="00E02767" w:rsidP="00E02767">
      <w:pPr>
        <w:numPr>
          <w:ilvl w:val="0"/>
          <w:numId w:val="42"/>
        </w:numPr>
        <w:spacing w:after="0" w:line="276" w:lineRule="auto"/>
        <w:ind w:left="1349" w:hanging="357"/>
        <w:contextualSpacing/>
        <w:jc w:val="both"/>
        <w:textAlignment w:val="baseline"/>
        <w:rPr>
          <w:rFonts w:eastAsia="Times New Roman" w:cstheme="minorHAnsi"/>
          <w:color w:val="000000"/>
          <w:sz w:val="24"/>
          <w:szCs w:val="24"/>
          <w:lang w:eastAsia="pl-PL"/>
        </w:rPr>
      </w:pPr>
      <w:r w:rsidRPr="00E02767">
        <w:rPr>
          <w:rFonts w:eastAsia="Times New Roman" w:cstheme="minorHAnsi"/>
          <w:color w:val="000000"/>
          <w:sz w:val="24"/>
          <w:szCs w:val="24"/>
          <w:lang w:eastAsia="pl-PL"/>
        </w:rPr>
        <w:t>Zamawiający zaleca, aby w przypadku podpisywania pliku przez kilka osób, stosować podpisy tego samego rodzaju. Podpisywanie różnymi rodzajami podpisów np. osobistym i kwalifikowanym może doprowadzić do problemów w weryfikacji plików.</w:t>
      </w:r>
    </w:p>
    <w:p w14:paraId="182B83C3" w14:textId="77777777" w:rsidR="00E02767" w:rsidRPr="00E02767" w:rsidRDefault="00E02767" w:rsidP="00E02767">
      <w:pPr>
        <w:numPr>
          <w:ilvl w:val="0"/>
          <w:numId w:val="42"/>
        </w:numPr>
        <w:spacing w:after="0" w:line="276" w:lineRule="auto"/>
        <w:ind w:left="1349" w:hanging="357"/>
        <w:contextualSpacing/>
        <w:jc w:val="both"/>
        <w:textAlignment w:val="baseline"/>
        <w:rPr>
          <w:rFonts w:eastAsia="Times New Roman" w:cstheme="minorHAnsi"/>
          <w:color w:val="000000"/>
          <w:sz w:val="24"/>
          <w:szCs w:val="24"/>
          <w:lang w:eastAsia="pl-PL"/>
        </w:rPr>
      </w:pPr>
      <w:r w:rsidRPr="00E02767">
        <w:rPr>
          <w:rFonts w:eastAsia="Times New Roman" w:cstheme="minorHAnsi"/>
          <w:color w:val="000000"/>
          <w:sz w:val="24"/>
          <w:szCs w:val="24"/>
          <w:lang w:eastAsia="pl-PL"/>
        </w:rPr>
        <w:t>Zamawiający zaleca, aby Wykonawca z odpowiednim wyprzedzeniem przetestował możliwość prawidłowego wykorzystania wybranej metody podpisania plików oferty.</w:t>
      </w:r>
    </w:p>
    <w:p w14:paraId="586A8A0F" w14:textId="77777777" w:rsidR="00E02767" w:rsidRPr="00E02767" w:rsidRDefault="00E02767" w:rsidP="00E02767">
      <w:pPr>
        <w:numPr>
          <w:ilvl w:val="0"/>
          <w:numId w:val="42"/>
        </w:numPr>
        <w:spacing w:after="0" w:line="276" w:lineRule="auto"/>
        <w:ind w:left="1349" w:hanging="357"/>
        <w:contextualSpacing/>
        <w:jc w:val="both"/>
        <w:textAlignment w:val="baseline"/>
        <w:rPr>
          <w:rFonts w:eastAsia="Times New Roman" w:cstheme="minorHAnsi"/>
          <w:color w:val="000000"/>
          <w:sz w:val="24"/>
          <w:szCs w:val="24"/>
          <w:lang w:eastAsia="pl-PL"/>
        </w:rPr>
      </w:pPr>
      <w:r w:rsidRPr="00E02767">
        <w:rPr>
          <w:rFonts w:eastAsia="Times New Roman" w:cstheme="minorHAnsi"/>
          <w:color w:val="000000"/>
          <w:sz w:val="24"/>
          <w:szCs w:val="24"/>
          <w:lang w:eastAsia="pl-PL"/>
        </w:rPr>
        <w:t>Zaleca się, aby komunikacja z Wykonawcami (nie dotyczy złożenia ofert) odbywała się tylko na Platformie za pośrednictwem formularza “Wyślij wiadomość do zamawiającego”, nie za pośrednictwem adresu e-mail.</w:t>
      </w:r>
    </w:p>
    <w:p w14:paraId="0A3F4076" w14:textId="77777777" w:rsidR="00E02767" w:rsidRPr="00E02767" w:rsidRDefault="00E02767" w:rsidP="00E02767">
      <w:pPr>
        <w:numPr>
          <w:ilvl w:val="0"/>
          <w:numId w:val="42"/>
        </w:numPr>
        <w:spacing w:after="0" w:line="276" w:lineRule="auto"/>
        <w:ind w:left="1349" w:hanging="357"/>
        <w:contextualSpacing/>
        <w:jc w:val="both"/>
        <w:textAlignment w:val="baseline"/>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Ofertę należy przygotować z należytą starannością dla podmiotu ubiegającego się </w:t>
      </w:r>
      <w:r w:rsidRPr="00E02767">
        <w:rPr>
          <w:rFonts w:eastAsia="Times New Roman" w:cstheme="minorHAnsi"/>
          <w:color w:val="000000"/>
          <w:sz w:val="24"/>
          <w:szCs w:val="24"/>
          <w:lang w:eastAsia="pl-PL"/>
        </w:rPr>
        <w:br/>
        <w:t>o udzielenie zamówienia publicznego i zachowaniem odpowiedniego odstępu czasu do zakończenia przyjmowania ofert. Sugerujemy złożenie oferty na 24 godziny przed terminem składania ofert.</w:t>
      </w:r>
    </w:p>
    <w:p w14:paraId="3798AEA2" w14:textId="77777777" w:rsidR="00E02767" w:rsidRPr="00E02767" w:rsidRDefault="00E02767" w:rsidP="00E02767">
      <w:pPr>
        <w:numPr>
          <w:ilvl w:val="0"/>
          <w:numId w:val="42"/>
        </w:numPr>
        <w:spacing w:after="0" w:line="276" w:lineRule="auto"/>
        <w:ind w:left="1349" w:hanging="357"/>
        <w:contextualSpacing/>
        <w:jc w:val="both"/>
        <w:textAlignment w:val="baseline"/>
        <w:rPr>
          <w:rFonts w:eastAsia="Times New Roman" w:cstheme="minorHAnsi"/>
          <w:color w:val="000000"/>
          <w:sz w:val="24"/>
          <w:szCs w:val="24"/>
          <w:lang w:eastAsia="pl-PL"/>
        </w:rPr>
      </w:pPr>
      <w:r w:rsidRPr="00E02767">
        <w:rPr>
          <w:rFonts w:eastAsia="Times New Roman" w:cstheme="minorHAnsi"/>
          <w:color w:val="000000"/>
          <w:sz w:val="24"/>
          <w:szCs w:val="24"/>
          <w:lang w:eastAsia="pl-PL"/>
        </w:rPr>
        <w:t>Podczas podpisywania plików zaleca się stosowanie algorytmu skrótu SHA2 zamiast SHA1.</w:t>
      </w:r>
    </w:p>
    <w:p w14:paraId="7770466E" w14:textId="77777777" w:rsidR="00E02767" w:rsidRPr="00E02767" w:rsidRDefault="00E02767" w:rsidP="00E02767">
      <w:pPr>
        <w:numPr>
          <w:ilvl w:val="0"/>
          <w:numId w:val="42"/>
        </w:numPr>
        <w:spacing w:after="0" w:line="276" w:lineRule="auto"/>
        <w:ind w:left="1349" w:hanging="357"/>
        <w:contextualSpacing/>
        <w:jc w:val="both"/>
        <w:textAlignment w:val="baseline"/>
        <w:rPr>
          <w:rFonts w:eastAsia="Times New Roman" w:cstheme="minorHAnsi"/>
          <w:color w:val="000000"/>
          <w:sz w:val="24"/>
          <w:szCs w:val="24"/>
          <w:lang w:eastAsia="pl-PL"/>
        </w:rPr>
      </w:pPr>
      <w:r w:rsidRPr="00E02767">
        <w:rPr>
          <w:rFonts w:eastAsia="Times New Roman" w:cstheme="minorHAnsi"/>
          <w:color w:val="000000"/>
          <w:sz w:val="24"/>
          <w:szCs w:val="24"/>
          <w:lang w:eastAsia="pl-PL"/>
        </w:rPr>
        <w:t>Jeśli Wykonawca pakuje dokumenty np. w plik ZIP zalecamy wcześniejsze podpisanie każdego ze skompresowanych plików.</w:t>
      </w:r>
    </w:p>
    <w:p w14:paraId="294AD20A" w14:textId="77777777" w:rsidR="00E02767" w:rsidRPr="00E02767" w:rsidRDefault="00E02767" w:rsidP="00E02767">
      <w:pPr>
        <w:numPr>
          <w:ilvl w:val="0"/>
          <w:numId w:val="42"/>
        </w:numPr>
        <w:spacing w:after="0" w:line="276" w:lineRule="auto"/>
        <w:ind w:left="1349" w:hanging="357"/>
        <w:contextualSpacing/>
        <w:jc w:val="both"/>
        <w:textAlignment w:val="baseline"/>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Zamawiający zaleca, aby </w:t>
      </w:r>
      <w:r w:rsidRPr="00E02767">
        <w:rPr>
          <w:rFonts w:eastAsia="Times New Roman" w:cstheme="minorHAnsi"/>
          <w:b/>
          <w:bCs/>
          <w:color w:val="000000"/>
          <w:sz w:val="24"/>
          <w:szCs w:val="24"/>
          <w:lang w:eastAsia="pl-PL"/>
        </w:rPr>
        <w:t>nie</w:t>
      </w:r>
      <w:r w:rsidRPr="00E02767">
        <w:rPr>
          <w:rFonts w:eastAsia="Times New Roman" w:cstheme="minorHAnsi"/>
          <w:color w:val="000000"/>
          <w:sz w:val="24"/>
          <w:szCs w:val="24"/>
          <w:lang w:eastAsia="pl-PL"/>
        </w:rPr>
        <w:t xml:space="preserve"> wprowadzać jakichkolwiek zmian w plikach po podpisaniu ich podpisem kwalifikowanym. Może to skutkować naruszeniem integralności plików co równoważne będzie z koniecznością odrzucenia oferty w postępowaniu.</w:t>
      </w:r>
    </w:p>
    <w:p w14:paraId="366888A6" w14:textId="77777777" w:rsidR="00E02767" w:rsidRPr="00E02767" w:rsidRDefault="00E02767" w:rsidP="00E02767">
      <w:pPr>
        <w:spacing w:after="0" w:line="276" w:lineRule="auto"/>
        <w:ind w:left="1635" w:right="-227"/>
        <w:contextualSpacing/>
        <w:textAlignment w:val="baseline"/>
        <w:rPr>
          <w:rFonts w:eastAsia="Times New Roman" w:cstheme="minorHAnsi"/>
          <w:color w:val="000000"/>
          <w:sz w:val="24"/>
          <w:szCs w:val="24"/>
          <w:lang w:eastAsia="pl-PL"/>
        </w:rPr>
      </w:pPr>
    </w:p>
    <w:p w14:paraId="634F18ED" w14:textId="77777777" w:rsidR="00E02767" w:rsidRPr="00E02767" w:rsidRDefault="00E02767" w:rsidP="00E02767">
      <w:pPr>
        <w:spacing w:before="120" w:after="120" w:line="276" w:lineRule="auto"/>
        <w:ind w:left="567"/>
        <w:contextualSpacing/>
        <w:jc w:val="both"/>
        <w:textAlignment w:val="baseline"/>
        <w:rPr>
          <w:rFonts w:eastAsia="Times New Roman" w:cstheme="minorHAnsi"/>
          <w:b/>
          <w:color w:val="000000"/>
          <w:sz w:val="28"/>
          <w:szCs w:val="28"/>
          <w:lang w:eastAsia="pl-PL"/>
        </w:rPr>
      </w:pPr>
      <w:r w:rsidRPr="00E02767">
        <w:rPr>
          <w:rFonts w:eastAsia="Times New Roman" w:cstheme="minorHAnsi"/>
          <w:b/>
          <w:color w:val="000000"/>
          <w:sz w:val="28"/>
          <w:szCs w:val="28"/>
          <w:lang w:eastAsia="pl-PL"/>
        </w:rPr>
        <w:t>ROZDZIAŁ 27</w:t>
      </w:r>
      <w:r w:rsidRPr="00E02767">
        <w:rPr>
          <w:rFonts w:eastAsia="Times New Roman" w:cstheme="minorHAnsi"/>
          <w:b/>
          <w:color w:val="000000"/>
          <w:sz w:val="28"/>
          <w:szCs w:val="28"/>
          <w:lang w:eastAsia="pl-PL"/>
        </w:rPr>
        <w:tab/>
        <w:t>INFORMACJA O SPOSOBIE KOMUNIKOWANIA SIĘ ZAMAWIAJĄCEGO Z WYKONAWCAMI W INNY SPOSÓB NIŻ PRZY UŻYCIU ŚRODKÓW KOMUNIKACJI ELEKTRONICZNEJ W PRZYPADKU ZAISTNIENIA JEDNEJ Z SYTUACJI OKREŚLONYCH W ART. 65 UST. 1, ART. 66 I ART. 69</w:t>
      </w:r>
    </w:p>
    <w:p w14:paraId="6C7C2705" w14:textId="77777777" w:rsidR="00E02767" w:rsidRPr="00E02767" w:rsidRDefault="00E02767" w:rsidP="00E02767">
      <w:pPr>
        <w:spacing w:after="0" w:line="276" w:lineRule="auto"/>
        <w:ind w:left="567"/>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Nie dotyczy. </w:t>
      </w:r>
    </w:p>
    <w:p w14:paraId="71F1CC5F" w14:textId="77777777" w:rsidR="00E02767" w:rsidRPr="00E02767" w:rsidRDefault="00E02767" w:rsidP="00E02767">
      <w:pPr>
        <w:spacing w:after="0" w:line="276" w:lineRule="auto"/>
        <w:ind w:left="1635" w:right="-227"/>
        <w:contextualSpacing/>
        <w:textAlignment w:val="baseline"/>
        <w:rPr>
          <w:rFonts w:eastAsia="Times New Roman" w:cstheme="minorHAnsi"/>
          <w:color w:val="000000"/>
          <w:sz w:val="24"/>
          <w:szCs w:val="24"/>
          <w:lang w:eastAsia="pl-PL"/>
        </w:rPr>
      </w:pPr>
    </w:p>
    <w:p w14:paraId="643A4588" w14:textId="77777777" w:rsidR="00E02767" w:rsidRPr="00E02767" w:rsidRDefault="00E02767" w:rsidP="00E02767">
      <w:pPr>
        <w:spacing w:before="120" w:after="120" w:line="276" w:lineRule="auto"/>
        <w:ind w:left="567"/>
        <w:contextualSpacing/>
        <w:jc w:val="both"/>
        <w:textAlignment w:val="baseline"/>
        <w:rPr>
          <w:rFonts w:eastAsia="Times New Roman" w:cstheme="minorHAnsi"/>
          <w:b/>
          <w:bCs/>
          <w:color w:val="000000"/>
          <w:sz w:val="28"/>
          <w:szCs w:val="28"/>
          <w:lang w:eastAsia="pl-PL"/>
        </w:rPr>
      </w:pPr>
      <w:r w:rsidRPr="00E02767">
        <w:rPr>
          <w:rFonts w:eastAsia="Times New Roman" w:cstheme="minorHAnsi"/>
          <w:b/>
          <w:bCs/>
          <w:color w:val="000000"/>
          <w:sz w:val="28"/>
          <w:szCs w:val="28"/>
          <w:lang w:eastAsia="pl-PL"/>
        </w:rPr>
        <w:t>ROZDZIAŁ 28</w:t>
      </w:r>
      <w:r w:rsidRPr="00E02767">
        <w:rPr>
          <w:rFonts w:eastAsia="Times New Roman" w:cstheme="minorHAnsi"/>
          <w:b/>
          <w:bCs/>
          <w:color w:val="000000"/>
          <w:sz w:val="28"/>
          <w:szCs w:val="28"/>
          <w:lang w:eastAsia="pl-PL"/>
        </w:rPr>
        <w:tab/>
        <w:t xml:space="preserve">WSKAZANIE OSÓB UPRAWNIONYCH DO KOMUNIKOWANIA SIĘ </w:t>
      </w:r>
      <w:r w:rsidRPr="00E02767">
        <w:rPr>
          <w:rFonts w:eastAsia="Times New Roman" w:cstheme="minorHAnsi"/>
          <w:b/>
          <w:bCs/>
          <w:color w:val="000000"/>
          <w:sz w:val="28"/>
          <w:szCs w:val="28"/>
          <w:lang w:eastAsia="pl-PL"/>
        </w:rPr>
        <w:br/>
        <w:t>Z WYKONAWCAMI</w:t>
      </w:r>
    </w:p>
    <w:p w14:paraId="2A8A5756" w14:textId="77777777" w:rsidR="00E02767" w:rsidRPr="00E02767" w:rsidRDefault="00E02767" w:rsidP="00E02767">
      <w:pPr>
        <w:spacing w:after="0" w:line="276" w:lineRule="auto"/>
        <w:rPr>
          <w:rFonts w:eastAsia="Times New Roman" w:cstheme="minorHAnsi"/>
          <w:color w:val="000000"/>
          <w:lang w:eastAsia="pl-PL"/>
        </w:rPr>
      </w:pPr>
    </w:p>
    <w:p w14:paraId="18454B6C" w14:textId="6E11D474" w:rsidR="00E02767" w:rsidRPr="00E02767" w:rsidRDefault="00E02767" w:rsidP="00C6702A">
      <w:pPr>
        <w:spacing w:after="0" w:line="276" w:lineRule="auto"/>
        <w:ind w:left="567" w:hanging="425"/>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Sprawy proceduralne </w:t>
      </w:r>
      <w:r w:rsidR="00C6702A">
        <w:rPr>
          <w:rFonts w:eastAsia="Times New Roman" w:cstheme="minorHAnsi"/>
          <w:color w:val="000000"/>
          <w:sz w:val="24"/>
          <w:szCs w:val="24"/>
          <w:lang w:eastAsia="pl-PL"/>
        </w:rPr>
        <w:t>Dobrawa Cieślak</w:t>
      </w:r>
      <w:r w:rsidRPr="00E02767">
        <w:rPr>
          <w:rFonts w:eastAsia="Times New Roman" w:cstheme="minorHAnsi"/>
          <w:color w:val="000000"/>
          <w:sz w:val="24"/>
          <w:szCs w:val="24"/>
          <w:lang w:eastAsia="pl-PL"/>
        </w:rPr>
        <w:t xml:space="preserve"> tel. 62 725-42-56 w. 3</w:t>
      </w:r>
      <w:r w:rsidR="00C6702A">
        <w:rPr>
          <w:rFonts w:eastAsia="Times New Roman" w:cstheme="minorHAnsi"/>
          <w:color w:val="000000"/>
          <w:sz w:val="24"/>
          <w:szCs w:val="24"/>
          <w:lang w:eastAsia="pl-PL"/>
        </w:rPr>
        <w:t xml:space="preserve">21 </w:t>
      </w:r>
      <w:hyperlink r:id="rId28" w:history="1">
        <w:r w:rsidRPr="00E02767">
          <w:rPr>
            <w:rFonts w:eastAsia="Times New Roman" w:cstheme="minorHAnsi"/>
            <w:color w:val="0563C1" w:themeColor="hyperlink"/>
            <w:sz w:val="24"/>
            <w:szCs w:val="24"/>
            <w:u w:val="single"/>
            <w:lang w:eastAsia="pl-PL"/>
          </w:rPr>
          <w:t>przetargi@starostwo.krotoszyn.pl</w:t>
        </w:r>
      </w:hyperlink>
      <w:r w:rsidRPr="00E02767">
        <w:rPr>
          <w:rFonts w:eastAsia="Times New Roman" w:cstheme="minorHAnsi"/>
          <w:color w:val="000000"/>
          <w:sz w:val="24"/>
          <w:szCs w:val="24"/>
          <w:lang w:eastAsia="pl-PL"/>
        </w:rPr>
        <w:t xml:space="preserve">  </w:t>
      </w:r>
    </w:p>
    <w:p w14:paraId="356B2528" w14:textId="77777777" w:rsidR="00E02767" w:rsidRPr="00E02767" w:rsidRDefault="00E02767" w:rsidP="00E02767">
      <w:pPr>
        <w:spacing w:after="5" w:line="276" w:lineRule="auto"/>
        <w:ind w:left="303" w:right="873" w:hanging="10"/>
        <w:rPr>
          <w:rFonts w:eastAsia="Times New Roman" w:cstheme="minorHAnsi"/>
          <w:color w:val="000000"/>
          <w:sz w:val="24"/>
          <w:szCs w:val="24"/>
          <w:lang w:eastAsia="pl-PL"/>
        </w:rPr>
      </w:pPr>
    </w:p>
    <w:p w14:paraId="6A7D4ED6" w14:textId="77777777" w:rsidR="00E02767" w:rsidRPr="00E02767" w:rsidRDefault="00E02767" w:rsidP="00E02767">
      <w:pPr>
        <w:spacing w:before="120" w:after="120" w:line="276" w:lineRule="auto"/>
        <w:ind w:left="567"/>
        <w:jc w:val="both"/>
        <w:rPr>
          <w:rFonts w:eastAsia="Times New Roman" w:cstheme="minorHAnsi"/>
          <w:b/>
          <w:bCs/>
          <w:color w:val="000000"/>
          <w:sz w:val="28"/>
          <w:szCs w:val="28"/>
          <w:lang w:eastAsia="pl-PL"/>
        </w:rPr>
      </w:pPr>
      <w:r w:rsidRPr="00E02767">
        <w:rPr>
          <w:rFonts w:eastAsia="Times New Roman" w:cstheme="minorHAnsi"/>
          <w:b/>
          <w:bCs/>
          <w:color w:val="000000"/>
          <w:sz w:val="28"/>
          <w:szCs w:val="28"/>
          <w:lang w:eastAsia="pl-PL"/>
        </w:rPr>
        <w:lastRenderedPageBreak/>
        <w:t>ROZDZIAŁ 29</w:t>
      </w:r>
      <w:r w:rsidRPr="00E02767">
        <w:rPr>
          <w:rFonts w:eastAsia="Times New Roman" w:cstheme="minorHAnsi"/>
          <w:b/>
          <w:bCs/>
          <w:color w:val="000000"/>
          <w:sz w:val="28"/>
          <w:szCs w:val="28"/>
          <w:lang w:eastAsia="pl-PL"/>
        </w:rPr>
        <w:tab/>
        <w:t>INFORMACJE O SPOSOBIE POROZUMIEWANIA SIĘ ZAMAWIAJĄCEGO Z WYKONAWCAMI ORAZ PRZEKAZYWANIA OŚWIADCZEŃ LUB DOKUMENTÓW</w:t>
      </w:r>
    </w:p>
    <w:p w14:paraId="644669BE" w14:textId="77777777" w:rsidR="00E02767" w:rsidRPr="00E02767" w:rsidRDefault="00E02767" w:rsidP="00E02767">
      <w:pPr>
        <w:numPr>
          <w:ilvl w:val="0"/>
          <w:numId w:val="43"/>
        </w:numPr>
        <w:spacing w:after="0" w:line="276" w:lineRule="auto"/>
        <w:ind w:left="1009" w:hanging="357"/>
        <w:contextualSpacing/>
        <w:jc w:val="both"/>
        <w:textAlignment w:val="baseline"/>
        <w:rPr>
          <w:rFonts w:eastAsia="Times New Roman" w:cstheme="minorHAnsi"/>
          <w:sz w:val="24"/>
          <w:szCs w:val="24"/>
          <w:lang w:eastAsia="pl-PL"/>
        </w:rPr>
      </w:pPr>
      <w:r w:rsidRPr="00E02767">
        <w:rPr>
          <w:rFonts w:eastAsia="Times New Roman" w:cstheme="minorHAnsi"/>
          <w:color w:val="000000"/>
          <w:sz w:val="24"/>
          <w:szCs w:val="24"/>
          <w:lang w:eastAsia="pl-PL"/>
        </w:rPr>
        <w:t xml:space="preserve">Postępowanie prowadzone jest w języku polskim w formie elektronicznej za pośrednictwem </w:t>
      </w:r>
      <w:hyperlink r:id="rId29" w:history="1">
        <w:r w:rsidRPr="00E02767">
          <w:rPr>
            <w:rFonts w:eastAsia="Times New Roman" w:cstheme="minorHAnsi"/>
            <w:color w:val="0563C1" w:themeColor="hyperlink"/>
            <w:sz w:val="24"/>
            <w:szCs w:val="24"/>
            <w:u w:val="single"/>
            <w:lang w:eastAsia="pl-PL"/>
          </w:rPr>
          <w:t>platformazakupowa.pl</w:t>
        </w:r>
      </w:hyperlink>
      <w:r w:rsidRPr="00E02767">
        <w:rPr>
          <w:rFonts w:eastAsia="Times New Roman" w:cstheme="minorHAnsi"/>
          <w:sz w:val="24"/>
          <w:szCs w:val="24"/>
          <w:lang w:eastAsia="pl-PL"/>
        </w:rPr>
        <w:t xml:space="preserve"> </w:t>
      </w:r>
      <w:proofErr w:type="spellStart"/>
      <w:r w:rsidRPr="00E02767">
        <w:rPr>
          <w:rFonts w:eastAsia="Times New Roman" w:cstheme="minorHAnsi"/>
          <w:bCs/>
          <w:kern w:val="1"/>
          <w:sz w:val="24"/>
          <w:szCs w:val="24"/>
          <w:lang w:val="de-DE" w:eastAsia="ar-SA"/>
        </w:rPr>
        <w:t>zwanej</w:t>
      </w:r>
      <w:proofErr w:type="spellEnd"/>
      <w:r w:rsidRPr="00E02767">
        <w:rPr>
          <w:rFonts w:eastAsia="Times New Roman" w:cstheme="minorHAnsi"/>
          <w:bCs/>
          <w:kern w:val="1"/>
          <w:sz w:val="24"/>
          <w:szCs w:val="24"/>
          <w:lang w:val="de-DE" w:eastAsia="ar-SA"/>
        </w:rPr>
        <w:t xml:space="preserve"> </w:t>
      </w:r>
      <w:proofErr w:type="spellStart"/>
      <w:r w:rsidRPr="00E02767">
        <w:rPr>
          <w:rFonts w:eastAsia="Times New Roman" w:cstheme="minorHAnsi"/>
          <w:bCs/>
          <w:kern w:val="1"/>
          <w:sz w:val="24"/>
          <w:szCs w:val="24"/>
          <w:lang w:val="de-DE" w:eastAsia="ar-SA"/>
        </w:rPr>
        <w:t>dalej</w:t>
      </w:r>
      <w:proofErr w:type="spellEnd"/>
      <w:r w:rsidRPr="00E02767">
        <w:rPr>
          <w:rFonts w:eastAsia="Times New Roman" w:cstheme="minorHAnsi"/>
          <w:bCs/>
          <w:kern w:val="1"/>
          <w:sz w:val="24"/>
          <w:szCs w:val="24"/>
          <w:lang w:val="de-DE" w:eastAsia="ar-SA"/>
        </w:rPr>
        <w:t xml:space="preserve"> „</w:t>
      </w:r>
      <w:proofErr w:type="spellStart"/>
      <w:r w:rsidRPr="00E02767">
        <w:rPr>
          <w:rFonts w:eastAsia="Times New Roman" w:cstheme="minorHAnsi"/>
          <w:bCs/>
          <w:kern w:val="1"/>
          <w:sz w:val="24"/>
          <w:szCs w:val="24"/>
          <w:lang w:val="de-DE" w:eastAsia="ar-SA"/>
        </w:rPr>
        <w:t>Platformą</w:t>
      </w:r>
      <w:proofErr w:type="spellEnd"/>
      <w:r w:rsidRPr="00E02767">
        <w:rPr>
          <w:rFonts w:eastAsia="Times New Roman" w:cstheme="minorHAnsi"/>
          <w:bCs/>
          <w:kern w:val="1"/>
          <w:sz w:val="24"/>
          <w:szCs w:val="24"/>
          <w:lang w:val="de-DE" w:eastAsia="ar-SA"/>
        </w:rPr>
        <w:t>“</w:t>
      </w:r>
      <w:r w:rsidRPr="00E02767">
        <w:rPr>
          <w:rFonts w:eastAsia="Times New Roman" w:cstheme="minorHAnsi"/>
          <w:color w:val="000000"/>
          <w:sz w:val="24"/>
          <w:szCs w:val="24"/>
          <w:lang w:eastAsia="pl-PL"/>
        </w:rPr>
        <w:t xml:space="preserve"> pod adresem: </w:t>
      </w:r>
      <w:hyperlink r:id="rId30" w:history="1">
        <w:r w:rsidRPr="00E02767">
          <w:rPr>
            <w:rFonts w:eastAsia="Times New Roman" w:cstheme="minorHAnsi"/>
            <w:bCs/>
            <w:color w:val="0000FF"/>
            <w:kern w:val="1"/>
            <w:sz w:val="24"/>
            <w:szCs w:val="24"/>
            <w:u w:val="single"/>
            <w:lang w:val="de-DE" w:eastAsia="ar-SA"/>
          </w:rPr>
          <w:t>https://platformazakupowa.pl/pn/powiat_krotoszyn</w:t>
        </w:r>
      </w:hyperlink>
      <w:r w:rsidRPr="00E02767">
        <w:rPr>
          <w:rFonts w:eastAsia="Times New Roman" w:cstheme="minorHAnsi"/>
          <w:bCs/>
          <w:color w:val="0000FF"/>
          <w:kern w:val="1"/>
          <w:sz w:val="24"/>
          <w:szCs w:val="24"/>
          <w:u w:val="single"/>
          <w:lang w:val="de-DE" w:eastAsia="ar-SA"/>
        </w:rPr>
        <w:t xml:space="preserve"> </w:t>
      </w:r>
    </w:p>
    <w:p w14:paraId="7C537D7B" w14:textId="77777777" w:rsidR="00E02767" w:rsidRPr="00E02767" w:rsidRDefault="00E02767" w:rsidP="00E02767">
      <w:pPr>
        <w:numPr>
          <w:ilvl w:val="0"/>
          <w:numId w:val="43"/>
        </w:numPr>
        <w:spacing w:after="0" w:line="276" w:lineRule="auto"/>
        <w:ind w:left="1009" w:hanging="357"/>
        <w:contextualSpacing/>
        <w:jc w:val="both"/>
        <w:textAlignment w:val="baseline"/>
        <w:rPr>
          <w:rFonts w:eastAsia="Times New Roman" w:cstheme="minorHAnsi"/>
          <w:color w:val="000000"/>
          <w:sz w:val="24"/>
          <w:szCs w:val="24"/>
          <w:lang w:eastAsia="pl-PL"/>
        </w:rPr>
      </w:pPr>
      <w:r w:rsidRPr="00E02767">
        <w:rPr>
          <w:rFonts w:eastAsia="Times New Roman" w:cstheme="minorHAnsi"/>
          <w:color w:val="000000"/>
          <w:sz w:val="24"/>
          <w:szCs w:val="24"/>
          <w:lang w:eastAsia="pl-PL"/>
        </w:rPr>
        <w:t>W celu skrócenia czasu udzielenia odpowiedzi na pytania preferuje się, aby komunikacja między Zamawiającym a Wykonawcami, w tym wszelkie oświadczenia, wnioski, zawiadomienia oraz informacje, przekazywane były w formie elektronicznej za pośrednictwem Platformy i formularza „Wyślij wiadomość do zamawiającego”.</w:t>
      </w:r>
    </w:p>
    <w:p w14:paraId="2A01C142" w14:textId="77777777" w:rsidR="00E02767" w:rsidRPr="00E02767" w:rsidRDefault="00E02767" w:rsidP="00E02767">
      <w:pPr>
        <w:spacing w:after="0" w:line="276" w:lineRule="auto"/>
        <w:ind w:left="1009" w:right="54" w:firstLine="49"/>
        <w:jc w:val="both"/>
        <w:textAlignment w:val="baseline"/>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Za datę przekazania (wpływu) oświadczeń, wniosków, zawiadomień oraz informacji przyjmuje się datę ich przesłania za pośrednictwem </w:t>
      </w:r>
      <w:hyperlink r:id="rId31" w:history="1">
        <w:r w:rsidRPr="00E02767">
          <w:rPr>
            <w:rFonts w:eastAsia="Times New Roman" w:cstheme="minorHAnsi"/>
            <w:sz w:val="24"/>
            <w:szCs w:val="24"/>
            <w:lang w:eastAsia="pl-PL"/>
          </w:rPr>
          <w:t>Platformy</w:t>
        </w:r>
      </w:hyperlink>
      <w:r w:rsidRPr="00E02767">
        <w:rPr>
          <w:rFonts w:eastAsia="Times New Roman" w:cstheme="minorHAnsi"/>
          <w:color w:val="000000"/>
          <w:sz w:val="24"/>
          <w:szCs w:val="24"/>
          <w:lang w:eastAsia="pl-PL"/>
        </w:rPr>
        <w:t xml:space="preserve"> poprzez kliknięcie przycisku „Wyślij wiadomość do zamawiającego” po których pojawi się komunikat, że wiadomość została wysłana do Zamawiającego.</w:t>
      </w:r>
    </w:p>
    <w:p w14:paraId="205FD845" w14:textId="77777777" w:rsidR="00E02767" w:rsidRPr="00E02767" w:rsidRDefault="00E02767" w:rsidP="00E02767">
      <w:pPr>
        <w:numPr>
          <w:ilvl w:val="0"/>
          <w:numId w:val="43"/>
        </w:numPr>
        <w:spacing w:after="0" w:line="276" w:lineRule="auto"/>
        <w:ind w:left="1009" w:hanging="357"/>
        <w:contextualSpacing/>
        <w:jc w:val="both"/>
        <w:textAlignment w:val="baseline"/>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Zamawiający będzie przekazywał Wykonawcom informacje w formie elektronicznej za pośrednictwem Platformy. Informacje dotyczące odpowiedzi na pytania, zmiany specyfikacji, zmiany terminu składania i otwarcia ofert, Zamawiający będzie zamieszczał na Platformie </w:t>
      </w:r>
      <w:r w:rsidRPr="00E02767">
        <w:rPr>
          <w:rFonts w:eastAsia="Times New Roman" w:cstheme="minorHAnsi"/>
          <w:color w:val="000000"/>
          <w:sz w:val="24"/>
          <w:szCs w:val="24"/>
          <w:lang w:eastAsia="pl-PL"/>
        </w:rPr>
        <w:br/>
        <w:t xml:space="preserve">w sekcji “Komunikaty”. Korespondencja, której zgodnie z obowiązującymi przepisami adresatem jest konkretny Wykonawca, będzie przekazywana w formie elektronicznej za pośrednictwem </w:t>
      </w:r>
      <w:hyperlink r:id="rId32" w:history="1">
        <w:r w:rsidRPr="00E02767">
          <w:rPr>
            <w:rFonts w:eastAsia="Times New Roman" w:cstheme="minorHAnsi"/>
            <w:sz w:val="24"/>
            <w:szCs w:val="24"/>
            <w:lang w:eastAsia="pl-PL"/>
          </w:rPr>
          <w:t>Platformy</w:t>
        </w:r>
      </w:hyperlink>
      <w:r w:rsidRPr="00E02767">
        <w:rPr>
          <w:rFonts w:eastAsia="Times New Roman" w:cstheme="minorHAnsi"/>
          <w:sz w:val="24"/>
          <w:szCs w:val="24"/>
          <w:lang w:eastAsia="pl-PL"/>
        </w:rPr>
        <w:t xml:space="preserve"> </w:t>
      </w:r>
      <w:r w:rsidRPr="00E02767">
        <w:rPr>
          <w:rFonts w:eastAsia="Times New Roman" w:cstheme="minorHAnsi"/>
          <w:color w:val="000000"/>
          <w:sz w:val="24"/>
          <w:szCs w:val="24"/>
          <w:lang w:eastAsia="pl-PL"/>
        </w:rPr>
        <w:t>do konkretnego Wykonawcy.</w:t>
      </w:r>
    </w:p>
    <w:p w14:paraId="17F899FF" w14:textId="77777777" w:rsidR="00E02767" w:rsidRPr="00E02767" w:rsidRDefault="00E02767" w:rsidP="00E02767">
      <w:pPr>
        <w:numPr>
          <w:ilvl w:val="0"/>
          <w:numId w:val="43"/>
        </w:numPr>
        <w:spacing w:after="0" w:line="276" w:lineRule="auto"/>
        <w:ind w:left="1009" w:hanging="357"/>
        <w:contextualSpacing/>
        <w:jc w:val="both"/>
        <w:textAlignment w:val="baseline"/>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Wykonawca jako podmiot profesjonalny ma obowiązek sprawdzania komunikatów </w:t>
      </w:r>
      <w:r w:rsidRPr="00E02767">
        <w:rPr>
          <w:rFonts w:eastAsia="Times New Roman" w:cstheme="minorHAnsi"/>
          <w:color w:val="000000"/>
          <w:sz w:val="24"/>
          <w:szCs w:val="24"/>
          <w:lang w:eastAsia="pl-PL"/>
        </w:rPr>
        <w:br/>
        <w:t>i wiadomości bezpośrednio na platformazakupowa.pl przesłanych przez zamawiającego, gdyż system powiadomień może ulec awarii lub powiadomienie może trafić do folderu SPAM.</w:t>
      </w:r>
    </w:p>
    <w:p w14:paraId="373897B1" w14:textId="77777777" w:rsidR="00E02767" w:rsidRPr="00E02767" w:rsidRDefault="00E02767" w:rsidP="00E02767">
      <w:pPr>
        <w:numPr>
          <w:ilvl w:val="0"/>
          <w:numId w:val="43"/>
        </w:numPr>
        <w:spacing w:after="0" w:line="276" w:lineRule="auto"/>
        <w:ind w:left="1009" w:hanging="357"/>
        <w:contextualSpacing/>
        <w:jc w:val="both"/>
        <w:textAlignment w:val="baseline"/>
        <w:rPr>
          <w:rFonts w:eastAsia="Times New Roman" w:cstheme="minorHAnsi"/>
          <w:color w:val="000000"/>
          <w:sz w:val="24"/>
          <w:szCs w:val="24"/>
          <w:lang w:eastAsia="pl-PL"/>
        </w:rPr>
      </w:pPr>
      <w:r w:rsidRPr="00E02767">
        <w:rPr>
          <w:rFonts w:eastAsia="Times New Roman" w:cstheme="minorHAnsi"/>
          <w:color w:val="000000"/>
          <w:sz w:val="24"/>
          <w:szCs w:val="24"/>
          <w:lang w:eastAsia="pl-PL"/>
        </w:rPr>
        <w:t>Wykonawca, przystępując do niniejszego postępowania o udzielenie zamówienia publicznego:</w:t>
      </w:r>
    </w:p>
    <w:p w14:paraId="112022CB" w14:textId="77777777" w:rsidR="00E02767" w:rsidRPr="00E02767" w:rsidRDefault="00E02767" w:rsidP="00E02767">
      <w:pPr>
        <w:numPr>
          <w:ilvl w:val="0"/>
          <w:numId w:val="19"/>
        </w:numPr>
        <w:spacing w:after="0" w:line="276" w:lineRule="auto"/>
        <w:ind w:left="1349" w:hanging="357"/>
        <w:jc w:val="both"/>
        <w:textAlignment w:val="baseline"/>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akceptuje warunki korzystania z </w:t>
      </w:r>
      <w:hyperlink r:id="rId33" w:history="1">
        <w:r w:rsidRPr="00E02767">
          <w:rPr>
            <w:rFonts w:eastAsia="Times New Roman" w:cstheme="minorHAnsi"/>
            <w:color w:val="1155CC"/>
            <w:sz w:val="24"/>
            <w:szCs w:val="24"/>
            <w:u w:val="single"/>
            <w:lang w:eastAsia="pl-PL"/>
          </w:rPr>
          <w:t>platformazakupowa.pl</w:t>
        </w:r>
      </w:hyperlink>
      <w:r w:rsidRPr="00E02767">
        <w:rPr>
          <w:rFonts w:eastAsia="Times New Roman" w:cstheme="minorHAnsi"/>
          <w:color w:val="000000"/>
          <w:sz w:val="24"/>
          <w:szCs w:val="24"/>
          <w:lang w:eastAsia="pl-PL"/>
        </w:rPr>
        <w:t xml:space="preserve"> określone w Regulaminie zamieszczonym na stronie internetowej </w:t>
      </w:r>
      <w:hyperlink r:id="rId34" w:history="1">
        <w:r w:rsidRPr="00E02767">
          <w:rPr>
            <w:rFonts w:eastAsia="Times New Roman" w:cstheme="minorHAnsi"/>
            <w:color w:val="000000"/>
            <w:sz w:val="24"/>
            <w:szCs w:val="24"/>
            <w:lang w:eastAsia="pl-PL"/>
          </w:rPr>
          <w:t>pod linkiem</w:t>
        </w:r>
      </w:hyperlink>
      <w:r w:rsidRPr="00E02767">
        <w:rPr>
          <w:rFonts w:eastAsia="Times New Roman" w:cstheme="minorHAnsi"/>
          <w:color w:val="000000"/>
          <w:sz w:val="24"/>
          <w:szCs w:val="24"/>
          <w:lang w:eastAsia="pl-PL"/>
        </w:rPr>
        <w:t xml:space="preserve"> w zakładce „Regulamin" oraz uznaje go za wiążący,</w:t>
      </w:r>
    </w:p>
    <w:p w14:paraId="18E36FC9" w14:textId="77777777" w:rsidR="00E02767" w:rsidRPr="00E02767" w:rsidRDefault="00E02767" w:rsidP="00E02767">
      <w:pPr>
        <w:numPr>
          <w:ilvl w:val="0"/>
          <w:numId w:val="19"/>
        </w:numPr>
        <w:spacing w:after="0" w:line="276" w:lineRule="auto"/>
        <w:ind w:left="1349" w:hanging="357"/>
        <w:jc w:val="both"/>
        <w:textAlignment w:val="baseline"/>
        <w:rPr>
          <w:rFonts w:eastAsia="Times New Roman" w:cstheme="minorHAnsi"/>
          <w:color w:val="000000"/>
          <w:sz w:val="24"/>
          <w:szCs w:val="24"/>
          <w:lang w:eastAsia="pl-PL"/>
        </w:rPr>
      </w:pPr>
      <w:r w:rsidRPr="00E02767">
        <w:rPr>
          <w:rFonts w:eastAsia="Times New Roman" w:cstheme="minorHAnsi"/>
          <w:color w:val="000000"/>
          <w:sz w:val="24"/>
          <w:szCs w:val="24"/>
          <w:lang w:eastAsia="pl-PL"/>
        </w:rPr>
        <w:t>zapoznał i stosuje się do Instrukcji składania ofert/wniosków dostępnej pod adresem:</w:t>
      </w:r>
    </w:p>
    <w:p w14:paraId="684421AC" w14:textId="77777777" w:rsidR="00E02767" w:rsidRPr="00E02767" w:rsidRDefault="00000000" w:rsidP="00E02767">
      <w:pPr>
        <w:spacing w:after="0" w:line="276" w:lineRule="auto"/>
        <w:ind w:left="992" w:firstLine="357"/>
        <w:jc w:val="both"/>
        <w:textAlignment w:val="baseline"/>
        <w:rPr>
          <w:rFonts w:eastAsia="Times New Roman" w:cstheme="minorHAnsi"/>
          <w:color w:val="00B0F0"/>
          <w:sz w:val="24"/>
          <w:szCs w:val="24"/>
          <w:lang w:eastAsia="pl-PL"/>
        </w:rPr>
      </w:pPr>
      <w:hyperlink r:id="rId35" w:history="1">
        <w:r w:rsidR="00E02767" w:rsidRPr="00E02767">
          <w:rPr>
            <w:rFonts w:eastAsia="Times New Roman" w:cstheme="minorHAnsi"/>
            <w:color w:val="0563C1" w:themeColor="hyperlink"/>
            <w:sz w:val="24"/>
            <w:szCs w:val="24"/>
            <w:u w:val="single"/>
            <w:lang w:eastAsia="pl-PL"/>
          </w:rPr>
          <w:t>https://drive.google.com/file/d/1Kd1DttbBeiNWt4q4slS4t76lZVKPbkyD/view</w:t>
        </w:r>
      </w:hyperlink>
      <w:r w:rsidR="00E02767" w:rsidRPr="00E02767">
        <w:rPr>
          <w:rFonts w:eastAsia="Times New Roman" w:cstheme="minorHAnsi"/>
          <w:color w:val="00B0F0"/>
          <w:sz w:val="24"/>
          <w:szCs w:val="24"/>
          <w:lang w:eastAsia="pl-PL"/>
        </w:rPr>
        <w:t xml:space="preserve"> </w:t>
      </w:r>
    </w:p>
    <w:p w14:paraId="18CCB168" w14:textId="77777777" w:rsidR="00E02767" w:rsidRPr="00E02767" w:rsidRDefault="00E02767" w:rsidP="00E02767">
      <w:pPr>
        <w:numPr>
          <w:ilvl w:val="0"/>
          <w:numId w:val="43"/>
        </w:numPr>
        <w:spacing w:after="0" w:line="276" w:lineRule="auto"/>
        <w:ind w:left="1009" w:hanging="357"/>
        <w:contextualSpacing/>
        <w:jc w:val="both"/>
        <w:textAlignment w:val="baseline"/>
        <w:rPr>
          <w:rFonts w:eastAsia="Times New Roman" w:cstheme="minorHAnsi"/>
          <w:color w:val="000000"/>
          <w:sz w:val="24"/>
          <w:szCs w:val="24"/>
          <w:lang w:eastAsia="pl-PL"/>
        </w:rPr>
      </w:pPr>
      <w:r w:rsidRPr="00E02767">
        <w:rPr>
          <w:rFonts w:eastAsia="Times New Roman" w:cstheme="minorHAnsi"/>
          <w:b/>
          <w:bCs/>
          <w:color w:val="000000"/>
          <w:sz w:val="24"/>
          <w:szCs w:val="24"/>
          <w:lang w:eastAsia="pl-PL"/>
        </w:rPr>
        <w:t xml:space="preserve">Zamawiający nie ponosi odpowiedzialności za złożenie oferty w sposób niezgodny </w:t>
      </w:r>
      <w:r w:rsidRPr="00E02767">
        <w:rPr>
          <w:rFonts w:eastAsia="Times New Roman" w:cstheme="minorHAnsi"/>
          <w:b/>
          <w:bCs/>
          <w:color w:val="000000"/>
          <w:sz w:val="24"/>
          <w:szCs w:val="24"/>
          <w:lang w:eastAsia="pl-PL"/>
        </w:rPr>
        <w:br/>
        <w:t xml:space="preserve">z Instrukcją korzystania z </w:t>
      </w:r>
      <w:hyperlink r:id="rId36" w:history="1">
        <w:r w:rsidRPr="00E02767">
          <w:rPr>
            <w:rFonts w:eastAsia="Times New Roman" w:cstheme="minorHAnsi"/>
            <w:bCs/>
            <w:color w:val="1155CC"/>
            <w:sz w:val="24"/>
            <w:szCs w:val="24"/>
            <w:u w:val="single"/>
            <w:lang w:eastAsia="pl-PL"/>
          </w:rPr>
          <w:t>platformazakupowa.pl</w:t>
        </w:r>
      </w:hyperlink>
      <w:r w:rsidRPr="00E02767">
        <w:rPr>
          <w:rFonts w:eastAsia="Times New Roman" w:cstheme="minorHAnsi"/>
          <w:color w:val="000000"/>
          <w:sz w:val="24"/>
          <w:szCs w:val="24"/>
          <w:lang w:eastAsia="p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7FBEA829" w14:textId="77777777" w:rsidR="00E02767" w:rsidRPr="00E02767" w:rsidRDefault="00E02767" w:rsidP="00E02767">
      <w:pPr>
        <w:numPr>
          <w:ilvl w:val="0"/>
          <w:numId w:val="43"/>
        </w:numPr>
        <w:spacing w:after="0" w:line="276" w:lineRule="auto"/>
        <w:ind w:left="1009" w:hanging="357"/>
        <w:contextualSpacing/>
        <w:jc w:val="both"/>
        <w:textAlignment w:val="baseline"/>
        <w:rPr>
          <w:rFonts w:eastAsia="Times New Roman" w:cstheme="minorHAnsi"/>
          <w:color w:val="000000"/>
          <w:sz w:val="24"/>
          <w:szCs w:val="24"/>
          <w:lang w:eastAsia="pl-PL"/>
        </w:rPr>
      </w:pPr>
      <w:r w:rsidRPr="00E02767">
        <w:rPr>
          <w:rFonts w:eastAsia="Times New Roman" w:cstheme="minorHAnsi"/>
          <w:color w:val="000000"/>
          <w:sz w:val="24"/>
          <w:szCs w:val="24"/>
          <w:lang w:eastAsia="pl-PL"/>
        </w:rPr>
        <w:lastRenderedPageBreak/>
        <w:t xml:space="preserve">Zamawiający informuje, że instrukcje korzystania z </w:t>
      </w:r>
      <w:hyperlink r:id="rId37" w:history="1">
        <w:r w:rsidRPr="00E02767">
          <w:rPr>
            <w:rFonts w:eastAsia="Times New Roman" w:cstheme="minorHAnsi"/>
            <w:color w:val="1155CC"/>
            <w:sz w:val="24"/>
            <w:szCs w:val="24"/>
            <w:u w:val="single"/>
            <w:lang w:eastAsia="pl-PL"/>
          </w:rPr>
          <w:t>platformazakupowa.pl</w:t>
        </w:r>
      </w:hyperlink>
      <w:r w:rsidRPr="00E02767">
        <w:rPr>
          <w:rFonts w:eastAsia="Times New Roman" w:cstheme="minorHAnsi"/>
          <w:color w:val="000000"/>
          <w:sz w:val="24"/>
          <w:szCs w:val="24"/>
          <w:lang w:eastAsia="pl-PL"/>
        </w:rPr>
        <w:t xml:space="preserve"> dotyczące </w:t>
      </w:r>
      <w:r w:rsidRPr="00E02767">
        <w:rPr>
          <w:rFonts w:eastAsia="Times New Roman" w:cstheme="minorHAnsi"/>
          <w:color w:val="000000"/>
          <w:sz w:val="24"/>
          <w:szCs w:val="24"/>
          <w:lang w:eastAsia="pl-PL"/>
        </w:rPr>
        <w:br/>
        <w:t xml:space="preserve">w szczególności logowania, składania wniosków o wyjaśnienie treści SWZ, składania ofert oraz innych czynności podejmowanych w niniejszym postępowaniu przy użyciu </w:t>
      </w:r>
      <w:hyperlink r:id="rId38" w:history="1">
        <w:r w:rsidRPr="00E02767">
          <w:rPr>
            <w:rFonts w:eastAsia="Times New Roman" w:cstheme="minorHAnsi"/>
            <w:color w:val="1155CC"/>
            <w:sz w:val="24"/>
            <w:szCs w:val="24"/>
            <w:u w:val="single"/>
            <w:lang w:eastAsia="pl-PL"/>
          </w:rPr>
          <w:t>platformazakupowa.pl</w:t>
        </w:r>
      </w:hyperlink>
      <w:r w:rsidRPr="00E02767">
        <w:rPr>
          <w:rFonts w:eastAsia="Times New Roman" w:cstheme="minorHAnsi"/>
          <w:color w:val="000000"/>
          <w:sz w:val="24"/>
          <w:szCs w:val="24"/>
          <w:lang w:eastAsia="pl-PL"/>
        </w:rPr>
        <w:t xml:space="preserve"> znajdują się w zakładce „Instrukcje dla Wykonawców" na stronie internetowej pod adresem: </w:t>
      </w:r>
      <w:hyperlink r:id="rId39" w:history="1">
        <w:r w:rsidRPr="00E02767">
          <w:rPr>
            <w:rFonts w:eastAsia="Times New Roman" w:cstheme="minorHAnsi"/>
            <w:color w:val="1155CC"/>
            <w:sz w:val="24"/>
            <w:szCs w:val="24"/>
            <w:u w:val="single"/>
            <w:lang w:eastAsia="pl-PL"/>
          </w:rPr>
          <w:t>https://platformazakupowa.pl/strona/45-instrukcje</w:t>
        </w:r>
      </w:hyperlink>
    </w:p>
    <w:p w14:paraId="504634BD" w14:textId="77777777" w:rsidR="00E02767" w:rsidRPr="00E02767" w:rsidRDefault="00E02767" w:rsidP="00E02767">
      <w:pPr>
        <w:spacing w:after="0" w:line="276" w:lineRule="auto"/>
        <w:ind w:left="851" w:right="-227"/>
        <w:textAlignment w:val="baseline"/>
        <w:rPr>
          <w:rFonts w:eastAsia="Times New Roman" w:cstheme="minorHAnsi"/>
          <w:b/>
          <w:bCs/>
          <w:color w:val="000000"/>
          <w:sz w:val="24"/>
          <w:szCs w:val="24"/>
          <w:lang w:eastAsia="pl-PL"/>
        </w:rPr>
      </w:pPr>
    </w:p>
    <w:p w14:paraId="30621CA4" w14:textId="77777777" w:rsidR="00E02767" w:rsidRPr="00E02767" w:rsidRDefault="00E02767" w:rsidP="00E02767">
      <w:pPr>
        <w:spacing w:before="120" w:after="120" w:line="276" w:lineRule="auto"/>
        <w:ind w:left="567"/>
        <w:jc w:val="both"/>
        <w:textAlignment w:val="baseline"/>
        <w:rPr>
          <w:rFonts w:eastAsia="Times New Roman" w:cstheme="minorHAnsi"/>
          <w:b/>
          <w:bCs/>
          <w:color w:val="000000"/>
          <w:sz w:val="28"/>
          <w:szCs w:val="28"/>
          <w:lang w:eastAsia="pl-PL"/>
        </w:rPr>
      </w:pPr>
      <w:r w:rsidRPr="00E02767">
        <w:rPr>
          <w:rFonts w:eastAsia="Times New Roman" w:cstheme="minorHAnsi"/>
          <w:b/>
          <w:bCs/>
          <w:color w:val="000000"/>
          <w:sz w:val="28"/>
          <w:szCs w:val="28"/>
          <w:lang w:eastAsia="pl-PL"/>
        </w:rPr>
        <w:t>ROZDZIAŁ 30</w:t>
      </w:r>
      <w:r w:rsidRPr="00E02767">
        <w:rPr>
          <w:rFonts w:eastAsia="Times New Roman" w:cstheme="minorHAnsi"/>
          <w:b/>
          <w:bCs/>
          <w:color w:val="000000"/>
          <w:sz w:val="28"/>
          <w:szCs w:val="28"/>
          <w:lang w:eastAsia="pl-PL"/>
        </w:rPr>
        <w:tab/>
        <w:t xml:space="preserve">SPOSÓB WYJAŚNIANIA TREŚCI SPECYFIKACJI WARUNKÓW ZAMÓWIENIA </w:t>
      </w:r>
    </w:p>
    <w:p w14:paraId="3EF17B39" w14:textId="2F540429" w:rsidR="00E02767" w:rsidRPr="00E02767" w:rsidRDefault="00E02767" w:rsidP="00E02767">
      <w:pPr>
        <w:numPr>
          <w:ilvl w:val="0"/>
          <w:numId w:val="44"/>
        </w:numPr>
        <w:spacing w:after="0" w:line="276" w:lineRule="auto"/>
        <w:ind w:left="1009"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W korespondencji kierowanej do Zamawiającego Wykonawcy powinni posługiwać się numerem przedmiotowego postępowania. </w:t>
      </w:r>
      <w:r w:rsidRPr="00E02767">
        <w:rPr>
          <w:rFonts w:eastAsia="Times New Roman" w:cstheme="minorHAnsi"/>
          <w:b/>
          <w:color w:val="000000"/>
          <w:sz w:val="24"/>
          <w:szCs w:val="24"/>
          <w:lang w:eastAsia="pl-PL"/>
        </w:rPr>
        <w:t>Or. 272.1</w:t>
      </w:r>
      <w:r w:rsidR="003F05F6">
        <w:rPr>
          <w:rFonts w:eastAsia="Times New Roman" w:cstheme="minorHAnsi"/>
          <w:b/>
          <w:color w:val="000000"/>
          <w:sz w:val="24"/>
          <w:szCs w:val="24"/>
          <w:lang w:eastAsia="pl-PL"/>
        </w:rPr>
        <w:t>6</w:t>
      </w:r>
      <w:r w:rsidRPr="00E02767">
        <w:rPr>
          <w:rFonts w:eastAsia="Times New Roman" w:cstheme="minorHAnsi"/>
          <w:b/>
          <w:color w:val="000000"/>
          <w:sz w:val="24"/>
          <w:szCs w:val="24"/>
          <w:lang w:eastAsia="pl-PL"/>
        </w:rPr>
        <w:t>.2022.</w:t>
      </w:r>
    </w:p>
    <w:p w14:paraId="511103A9" w14:textId="77777777" w:rsidR="00E02767" w:rsidRPr="00E02767" w:rsidRDefault="00E02767" w:rsidP="00E02767">
      <w:pPr>
        <w:numPr>
          <w:ilvl w:val="0"/>
          <w:numId w:val="44"/>
        </w:numPr>
        <w:spacing w:after="0" w:line="276" w:lineRule="auto"/>
        <w:ind w:left="1009"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Wykonawca może zwrócić się do Zamawiającego z wnioskiem o wyjaśnienie treści SWZ.</w:t>
      </w:r>
    </w:p>
    <w:p w14:paraId="14C64EF4" w14:textId="77777777" w:rsidR="00E02767" w:rsidRPr="00E02767" w:rsidRDefault="00E02767" w:rsidP="00E02767">
      <w:pPr>
        <w:numPr>
          <w:ilvl w:val="0"/>
          <w:numId w:val="44"/>
        </w:numPr>
        <w:spacing w:after="0" w:line="276" w:lineRule="auto"/>
        <w:ind w:left="1009"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16CF90FA" w14:textId="77777777" w:rsidR="00E02767" w:rsidRPr="00E02767" w:rsidRDefault="00E02767" w:rsidP="00E02767">
      <w:pPr>
        <w:numPr>
          <w:ilvl w:val="0"/>
          <w:numId w:val="44"/>
        </w:numPr>
        <w:spacing w:after="0" w:line="276" w:lineRule="auto"/>
        <w:ind w:left="1009"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Jeżeli Zamawiający nie udzieli wyjaśnień w terminie, o którym mowa w ust. 3, przedłuża termin składania ofert o czas niezbędny do zapoznania się wszystkich zainteresowanych Wykonawców z wyjaśnieniami niezbędnymi do należytego przygotowania i złożenia ofert.</w:t>
      </w:r>
    </w:p>
    <w:p w14:paraId="33F99259" w14:textId="77777777" w:rsidR="00E02767" w:rsidRPr="00E02767" w:rsidRDefault="00E02767" w:rsidP="00E02767">
      <w:pPr>
        <w:numPr>
          <w:ilvl w:val="0"/>
          <w:numId w:val="44"/>
        </w:numPr>
        <w:spacing w:after="0" w:line="276" w:lineRule="auto"/>
        <w:ind w:left="1009"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W przypadku gdy wniosek o wyjaśnienie treści SWZ nie wpłynął w terminie, o którym mowa w ust. 3, Zamawiający nie ma obowiązku udzielania wyjaśnień SWZ oraz obowiązku przedłużenia terminu składania ofert.</w:t>
      </w:r>
    </w:p>
    <w:p w14:paraId="08703DC5" w14:textId="77777777" w:rsidR="00E02767" w:rsidRPr="00E02767" w:rsidRDefault="00E02767" w:rsidP="00E02767">
      <w:pPr>
        <w:numPr>
          <w:ilvl w:val="0"/>
          <w:numId w:val="44"/>
        </w:numPr>
        <w:spacing w:after="0" w:line="276" w:lineRule="auto"/>
        <w:ind w:left="1009"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Przedłużenie terminu składania ofert, o których mowa w ust. 4, nie wpływa na bieg terminu składania wniosku o wyjaśnienie treści SWZ.</w:t>
      </w:r>
    </w:p>
    <w:p w14:paraId="54FE7573" w14:textId="77777777" w:rsidR="00E02767" w:rsidRPr="00E02767" w:rsidRDefault="00E02767" w:rsidP="00E02767">
      <w:pPr>
        <w:spacing w:after="5" w:line="276" w:lineRule="auto"/>
        <w:ind w:left="720" w:hanging="10"/>
        <w:contextualSpacing/>
        <w:rPr>
          <w:rFonts w:eastAsia="Times New Roman" w:cstheme="minorHAnsi"/>
          <w:color w:val="000000"/>
          <w:sz w:val="24"/>
          <w:szCs w:val="24"/>
          <w:lang w:eastAsia="pl-PL"/>
        </w:rPr>
      </w:pPr>
    </w:p>
    <w:p w14:paraId="40EC902C" w14:textId="77777777" w:rsidR="00E02767" w:rsidRPr="00E02767" w:rsidRDefault="00E02767" w:rsidP="00E02767">
      <w:pPr>
        <w:spacing w:before="120" w:after="120" w:line="276" w:lineRule="auto"/>
        <w:ind w:left="567" w:firstLine="130"/>
        <w:contextualSpacing/>
        <w:jc w:val="both"/>
        <w:rPr>
          <w:rFonts w:eastAsia="Times New Roman" w:cstheme="minorHAnsi"/>
          <w:b/>
          <w:bCs/>
          <w:color w:val="000000"/>
          <w:sz w:val="28"/>
          <w:szCs w:val="28"/>
          <w:lang w:eastAsia="pl-PL"/>
        </w:rPr>
      </w:pPr>
      <w:r w:rsidRPr="00E02767">
        <w:rPr>
          <w:rFonts w:eastAsia="Times New Roman" w:cstheme="minorHAnsi"/>
          <w:b/>
          <w:bCs/>
          <w:color w:val="000000"/>
          <w:sz w:val="28"/>
          <w:szCs w:val="28"/>
          <w:lang w:eastAsia="pl-PL"/>
        </w:rPr>
        <w:t>ROZDZIAŁ 31</w:t>
      </w:r>
      <w:r w:rsidRPr="00E02767">
        <w:rPr>
          <w:rFonts w:eastAsia="Times New Roman" w:cstheme="minorHAnsi"/>
          <w:b/>
          <w:bCs/>
          <w:color w:val="000000"/>
          <w:sz w:val="28"/>
          <w:szCs w:val="28"/>
          <w:lang w:eastAsia="pl-PL"/>
        </w:rPr>
        <w:tab/>
        <w:t>OPIS SPOSOBU PRZYGOTOWANIA OFERTY</w:t>
      </w:r>
    </w:p>
    <w:p w14:paraId="4E63C831" w14:textId="77777777" w:rsidR="00E02767" w:rsidRPr="00E02767" w:rsidRDefault="00E02767" w:rsidP="00E02767">
      <w:pPr>
        <w:numPr>
          <w:ilvl w:val="0"/>
          <w:numId w:val="45"/>
        </w:numPr>
        <w:spacing w:after="0" w:line="276" w:lineRule="auto"/>
        <w:ind w:left="1009" w:hanging="357"/>
        <w:contextualSpacing/>
        <w:jc w:val="both"/>
        <w:rPr>
          <w:rFonts w:eastAsia="Times New Roman" w:cstheme="minorHAnsi"/>
          <w:sz w:val="24"/>
          <w:szCs w:val="24"/>
          <w:lang w:eastAsia="pl-PL"/>
        </w:rPr>
      </w:pPr>
      <w:r w:rsidRPr="00E02767">
        <w:rPr>
          <w:rFonts w:eastAsia="Times New Roman" w:cstheme="minorHAnsi"/>
          <w:sz w:val="24"/>
          <w:szCs w:val="24"/>
          <w:lang w:eastAsia="pl-PL"/>
        </w:rPr>
        <w:t>Wykonawca może złożyć tylko jedną ofertę.</w:t>
      </w:r>
      <w:r w:rsidRPr="00E02767">
        <w:rPr>
          <w:rFonts w:eastAsia="Times New Roman" w:cstheme="minorHAnsi"/>
          <w:color w:val="000000"/>
          <w:sz w:val="24"/>
          <w:szCs w:val="24"/>
          <w:lang w:eastAsia="pl-PL"/>
        </w:rPr>
        <w:t xml:space="preserve"> Złożenie większej liczby ofert lub oferty zawierającej propozycje wariantowe spowoduje ich odrzucenie.</w:t>
      </w:r>
    </w:p>
    <w:p w14:paraId="6503E254" w14:textId="77777777" w:rsidR="00E02767" w:rsidRPr="00E02767" w:rsidRDefault="00E02767" w:rsidP="00E02767">
      <w:pPr>
        <w:numPr>
          <w:ilvl w:val="0"/>
          <w:numId w:val="45"/>
        </w:numPr>
        <w:spacing w:after="0" w:line="276" w:lineRule="auto"/>
        <w:ind w:left="1009" w:hanging="357"/>
        <w:contextualSpacing/>
        <w:jc w:val="both"/>
        <w:rPr>
          <w:rFonts w:eastAsia="Times New Roman" w:cstheme="minorHAnsi"/>
          <w:sz w:val="24"/>
          <w:szCs w:val="24"/>
          <w:lang w:eastAsia="pl-PL"/>
        </w:rPr>
      </w:pPr>
      <w:r w:rsidRPr="00E02767">
        <w:rPr>
          <w:rFonts w:eastAsia="Times New Roman" w:cstheme="minorHAnsi"/>
          <w:sz w:val="24"/>
          <w:szCs w:val="24"/>
          <w:lang w:eastAsia="pl-PL"/>
        </w:rPr>
        <w:t>Treść oferty musi odpowiadać treści SWZ.</w:t>
      </w:r>
    </w:p>
    <w:p w14:paraId="610EAB3F" w14:textId="77777777" w:rsidR="00E02767" w:rsidRPr="00E02767" w:rsidRDefault="00E02767" w:rsidP="00E02767">
      <w:pPr>
        <w:numPr>
          <w:ilvl w:val="0"/>
          <w:numId w:val="45"/>
        </w:numPr>
        <w:spacing w:after="0" w:line="276" w:lineRule="auto"/>
        <w:ind w:left="1009" w:hanging="357"/>
        <w:contextualSpacing/>
        <w:jc w:val="both"/>
        <w:rPr>
          <w:rFonts w:eastAsia="Times New Roman" w:cstheme="minorHAnsi"/>
          <w:color w:val="000000"/>
          <w:sz w:val="24"/>
          <w:szCs w:val="24"/>
          <w:lang w:eastAsia="pl-PL"/>
        </w:rPr>
      </w:pPr>
      <w:r w:rsidRPr="00E02767">
        <w:rPr>
          <w:rFonts w:eastAsia="Times New Roman" w:cstheme="minorHAnsi"/>
          <w:sz w:val="24"/>
          <w:szCs w:val="24"/>
          <w:lang w:eastAsia="pl-PL"/>
        </w:rPr>
        <w:t>Oferta powinna być sporządzona w języku polskim</w:t>
      </w:r>
      <w:r w:rsidRPr="00E02767">
        <w:rPr>
          <w:rFonts w:eastAsia="Times New Roman" w:cstheme="minorHAnsi"/>
          <w:color w:val="000000"/>
          <w:sz w:val="24"/>
          <w:szCs w:val="24"/>
          <w:lang w:eastAsia="pl-PL"/>
        </w:rPr>
        <w:t xml:space="preserve">. W przypadku załączenia dokumentów sporządzonych w innym języku niż dopuszczony, Wykonawca zobowiązany jest załączyć tłumaczenie na język polski. </w:t>
      </w:r>
    </w:p>
    <w:p w14:paraId="0ACC7DF6" w14:textId="77777777" w:rsidR="00E02767" w:rsidRPr="00E02767" w:rsidRDefault="00E02767" w:rsidP="00E02767">
      <w:pPr>
        <w:numPr>
          <w:ilvl w:val="0"/>
          <w:numId w:val="45"/>
        </w:numPr>
        <w:spacing w:after="0" w:line="276" w:lineRule="auto"/>
        <w:ind w:left="1009" w:hanging="357"/>
        <w:contextualSpacing/>
        <w:jc w:val="both"/>
        <w:rPr>
          <w:rFonts w:eastAsia="Times New Roman" w:cstheme="minorHAnsi"/>
          <w:color w:val="000000"/>
          <w:sz w:val="24"/>
          <w:szCs w:val="24"/>
          <w:lang w:eastAsia="pl-PL"/>
        </w:rPr>
      </w:pPr>
      <w:r w:rsidRPr="00E02767">
        <w:rPr>
          <w:rFonts w:eastAsia="Times New Roman" w:cstheme="minorHAnsi"/>
          <w:sz w:val="24"/>
          <w:szCs w:val="24"/>
          <w:lang w:eastAsia="pl-PL"/>
        </w:rPr>
        <w:t>Każdy dokument składający się na ofertę powinien być czytelny.</w:t>
      </w:r>
    </w:p>
    <w:p w14:paraId="6208F353" w14:textId="77777777" w:rsidR="00E02767" w:rsidRPr="00E02767" w:rsidRDefault="00E02767" w:rsidP="00E02767">
      <w:pPr>
        <w:numPr>
          <w:ilvl w:val="0"/>
          <w:numId w:val="45"/>
        </w:numPr>
        <w:spacing w:after="0" w:line="276" w:lineRule="auto"/>
        <w:ind w:left="1009" w:hanging="357"/>
        <w:contextualSpacing/>
        <w:jc w:val="both"/>
        <w:rPr>
          <w:rFonts w:eastAsia="Times New Roman" w:cstheme="minorHAnsi"/>
          <w:color w:val="000000"/>
          <w:sz w:val="24"/>
          <w:szCs w:val="24"/>
          <w:lang w:eastAsia="pl-PL"/>
        </w:rPr>
      </w:pPr>
      <w:r w:rsidRPr="00E02767">
        <w:rPr>
          <w:rFonts w:eastAsia="Times New Roman" w:cstheme="minorHAnsi"/>
          <w:sz w:val="24"/>
          <w:szCs w:val="24"/>
          <w:lang w:eastAsia="pl-PL"/>
        </w:rPr>
        <w:t xml:space="preserve">Oferta oraz pozostałe oświadczenia i dokumenty, dla których Zamawiający określił wzory </w:t>
      </w:r>
      <w:r w:rsidRPr="00E02767">
        <w:rPr>
          <w:rFonts w:eastAsia="Times New Roman" w:cstheme="minorHAnsi"/>
          <w:sz w:val="24"/>
          <w:szCs w:val="24"/>
          <w:lang w:eastAsia="pl-PL"/>
        </w:rPr>
        <w:br/>
        <w:t>w formie formularzy zamieszczonych w załącznikach do SWZ, powinny być sporządzone zgodnie z tymi wzorami, co do treści oraz opisu kolumn i wierszy.</w:t>
      </w:r>
    </w:p>
    <w:p w14:paraId="0C6B9065" w14:textId="77777777" w:rsidR="00E02767" w:rsidRPr="00E02767" w:rsidRDefault="00E02767" w:rsidP="00E02767">
      <w:pPr>
        <w:numPr>
          <w:ilvl w:val="0"/>
          <w:numId w:val="45"/>
        </w:numPr>
        <w:spacing w:after="0" w:line="276" w:lineRule="auto"/>
        <w:ind w:left="1009" w:hanging="357"/>
        <w:contextualSpacing/>
        <w:jc w:val="both"/>
        <w:rPr>
          <w:rFonts w:eastAsia="Times New Roman" w:cstheme="minorHAnsi"/>
          <w:sz w:val="24"/>
          <w:szCs w:val="24"/>
          <w:lang w:eastAsia="pl-PL"/>
        </w:rPr>
      </w:pPr>
      <w:r w:rsidRPr="00E02767">
        <w:rPr>
          <w:rFonts w:eastAsia="Times New Roman" w:cstheme="minorHAnsi"/>
          <w:b/>
          <w:bCs/>
          <w:sz w:val="24"/>
          <w:szCs w:val="24"/>
          <w:lang w:eastAsia="pl-PL"/>
        </w:rPr>
        <w:t>Ofertę składa się na Formularzu Ofertowym</w:t>
      </w:r>
      <w:r w:rsidRPr="00E02767">
        <w:rPr>
          <w:rFonts w:eastAsia="Times New Roman" w:cstheme="minorHAnsi"/>
          <w:sz w:val="24"/>
          <w:szCs w:val="24"/>
          <w:lang w:eastAsia="pl-PL"/>
        </w:rPr>
        <w:t xml:space="preserve"> – zgodnie z Załącznikiem Nr 2 do SWZ.</w:t>
      </w:r>
    </w:p>
    <w:p w14:paraId="158F32FC" w14:textId="77777777" w:rsidR="00E02767" w:rsidRPr="00E02767" w:rsidRDefault="00E02767" w:rsidP="00E02767">
      <w:pPr>
        <w:spacing w:after="0" w:line="276" w:lineRule="auto"/>
        <w:ind w:left="1147" w:right="-85" w:hanging="154"/>
        <w:contextualSpacing/>
        <w:jc w:val="both"/>
        <w:rPr>
          <w:rFonts w:eastAsia="Times New Roman" w:cstheme="minorHAnsi"/>
          <w:sz w:val="24"/>
          <w:szCs w:val="24"/>
          <w:lang w:eastAsia="pl-PL"/>
        </w:rPr>
      </w:pPr>
      <w:r w:rsidRPr="00E02767">
        <w:rPr>
          <w:rFonts w:eastAsia="Times New Roman" w:cstheme="minorHAnsi"/>
          <w:sz w:val="24"/>
          <w:szCs w:val="24"/>
          <w:lang w:eastAsia="pl-PL"/>
        </w:rPr>
        <w:t>Wraz z ofertą Wykonawca jest zobowiązany złożyć:</w:t>
      </w:r>
    </w:p>
    <w:p w14:paraId="31A39B2E" w14:textId="77777777" w:rsidR="00E02767" w:rsidRPr="00E02767" w:rsidRDefault="00E02767" w:rsidP="00E02767">
      <w:pPr>
        <w:numPr>
          <w:ilvl w:val="0"/>
          <w:numId w:val="46"/>
        </w:numPr>
        <w:spacing w:after="0" w:line="276" w:lineRule="auto"/>
        <w:ind w:left="1349" w:hanging="357"/>
        <w:contextualSpacing/>
        <w:jc w:val="both"/>
        <w:rPr>
          <w:rFonts w:eastAsia="Times New Roman" w:cstheme="minorHAnsi"/>
          <w:sz w:val="24"/>
          <w:szCs w:val="24"/>
          <w:lang w:eastAsia="pl-PL"/>
        </w:rPr>
      </w:pPr>
      <w:r w:rsidRPr="00E02767">
        <w:rPr>
          <w:rFonts w:eastAsia="Times New Roman" w:cstheme="minorHAnsi"/>
          <w:b/>
          <w:sz w:val="24"/>
          <w:szCs w:val="24"/>
          <w:lang w:eastAsia="pl-PL"/>
        </w:rPr>
        <w:t>opis danych technicznych oferowanego przez Wykonawcę sprzętu</w:t>
      </w:r>
      <w:r w:rsidRPr="00E02767">
        <w:rPr>
          <w:rFonts w:eastAsia="Times New Roman" w:cstheme="minorHAnsi"/>
          <w:sz w:val="24"/>
          <w:szCs w:val="24"/>
          <w:lang w:eastAsia="pl-PL"/>
        </w:rPr>
        <w:t xml:space="preserve"> – Załącznik Nr 1 a do SWZ</w:t>
      </w:r>
    </w:p>
    <w:p w14:paraId="6C84FEF0" w14:textId="77777777" w:rsidR="00E02767" w:rsidRPr="00E02767" w:rsidRDefault="00E02767" w:rsidP="00E02767">
      <w:pPr>
        <w:numPr>
          <w:ilvl w:val="0"/>
          <w:numId w:val="46"/>
        </w:numPr>
        <w:spacing w:after="0" w:line="276" w:lineRule="auto"/>
        <w:ind w:left="1349" w:right="-85" w:hanging="357"/>
        <w:contextualSpacing/>
        <w:jc w:val="both"/>
        <w:rPr>
          <w:rFonts w:eastAsia="Times New Roman" w:cstheme="minorHAnsi"/>
          <w:iCs/>
          <w:color w:val="000000"/>
          <w:sz w:val="24"/>
          <w:szCs w:val="24"/>
          <w:lang w:eastAsia="pl-PL"/>
        </w:rPr>
      </w:pPr>
      <w:r w:rsidRPr="00E02767">
        <w:rPr>
          <w:rFonts w:eastAsia="Times New Roman" w:cstheme="minorHAnsi"/>
          <w:b/>
          <w:bCs/>
          <w:color w:val="000000"/>
          <w:sz w:val="24"/>
          <w:szCs w:val="24"/>
          <w:lang w:eastAsia="pl-PL"/>
        </w:rPr>
        <w:lastRenderedPageBreak/>
        <w:t>oświadczenie o niepodleganiu wykluczeniu z postępowania</w:t>
      </w:r>
      <w:r w:rsidRPr="00E02767">
        <w:rPr>
          <w:rFonts w:eastAsia="Times New Roman" w:cstheme="minorHAnsi"/>
          <w:color w:val="000000"/>
          <w:sz w:val="24"/>
          <w:szCs w:val="24"/>
          <w:lang w:eastAsia="pl-PL"/>
        </w:rPr>
        <w:t xml:space="preserve"> – Załącznik nr 3 do SWZ </w:t>
      </w:r>
      <w:r w:rsidRPr="00E02767">
        <w:rPr>
          <w:rFonts w:eastAsia="Times New Roman" w:cstheme="minorHAnsi"/>
          <w:iCs/>
          <w:color w:val="000000"/>
          <w:sz w:val="24"/>
          <w:szCs w:val="24"/>
          <w:lang w:eastAsia="pl-PL"/>
        </w:rPr>
        <w:t>składa Wykonawca, każdy z Wykonawców wspólnie ubiegających się o zamówienie, podmioty udostępniające zasoby</w:t>
      </w:r>
    </w:p>
    <w:p w14:paraId="4535251D" w14:textId="77777777" w:rsidR="00E02767" w:rsidRPr="00E02767" w:rsidRDefault="00E02767" w:rsidP="00E02767">
      <w:pPr>
        <w:numPr>
          <w:ilvl w:val="0"/>
          <w:numId w:val="46"/>
        </w:numPr>
        <w:spacing w:after="0" w:line="266" w:lineRule="auto"/>
        <w:ind w:left="1349" w:hanging="357"/>
        <w:contextualSpacing/>
        <w:jc w:val="both"/>
        <w:rPr>
          <w:rFonts w:eastAsia="Times New Roman" w:cstheme="minorHAnsi"/>
          <w:sz w:val="24"/>
          <w:szCs w:val="24"/>
          <w:lang w:eastAsia="pl-PL"/>
        </w:rPr>
      </w:pPr>
      <w:r w:rsidRPr="00E02767">
        <w:rPr>
          <w:rFonts w:eastAsia="Times New Roman" w:cstheme="minorHAnsi"/>
          <w:b/>
          <w:sz w:val="24"/>
          <w:szCs w:val="24"/>
          <w:lang w:eastAsia="pl-PL"/>
        </w:rPr>
        <w:t>oświadczenie o podjęciu środków naprawczych</w:t>
      </w:r>
      <w:r w:rsidRPr="00E02767">
        <w:rPr>
          <w:rFonts w:eastAsia="Times New Roman" w:cstheme="minorHAnsi"/>
          <w:sz w:val="24"/>
          <w:szCs w:val="24"/>
          <w:lang w:eastAsia="pl-PL"/>
        </w:rPr>
        <w:t xml:space="preserve"> – Załącznik nr 4 do SWZ</w:t>
      </w:r>
    </w:p>
    <w:p w14:paraId="22DDA0FB" w14:textId="77777777" w:rsidR="00E02767" w:rsidRPr="00E02767" w:rsidRDefault="00E02767" w:rsidP="00E02767">
      <w:pPr>
        <w:spacing w:after="0" w:line="276" w:lineRule="auto"/>
        <w:ind w:left="1353" w:right="-85"/>
        <w:contextualSpacing/>
        <w:jc w:val="both"/>
        <w:rPr>
          <w:rFonts w:eastAsia="Times New Roman" w:cstheme="minorHAnsi"/>
          <w:sz w:val="24"/>
          <w:szCs w:val="24"/>
          <w:lang w:eastAsia="pl-PL"/>
        </w:rPr>
      </w:pPr>
      <w:r w:rsidRPr="00E02767">
        <w:rPr>
          <w:rFonts w:eastAsia="Times New Roman" w:cstheme="minorHAnsi"/>
          <w:sz w:val="24"/>
          <w:szCs w:val="24"/>
          <w:lang w:eastAsia="pl-PL"/>
        </w:rPr>
        <w:t>składa Wykonawca tylko w przypadku jeżeli go dotyczy</w:t>
      </w:r>
    </w:p>
    <w:p w14:paraId="2B756FB0" w14:textId="77777777" w:rsidR="00E02767" w:rsidRPr="00E02767" w:rsidRDefault="00E02767" w:rsidP="00E02767">
      <w:pPr>
        <w:numPr>
          <w:ilvl w:val="0"/>
          <w:numId w:val="46"/>
        </w:numPr>
        <w:spacing w:after="0" w:line="276" w:lineRule="auto"/>
        <w:ind w:left="1349" w:hanging="357"/>
        <w:contextualSpacing/>
        <w:jc w:val="both"/>
        <w:rPr>
          <w:rFonts w:eastAsia="Times New Roman" w:cstheme="minorHAnsi"/>
          <w:b/>
          <w:bCs/>
          <w:color w:val="000000"/>
          <w:sz w:val="24"/>
          <w:szCs w:val="24"/>
          <w:lang w:eastAsia="pl-PL"/>
        </w:rPr>
      </w:pPr>
      <w:r w:rsidRPr="00E02767">
        <w:rPr>
          <w:rFonts w:eastAsia="Times New Roman" w:cstheme="minorHAnsi"/>
          <w:b/>
          <w:bCs/>
          <w:sz w:val="24"/>
          <w:szCs w:val="24"/>
          <w:lang w:eastAsia="pl-PL"/>
        </w:rPr>
        <w:t xml:space="preserve">pełnomocnictwa </w:t>
      </w:r>
      <w:r w:rsidRPr="00E02767">
        <w:rPr>
          <w:rFonts w:eastAsia="Times New Roman" w:cstheme="minorHAnsi"/>
          <w:sz w:val="24"/>
          <w:szCs w:val="24"/>
          <w:lang w:eastAsia="pl-PL"/>
        </w:rPr>
        <w:t>– złożyć jeżeli dotyczy.</w:t>
      </w:r>
      <w:r w:rsidRPr="00E02767">
        <w:rPr>
          <w:rFonts w:eastAsia="Times New Roman" w:cstheme="minorHAnsi"/>
          <w:b/>
          <w:bCs/>
          <w:sz w:val="24"/>
          <w:szCs w:val="24"/>
          <w:lang w:eastAsia="pl-PL"/>
        </w:rPr>
        <w:t xml:space="preserve"> </w:t>
      </w:r>
    </w:p>
    <w:p w14:paraId="534A76BF" w14:textId="77777777" w:rsidR="00E02767" w:rsidRPr="00E02767" w:rsidRDefault="00E02767" w:rsidP="00E02767">
      <w:pPr>
        <w:numPr>
          <w:ilvl w:val="0"/>
          <w:numId w:val="46"/>
        </w:numPr>
        <w:spacing w:after="0" w:line="276" w:lineRule="auto"/>
        <w:ind w:left="1349" w:hanging="357"/>
        <w:contextualSpacing/>
        <w:jc w:val="both"/>
        <w:rPr>
          <w:rFonts w:eastAsia="Times New Roman" w:cstheme="minorHAnsi"/>
          <w:b/>
          <w:bCs/>
          <w:color w:val="000000"/>
          <w:sz w:val="24"/>
          <w:szCs w:val="24"/>
          <w:lang w:eastAsia="pl-PL"/>
        </w:rPr>
      </w:pPr>
      <w:r w:rsidRPr="00E02767">
        <w:rPr>
          <w:rFonts w:eastAsia="Times New Roman" w:cstheme="minorHAnsi"/>
          <w:b/>
          <w:bCs/>
          <w:color w:val="000000"/>
          <w:sz w:val="24"/>
          <w:szCs w:val="24"/>
          <w:lang w:eastAsia="pl-PL"/>
        </w:rPr>
        <w:t>Wadium wnoszone w poręczeniach lub gwarancjach należy załączyć do oferty w oryginale w postaci elektronicznej podpisanego kwalifikowanym podpisem</w:t>
      </w:r>
      <w:r w:rsidRPr="00E02767">
        <w:rPr>
          <w:rFonts w:eastAsia="Times New Roman" w:cstheme="minorHAnsi"/>
          <w:color w:val="000000"/>
          <w:sz w:val="24"/>
          <w:szCs w:val="24"/>
          <w:lang w:eastAsia="pl-PL"/>
        </w:rPr>
        <w:t xml:space="preserve"> </w:t>
      </w:r>
      <w:r w:rsidRPr="00E02767">
        <w:rPr>
          <w:rFonts w:eastAsia="Times New Roman" w:cstheme="minorHAnsi"/>
          <w:b/>
          <w:bCs/>
          <w:color w:val="000000"/>
          <w:sz w:val="24"/>
          <w:szCs w:val="24"/>
          <w:lang w:eastAsia="pl-PL"/>
        </w:rPr>
        <w:t>przez wystawcę dokumentu.</w:t>
      </w:r>
    </w:p>
    <w:p w14:paraId="6ABA65FC" w14:textId="77777777" w:rsidR="00E02767" w:rsidRPr="00E02767" w:rsidRDefault="00E02767" w:rsidP="00E02767">
      <w:pPr>
        <w:numPr>
          <w:ilvl w:val="0"/>
          <w:numId w:val="45"/>
        </w:numPr>
        <w:spacing w:after="0" w:line="276" w:lineRule="auto"/>
        <w:ind w:left="1009" w:hanging="357"/>
        <w:contextualSpacing/>
        <w:jc w:val="both"/>
        <w:rPr>
          <w:rFonts w:eastAsia="Times New Roman" w:cstheme="minorHAnsi"/>
          <w:color w:val="000000"/>
          <w:sz w:val="24"/>
          <w:szCs w:val="24"/>
          <w:lang w:eastAsia="pl-PL"/>
        </w:rPr>
      </w:pPr>
      <w:r w:rsidRPr="00E02767">
        <w:rPr>
          <w:rFonts w:eastAsia="Times New Roman" w:cstheme="minorHAnsi"/>
          <w:sz w:val="24"/>
          <w:szCs w:val="24"/>
          <w:lang w:eastAsia="pl-P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14:paraId="0BE76445" w14:textId="55988760" w:rsidR="00E02767" w:rsidRPr="007508AF" w:rsidRDefault="00E02767" w:rsidP="00E02767">
      <w:pPr>
        <w:numPr>
          <w:ilvl w:val="0"/>
          <w:numId w:val="45"/>
        </w:numPr>
        <w:spacing w:after="0" w:line="276" w:lineRule="auto"/>
        <w:ind w:left="1009"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Oferta, oświadczenie o niepodleganiu wykluczeniu z postępowania,</w:t>
      </w:r>
      <w:r w:rsidRPr="00E02767">
        <w:rPr>
          <w:rFonts w:eastAsia="Times New Roman" w:cstheme="minorHAnsi"/>
          <w:b/>
          <w:sz w:val="24"/>
          <w:szCs w:val="24"/>
          <w:lang w:eastAsia="pl-PL"/>
        </w:rPr>
        <w:t xml:space="preserve"> </w:t>
      </w:r>
      <w:r w:rsidRPr="00E02767">
        <w:rPr>
          <w:rFonts w:eastAsia="Times New Roman" w:cstheme="minorHAnsi"/>
          <w:sz w:val="24"/>
          <w:szCs w:val="24"/>
          <w:lang w:eastAsia="pl-PL"/>
        </w:rPr>
        <w:t xml:space="preserve">opis danych technicznych oferowanego przez Wykonawcę sprzętu </w:t>
      </w:r>
      <w:r w:rsidRPr="00E02767">
        <w:rPr>
          <w:rFonts w:eastAsia="Times New Roman" w:cstheme="minorHAnsi"/>
          <w:color w:val="000000"/>
          <w:sz w:val="24"/>
          <w:szCs w:val="24"/>
          <w:lang w:eastAsia="pl-PL"/>
        </w:rPr>
        <w:t>i inne dokumenty określone w ust. 6</w:t>
      </w:r>
      <w:r w:rsidR="008B1DD0">
        <w:rPr>
          <w:rFonts w:eastAsia="Times New Roman" w:cstheme="minorHAnsi"/>
          <w:color w:val="000000"/>
          <w:sz w:val="24"/>
          <w:szCs w:val="24"/>
          <w:lang w:eastAsia="pl-PL"/>
        </w:rPr>
        <w:t xml:space="preserve"> pkt. 1-5</w:t>
      </w:r>
      <w:r w:rsidRPr="00E02767">
        <w:rPr>
          <w:rFonts w:eastAsia="Times New Roman" w:cstheme="minorHAnsi"/>
          <w:color w:val="000000"/>
          <w:sz w:val="24"/>
          <w:szCs w:val="24"/>
          <w:lang w:eastAsia="pl-PL"/>
        </w:rPr>
        <w:t xml:space="preserve">, muszą być sporządzone w postaci elektronicznej i złożone </w:t>
      </w:r>
      <w:r w:rsidRPr="00E02767">
        <w:rPr>
          <w:rFonts w:eastAsia="Times New Roman" w:cstheme="minorHAnsi"/>
          <w:sz w:val="24"/>
          <w:szCs w:val="24"/>
          <w:lang w:eastAsia="pl-PL"/>
        </w:rPr>
        <w:t>w formie elektronicznej opatrzone kwalifikowanym podpisem elektronicznym lub w postaci elektronicznej opatrzonej podpisem zaufanym lub podpisem osobistym.</w:t>
      </w:r>
      <w:r w:rsidR="007508AF">
        <w:rPr>
          <w:rFonts w:eastAsia="Times New Roman" w:cstheme="minorHAnsi"/>
          <w:sz w:val="24"/>
          <w:szCs w:val="24"/>
          <w:lang w:eastAsia="pl-PL"/>
        </w:rPr>
        <w:t xml:space="preserve"> </w:t>
      </w:r>
    </w:p>
    <w:p w14:paraId="578E5C05" w14:textId="4DBA3BD2" w:rsidR="007508AF" w:rsidRPr="00E02767" w:rsidRDefault="007508AF" w:rsidP="00E02767">
      <w:pPr>
        <w:numPr>
          <w:ilvl w:val="0"/>
          <w:numId w:val="45"/>
        </w:numPr>
        <w:spacing w:after="0" w:line="276" w:lineRule="auto"/>
        <w:ind w:left="1009" w:hanging="357"/>
        <w:contextualSpacing/>
        <w:jc w:val="both"/>
        <w:rPr>
          <w:rFonts w:eastAsia="Times New Roman" w:cstheme="minorHAnsi"/>
          <w:color w:val="000000"/>
          <w:sz w:val="24"/>
          <w:szCs w:val="24"/>
          <w:lang w:eastAsia="pl-PL"/>
        </w:rPr>
      </w:pPr>
      <w:r w:rsidRPr="007508AF">
        <w:rPr>
          <w:rFonts w:eastAsia="Times New Roman" w:cstheme="minorHAnsi"/>
          <w:color w:val="000000"/>
          <w:sz w:val="24"/>
          <w:szCs w:val="24"/>
          <w:lang w:eastAsia="pl-PL"/>
        </w:rPr>
        <w:t>Wadium wnoszone w poręczeniach lub gwarancjach należy załączyć do oferty w oryginale w postaci elektronicznej podpisanego kwalifikowanym podpisem</w:t>
      </w:r>
      <w:r w:rsidRPr="00E02767">
        <w:rPr>
          <w:rFonts w:eastAsia="Times New Roman" w:cstheme="minorHAnsi"/>
          <w:color w:val="000000"/>
          <w:sz w:val="24"/>
          <w:szCs w:val="24"/>
          <w:lang w:eastAsia="pl-PL"/>
        </w:rPr>
        <w:t xml:space="preserve"> elektronicznym przez wystawcę dokumentu</w:t>
      </w:r>
      <w:r>
        <w:rPr>
          <w:rFonts w:eastAsia="Times New Roman" w:cstheme="minorHAnsi"/>
          <w:color w:val="000000"/>
          <w:sz w:val="24"/>
          <w:szCs w:val="24"/>
          <w:lang w:eastAsia="pl-PL"/>
        </w:rPr>
        <w:t>.</w:t>
      </w:r>
    </w:p>
    <w:p w14:paraId="46FE57E0" w14:textId="77777777" w:rsidR="00E02767" w:rsidRPr="00E02767" w:rsidRDefault="00E02767" w:rsidP="00E02767">
      <w:pPr>
        <w:numPr>
          <w:ilvl w:val="0"/>
          <w:numId w:val="45"/>
        </w:numPr>
        <w:spacing w:after="0" w:line="276" w:lineRule="auto"/>
        <w:ind w:left="1009" w:hanging="357"/>
        <w:contextualSpacing/>
        <w:jc w:val="both"/>
        <w:rPr>
          <w:rFonts w:eastAsia="Times New Roman" w:cstheme="minorHAnsi"/>
          <w:color w:val="000000"/>
          <w:sz w:val="24"/>
          <w:szCs w:val="24"/>
          <w:lang w:eastAsia="pl-PL"/>
        </w:rPr>
      </w:pPr>
      <w:r w:rsidRPr="00E02767">
        <w:rPr>
          <w:rFonts w:eastAsia="Times New Roman" w:cstheme="minorHAnsi"/>
          <w:b/>
          <w:color w:val="000000"/>
          <w:sz w:val="24"/>
          <w:szCs w:val="24"/>
          <w:lang w:eastAsia="pl-PL"/>
        </w:rPr>
        <w:t>Pełnomocnictwo</w:t>
      </w:r>
      <w:r w:rsidRPr="00E02767">
        <w:rPr>
          <w:rFonts w:eastAsia="Times New Roman" w:cstheme="minorHAnsi"/>
          <w:color w:val="000000"/>
          <w:sz w:val="24"/>
          <w:szCs w:val="24"/>
          <w:lang w:eastAsia="pl-PL"/>
        </w:rPr>
        <w:t xml:space="preserve"> sporządza się w postaci elektronicznej, składa się w formie elektronicznej podpisanym podpisem kwalifikowanym lub w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w:t>
      </w:r>
      <w:r w:rsidRPr="00E02767">
        <w:rPr>
          <w:rFonts w:eastAsia="Times New Roman" w:cstheme="minorHAnsi"/>
          <w:b/>
          <w:bCs/>
          <w:color w:val="000000"/>
          <w:sz w:val="24"/>
          <w:szCs w:val="24"/>
          <w:lang w:eastAsia="pl-PL"/>
        </w:rPr>
        <w:t>nie może</w:t>
      </w:r>
      <w:r w:rsidRPr="00E02767">
        <w:rPr>
          <w:rFonts w:eastAsia="Times New Roman" w:cstheme="minorHAnsi"/>
          <w:color w:val="000000"/>
          <w:sz w:val="24"/>
          <w:szCs w:val="24"/>
          <w:lang w:eastAsia="pl-PL"/>
        </w:rPr>
        <w:t xml:space="preserve"> być uwierzytelniona przez upełnomocnionego. </w:t>
      </w:r>
    </w:p>
    <w:p w14:paraId="267DF7AE" w14:textId="77777777" w:rsidR="00E02767" w:rsidRPr="00E02767" w:rsidRDefault="00E02767" w:rsidP="00E02767">
      <w:pPr>
        <w:numPr>
          <w:ilvl w:val="0"/>
          <w:numId w:val="45"/>
        </w:numPr>
        <w:spacing w:after="0" w:line="276" w:lineRule="auto"/>
        <w:ind w:left="1009"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Oferta wraz z załącznikami powinna być złożona przy użyciu środków komunikacji elektronicznej tzn. za pośrednictwem </w:t>
      </w:r>
      <w:hyperlink r:id="rId40" w:history="1">
        <w:r w:rsidRPr="00E02767">
          <w:rPr>
            <w:rFonts w:eastAsia="Times New Roman" w:cstheme="minorHAnsi"/>
            <w:bCs/>
            <w:color w:val="0000FF"/>
            <w:kern w:val="1"/>
            <w:sz w:val="24"/>
            <w:szCs w:val="24"/>
            <w:u w:val="single"/>
            <w:lang w:val="de-DE" w:eastAsia="ar-SA"/>
          </w:rPr>
          <w:t>https://platformazakupowa.pl/pn/powiat_krotoszyn</w:t>
        </w:r>
      </w:hyperlink>
    </w:p>
    <w:p w14:paraId="499396BE" w14:textId="77777777" w:rsidR="00E02767" w:rsidRPr="00E02767" w:rsidRDefault="00E02767" w:rsidP="00E02767">
      <w:pPr>
        <w:numPr>
          <w:ilvl w:val="0"/>
          <w:numId w:val="45"/>
        </w:numPr>
        <w:spacing w:after="0" w:line="276" w:lineRule="auto"/>
        <w:ind w:left="1009" w:hanging="357"/>
        <w:contextualSpacing/>
        <w:jc w:val="both"/>
        <w:textAlignment w:val="baseline"/>
        <w:rPr>
          <w:rFonts w:eastAsia="Times New Roman" w:cstheme="minorHAnsi"/>
          <w:color w:val="000000"/>
          <w:sz w:val="24"/>
          <w:szCs w:val="24"/>
          <w:lang w:eastAsia="pl-PL"/>
        </w:rPr>
      </w:pPr>
      <w:r w:rsidRPr="00E02767">
        <w:rPr>
          <w:rFonts w:eastAsia="Times New Roman" w:cstheme="minorHAnsi"/>
          <w:color w:val="000000"/>
          <w:sz w:val="24"/>
          <w:szCs w:val="24"/>
          <w:lang w:eastAsia="pl-PL"/>
        </w:rPr>
        <w:t>Oferta, składana elektronicznie musi zostać podpisana elektronicznym kwalifikowanym podpisem lub podpisem zaufanym lub podpisem osobistym. W procesie składania oferty, na platformie, kwalifikowany podpis elektroniczny lub podpis zaufany lub podpis osobisty Wykonawca składa bezpośrednio na dokumencie, który następnie przesyła do systemu (</w:t>
      </w:r>
      <w:r w:rsidRPr="00E02767">
        <w:rPr>
          <w:rFonts w:eastAsia="Times New Roman" w:cstheme="minorHAnsi"/>
          <w:b/>
          <w:bCs/>
          <w:color w:val="000000"/>
          <w:sz w:val="24"/>
          <w:szCs w:val="24"/>
          <w:lang w:eastAsia="pl-PL"/>
        </w:rPr>
        <w:t xml:space="preserve">opcja rekomendowana </w:t>
      </w:r>
      <w:r w:rsidRPr="00E02767">
        <w:rPr>
          <w:rFonts w:eastAsia="Times New Roman" w:cstheme="minorHAnsi"/>
          <w:color w:val="000000"/>
          <w:sz w:val="24"/>
          <w:szCs w:val="24"/>
          <w:lang w:eastAsia="pl-PL"/>
        </w:rPr>
        <w:t>przez</w:t>
      </w:r>
      <w:r w:rsidRPr="00E02767">
        <w:rPr>
          <w:rFonts w:eastAsia="Times New Roman" w:cstheme="minorHAnsi"/>
          <w:b/>
          <w:bCs/>
          <w:color w:val="000000"/>
          <w:sz w:val="24"/>
          <w:szCs w:val="24"/>
          <w:lang w:eastAsia="pl-PL"/>
        </w:rPr>
        <w:t xml:space="preserve"> </w:t>
      </w:r>
      <w:hyperlink r:id="rId41" w:history="1">
        <w:r w:rsidRPr="00E02767">
          <w:rPr>
            <w:rFonts w:eastAsia="Times New Roman" w:cstheme="minorHAnsi"/>
            <w:b/>
            <w:bCs/>
            <w:color w:val="1155CC"/>
            <w:sz w:val="24"/>
            <w:szCs w:val="24"/>
            <w:u w:val="single"/>
            <w:lang w:eastAsia="pl-PL"/>
          </w:rPr>
          <w:t>platformazakupowa.pl</w:t>
        </w:r>
      </w:hyperlink>
      <w:r w:rsidRPr="00E02767">
        <w:rPr>
          <w:rFonts w:eastAsia="Times New Roman" w:cstheme="minorHAnsi"/>
          <w:color w:val="000000"/>
          <w:sz w:val="24"/>
          <w:szCs w:val="24"/>
          <w:lang w:eastAsia="pl-PL"/>
        </w:rPr>
        <w:t>).</w:t>
      </w:r>
    </w:p>
    <w:p w14:paraId="3E0ACA45" w14:textId="77777777" w:rsidR="00E02767" w:rsidRPr="00E02767" w:rsidRDefault="00E02767" w:rsidP="00E02767">
      <w:pPr>
        <w:numPr>
          <w:ilvl w:val="0"/>
          <w:numId w:val="45"/>
        </w:numPr>
        <w:spacing w:after="0" w:line="276" w:lineRule="auto"/>
        <w:ind w:left="1009" w:hanging="357"/>
        <w:contextualSpacing/>
        <w:jc w:val="both"/>
        <w:textAlignment w:val="baseline"/>
        <w:rPr>
          <w:rFonts w:eastAsia="Times New Roman" w:cstheme="minorHAnsi"/>
          <w:color w:val="000000"/>
          <w:sz w:val="24"/>
          <w:szCs w:val="24"/>
          <w:lang w:eastAsia="pl-PL"/>
        </w:rPr>
      </w:pPr>
      <w:r w:rsidRPr="00E02767">
        <w:rPr>
          <w:rFonts w:eastAsia="Times New Roman" w:cstheme="minorHAnsi"/>
          <w:color w:val="000000"/>
          <w:sz w:val="24"/>
          <w:szCs w:val="24"/>
          <w:lang w:eastAsia="pl-PL"/>
        </w:rPr>
        <w:lastRenderedPageBreak/>
        <w:t xml:space="preserve">Poświadczenia za zgodność z oryginałem dokonuje odpowiednio Wykonawca, podmiot, na którego zdolnościach lub sytuacji polega Wykonawca, Wykonawcy wspólnie ubiegający się </w:t>
      </w:r>
      <w:r w:rsidRPr="00E02767">
        <w:rPr>
          <w:rFonts w:eastAsia="Times New Roman" w:cstheme="minorHAnsi"/>
          <w:color w:val="000000"/>
          <w:sz w:val="24"/>
          <w:szCs w:val="24"/>
          <w:lang w:eastAsia="pl-PL"/>
        </w:rPr>
        <w:br/>
        <w:t>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3EFE8B57" w14:textId="77777777" w:rsidR="00E02767" w:rsidRPr="00E02767" w:rsidRDefault="00E02767" w:rsidP="00E02767">
      <w:pPr>
        <w:numPr>
          <w:ilvl w:val="0"/>
          <w:numId w:val="45"/>
        </w:numPr>
        <w:spacing w:after="0" w:line="276" w:lineRule="auto"/>
        <w:ind w:left="1009" w:hanging="357"/>
        <w:contextualSpacing/>
        <w:jc w:val="both"/>
        <w:rPr>
          <w:rFonts w:eastAsia="Times New Roman" w:cstheme="minorHAnsi"/>
          <w:sz w:val="24"/>
          <w:szCs w:val="24"/>
          <w:lang w:eastAsia="pl-PL"/>
        </w:rPr>
      </w:pPr>
      <w:r w:rsidRPr="00E02767">
        <w:rPr>
          <w:rFonts w:eastAsia="Times New Roman" w:cstheme="minorHAnsi"/>
          <w:color w:val="000000"/>
          <w:sz w:val="24"/>
          <w:szCs w:val="24"/>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E02767">
        <w:rPr>
          <w:rFonts w:eastAsia="Times New Roman" w:cstheme="minorHAnsi"/>
          <w:color w:val="000000"/>
          <w:sz w:val="24"/>
          <w:szCs w:val="24"/>
          <w:lang w:eastAsia="pl-PL"/>
        </w:rPr>
        <w:t>eIDAS</w:t>
      </w:r>
      <w:proofErr w:type="spellEnd"/>
      <w:r w:rsidRPr="00E02767">
        <w:rPr>
          <w:rFonts w:eastAsia="Times New Roman" w:cstheme="minorHAnsi"/>
          <w:color w:val="000000"/>
          <w:sz w:val="24"/>
          <w:szCs w:val="24"/>
          <w:lang w:eastAsia="pl-PL"/>
        </w:rPr>
        <w:t>) (UE) nr 910/2014 - od 1 lipca 2016 roku”.</w:t>
      </w:r>
    </w:p>
    <w:p w14:paraId="46344D04" w14:textId="77777777" w:rsidR="00E02767" w:rsidRPr="00E02767" w:rsidRDefault="00E02767" w:rsidP="00E02767">
      <w:pPr>
        <w:numPr>
          <w:ilvl w:val="0"/>
          <w:numId w:val="45"/>
        </w:numPr>
        <w:spacing w:after="0" w:line="276" w:lineRule="auto"/>
        <w:ind w:left="1009" w:hanging="357"/>
        <w:contextualSpacing/>
        <w:jc w:val="both"/>
        <w:textAlignment w:val="baseline"/>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W przypadku wykorzystania formatu podpisu </w:t>
      </w:r>
      <w:proofErr w:type="spellStart"/>
      <w:r w:rsidRPr="00E02767">
        <w:rPr>
          <w:rFonts w:eastAsia="Times New Roman" w:cstheme="minorHAnsi"/>
          <w:color w:val="000000"/>
          <w:sz w:val="24"/>
          <w:szCs w:val="24"/>
          <w:lang w:eastAsia="pl-PL"/>
        </w:rPr>
        <w:t>XAdES</w:t>
      </w:r>
      <w:proofErr w:type="spellEnd"/>
      <w:r w:rsidRPr="00E02767">
        <w:rPr>
          <w:rFonts w:eastAsia="Times New Roman" w:cstheme="minorHAnsi"/>
          <w:color w:val="000000"/>
          <w:sz w:val="24"/>
          <w:szCs w:val="24"/>
          <w:lang w:eastAsia="pl-PL"/>
        </w:rPr>
        <w:t xml:space="preserve"> zewnętrzny. Zamawiający wymaga dołączenia odpowiedniej ilości plików tj. podpisywanych plików z danymi oraz plików podpisu w formacie </w:t>
      </w:r>
      <w:proofErr w:type="spellStart"/>
      <w:r w:rsidRPr="00E02767">
        <w:rPr>
          <w:rFonts w:eastAsia="Times New Roman" w:cstheme="minorHAnsi"/>
          <w:color w:val="000000"/>
          <w:sz w:val="24"/>
          <w:szCs w:val="24"/>
          <w:lang w:eastAsia="pl-PL"/>
        </w:rPr>
        <w:t>XAdES</w:t>
      </w:r>
      <w:proofErr w:type="spellEnd"/>
      <w:r w:rsidRPr="00E02767">
        <w:rPr>
          <w:rFonts w:eastAsia="Times New Roman" w:cstheme="minorHAnsi"/>
          <w:color w:val="000000"/>
          <w:sz w:val="24"/>
          <w:szCs w:val="24"/>
          <w:lang w:eastAsia="pl-PL"/>
        </w:rPr>
        <w:t>.</w:t>
      </w:r>
    </w:p>
    <w:p w14:paraId="5F7B6612" w14:textId="77777777" w:rsidR="00E02767" w:rsidRPr="00E02767" w:rsidRDefault="00E02767" w:rsidP="00E02767">
      <w:pPr>
        <w:numPr>
          <w:ilvl w:val="0"/>
          <w:numId w:val="45"/>
        </w:numPr>
        <w:spacing w:after="0" w:line="276" w:lineRule="auto"/>
        <w:ind w:left="1009" w:hanging="357"/>
        <w:contextualSpacing/>
        <w:jc w:val="both"/>
        <w:textAlignment w:val="baseline"/>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Zgodnie z art. 18 ust. 3 ustawy </w:t>
      </w:r>
      <w:proofErr w:type="spellStart"/>
      <w:r w:rsidRPr="00E02767">
        <w:rPr>
          <w:rFonts w:eastAsia="Times New Roman" w:cstheme="minorHAnsi"/>
          <w:color w:val="000000"/>
          <w:sz w:val="24"/>
          <w:szCs w:val="24"/>
          <w:lang w:eastAsia="pl-PL"/>
        </w:rPr>
        <w:t>Pzp</w:t>
      </w:r>
      <w:proofErr w:type="spellEnd"/>
      <w:r w:rsidRPr="00E02767">
        <w:rPr>
          <w:rFonts w:eastAsia="Times New Roman" w:cstheme="minorHAnsi"/>
          <w:color w:val="000000"/>
          <w:sz w:val="24"/>
          <w:szCs w:val="24"/>
          <w:lang w:eastAsia="pl-PL"/>
        </w:rPr>
        <w:t>, nie ujawnia się informacji stanowiących tajemnicę przedsiębiorstwa, w rozumieniu przepisów o zwalczaniu nieuczciwej konkurencji. Jeżeli Wykonawca, w sposób niebudzący wątpliwości zastrzegł, wraz z przekazaniem takich informacji,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C07B5A8" w14:textId="77777777" w:rsidR="00E02767" w:rsidRPr="00E02767" w:rsidRDefault="00E02767" w:rsidP="00E02767">
      <w:pPr>
        <w:numPr>
          <w:ilvl w:val="0"/>
          <w:numId w:val="45"/>
        </w:numPr>
        <w:spacing w:after="0" w:line="276" w:lineRule="auto"/>
        <w:ind w:left="1009" w:hanging="357"/>
        <w:contextualSpacing/>
        <w:jc w:val="both"/>
        <w:textAlignment w:val="baseline"/>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Wykonawca, za pośrednictwem </w:t>
      </w:r>
      <w:hyperlink r:id="rId42" w:history="1">
        <w:r w:rsidRPr="00E02767">
          <w:rPr>
            <w:rFonts w:eastAsia="Times New Roman" w:cstheme="minorHAnsi"/>
            <w:color w:val="1155CC"/>
            <w:sz w:val="24"/>
            <w:szCs w:val="24"/>
            <w:u w:val="single"/>
            <w:lang w:eastAsia="pl-PL"/>
          </w:rPr>
          <w:t>platformazakupowa.pl</w:t>
        </w:r>
      </w:hyperlink>
      <w:r w:rsidRPr="00E02767">
        <w:rPr>
          <w:rFonts w:eastAsia="Times New Roman" w:cstheme="minorHAnsi"/>
          <w:color w:val="000000"/>
          <w:sz w:val="24"/>
          <w:szCs w:val="24"/>
          <w:lang w:eastAsia="pl-PL"/>
        </w:rPr>
        <w:t xml:space="preserve"> może przed upływem terminu do składania ofert zmienić lub wycofać ofertę. Sposób dokonywania zmiany lub wycofania oferty zamieszczono w instrukcji zamieszczonej na stronie internetowej pod adresem: </w:t>
      </w:r>
      <w:hyperlink r:id="rId43" w:history="1">
        <w:r w:rsidRPr="00E02767">
          <w:rPr>
            <w:rFonts w:eastAsia="Times New Roman" w:cstheme="minorHAnsi"/>
            <w:color w:val="0563C1" w:themeColor="hyperlink"/>
            <w:sz w:val="24"/>
            <w:szCs w:val="24"/>
            <w:u w:val="single"/>
            <w:lang w:eastAsia="pl-PL"/>
          </w:rPr>
          <w:t>https://platformazakupowa.pl/strona/45-instrukcje</w:t>
        </w:r>
      </w:hyperlink>
    </w:p>
    <w:p w14:paraId="6ED09DD5" w14:textId="77777777" w:rsidR="00E02767" w:rsidRPr="00E02767" w:rsidRDefault="00E02767" w:rsidP="00E02767">
      <w:pPr>
        <w:numPr>
          <w:ilvl w:val="0"/>
          <w:numId w:val="45"/>
        </w:numPr>
        <w:spacing w:after="0" w:line="276" w:lineRule="auto"/>
        <w:ind w:left="1009" w:hanging="357"/>
        <w:contextualSpacing/>
        <w:jc w:val="both"/>
        <w:textAlignment w:val="baseline"/>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Zgodnie z definicją dokumentu elektronicznego z art.3 ust. 2 ustawy o informatyzacji działalności podmiotów realizujących zadania publiczne, opatrzenie pliku zawierającego skompresowane dane kwalifikowanym podpisem elektronicznym jest jednoznaczne </w:t>
      </w:r>
      <w:r w:rsidRPr="00E02767">
        <w:rPr>
          <w:rFonts w:eastAsia="Times New Roman" w:cstheme="minorHAnsi"/>
          <w:color w:val="000000"/>
          <w:sz w:val="24"/>
          <w:szCs w:val="24"/>
          <w:lang w:eastAsia="pl-PL"/>
        </w:rPr>
        <w:b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5443F03C" w14:textId="77777777" w:rsidR="00E02767" w:rsidRPr="00E02767" w:rsidRDefault="00E02767" w:rsidP="00E02767">
      <w:pPr>
        <w:numPr>
          <w:ilvl w:val="0"/>
          <w:numId w:val="45"/>
        </w:numPr>
        <w:spacing w:after="0" w:line="276" w:lineRule="auto"/>
        <w:ind w:left="1009" w:hanging="357"/>
        <w:contextualSpacing/>
        <w:jc w:val="both"/>
        <w:textAlignment w:val="baseline"/>
        <w:rPr>
          <w:rFonts w:eastAsia="Times New Roman" w:cstheme="minorHAnsi"/>
          <w:color w:val="000000"/>
          <w:sz w:val="24"/>
          <w:szCs w:val="24"/>
          <w:lang w:eastAsia="pl-PL"/>
        </w:rPr>
      </w:pPr>
      <w:r w:rsidRPr="00E02767">
        <w:rPr>
          <w:rFonts w:eastAsia="Times New Roman" w:cstheme="minorHAnsi"/>
          <w:color w:val="000000"/>
          <w:sz w:val="24"/>
          <w:szCs w:val="24"/>
          <w:lang w:eastAsia="pl-PL"/>
        </w:rPr>
        <w:t>Maksymalny rozmiar jednego pliku przesyłanego za pośrednictwem dedykowanych formularzy do: złożenia, zmiany, wycofania oferty wynosi 150 MB natomiast przy komunikacji, wielkość pliku to maksymalnie 500 MB.</w:t>
      </w:r>
    </w:p>
    <w:p w14:paraId="4D641160" w14:textId="77777777" w:rsidR="00E02767" w:rsidRPr="00E02767" w:rsidRDefault="00E02767" w:rsidP="00E02767">
      <w:pPr>
        <w:numPr>
          <w:ilvl w:val="0"/>
          <w:numId w:val="45"/>
        </w:numPr>
        <w:spacing w:after="0" w:line="276" w:lineRule="auto"/>
        <w:ind w:left="1009" w:hanging="357"/>
        <w:contextualSpacing/>
        <w:jc w:val="both"/>
        <w:textAlignment w:val="baseline"/>
        <w:rPr>
          <w:rFonts w:eastAsia="Times New Roman" w:cstheme="minorHAnsi"/>
          <w:color w:val="000000"/>
          <w:sz w:val="24"/>
          <w:szCs w:val="24"/>
          <w:lang w:eastAsia="pl-PL"/>
        </w:rPr>
      </w:pPr>
      <w:r w:rsidRPr="00E02767">
        <w:rPr>
          <w:rFonts w:eastAsia="Times New Roman" w:cstheme="minorHAnsi"/>
          <w:color w:val="000000"/>
          <w:sz w:val="24"/>
          <w:szCs w:val="24"/>
          <w:lang w:eastAsia="pl-PL"/>
        </w:rPr>
        <w:t>Szczegółowe informacje dotyczące wymagań technicznych i organizacyjnych sporządzania, składania, wysyłania i odbierania ofert/korespondencji elektronicznej zawiera rozdział 26 SWZ.</w:t>
      </w:r>
    </w:p>
    <w:p w14:paraId="5460A8A4" w14:textId="77777777" w:rsidR="00E02767" w:rsidRPr="00E02767" w:rsidRDefault="00E02767" w:rsidP="00E02767">
      <w:pPr>
        <w:spacing w:before="120" w:after="120" w:line="276" w:lineRule="auto"/>
        <w:ind w:left="567"/>
        <w:jc w:val="both"/>
        <w:rPr>
          <w:rFonts w:eastAsia="Times New Roman" w:cstheme="minorHAnsi"/>
          <w:b/>
          <w:bCs/>
          <w:color w:val="000000"/>
          <w:sz w:val="28"/>
          <w:szCs w:val="28"/>
          <w:lang w:eastAsia="pl-PL"/>
        </w:rPr>
      </w:pPr>
      <w:r w:rsidRPr="00E02767">
        <w:rPr>
          <w:rFonts w:eastAsia="Times New Roman" w:cstheme="minorHAnsi"/>
          <w:b/>
          <w:bCs/>
          <w:color w:val="000000"/>
          <w:sz w:val="28"/>
          <w:szCs w:val="28"/>
          <w:lang w:eastAsia="pl-PL"/>
        </w:rPr>
        <w:lastRenderedPageBreak/>
        <w:t>ROZDZIAŁ 32</w:t>
      </w:r>
      <w:r w:rsidRPr="00E02767">
        <w:rPr>
          <w:rFonts w:eastAsia="Times New Roman" w:cstheme="minorHAnsi"/>
          <w:b/>
          <w:bCs/>
          <w:color w:val="000000"/>
          <w:sz w:val="28"/>
          <w:szCs w:val="28"/>
          <w:lang w:eastAsia="pl-PL"/>
        </w:rPr>
        <w:tab/>
        <w:t>SPOSÓB OBLICZENIA CENY</w:t>
      </w:r>
    </w:p>
    <w:p w14:paraId="1B327425" w14:textId="77777777" w:rsidR="00E02767" w:rsidRPr="00E02767" w:rsidRDefault="00E02767" w:rsidP="00E02767">
      <w:pPr>
        <w:numPr>
          <w:ilvl w:val="0"/>
          <w:numId w:val="63"/>
        </w:numPr>
        <w:tabs>
          <w:tab w:val="left" w:pos="387"/>
          <w:tab w:val="left" w:pos="8460"/>
          <w:tab w:val="left" w:pos="10065"/>
        </w:tabs>
        <w:overflowPunct w:val="0"/>
        <w:autoSpaceDE w:val="0"/>
        <w:autoSpaceDN w:val="0"/>
        <w:adjustRightInd w:val="0"/>
        <w:spacing w:after="0" w:line="276" w:lineRule="auto"/>
        <w:ind w:left="1009" w:hanging="357"/>
        <w:jc w:val="both"/>
        <w:textAlignment w:val="baseline"/>
        <w:rPr>
          <w:rFonts w:eastAsia="Times New Roman" w:cstheme="minorHAnsi"/>
          <w:b/>
          <w:sz w:val="24"/>
          <w:szCs w:val="24"/>
          <w:lang w:eastAsia="pl-PL"/>
        </w:rPr>
      </w:pPr>
      <w:r w:rsidRPr="00E02767">
        <w:rPr>
          <w:rFonts w:eastAsia="Times New Roman" w:cstheme="minorHAnsi"/>
          <w:sz w:val="24"/>
          <w:szCs w:val="24"/>
          <w:lang w:eastAsia="pl-PL"/>
        </w:rPr>
        <w:t>Wy</w:t>
      </w:r>
      <w:r w:rsidRPr="00E02767">
        <w:rPr>
          <w:rFonts w:eastAsia="Times New Roman" w:cstheme="minorHAnsi"/>
          <w:bCs/>
          <w:sz w:val="24"/>
          <w:szCs w:val="24"/>
          <w:lang w:eastAsia="pl-PL"/>
        </w:rPr>
        <w:t>konawca w formularzu ofertowym zobowiązany jest do podania wartości brutto poszczególnych sprzętów składających się na przedmiot zamówienia, następnie dokonania sumowania tych wartości. Uzyskana w ten sposób wartość ogólna brutto stanowić będzie cenę oferty - zgodnie z załącznikiem Nr 2 do SWZ.</w:t>
      </w:r>
    </w:p>
    <w:p w14:paraId="799E7DBD" w14:textId="77777777" w:rsidR="00E02767" w:rsidRPr="00E02767" w:rsidRDefault="00E02767" w:rsidP="00E02767">
      <w:pPr>
        <w:numPr>
          <w:ilvl w:val="0"/>
          <w:numId w:val="63"/>
        </w:numPr>
        <w:tabs>
          <w:tab w:val="left" w:pos="387"/>
          <w:tab w:val="left" w:pos="8460"/>
          <w:tab w:val="left" w:pos="10065"/>
        </w:tabs>
        <w:overflowPunct w:val="0"/>
        <w:autoSpaceDE w:val="0"/>
        <w:autoSpaceDN w:val="0"/>
        <w:adjustRightInd w:val="0"/>
        <w:spacing w:after="0" w:line="276" w:lineRule="auto"/>
        <w:ind w:left="1009" w:hanging="357"/>
        <w:contextualSpacing/>
        <w:jc w:val="both"/>
        <w:textAlignment w:val="baseline"/>
        <w:rPr>
          <w:rFonts w:eastAsia="Times New Roman" w:cstheme="minorHAnsi"/>
          <w:sz w:val="24"/>
          <w:szCs w:val="24"/>
          <w:lang w:eastAsia="pl-PL"/>
        </w:rPr>
      </w:pPr>
      <w:r w:rsidRPr="00E02767">
        <w:rPr>
          <w:rFonts w:eastAsia="Times New Roman" w:cstheme="minorHAnsi"/>
          <w:sz w:val="24"/>
          <w:szCs w:val="24"/>
          <w:lang w:eastAsia="pl-PL"/>
        </w:rPr>
        <w:t xml:space="preserve">Nie wypełnienie (nie wycenienie) którejkolwiek z pozycji w kryterium cena - Załącznik Nr 2, uniemożliwi podanie poprawnej wartości oferty. Zaistnienie powyższej sytuacji będzie stanowiło o niezgodności treści oferty z warunkami zamówienia i podstawę do odrzucenia oferty na podstawie art. 226 ust. 1 pkt 5 ustawy </w:t>
      </w:r>
      <w:proofErr w:type="spellStart"/>
      <w:r w:rsidRPr="00E02767">
        <w:rPr>
          <w:rFonts w:eastAsia="Times New Roman" w:cstheme="minorHAnsi"/>
          <w:sz w:val="24"/>
          <w:szCs w:val="24"/>
          <w:lang w:eastAsia="pl-PL"/>
        </w:rPr>
        <w:t>Pzp</w:t>
      </w:r>
      <w:proofErr w:type="spellEnd"/>
      <w:r w:rsidRPr="00E02767">
        <w:rPr>
          <w:rFonts w:eastAsia="Times New Roman" w:cstheme="minorHAnsi"/>
          <w:sz w:val="24"/>
          <w:szCs w:val="24"/>
          <w:lang w:eastAsia="pl-PL"/>
        </w:rPr>
        <w:t xml:space="preserve"> z zastrzeżeniem art. 223 ust. 2 ustawy </w:t>
      </w:r>
      <w:proofErr w:type="spellStart"/>
      <w:r w:rsidRPr="00E02767">
        <w:rPr>
          <w:rFonts w:eastAsia="Times New Roman" w:cstheme="minorHAnsi"/>
          <w:sz w:val="24"/>
          <w:szCs w:val="24"/>
          <w:lang w:eastAsia="pl-PL"/>
        </w:rPr>
        <w:t>Pzp</w:t>
      </w:r>
      <w:proofErr w:type="spellEnd"/>
      <w:r w:rsidRPr="00E02767">
        <w:rPr>
          <w:rFonts w:eastAsia="Times New Roman" w:cstheme="minorHAnsi"/>
          <w:sz w:val="24"/>
          <w:szCs w:val="24"/>
          <w:lang w:eastAsia="pl-PL"/>
        </w:rPr>
        <w:t xml:space="preserve">. </w:t>
      </w:r>
    </w:p>
    <w:p w14:paraId="504AB4BE" w14:textId="77777777" w:rsidR="00E02767" w:rsidRPr="00E02767" w:rsidRDefault="00E02767" w:rsidP="00E02767">
      <w:pPr>
        <w:numPr>
          <w:ilvl w:val="0"/>
          <w:numId w:val="63"/>
        </w:numPr>
        <w:tabs>
          <w:tab w:val="left" w:pos="387"/>
          <w:tab w:val="left" w:pos="8460"/>
          <w:tab w:val="left" w:pos="10065"/>
        </w:tabs>
        <w:overflowPunct w:val="0"/>
        <w:autoSpaceDE w:val="0"/>
        <w:autoSpaceDN w:val="0"/>
        <w:adjustRightInd w:val="0"/>
        <w:spacing w:after="0" w:line="276" w:lineRule="auto"/>
        <w:ind w:left="1009" w:hanging="357"/>
        <w:contextualSpacing/>
        <w:jc w:val="both"/>
        <w:textAlignment w:val="baseline"/>
        <w:rPr>
          <w:rFonts w:eastAsia="Times New Roman" w:cstheme="minorHAnsi"/>
          <w:sz w:val="24"/>
          <w:szCs w:val="24"/>
          <w:lang w:eastAsia="pl-PL"/>
        </w:rPr>
      </w:pPr>
      <w:r w:rsidRPr="00E02767">
        <w:rPr>
          <w:rFonts w:eastAsia="Times New Roman" w:cstheme="minorHAnsi"/>
          <w:sz w:val="24"/>
          <w:szCs w:val="24"/>
          <w:lang w:eastAsia="pl-PL"/>
        </w:rPr>
        <w:t>Ocenie podlegać będzie wartość brutto ogółem, wskazana w formularzu ofertowym.</w:t>
      </w:r>
    </w:p>
    <w:p w14:paraId="5D04CB3E" w14:textId="77777777" w:rsidR="00E02767" w:rsidRPr="00E02767" w:rsidRDefault="00E02767" w:rsidP="00E02767">
      <w:pPr>
        <w:numPr>
          <w:ilvl w:val="0"/>
          <w:numId w:val="63"/>
        </w:numPr>
        <w:tabs>
          <w:tab w:val="left" w:pos="387"/>
          <w:tab w:val="left" w:pos="8460"/>
          <w:tab w:val="left" w:pos="10065"/>
        </w:tabs>
        <w:overflowPunct w:val="0"/>
        <w:autoSpaceDE w:val="0"/>
        <w:autoSpaceDN w:val="0"/>
        <w:adjustRightInd w:val="0"/>
        <w:spacing w:after="0" w:line="276" w:lineRule="auto"/>
        <w:ind w:left="1009" w:hanging="357"/>
        <w:contextualSpacing/>
        <w:jc w:val="both"/>
        <w:textAlignment w:val="baseline"/>
        <w:rPr>
          <w:rFonts w:eastAsia="Times New Roman" w:cstheme="minorHAnsi"/>
          <w:b/>
          <w:sz w:val="24"/>
          <w:szCs w:val="24"/>
          <w:lang w:eastAsia="pl-PL"/>
        </w:rPr>
      </w:pPr>
      <w:r w:rsidRPr="00E02767">
        <w:rPr>
          <w:rFonts w:eastAsia="Times New Roman" w:cstheme="minorHAnsi"/>
          <w:sz w:val="24"/>
          <w:szCs w:val="24"/>
          <w:lang w:eastAsia="pl-PL"/>
        </w:rPr>
        <w:t xml:space="preserve">Ceny podane w ofercie są cenami ryczałtowymi, niezmiennymi – </w:t>
      </w:r>
      <w:r w:rsidRPr="00E02767">
        <w:rPr>
          <w:rFonts w:eastAsia="Times New Roman" w:cstheme="minorHAnsi"/>
          <w:b/>
          <w:sz w:val="24"/>
          <w:szCs w:val="24"/>
          <w:lang w:eastAsia="pl-PL"/>
        </w:rPr>
        <w:t>GWARANCJA NIEZMIENNOŚCI CENY.</w:t>
      </w:r>
    </w:p>
    <w:p w14:paraId="1BF5EAC8" w14:textId="77777777" w:rsidR="00E02767" w:rsidRPr="00E02767" w:rsidRDefault="00E02767" w:rsidP="00E02767">
      <w:pPr>
        <w:numPr>
          <w:ilvl w:val="0"/>
          <w:numId w:val="63"/>
        </w:numPr>
        <w:autoSpaceDE w:val="0"/>
        <w:autoSpaceDN w:val="0"/>
        <w:adjustRightInd w:val="0"/>
        <w:spacing w:after="0" w:line="276" w:lineRule="auto"/>
        <w:ind w:left="1009" w:hanging="357"/>
        <w:contextualSpacing/>
        <w:jc w:val="both"/>
        <w:rPr>
          <w:rFonts w:eastAsia="Times New Roman" w:cstheme="minorHAnsi"/>
          <w:sz w:val="24"/>
          <w:szCs w:val="24"/>
          <w:lang w:eastAsia="pl-PL"/>
        </w:rPr>
      </w:pPr>
      <w:r w:rsidRPr="00E02767">
        <w:rPr>
          <w:rFonts w:eastAsiaTheme="minorEastAsia" w:cstheme="minorHAnsi"/>
          <w:sz w:val="24"/>
          <w:szCs w:val="24"/>
          <w:lang w:eastAsia="pl-PL"/>
        </w:rPr>
        <w:t xml:space="preserve">W cenie wskazanej w Formularzu ofertowym Wykonawca zobowiązany jest ująć wszystkie niezbędne koszty i ryzyka związane z realizacją zamówienia, w tym podatek od towarów </w:t>
      </w:r>
      <w:r w:rsidRPr="00E02767">
        <w:rPr>
          <w:rFonts w:eastAsiaTheme="minorEastAsia" w:cstheme="minorHAnsi"/>
          <w:sz w:val="24"/>
          <w:szCs w:val="24"/>
          <w:lang w:eastAsia="pl-PL"/>
        </w:rPr>
        <w:br/>
        <w:t>i usług (VAT) naliczony zgodnie z obowiązującymi przepisami oraz wszystkie inne koszty wynikające z opisu przedmiotu zamówienia i postanowień SWZ (w szczególności postanowienia dotyczące szkoleń, serwisu, przeglądów, napraw w okresie gwarancji), a także takie, które nie są w nim wprost wyartykułowane lecz są niezbędne dla prawidłowego świadczenia usługi. Dochodzenie przez Wykonawcę roszczeń po zawarciu umowy z tytułu nieuwzględnienia przez Wykonawcę wszystkich okoliczności nie będzie stanowić podstawy do dodatkowego wynagrodzenia.</w:t>
      </w:r>
    </w:p>
    <w:p w14:paraId="443CCBA7" w14:textId="77777777" w:rsidR="00E02767" w:rsidRPr="00E02767" w:rsidRDefault="00E02767" w:rsidP="00E02767">
      <w:pPr>
        <w:numPr>
          <w:ilvl w:val="0"/>
          <w:numId w:val="63"/>
        </w:numPr>
        <w:tabs>
          <w:tab w:val="left" w:pos="387"/>
          <w:tab w:val="left" w:pos="8460"/>
          <w:tab w:val="left" w:pos="10065"/>
        </w:tabs>
        <w:overflowPunct w:val="0"/>
        <w:autoSpaceDE w:val="0"/>
        <w:autoSpaceDN w:val="0"/>
        <w:adjustRightInd w:val="0"/>
        <w:spacing w:after="0" w:line="276" w:lineRule="auto"/>
        <w:ind w:left="1009" w:hanging="357"/>
        <w:contextualSpacing/>
        <w:jc w:val="both"/>
        <w:textAlignment w:val="baseline"/>
        <w:rPr>
          <w:rFonts w:eastAsia="Times New Roman" w:cstheme="minorHAnsi"/>
          <w:sz w:val="24"/>
          <w:szCs w:val="24"/>
          <w:lang w:eastAsia="pl-PL"/>
        </w:rPr>
      </w:pPr>
      <w:r w:rsidRPr="00E02767">
        <w:rPr>
          <w:rFonts w:eastAsiaTheme="minorEastAsia" w:cstheme="minorHAnsi"/>
          <w:sz w:val="24"/>
          <w:szCs w:val="24"/>
          <w:lang w:eastAsia="pl-PL"/>
        </w:rPr>
        <w:t xml:space="preserve">Cena ofertowa musi obejmować ewentualne upusty i rabaty, a także wszystkie potencjalne ryzyka ekonomiczne, jakie mogą wystąpić przy realizacji przedmiotu umowy, wynikające </w:t>
      </w:r>
      <w:r w:rsidRPr="00E02767">
        <w:rPr>
          <w:rFonts w:eastAsiaTheme="minorEastAsia" w:cstheme="minorHAnsi"/>
          <w:sz w:val="24"/>
          <w:szCs w:val="24"/>
          <w:lang w:eastAsia="pl-PL"/>
        </w:rPr>
        <w:br/>
        <w:t>z okoliczności, których nie można było przewidzieć w chwili zawierania umowy.</w:t>
      </w:r>
    </w:p>
    <w:p w14:paraId="6B5DAD11" w14:textId="77777777" w:rsidR="00E02767" w:rsidRPr="00E02767" w:rsidRDefault="00E02767" w:rsidP="00E02767">
      <w:pPr>
        <w:numPr>
          <w:ilvl w:val="0"/>
          <w:numId w:val="63"/>
        </w:numPr>
        <w:tabs>
          <w:tab w:val="left" w:pos="387"/>
          <w:tab w:val="left" w:pos="8460"/>
          <w:tab w:val="left" w:pos="10065"/>
        </w:tabs>
        <w:overflowPunct w:val="0"/>
        <w:autoSpaceDE w:val="0"/>
        <w:autoSpaceDN w:val="0"/>
        <w:adjustRightInd w:val="0"/>
        <w:spacing w:after="0" w:line="276" w:lineRule="auto"/>
        <w:ind w:left="1009" w:hanging="357"/>
        <w:contextualSpacing/>
        <w:jc w:val="both"/>
        <w:textAlignment w:val="baseline"/>
        <w:rPr>
          <w:rFonts w:eastAsia="Times New Roman" w:cstheme="minorHAnsi"/>
          <w:sz w:val="24"/>
          <w:szCs w:val="24"/>
          <w:lang w:eastAsia="pl-PL"/>
        </w:rPr>
      </w:pPr>
      <w:r w:rsidRPr="00E02767">
        <w:rPr>
          <w:rFonts w:eastAsia="Times New Roman" w:cstheme="minorHAnsi"/>
          <w:sz w:val="24"/>
          <w:szCs w:val="24"/>
          <w:lang w:eastAsia="pl-PL"/>
        </w:rPr>
        <w:t xml:space="preserve">Obowiązkiem Wykonawcy jest wypełnić formularz ofertowy podając wartości </w:t>
      </w:r>
      <w:r w:rsidRPr="00E02767">
        <w:rPr>
          <w:rFonts w:eastAsia="Times New Roman" w:cstheme="minorHAnsi"/>
          <w:sz w:val="24"/>
          <w:szCs w:val="24"/>
          <w:lang w:eastAsia="pl-PL"/>
        </w:rPr>
        <w:br/>
        <w:t xml:space="preserve">z zaokrągleniem do dwóch miejsc po przecinku. </w:t>
      </w:r>
    </w:p>
    <w:p w14:paraId="03C5587F" w14:textId="77777777" w:rsidR="00E02767" w:rsidRPr="00E02767" w:rsidRDefault="00E02767" w:rsidP="00E02767">
      <w:pPr>
        <w:numPr>
          <w:ilvl w:val="0"/>
          <w:numId w:val="63"/>
        </w:numPr>
        <w:spacing w:after="0" w:line="276" w:lineRule="auto"/>
        <w:ind w:left="1009"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Jeżeli została złożona oferta, której wybór prowadziłby do powstania u Zamawiającego obowiązku podatkowego zgodnie z ustawą z dnia 11 marca 2004 r. o podatku od towarów </w:t>
      </w:r>
      <w:r w:rsidRPr="00E02767">
        <w:rPr>
          <w:rFonts w:eastAsia="Times New Roman" w:cstheme="minorHAnsi"/>
          <w:color w:val="000000"/>
          <w:sz w:val="24"/>
          <w:szCs w:val="24"/>
          <w:lang w:eastAsia="pl-PL"/>
        </w:rPr>
        <w:br/>
        <w:t>i usług (Dz. U. z 2021 r. poz. 685 ze zmianami), dla celów zastosowania kryterium ceny Zamawiający dolicza do przedstawionej w tej ofercie ceny kwotę podatku od towarów i usług, którą miałby obowiązek rozliczyć.</w:t>
      </w:r>
    </w:p>
    <w:p w14:paraId="44E0A23B" w14:textId="77777777" w:rsidR="00E02767" w:rsidRPr="00E02767" w:rsidRDefault="00E02767" w:rsidP="00E02767">
      <w:pPr>
        <w:numPr>
          <w:ilvl w:val="0"/>
          <w:numId w:val="63"/>
        </w:numPr>
        <w:spacing w:after="0" w:line="276" w:lineRule="auto"/>
        <w:ind w:left="1009"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Wykonawca ma obowiązek poinformowania Zamawiającego, że wybór jego oferty będzie prowadził do powstania u Zamawiającego obowiązku podatkowego; wskazania nazwy usługi, której świadczenie będzie prowadziło do powstania obowiązku podatkowego; wskazania wartości usługi objętej obowiązkiem podatkowym zamawiającego, bez kwoty podatku; wskazania stawki podatku od towarów i usług, która zgodnie z wiedzą Wykonawcy, będzie miała zastosowanie.</w:t>
      </w:r>
    </w:p>
    <w:p w14:paraId="78BC7DB5" w14:textId="77777777" w:rsidR="00E02767" w:rsidRPr="00E02767" w:rsidRDefault="00E02767" w:rsidP="00E02767">
      <w:pPr>
        <w:numPr>
          <w:ilvl w:val="0"/>
          <w:numId w:val="63"/>
        </w:numPr>
        <w:spacing w:after="0" w:line="276" w:lineRule="auto"/>
        <w:ind w:left="1009"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lastRenderedPageBreak/>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w:t>
      </w:r>
      <w:r w:rsidRPr="00E02767">
        <w:rPr>
          <w:rFonts w:eastAsia="Times New Roman" w:cstheme="minorHAnsi"/>
          <w:color w:val="000000"/>
          <w:sz w:val="24"/>
          <w:szCs w:val="24"/>
          <w:lang w:eastAsia="pl-PL"/>
        </w:rPr>
        <w:br/>
        <w:t>u Zamawiającego obowiązku podatkowego, to winien odpowiednio zmodyfikować treść formularza ofertowego w tym zakresie.</w:t>
      </w:r>
    </w:p>
    <w:p w14:paraId="722F8582" w14:textId="77777777" w:rsidR="00E02767" w:rsidRPr="00E02767" w:rsidRDefault="00E02767" w:rsidP="00E02767">
      <w:pPr>
        <w:spacing w:after="77" w:line="276" w:lineRule="auto"/>
        <w:ind w:left="1249" w:right="-85"/>
        <w:contextualSpacing/>
        <w:rPr>
          <w:rFonts w:eastAsia="Times New Roman" w:cstheme="minorHAnsi"/>
          <w:color w:val="000000"/>
          <w:sz w:val="24"/>
          <w:szCs w:val="24"/>
          <w:lang w:eastAsia="pl-PL"/>
        </w:rPr>
      </w:pPr>
    </w:p>
    <w:p w14:paraId="2421B6B4" w14:textId="77777777" w:rsidR="00E02767" w:rsidRPr="00E02767" w:rsidRDefault="00E02767" w:rsidP="00E02767">
      <w:pPr>
        <w:spacing w:after="0" w:line="276" w:lineRule="auto"/>
        <w:ind w:left="567"/>
        <w:contextualSpacing/>
        <w:jc w:val="both"/>
        <w:textAlignment w:val="baseline"/>
        <w:rPr>
          <w:rFonts w:eastAsia="Times New Roman" w:cstheme="minorHAnsi"/>
          <w:b/>
          <w:bCs/>
          <w:color w:val="000000"/>
          <w:sz w:val="28"/>
          <w:szCs w:val="28"/>
          <w:lang w:eastAsia="pl-PL"/>
        </w:rPr>
      </w:pPr>
      <w:r w:rsidRPr="00E02767">
        <w:rPr>
          <w:rFonts w:eastAsia="Times New Roman" w:cstheme="minorHAnsi"/>
          <w:b/>
          <w:bCs/>
          <w:color w:val="000000"/>
          <w:sz w:val="28"/>
          <w:szCs w:val="28"/>
          <w:lang w:eastAsia="pl-PL"/>
        </w:rPr>
        <w:t>ROZDZIAŁ 33</w:t>
      </w:r>
      <w:r w:rsidRPr="00E02767">
        <w:rPr>
          <w:rFonts w:eastAsia="Times New Roman" w:cstheme="minorHAnsi"/>
          <w:b/>
          <w:bCs/>
          <w:color w:val="000000"/>
          <w:sz w:val="28"/>
          <w:szCs w:val="28"/>
          <w:lang w:eastAsia="pl-PL"/>
        </w:rPr>
        <w:tab/>
        <w:t>OPIS KRYTERIÓW OCENY OFERT, WRAZ Z PODANIEM WAG TYCH KRYTERIÓW I SPOSOBU OCENY</w:t>
      </w:r>
    </w:p>
    <w:p w14:paraId="3C6ACF36" w14:textId="77777777" w:rsidR="00E02767" w:rsidRPr="00E02767" w:rsidRDefault="00E02767" w:rsidP="00E02767">
      <w:pPr>
        <w:numPr>
          <w:ilvl w:val="0"/>
          <w:numId w:val="47"/>
        </w:numPr>
        <w:suppressAutoHyphens/>
        <w:autoSpaceDE w:val="0"/>
        <w:spacing w:after="0" w:line="276" w:lineRule="auto"/>
        <w:ind w:left="1009" w:hanging="357"/>
        <w:contextualSpacing/>
        <w:jc w:val="both"/>
        <w:rPr>
          <w:rFonts w:eastAsia="Calibri" w:cstheme="minorHAnsi"/>
          <w:b/>
          <w:kern w:val="1"/>
          <w:sz w:val="24"/>
          <w:szCs w:val="24"/>
          <w:lang w:eastAsia="ar-SA"/>
        </w:rPr>
      </w:pPr>
      <w:r w:rsidRPr="00E02767">
        <w:rPr>
          <w:rFonts w:eastAsia="Calibri" w:cstheme="minorHAnsi"/>
          <w:kern w:val="1"/>
          <w:sz w:val="24"/>
          <w:szCs w:val="24"/>
          <w:lang w:eastAsia="ar-SA"/>
        </w:rPr>
        <w:t>Do oceny złożonych ofert oraz wyboru najkorzystniejszej oferty, przyjmuje się następujące kryteria oceny ofert:</w:t>
      </w:r>
    </w:p>
    <w:p w14:paraId="689C30D1" w14:textId="77777777" w:rsidR="00E02767" w:rsidRPr="00E02767" w:rsidRDefault="00E02767" w:rsidP="00E02767">
      <w:pPr>
        <w:numPr>
          <w:ilvl w:val="1"/>
          <w:numId w:val="9"/>
        </w:numPr>
        <w:suppressAutoHyphens/>
        <w:autoSpaceDE w:val="0"/>
        <w:spacing w:after="0" w:line="276" w:lineRule="auto"/>
        <w:ind w:left="1349" w:hanging="357"/>
        <w:jc w:val="both"/>
        <w:rPr>
          <w:rFonts w:eastAsia="Calibri" w:cstheme="minorHAnsi"/>
          <w:b/>
          <w:bCs/>
          <w:kern w:val="1"/>
          <w:sz w:val="24"/>
          <w:szCs w:val="24"/>
          <w:lang w:eastAsia="ar-SA"/>
        </w:rPr>
      </w:pPr>
      <w:r w:rsidRPr="00E02767">
        <w:rPr>
          <w:rFonts w:eastAsia="Calibri" w:cstheme="minorHAnsi"/>
          <w:b/>
          <w:kern w:val="1"/>
          <w:sz w:val="24"/>
          <w:szCs w:val="24"/>
          <w:lang w:eastAsia="ar-SA"/>
        </w:rPr>
        <w:t>Cena</w:t>
      </w:r>
      <w:r w:rsidRPr="00E02767">
        <w:rPr>
          <w:rFonts w:eastAsia="Calibri" w:cstheme="minorHAnsi"/>
          <w:kern w:val="1"/>
          <w:sz w:val="24"/>
          <w:szCs w:val="24"/>
          <w:lang w:eastAsia="ar-SA"/>
        </w:rPr>
        <w:t xml:space="preserve"> </w:t>
      </w:r>
      <w:r w:rsidRPr="00EA368E">
        <w:rPr>
          <w:rFonts w:eastAsia="Calibri" w:cstheme="minorHAnsi"/>
          <w:b/>
          <w:bCs/>
          <w:kern w:val="1"/>
          <w:sz w:val="24"/>
          <w:szCs w:val="24"/>
          <w:lang w:eastAsia="ar-SA"/>
        </w:rPr>
        <w:t>wykonania przedmiotu zamówienia</w:t>
      </w:r>
      <w:r w:rsidRPr="00E02767">
        <w:rPr>
          <w:rFonts w:eastAsia="Calibri" w:cstheme="minorHAnsi"/>
          <w:kern w:val="1"/>
          <w:sz w:val="24"/>
          <w:szCs w:val="24"/>
          <w:lang w:eastAsia="ar-SA"/>
        </w:rPr>
        <w:t xml:space="preserve"> –  (C) = </w:t>
      </w:r>
      <w:r w:rsidRPr="00E02767">
        <w:rPr>
          <w:rFonts w:eastAsia="Calibri" w:cstheme="minorHAnsi"/>
          <w:b/>
          <w:kern w:val="1"/>
          <w:sz w:val="24"/>
          <w:szCs w:val="24"/>
          <w:lang w:eastAsia="ar-SA"/>
        </w:rPr>
        <w:t>60% (60 pkt.)</w:t>
      </w:r>
    </w:p>
    <w:p w14:paraId="4B09B8D6" w14:textId="3F6A3B7F" w:rsidR="00E02767" w:rsidRPr="00137AB5" w:rsidRDefault="00E02767" w:rsidP="00E02767">
      <w:pPr>
        <w:numPr>
          <w:ilvl w:val="1"/>
          <w:numId w:val="9"/>
        </w:numPr>
        <w:suppressAutoHyphens/>
        <w:autoSpaceDE w:val="0"/>
        <w:spacing w:after="0" w:line="276" w:lineRule="auto"/>
        <w:ind w:left="1349" w:hanging="357"/>
        <w:jc w:val="both"/>
        <w:rPr>
          <w:rFonts w:eastAsia="Calibri" w:cstheme="minorHAnsi"/>
          <w:kern w:val="1"/>
          <w:sz w:val="24"/>
          <w:szCs w:val="24"/>
          <w:lang w:eastAsia="ar-SA"/>
        </w:rPr>
      </w:pPr>
      <w:bookmarkStart w:id="6" w:name="_Hlk87619218"/>
      <w:r w:rsidRPr="00E02767">
        <w:rPr>
          <w:rFonts w:eastAsiaTheme="minorEastAsia" w:cstheme="minorHAnsi"/>
          <w:b/>
          <w:bCs/>
          <w:sz w:val="24"/>
          <w:szCs w:val="24"/>
          <w:lang w:eastAsia="pl-PL"/>
        </w:rPr>
        <w:t xml:space="preserve">Wydłużenie gwarancji </w:t>
      </w:r>
      <w:bookmarkEnd w:id="6"/>
      <w:r w:rsidRPr="00E02767">
        <w:rPr>
          <w:rFonts w:eastAsia="Calibri" w:cstheme="minorHAnsi"/>
          <w:kern w:val="1"/>
          <w:sz w:val="24"/>
          <w:szCs w:val="24"/>
          <w:lang w:eastAsia="ar-SA"/>
        </w:rPr>
        <w:t xml:space="preserve">(G) = </w:t>
      </w:r>
      <w:r w:rsidR="00F75F2B">
        <w:rPr>
          <w:rFonts w:eastAsia="Calibri" w:cstheme="minorHAnsi"/>
          <w:b/>
          <w:kern w:val="1"/>
          <w:sz w:val="24"/>
          <w:szCs w:val="24"/>
          <w:lang w:eastAsia="ar-SA"/>
        </w:rPr>
        <w:t>2</w:t>
      </w:r>
      <w:r w:rsidRPr="00E02767">
        <w:rPr>
          <w:rFonts w:eastAsia="Calibri" w:cstheme="minorHAnsi"/>
          <w:b/>
          <w:bCs/>
          <w:kern w:val="1"/>
          <w:sz w:val="24"/>
          <w:szCs w:val="24"/>
          <w:lang w:eastAsia="ar-SA"/>
        </w:rPr>
        <w:t>0 % (</w:t>
      </w:r>
      <w:r w:rsidR="00F75F2B">
        <w:rPr>
          <w:rFonts w:eastAsia="Calibri" w:cstheme="minorHAnsi"/>
          <w:b/>
          <w:bCs/>
          <w:kern w:val="1"/>
          <w:sz w:val="24"/>
          <w:szCs w:val="24"/>
          <w:lang w:eastAsia="ar-SA"/>
        </w:rPr>
        <w:t>2</w:t>
      </w:r>
      <w:r w:rsidRPr="00E02767">
        <w:rPr>
          <w:rFonts w:eastAsia="Calibri" w:cstheme="minorHAnsi"/>
          <w:b/>
          <w:bCs/>
          <w:kern w:val="1"/>
          <w:sz w:val="24"/>
          <w:szCs w:val="24"/>
          <w:lang w:eastAsia="ar-SA"/>
        </w:rPr>
        <w:t xml:space="preserve">0 pkt.) </w:t>
      </w:r>
    </w:p>
    <w:p w14:paraId="2E8C9F91" w14:textId="75A60324" w:rsidR="00137AB5" w:rsidRPr="00E02767" w:rsidRDefault="00137AB5" w:rsidP="00E02767">
      <w:pPr>
        <w:numPr>
          <w:ilvl w:val="1"/>
          <w:numId w:val="9"/>
        </w:numPr>
        <w:suppressAutoHyphens/>
        <w:autoSpaceDE w:val="0"/>
        <w:spacing w:after="0" w:line="276" w:lineRule="auto"/>
        <w:ind w:left="1349" w:hanging="357"/>
        <w:jc w:val="both"/>
        <w:rPr>
          <w:rFonts w:eastAsia="Calibri" w:cstheme="minorHAnsi"/>
          <w:kern w:val="1"/>
          <w:sz w:val="24"/>
          <w:szCs w:val="24"/>
          <w:lang w:eastAsia="ar-SA"/>
        </w:rPr>
      </w:pPr>
      <w:r>
        <w:rPr>
          <w:rFonts w:eastAsiaTheme="minorEastAsia" w:cstheme="minorHAnsi"/>
          <w:b/>
          <w:bCs/>
          <w:sz w:val="24"/>
          <w:szCs w:val="24"/>
          <w:lang w:eastAsia="pl-PL"/>
        </w:rPr>
        <w:t xml:space="preserve">Termin realizacji zamówienia </w:t>
      </w:r>
      <w:r w:rsidRPr="001C3825">
        <w:rPr>
          <w:rFonts w:eastAsiaTheme="minorEastAsia" w:cstheme="minorHAnsi"/>
          <w:sz w:val="24"/>
          <w:szCs w:val="24"/>
          <w:lang w:eastAsia="pl-PL"/>
        </w:rPr>
        <w:t>(T)</w:t>
      </w:r>
      <w:r>
        <w:rPr>
          <w:rFonts w:eastAsiaTheme="minorEastAsia" w:cstheme="minorHAnsi"/>
          <w:b/>
          <w:bCs/>
          <w:sz w:val="24"/>
          <w:szCs w:val="24"/>
          <w:lang w:eastAsia="pl-PL"/>
        </w:rPr>
        <w:t xml:space="preserve"> – 20 % (20 pkt.)</w:t>
      </w:r>
    </w:p>
    <w:p w14:paraId="4F04CDB2" w14:textId="77777777" w:rsidR="00E02767" w:rsidRPr="00E02767" w:rsidRDefault="00E02767" w:rsidP="00E02767">
      <w:pPr>
        <w:numPr>
          <w:ilvl w:val="0"/>
          <w:numId w:val="48"/>
        </w:numPr>
        <w:suppressAutoHyphens/>
        <w:autoSpaceDE w:val="0"/>
        <w:spacing w:after="0" w:line="276" w:lineRule="auto"/>
        <w:ind w:left="1009" w:hanging="357"/>
        <w:contextualSpacing/>
        <w:jc w:val="both"/>
        <w:rPr>
          <w:rFonts w:eastAsia="Calibri" w:cstheme="minorHAnsi"/>
          <w:b/>
          <w:kern w:val="1"/>
          <w:sz w:val="24"/>
          <w:szCs w:val="24"/>
          <w:lang w:eastAsia="ar-SA"/>
        </w:rPr>
      </w:pPr>
      <w:r w:rsidRPr="00E02767">
        <w:rPr>
          <w:rFonts w:eastAsia="Calibri" w:cstheme="minorHAnsi"/>
          <w:kern w:val="1"/>
          <w:sz w:val="24"/>
          <w:szCs w:val="24"/>
          <w:lang w:eastAsia="ar-SA"/>
        </w:rPr>
        <w:t xml:space="preserve">Każde kryterium posiada wagę wyznaczającą jego istotność z punktu widzenia Zamawiającego. </w:t>
      </w:r>
    </w:p>
    <w:p w14:paraId="06540B58" w14:textId="77777777" w:rsidR="00E02767" w:rsidRPr="00E02767" w:rsidRDefault="00E02767" w:rsidP="00E02767">
      <w:pPr>
        <w:numPr>
          <w:ilvl w:val="0"/>
          <w:numId w:val="49"/>
        </w:numPr>
        <w:suppressAutoHyphens/>
        <w:autoSpaceDE w:val="0"/>
        <w:spacing w:after="0" w:line="276" w:lineRule="auto"/>
        <w:ind w:left="1009" w:hanging="357"/>
        <w:contextualSpacing/>
        <w:jc w:val="both"/>
        <w:rPr>
          <w:rFonts w:eastAsia="Calibri" w:cstheme="minorHAnsi"/>
          <w:kern w:val="1"/>
          <w:sz w:val="24"/>
          <w:szCs w:val="24"/>
          <w:lang w:eastAsia="ar-SA"/>
        </w:rPr>
      </w:pPr>
      <w:r w:rsidRPr="00E02767">
        <w:rPr>
          <w:rFonts w:eastAsia="Calibri" w:cstheme="minorHAnsi"/>
          <w:b/>
          <w:kern w:val="1"/>
          <w:sz w:val="24"/>
          <w:szCs w:val="24"/>
          <w:lang w:eastAsia="ar-SA"/>
        </w:rPr>
        <w:t>Cena wykonania przedmiotu zamówienia</w:t>
      </w:r>
      <w:r w:rsidRPr="00E02767">
        <w:rPr>
          <w:rFonts w:eastAsia="Calibri" w:cstheme="minorHAnsi"/>
          <w:kern w:val="1"/>
          <w:sz w:val="24"/>
          <w:szCs w:val="24"/>
          <w:lang w:eastAsia="ar-SA"/>
        </w:rPr>
        <w:t xml:space="preserve"> – oznacza cenę łączną brutto za wykonanie przedmiotu zamówienia zgodnie z SWZ oraz umową .</w:t>
      </w:r>
    </w:p>
    <w:p w14:paraId="6143F51A" w14:textId="77777777" w:rsidR="00E02767" w:rsidRPr="00E02767" w:rsidRDefault="00E02767" w:rsidP="00E02767">
      <w:pPr>
        <w:suppressAutoHyphens/>
        <w:autoSpaceDE w:val="0"/>
        <w:spacing w:after="0" w:line="276" w:lineRule="auto"/>
        <w:ind w:left="1009"/>
        <w:contextualSpacing/>
        <w:jc w:val="both"/>
        <w:rPr>
          <w:rFonts w:eastAsia="Calibri" w:cstheme="minorHAnsi"/>
          <w:kern w:val="1"/>
          <w:sz w:val="24"/>
          <w:szCs w:val="24"/>
          <w:lang w:eastAsia="ar-SA"/>
        </w:rPr>
      </w:pPr>
      <w:r w:rsidRPr="00E02767">
        <w:rPr>
          <w:rFonts w:eastAsia="Calibri" w:cstheme="minorHAnsi"/>
          <w:kern w:val="1"/>
          <w:sz w:val="24"/>
          <w:szCs w:val="24"/>
          <w:lang w:eastAsia="ar-SA"/>
        </w:rPr>
        <w:t>Wielkość ta występuje na formularzu ofertowym i służyć będzie do porównania wszystkich złożonych ofert.</w:t>
      </w:r>
    </w:p>
    <w:p w14:paraId="071EC0E3" w14:textId="77777777" w:rsidR="00E02767" w:rsidRPr="00E02767" w:rsidRDefault="00E02767" w:rsidP="00E02767">
      <w:pPr>
        <w:numPr>
          <w:ilvl w:val="1"/>
          <w:numId w:val="8"/>
        </w:numPr>
        <w:suppressAutoHyphens/>
        <w:autoSpaceDE w:val="0"/>
        <w:spacing w:after="0" w:line="276" w:lineRule="auto"/>
        <w:ind w:left="1276" w:hanging="284"/>
        <w:jc w:val="both"/>
        <w:rPr>
          <w:rFonts w:eastAsia="Calibri" w:cstheme="minorHAnsi"/>
          <w:kern w:val="1"/>
          <w:sz w:val="24"/>
          <w:szCs w:val="24"/>
          <w:lang w:eastAsia="ar-SA"/>
        </w:rPr>
      </w:pPr>
      <w:r w:rsidRPr="00E02767">
        <w:rPr>
          <w:rFonts w:eastAsia="Calibri" w:cstheme="minorHAnsi"/>
          <w:kern w:val="1"/>
          <w:sz w:val="24"/>
          <w:szCs w:val="24"/>
          <w:lang w:eastAsia="ar-SA"/>
        </w:rPr>
        <w:t xml:space="preserve">W kryterium „cena wykonania przedmiotu zamówienia” najwyższą liczbę punktów (60 pkt) – otrzyma oferta tego Wykonawcy, który za realizację przedmiotu zamówienia zaproponuje najniższą cenę brutto (ogólna wartość zamówienia brutto). Każda następna, wyższa oferta, otrzyma odpowiednio mniej punktów. </w:t>
      </w:r>
    </w:p>
    <w:p w14:paraId="41DA8128" w14:textId="77777777" w:rsidR="00E02767" w:rsidRPr="00E02767" w:rsidRDefault="00E02767" w:rsidP="00E02767">
      <w:pPr>
        <w:numPr>
          <w:ilvl w:val="1"/>
          <w:numId w:val="8"/>
        </w:numPr>
        <w:suppressAutoHyphens/>
        <w:autoSpaceDE w:val="0"/>
        <w:spacing w:after="0" w:line="276" w:lineRule="auto"/>
        <w:ind w:left="1276" w:hanging="284"/>
        <w:jc w:val="both"/>
        <w:rPr>
          <w:rFonts w:eastAsia="Calibri" w:cstheme="minorHAnsi"/>
          <w:kern w:val="1"/>
          <w:sz w:val="24"/>
          <w:szCs w:val="24"/>
          <w:lang w:eastAsia="ar-SA"/>
        </w:rPr>
      </w:pPr>
      <w:r w:rsidRPr="00E02767">
        <w:rPr>
          <w:rFonts w:eastAsia="Calibri" w:cstheme="minorHAnsi"/>
          <w:kern w:val="1"/>
          <w:sz w:val="24"/>
          <w:szCs w:val="24"/>
          <w:lang w:eastAsia="ar-SA"/>
        </w:rPr>
        <w:t>Kryterium "cena wykonania przedmiotu zamówienia" obliczone zostanie według poniższego wzoru:</w:t>
      </w:r>
    </w:p>
    <w:p w14:paraId="7699BA50" w14:textId="77777777" w:rsidR="00E02767" w:rsidRPr="00E02767" w:rsidRDefault="00E02767" w:rsidP="00E02767">
      <w:pPr>
        <w:suppressAutoHyphens/>
        <w:autoSpaceDE w:val="0"/>
        <w:spacing w:after="0" w:line="276" w:lineRule="auto"/>
        <w:ind w:left="1276"/>
        <w:rPr>
          <w:rFonts w:eastAsia="Calibri" w:cstheme="minorHAnsi"/>
          <w:kern w:val="1"/>
          <w:sz w:val="24"/>
          <w:szCs w:val="24"/>
          <w:lang w:eastAsia="ar-SA"/>
        </w:rPr>
      </w:pPr>
    </w:p>
    <w:p w14:paraId="028D86A7" w14:textId="77777777" w:rsidR="00E02767" w:rsidRPr="00E02767" w:rsidRDefault="00E02767" w:rsidP="00E02767">
      <w:pPr>
        <w:tabs>
          <w:tab w:val="left" w:pos="720"/>
          <w:tab w:val="left" w:pos="1440"/>
          <w:tab w:val="left" w:pos="8460"/>
          <w:tab w:val="left" w:pos="10065"/>
        </w:tabs>
        <w:suppressAutoHyphens/>
        <w:overflowPunct w:val="0"/>
        <w:autoSpaceDE w:val="0"/>
        <w:spacing w:after="0" w:line="276" w:lineRule="auto"/>
        <w:ind w:left="435" w:right="-85"/>
        <w:textAlignment w:val="baseline"/>
        <w:rPr>
          <w:rFonts w:eastAsia="Times New Roman" w:cstheme="minorHAnsi"/>
          <w:b/>
          <w:bCs/>
          <w:kern w:val="1"/>
          <w:sz w:val="24"/>
          <w:szCs w:val="24"/>
          <w:vertAlign w:val="subscript"/>
          <w:lang w:eastAsia="ar-SA"/>
        </w:rPr>
      </w:pPr>
      <w:r w:rsidRPr="00E02767">
        <w:rPr>
          <w:rFonts w:eastAsia="Times New Roman" w:cstheme="minorHAnsi"/>
          <w:b/>
          <w:bCs/>
          <w:kern w:val="1"/>
          <w:sz w:val="24"/>
          <w:szCs w:val="24"/>
          <w:lang w:eastAsia="ar-SA"/>
        </w:rPr>
        <w:t xml:space="preserve">                                </w:t>
      </w:r>
      <w:r w:rsidRPr="00E02767">
        <w:rPr>
          <w:rFonts w:eastAsia="Times New Roman" w:cstheme="minorHAnsi"/>
          <w:b/>
          <w:bCs/>
          <w:kern w:val="1"/>
          <w:sz w:val="24"/>
          <w:szCs w:val="24"/>
          <w:u w:val="single"/>
          <w:lang w:eastAsia="ar-SA"/>
        </w:rPr>
        <w:t xml:space="preserve">  Najniższa zaoferowana cena brutto </w:t>
      </w:r>
      <w:r w:rsidRPr="00E02767">
        <w:rPr>
          <w:rFonts w:eastAsia="Times New Roman" w:cstheme="minorHAnsi"/>
          <w:b/>
          <w:bCs/>
          <w:kern w:val="1"/>
          <w:sz w:val="24"/>
          <w:szCs w:val="24"/>
          <w:vertAlign w:val="subscript"/>
          <w:lang w:eastAsia="ar-SA"/>
        </w:rPr>
        <w:t>x 60  pkt.   x  100 %</w:t>
      </w:r>
    </w:p>
    <w:p w14:paraId="0A736440" w14:textId="77777777" w:rsidR="00E02767" w:rsidRPr="00E02767" w:rsidRDefault="00E02767" w:rsidP="00E02767">
      <w:pPr>
        <w:tabs>
          <w:tab w:val="left" w:pos="720"/>
          <w:tab w:val="left" w:pos="1440"/>
          <w:tab w:val="left" w:pos="8460"/>
          <w:tab w:val="left" w:pos="10065"/>
        </w:tabs>
        <w:suppressAutoHyphens/>
        <w:overflowPunct w:val="0"/>
        <w:autoSpaceDE w:val="0"/>
        <w:spacing w:after="120" w:line="276" w:lineRule="auto"/>
        <w:ind w:left="435" w:right="-85"/>
        <w:textAlignment w:val="baseline"/>
        <w:rPr>
          <w:rFonts w:eastAsia="Calibri" w:cstheme="minorHAnsi"/>
          <w:kern w:val="1"/>
          <w:sz w:val="24"/>
          <w:szCs w:val="24"/>
          <w:lang w:eastAsia="ar-SA"/>
        </w:rPr>
      </w:pPr>
      <w:r w:rsidRPr="00E02767">
        <w:rPr>
          <w:rFonts w:eastAsia="Times New Roman" w:cstheme="minorHAnsi"/>
          <w:b/>
          <w:bCs/>
          <w:kern w:val="1"/>
          <w:sz w:val="24"/>
          <w:szCs w:val="24"/>
          <w:vertAlign w:val="subscript"/>
          <w:lang w:eastAsia="ar-SA"/>
        </w:rPr>
        <w:tab/>
        <w:t xml:space="preserve">                                                          </w:t>
      </w:r>
      <w:r w:rsidRPr="00E02767">
        <w:rPr>
          <w:rFonts w:eastAsia="Times New Roman" w:cstheme="minorHAnsi"/>
          <w:b/>
          <w:bCs/>
          <w:kern w:val="1"/>
          <w:sz w:val="24"/>
          <w:szCs w:val="24"/>
          <w:lang w:eastAsia="ar-SA"/>
        </w:rPr>
        <w:t>Badana cena brutto</w:t>
      </w:r>
    </w:p>
    <w:p w14:paraId="07D9ABD8" w14:textId="77777777" w:rsidR="00E02767" w:rsidRPr="00E02767" w:rsidRDefault="00E02767" w:rsidP="00E02767">
      <w:pPr>
        <w:numPr>
          <w:ilvl w:val="1"/>
          <w:numId w:val="8"/>
        </w:numPr>
        <w:tabs>
          <w:tab w:val="left" w:pos="1224"/>
        </w:tabs>
        <w:suppressAutoHyphens/>
        <w:autoSpaceDE w:val="0"/>
        <w:spacing w:after="0" w:line="276" w:lineRule="auto"/>
        <w:ind w:left="1349" w:hanging="357"/>
        <w:contextualSpacing/>
        <w:jc w:val="both"/>
        <w:rPr>
          <w:rFonts w:eastAsia="Calibri" w:cstheme="minorHAnsi"/>
          <w:kern w:val="1"/>
          <w:sz w:val="24"/>
          <w:szCs w:val="24"/>
          <w:lang w:eastAsia="ar-SA"/>
        </w:rPr>
      </w:pPr>
      <w:r w:rsidRPr="00E02767">
        <w:rPr>
          <w:rFonts w:eastAsia="Calibri" w:cstheme="minorHAnsi"/>
          <w:kern w:val="1"/>
          <w:sz w:val="24"/>
          <w:szCs w:val="24"/>
          <w:lang w:eastAsia="ar-SA"/>
        </w:rPr>
        <w:t xml:space="preserve">Wszystkie oceny w kryterium „cena wykonania przedmiotu zamówienia” będą wyliczone </w:t>
      </w:r>
      <w:r w:rsidRPr="00E02767">
        <w:rPr>
          <w:rFonts w:eastAsia="Calibri" w:cstheme="minorHAnsi"/>
          <w:kern w:val="1"/>
          <w:sz w:val="24"/>
          <w:szCs w:val="24"/>
          <w:lang w:eastAsia="ar-SA"/>
        </w:rPr>
        <w:br/>
        <w:t>z dokładnością do dwóch miejsc po przecinku.</w:t>
      </w:r>
    </w:p>
    <w:p w14:paraId="44A2379B" w14:textId="77777777" w:rsidR="00E02767" w:rsidRPr="00E02767" w:rsidRDefault="00E02767" w:rsidP="00E02767">
      <w:pPr>
        <w:numPr>
          <w:ilvl w:val="1"/>
          <w:numId w:val="8"/>
        </w:numPr>
        <w:tabs>
          <w:tab w:val="left" w:pos="1224"/>
        </w:tabs>
        <w:suppressAutoHyphens/>
        <w:autoSpaceDE w:val="0"/>
        <w:spacing w:after="0" w:line="276" w:lineRule="auto"/>
        <w:ind w:left="1349" w:hanging="357"/>
        <w:contextualSpacing/>
        <w:jc w:val="both"/>
        <w:rPr>
          <w:rFonts w:eastAsia="Calibri" w:cstheme="minorHAnsi"/>
          <w:kern w:val="1"/>
          <w:sz w:val="24"/>
          <w:szCs w:val="24"/>
          <w:lang w:eastAsia="ar-SA"/>
        </w:rPr>
      </w:pPr>
      <w:r w:rsidRPr="00E02767">
        <w:rPr>
          <w:rFonts w:eastAsia="Calibri" w:cstheme="minorHAnsi"/>
          <w:kern w:val="1"/>
          <w:sz w:val="24"/>
          <w:szCs w:val="24"/>
          <w:lang w:eastAsia="ar-SA"/>
        </w:rPr>
        <w:t>W przedmiotowym kryterium Wykonawca ma możliwość uzyskać maksymalnie 60 pkt.</w:t>
      </w:r>
    </w:p>
    <w:p w14:paraId="479E5BA6" w14:textId="2D2D63A6" w:rsidR="00EA368E" w:rsidRDefault="00EA368E" w:rsidP="00E02767">
      <w:pPr>
        <w:numPr>
          <w:ilvl w:val="0"/>
          <w:numId w:val="50"/>
        </w:numPr>
        <w:suppressAutoHyphens/>
        <w:autoSpaceDE w:val="0"/>
        <w:spacing w:after="0" w:line="276" w:lineRule="auto"/>
        <w:ind w:left="1009" w:hanging="357"/>
        <w:contextualSpacing/>
        <w:jc w:val="both"/>
        <w:rPr>
          <w:rFonts w:eastAsia="Calibri" w:cstheme="minorHAnsi"/>
          <w:b/>
          <w:bCs/>
          <w:kern w:val="1"/>
          <w:sz w:val="24"/>
          <w:szCs w:val="24"/>
          <w:lang w:eastAsia="ar-SA"/>
        </w:rPr>
      </w:pPr>
      <w:r>
        <w:rPr>
          <w:rFonts w:eastAsia="Calibri" w:cstheme="minorHAnsi"/>
          <w:b/>
          <w:bCs/>
          <w:kern w:val="1"/>
          <w:sz w:val="24"/>
          <w:szCs w:val="24"/>
          <w:lang w:eastAsia="ar-SA"/>
        </w:rPr>
        <w:t>Termin realizacji zamówienia – 20 % (20 pkt.)</w:t>
      </w:r>
    </w:p>
    <w:p w14:paraId="3D83EE1C" w14:textId="3B0E4AD0" w:rsidR="00C506F6" w:rsidRPr="006D7DCB" w:rsidRDefault="00C506F6" w:rsidP="00BA31DE">
      <w:pPr>
        <w:pStyle w:val="Akapitzlist"/>
        <w:numPr>
          <w:ilvl w:val="0"/>
          <w:numId w:val="120"/>
        </w:numPr>
        <w:suppressAutoHyphens/>
        <w:autoSpaceDE w:val="0"/>
        <w:spacing w:after="0" w:line="276" w:lineRule="auto"/>
        <w:rPr>
          <w:rFonts w:asciiTheme="minorHAnsi" w:eastAsia="Calibri" w:hAnsiTheme="minorHAnsi" w:cstheme="minorHAnsi"/>
          <w:kern w:val="1"/>
          <w:sz w:val="24"/>
          <w:szCs w:val="24"/>
          <w:lang w:eastAsia="ar-SA"/>
        </w:rPr>
      </w:pPr>
      <w:r w:rsidRPr="006D7DCB">
        <w:rPr>
          <w:rFonts w:asciiTheme="minorHAnsi" w:eastAsia="Calibri" w:hAnsiTheme="minorHAnsi" w:cstheme="minorHAnsi"/>
          <w:kern w:val="1"/>
          <w:sz w:val="24"/>
          <w:szCs w:val="24"/>
          <w:lang w:eastAsia="ar-SA"/>
        </w:rPr>
        <w:t>Zamawiający wyznaczył graniczny termin wykonania przedmiotu zamówienia na 28.02.2023 r.</w:t>
      </w:r>
    </w:p>
    <w:p w14:paraId="3F57E77C" w14:textId="138EC385" w:rsidR="00C506F6" w:rsidRPr="006D7DCB" w:rsidRDefault="00C506F6" w:rsidP="00BA31DE">
      <w:pPr>
        <w:pStyle w:val="Akapitzlist"/>
        <w:numPr>
          <w:ilvl w:val="0"/>
          <w:numId w:val="120"/>
        </w:numPr>
        <w:suppressAutoHyphens/>
        <w:autoSpaceDE w:val="0"/>
        <w:spacing w:after="0" w:line="276" w:lineRule="auto"/>
        <w:rPr>
          <w:rFonts w:asciiTheme="minorHAnsi" w:eastAsia="Calibri" w:hAnsiTheme="minorHAnsi" w:cstheme="minorHAnsi"/>
          <w:kern w:val="1"/>
          <w:sz w:val="24"/>
          <w:szCs w:val="24"/>
          <w:lang w:eastAsia="ar-SA"/>
        </w:rPr>
      </w:pPr>
      <w:r w:rsidRPr="006D7DCB">
        <w:rPr>
          <w:rFonts w:asciiTheme="minorHAnsi" w:eastAsia="Calibri" w:hAnsiTheme="minorHAnsi" w:cstheme="minorHAnsi"/>
          <w:kern w:val="1"/>
          <w:sz w:val="24"/>
          <w:szCs w:val="24"/>
          <w:lang w:eastAsia="ar-SA"/>
        </w:rPr>
        <w:t>Wykonawca może zaoferować wcześniejszy termin wykonania przedmiotu zamówienia. Zamawiający dopuszcza skrócenie terminu do: 31.01.2023 r.</w:t>
      </w:r>
    </w:p>
    <w:p w14:paraId="2A584C8D" w14:textId="3F6B5C9E" w:rsidR="00C506F6" w:rsidRPr="006D7DCB" w:rsidRDefault="00C506F6" w:rsidP="00BA31DE">
      <w:pPr>
        <w:pStyle w:val="Akapitzlist"/>
        <w:numPr>
          <w:ilvl w:val="0"/>
          <w:numId w:val="120"/>
        </w:numPr>
        <w:suppressAutoHyphens/>
        <w:autoSpaceDE w:val="0"/>
        <w:spacing w:after="0" w:line="276" w:lineRule="auto"/>
        <w:rPr>
          <w:rFonts w:asciiTheme="minorHAnsi" w:eastAsia="Calibri" w:hAnsiTheme="minorHAnsi" w:cstheme="minorHAnsi"/>
          <w:kern w:val="1"/>
          <w:sz w:val="24"/>
          <w:szCs w:val="24"/>
          <w:lang w:eastAsia="ar-SA"/>
        </w:rPr>
      </w:pPr>
      <w:r w:rsidRPr="006D7DCB">
        <w:rPr>
          <w:rFonts w:asciiTheme="minorHAnsi" w:eastAsia="Calibri" w:hAnsiTheme="minorHAnsi" w:cstheme="minorHAnsi"/>
          <w:kern w:val="1"/>
          <w:sz w:val="24"/>
          <w:szCs w:val="24"/>
          <w:lang w:eastAsia="ar-SA"/>
        </w:rPr>
        <w:t xml:space="preserve">W przypadku nie zadeklarowania przez Wykonawcę w formularzu ofertowym terminu realizacji zamówienia  lub podanie innego terminu niż wskazane </w:t>
      </w:r>
      <w:r w:rsidR="0050405D">
        <w:rPr>
          <w:rFonts w:asciiTheme="minorHAnsi" w:eastAsia="Calibri" w:hAnsiTheme="minorHAnsi" w:cstheme="minorHAnsi"/>
          <w:kern w:val="1"/>
          <w:sz w:val="24"/>
          <w:szCs w:val="24"/>
          <w:lang w:eastAsia="ar-SA"/>
        </w:rPr>
        <w:t>w pkt. 1 i 2</w:t>
      </w:r>
      <w:r w:rsidRPr="006D7DCB">
        <w:rPr>
          <w:rFonts w:asciiTheme="minorHAnsi" w:eastAsia="Calibri" w:hAnsiTheme="minorHAnsi" w:cstheme="minorHAnsi"/>
          <w:kern w:val="1"/>
          <w:sz w:val="24"/>
          <w:szCs w:val="24"/>
          <w:lang w:eastAsia="ar-SA"/>
        </w:rPr>
        <w:t xml:space="preserve"> (nie </w:t>
      </w:r>
      <w:r w:rsidRPr="006D7DCB">
        <w:rPr>
          <w:rFonts w:asciiTheme="minorHAnsi" w:eastAsia="Calibri" w:hAnsiTheme="minorHAnsi" w:cstheme="minorHAnsi"/>
          <w:kern w:val="1"/>
          <w:sz w:val="24"/>
          <w:szCs w:val="24"/>
          <w:lang w:eastAsia="ar-SA"/>
        </w:rPr>
        <w:lastRenderedPageBreak/>
        <w:t>późniejszego niż 28.02.2023 r.), do oceny i porównania ofert oraz wskazania terminu w umowie przyjęty zostanie termin 28.02.2023 r.</w:t>
      </w:r>
    </w:p>
    <w:p w14:paraId="187D8229" w14:textId="644FFB8D" w:rsidR="00C506F6" w:rsidRPr="006D7DCB" w:rsidRDefault="00C506F6" w:rsidP="00BA31DE">
      <w:pPr>
        <w:pStyle w:val="Akapitzlist"/>
        <w:numPr>
          <w:ilvl w:val="0"/>
          <w:numId w:val="120"/>
        </w:numPr>
        <w:suppressAutoHyphens/>
        <w:autoSpaceDE w:val="0"/>
        <w:spacing w:after="0" w:line="276" w:lineRule="auto"/>
        <w:rPr>
          <w:rFonts w:asciiTheme="minorHAnsi" w:eastAsia="Calibri" w:hAnsiTheme="minorHAnsi" w:cstheme="minorHAnsi"/>
          <w:kern w:val="1"/>
          <w:sz w:val="24"/>
          <w:szCs w:val="24"/>
          <w:lang w:eastAsia="ar-SA"/>
        </w:rPr>
      </w:pPr>
      <w:r w:rsidRPr="006D7DCB">
        <w:rPr>
          <w:rFonts w:asciiTheme="minorHAnsi" w:eastAsia="Calibri" w:hAnsiTheme="minorHAnsi" w:cstheme="minorHAnsi"/>
          <w:kern w:val="1"/>
          <w:sz w:val="24"/>
          <w:szCs w:val="24"/>
          <w:lang w:eastAsia="ar-SA"/>
        </w:rPr>
        <w:t>W przypadku zadeklarowania terminu do wykonania przedmiotu zamówienia  dłuższego niż 28.02.2023 r. oferta zostanie odrzucona jako niezgodna z warunkami zamówienia.</w:t>
      </w:r>
    </w:p>
    <w:p w14:paraId="4484F5B8" w14:textId="0FBF9193" w:rsidR="00EA368E" w:rsidRPr="00BA31DE" w:rsidRDefault="00C506F6" w:rsidP="00BA31DE">
      <w:pPr>
        <w:pStyle w:val="Akapitzlist"/>
        <w:numPr>
          <w:ilvl w:val="0"/>
          <w:numId w:val="120"/>
        </w:numPr>
        <w:suppressAutoHyphens/>
        <w:autoSpaceDE w:val="0"/>
        <w:spacing w:after="0" w:line="276" w:lineRule="auto"/>
        <w:rPr>
          <w:rFonts w:asciiTheme="minorHAnsi" w:eastAsia="Calibri" w:hAnsiTheme="minorHAnsi" w:cstheme="minorHAnsi"/>
          <w:b/>
          <w:bCs/>
          <w:kern w:val="1"/>
          <w:sz w:val="24"/>
          <w:szCs w:val="24"/>
          <w:lang w:eastAsia="ar-SA"/>
        </w:rPr>
      </w:pPr>
      <w:r w:rsidRPr="006D7DCB">
        <w:rPr>
          <w:rFonts w:asciiTheme="minorHAnsi" w:eastAsia="Calibri" w:hAnsiTheme="minorHAnsi" w:cstheme="minorHAnsi"/>
          <w:kern w:val="1"/>
          <w:sz w:val="24"/>
          <w:szCs w:val="24"/>
          <w:lang w:eastAsia="ar-SA"/>
        </w:rPr>
        <w:t>Wykonawca ma możliwość zaoferowania następujących terminów realizacji przedmiotu zamówienia i uzyska odpowiednią ilość punktów w tym kryterium</w:t>
      </w:r>
      <w:r w:rsidRPr="006D7DCB">
        <w:rPr>
          <w:rFonts w:asciiTheme="minorHAnsi" w:eastAsia="Calibri" w:hAnsiTheme="minorHAnsi" w:cstheme="minorHAnsi"/>
          <w:b/>
          <w:bCs/>
          <w:kern w:val="1"/>
          <w:sz w:val="24"/>
          <w:szCs w:val="24"/>
          <w:lang w:eastAsia="ar-SA"/>
        </w:rPr>
        <w:t>:</w:t>
      </w:r>
    </w:p>
    <w:p w14:paraId="11487590" w14:textId="3D88F2A0" w:rsidR="00C506F6" w:rsidRPr="00230413" w:rsidRDefault="00C506F6" w:rsidP="00FF11EE">
      <w:pPr>
        <w:pStyle w:val="Akapitzlist"/>
        <w:numPr>
          <w:ilvl w:val="0"/>
          <w:numId w:val="121"/>
        </w:numPr>
        <w:suppressAutoHyphens/>
        <w:autoSpaceDE w:val="0"/>
        <w:spacing w:after="0" w:line="276" w:lineRule="auto"/>
        <w:rPr>
          <w:rFonts w:asciiTheme="minorHAnsi" w:eastAsia="Calibri" w:hAnsiTheme="minorHAnsi" w:cstheme="minorHAnsi"/>
          <w:b/>
          <w:bCs/>
          <w:kern w:val="1"/>
          <w:sz w:val="24"/>
          <w:szCs w:val="24"/>
          <w:lang w:eastAsia="ar-SA"/>
        </w:rPr>
      </w:pPr>
      <w:r w:rsidRPr="00230413">
        <w:rPr>
          <w:rFonts w:asciiTheme="minorHAnsi" w:eastAsia="Calibri" w:hAnsiTheme="minorHAnsi" w:cstheme="minorHAnsi"/>
          <w:b/>
          <w:bCs/>
          <w:kern w:val="1"/>
          <w:sz w:val="24"/>
          <w:szCs w:val="24"/>
          <w:lang w:eastAsia="ar-SA"/>
        </w:rPr>
        <w:t xml:space="preserve">28.02.2023 r. </w:t>
      </w:r>
      <w:r w:rsidR="00AF72EC" w:rsidRPr="00230413">
        <w:rPr>
          <w:rFonts w:asciiTheme="minorHAnsi" w:eastAsia="Calibri" w:hAnsiTheme="minorHAnsi" w:cstheme="minorHAnsi"/>
          <w:b/>
          <w:bCs/>
          <w:kern w:val="1"/>
          <w:sz w:val="24"/>
          <w:szCs w:val="24"/>
          <w:lang w:eastAsia="ar-SA"/>
        </w:rPr>
        <w:t>–</w:t>
      </w:r>
      <w:r w:rsidRPr="00230413">
        <w:rPr>
          <w:rFonts w:asciiTheme="minorHAnsi" w:eastAsia="Calibri" w:hAnsiTheme="minorHAnsi" w:cstheme="minorHAnsi"/>
          <w:b/>
          <w:bCs/>
          <w:kern w:val="1"/>
          <w:sz w:val="24"/>
          <w:szCs w:val="24"/>
          <w:lang w:eastAsia="ar-SA"/>
        </w:rPr>
        <w:t xml:space="preserve"> </w:t>
      </w:r>
      <w:r w:rsidR="00AF72EC" w:rsidRPr="00230413">
        <w:rPr>
          <w:rFonts w:asciiTheme="minorHAnsi" w:eastAsia="Calibri" w:hAnsiTheme="minorHAnsi" w:cstheme="minorHAnsi"/>
          <w:b/>
          <w:bCs/>
          <w:kern w:val="1"/>
          <w:sz w:val="24"/>
          <w:szCs w:val="24"/>
          <w:lang w:eastAsia="ar-SA"/>
        </w:rPr>
        <w:t>10 pkt.</w:t>
      </w:r>
    </w:p>
    <w:p w14:paraId="49D0BDF7" w14:textId="4484BF6A" w:rsidR="00AF72EC" w:rsidRDefault="00AF72EC" w:rsidP="00FF11EE">
      <w:pPr>
        <w:pStyle w:val="Akapitzlist"/>
        <w:numPr>
          <w:ilvl w:val="0"/>
          <w:numId w:val="121"/>
        </w:numPr>
        <w:suppressAutoHyphens/>
        <w:autoSpaceDE w:val="0"/>
        <w:spacing w:after="0" w:line="276" w:lineRule="auto"/>
        <w:rPr>
          <w:rFonts w:asciiTheme="minorHAnsi" w:eastAsia="Calibri" w:hAnsiTheme="minorHAnsi" w:cstheme="minorHAnsi"/>
          <w:b/>
          <w:bCs/>
          <w:kern w:val="1"/>
          <w:sz w:val="24"/>
          <w:szCs w:val="24"/>
          <w:lang w:eastAsia="ar-SA"/>
        </w:rPr>
      </w:pPr>
      <w:r w:rsidRPr="00230413">
        <w:rPr>
          <w:rFonts w:asciiTheme="minorHAnsi" w:eastAsia="Calibri" w:hAnsiTheme="minorHAnsi" w:cstheme="minorHAnsi"/>
          <w:b/>
          <w:bCs/>
          <w:kern w:val="1"/>
          <w:sz w:val="24"/>
          <w:szCs w:val="24"/>
          <w:lang w:eastAsia="ar-SA"/>
        </w:rPr>
        <w:t>31.01.2023 r. – 20 pkt.</w:t>
      </w:r>
    </w:p>
    <w:p w14:paraId="33B01E00" w14:textId="36D78AB6" w:rsidR="00E21CBB" w:rsidRPr="00E21CBB" w:rsidRDefault="00E21CBB" w:rsidP="00E21CBB">
      <w:pPr>
        <w:pStyle w:val="Akapitzlist"/>
        <w:numPr>
          <w:ilvl w:val="0"/>
          <w:numId w:val="46"/>
        </w:numPr>
        <w:rPr>
          <w:rFonts w:asciiTheme="minorHAnsi" w:eastAsia="Calibri" w:hAnsiTheme="minorHAnsi" w:cstheme="minorHAnsi"/>
          <w:kern w:val="1"/>
          <w:sz w:val="24"/>
          <w:szCs w:val="24"/>
          <w:lang w:eastAsia="ar-SA"/>
        </w:rPr>
      </w:pPr>
      <w:r w:rsidRPr="00E21CBB">
        <w:rPr>
          <w:rFonts w:asciiTheme="minorHAnsi" w:eastAsia="Calibri" w:hAnsiTheme="minorHAnsi" w:cstheme="minorHAnsi"/>
          <w:kern w:val="1"/>
          <w:sz w:val="24"/>
          <w:szCs w:val="24"/>
          <w:lang w:eastAsia="ar-SA"/>
        </w:rPr>
        <w:t>W przedmiotowym kryterium Wykonawca ma możliwość uzyskać maksymalnie 20 pkt.</w:t>
      </w:r>
    </w:p>
    <w:p w14:paraId="1E3BFE18" w14:textId="2F360D06" w:rsidR="00E02767" w:rsidRPr="00E02767" w:rsidRDefault="00E02767" w:rsidP="00E02767">
      <w:pPr>
        <w:numPr>
          <w:ilvl w:val="0"/>
          <w:numId w:val="50"/>
        </w:numPr>
        <w:suppressAutoHyphens/>
        <w:autoSpaceDE w:val="0"/>
        <w:spacing w:after="0" w:line="276" w:lineRule="auto"/>
        <w:ind w:left="1009" w:hanging="357"/>
        <w:contextualSpacing/>
        <w:jc w:val="both"/>
        <w:rPr>
          <w:rFonts w:eastAsia="Calibri" w:cstheme="minorHAnsi"/>
          <w:b/>
          <w:bCs/>
          <w:kern w:val="1"/>
          <w:sz w:val="24"/>
          <w:szCs w:val="24"/>
          <w:lang w:eastAsia="ar-SA"/>
        </w:rPr>
      </w:pPr>
      <w:r w:rsidRPr="00E02767">
        <w:rPr>
          <w:rFonts w:eastAsia="Calibri" w:cstheme="minorHAnsi"/>
          <w:b/>
          <w:bCs/>
          <w:kern w:val="1"/>
          <w:sz w:val="24"/>
          <w:szCs w:val="24"/>
          <w:lang w:eastAsia="ar-SA"/>
        </w:rPr>
        <w:t xml:space="preserve">Wydłużenie gwarancji </w:t>
      </w:r>
      <w:r w:rsidRPr="00E02767">
        <w:rPr>
          <w:rFonts w:eastAsiaTheme="minorEastAsia" w:cstheme="minorHAnsi"/>
          <w:b/>
          <w:bCs/>
          <w:sz w:val="24"/>
          <w:szCs w:val="24"/>
          <w:lang w:eastAsia="pl-PL"/>
        </w:rPr>
        <w:t xml:space="preserve">– </w:t>
      </w:r>
      <w:r w:rsidR="00F75F2B">
        <w:rPr>
          <w:rFonts w:eastAsiaTheme="minorEastAsia" w:cstheme="minorHAnsi"/>
          <w:b/>
          <w:bCs/>
          <w:sz w:val="24"/>
          <w:szCs w:val="24"/>
          <w:lang w:eastAsia="pl-PL"/>
        </w:rPr>
        <w:t>2</w:t>
      </w:r>
      <w:r w:rsidRPr="00E02767">
        <w:rPr>
          <w:rFonts w:eastAsiaTheme="minorEastAsia" w:cstheme="minorHAnsi"/>
          <w:b/>
          <w:bCs/>
          <w:sz w:val="24"/>
          <w:szCs w:val="24"/>
          <w:lang w:eastAsia="pl-PL"/>
        </w:rPr>
        <w:t>0 % (</w:t>
      </w:r>
      <w:r w:rsidR="00F75F2B">
        <w:rPr>
          <w:rFonts w:eastAsiaTheme="minorEastAsia" w:cstheme="minorHAnsi"/>
          <w:b/>
          <w:bCs/>
          <w:sz w:val="24"/>
          <w:szCs w:val="24"/>
          <w:lang w:eastAsia="pl-PL"/>
        </w:rPr>
        <w:t>2</w:t>
      </w:r>
      <w:r w:rsidRPr="00E02767">
        <w:rPr>
          <w:rFonts w:eastAsiaTheme="minorEastAsia" w:cstheme="minorHAnsi"/>
          <w:b/>
          <w:bCs/>
          <w:sz w:val="24"/>
          <w:szCs w:val="24"/>
          <w:lang w:eastAsia="pl-PL"/>
        </w:rPr>
        <w:t xml:space="preserve">0 pkt.) </w:t>
      </w:r>
      <w:r w:rsidRPr="00E02767">
        <w:rPr>
          <w:rFonts w:eastAsia="Calibri" w:cstheme="minorHAnsi"/>
          <w:b/>
          <w:bCs/>
          <w:kern w:val="1"/>
          <w:sz w:val="24"/>
          <w:szCs w:val="24"/>
          <w:lang w:eastAsia="ar-SA"/>
        </w:rPr>
        <w:t>–</w:t>
      </w:r>
      <w:r w:rsidRPr="00E02767">
        <w:rPr>
          <w:rFonts w:eastAsia="Calibri" w:cstheme="minorHAnsi"/>
          <w:bCs/>
          <w:kern w:val="1"/>
          <w:sz w:val="24"/>
          <w:szCs w:val="24"/>
          <w:lang w:eastAsia="ar-SA"/>
        </w:rPr>
        <w:t xml:space="preserve"> oznacza okres, w którym Wykonawca w ramach wynagrodzenia za wykonanie przedmiotu zamówienia zapewni Zamawiającemu gwarancję, jakości wykonania zamówienia zgodnie z zapisami niniejszej SWZ, w szczególności dotyczące</w:t>
      </w:r>
      <w:r w:rsidRPr="00E02767">
        <w:rPr>
          <w:rFonts w:eastAsiaTheme="minorEastAsia" w:cstheme="minorHAnsi"/>
          <w:sz w:val="24"/>
          <w:szCs w:val="24"/>
          <w:lang w:eastAsia="pl-PL"/>
        </w:rPr>
        <w:t xml:space="preserve"> serwisu, przeglądów, napraw w okresie gwarancji</w:t>
      </w:r>
      <w:r w:rsidRPr="00E02767">
        <w:rPr>
          <w:rFonts w:eastAsia="Calibri" w:cstheme="minorHAnsi"/>
          <w:bCs/>
          <w:kern w:val="1"/>
          <w:sz w:val="24"/>
          <w:szCs w:val="24"/>
          <w:lang w:eastAsia="ar-SA"/>
        </w:rPr>
        <w:t>. Wykonawca w formie oświadczenia na formularzu ofertowym deklaruje okres udzielenia - wydłużenia gwarancji i na tej podstawie otrzymuje wartość punktową oceny jego oferty.</w:t>
      </w:r>
    </w:p>
    <w:p w14:paraId="7E8FA7EC" w14:textId="77777777" w:rsidR="00E02767" w:rsidRPr="00E02767" w:rsidRDefault="00E02767" w:rsidP="00E02767">
      <w:pPr>
        <w:numPr>
          <w:ilvl w:val="0"/>
          <w:numId w:val="89"/>
        </w:numPr>
        <w:suppressAutoHyphens/>
        <w:autoSpaceDE w:val="0"/>
        <w:spacing w:after="0" w:line="276" w:lineRule="auto"/>
        <w:ind w:left="1349" w:hanging="357"/>
        <w:contextualSpacing/>
        <w:jc w:val="both"/>
        <w:rPr>
          <w:rFonts w:eastAsia="Calibri" w:cstheme="minorHAnsi"/>
          <w:bCs/>
          <w:kern w:val="1"/>
          <w:sz w:val="24"/>
          <w:szCs w:val="24"/>
          <w:lang w:eastAsia="ar-SA"/>
        </w:rPr>
      </w:pPr>
      <w:r w:rsidRPr="00E02767">
        <w:rPr>
          <w:rFonts w:eastAsia="Times New Roman" w:cstheme="minorHAnsi"/>
          <w:sz w:val="24"/>
          <w:szCs w:val="24"/>
          <w:lang w:eastAsia="pl-PL"/>
        </w:rPr>
        <w:t xml:space="preserve">Minimalny wymagany przez Zamawiającego okres gwarancji na ciągnik rolniczy oraz na system nawigacji wynosi </w:t>
      </w:r>
      <w:r w:rsidRPr="00E02767">
        <w:rPr>
          <w:rFonts w:eastAsia="Times New Roman" w:cstheme="minorHAnsi"/>
          <w:b/>
          <w:sz w:val="24"/>
          <w:szCs w:val="24"/>
          <w:lang w:eastAsia="pl-PL"/>
        </w:rPr>
        <w:t>18 miesięcy</w:t>
      </w:r>
      <w:r w:rsidRPr="00E02767">
        <w:rPr>
          <w:rFonts w:eastAsia="Calibri" w:cstheme="minorHAnsi"/>
          <w:b/>
          <w:kern w:val="1"/>
          <w:sz w:val="24"/>
          <w:szCs w:val="24"/>
          <w:lang w:eastAsia="ar-SA"/>
        </w:rPr>
        <w:t>.</w:t>
      </w:r>
      <w:r w:rsidRPr="00E02767">
        <w:rPr>
          <w:rFonts w:eastAsia="Calibri" w:cstheme="minorHAnsi"/>
          <w:bCs/>
          <w:kern w:val="1"/>
          <w:sz w:val="24"/>
          <w:szCs w:val="24"/>
          <w:lang w:eastAsia="ar-SA"/>
        </w:rPr>
        <w:t xml:space="preserve"> Wykonawca może zaoferować wydłużenie terminu gwarancji i uzyskać odpowiednią ilość punktów;</w:t>
      </w:r>
    </w:p>
    <w:p w14:paraId="6829F454" w14:textId="6FCB04DA" w:rsidR="00E02767" w:rsidRPr="00E02767" w:rsidRDefault="00E02767" w:rsidP="00E02767">
      <w:pPr>
        <w:numPr>
          <w:ilvl w:val="0"/>
          <w:numId w:val="89"/>
        </w:numPr>
        <w:suppressAutoHyphens/>
        <w:autoSpaceDE w:val="0"/>
        <w:spacing w:after="0" w:line="276" w:lineRule="auto"/>
        <w:ind w:left="1349" w:hanging="357"/>
        <w:contextualSpacing/>
        <w:jc w:val="both"/>
        <w:rPr>
          <w:rFonts w:eastAsia="Calibri" w:cstheme="minorHAnsi"/>
          <w:bCs/>
          <w:kern w:val="1"/>
          <w:sz w:val="24"/>
          <w:szCs w:val="24"/>
          <w:lang w:eastAsia="ar-SA"/>
        </w:rPr>
      </w:pPr>
      <w:r w:rsidRPr="00E02767">
        <w:rPr>
          <w:rFonts w:eastAsia="Calibri" w:cstheme="minorHAnsi"/>
          <w:bCs/>
          <w:kern w:val="1"/>
          <w:sz w:val="24"/>
          <w:szCs w:val="24"/>
          <w:lang w:eastAsia="ar-SA"/>
        </w:rPr>
        <w:t xml:space="preserve">Zamawiający dopuszcza wydłużenie okresu gwarancji do następujących terminów </w:t>
      </w:r>
      <w:r w:rsidRPr="00E02767">
        <w:rPr>
          <w:rFonts w:eastAsia="Calibri" w:cstheme="minorHAnsi"/>
          <w:bCs/>
          <w:kern w:val="1"/>
          <w:sz w:val="24"/>
          <w:szCs w:val="24"/>
          <w:lang w:eastAsia="ar-SA"/>
        </w:rPr>
        <w:br/>
        <w:t>i wskazuje ilość przyznanych punktów w przypadku wydłużenia gwarancji o wskazany okres</w:t>
      </w:r>
      <w:r w:rsidR="001528D1">
        <w:rPr>
          <w:rFonts w:eastAsia="Calibri" w:cstheme="minorHAnsi"/>
          <w:bCs/>
          <w:kern w:val="1"/>
          <w:sz w:val="24"/>
          <w:szCs w:val="24"/>
          <w:lang w:eastAsia="ar-SA"/>
        </w:rPr>
        <w:t>:</w:t>
      </w:r>
    </w:p>
    <w:p w14:paraId="2C8F346D" w14:textId="76B16970" w:rsidR="00E02767" w:rsidRPr="00E02767" w:rsidRDefault="001D307B" w:rsidP="00E02767">
      <w:pPr>
        <w:numPr>
          <w:ilvl w:val="0"/>
          <w:numId w:val="90"/>
        </w:numPr>
        <w:suppressAutoHyphens/>
        <w:autoSpaceDE w:val="0"/>
        <w:spacing w:after="0" w:line="276" w:lineRule="auto"/>
        <w:ind w:left="1775" w:hanging="357"/>
        <w:contextualSpacing/>
        <w:jc w:val="both"/>
        <w:rPr>
          <w:rFonts w:eastAsia="Calibri" w:cstheme="minorHAnsi"/>
          <w:b/>
          <w:bCs/>
          <w:kern w:val="1"/>
          <w:sz w:val="24"/>
          <w:szCs w:val="24"/>
          <w:lang w:eastAsia="ar-SA"/>
        </w:rPr>
      </w:pPr>
      <w:r>
        <w:rPr>
          <w:rFonts w:eastAsia="Calibri" w:cstheme="minorHAnsi"/>
          <w:b/>
          <w:bCs/>
          <w:kern w:val="1"/>
          <w:sz w:val="24"/>
          <w:szCs w:val="24"/>
          <w:lang w:eastAsia="ar-SA"/>
        </w:rPr>
        <w:t>6</w:t>
      </w:r>
      <w:r w:rsidR="00E02767" w:rsidRPr="00E02767">
        <w:rPr>
          <w:rFonts w:eastAsia="Calibri" w:cstheme="minorHAnsi"/>
          <w:b/>
          <w:bCs/>
          <w:kern w:val="1"/>
          <w:sz w:val="24"/>
          <w:szCs w:val="24"/>
          <w:lang w:eastAsia="ar-SA"/>
        </w:rPr>
        <w:t xml:space="preserve"> miesięcy – </w:t>
      </w:r>
      <w:r>
        <w:rPr>
          <w:rFonts w:eastAsia="Calibri" w:cstheme="minorHAnsi"/>
          <w:b/>
          <w:bCs/>
          <w:kern w:val="1"/>
          <w:sz w:val="24"/>
          <w:szCs w:val="24"/>
          <w:lang w:eastAsia="ar-SA"/>
        </w:rPr>
        <w:t>1</w:t>
      </w:r>
      <w:r w:rsidR="00E02767" w:rsidRPr="00E02767">
        <w:rPr>
          <w:rFonts w:eastAsia="Calibri" w:cstheme="minorHAnsi"/>
          <w:b/>
          <w:bCs/>
          <w:kern w:val="1"/>
          <w:sz w:val="24"/>
          <w:szCs w:val="24"/>
          <w:lang w:eastAsia="ar-SA"/>
        </w:rPr>
        <w:t>0 punktów</w:t>
      </w:r>
    </w:p>
    <w:p w14:paraId="0CDB0162" w14:textId="14C66803" w:rsidR="00E02767" w:rsidRPr="00E02767" w:rsidRDefault="001D307B" w:rsidP="00E02767">
      <w:pPr>
        <w:numPr>
          <w:ilvl w:val="0"/>
          <w:numId w:val="90"/>
        </w:numPr>
        <w:suppressAutoHyphens/>
        <w:autoSpaceDE w:val="0"/>
        <w:spacing w:after="0" w:line="276" w:lineRule="auto"/>
        <w:ind w:left="1775" w:hanging="357"/>
        <w:contextualSpacing/>
        <w:jc w:val="both"/>
        <w:rPr>
          <w:rFonts w:eastAsia="Calibri" w:cstheme="minorHAnsi"/>
          <w:b/>
          <w:bCs/>
          <w:kern w:val="1"/>
          <w:sz w:val="24"/>
          <w:szCs w:val="24"/>
          <w:lang w:eastAsia="ar-SA"/>
        </w:rPr>
      </w:pPr>
      <w:r>
        <w:rPr>
          <w:rFonts w:eastAsia="Calibri" w:cstheme="minorHAnsi"/>
          <w:b/>
          <w:bCs/>
          <w:kern w:val="1"/>
          <w:sz w:val="24"/>
          <w:szCs w:val="24"/>
          <w:lang w:eastAsia="ar-SA"/>
        </w:rPr>
        <w:t>12</w:t>
      </w:r>
      <w:r w:rsidR="00E02767" w:rsidRPr="00E02767">
        <w:rPr>
          <w:rFonts w:eastAsia="Calibri" w:cstheme="minorHAnsi"/>
          <w:b/>
          <w:bCs/>
          <w:kern w:val="1"/>
          <w:sz w:val="24"/>
          <w:szCs w:val="24"/>
          <w:lang w:eastAsia="ar-SA"/>
        </w:rPr>
        <w:t xml:space="preserve"> mies</w:t>
      </w:r>
      <w:r>
        <w:rPr>
          <w:rFonts w:eastAsia="Calibri" w:cstheme="minorHAnsi"/>
          <w:b/>
          <w:bCs/>
          <w:kern w:val="1"/>
          <w:sz w:val="24"/>
          <w:szCs w:val="24"/>
          <w:lang w:eastAsia="ar-SA"/>
        </w:rPr>
        <w:t>ięcy</w:t>
      </w:r>
      <w:r w:rsidR="00E02767" w:rsidRPr="00E02767">
        <w:rPr>
          <w:rFonts w:eastAsia="Calibri" w:cstheme="minorHAnsi"/>
          <w:b/>
          <w:bCs/>
          <w:kern w:val="1"/>
          <w:sz w:val="24"/>
          <w:szCs w:val="24"/>
          <w:lang w:eastAsia="ar-SA"/>
        </w:rPr>
        <w:t xml:space="preserve"> – </w:t>
      </w:r>
      <w:r>
        <w:rPr>
          <w:rFonts w:eastAsia="Calibri" w:cstheme="minorHAnsi"/>
          <w:b/>
          <w:bCs/>
          <w:kern w:val="1"/>
          <w:sz w:val="24"/>
          <w:szCs w:val="24"/>
          <w:lang w:eastAsia="ar-SA"/>
        </w:rPr>
        <w:t>2</w:t>
      </w:r>
      <w:r w:rsidR="00E02767" w:rsidRPr="00E02767">
        <w:rPr>
          <w:rFonts w:eastAsia="Calibri" w:cstheme="minorHAnsi"/>
          <w:b/>
          <w:bCs/>
          <w:kern w:val="1"/>
          <w:sz w:val="24"/>
          <w:szCs w:val="24"/>
          <w:lang w:eastAsia="ar-SA"/>
        </w:rPr>
        <w:t>0 punktów;</w:t>
      </w:r>
    </w:p>
    <w:p w14:paraId="48D0C087" w14:textId="77C102CE" w:rsidR="00E02767" w:rsidRPr="00E02767" w:rsidRDefault="00E02767" w:rsidP="00E02767">
      <w:pPr>
        <w:numPr>
          <w:ilvl w:val="0"/>
          <w:numId w:val="89"/>
        </w:numPr>
        <w:suppressAutoHyphens/>
        <w:autoSpaceDE w:val="0"/>
        <w:spacing w:after="0" w:line="276" w:lineRule="auto"/>
        <w:ind w:left="1349" w:hanging="357"/>
        <w:contextualSpacing/>
        <w:jc w:val="both"/>
        <w:rPr>
          <w:rFonts w:eastAsia="Calibri" w:cstheme="minorHAnsi"/>
          <w:bCs/>
          <w:kern w:val="1"/>
          <w:sz w:val="24"/>
          <w:szCs w:val="24"/>
          <w:lang w:eastAsia="ar-SA"/>
        </w:rPr>
      </w:pPr>
      <w:r w:rsidRPr="00E02767">
        <w:rPr>
          <w:rFonts w:eastAsia="Calibri" w:cstheme="minorHAnsi"/>
          <w:bCs/>
          <w:kern w:val="1"/>
          <w:sz w:val="24"/>
          <w:szCs w:val="24"/>
          <w:lang w:eastAsia="ar-SA"/>
        </w:rPr>
        <w:t xml:space="preserve">W przypadku wydłużenia okresu gwarancji o </w:t>
      </w:r>
      <w:r w:rsidR="001B2BD0">
        <w:rPr>
          <w:rFonts w:eastAsia="Calibri" w:cstheme="minorHAnsi"/>
          <w:bCs/>
          <w:kern w:val="1"/>
          <w:sz w:val="24"/>
          <w:szCs w:val="24"/>
          <w:lang w:eastAsia="ar-SA"/>
        </w:rPr>
        <w:t>6</w:t>
      </w:r>
      <w:r w:rsidRPr="00E02767">
        <w:rPr>
          <w:rFonts w:eastAsia="Calibri" w:cstheme="minorHAnsi"/>
          <w:bCs/>
          <w:kern w:val="1"/>
          <w:sz w:val="24"/>
          <w:szCs w:val="24"/>
          <w:lang w:eastAsia="ar-SA"/>
        </w:rPr>
        <w:t xml:space="preserve"> miesięcy</w:t>
      </w:r>
      <w:r w:rsidR="00E6171C">
        <w:rPr>
          <w:rFonts w:eastAsia="Calibri" w:cstheme="minorHAnsi"/>
          <w:bCs/>
          <w:kern w:val="1"/>
          <w:sz w:val="24"/>
          <w:szCs w:val="24"/>
          <w:lang w:eastAsia="ar-SA"/>
        </w:rPr>
        <w:t xml:space="preserve">, </w:t>
      </w:r>
      <w:r w:rsidRPr="00E02767">
        <w:rPr>
          <w:rFonts w:eastAsia="Calibri" w:cstheme="minorHAnsi"/>
          <w:bCs/>
          <w:kern w:val="1"/>
          <w:sz w:val="24"/>
          <w:szCs w:val="24"/>
          <w:lang w:eastAsia="ar-SA"/>
        </w:rPr>
        <w:t xml:space="preserve"> Wykonawca otrzyma </w:t>
      </w:r>
      <w:r w:rsidR="001B2BD0">
        <w:rPr>
          <w:rFonts w:eastAsia="Calibri" w:cstheme="minorHAnsi"/>
          <w:bCs/>
          <w:kern w:val="1"/>
          <w:sz w:val="24"/>
          <w:szCs w:val="24"/>
          <w:lang w:eastAsia="ar-SA"/>
        </w:rPr>
        <w:t>1</w:t>
      </w:r>
      <w:r w:rsidRPr="00E02767">
        <w:rPr>
          <w:rFonts w:eastAsia="Calibri" w:cstheme="minorHAnsi"/>
          <w:bCs/>
          <w:kern w:val="1"/>
          <w:sz w:val="24"/>
          <w:szCs w:val="24"/>
          <w:lang w:eastAsia="ar-SA"/>
        </w:rPr>
        <w:t xml:space="preserve">0 punktów, a okres gwarancji wskazany w umowie wynosił będzie </w:t>
      </w:r>
      <w:r w:rsidR="001B2BD0">
        <w:rPr>
          <w:rFonts w:eastAsia="Calibri" w:cstheme="minorHAnsi"/>
          <w:bCs/>
          <w:kern w:val="1"/>
          <w:sz w:val="24"/>
          <w:szCs w:val="24"/>
          <w:lang w:eastAsia="ar-SA"/>
        </w:rPr>
        <w:t>24</w:t>
      </w:r>
      <w:r w:rsidRPr="00E02767">
        <w:rPr>
          <w:rFonts w:eastAsia="Calibri" w:cstheme="minorHAnsi"/>
          <w:bCs/>
          <w:kern w:val="1"/>
          <w:sz w:val="24"/>
          <w:szCs w:val="24"/>
          <w:lang w:eastAsia="ar-SA"/>
        </w:rPr>
        <w:t xml:space="preserve"> miesi</w:t>
      </w:r>
      <w:r w:rsidR="001B2BD0">
        <w:rPr>
          <w:rFonts w:eastAsia="Calibri" w:cstheme="minorHAnsi"/>
          <w:bCs/>
          <w:kern w:val="1"/>
          <w:sz w:val="24"/>
          <w:szCs w:val="24"/>
          <w:lang w:eastAsia="ar-SA"/>
        </w:rPr>
        <w:t>ące</w:t>
      </w:r>
      <w:r w:rsidRPr="00E02767">
        <w:rPr>
          <w:rFonts w:eastAsia="Calibri" w:cstheme="minorHAnsi"/>
          <w:bCs/>
          <w:kern w:val="1"/>
          <w:sz w:val="24"/>
          <w:szCs w:val="24"/>
          <w:lang w:eastAsia="ar-SA"/>
        </w:rPr>
        <w:t>;</w:t>
      </w:r>
    </w:p>
    <w:p w14:paraId="0B76D02A" w14:textId="1263315A" w:rsidR="00E02767" w:rsidRPr="00E02767" w:rsidRDefault="00E02767" w:rsidP="00E02767">
      <w:pPr>
        <w:numPr>
          <w:ilvl w:val="0"/>
          <w:numId w:val="89"/>
        </w:numPr>
        <w:spacing w:after="0" w:line="267" w:lineRule="auto"/>
        <w:ind w:left="1349" w:hanging="357"/>
        <w:contextualSpacing/>
        <w:jc w:val="both"/>
        <w:rPr>
          <w:rFonts w:eastAsia="Calibri" w:cstheme="minorHAnsi"/>
          <w:bCs/>
          <w:kern w:val="1"/>
          <w:sz w:val="24"/>
          <w:szCs w:val="24"/>
          <w:lang w:eastAsia="ar-SA"/>
        </w:rPr>
      </w:pPr>
      <w:r w:rsidRPr="00E02767">
        <w:rPr>
          <w:rFonts w:eastAsia="Calibri" w:cstheme="minorHAnsi"/>
          <w:bCs/>
          <w:kern w:val="1"/>
          <w:sz w:val="24"/>
          <w:szCs w:val="24"/>
          <w:lang w:eastAsia="ar-SA"/>
        </w:rPr>
        <w:t xml:space="preserve">W przypadku wydłużenia okresu gwarancji o </w:t>
      </w:r>
      <w:r w:rsidR="00E6171C">
        <w:rPr>
          <w:rFonts w:eastAsia="Calibri" w:cstheme="minorHAnsi"/>
          <w:bCs/>
          <w:kern w:val="1"/>
          <w:sz w:val="24"/>
          <w:szCs w:val="24"/>
          <w:lang w:eastAsia="ar-SA"/>
        </w:rPr>
        <w:t>12</w:t>
      </w:r>
      <w:r w:rsidRPr="00E02767">
        <w:rPr>
          <w:rFonts w:eastAsia="Calibri" w:cstheme="minorHAnsi"/>
          <w:bCs/>
          <w:kern w:val="1"/>
          <w:sz w:val="24"/>
          <w:szCs w:val="24"/>
          <w:lang w:eastAsia="ar-SA"/>
        </w:rPr>
        <w:t xml:space="preserve"> miesi</w:t>
      </w:r>
      <w:r w:rsidR="00E6171C">
        <w:rPr>
          <w:rFonts w:eastAsia="Calibri" w:cstheme="minorHAnsi"/>
          <w:bCs/>
          <w:kern w:val="1"/>
          <w:sz w:val="24"/>
          <w:szCs w:val="24"/>
          <w:lang w:eastAsia="ar-SA"/>
        </w:rPr>
        <w:t xml:space="preserve">ęcy, </w:t>
      </w:r>
      <w:r w:rsidRPr="00E02767">
        <w:rPr>
          <w:rFonts w:eastAsia="Calibri" w:cstheme="minorHAnsi"/>
          <w:bCs/>
          <w:kern w:val="1"/>
          <w:sz w:val="24"/>
          <w:szCs w:val="24"/>
          <w:lang w:eastAsia="ar-SA"/>
        </w:rPr>
        <w:t xml:space="preserve">Wykonawca otrzyma </w:t>
      </w:r>
      <w:r w:rsidR="00D63A0F">
        <w:rPr>
          <w:rFonts w:eastAsia="Calibri" w:cstheme="minorHAnsi"/>
          <w:bCs/>
          <w:kern w:val="1"/>
          <w:sz w:val="24"/>
          <w:szCs w:val="24"/>
          <w:lang w:eastAsia="ar-SA"/>
        </w:rPr>
        <w:t>2</w:t>
      </w:r>
      <w:r w:rsidRPr="00E02767">
        <w:rPr>
          <w:rFonts w:eastAsia="Calibri" w:cstheme="minorHAnsi"/>
          <w:bCs/>
          <w:kern w:val="1"/>
          <w:sz w:val="24"/>
          <w:szCs w:val="24"/>
          <w:lang w:eastAsia="ar-SA"/>
        </w:rPr>
        <w:t xml:space="preserve">0 punktów, a okres gwarancji wskazany w umowie wynosił będzie </w:t>
      </w:r>
      <w:r w:rsidR="00D63A0F">
        <w:rPr>
          <w:rFonts w:eastAsia="Calibri" w:cstheme="minorHAnsi"/>
          <w:bCs/>
          <w:kern w:val="1"/>
          <w:sz w:val="24"/>
          <w:szCs w:val="24"/>
          <w:lang w:eastAsia="ar-SA"/>
        </w:rPr>
        <w:t>30 miesięcy</w:t>
      </w:r>
      <w:r w:rsidRPr="00E02767">
        <w:rPr>
          <w:rFonts w:eastAsia="Calibri" w:cstheme="minorHAnsi"/>
          <w:bCs/>
          <w:kern w:val="1"/>
          <w:sz w:val="24"/>
          <w:szCs w:val="24"/>
          <w:lang w:eastAsia="ar-SA"/>
        </w:rPr>
        <w:t>;</w:t>
      </w:r>
    </w:p>
    <w:p w14:paraId="681C9BEB" w14:textId="0CA6D440" w:rsidR="00E02767" w:rsidRPr="00E02767" w:rsidRDefault="00E02767" w:rsidP="00E02767">
      <w:pPr>
        <w:numPr>
          <w:ilvl w:val="0"/>
          <w:numId w:val="89"/>
        </w:numPr>
        <w:suppressAutoHyphens/>
        <w:autoSpaceDE w:val="0"/>
        <w:spacing w:after="0" w:line="276" w:lineRule="auto"/>
        <w:ind w:left="1349" w:hanging="357"/>
        <w:contextualSpacing/>
        <w:jc w:val="both"/>
        <w:rPr>
          <w:rFonts w:eastAsia="Calibri" w:cstheme="minorHAnsi"/>
          <w:bCs/>
          <w:kern w:val="1"/>
          <w:sz w:val="24"/>
          <w:szCs w:val="24"/>
          <w:lang w:eastAsia="ar-SA"/>
        </w:rPr>
      </w:pPr>
      <w:r w:rsidRPr="00E02767">
        <w:rPr>
          <w:rFonts w:eastAsia="Calibri" w:cstheme="minorHAnsi"/>
          <w:bCs/>
          <w:kern w:val="1"/>
          <w:sz w:val="24"/>
          <w:szCs w:val="24"/>
          <w:lang w:eastAsia="ar-SA"/>
        </w:rPr>
        <w:t xml:space="preserve">W przypadku zaoferowania terminu wydłużenia gwarancji przekraczającej okres </w:t>
      </w:r>
      <w:r w:rsidR="006D193B">
        <w:rPr>
          <w:rFonts w:eastAsia="Calibri" w:cstheme="minorHAnsi"/>
          <w:bCs/>
          <w:kern w:val="1"/>
          <w:sz w:val="24"/>
          <w:szCs w:val="24"/>
          <w:lang w:eastAsia="ar-SA"/>
        </w:rPr>
        <w:t xml:space="preserve">12 </w:t>
      </w:r>
      <w:r w:rsidRPr="00E02767">
        <w:rPr>
          <w:rFonts w:eastAsia="Calibri" w:cstheme="minorHAnsi"/>
          <w:bCs/>
          <w:kern w:val="1"/>
          <w:sz w:val="24"/>
          <w:szCs w:val="24"/>
          <w:lang w:eastAsia="ar-SA"/>
        </w:rPr>
        <w:t xml:space="preserve">miesięcy, do oceny i porównania ofert oraz obliczenia łącznej gwarancji w umowie przyjęty zostanie okres </w:t>
      </w:r>
      <w:r w:rsidR="00C11672">
        <w:rPr>
          <w:rFonts w:eastAsia="Calibri" w:cstheme="minorHAnsi"/>
          <w:bCs/>
          <w:kern w:val="1"/>
          <w:sz w:val="24"/>
          <w:szCs w:val="24"/>
          <w:lang w:eastAsia="ar-SA"/>
        </w:rPr>
        <w:t>12</w:t>
      </w:r>
      <w:r w:rsidRPr="00E02767">
        <w:rPr>
          <w:rFonts w:eastAsia="Calibri" w:cstheme="minorHAnsi"/>
          <w:bCs/>
          <w:kern w:val="1"/>
          <w:sz w:val="24"/>
          <w:szCs w:val="24"/>
          <w:lang w:eastAsia="ar-SA"/>
        </w:rPr>
        <w:t xml:space="preserve"> miesięcy i oferta Wykonawcy otrzyma najwyższą ilość punktów – </w:t>
      </w:r>
      <w:r w:rsidR="00C11672">
        <w:rPr>
          <w:rFonts w:eastAsia="Calibri" w:cstheme="minorHAnsi"/>
          <w:bCs/>
          <w:kern w:val="1"/>
          <w:sz w:val="24"/>
          <w:szCs w:val="24"/>
          <w:lang w:eastAsia="ar-SA"/>
        </w:rPr>
        <w:t>2</w:t>
      </w:r>
      <w:r w:rsidRPr="00E02767">
        <w:rPr>
          <w:rFonts w:eastAsia="Calibri" w:cstheme="minorHAnsi"/>
          <w:bCs/>
          <w:kern w:val="1"/>
          <w:sz w:val="24"/>
          <w:szCs w:val="24"/>
          <w:lang w:eastAsia="ar-SA"/>
        </w:rPr>
        <w:t>0 pkt;</w:t>
      </w:r>
    </w:p>
    <w:p w14:paraId="2C967D35" w14:textId="4FCBADFE" w:rsidR="00E02767" w:rsidRPr="00E02767" w:rsidRDefault="00E02767" w:rsidP="00E02767">
      <w:pPr>
        <w:numPr>
          <w:ilvl w:val="0"/>
          <w:numId w:val="89"/>
        </w:numPr>
        <w:suppressAutoHyphens/>
        <w:autoSpaceDE w:val="0"/>
        <w:spacing w:after="0" w:line="276" w:lineRule="auto"/>
        <w:ind w:left="1349" w:hanging="357"/>
        <w:contextualSpacing/>
        <w:jc w:val="both"/>
        <w:rPr>
          <w:rFonts w:eastAsia="Calibri" w:cstheme="minorHAnsi"/>
          <w:bCs/>
          <w:kern w:val="1"/>
          <w:sz w:val="24"/>
          <w:szCs w:val="24"/>
          <w:lang w:eastAsia="ar-SA"/>
        </w:rPr>
      </w:pPr>
      <w:r w:rsidRPr="00E02767">
        <w:rPr>
          <w:rFonts w:eastAsia="Calibri" w:cstheme="minorHAnsi"/>
          <w:bCs/>
          <w:kern w:val="1"/>
          <w:sz w:val="24"/>
          <w:szCs w:val="24"/>
          <w:lang w:eastAsia="ar-SA"/>
        </w:rPr>
        <w:t xml:space="preserve">W przypadku, gdy Wykonawca, nie wskaże terminu </w:t>
      </w:r>
      <w:r w:rsidR="007508AF">
        <w:rPr>
          <w:rFonts w:eastAsia="Calibri" w:cstheme="minorHAnsi"/>
          <w:bCs/>
          <w:kern w:val="1"/>
          <w:sz w:val="24"/>
          <w:szCs w:val="24"/>
          <w:lang w:eastAsia="ar-SA"/>
        </w:rPr>
        <w:t xml:space="preserve">wydłużenia </w:t>
      </w:r>
      <w:r w:rsidRPr="00E02767">
        <w:rPr>
          <w:rFonts w:eastAsia="Calibri" w:cstheme="minorHAnsi"/>
          <w:bCs/>
          <w:kern w:val="1"/>
          <w:sz w:val="24"/>
          <w:szCs w:val="24"/>
          <w:lang w:eastAsia="ar-SA"/>
        </w:rPr>
        <w:t>gwarancji Zamawiający do oceny oferty przyjmie wartość zero ("0"). A okres gwarancji wynosił będzie 18 miesięcy;</w:t>
      </w:r>
    </w:p>
    <w:p w14:paraId="244E373E" w14:textId="07817E74" w:rsidR="00E02767" w:rsidRPr="00E02767" w:rsidRDefault="00E02767" w:rsidP="00E02767">
      <w:pPr>
        <w:numPr>
          <w:ilvl w:val="0"/>
          <w:numId w:val="89"/>
        </w:numPr>
        <w:suppressAutoHyphens/>
        <w:autoSpaceDE w:val="0"/>
        <w:spacing w:after="0" w:line="276" w:lineRule="auto"/>
        <w:ind w:left="1349" w:hanging="357"/>
        <w:contextualSpacing/>
        <w:jc w:val="both"/>
        <w:rPr>
          <w:rFonts w:eastAsia="Calibri" w:cstheme="minorHAnsi"/>
          <w:bCs/>
          <w:kern w:val="1"/>
          <w:sz w:val="24"/>
          <w:szCs w:val="24"/>
          <w:lang w:eastAsia="ar-SA"/>
        </w:rPr>
      </w:pPr>
      <w:r w:rsidRPr="00E02767">
        <w:rPr>
          <w:rFonts w:eastAsia="Calibri" w:cstheme="minorHAnsi"/>
          <w:bCs/>
          <w:kern w:val="1"/>
          <w:sz w:val="24"/>
          <w:szCs w:val="24"/>
          <w:lang w:eastAsia="ar-SA"/>
        </w:rPr>
        <w:t xml:space="preserve">W przedmiotowym kryterium Wykonawca ma możliwość uzyskać maksymalnie </w:t>
      </w:r>
      <w:r w:rsidR="00C11672">
        <w:rPr>
          <w:rFonts w:eastAsia="Calibri" w:cstheme="minorHAnsi"/>
          <w:bCs/>
          <w:kern w:val="1"/>
          <w:sz w:val="24"/>
          <w:szCs w:val="24"/>
          <w:lang w:eastAsia="ar-SA"/>
        </w:rPr>
        <w:t>2</w:t>
      </w:r>
      <w:r w:rsidRPr="00E02767">
        <w:rPr>
          <w:rFonts w:eastAsia="Calibri" w:cstheme="minorHAnsi"/>
          <w:bCs/>
          <w:kern w:val="1"/>
          <w:sz w:val="24"/>
          <w:szCs w:val="24"/>
          <w:lang w:eastAsia="ar-SA"/>
        </w:rPr>
        <w:t>0 pkt.</w:t>
      </w:r>
    </w:p>
    <w:p w14:paraId="67AA08F5" w14:textId="77777777" w:rsidR="00E02767" w:rsidRPr="00E02767" w:rsidRDefault="00E02767" w:rsidP="00E02767">
      <w:pPr>
        <w:numPr>
          <w:ilvl w:val="0"/>
          <w:numId w:val="50"/>
        </w:numPr>
        <w:suppressAutoHyphens/>
        <w:autoSpaceDE w:val="0"/>
        <w:spacing w:after="0" w:line="276" w:lineRule="auto"/>
        <w:ind w:left="1009" w:hanging="357"/>
        <w:contextualSpacing/>
        <w:jc w:val="both"/>
        <w:rPr>
          <w:rFonts w:eastAsia="Calibri" w:cstheme="minorHAnsi"/>
          <w:bCs/>
          <w:kern w:val="1"/>
          <w:sz w:val="24"/>
          <w:szCs w:val="24"/>
          <w:lang w:eastAsia="ar-SA"/>
        </w:rPr>
      </w:pPr>
      <w:r w:rsidRPr="00E02767">
        <w:rPr>
          <w:rFonts w:eastAsia="Calibri" w:cstheme="minorHAnsi"/>
          <w:bCs/>
          <w:kern w:val="1"/>
          <w:sz w:val="24"/>
          <w:szCs w:val="24"/>
          <w:lang w:eastAsia="ar-SA"/>
        </w:rPr>
        <w:t>Za najkorzystniejszą zostanie uznana oferta nieodrzucona, która uzyska najwyższą łączną liczbę punktów w kryteriach oceny ofert (P), tj.</w:t>
      </w:r>
    </w:p>
    <w:p w14:paraId="01268B21" w14:textId="49A6FB11" w:rsidR="00E02767" w:rsidRPr="00E02767" w:rsidRDefault="00E02767" w:rsidP="00E02767">
      <w:pPr>
        <w:suppressAutoHyphens/>
        <w:autoSpaceDE w:val="0"/>
        <w:spacing w:after="0" w:line="276" w:lineRule="auto"/>
        <w:ind w:left="4396" w:right="-85" w:firstLine="567"/>
        <w:rPr>
          <w:rFonts w:eastAsia="Calibri" w:cstheme="minorHAnsi"/>
          <w:b/>
          <w:bCs/>
          <w:kern w:val="1"/>
          <w:sz w:val="24"/>
          <w:szCs w:val="24"/>
          <w:lang w:eastAsia="ar-SA"/>
        </w:rPr>
      </w:pPr>
      <w:r w:rsidRPr="00E02767">
        <w:rPr>
          <w:rFonts w:eastAsia="Calibri" w:cstheme="minorHAnsi"/>
          <w:b/>
          <w:bCs/>
          <w:kern w:val="1"/>
          <w:sz w:val="24"/>
          <w:szCs w:val="24"/>
          <w:lang w:eastAsia="ar-SA"/>
        </w:rPr>
        <w:t xml:space="preserve">P = C + </w:t>
      </w:r>
      <w:r w:rsidR="00C11672">
        <w:rPr>
          <w:rFonts w:eastAsia="Calibri" w:cstheme="minorHAnsi"/>
          <w:b/>
          <w:bCs/>
          <w:kern w:val="1"/>
          <w:sz w:val="24"/>
          <w:szCs w:val="24"/>
          <w:lang w:eastAsia="ar-SA"/>
        </w:rPr>
        <w:t xml:space="preserve">T + </w:t>
      </w:r>
      <w:r w:rsidRPr="00E02767">
        <w:rPr>
          <w:rFonts w:eastAsia="Calibri" w:cstheme="minorHAnsi"/>
          <w:b/>
          <w:bCs/>
          <w:kern w:val="1"/>
          <w:sz w:val="24"/>
          <w:szCs w:val="24"/>
          <w:lang w:eastAsia="ar-SA"/>
        </w:rPr>
        <w:t>G</w:t>
      </w:r>
      <w:r w:rsidR="00C11672">
        <w:rPr>
          <w:rFonts w:eastAsia="Calibri" w:cstheme="minorHAnsi"/>
          <w:b/>
          <w:bCs/>
          <w:kern w:val="1"/>
          <w:sz w:val="24"/>
          <w:szCs w:val="24"/>
          <w:lang w:eastAsia="ar-SA"/>
        </w:rPr>
        <w:t xml:space="preserve"> </w:t>
      </w:r>
    </w:p>
    <w:p w14:paraId="3EB42896" w14:textId="77777777" w:rsidR="00E02767" w:rsidRPr="00E02767" w:rsidRDefault="00E02767" w:rsidP="00E02767">
      <w:pPr>
        <w:suppressAutoHyphens/>
        <w:autoSpaceDE w:val="0"/>
        <w:spacing w:after="0" w:line="276" w:lineRule="auto"/>
        <w:ind w:left="1211" w:right="-85"/>
        <w:contextualSpacing/>
        <w:rPr>
          <w:rFonts w:eastAsia="Calibri" w:cstheme="minorHAnsi"/>
          <w:bCs/>
          <w:kern w:val="1"/>
          <w:sz w:val="24"/>
          <w:szCs w:val="24"/>
          <w:lang w:eastAsia="ar-SA"/>
        </w:rPr>
      </w:pPr>
      <w:r w:rsidRPr="00E02767">
        <w:rPr>
          <w:rFonts w:eastAsia="Calibri" w:cstheme="minorHAnsi"/>
          <w:bCs/>
          <w:kern w:val="1"/>
          <w:sz w:val="24"/>
          <w:szCs w:val="24"/>
          <w:lang w:eastAsia="ar-SA"/>
        </w:rPr>
        <w:t>gdzie:</w:t>
      </w:r>
    </w:p>
    <w:p w14:paraId="2085D3CB" w14:textId="77777777" w:rsidR="00E02767" w:rsidRPr="00E02767" w:rsidRDefault="00E02767" w:rsidP="00E02767">
      <w:pPr>
        <w:suppressAutoHyphens/>
        <w:autoSpaceDE w:val="0"/>
        <w:spacing w:after="0" w:line="276" w:lineRule="auto"/>
        <w:ind w:left="1211" w:right="-85"/>
        <w:contextualSpacing/>
        <w:rPr>
          <w:rFonts w:eastAsia="Calibri" w:cstheme="minorHAnsi"/>
          <w:bCs/>
          <w:kern w:val="1"/>
          <w:sz w:val="24"/>
          <w:szCs w:val="24"/>
          <w:lang w:eastAsia="ar-SA"/>
        </w:rPr>
      </w:pPr>
      <w:r w:rsidRPr="00E02767">
        <w:rPr>
          <w:rFonts w:eastAsia="Calibri" w:cstheme="minorHAnsi"/>
          <w:bCs/>
          <w:kern w:val="1"/>
          <w:sz w:val="24"/>
          <w:szCs w:val="24"/>
          <w:lang w:eastAsia="ar-SA"/>
        </w:rPr>
        <w:lastRenderedPageBreak/>
        <w:t>P – łączna ilość punktów przyznanych ofercie</w:t>
      </w:r>
    </w:p>
    <w:p w14:paraId="491AD4C2" w14:textId="60CC2A5A" w:rsidR="00E02767" w:rsidRDefault="00E02767" w:rsidP="00E02767">
      <w:pPr>
        <w:suppressAutoHyphens/>
        <w:autoSpaceDE w:val="0"/>
        <w:spacing w:after="0" w:line="276" w:lineRule="auto"/>
        <w:ind w:left="1211" w:right="-85"/>
        <w:contextualSpacing/>
        <w:rPr>
          <w:rFonts w:eastAsia="Calibri" w:cstheme="minorHAnsi"/>
          <w:bCs/>
          <w:kern w:val="1"/>
          <w:sz w:val="24"/>
          <w:szCs w:val="24"/>
          <w:lang w:eastAsia="ar-SA"/>
        </w:rPr>
      </w:pPr>
      <w:r w:rsidRPr="00E02767">
        <w:rPr>
          <w:rFonts w:eastAsia="Calibri" w:cstheme="minorHAnsi"/>
          <w:bCs/>
          <w:kern w:val="1"/>
          <w:sz w:val="24"/>
          <w:szCs w:val="24"/>
          <w:lang w:eastAsia="ar-SA"/>
        </w:rPr>
        <w:t>C – punkty w kryterium cena wykonania przedmiotu zamówienia</w:t>
      </w:r>
    </w:p>
    <w:p w14:paraId="1381A3C7" w14:textId="02F8FF65" w:rsidR="000C5734" w:rsidRPr="00E02767" w:rsidRDefault="000C5734" w:rsidP="00E02767">
      <w:pPr>
        <w:suppressAutoHyphens/>
        <w:autoSpaceDE w:val="0"/>
        <w:spacing w:after="0" w:line="276" w:lineRule="auto"/>
        <w:ind w:left="1211" w:right="-85"/>
        <w:contextualSpacing/>
        <w:rPr>
          <w:rFonts w:eastAsia="Calibri" w:cstheme="minorHAnsi"/>
          <w:bCs/>
          <w:kern w:val="1"/>
          <w:sz w:val="24"/>
          <w:szCs w:val="24"/>
          <w:lang w:eastAsia="ar-SA"/>
        </w:rPr>
      </w:pPr>
      <w:r>
        <w:rPr>
          <w:rFonts w:eastAsia="Calibri" w:cstheme="minorHAnsi"/>
          <w:bCs/>
          <w:kern w:val="1"/>
          <w:sz w:val="24"/>
          <w:szCs w:val="24"/>
          <w:lang w:eastAsia="ar-SA"/>
        </w:rPr>
        <w:t>T – punkty w kryterium t</w:t>
      </w:r>
      <w:r w:rsidRPr="000C5734">
        <w:rPr>
          <w:rFonts w:eastAsia="Calibri" w:cstheme="minorHAnsi"/>
          <w:bCs/>
          <w:kern w:val="1"/>
          <w:sz w:val="24"/>
          <w:szCs w:val="24"/>
          <w:lang w:eastAsia="ar-SA"/>
        </w:rPr>
        <w:t xml:space="preserve">ermin realizacji zamówienia </w:t>
      </w:r>
    </w:p>
    <w:p w14:paraId="2560F14B" w14:textId="02FED9CA" w:rsidR="00E02767" w:rsidRDefault="00E02767" w:rsidP="00E02767">
      <w:pPr>
        <w:autoSpaceDE w:val="0"/>
        <w:autoSpaceDN w:val="0"/>
        <w:adjustRightInd w:val="0"/>
        <w:spacing w:after="0" w:line="240" w:lineRule="auto"/>
        <w:ind w:left="1560" w:hanging="349"/>
        <w:contextualSpacing/>
        <w:rPr>
          <w:rFonts w:eastAsiaTheme="minorEastAsia" w:cstheme="minorHAnsi"/>
          <w:sz w:val="24"/>
          <w:szCs w:val="24"/>
          <w:lang w:eastAsia="pl-PL"/>
        </w:rPr>
      </w:pPr>
      <w:r w:rsidRPr="00E02767">
        <w:rPr>
          <w:rFonts w:eastAsia="Calibri" w:cstheme="minorHAnsi"/>
          <w:bCs/>
          <w:kern w:val="1"/>
          <w:sz w:val="24"/>
          <w:szCs w:val="24"/>
          <w:lang w:eastAsia="ar-SA"/>
        </w:rPr>
        <w:t>G – punkty przyznane w kryterium</w:t>
      </w:r>
      <w:r w:rsidRPr="00E02767">
        <w:rPr>
          <w:rFonts w:eastAsiaTheme="minorEastAsia" w:cstheme="minorHAnsi"/>
          <w:sz w:val="24"/>
          <w:szCs w:val="24"/>
          <w:lang w:eastAsia="pl-PL"/>
        </w:rPr>
        <w:t xml:space="preserve"> wydłużenie gwarancji</w:t>
      </w:r>
      <w:r w:rsidR="00060547">
        <w:rPr>
          <w:rFonts w:eastAsiaTheme="minorEastAsia" w:cstheme="minorHAnsi"/>
          <w:sz w:val="24"/>
          <w:szCs w:val="24"/>
          <w:lang w:eastAsia="pl-PL"/>
        </w:rPr>
        <w:t>.</w:t>
      </w:r>
    </w:p>
    <w:p w14:paraId="05F5D2F5" w14:textId="77777777" w:rsidR="00060547" w:rsidRPr="00E02767" w:rsidRDefault="00060547" w:rsidP="00E02767">
      <w:pPr>
        <w:autoSpaceDE w:val="0"/>
        <w:autoSpaceDN w:val="0"/>
        <w:adjustRightInd w:val="0"/>
        <w:spacing w:after="0" w:line="240" w:lineRule="auto"/>
        <w:ind w:left="1560" w:hanging="349"/>
        <w:contextualSpacing/>
        <w:rPr>
          <w:rFonts w:eastAsiaTheme="minorEastAsia" w:cstheme="minorHAnsi"/>
          <w:sz w:val="24"/>
          <w:szCs w:val="24"/>
          <w:lang w:eastAsia="pl-PL"/>
        </w:rPr>
      </w:pPr>
    </w:p>
    <w:p w14:paraId="1315836B" w14:textId="77777777" w:rsidR="00E02767" w:rsidRPr="00E02767" w:rsidRDefault="00E02767" w:rsidP="00E02767">
      <w:pPr>
        <w:numPr>
          <w:ilvl w:val="0"/>
          <w:numId w:val="51"/>
        </w:numPr>
        <w:spacing w:after="0" w:line="276" w:lineRule="auto"/>
        <w:ind w:left="1009"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W sytuacji, jeżeli nie można wybrać najkorzystniejszej oferty z uwagi na to, że dwie lub więcej ofert przedstawia taki sam bilans ceny lub kosztu i innych kryteriów oceny ofert, Zamawiający wybiera spośród tych ofert, ofertę, która otrzymała najwyższą ocenę w kryterium </w:t>
      </w:r>
      <w:r w:rsidRPr="00E02767">
        <w:rPr>
          <w:rFonts w:eastAsia="Times New Roman" w:cstheme="minorHAnsi"/>
          <w:color w:val="000000"/>
          <w:sz w:val="24"/>
          <w:szCs w:val="24"/>
          <w:lang w:eastAsia="pl-PL"/>
        </w:rPr>
        <w:br/>
        <w:t>o najwyższej wadze.</w:t>
      </w:r>
    </w:p>
    <w:p w14:paraId="3B5F6A0D" w14:textId="77777777" w:rsidR="00E02767" w:rsidRPr="00E02767" w:rsidRDefault="00E02767" w:rsidP="00E02767">
      <w:pPr>
        <w:numPr>
          <w:ilvl w:val="0"/>
          <w:numId w:val="52"/>
        </w:numPr>
        <w:spacing w:after="0" w:line="276" w:lineRule="auto"/>
        <w:ind w:left="1009"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Jeżeli oferty otrzymały taką samą ocenę w kryterium o najwyższej wadze, Zamawiający wybiera ofertę z najniższą ceną.</w:t>
      </w:r>
    </w:p>
    <w:p w14:paraId="567447D1" w14:textId="77777777" w:rsidR="00E02767" w:rsidRPr="00E02767" w:rsidRDefault="00E02767" w:rsidP="00E02767">
      <w:pPr>
        <w:numPr>
          <w:ilvl w:val="0"/>
          <w:numId w:val="53"/>
        </w:numPr>
        <w:spacing w:after="0" w:line="276" w:lineRule="auto"/>
        <w:ind w:left="1009"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Jeżeli nie można dokonać wyboru oferty w sposób, o którym mowa w ust. 7, Zamawiający wzywa Wykonawców, którzy złożyli te oferty, do złożenia w terminie określonym przez Zamawiającego ofert dodatkowych zawierających nową cenę.</w:t>
      </w:r>
    </w:p>
    <w:p w14:paraId="45F407A0" w14:textId="77777777" w:rsidR="00E02767" w:rsidRPr="00E02767" w:rsidRDefault="00E02767" w:rsidP="00E02767">
      <w:pPr>
        <w:numPr>
          <w:ilvl w:val="0"/>
          <w:numId w:val="54"/>
        </w:numPr>
        <w:spacing w:after="0" w:line="276" w:lineRule="auto"/>
        <w:ind w:left="1009"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3DD551C7" w14:textId="77777777" w:rsidR="00E02767" w:rsidRPr="00E02767" w:rsidRDefault="00E02767" w:rsidP="00E02767">
      <w:pPr>
        <w:numPr>
          <w:ilvl w:val="0"/>
          <w:numId w:val="55"/>
        </w:numPr>
        <w:spacing w:after="0" w:line="276" w:lineRule="auto"/>
        <w:ind w:left="1009"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Zamawiający wybiera najkorzystniejszą ofertę w terminie związania z ofertą określonym </w:t>
      </w:r>
      <w:r w:rsidRPr="00E02767">
        <w:rPr>
          <w:rFonts w:eastAsia="Times New Roman" w:cstheme="minorHAnsi"/>
          <w:color w:val="000000"/>
          <w:sz w:val="24"/>
          <w:szCs w:val="24"/>
          <w:lang w:eastAsia="pl-PL"/>
        </w:rPr>
        <w:br/>
        <w:t xml:space="preserve">w SWZ. </w:t>
      </w:r>
    </w:p>
    <w:p w14:paraId="3BAF122A" w14:textId="77777777" w:rsidR="00E02767" w:rsidRPr="00E02767" w:rsidRDefault="00E02767" w:rsidP="00E02767">
      <w:pPr>
        <w:numPr>
          <w:ilvl w:val="0"/>
          <w:numId w:val="55"/>
        </w:numPr>
        <w:spacing w:after="0" w:line="276" w:lineRule="auto"/>
        <w:ind w:left="1009" w:hanging="357"/>
        <w:contextualSpacing/>
        <w:jc w:val="both"/>
        <w:rPr>
          <w:rFonts w:eastAsia="Times New Roman" w:cstheme="minorHAnsi"/>
          <w:sz w:val="24"/>
          <w:szCs w:val="24"/>
          <w:lang w:eastAsia="pl-PL"/>
        </w:rPr>
      </w:pPr>
      <w:r w:rsidRPr="00E02767">
        <w:rPr>
          <w:rFonts w:eastAsia="Times New Roman" w:cstheme="minorHAnsi"/>
          <w:sz w:val="24"/>
          <w:szCs w:val="24"/>
          <w:lang w:eastAsia="pl-PL"/>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p>
    <w:p w14:paraId="4658AB0D" w14:textId="77777777" w:rsidR="00E02767" w:rsidRPr="00E02767" w:rsidRDefault="00E02767" w:rsidP="00E02767">
      <w:pPr>
        <w:numPr>
          <w:ilvl w:val="0"/>
          <w:numId w:val="55"/>
        </w:numPr>
        <w:spacing w:after="0" w:line="276" w:lineRule="auto"/>
        <w:ind w:left="1009" w:hanging="357"/>
        <w:contextualSpacing/>
        <w:jc w:val="both"/>
        <w:rPr>
          <w:rFonts w:eastAsia="Times New Roman" w:cstheme="minorHAnsi"/>
          <w:sz w:val="24"/>
          <w:szCs w:val="24"/>
          <w:lang w:eastAsia="pl-PL"/>
        </w:rPr>
      </w:pPr>
      <w:r w:rsidRPr="00E02767">
        <w:rPr>
          <w:rFonts w:eastAsia="Times New Roman" w:cstheme="minorHAnsi"/>
          <w:sz w:val="24"/>
          <w:szCs w:val="24"/>
          <w:lang w:eastAsia="pl-PL"/>
        </w:rPr>
        <w:t>Przedłużenie terminu związania ofertą, o którym mowa w ust. 11, wymaga złożenia przez Wykonawcę pisemnego oświadczenia o wyrażeniu zgody na przedłużenie terminu związania ofertą.</w:t>
      </w:r>
    </w:p>
    <w:p w14:paraId="52A6EABD" w14:textId="77777777" w:rsidR="00E02767" w:rsidRPr="00E02767" w:rsidRDefault="00E02767" w:rsidP="00E02767">
      <w:pPr>
        <w:numPr>
          <w:ilvl w:val="0"/>
          <w:numId w:val="55"/>
        </w:numPr>
        <w:spacing w:after="0" w:line="276" w:lineRule="auto"/>
        <w:ind w:left="1009" w:hanging="357"/>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Jeżeli termin związania ofertą upłynie przed wyborem najkorzystniejszej oferty, Zamawiający wezwie Wykonawcę̨, którego oferta otrzymała najwyższą ocenę̨, do wyrażenia, </w:t>
      </w:r>
      <w:r w:rsidRPr="00E02767">
        <w:rPr>
          <w:rFonts w:eastAsia="Times New Roman" w:cstheme="minorHAnsi"/>
          <w:color w:val="000000"/>
          <w:sz w:val="24"/>
          <w:szCs w:val="24"/>
          <w:lang w:eastAsia="pl-PL"/>
        </w:rPr>
        <w:br/>
        <w:t xml:space="preserve">w wyznaczonym przez Zamawiającego terminie, pisemnej zgody na wybór jego oferty. </w:t>
      </w:r>
    </w:p>
    <w:p w14:paraId="68882668" w14:textId="77777777" w:rsidR="00E02767" w:rsidRPr="00E02767" w:rsidRDefault="00E02767" w:rsidP="00E02767">
      <w:pPr>
        <w:numPr>
          <w:ilvl w:val="0"/>
          <w:numId w:val="55"/>
        </w:numPr>
        <w:spacing w:after="0" w:line="276" w:lineRule="auto"/>
        <w:ind w:left="1009" w:hanging="357"/>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W przypadku braku zgody, o której mowa w ust. 12, oferta podlega odrzuceniu, </w:t>
      </w:r>
      <w:r w:rsidRPr="00E02767">
        <w:rPr>
          <w:rFonts w:eastAsia="Times New Roman" w:cstheme="minorHAnsi"/>
          <w:color w:val="000000"/>
          <w:sz w:val="24"/>
          <w:szCs w:val="24"/>
          <w:lang w:eastAsia="pl-PL"/>
        </w:rPr>
        <w:br/>
        <w:t>a Zamawiający zwraca się̨ o wyrażenie takiej zgody do kolejnego Wykonawcy, którego oferta została najwyżej oceniona, chyba że zachodzą̨ przesłanki do unieważnienia postępowania.</w:t>
      </w:r>
      <w:r w:rsidRPr="00E02767">
        <w:rPr>
          <w:rFonts w:eastAsia="Times New Roman" w:cstheme="minorHAnsi"/>
          <w:b/>
          <w:color w:val="000000"/>
          <w:sz w:val="24"/>
          <w:szCs w:val="24"/>
          <w:lang w:eastAsia="pl-PL"/>
        </w:rPr>
        <w:t xml:space="preserve"> </w:t>
      </w:r>
    </w:p>
    <w:p w14:paraId="4A364424" w14:textId="77777777" w:rsidR="00E02767" w:rsidRPr="00E02767" w:rsidRDefault="00E02767" w:rsidP="00E02767">
      <w:pPr>
        <w:spacing w:after="5" w:line="276" w:lineRule="auto"/>
        <w:ind w:left="720" w:hanging="10"/>
        <w:contextualSpacing/>
        <w:jc w:val="both"/>
        <w:rPr>
          <w:rFonts w:eastAsia="Times New Roman" w:cstheme="minorHAnsi"/>
          <w:color w:val="000000"/>
          <w:sz w:val="24"/>
          <w:szCs w:val="24"/>
          <w:lang w:eastAsia="pl-PL"/>
        </w:rPr>
      </w:pPr>
    </w:p>
    <w:p w14:paraId="1EE0E32F" w14:textId="77777777" w:rsidR="00E02767" w:rsidRPr="00E02767" w:rsidRDefault="00E02767" w:rsidP="00E02767">
      <w:pPr>
        <w:spacing w:before="120" w:after="120" w:line="276" w:lineRule="auto"/>
        <w:ind w:left="567"/>
        <w:jc w:val="both"/>
        <w:rPr>
          <w:rFonts w:eastAsia="Times New Roman" w:cstheme="minorHAnsi"/>
          <w:b/>
          <w:bCs/>
          <w:color w:val="000000"/>
          <w:sz w:val="28"/>
          <w:szCs w:val="28"/>
          <w:lang w:eastAsia="pl-PL"/>
        </w:rPr>
      </w:pPr>
      <w:r w:rsidRPr="00E02767">
        <w:rPr>
          <w:rFonts w:eastAsia="Times New Roman" w:cstheme="minorHAnsi"/>
          <w:b/>
          <w:bCs/>
          <w:color w:val="000000"/>
          <w:sz w:val="28"/>
          <w:szCs w:val="28"/>
          <w:lang w:eastAsia="pl-PL"/>
        </w:rPr>
        <w:t>ROZDZIAŁ 34</w:t>
      </w:r>
      <w:r w:rsidRPr="00E02767">
        <w:rPr>
          <w:rFonts w:eastAsia="Times New Roman" w:cstheme="minorHAnsi"/>
          <w:b/>
          <w:bCs/>
          <w:color w:val="000000"/>
          <w:sz w:val="28"/>
          <w:szCs w:val="28"/>
          <w:lang w:eastAsia="pl-PL"/>
        </w:rPr>
        <w:tab/>
        <w:t>WYMAGANIA DOTYCZĄCE WADIUM, W TYM JEGO KWOTĘ, JEŻELI ZAMAWIAJĄCY PRZEWIDUJE OBOWIĄZEK WNIESIENIA WADIUM</w:t>
      </w:r>
    </w:p>
    <w:p w14:paraId="34784E34" w14:textId="77777777" w:rsidR="00E02767" w:rsidRPr="00E02767" w:rsidRDefault="00E02767" w:rsidP="00E02767">
      <w:pPr>
        <w:numPr>
          <w:ilvl w:val="0"/>
          <w:numId w:val="97"/>
        </w:numPr>
        <w:spacing w:after="5" w:line="276" w:lineRule="auto"/>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Wykonawca przystępujący do postępowania jest zobowiązany, przed upływem terminu składania ofert, wnieść wadium w kwocie: </w:t>
      </w:r>
      <w:r w:rsidRPr="00E02767">
        <w:rPr>
          <w:rFonts w:eastAsia="Times New Roman" w:cstheme="minorHAnsi"/>
          <w:b/>
          <w:bCs/>
          <w:color w:val="000000"/>
          <w:sz w:val="24"/>
          <w:szCs w:val="24"/>
          <w:lang w:eastAsia="pl-PL"/>
        </w:rPr>
        <w:t>2 000,00 zł</w:t>
      </w:r>
      <w:r w:rsidRPr="00E02767">
        <w:rPr>
          <w:rFonts w:eastAsia="Times New Roman" w:cstheme="minorHAnsi"/>
          <w:color w:val="000000"/>
          <w:sz w:val="24"/>
          <w:szCs w:val="24"/>
          <w:lang w:eastAsia="pl-PL"/>
        </w:rPr>
        <w:t xml:space="preserve"> (słownie: dwa tysiące złotych).</w:t>
      </w:r>
    </w:p>
    <w:p w14:paraId="065CE95A" w14:textId="70AE21A7" w:rsidR="00E02767" w:rsidRPr="00B6590C" w:rsidRDefault="00E02767" w:rsidP="00E02767">
      <w:pPr>
        <w:numPr>
          <w:ilvl w:val="0"/>
          <w:numId w:val="97"/>
        </w:numPr>
        <w:spacing w:after="5" w:line="276" w:lineRule="auto"/>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lastRenderedPageBreak/>
        <w:t xml:space="preserve">Wadium musi obejmować pełen okres związania ofertą tj. od dnia </w:t>
      </w:r>
      <w:r w:rsidR="00277673" w:rsidRPr="00B6590C">
        <w:rPr>
          <w:rFonts w:eastAsia="Times New Roman" w:cstheme="minorHAnsi"/>
          <w:color w:val="000000"/>
          <w:sz w:val="24"/>
          <w:szCs w:val="24"/>
          <w:lang w:eastAsia="pl-PL"/>
        </w:rPr>
        <w:t>29</w:t>
      </w:r>
      <w:r w:rsidR="00FA74B1" w:rsidRPr="00B6590C">
        <w:rPr>
          <w:rFonts w:eastAsia="Times New Roman" w:cstheme="minorHAnsi"/>
          <w:color w:val="000000"/>
          <w:sz w:val="24"/>
          <w:szCs w:val="24"/>
          <w:lang w:eastAsia="pl-PL"/>
        </w:rPr>
        <w:t>.08.</w:t>
      </w:r>
      <w:r w:rsidRPr="00B6590C">
        <w:rPr>
          <w:rFonts w:eastAsia="Times New Roman" w:cstheme="minorHAnsi"/>
          <w:color w:val="000000"/>
          <w:sz w:val="24"/>
          <w:szCs w:val="24"/>
          <w:lang w:eastAsia="pl-PL"/>
        </w:rPr>
        <w:t xml:space="preserve">2022 r. do dnia </w:t>
      </w:r>
      <w:r w:rsidR="00277673" w:rsidRPr="00B6590C">
        <w:rPr>
          <w:rFonts w:eastAsia="Times New Roman" w:cstheme="minorHAnsi"/>
          <w:color w:val="000000"/>
          <w:sz w:val="24"/>
          <w:szCs w:val="24"/>
          <w:lang w:eastAsia="pl-PL"/>
        </w:rPr>
        <w:t>27</w:t>
      </w:r>
      <w:r w:rsidRPr="00B6590C">
        <w:rPr>
          <w:rFonts w:eastAsia="Times New Roman" w:cstheme="minorHAnsi"/>
          <w:color w:val="000000"/>
          <w:sz w:val="24"/>
          <w:szCs w:val="24"/>
          <w:lang w:eastAsia="pl-PL"/>
        </w:rPr>
        <w:t>.0</w:t>
      </w:r>
      <w:r w:rsidR="00FA74B1" w:rsidRPr="00B6590C">
        <w:rPr>
          <w:rFonts w:eastAsia="Times New Roman" w:cstheme="minorHAnsi"/>
          <w:color w:val="000000"/>
          <w:sz w:val="24"/>
          <w:szCs w:val="24"/>
          <w:lang w:eastAsia="pl-PL"/>
        </w:rPr>
        <w:t>9</w:t>
      </w:r>
      <w:r w:rsidRPr="00B6590C">
        <w:rPr>
          <w:rFonts w:eastAsia="Times New Roman" w:cstheme="minorHAnsi"/>
          <w:color w:val="000000"/>
          <w:sz w:val="24"/>
          <w:szCs w:val="24"/>
          <w:lang w:eastAsia="pl-PL"/>
        </w:rPr>
        <w:t>.2022 r.</w:t>
      </w:r>
    </w:p>
    <w:p w14:paraId="3570C79C" w14:textId="77777777" w:rsidR="00E02767" w:rsidRPr="00E02767" w:rsidRDefault="00E02767" w:rsidP="00E02767">
      <w:pPr>
        <w:numPr>
          <w:ilvl w:val="0"/>
          <w:numId w:val="97"/>
        </w:numPr>
        <w:spacing w:after="5" w:line="276" w:lineRule="auto"/>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Wadium może być wniesione w jednej lub kilku formach wskazanych w art. 97 ust. 7 ustawy </w:t>
      </w:r>
      <w:proofErr w:type="spellStart"/>
      <w:r w:rsidRPr="00E02767">
        <w:rPr>
          <w:rFonts w:eastAsia="Times New Roman" w:cstheme="minorHAnsi"/>
          <w:color w:val="000000"/>
          <w:sz w:val="24"/>
          <w:szCs w:val="24"/>
          <w:lang w:eastAsia="pl-PL"/>
        </w:rPr>
        <w:t>Pzp</w:t>
      </w:r>
      <w:proofErr w:type="spellEnd"/>
      <w:r w:rsidRPr="00E02767">
        <w:rPr>
          <w:rFonts w:eastAsia="Times New Roman" w:cstheme="minorHAnsi"/>
          <w:color w:val="000000"/>
          <w:sz w:val="24"/>
          <w:szCs w:val="24"/>
          <w:lang w:eastAsia="pl-PL"/>
        </w:rPr>
        <w:t>.</w:t>
      </w:r>
    </w:p>
    <w:p w14:paraId="42A68210" w14:textId="77777777" w:rsidR="00E02767" w:rsidRPr="00E02767" w:rsidRDefault="00E02767" w:rsidP="00E02767">
      <w:pPr>
        <w:numPr>
          <w:ilvl w:val="0"/>
          <w:numId w:val="97"/>
        </w:numPr>
        <w:spacing w:after="5" w:line="276" w:lineRule="auto"/>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Wadium wnoszone w pieniądzu należy wpłacić przelewem na rachunek bankowy Zamawiającego: PKO BP S.A. Oddział Krotoszyn 79 1020 2267 0000 4802 0004 2440 z adnotacją: „Wadium –</w:t>
      </w:r>
      <w:r w:rsidRPr="00E02767">
        <w:rPr>
          <w:rFonts w:eastAsia="Times New Roman" w:cstheme="minorHAnsi"/>
          <w:b/>
          <w:bCs/>
          <w:kern w:val="1"/>
          <w:sz w:val="24"/>
          <w:szCs w:val="24"/>
          <w:lang w:eastAsia="ar-SA"/>
        </w:rPr>
        <w:t xml:space="preserve"> </w:t>
      </w:r>
      <w:r w:rsidRPr="00E02767">
        <w:rPr>
          <w:rFonts w:eastAsia="Times New Roman" w:cstheme="minorHAnsi"/>
          <w:kern w:val="1"/>
          <w:sz w:val="24"/>
          <w:szCs w:val="24"/>
          <w:lang w:eastAsia="ar-SA"/>
        </w:rPr>
        <w:t>zakup i dostawa ciągnika rolniczego.”</w:t>
      </w:r>
      <w:r w:rsidRPr="00E02767">
        <w:rPr>
          <w:rFonts w:eastAsia="Times New Roman" w:cstheme="minorHAnsi"/>
          <w:b/>
          <w:bCs/>
          <w:color w:val="000000"/>
          <w:sz w:val="24"/>
          <w:szCs w:val="24"/>
          <w:lang w:eastAsia="pl-PL"/>
        </w:rPr>
        <w:t xml:space="preserve"> </w:t>
      </w:r>
    </w:p>
    <w:p w14:paraId="08D88A37" w14:textId="4B2F5570" w:rsidR="00E02767" w:rsidRPr="00E02767" w:rsidRDefault="00E02767" w:rsidP="00E02767">
      <w:pPr>
        <w:spacing w:line="276" w:lineRule="auto"/>
        <w:ind w:left="1211"/>
        <w:contextualSpacing/>
        <w:rPr>
          <w:rFonts w:eastAsia="Times New Roman" w:cstheme="minorHAnsi"/>
          <w:color w:val="000000"/>
          <w:sz w:val="24"/>
          <w:szCs w:val="24"/>
          <w:lang w:eastAsia="pl-PL"/>
        </w:rPr>
      </w:pPr>
      <w:r w:rsidRPr="00E02767">
        <w:rPr>
          <w:rFonts w:eastAsia="Times New Roman" w:cstheme="minorHAnsi"/>
          <w:color w:val="000000"/>
          <w:sz w:val="24"/>
          <w:szCs w:val="24"/>
          <w:lang w:eastAsia="pl-PL"/>
        </w:rPr>
        <w:t>Wadium musi wpłynąć na wskazany rachunek bankowy zamawiającego najpóźniej przed upływem terminu składania ofert (decyduje data wpływu na rachunek bankowy zamawiającego) tj</w:t>
      </w:r>
      <w:r w:rsidR="00895B99">
        <w:rPr>
          <w:rFonts w:eastAsia="Times New Roman" w:cstheme="minorHAnsi"/>
          <w:color w:val="000000"/>
          <w:sz w:val="24"/>
          <w:szCs w:val="24"/>
          <w:lang w:eastAsia="pl-PL"/>
        </w:rPr>
        <w:t>.</w:t>
      </w:r>
      <w:r w:rsidRPr="00E02767">
        <w:rPr>
          <w:rFonts w:eastAsia="Times New Roman" w:cstheme="minorHAnsi"/>
          <w:color w:val="000000"/>
          <w:sz w:val="24"/>
          <w:szCs w:val="24"/>
          <w:lang w:eastAsia="pl-PL"/>
        </w:rPr>
        <w:t xml:space="preserve"> do dnia </w:t>
      </w:r>
      <w:r w:rsidR="00F260AE" w:rsidRPr="00B6590C">
        <w:rPr>
          <w:rFonts w:eastAsia="Times New Roman" w:cstheme="minorHAnsi"/>
          <w:b/>
          <w:bCs/>
          <w:color w:val="000000"/>
          <w:sz w:val="24"/>
          <w:szCs w:val="24"/>
          <w:lang w:eastAsia="pl-PL"/>
        </w:rPr>
        <w:t>29</w:t>
      </w:r>
      <w:r w:rsidR="00874CC8" w:rsidRPr="00B6590C">
        <w:rPr>
          <w:rFonts w:eastAsia="Times New Roman" w:cstheme="minorHAnsi"/>
          <w:b/>
          <w:bCs/>
          <w:color w:val="000000"/>
          <w:sz w:val="24"/>
          <w:szCs w:val="24"/>
          <w:lang w:eastAsia="pl-PL"/>
        </w:rPr>
        <w:t>.08.</w:t>
      </w:r>
      <w:r w:rsidRPr="00B6590C">
        <w:rPr>
          <w:rFonts w:eastAsia="Times New Roman" w:cstheme="minorHAnsi"/>
          <w:b/>
          <w:bCs/>
          <w:color w:val="000000"/>
          <w:sz w:val="24"/>
          <w:szCs w:val="24"/>
          <w:lang w:eastAsia="pl-PL"/>
        </w:rPr>
        <w:t>2022 r. do godz. 09.00.</w:t>
      </w:r>
    </w:p>
    <w:p w14:paraId="763B10C1" w14:textId="77777777" w:rsidR="00E02767" w:rsidRPr="00E02767" w:rsidRDefault="00E02767" w:rsidP="00E02767">
      <w:pPr>
        <w:numPr>
          <w:ilvl w:val="0"/>
          <w:numId w:val="97"/>
        </w:numPr>
        <w:spacing w:after="5" w:line="276" w:lineRule="auto"/>
        <w:contextualSpacing/>
        <w:jc w:val="both"/>
        <w:rPr>
          <w:rFonts w:eastAsia="Times New Roman" w:cstheme="minorHAnsi"/>
          <w:color w:val="000000"/>
          <w:sz w:val="24"/>
          <w:szCs w:val="24"/>
          <w:lang w:eastAsia="pl-PL"/>
        </w:rPr>
      </w:pPr>
      <w:r w:rsidRPr="00E02767">
        <w:rPr>
          <w:rFonts w:eastAsia="Times New Roman" w:cstheme="minorHAnsi"/>
          <w:b/>
          <w:bCs/>
          <w:color w:val="000000"/>
          <w:sz w:val="24"/>
          <w:szCs w:val="24"/>
          <w:lang w:eastAsia="pl-PL"/>
        </w:rPr>
        <w:t>Wadium wnoszone w poręczeniach lub gwarancjach należy załączyć do oferty w oryginale w postaci elektronicznej podpisanego kwalifikowanym podpisem</w:t>
      </w:r>
      <w:r w:rsidRPr="00E02767">
        <w:rPr>
          <w:rFonts w:eastAsia="Times New Roman" w:cstheme="minorHAnsi"/>
          <w:color w:val="000000"/>
          <w:sz w:val="24"/>
          <w:szCs w:val="24"/>
          <w:lang w:eastAsia="pl-PL"/>
        </w:rPr>
        <w:t xml:space="preserve"> elektronicznym przez wystawcę dokumentu i powinno zawierać następujące elementy:</w:t>
      </w:r>
    </w:p>
    <w:p w14:paraId="52FEC5D5" w14:textId="77777777" w:rsidR="00E02767" w:rsidRPr="00E02767" w:rsidRDefault="00E02767" w:rsidP="00E02767">
      <w:pPr>
        <w:numPr>
          <w:ilvl w:val="0"/>
          <w:numId w:val="98"/>
        </w:numPr>
        <w:spacing w:after="5" w:line="276" w:lineRule="auto"/>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nazwę dającego zlecenie (Wykonawcy), beneficjenta gwarancji (zamawiającego), gwaranta/poręczyciela oraz wskazanie ich siedzib. Beneficjentem wskazanym w gwarancji lub poręczeniu musi być Powiat Krotoszyński z siedzibą ul. 56  Pułku Piechoty Wlkp. 10, 63-700 Krotoszyn;</w:t>
      </w:r>
    </w:p>
    <w:p w14:paraId="12F850D3" w14:textId="77777777" w:rsidR="00E02767" w:rsidRPr="00E02767" w:rsidRDefault="00E02767" w:rsidP="00E02767">
      <w:pPr>
        <w:numPr>
          <w:ilvl w:val="0"/>
          <w:numId w:val="98"/>
        </w:numPr>
        <w:spacing w:after="5" w:line="276" w:lineRule="auto"/>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określenie wierzytelności, która ma być zabezpieczona gwarancją/poręczeniem,</w:t>
      </w:r>
    </w:p>
    <w:p w14:paraId="5B417D53" w14:textId="77777777" w:rsidR="00E02767" w:rsidRPr="00E02767" w:rsidRDefault="00E02767" w:rsidP="00E02767">
      <w:pPr>
        <w:numPr>
          <w:ilvl w:val="0"/>
          <w:numId w:val="98"/>
        </w:numPr>
        <w:spacing w:after="5" w:line="276" w:lineRule="auto"/>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kwotę gwarancji/poręczenia,</w:t>
      </w:r>
    </w:p>
    <w:p w14:paraId="7A71CEB6" w14:textId="77777777" w:rsidR="00E02767" w:rsidRPr="00E02767" w:rsidRDefault="00E02767" w:rsidP="00E02767">
      <w:pPr>
        <w:numPr>
          <w:ilvl w:val="0"/>
          <w:numId w:val="98"/>
        </w:numPr>
        <w:spacing w:after="5" w:line="276" w:lineRule="auto"/>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termin ważności gwarancji/poręczenia,</w:t>
      </w:r>
    </w:p>
    <w:p w14:paraId="7B141C17" w14:textId="77777777" w:rsidR="00E02767" w:rsidRPr="00E02767" w:rsidRDefault="00E02767" w:rsidP="00E02767">
      <w:pPr>
        <w:numPr>
          <w:ilvl w:val="0"/>
          <w:numId w:val="98"/>
        </w:numPr>
        <w:spacing w:after="5" w:line="276" w:lineRule="auto"/>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zobowiązanie gwaranta do zapłacenia kwoty gwarancji/poręczenia bezwarunkowo, na pierwsze pisemne żądanie zamawiającego, w sytuacjach określonych w art. 98 ust. 6 ustawy </w:t>
      </w:r>
      <w:proofErr w:type="spellStart"/>
      <w:r w:rsidRPr="00E02767">
        <w:rPr>
          <w:rFonts w:eastAsia="Times New Roman" w:cstheme="minorHAnsi"/>
          <w:color w:val="000000"/>
          <w:sz w:val="24"/>
          <w:szCs w:val="24"/>
          <w:lang w:eastAsia="pl-PL"/>
        </w:rPr>
        <w:t>Pzp</w:t>
      </w:r>
      <w:proofErr w:type="spellEnd"/>
      <w:r w:rsidRPr="00E02767">
        <w:rPr>
          <w:rFonts w:eastAsia="Times New Roman" w:cstheme="minorHAnsi"/>
          <w:color w:val="000000"/>
          <w:sz w:val="24"/>
          <w:szCs w:val="24"/>
          <w:lang w:eastAsia="pl-PL"/>
        </w:rPr>
        <w:t>.</w:t>
      </w:r>
    </w:p>
    <w:p w14:paraId="4D86A7D9" w14:textId="77777777" w:rsidR="00E02767" w:rsidRPr="00E02767" w:rsidRDefault="00E02767" w:rsidP="00E02767">
      <w:pPr>
        <w:numPr>
          <w:ilvl w:val="0"/>
          <w:numId w:val="97"/>
        </w:numPr>
        <w:spacing w:after="5" w:line="276" w:lineRule="auto"/>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E02767">
        <w:rPr>
          <w:rFonts w:eastAsia="Times New Roman" w:cstheme="minorHAnsi"/>
          <w:color w:val="000000"/>
          <w:sz w:val="24"/>
          <w:szCs w:val="24"/>
          <w:lang w:eastAsia="pl-PL"/>
        </w:rPr>
        <w:t>Pzp</w:t>
      </w:r>
      <w:proofErr w:type="spellEnd"/>
      <w:r w:rsidRPr="00E02767">
        <w:rPr>
          <w:rFonts w:eastAsia="Times New Roman" w:cstheme="minorHAnsi"/>
          <w:color w:val="000000"/>
          <w:sz w:val="24"/>
          <w:szCs w:val="24"/>
          <w:lang w:eastAsia="pl-PL"/>
        </w:rPr>
        <w:t xml:space="preserve">, zamawiający odrzuci ofertę na podstawie art. 226 ust. 1 pkt 14 ustawy </w:t>
      </w:r>
      <w:proofErr w:type="spellStart"/>
      <w:r w:rsidRPr="00E02767">
        <w:rPr>
          <w:rFonts w:eastAsia="Times New Roman" w:cstheme="minorHAnsi"/>
          <w:color w:val="000000"/>
          <w:sz w:val="24"/>
          <w:szCs w:val="24"/>
          <w:lang w:eastAsia="pl-PL"/>
        </w:rPr>
        <w:t>Pzp</w:t>
      </w:r>
      <w:proofErr w:type="spellEnd"/>
      <w:r w:rsidRPr="00E02767">
        <w:rPr>
          <w:rFonts w:eastAsia="Times New Roman" w:cstheme="minorHAnsi"/>
          <w:color w:val="000000"/>
          <w:sz w:val="24"/>
          <w:szCs w:val="24"/>
          <w:lang w:eastAsia="pl-PL"/>
        </w:rPr>
        <w:t>.</w:t>
      </w:r>
    </w:p>
    <w:p w14:paraId="41E215A9" w14:textId="77777777" w:rsidR="00E02767" w:rsidRPr="00E02767" w:rsidRDefault="00E02767" w:rsidP="00E02767">
      <w:pPr>
        <w:numPr>
          <w:ilvl w:val="0"/>
          <w:numId w:val="97"/>
        </w:numPr>
        <w:spacing w:after="5" w:line="276" w:lineRule="auto"/>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Zamawiający dokona zwrotu wadium na zasadach określonych w art. 98 ust. 1–5 ustawy </w:t>
      </w:r>
      <w:proofErr w:type="spellStart"/>
      <w:r w:rsidRPr="00E02767">
        <w:rPr>
          <w:rFonts w:eastAsia="Times New Roman" w:cstheme="minorHAnsi"/>
          <w:color w:val="000000"/>
          <w:sz w:val="24"/>
          <w:szCs w:val="24"/>
          <w:lang w:eastAsia="pl-PL"/>
        </w:rPr>
        <w:t>Pzp</w:t>
      </w:r>
      <w:proofErr w:type="spellEnd"/>
      <w:r w:rsidRPr="00E02767">
        <w:rPr>
          <w:rFonts w:eastAsia="Times New Roman" w:cstheme="minorHAnsi"/>
          <w:color w:val="000000"/>
          <w:sz w:val="24"/>
          <w:szCs w:val="24"/>
          <w:lang w:eastAsia="pl-PL"/>
        </w:rPr>
        <w:t>.</w:t>
      </w:r>
    </w:p>
    <w:p w14:paraId="1965C877" w14:textId="77777777" w:rsidR="00E02767" w:rsidRPr="00E02767" w:rsidRDefault="00E02767" w:rsidP="00E02767">
      <w:pPr>
        <w:numPr>
          <w:ilvl w:val="0"/>
          <w:numId w:val="97"/>
        </w:numPr>
        <w:spacing w:after="5" w:line="276" w:lineRule="auto"/>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Zamawiający zatrzymuje wadium wraz z odsetkami na podstawie art. 98 ust. 6 ustawy </w:t>
      </w:r>
      <w:proofErr w:type="spellStart"/>
      <w:r w:rsidRPr="00E02767">
        <w:rPr>
          <w:rFonts w:eastAsia="Times New Roman" w:cstheme="minorHAnsi"/>
          <w:color w:val="000000"/>
          <w:sz w:val="24"/>
          <w:szCs w:val="24"/>
          <w:lang w:eastAsia="pl-PL"/>
        </w:rPr>
        <w:t>Pzp</w:t>
      </w:r>
      <w:proofErr w:type="spellEnd"/>
      <w:r w:rsidRPr="00E02767">
        <w:rPr>
          <w:rFonts w:eastAsia="Times New Roman" w:cstheme="minorHAnsi"/>
          <w:color w:val="000000"/>
          <w:sz w:val="24"/>
          <w:szCs w:val="24"/>
          <w:lang w:eastAsia="pl-PL"/>
        </w:rPr>
        <w:t>.</w:t>
      </w:r>
    </w:p>
    <w:p w14:paraId="70C84F6D" w14:textId="77777777" w:rsidR="00E02767" w:rsidRPr="00E02767" w:rsidRDefault="00E02767" w:rsidP="00E02767">
      <w:pPr>
        <w:spacing w:after="0" w:line="276" w:lineRule="auto"/>
        <w:rPr>
          <w:rFonts w:eastAsia="Times New Roman" w:cstheme="minorHAnsi"/>
          <w:color w:val="000000"/>
          <w:lang w:eastAsia="pl-PL"/>
        </w:rPr>
      </w:pPr>
    </w:p>
    <w:p w14:paraId="4F9BEC67" w14:textId="77777777" w:rsidR="00E02767" w:rsidRPr="00E02767" w:rsidRDefault="00E02767" w:rsidP="00E02767">
      <w:pPr>
        <w:spacing w:before="120" w:after="120" w:line="276" w:lineRule="auto"/>
        <w:ind w:left="567"/>
        <w:contextualSpacing/>
        <w:textAlignment w:val="baseline"/>
        <w:rPr>
          <w:rFonts w:eastAsia="Times New Roman" w:cstheme="minorHAnsi"/>
          <w:b/>
          <w:bCs/>
          <w:color w:val="000000"/>
          <w:sz w:val="28"/>
          <w:szCs w:val="28"/>
          <w:lang w:eastAsia="pl-PL"/>
        </w:rPr>
      </w:pPr>
      <w:r w:rsidRPr="00E02767">
        <w:rPr>
          <w:rFonts w:eastAsia="Times New Roman" w:cstheme="minorHAnsi"/>
          <w:b/>
          <w:bCs/>
          <w:color w:val="000000"/>
          <w:sz w:val="28"/>
          <w:szCs w:val="28"/>
          <w:lang w:eastAsia="pl-PL"/>
        </w:rPr>
        <w:t>ROZDZIAŁ 35</w:t>
      </w:r>
      <w:r w:rsidRPr="00E02767">
        <w:rPr>
          <w:rFonts w:eastAsia="Times New Roman" w:cstheme="minorHAnsi"/>
          <w:b/>
          <w:bCs/>
          <w:color w:val="000000"/>
          <w:sz w:val="28"/>
          <w:szCs w:val="28"/>
          <w:lang w:eastAsia="pl-PL"/>
        </w:rPr>
        <w:tab/>
        <w:t>SPOSÓB ORAZ TERMIN SKŁADANIA OFERT</w:t>
      </w:r>
    </w:p>
    <w:p w14:paraId="2BC90329" w14:textId="77777777" w:rsidR="00E02767" w:rsidRPr="00E02767" w:rsidRDefault="00E02767" w:rsidP="00E02767">
      <w:pPr>
        <w:numPr>
          <w:ilvl w:val="0"/>
          <w:numId w:val="56"/>
        </w:numPr>
        <w:spacing w:after="0" w:line="276" w:lineRule="auto"/>
        <w:ind w:left="1009"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Ofertę wraz z wymaganymi załącznikami należy umieścić na </w:t>
      </w:r>
      <w:hyperlink r:id="rId44" w:history="1">
        <w:r w:rsidRPr="00E02767">
          <w:rPr>
            <w:rFonts w:eastAsia="Times New Roman" w:cstheme="minorHAnsi"/>
            <w:sz w:val="24"/>
            <w:szCs w:val="24"/>
            <w:lang w:eastAsia="pl-PL"/>
          </w:rPr>
          <w:t>Platformie</w:t>
        </w:r>
      </w:hyperlink>
      <w:hyperlink r:id="rId45">
        <w:r w:rsidRPr="00E02767">
          <w:rPr>
            <w:rFonts w:eastAsia="Times New Roman" w:cstheme="minorHAnsi"/>
            <w:sz w:val="24"/>
            <w:szCs w:val="24"/>
            <w:lang w:eastAsia="pl-PL"/>
          </w:rPr>
          <w:t xml:space="preserve"> </w:t>
        </w:r>
      </w:hyperlink>
      <w:r w:rsidRPr="00E02767">
        <w:rPr>
          <w:rFonts w:eastAsia="Times New Roman" w:cstheme="minorHAnsi"/>
          <w:color w:val="000000"/>
          <w:sz w:val="24"/>
          <w:szCs w:val="24"/>
          <w:lang w:eastAsia="pl-PL"/>
        </w:rPr>
        <w:t xml:space="preserve">pod adresem: </w:t>
      </w:r>
    </w:p>
    <w:p w14:paraId="598B0A45" w14:textId="73D5B52E" w:rsidR="00E02767" w:rsidRPr="00E02767" w:rsidRDefault="00000000" w:rsidP="00E02767">
      <w:pPr>
        <w:spacing w:after="5" w:line="276" w:lineRule="auto"/>
        <w:ind w:left="1148" w:right="-227"/>
        <w:contextualSpacing/>
        <w:jc w:val="both"/>
        <w:rPr>
          <w:rFonts w:eastAsia="Times New Roman" w:cstheme="minorHAnsi"/>
          <w:color w:val="000000"/>
          <w:sz w:val="24"/>
          <w:szCs w:val="24"/>
          <w:lang w:eastAsia="pl-PL"/>
        </w:rPr>
      </w:pPr>
      <w:hyperlink r:id="rId46" w:history="1">
        <w:r w:rsidR="00E02767" w:rsidRPr="00E02767">
          <w:rPr>
            <w:rFonts w:eastAsia="Times New Roman" w:cstheme="minorHAnsi"/>
            <w:bCs/>
            <w:color w:val="0563C1" w:themeColor="hyperlink"/>
            <w:kern w:val="1"/>
            <w:sz w:val="24"/>
            <w:szCs w:val="24"/>
            <w:u w:val="single"/>
            <w:lang w:val="de-DE" w:eastAsia="ar-SA"/>
          </w:rPr>
          <w:t>https://platformazakupowa.pl/pn/powiat_krotoszyn</w:t>
        </w:r>
      </w:hyperlink>
      <w:r w:rsidR="00E02767" w:rsidRPr="00E02767">
        <w:rPr>
          <w:rFonts w:eastAsia="Times New Roman" w:cstheme="minorHAnsi"/>
          <w:bCs/>
          <w:color w:val="0000FF"/>
          <w:kern w:val="1"/>
          <w:sz w:val="24"/>
          <w:szCs w:val="24"/>
          <w:lang w:val="de-DE" w:eastAsia="ar-SA"/>
        </w:rPr>
        <w:t xml:space="preserve"> </w:t>
      </w:r>
      <w:hyperlink r:id="rId47" w:history="1">
        <w:r w:rsidR="00E02767" w:rsidRPr="00C14502">
          <w:rPr>
            <w:rFonts w:eastAsia="Times New Roman" w:cstheme="minorHAnsi"/>
            <w:sz w:val="24"/>
            <w:szCs w:val="24"/>
            <w:lang w:eastAsia="pl-PL"/>
          </w:rPr>
          <w:t>do dnia</w:t>
        </w:r>
        <w:r w:rsidR="00E02767" w:rsidRPr="00C14502">
          <w:rPr>
            <w:rFonts w:eastAsia="Times New Roman" w:cstheme="minorHAnsi"/>
            <w:b/>
            <w:bCs/>
            <w:sz w:val="24"/>
            <w:szCs w:val="24"/>
            <w:lang w:eastAsia="pl-PL"/>
          </w:rPr>
          <w:t xml:space="preserve"> </w:t>
        </w:r>
      </w:hyperlink>
      <w:r w:rsidR="00F260AE" w:rsidRPr="00B6590C">
        <w:rPr>
          <w:rFonts w:eastAsia="Times New Roman" w:cstheme="minorHAnsi"/>
          <w:b/>
          <w:bCs/>
          <w:sz w:val="24"/>
          <w:szCs w:val="24"/>
          <w:lang w:eastAsia="pl-PL"/>
        </w:rPr>
        <w:t>29</w:t>
      </w:r>
      <w:r w:rsidR="00C14502" w:rsidRPr="00B6590C">
        <w:rPr>
          <w:rFonts w:eastAsia="Times New Roman" w:cstheme="minorHAnsi"/>
          <w:b/>
          <w:bCs/>
          <w:sz w:val="24"/>
          <w:szCs w:val="24"/>
          <w:lang w:eastAsia="pl-PL"/>
        </w:rPr>
        <w:t>.08</w:t>
      </w:r>
      <w:r w:rsidR="00E02767" w:rsidRPr="00B6590C">
        <w:rPr>
          <w:rFonts w:eastAsia="Times New Roman" w:cstheme="minorHAnsi"/>
          <w:b/>
          <w:bCs/>
          <w:sz w:val="24"/>
          <w:szCs w:val="24"/>
          <w:lang w:eastAsia="pl-PL"/>
        </w:rPr>
        <w:t>.</w:t>
      </w:r>
      <w:r w:rsidR="00E02767" w:rsidRPr="00B6590C">
        <w:rPr>
          <w:rFonts w:eastAsia="Times New Roman" w:cstheme="minorHAnsi"/>
          <w:b/>
          <w:color w:val="000000"/>
          <w:sz w:val="24"/>
          <w:szCs w:val="24"/>
          <w:lang w:eastAsia="pl-PL"/>
        </w:rPr>
        <w:t>2022 r. godz. 09.00.</w:t>
      </w:r>
    </w:p>
    <w:p w14:paraId="4615D2C1" w14:textId="77777777" w:rsidR="00E02767" w:rsidRPr="00E02767" w:rsidRDefault="00E02767" w:rsidP="00E02767">
      <w:pPr>
        <w:numPr>
          <w:ilvl w:val="0"/>
          <w:numId w:val="56"/>
        </w:numPr>
        <w:spacing w:after="0" w:line="276" w:lineRule="auto"/>
        <w:ind w:left="1009"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Do oferty należy dołączyć wszystkie wymagane w SWZ oświadczenia, dokumenty, pełnomocnictwa.</w:t>
      </w:r>
    </w:p>
    <w:p w14:paraId="4E432036" w14:textId="77777777" w:rsidR="00E02767" w:rsidRPr="00E02767" w:rsidRDefault="00E02767" w:rsidP="00E02767">
      <w:pPr>
        <w:numPr>
          <w:ilvl w:val="0"/>
          <w:numId w:val="56"/>
        </w:numPr>
        <w:spacing w:after="0" w:line="276" w:lineRule="auto"/>
        <w:ind w:left="1009"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Oferta składana elektronicznie musi zostać podpisana elektronicznym podpisem kwalifikowanym lub podpisem zaufanym lub podpisem osobistym. W procesie składania oferty</w:t>
      </w:r>
      <w:hyperlink r:id="rId48">
        <w:r w:rsidRPr="00E02767">
          <w:rPr>
            <w:rFonts w:eastAsia="Times New Roman" w:cstheme="minorHAnsi"/>
            <w:sz w:val="24"/>
            <w:szCs w:val="24"/>
            <w:lang w:eastAsia="pl-PL"/>
          </w:rPr>
          <w:t>,</w:t>
        </w:r>
      </w:hyperlink>
      <w:r w:rsidRPr="00E02767">
        <w:rPr>
          <w:rFonts w:eastAsia="Times New Roman" w:cstheme="minorHAnsi"/>
          <w:sz w:val="24"/>
          <w:szCs w:val="24"/>
          <w:lang w:eastAsia="pl-PL"/>
        </w:rPr>
        <w:t xml:space="preserve"> </w:t>
      </w:r>
      <w:r w:rsidRPr="00E02767">
        <w:rPr>
          <w:rFonts w:eastAsia="Times New Roman" w:cstheme="minorHAnsi"/>
          <w:color w:val="000000"/>
          <w:sz w:val="24"/>
          <w:szCs w:val="24"/>
          <w:lang w:eastAsia="pl-PL"/>
        </w:rPr>
        <w:t xml:space="preserve">Wykonawca powinien złożyć podpis bezpośrednio na dokumentach przesłanych za </w:t>
      </w:r>
      <w:r w:rsidRPr="00E02767">
        <w:rPr>
          <w:rFonts w:eastAsia="Times New Roman" w:cstheme="minorHAnsi"/>
          <w:color w:val="000000"/>
          <w:sz w:val="24"/>
          <w:szCs w:val="24"/>
          <w:lang w:eastAsia="pl-PL"/>
        </w:rPr>
        <w:lastRenderedPageBreak/>
        <w:t xml:space="preserve">pośrednictwem Platformy. Zalecamy stosowanie podpisu na każdym załączonym pliku osobno, w szczególności wskazanych w art. 63 ust 1 oraz ust.2 </w:t>
      </w:r>
      <w:proofErr w:type="spellStart"/>
      <w:r w:rsidRPr="00E02767">
        <w:rPr>
          <w:rFonts w:eastAsia="Times New Roman" w:cstheme="minorHAnsi"/>
          <w:color w:val="000000"/>
          <w:sz w:val="24"/>
          <w:szCs w:val="24"/>
          <w:lang w:eastAsia="pl-PL"/>
        </w:rPr>
        <w:t>Pzp</w:t>
      </w:r>
      <w:proofErr w:type="spellEnd"/>
      <w:r w:rsidRPr="00E02767">
        <w:rPr>
          <w:rFonts w:eastAsia="Times New Roman" w:cstheme="minorHAnsi"/>
          <w:color w:val="000000"/>
          <w:sz w:val="24"/>
          <w:szCs w:val="24"/>
          <w:lang w:eastAsia="pl-PL"/>
        </w:rPr>
        <w:t xml:space="preserve">, gdzie zaznaczono, iż oferty, wnioski o dopuszczenie do udziału w postępowaniu oraz oświadczenie, o którym mowa w art. 125 ust.1 sporządza się, pod rygorem nieważności, w postaci lub formie elektronicznej i opatruje się odpowiednio kwalifikowanym podpisem elektronicznym, podpisem zaufanym lub podpisem osobistym. </w:t>
      </w:r>
    </w:p>
    <w:p w14:paraId="00379941" w14:textId="77777777" w:rsidR="00E02767" w:rsidRPr="00E02767" w:rsidRDefault="00E02767" w:rsidP="00E02767">
      <w:pPr>
        <w:numPr>
          <w:ilvl w:val="0"/>
          <w:numId w:val="56"/>
        </w:numPr>
        <w:spacing w:after="0" w:line="276" w:lineRule="auto"/>
        <w:ind w:left="1009"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Za datę złożenia oferty przyjmuje się datę jej przekazania w systemie (platformie) w drugim kroku składania oferty poprzez kliknięcie przycisku “Złóż ofertę” i wyświetlenie się komunikatu, że oferta została zaszyfrowana i złożona. </w:t>
      </w:r>
    </w:p>
    <w:p w14:paraId="6FFEF9B9" w14:textId="77777777" w:rsidR="00E02767" w:rsidRPr="00E02767" w:rsidRDefault="00E02767" w:rsidP="00E02767">
      <w:pPr>
        <w:numPr>
          <w:ilvl w:val="0"/>
          <w:numId w:val="56"/>
        </w:numPr>
        <w:spacing w:after="0" w:line="276" w:lineRule="auto"/>
        <w:ind w:left="1009"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Szczegółowa instrukcja dla Wykonawców dotycząca złożenia, zmiany i wycofania oferty znajduje się na stronie internetowej pod adresem:</w:t>
      </w:r>
    </w:p>
    <w:p w14:paraId="23BF275F" w14:textId="77777777" w:rsidR="00E02767" w:rsidRPr="00E02767" w:rsidRDefault="00E02767" w:rsidP="00E02767">
      <w:pPr>
        <w:spacing w:after="0" w:line="276" w:lineRule="auto"/>
        <w:ind w:left="1009"/>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 </w:t>
      </w:r>
      <w:hyperlink r:id="rId49">
        <w:r w:rsidRPr="00E02767">
          <w:rPr>
            <w:rFonts w:eastAsia="Times New Roman" w:cstheme="minorHAnsi"/>
            <w:color w:val="1155CC"/>
            <w:sz w:val="24"/>
            <w:szCs w:val="24"/>
            <w:u w:val="single" w:color="1155CC"/>
            <w:lang w:eastAsia="pl-PL"/>
          </w:rPr>
          <w:t>https://platformazakupowa.pl/strona/45</w:t>
        </w:r>
      </w:hyperlink>
      <w:hyperlink r:id="rId50">
        <w:r w:rsidRPr="00E02767">
          <w:rPr>
            <w:color w:val="0563C1" w:themeColor="hyperlink"/>
            <w:u w:val="single"/>
          </w:rPr>
          <w:t>https://platformazakupowa.pl/strona/45-instrukcje</w:t>
        </w:r>
      </w:hyperlink>
      <w:hyperlink r:id="rId51">
        <w:r w:rsidRPr="00E02767">
          <w:rPr>
            <w:rFonts w:eastAsia="Times New Roman" w:cstheme="minorHAnsi"/>
            <w:color w:val="1155CC"/>
            <w:sz w:val="24"/>
            <w:szCs w:val="24"/>
            <w:u w:val="single" w:color="1155CC"/>
            <w:lang w:eastAsia="pl-PL"/>
          </w:rPr>
          <w:t>instrukcje</w:t>
        </w:r>
      </w:hyperlink>
      <w:hyperlink r:id="rId52">
        <w:r w:rsidRPr="00E02767">
          <w:rPr>
            <w:rFonts w:eastAsia="Times New Roman" w:cstheme="minorHAnsi"/>
            <w:color w:val="000000"/>
            <w:sz w:val="24"/>
            <w:szCs w:val="24"/>
            <w:lang w:eastAsia="pl-PL"/>
          </w:rPr>
          <w:t xml:space="preserve"> </w:t>
        </w:r>
      </w:hyperlink>
    </w:p>
    <w:p w14:paraId="77561E6E" w14:textId="77777777" w:rsidR="00E02767" w:rsidRPr="00E02767" w:rsidRDefault="00E02767" w:rsidP="00E02767">
      <w:pPr>
        <w:numPr>
          <w:ilvl w:val="0"/>
          <w:numId w:val="56"/>
        </w:numPr>
        <w:spacing w:after="0" w:line="276" w:lineRule="auto"/>
        <w:ind w:left="1009"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Wykonawca po upływie terminu do składania ofert nie może wycofać złożonej oferty. </w:t>
      </w:r>
    </w:p>
    <w:p w14:paraId="3DDA67A2" w14:textId="77777777" w:rsidR="00E02767" w:rsidRPr="00E02767" w:rsidRDefault="00E02767" w:rsidP="00E02767">
      <w:pPr>
        <w:numPr>
          <w:ilvl w:val="0"/>
          <w:numId w:val="56"/>
        </w:numPr>
        <w:spacing w:after="0" w:line="276" w:lineRule="auto"/>
        <w:ind w:left="1009"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Najpóźniej przed otwarciem ofert, Zamawiający udostępnia się na stronie internetowej prowadzonego postępowania informację o kwocie, jaką zamierza się przeznaczyć na sfinansowanie zamówienia.</w:t>
      </w:r>
    </w:p>
    <w:p w14:paraId="7EC68D7C" w14:textId="77777777" w:rsidR="00E02767" w:rsidRPr="00E02767" w:rsidRDefault="00E02767" w:rsidP="00E02767">
      <w:pPr>
        <w:spacing w:after="0" w:line="276" w:lineRule="auto"/>
        <w:rPr>
          <w:rFonts w:eastAsia="Times New Roman" w:cstheme="minorHAnsi"/>
          <w:b/>
          <w:color w:val="000000"/>
          <w:lang w:eastAsia="pl-PL"/>
        </w:rPr>
      </w:pPr>
    </w:p>
    <w:p w14:paraId="222ED3DF" w14:textId="77777777" w:rsidR="00E02767" w:rsidRPr="00E02767" w:rsidRDefault="00E02767" w:rsidP="00E02767">
      <w:pPr>
        <w:spacing w:before="120" w:after="120" w:line="276" w:lineRule="auto"/>
        <w:ind w:left="567"/>
        <w:jc w:val="both"/>
        <w:rPr>
          <w:rFonts w:eastAsia="Times New Roman" w:cstheme="minorHAnsi"/>
          <w:b/>
          <w:color w:val="000000"/>
          <w:sz w:val="28"/>
          <w:szCs w:val="28"/>
          <w:lang w:eastAsia="pl-PL"/>
        </w:rPr>
      </w:pPr>
      <w:r w:rsidRPr="00E02767">
        <w:rPr>
          <w:rFonts w:eastAsia="Times New Roman" w:cstheme="minorHAnsi"/>
          <w:b/>
          <w:color w:val="000000"/>
          <w:sz w:val="28"/>
          <w:szCs w:val="28"/>
          <w:lang w:eastAsia="pl-PL"/>
        </w:rPr>
        <w:t>ROZDZIAŁ 36</w:t>
      </w:r>
      <w:r w:rsidRPr="00E02767">
        <w:rPr>
          <w:rFonts w:eastAsia="Times New Roman" w:cstheme="minorHAnsi"/>
          <w:b/>
          <w:color w:val="000000"/>
          <w:sz w:val="28"/>
          <w:szCs w:val="28"/>
          <w:lang w:eastAsia="pl-PL"/>
        </w:rPr>
        <w:tab/>
        <w:t>TERMIN OTWARCIA OFERT</w:t>
      </w:r>
    </w:p>
    <w:p w14:paraId="7982D55E" w14:textId="79C5BC73" w:rsidR="00E02767" w:rsidRPr="00B6590C" w:rsidRDefault="00E02767" w:rsidP="00E02767">
      <w:pPr>
        <w:numPr>
          <w:ilvl w:val="0"/>
          <w:numId w:val="20"/>
        </w:numPr>
        <w:spacing w:after="0" w:line="276" w:lineRule="auto"/>
        <w:ind w:left="1009"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Otwarcie ofert nastąpi niezwłocznie po upływie terminu składania ofert, tj. </w:t>
      </w:r>
      <w:r w:rsidR="00F260AE" w:rsidRPr="00B6590C">
        <w:rPr>
          <w:rFonts w:eastAsia="Times New Roman" w:cstheme="minorHAnsi"/>
          <w:b/>
          <w:bCs/>
          <w:color w:val="000000"/>
          <w:sz w:val="24"/>
          <w:szCs w:val="24"/>
          <w:lang w:eastAsia="pl-PL"/>
        </w:rPr>
        <w:t>29</w:t>
      </w:r>
      <w:r w:rsidR="00874CC8" w:rsidRPr="00B6590C">
        <w:rPr>
          <w:rFonts w:eastAsia="Times New Roman" w:cstheme="minorHAnsi"/>
          <w:b/>
          <w:bCs/>
          <w:color w:val="000000"/>
          <w:sz w:val="24"/>
          <w:szCs w:val="24"/>
          <w:lang w:eastAsia="pl-PL"/>
        </w:rPr>
        <w:t>.08.</w:t>
      </w:r>
      <w:r w:rsidRPr="00B6590C">
        <w:rPr>
          <w:rFonts w:eastAsia="Times New Roman" w:cstheme="minorHAnsi"/>
          <w:b/>
          <w:color w:val="000000"/>
          <w:sz w:val="24"/>
          <w:szCs w:val="24"/>
          <w:lang w:eastAsia="pl-PL"/>
        </w:rPr>
        <w:t>2022 r. godz. 09.15</w:t>
      </w:r>
    </w:p>
    <w:p w14:paraId="2B4082AB" w14:textId="77777777" w:rsidR="00E02767" w:rsidRPr="00E02767" w:rsidRDefault="00E02767" w:rsidP="00E02767">
      <w:pPr>
        <w:numPr>
          <w:ilvl w:val="0"/>
          <w:numId w:val="20"/>
        </w:numPr>
        <w:spacing w:after="0" w:line="276" w:lineRule="auto"/>
        <w:ind w:left="1009"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Jeżeli otwarcie ofert następuje przy użyciu systemu teleinformatycznego, w przypadku awarii tego systemu, która powoduje brak możliwości otwarcia ofert w terminie określonym przez Zamawiającego, otwarcie ofert następuje niezwłocznie po usunięciu awarii. </w:t>
      </w:r>
    </w:p>
    <w:p w14:paraId="64E195FD" w14:textId="77777777" w:rsidR="00E02767" w:rsidRPr="00E02767" w:rsidRDefault="00E02767" w:rsidP="00E02767">
      <w:pPr>
        <w:numPr>
          <w:ilvl w:val="0"/>
          <w:numId w:val="20"/>
        </w:numPr>
        <w:spacing w:after="0" w:line="276" w:lineRule="auto"/>
        <w:ind w:left="1009"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Zamawiający poinformuje o zmianie terminu otwarcia ofert na stronie internetowej prowadzonego postępowania.</w:t>
      </w:r>
    </w:p>
    <w:p w14:paraId="3D43E9C5" w14:textId="77777777" w:rsidR="00E02767" w:rsidRPr="00E02767" w:rsidRDefault="00E02767" w:rsidP="00E02767">
      <w:pPr>
        <w:numPr>
          <w:ilvl w:val="0"/>
          <w:numId w:val="20"/>
        </w:numPr>
        <w:spacing w:after="0" w:line="276" w:lineRule="auto"/>
        <w:ind w:left="1009"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Zamawiający nie przewiduje sesji otwarcia ofert z udziałem Wykonawców. Zgodnie z ustawą Prawo zamówień publicznych, Zamawiający nie ma obowiązku przeprowadzania sesji otwarcia ofert w sposób jawny z udziałem Wykonawców lub transmitowania sesji otwarcia za pośrednictwem elektronicznych narzędzi do przekazu wideo online, a ma jedynie takie uprawnienie.</w:t>
      </w:r>
    </w:p>
    <w:p w14:paraId="716C02C1" w14:textId="77777777" w:rsidR="00E02767" w:rsidRPr="00E02767" w:rsidRDefault="00E02767" w:rsidP="00E02767">
      <w:pPr>
        <w:numPr>
          <w:ilvl w:val="0"/>
          <w:numId w:val="20"/>
        </w:numPr>
        <w:spacing w:after="0" w:line="276" w:lineRule="auto"/>
        <w:ind w:left="1009"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Zamawiający, niezwłocznie po otwarciu ofert, udostępnia na stronie internetowej prowadzonego postępowania informacje o: </w:t>
      </w:r>
    </w:p>
    <w:p w14:paraId="57B29E4C" w14:textId="77777777" w:rsidR="00E02767" w:rsidRPr="00E02767" w:rsidRDefault="00E02767" w:rsidP="00E02767">
      <w:pPr>
        <w:numPr>
          <w:ilvl w:val="1"/>
          <w:numId w:val="2"/>
        </w:numPr>
        <w:spacing w:after="0" w:line="276" w:lineRule="auto"/>
        <w:ind w:left="1230" w:hanging="238"/>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nazwach albo imionach i nazwiskach oraz siedzibach lub miejscach prowadzonej działalności gospodarczej albo miejscach zamieszkania Wykonawców, których oferty zostały otwarte; </w:t>
      </w:r>
    </w:p>
    <w:p w14:paraId="7A6FB0EF" w14:textId="77777777" w:rsidR="00E02767" w:rsidRPr="00E02767" w:rsidRDefault="00E02767" w:rsidP="00E02767">
      <w:pPr>
        <w:numPr>
          <w:ilvl w:val="1"/>
          <w:numId w:val="2"/>
        </w:numPr>
        <w:spacing w:after="0" w:line="276" w:lineRule="auto"/>
        <w:ind w:left="1230" w:hanging="238"/>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cenach lub kosztach zawartych w ofertach. </w:t>
      </w:r>
    </w:p>
    <w:p w14:paraId="29E3AD2C" w14:textId="77777777" w:rsidR="00E02767" w:rsidRPr="00E02767" w:rsidRDefault="00E02767" w:rsidP="00E02767">
      <w:pPr>
        <w:numPr>
          <w:ilvl w:val="0"/>
          <w:numId w:val="20"/>
        </w:numPr>
        <w:spacing w:after="0" w:line="276" w:lineRule="auto"/>
        <w:ind w:left="1009" w:hanging="357"/>
        <w:contextualSpacing/>
        <w:jc w:val="both"/>
        <w:rPr>
          <w:rFonts w:eastAsia="Times New Roman" w:cstheme="minorHAnsi"/>
          <w:color w:val="000000"/>
          <w:lang w:eastAsia="pl-PL"/>
        </w:rPr>
      </w:pPr>
      <w:r w:rsidRPr="00E02767">
        <w:rPr>
          <w:rFonts w:eastAsia="Times New Roman" w:cstheme="minorHAnsi"/>
          <w:color w:val="000000"/>
          <w:sz w:val="24"/>
          <w:szCs w:val="24"/>
          <w:lang w:eastAsia="pl-PL"/>
        </w:rPr>
        <w:lastRenderedPageBreak/>
        <w:t xml:space="preserve">Informacja zostanie opublikowana na stronie postępowania na platformazakupowa.pl </w:t>
      </w:r>
      <w:r w:rsidRPr="00E02767">
        <w:rPr>
          <w:rFonts w:eastAsia="Times New Roman" w:cstheme="minorHAnsi"/>
          <w:color w:val="000000"/>
          <w:sz w:val="24"/>
          <w:szCs w:val="24"/>
          <w:lang w:eastAsia="pl-PL"/>
        </w:rPr>
        <w:br/>
        <w:t>w sekcji ,,Komunikaty</w:t>
      </w:r>
      <w:r w:rsidRPr="00E02767">
        <w:rPr>
          <w:rFonts w:eastAsia="Times New Roman" w:cstheme="minorHAnsi"/>
          <w:color w:val="000000"/>
          <w:lang w:eastAsia="pl-PL"/>
        </w:rPr>
        <w:t>”.</w:t>
      </w:r>
    </w:p>
    <w:p w14:paraId="1E773DA3" w14:textId="77777777" w:rsidR="00E02767" w:rsidRPr="00E02767" w:rsidRDefault="00E02767" w:rsidP="00E02767">
      <w:pPr>
        <w:spacing w:after="5" w:line="276" w:lineRule="auto"/>
        <w:ind w:right="-85"/>
        <w:rPr>
          <w:rFonts w:eastAsia="Times New Roman" w:cstheme="minorHAnsi"/>
          <w:color w:val="000000"/>
          <w:lang w:eastAsia="pl-PL"/>
        </w:rPr>
      </w:pPr>
    </w:p>
    <w:p w14:paraId="5F846915" w14:textId="77777777" w:rsidR="00E02767" w:rsidRPr="00E02767" w:rsidRDefault="00E02767" w:rsidP="00E02767">
      <w:pPr>
        <w:spacing w:before="120" w:after="120" w:line="276" w:lineRule="auto"/>
        <w:ind w:left="567"/>
        <w:jc w:val="both"/>
        <w:rPr>
          <w:rFonts w:eastAsia="Times New Roman" w:cstheme="minorHAnsi"/>
          <w:b/>
          <w:bCs/>
          <w:color w:val="000000"/>
          <w:sz w:val="28"/>
          <w:szCs w:val="28"/>
          <w:lang w:eastAsia="pl-PL"/>
        </w:rPr>
      </w:pPr>
      <w:r w:rsidRPr="00E02767">
        <w:rPr>
          <w:rFonts w:eastAsia="Times New Roman" w:cstheme="minorHAnsi"/>
          <w:b/>
          <w:bCs/>
          <w:color w:val="000000"/>
          <w:sz w:val="28"/>
          <w:szCs w:val="28"/>
          <w:lang w:eastAsia="pl-PL"/>
        </w:rPr>
        <w:t>ROZDZIAŁ 37</w:t>
      </w:r>
      <w:r w:rsidRPr="00E02767">
        <w:rPr>
          <w:rFonts w:eastAsia="Times New Roman" w:cstheme="minorHAnsi"/>
          <w:b/>
          <w:bCs/>
          <w:color w:val="000000"/>
          <w:sz w:val="28"/>
          <w:szCs w:val="28"/>
          <w:lang w:eastAsia="pl-PL"/>
        </w:rPr>
        <w:tab/>
        <w:t>TERMIN ZWIĄZANIA OFERTĄ</w:t>
      </w:r>
    </w:p>
    <w:p w14:paraId="75C046C8" w14:textId="02D7D554" w:rsidR="00E02767" w:rsidRPr="00E02767" w:rsidRDefault="00E02767" w:rsidP="00E02767">
      <w:pPr>
        <w:numPr>
          <w:ilvl w:val="0"/>
          <w:numId w:val="57"/>
        </w:numPr>
        <w:spacing w:after="0" w:line="276" w:lineRule="auto"/>
        <w:ind w:left="1009"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Wykonawca jest związany złożoną ofertą </w:t>
      </w:r>
      <w:r w:rsidRPr="00E02767">
        <w:rPr>
          <w:rFonts w:eastAsia="Times New Roman" w:cstheme="minorHAnsi"/>
          <w:b/>
          <w:bCs/>
          <w:color w:val="000000"/>
          <w:sz w:val="24"/>
          <w:szCs w:val="24"/>
          <w:lang w:eastAsia="pl-PL"/>
        </w:rPr>
        <w:t>30 dni tj.</w:t>
      </w:r>
      <w:r w:rsidRPr="00E02767">
        <w:rPr>
          <w:rFonts w:eastAsia="Times New Roman" w:cstheme="minorHAnsi"/>
          <w:color w:val="000000"/>
          <w:sz w:val="24"/>
          <w:szCs w:val="24"/>
          <w:lang w:eastAsia="pl-PL"/>
        </w:rPr>
        <w:t xml:space="preserve"> od dnia upływu terminu składania ofert do dnia </w:t>
      </w:r>
      <w:r w:rsidR="00F260AE" w:rsidRPr="00B6590C">
        <w:rPr>
          <w:rFonts w:eastAsia="Times New Roman" w:cstheme="minorHAnsi"/>
          <w:color w:val="000000"/>
          <w:sz w:val="24"/>
          <w:szCs w:val="24"/>
          <w:lang w:eastAsia="pl-PL"/>
        </w:rPr>
        <w:t>27</w:t>
      </w:r>
      <w:r w:rsidRPr="00B6590C">
        <w:rPr>
          <w:rFonts w:eastAsia="Times New Roman" w:cstheme="minorHAnsi"/>
          <w:color w:val="000000"/>
          <w:sz w:val="24"/>
          <w:szCs w:val="24"/>
          <w:lang w:eastAsia="pl-PL"/>
        </w:rPr>
        <w:t>.0</w:t>
      </w:r>
      <w:r w:rsidR="004E4B60" w:rsidRPr="00B6590C">
        <w:rPr>
          <w:rFonts w:eastAsia="Times New Roman" w:cstheme="minorHAnsi"/>
          <w:color w:val="000000"/>
          <w:sz w:val="24"/>
          <w:szCs w:val="24"/>
          <w:lang w:eastAsia="pl-PL"/>
        </w:rPr>
        <w:t>9</w:t>
      </w:r>
      <w:r w:rsidRPr="00B6590C">
        <w:rPr>
          <w:rFonts w:eastAsia="Times New Roman" w:cstheme="minorHAnsi"/>
          <w:color w:val="000000"/>
          <w:sz w:val="24"/>
          <w:szCs w:val="24"/>
          <w:lang w:eastAsia="pl-PL"/>
        </w:rPr>
        <w:t>.2022</w:t>
      </w:r>
      <w:r w:rsidRPr="00B6590C">
        <w:rPr>
          <w:rFonts w:eastAsia="Times New Roman" w:cstheme="minorHAnsi"/>
          <w:b/>
          <w:bCs/>
          <w:color w:val="000000"/>
          <w:sz w:val="24"/>
          <w:szCs w:val="24"/>
          <w:lang w:eastAsia="pl-PL"/>
        </w:rPr>
        <w:t xml:space="preserve"> </w:t>
      </w:r>
      <w:r w:rsidRPr="00B6590C">
        <w:rPr>
          <w:rFonts w:eastAsia="Times New Roman" w:cstheme="minorHAnsi"/>
          <w:color w:val="000000"/>
          <w:sz w:val="24"/>
          <w:szCs w:val="24"/>
          <w:lang w:eastAsia="pl-PL"/>
        </w:rPr>
        <w:t>r.</w:t>
      </w:r>
    </w:p>
    <w:p w14:paraId="6C686608" w14:textId="77777777" w:rsidR="00E02767" w:rsidRPr="00E02767" w:rsidRDefault="00E02767" w:rsidP="00E02767">
      <w:pPr>
        <w:numPr>
          <w:ilvl w:val="0"/>
          <w:numId w:val="57"/>
        </w:numPr>
        <w:spacing w:after="0" w:line="276" w:lineRule="auto"/>
        <w:ind w:left="1009"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W przypadku gdy wybór najkorzystniejszej oferty nie nastąpi przed upływem terminu związania ofertą określonego w SWZ, Zamawiający przed upływem terminu związania ofertą zwraca się jednokrotnie do Wykonawców o wyrażenie zgody na przedłużenie tego terminu </w:t>
      </w:r>
      <w:r w:rsidRPr="00E02767">
        <w:rPr>
          <w:rFonts w:eastAsia="Times New Roman" w:cstheme="minorHAnsi"/>
          <w:color w:val="000000"/>
          <w:sz w:val="24"/>
          <w:szCs w:val="24"/>
          <w:lang w:eastAsia="pl-PL"/>
        </w:rPr>
        <w:br/>
        <w:t xml:space="preserve">o wskazywany przez niego okres, nie dłuższy niż 30 dni. </w:t>
      </w:r>
    </w:p>
    <w:p w14:paraId="7C1F3903" w14:textId="77777777" w:rsidR="00E02767" w:rsidRPr="00E02767" w:rsidRDefault="00E02767" w:rsidP="00E02767">
      <w:pPr>
        <w:numPr>
          <w:ilvl w:val="0"/>
          <w:numId w:val="57"/>
        </w:numPr>
        <w:spacing w:after="0" w:line="276" w:lineRule="auto"/>
        <w:ind w:left="1009"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Przedłużenie terminu związania ofertą, o którym mowa w ust. 2, wymaga złożenia przez Wykonawcę pisemnego  oświadczenia o wyrażeniu zgody na przedłużenie terminu związania ofertą.</w:t>
      </w:r>
    </w:p>
    <w:p w14:paraId="54DB2EE3" w14:textId="77777777" w:rsidR="00E02767" w:rsidRPr="00E02767" w:rsidRDefault="00E02767" w:rsidP="00E02767">
      <w:pPr>
        <w:spacing w:after="0" w:line="276" w:lineRule="auto"/>
        <w:ind w:left="428"/>
        <w:rPr>
          <w:rFonts w:eastAsia="Times New Roman" w:cstheme="minorHAnsi"/>
          <w:color w:val="000000"/>
          <w:lang w:eastAsia="pl-PL"/>
        </w:rPr>
      </w:pPr>
    </w:p>
    <w:p w14:paraId="77A28B9C" w14:textId="77777777" w:rsidR="00E02767" w:rsidRPr="00E02767" w:rsidRDefault="00E02767" w:rsidP="00E02767">
      <w:pPr>
        <w:spacing w:before="120" w:after="120" w:line="276" w:lineRule="auto"/>
        <w:ind w:left="567"/>
        <w:jc w:val="both"/>
        <w:rPr>
          <w:rFonts w:eastAsia="Times New Roman" w:cstheme="minorHAnsi"/>
          <w:b/>
          <w:color w:val="000000"/>
          <w:sz w:val="28"/>
          <w:szCs w:val="28"/>
          <w:lang w:eastAsia="pl-PL"/>
        </w:rPr>
      </w:pPr>
      <w:r w:rsidRPr="00E02767">
        <w:rPr>
          <w:rFonts w:eastAsia="Times New Roman" w:cstheme="minorHAnsi"/>
          <w:b/>
          <w:color w:val="000000"/>
          <w:sz w:val="28"/>
          <w:szCs w:val="28"/>
          <w:lang w:eastAsia="pl-PL"/>
        </w:rPr>
        <w:t>ROZDZIAŁ 38</w:t>
      </w:r>
      <w:r w:rsidRPr="00E02767">
        <w:rPr>
          <w:rFonts w:eastAsia="Times New Roman" w:cstheme="minorHAnsi"/>
          <w:b/>
          <w:color w:val="000000"/>
          <w:sz w:val="28"/>
          <w:szCs w:val="28"/>
          <w:lang w:eastAsia="pl-PL"/>
        </w:rPr>
        <w:tab/>
        <w:t>INFORMACJE O FORMALNOŚCIACH, JAKIE MUSZĄ ZOSTAĆ DOPEŁNIONE PO WYBORZE OFERTY W CELU ZAWARCIA UMOWY W SPRAWIE ZAMÓWIENIA PUBLICZNEGO</w:t>
      </w:r>
    </w:p>
    <w:p w14:paraId="31D2D503" w14:textId="77777777" w:rsidR="00E02767" w:rsidRPr="00E02767" w:rsidRDefault="00E02767" w:rsidP="00E02767">
      <w:pPr>
        <w:numPr>
          <w:ilvl w:val="0"/>
          <w:numId w:val="22"/>
        </w:numPr>
        <w:spacing w:after="0" w:line="276" w:lineRule="auto"/>
        <w:ind w:left="1009"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Zamawiający zawiera umowę w sprawie zamówienia publicznego, z uwzględnieniem art. 577 </w:t>
      </w:r>
      <w:proofErr w:type="spellStart"/>
      <w:r w:rsidRPr="00E02767">
        <w:rPr>
          <w:rFonts w:eastAsia="Times New Roman" w:cstheme="minorHAnsi"/>
          <w:color w:val="000000"/>
          <w:sz w:val="24"/>
          <w:szCs w:val="24"/>
          <w:lang w:eastAsia="pl-PL"/>
        </w:rPr>
        <w:t>Pzp</w:t>
      </w:r>
      <w:proofErr w:type="spellEnd"/>
      <w:r w:rsidRPr="00E02767">
        <w:rPr>
          <w:rFonts w:eastAsia="Times New Roman" w:cstheme="minorHAnsi"/>
          <w:color w:val="000000"/>
          <w:sz w:val="24"/>
          <w:szCs w:val="24"/>
          <w:lang w:eastAsia="pl-PL"/>
        </w:rPr>
        <w:t>, w terminie nie krótszym niż 5 dni od dnia przesłania zawiadomienia o wyborze najkorzystniejszej oferty, jeżeli zawiadomienie to zostało przesłane przy użyciu środków komunikacji elektronicznej, albo 10 dni, jeżeli zostało przesłane w inny sposób.</w:t>
      </w:r>
    </w:p>
    <w:p w14:paraId="004298F4" w14:textId="77777777" w:rsidR="00E02767" w:rsidRPr="00E02767" w:rsidRDefault="00E02767" w:rsidP="00E02767">
      <w:pPr>
        <w:numPr>
          <w:ilvl w:val="0"/>
          <w:numId w:val="22"/>
        </w:numPr>
        <w:spacing w:after="0" w:line="276" w:lineRule="auto"/>
        <w:ind w:left="1009"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Zamawiający może zawrzeć umowę̨ w sprawie zamówienia publicznego przed upływem terminu, o którym mowa w ust. 1, jeżeli w postępowaniu o udzielenie zamówienia złożono tylko jedną ofertę.</w:t>
      </w:r>
    </w:p>
    <w:p w14:paraId="15F27959" w14:textId="77777777" w:rsidR="00E02767" w:rsidRPr="00E02767" w:rsidRDefault="00E02767" w:rsidP="00E02767">
      <w:pPr>
        <w:numPr>
          <w:ilvl w:val="0"/>
          <w:numId w:val="22"/>
        </w:numPr>
        <w:spacing w:after="0" w:line="276" w:lineRule="auto"/>
        <w:ind w:left="1009" w:hanging="357"/>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Wykonawca, którego oferta została wybrana jako najkorzystniejsza, zostanie poinformowany przez Zamawiającego o miejscu i terminie podpisania umowy.</w:t>
      </w:r>
    </w:p>
    <w:p w14:paraId="1226015C" w14:textId="77777777" w:rsidR="00E02767" w:rsidRPr="00E02767" w:rsidRDefault="00E02767" w:rsidP="00E02767">
      <w:pPr>
        <w:numPr>
          <w:ilvl w:val="0"/>
          <w:numId w:val="22"/>
        </w:numPr>
        <w:spacing w:after="0" w:line="276" w:lineRule="auto"/>
        <w:ind w:left="1009" w:hanging="357"/>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Wykonawca, ma obowiązek zawrzeć umowę w sprawie zamówienia na warunkach określonych w projektowanych postanowieniach umowy, które stanowią załącznik do SWZ. Umowa zostanie uzupełniona o zapisy wynikające ze złożonej oferty. </w:t>
      </w:r>
    </w:p>
    <w:p w14:paraId="570EE6D7" w14:textId="77777777" w:rsidR="00E02767" w:rsidRPr="00E02767" w:rsidRDefault="00E02767" w:rsidP="00E02767">
      <w:pPr>
        <w:numPr>
          <w:ilvl w:val="0"/>
          <w:numId w:val="22"/>
        </w:numPr>
        <w:spacing w:after="0" w:line="276" w:lineRule="auto"/>
        <w:ind w:left="1009" w:hanging="357"/>
        <w:jc w:val="both"/>
        <w:rPr>
          <w:rFonts w:eastAsia="Times New Roman" w:cstheme="minorHAnsi"/>
          <w:color w:val="000000"/>
          <w:sz w:val="24"/>
          <w:szCs w:val="24"/>
          <w:lang w:eastAsia="pl-PL"/>
        </w:rPr>
      </w:pPr>
      <w:r w:rsidRPr="00E02767">
        <w:rPr>
          <w:rFonts w:cstheme="minorHAnsi"/>
          <w:sz w:val="24"/>
          <w:szCs w:val="24"/>
        </w:rPr>
        <w:t>Przed zawarciem umowy, Zamawiający może żądać od Wykonawców składający ofertę wspólną umowy konsorcjum, zgodnie z postanowieniami rozdziału 24 ust. 7 SWZ.</w:t>
      </w:r>
    </w:p>
    <w:p w14:paraId="71BAAFE2" w14:textId="77777777" w:rsidR="00E02767" w:rsidRPr="00E02767" w:rsidRDefault="00E02767" w:rsidP="00E02767">
      <w:pPr>
        <w:numPr>
          <w:ilvl w:val="0"/>
          <w:numId w:val="22"/>
        </w:numPr>
        <w:spacing w:after="0" w:line="276" w:lineRule="auto"/>
        <w:ind w:left="1009" w:hanging="357"/>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r w:rsidRPr="00E02767">
        <w:rPr>
          <w:rFonts w:eastAsia="Times New Roman" w:cstheme="minorHAnsi"/>
          <w:b/>
          <w:color w:val="000000"/>
          <w:sz w:val="24"/>
          <w:szCs w:val="24"/>
          <w:lang w:eastAsia="pl-PL"/>
        </w:rPr>
        <w:t xml:space="preserve"> </w:t>
      </w:r>
    </w:p>
    <w:p w14:paraId="21FA6518" w14:textId="77777777" w:rsidR="00E02767" w:rsidRPr="00E02767" w:rsidRDefault="00E02767" w:rsidP="00E02767">
      <w:pPr>
        <w:spacing w:after="0" w:line="276" w:lineRule="auto"/>
        <w:ind w:right="340"/>
        <w:rPr>
          <w:rFonts w:eastAsia="Times New Roman" w:cstheme="minorHAnsi"/>
          <w:b/>
          <w:color w:val="000000"/>
          <w:lang w:eastAsia="pl-PL"/>
        </w:rPr>
      </w:pPr>
    </w:p>
    <w:p w14:paraId="1E050417" w14:textId="77777777" w:rsidR="00E02767" w:rsidRPr="00E02767" w:rsidRDefault="00E02767" w:rsidP="00E02767">
      <w:pPr>
        <w:spacing w:before="120" w:after="120" w:line="276" w:lineRule="auto"/>
        <w:ind w:left="567"/>
        <w:jc w:val="both"/>
        <w:rPr>
          <w:rFonts w:eastAsia="Times New Roman" w:cstheme="minorHAnsi"/>
          <w:b/>
          <w:color w:val="000000"/>
          <w:sz w:val="28"/>
          <w:szCs w:val="28"/>
          <w:lang w:eastAsia="pl-PL"/>
        </w:rPr>
      </w:pPr>
      <w:r w:rsidRPr="00E02767">
        <w:rPr>
          <w:rFonts w:eastAsia="Times New Roman" w:cstheme="minorHAnsi"/>
          <w:b/>
          <w:color w:val="000000"/>
          <w:sz w:val="28"/>
          <w:szCs w:val="28"/>
          <w:lang w:eastAsia="pl-PL"/>
        </w:rPr>
        <w:lastRenderedPageBreak/>
        <w:t>ROZDZIAŁ 39</w:t>
      </w:r>
      <w:r w:rsidRPr="00E02767">
        <w:rPr>
          <w:rFonts w:eastAsia="Times New Roman" w:cstheme="minorHAnsi"/>
          <w:b/>
          <w:color w:val="000000"/>
          <w:sz w:val="28"/>
          <w:szCs w:val="28"/>
          <w:lang w:eastAsia="pl-PL"/>
        </w:rPr>
        <w:tab/>
        <w:t>INFORMACJE DOTYCZĄCE ZABEZPIECZENIA NALEŻYTEGO WYKONANIA UMOWY, JEŻELI ZAMAWIAJĄCY JE PRZEWIDUJE</w:t>
      </w:r>
    </w:p>
    <w:p w14:paraId="417AACF0" w14:textId="77777777" w:rsidR="00E02767" w:rsidRPr="00E02767" w:rsidRDefault="00E02767" w:rsidP="00E02767">
      <w:pPr>
        <w:spacing w:after="0" w:line="276" w:lineRule="auto"/>
        <w:ind w:firstLine="567"/>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Zamawiający </w:t>
      </w:r>
      <w:r w:rsidRPr="00E02767">
        <w:rPr>
          <w:rFonts w:eastAsia="Times New Roman" w:cstheme="minorHAnsi"/>
          <w:b/>
          <w:bCs/>
          <w:color w:val="000000"/>
          <w:sz w:val="24"/>
          <w:szCs w:val="24"/>
          <w:lang w:eastAsia="pl-PL"/>
        </w:rPr>
        <w:t>nie przewiduje</w:t>
      </w:r>
      <w:r w:rsidRPr="00E02767">
        <w:rPr>
          <w:rFonts w:eastAsia="Times New Roman" w:cstheme="minorHAnsi"/>
          <w:color w:val="000000"/>
          <w:sz w:val="24"/>
          <w:szCs w:val="24"/>
          <w:lang w:eastAsia="pl-PL"/>
        </w:rPr>
        <w:t xml:space="preserve"> wniesienia zabezpieczenia należytego wykonania umowy.</w:t>
      </w:r>
    </w:p>
    <w:p w14:paraId="09B8103C" w14:textId="77777777" w:rsidR="00E02767" w:rsidRPr="00E02767" w:rsidRDefault="00E02767" w:rsidP="00E02767">
      <w:pPr>
        <w:spacing w:before="120" w:after="120" w:line="276" w:lineRule="auto"/>
        <w:ind w:left="567"/>
        <w:jc w:val="both"/>
        <w:rPr>
          <w:rFonts w:eastAsia="Times New Roman" w:cstheme="minorHAnsi"/>
          <w:b/>
          <w:bCs/>
          <w:color w:val="000000"/>
          <w:sz w:val="28"/>
          <w:szCs w:val="28"/>
          <w:lang w:eastAsia="pl-PL"/>
        </w:rPr>
      </w:pPr>
      <w:r w:rsidRPr="00E02767">
        <w:rPr>
          <w:rFonts w:eastAsia="Times New Roman" w:cstheme="minorHAnsi"/>
          <w:b/>
          <w:bCs/>
          <w:color w:val="000000"/>
          <w:sz w:val="28"/>
          <w:szCs w:val="28"/>
          <w:lang w:eastAsia="pl-PL"/>
        </w:rPr>
        <w:t>ROZDZIAŁ 40</w:t>
      </w:r>
      <w:r w:rsidRPr="00E02767">
        <w:rPr>
          <w:rFonts w:eastAsia="Times New Roman" w:cstheme="minorHAnsi"/>
          <w:b/>
          <w:bCs/>
          <w:color w:val="000000"/>
          <w:sz w:val="28"/>
          <w:szCs w:val="28"/>
          <w:lang w:eastAsia="pl-PL"/>
        </w:rPr>
        <w:tab/>
        <w:t>POUCZENIE O ŚRODKACH OCHRONY PRAWNEJ PRZYSŁUGUJĄCYCH WYKONAWCY</w:t>
      </w:r>
    </w:p>
    <w:p w14:paraId="75538876" w14:textId="77777777" w:rsidR="00E02767" w:rsidRPr="00E02767" w:rsidRDefault="00E02767" w:rsidP="00E02767">
      <w:pPr>
        <w:numPr>
          <w:ilvl w:val="0"/>
          <w:numId w:val="23"/>
        </w:numPr>
        <w:spacing w:after="0" w:line="276" w:lineRule="auto"/>
        <w:ind w:left="1009" w:hanging="357"/>
        <w:contextualSpacing/>
        <w:jc w:val="both"/>
        <w:rPr>
          <w:rFonts w:eastAsia="Times New Roman" w:cstheme="minorHAnsi"/>
          <w:sz w:val="24"/>
          <w:szCs w:val="24"/>
          <w:lang w:eastAsia="pl-PL"/>
        </w:rPr>
      </w:pPr>
      <w:r w:rsidRPr="00E02767">
        <w:rPr>
          <w:rFonts w:eastAsia="Times New Roman" w:cstheme="minorHAnsi"/>
          <w:sz w:val="24"/>
          <w:szCs w:val="24"/>
          <w:lang w:eastAsia="pl-PL"/>
        </w:rPr>
        <w:t xml:space="preserve">Środki ochrony prawnej określone w niniejszym dziale przysługują Wykonawcy oraz innemu podmiotowi, jeżeli ma lub miał interes w uzyskaniu zamówienia oraz poniósł lub może ponieść szkodę w wyniku naruszenia przez zamawiającego przepisów ustawy </w:t>
      </w:r>
      <w:proofErr w:type="spellStart"/>
      <w:r w:rsidRPr="00E02767">
        <w:rPr>
          <w:rFonts w:eastAsia="Times New Roman" w:cstheme="minorHAnsi"/>
          <w:sz w:val="24"/>
          <w:szCs w:val="24"/>
          <w:lang w:eastAsia="pl-PL"/>
        </w:rPr>
        <w:t>Pzp</w:t>
      </w:r>
      <w:proofErr w:type="spellEnd"/>
      <w:r w:rsidRPr="00E02767">
        <w:rPr>
          <w:rFonts w:eastAsia="Times New Roman" w:cstheme="minorHAnsi"/>
          <w:sz w:val="24"/>
          <w:szCs w:val="24"/>
          <w:lang w:eastAsia="pl-PL"/>
        </w:rPr>
        <w:t>.</w:t>
      </w:r>
    </w:p>
    <w:p w14:paraId="20A71FB0" w14:textId="77777777" w:rsidR="00E02767" w:rsidRPr="00E02767" w:rsidRDefault="00E02767" w:rsidP="00E02767">
      <w:pPr>
        <w:numPr>
          <w:ilvl w:val="0"/>
          <w:numId w:val="23"/>
        </w:numPr>
        <w:spacing w:after="0" w:line="276" w:lineRule="auto"/>
        <w:ind w:left="1009" w:hanging="357"/>
        <w:contextualSpacing/>
        <w:jc w:val="both"/>
        <w:rPr>
          <w:rFonts w:eastAsia="Times New Roman" w:cstheme="minorHAnsi"/>
          <w:sz w:val="24"/>
          <w:szCs w:val="24"/>
          <w:lang w:eastAsia="pl-PL"/>
        </w:rPr>
      </w:pPr>
      <w:r w:rsidRPr="00E02767">
        <w:rPr>
          <w:rFonts w:eastAsia="Times New Roman" w:cstheme="minorHAnsi"/>
          <w:sz w:val="24"/>
          <w:szCs w:val="24"/>
          <w:lang w:eastAsia="pl-PL"/>
        </w:rPr>
        <w:t xml:space="preserve">Środki ochrony prawnej wobec ogłoszenia wszczynającego postępowanie o udzielenie zamówienia oraz dokumentów zamówienia przysługują również organizacjom wpisanym na listę, o której mowa w art. 469 pkt 15 </w:t>
      </w:r>
      <w:proofErr w:type="spellStart"/>
      <w:r w:rsidRPr="00E02767">
        <w:rPr>
          <w:rFonts w:eastAsia="Times New Roman" w:cstheme="minorHAnsi"/>
          <w:sz w:val="24"/>
          <w:szCs w:val="24"/>
          <w:lang w:eastAsia="pl-PL"/>
        </w:rPr>
        <w:t>Pzp</w:t>
      </w:r>
      <w:proofErr w:type="spellEnd"/>
      <w:r w:rsidRPr="00E02767">
        <w:rPr>
          <w:rFonts w:eastAsia="Times New Roman" w:cstheme="minorHAnsi"/>
          <w:sz w:val="24"/>
          <w:szCs w:val="24"/>
          <w:lang w:eastAsia="pl-PL"/>
        </w:rPr>
        <w:t xml:space="preserve"> oraz Rzecznikowi Małych i Średnich Przedsiębiorców.</w:t>
      </w:r>
    </w:p>
    <w:p w14:paraId="4677707D" w14:textId="77777777" w:rsidR="00E02767" w:rsidRPr="00E02767" w:rsidRDefault="00E02767" w:rsidP="00E02767">
      <w:pPr>
        <w:numPr>
          <w:ilvl w:val="0"/>
          <w:numId w:val="23"/>
        </w:numPr>
        <w:spacing w:after="0" w:line="276" w:lineRule="auto"/>
        <w:ind w:right="-85"/>
        <w:contextualSpacing/>
        <w:jc w:val="both"/>
        <w:rPr>
          <w:rFonts w:eastAsia="Times New Roman" w:cstheme="minorHAnsi"/>
          <w:sz w:val="24"/>
          <w:szCs w:val="24"/>
          <w:lang w:eastAsia="pl-PL"/>
        </w:rPr>
      </w:pPr>
      <w:r w:rsidRPr="00E02767">
        <w:rPr>
          <w:rFonts w:eastAsia="Times New Roman" w:cstheme="minorHAnsi"/>
          <w:sz w:val="24"/>
          <w:szCs w:val="24"/>
          <w:lang w:eastAsia="pl-PL"/>
        </w:rPr>
        <w:t>Odwołanie przysługuje na:</w:t>
      </w:r>
    </w:p>
    <w:p w14:paraId="6F23452C" w14:textId="77777777" w:rsidR="00E02767" w:rsidRPr="00E02767" w:rsidRDefault="00E02767" w:rsidP="00E02767">
      <w:pPr>
        <w:numPr>
          <w:ilvl w:val="0"/>
          <w:numId w:val="10"/>
        </w:numPr>
        <w:spacing w:after="0" w:line="276" w:lineRule="auto"/>
        <w:ind w:left="1349" w:hanging="357"/>
        <w:contextualSpacing/>
        <w:jc w:val="both"/>
        <w:rPr>
          <w:rFonts w:eastAsia="Times New Roman" w:cstheme="minorHAnsi"/>
          <w:sz w:val="24"/>
          <w:szCs w:val="24"/>
          <w:lang w:eastAsia="pl-PL"/>
        </w:rPr>
      </w:pPr>
      <w:r w:rsidRPr="00E02767">
        <w:rPr>
          <w:rFonts w:eastAsia="Times New Roman" w:cstheme="minorHAnsi"/>
          <w:sz w:val="24"/>
          <w:szCs w:val="24"/>
          <w:lang w:eastAsia="pl-PL"/>
        </w:rPr>
        <w:t xml:space="preserve">niezgodną z przepisami ustawy czynność Zamawiającego, podjętą w postępowaniu </w:t>
      </w:r>
      <w:r w:rsidRPr="00E02767">
        <w:rPr>
          <w:rFonts w:eastAsia="Times New Roman" w:cstheme="minorHAnsi"/>
          <w:sz w:val="24"/>
          <w:szCs w:val="24"/>
          <w:lang w:eastAsia="pl-PL"/>
        </w:rPr>
        <w:br/>
        <w:t>o udzielenie zamówienia, w tym na projektowane postanowienie umowy;</w:t>
      </w:r>
    </w:p>
    <w:p w14:paraId="37219A0D" w14:textId="77777777" w:rsidR="00E02767" w:rsidRPr="00E02767" w:rsidRDefault="00E02767" w:rsidP="00E02767">
      <w:pPr>
        <w:numPr>
          <w:ilvl w:val="0"/>
          <w:numId w:val="10"/>
        </w:numPr>
        <w:spacing w:after="0" w:line="276" w:lineRule="auto"/>
        <w:ind w:left="1349" w:hanging="357"/>
        <w:contextualSpacing/>
        <w:jc w:val="both"/>
        <w:rPr>
          <w:rFonts w:eastAsia="Times New Roman" w:cstheme="minorHAnsi"/>
          <w:sz w:val="24"/>
          <w:szCs w:val="24"/>
          <w:lang w:eastAsia="pl-PL"/>
        </w:rPr>
      </w:pPr>
      <w:r w:rsidRPr="00E02767">
        <w:rPr>
          <w:rFonts w:eastAsia="Times New Roman" w:cstheme="minorHAnsi"/>
          <w:sz w:val="24"/>
          <w:szCs w:val="24"/>
          <w:lang w:eastAsia="pl-PL"/>
        </w:rPr>
        <w:t>zaniechanie czynności w postępowaniu o udzielenie zamówienia do której Zamawiający był obowiązany na podstawie ustawy;</w:t>
      </w:r>
    </w:p>
    <w:p w14:paraId="1F1FC24F" w14:textId="77777777" w:rsidR="00E02767" w:rsidRPr="00E02767" w:rsidRDefault="00E02767" w:rsidP="00E02767">
      <w:pPr>
        <w:numPr>
          <w:ilvl w:val="0"/>
          <w:numId w:val="23"/>
        </w:numPr>
        <w:spacing w:after="0" w:line="276" w:lineRule="auto"/>
        <w:ind w:left="1009" w:hanging="357"/>
        <w:contextualSpacing/>
        <w:jc w:val="both"/>
        <w:rPr>
          <w:rFonts w:eastAsia="Times New Roman" w:cstheme="minorHAnsi"/>
          <w:sz w:val="24"/>
          <w:szCs w:val="24"/>
          <w:lang w:eastAsia="pl-PL"/>
        </w:rPr>
      </w:pPr>
      <w:r w:rsidRPr="00E02767">
        <w:rPr>
          <w:rFonts w:eastAsia="Times New Roman" w:cstheme="minorHAnsi"/>
          <w:sz w:val="24"/>
          <w:szCs w:val="24"/>
          <w:lang w:eastAsia="pl-PL"/>
        </w:rPr>
        <w:t>Odwołanie wnosi się do Prezesa Izby. Odwołujący przekazuje kopię odwołania Zamawiającemu przed upływem terminu do wniesienia odwołania w taki sposób, aby mógł on zapoznać się z jego treścią przed upływem tego terminu.</w:t>
      </w:r>
    </w:p>
    <w:p w14:paraId="206E2585" w14:textId="77777777" w:rsidR="00E02767" w:rsidRPr="00E02767" w:rsidRDefault="00E02767" w:rsidP="00E02767">
      <w:pPr>
        <w:numPr>
          <w:ilvl w:val="0"/>
          <w:numId w:val="23"/>
        </w:numPr>
        <w:spacing w:after="0" w:line="276" w:lineRule="auto"/>
        <w:ind w:left="1009" w:hanging="357"/>
        <w:contextualSpacing/>
        <w:jc w:val="both"/>
        <w:rPr>
          <w:rFonts w:eastAsia="Times New Roman" w:cstheme="minorHAnsi"/>
          <w:sz w:val="24"/>
          <w:szCs w:val="24"/>
          <w:lang w:eastAsia="pl-PL"/>
        </w:rPr>
      </w:pPr>
      <w:r w:rsidRPr="00E02767">
        <w:rPr>
          <w:rFonts w:eastAsia="Times New Roman" w:cstheme="minorHAnsi"/>
          <w:sz w:val="24"/>
          <w:szCs w:val="24"/>
          <w:lang w:eastAsia="pl-PL"/>
        </w:rPr>
        <w:t>Odwołanie wobec treści ogłoszenia lub treści SWZ wnosi się w terminie 5 dni od dnia zamieszczenia ogłoszenia w Biuletynie Zamówień Publicznych lub treści SWZ na stronie internetowej.</w:t>
      </w:r>
    </w:p>
    <w:p w14:paraId="3CA22A78" w14:textId="77777777" w:rsidR="00E02767" w:rsidRPr="00E02767" w:rsidRDefault="00E02767" w:rsidP="00E02767">
      <w:pPr>
        <w:numPr>
          <w:ilvl w:val="0"/>
          <w:numId w:val="23"/>
        </w:numPr>
        <w:spacing w:after="0" w:line="276" w:lineRule="auto"/>
        <w:ind w:left="1009" w:hanging="357"/>
        <w:contextualSpacing/>
        <w:jc w:val="both"/>
        <w:rPr>
          <w:rFonts w:eastAsia="Times New Roman" w:cstheme="minorHAnsi"/>
          <w:sz w:val="24"/>
          <w:szCs w:val="24"/>
          <w:lang w:eastAsia="pl-PL"/>
        </w:rPr>
      </w:pPr>
      <w:r w:rsidRPr="00E02767">
        <w:rPr>
          <w:rFonts w:eastAsia="Times New Roman" w:cstheme="minorHAnsi"/>
          <w:sz w:val="24"/>
          <w:szCs w:val="24"/>
          <w:lang w:eastAsia="pl-PL"/>
        </w:rPr>
        <w:t>Odwołanie wnosi się w terminie:</w:t>
      </w:r>
    </w:p>
    <w:p w14:paraId="34441E8D" w14:textId="77777777" w:rsidR="00E02767" w:rsidRPr="00E02767" w:rsidRDefault="00E02767" w:rsidP="00E02767">
      <w:pPr>
        <w:numPr>
          <w:ilvl w:val="0"/>
          <w:numId w:val="11"/>
        </w:numPr>
        <w:spacing w:after="0" w:line="276" w:lineRule="auto"/>
        <w:ind w:left="1349" w:hanging="357"/>
        <w:contextualSpacing/>
        <w:jc w:val="both"/>
        <w:rPr>
          <w:rFonts w:eastAsia="Times New Roman" w:cstheme="minorHAnsi"/>
          <w:color w:val="000000"/>
          <w:sz w:val="24"/>
          <w:szCs w:val="24"/>
          <w:lang w:eastAsia="pl-PL"/>
        </w:rPr>
      </w:pPr>
      <w:r w:rsidRPr="00E02767">
        <w:rPr>
          <w:rFonts w:eastAsia="Times New Roman" w:cstheme="minorHAnsi"/>
          <w:sz w:val="24"/>
          <w:szCs w:val="24"/>
          <w:lang w:eastAsia="pl-PL"/>
        </w:rPr>
        <w:t>5 dni od dnia przekazania informacji o czynności Zamawiającego stanowiącej podstawę jego wniesienia, jeżeli informacja została przekazana przy użyciu środków komunikacji elektronicznej,</w:t>
      </w:r>
    </w:p>
    <w:p w14:paraId="3454E2B6" w14:textId="77777777" w:rsidR="00E02767" w:rsidRPr="00E02767" w:rsidRDefault="00E02767" w:rsidP="00E02767">
      <w:pPr>
        <w:numPr>
          <w:ilvl w:val="0"/>
          <w:numId w:val="11"/>
        </w:numPr>
        <w:spacing w:after="0" w:line="276" w:lineRule="auto"/>
        <w:ind w:left="1349" w:hanging="357"/>
        <w:contextualSpacing/>
        <w:jc w:val="both"/>
        <w:rPr>
          <w:rFonts w:eastAsia="Times New Roman" w:cstheme="minorHAnsi"/>
          <w:color w:val="000000"/>
          <w:sz w:val="24"/>
          <w:szCs w:val="24"/>
          <w:lang w:eastAsia="pl-PL"/>
        </w:rPr>
      </w:pPr>
      <w:r w:rsidRPr="00E02767">
        <w:rPr>
          <w:rFonts w:eastAsia="Times New Roman" w:cstheme="minorHAnsi"/>
          <w:sz w:val="24"/>
          <w:szCs w:val="24"/>
          <w:lang w:eastAsia="pl-PL"/>
        </w:rPr>
        <w:t>10 dni od dnia przekazania informacji o czynności Zamawiającego stanowiącej podstawę jego wniesienia, jeżeli informacja została przekazana w sposób inny niż określony w pkt 1)</w:t>
      </w:r>
    </w:p>
    <w:p w14:paraId="378A31A4" w14:textId="77777777" w:rsidR="00E02767" w:rsidRPr="00E02767" w:rsidRDefault="00E02767" w:rsidP="00E02767">
      <w:pPr>
        <w:numPr>
          <w:ilvl w:val="0"/>
          <w:numId w:val="23"/>
        </w:numPr>
        <w:spacing w:after="0" w:line="276" w:lineRule="auto"/>
        <w:ind w:left="1009" w:hanging="357"/>
        <w:contextualSpacing/>
        <w:jc w:val="both"/>
        <w:rPr>
          <w:rFonts w:eastAsia="Times New Roman" w:cstheme="minorHAnsi"/>
          <w:color w:val="000000"/>
          <w:sz w:val="24"/>
          <w:szCs w:val="24"/>
          <w:lang w:eastAsia="pl-PL"/>
        </w:rPr>
      </w:pPr>
      <w:r w:rsidRPr="00E02767">
        <w:rPr>
          <w:rFonts w:eastAsia="Times New Roman" w:cstheme="minorHAnsi"/>
          <w:sz w:val="24"/>
          <w:szCs w:val="24"/>
          <w:lang w:eastAsia="pl-PL"/>
        </w:rPr>
        <w:t>Odwołanie w przypadkach innych niż określone w ust. 5 i ust. 6 wnosi się w terminie 5 dni od dnia, w którym powzięto lub przy zachowaniu należytej staranności można było powziąć wiadomość o okolicznościach stanowiących podstawę jego wniesienia.</w:t>
      </w:r>
    </w:p>
    <w:p w14:paraId="4B9F2C08" w14:textId="77777777" w:rsidR="00E02767" w:rsidRPr="00E02767" w:rsidRDefault="00E02767" w:rsidP="00E02767">
      <w:pPr>
        <w:numPr>
          <w:ilvl w:val="0"/>
          <w:numId w:val="23"/>
        </w:numPr>
        <w:spacing w:after="0" w:line="276" w:lineRule="auto"/>
        <w:ind w:left="1009" w:hanging="357"/>
        <w:contextualSpacing/>
        <w:jc w:val="both"/>
        <w:rPr>
          <w:rFonts w:eastAsia="Times New Roman" w:cstheme="minorHAnsi"/>
          <w:color w:val="000000"/>
          <w:sz w:val="24"/>
          <w:szCs w:val="24"/>
          <w:lang w:eastAsia="pl-PL"/>
        </w:rPr>
      </w:pPr>
      <w:r w:rsidRPr="00E02767">
        <w:rPr>
          <w:rFonts w:eastAsia="Times New Roman" w:cstheme="minorHAnsi"/>
          <w:sz w:val="24"/>
          <w:szCs w:val="24"/>
          <w:lang w:eastAsia="pl-PL"/>
        </w:rPr>
        <w:t xml:space="preserve">Na orzeczenie Izby oraz postanowienie Prezesa Izby, o którym mowa w art. 519 ust. 1 ustawy </w:t>
      </w:r>
      <w:proofErr w:type="spellStart"/>
      <w:r w:rsidRPr="00E02767">
        <w:rPr>
          <w:rFonts w:eastAsia="Times New Roman" w:cstheme="minorHAnsi"/>
          <w:sz w:val="24"/>
          <w:szCs w:val="24"/>
          <w:lang w:eastAsia="pl-PL"/>
        </w:rPr>
        <w:t>Pzp</w:t>
      </w:r>
      <w:proofErr w:type="spellEnd"/>
      <w:r w:rsidRPr="00E02767">
        <w:rPr>
          <w:rFonts w:eastAsia="Times New Roman" w:cstheme="minorHAnsi"/>
          <w:sz w:val="24"/>
          <w:szCs w:val="24"/>
          <w:lang w:eastAsia="pl-PL"/>
        </w:rPr>
        <w:t xml:space="preserve"> stronom oraz uczestnikom postępowania odwoławczego przysługuje skarga do sądu.</w:t>
      </w:r>
    </w:p>
    <w:p w14:paraId="34690560" w14:textId="77777777" w:rsidR="00E02767" w:rsidRPr="00E02767" w:rsidRDefault="00E02767" w:rsidP="00E02767">
      <w:pPr>
        <w:numPr>
          <w:ilvl w:val="0"/>
          <w:numId w:val="23"/>
        </w:numPr>
        <w:spacing w:after="0" w:line="276" w:lineRule="auto"/>
        <w:ind w:left="1009" w:hanging="357"/>
        <w:contextualSpacing/>
        <w:jc w:val="both"/>
        <w:rPr>
          <w:rFonts w:eastAsia="Times New Roman" w:cstheme="minorHAnsi"/>
          <w:color w:val="000000"/>
          <w:sz w:val="24"/>
          <w:szCs w:val="24"/>
          <w:lang w:eastAsia="pl-PL"/>
        </w:rPr>
      </w:pPr>
      <w:r w:rsidRPr="00E02767">
        <w:rPr>
          <w:rFonts w:eastAsia="Times New Roman" w:cstheme="minorHAnsi"/>
          <w:sz w:val="24"/>
          <w:szCs w:val="24"/>
          <w:lang w:eastAsia="pl-PL"/>
        </w:rPr>
        <w:lastRenderedPageBreak/>
        <w:t xml:space="preserve">W postępowaniu toczącym się wskutek wniesienia skargi stosuje się odpowiednio przepisy ustawy z dnia 17 listopada 1964 r. - Kodeks postępowania cywilnego o apelacji, jeżeli przepisy art. 579- art. 590 ustawy </w:t>
      </w:r>
      <w:proofErr w:type="spellStart"/>
      <w:r w:rsidRPr="00E02767">
        <w:rPr>
          <w:rFonts w:eastAsia="Times New Roman" w:cstheme="minorHAnsi"/>
          <w:sz w:val="24"/>
          <w:szCs w:val="24"/>
          <w:lang w:eastAsia="pl-PL"/>
        </w:rPr>
        <w:t>Pzp</w:t>
      </w:r>
      <w:proofErr w:type="spellEnd"/>
      <w:r w:rsidRPr="00E02767">
        <w:rPr>
          <w:rFonts w:eastAsia="Times New Roman" w:cstheme="minorHAnsi"/>
          <w:sz w:val="24"/>
          <w:szCs w:val="24"/>
          <w:lang w:eastAsia="pl-PL"/>
        </w:rPr>
        <w:t xml:space="preserve"> nie stanowią inaczej.</w:t>
      </w:r>
    </w:p>
    <w:p w14:paraId="3BFFFEE1" w14:textId="77777777" w:rsidR="00E02767" w:rsidRPr="00E02767" w:rsidRDefault="00E02767" w:rsidP="00E02767">
      <w:pPr>
        <w:numPr>
          <w:ilvl w:val="0"/>
          <w:numId w:val="23"/>
        </w:numPr>
        <w:spacing w:after="0" w:line="276" w:lineRule="auto"/>
        <w:ind w:left="1009" w:hanging="357"/>
        <w:contextualSpacing/>
        <w:jc w:val="both"/>
        <w:rPr>
          <w:rFonts w:eastAsia="Times New Roman" w:cstheme="minorHAnsi"/>
          <w:color w:val="000000"/>
          <w:sz w:val="24"/>
          <w:szCs w:val="24"/>
          <w:lang w:eastAsia="pl-PL"/>
        </w:rPr>
      </w:pPr>
      <w:r w:rsidRPr="00E02767">
        <w:rPr>
          <w:rFonts w:eastAsia="Times New Roman" w:cstheme="minorHAnsi"/>
          <w:sz w:val="24"/>
          <w:szCs w:val="24"/>
          <w:lang w:eastAsia="pl-PL"/>
        </w:rPr>
        <w:t>Skargę wnosi się do Sądu Okręgowego w Warszawie - sądu zamówień publicznych, zwanego dalej "sądem zamówień publicznych".</w:t>
      </w:r>
    </w:p>
    <w:p w14:paraId="66E1D0C2" w14:textId="77777777" w:rsidR="00E02767" w:rsidRPr="00E02767" w:rsidRDefault="00E02767" w:rsidP="00E02767">
      <w:pPr>
        <w:numPr>
          <w:ilvl w:val="0"/>
          <w:numId w:val="23"/>
        </w:numPr>
        <w:spacing w:after="0" w:line="276" w:lineRule="auto"/>
        <w:ind w:left="1009" w:hanging="357"/>
        <w:contextualSpacing/>
        <w:jc w:val="both"/>
        <w:rPr>
          <w:rFonts w:eastAsia="Times New Roman" w:cstheme="minorHAnsi"/>
          <w:color w:val="000000"/>
          <w:sz w:val="24"/>
          <w:szCs w:val="24"/>
          <w:lang w:eastAsia="pl-PL"/>
        </w:rPr>
      </w:pPr>
      <w:r w:rsidRPr="00E02767">
        <w:rPr>
          <w:rFonts w:eastAsia="Times New Roman" w:cstheme="minorHAnsi"/>
          <w:sz w:val="24"/>
          <w:szCs w:val="24"/>
          <w:lang w:eastAsia="pl-PL"/>
        </w:rPr>
        <w:t xml:space="preserve">Skargę wnosi się za pośrednictwem Prezesa Izby, w terminie 14 dni od dnia doręczenia orzeczenia Izby lub postanowienia Prezesa Izby, o którym mowa w art. 519 ust. 1 ustawy </w:t>
      </w:r>
      <w:proofErr w:type="spellStart"/>
      <w:r w:rsidRPr="00E02767">
        <w:rPr>
          <w:rFonts w:eastAsia="Times New Roman" w:cstheme="minorHAnsi"/>
          <w:sz w:val="24"/>
          <w:szCs w:val="24"/>
          <w:lang w:eastAsia="pl-PL"/>
        </w:rPr>
        <w:t>Pzp</w:t>
      </w:r>
      <w:proofErr w:type="spellEnd"/>
      <w:r w:rsidRPr="00E02767">
        <w:rPr>
          <w:rFonts w:eastAsia="Times New Roman" w:cstheme="minorHAnsi"/>
          <w:sz w:val="24"/>
          <w:szCs w:val="24"/>
          <w:lang w:eastAsia="pl-PL"/>
        </w:rPr>
        <w:t>, przesyłając jednocześnie jej odpis przeciwnikowi skargi. Złożenie skargi w placówce pocztowej operatora wyznaczonego w rozumieniu ustawy z dnia 23 listopada 2012 r. - Prawo pocztowe jest równoznaczne z jej wniesieniem.</w:t>
      </w:r>
    </w:p>
    <w:p w14:paraId="00128636" w14:textId="77777777" w:rsidR="00E02767" w:rsidRPr="00E02767" w:rsidRDefault="00E02767" w:rsidP="00E02767">
      <w:pPr>
        <w:numPr>
          <w:ilvl w:val="0"/>
          <w:numId w:val="23"/>
        </w:numPr>
        <w:spacing w:after="0" w:line="276" w:lineRule="auto"/>
        <w:ind w:left="1009" w:hanging="357"/>
        <w:contextualSpacing/>
        <w:jc w:val="both"/>
        <w:rPr>
          <w:rFonts w:eastAsia="Times New Roman" w:cstheme="minorHAnsi"/>
          <w:color w:val="000000"/>
          <w:sz w:val="24"/>
          <w:szCs w:val="24"/>
          <w:lang w:eastAsia="pl-PL"/>
        </w:rPr>
      </w:pPr>
      <w:r w:rsidRPr="00E02767">
        <w:rPr>
          <w:rFonts w:eastAsia="Times New Roman" w:cstheme="minorHAnsi"/>
          <w:sz w:val="24"/>
          <w:szCs w:val="24"/>
          <w:lang w:eastAsia="pl-PL"/>
        </w:rPr>
        <w:t>Prezes Izby przekazuje skargę wraz z aktami postępowania odwoławczego do sądu zamówień publicznych w terminie 7 dni od dnia jej otrzymania.</w:t>
      </w:r>
    </w:p>
    <w:p w14:paraId="61B37006" w14:textId="77777777" w:rsidR="00E02767" w:rsidRPr="00E02767" w:rsidRDefault="00E02767" w:rsidP="00E02767">
      <w:pPr>
        <w:spacing w:before="120" w:after="120" w:line="276" w:lineRule="auto"/>
        <w:ind w:left="578" w:hanging="11"/>
        <w:contextualSpacing/>
        <w:rPr>
          <w:rFonts w:eastAsia="Times New Roman" w:cstheme="minorHAnsi"/>
          <w:b/>
          <w:bCs/>
          <w:color w:val="000000"/>
          <w:sz w:val="28"/>
          <w:szCs w:val="28"/>
          <w:lang w:eastAsia="pl-PL"/>
        </w:rPr>
      </w:pPr>
      <w:r w:rsidRPr="00E02767">
        <w:rPr>
          <w:rFonts w:eastAsia="Times New Roman" w:cstheme="minorHAnsi"/>
          <w:b/>
          <w:bCs/>
          <w:color w:val="000000"/>
          <w:sz w:val="28"/>
          <w:szCs w:val="28"/>
          <w:lang w:eastAsia="pl-PL"/>
        </w:rPr>
        <w:t>ROZDZIAŁ 41</w:t>
      </w:r>
      <w:r w:rsidRPr="00E02767">
        <w:rPr>
          <w:rFonts w:eastAsia="Times New Roman" w:cstheme="minorHAnsi"/>
          <w:b/>
          <w:bCs/>
          <w:color w:val="000000"/>
          <w:sz w:val="28"/>
          <w:szCs w:val="28"/>
          <w:lang w:eastAsia="pl-PL"/>
        </w:rPr>
        <w:tab/>
        <w:t>ZAŁĄCZNIKI</w:t>
      </w:r>
    </w:p>
    <w:p w14:paraId="3BDD8F0A" w14:textId="77777777" w:rsidR="00E02767" w:rsidRPr="00E02767" w:rsidRDefault="00E02767" w:rsidP="00E02767">
      <w:pPr>
        <w:numPr>
          <w:ilvl w:val="1"/>
          <w:numId w:val="13"/>
        </w:numPr>
        <w:spacing w:after="0" w:line="276" w:lineRule="auto"/>
        <w:ind w:left="1009" w:hanging="357"/>
        <w:contextualSpacing/>
        <w:jc w:val="both"/>
        <w:rPr>
          <w:rFonts w:eastAsia="Times New Roman" w:cstheme="minorHAnsi"/>
          <w:bCs/>
          <w:color w:val="000000"/>
          <w:sz w:val="24"/>
          <w:szCs w:val="24"/>
          <w:lang w:eastAsia="pl-PL"/>
        </w:rPr>
      </w:pPr>
      <w:r w:rsidRPr="00E02767">
        <w:rPr>
          <w:rFonts w:eastAsia="Times New Roman" w:cstheme="minorHAnsi"/>
          <w:bCs/>
          <w:color w:val="000000"/>
          <w:sz w:val="24"/>
          <w:szCs w:val="24"/>
          <w:lang w:eastAsia="pl-PL"/>
        </w:rPr>
        <w:t>Opis przedmiotu zamówienia  – Załącznik Nr 1</w:t>
      </w:r>
    </w:p>
    <w:p w14:paraId="3DC55996" w14:textId="77777777" w:rsidR="00E02767" w:rsidRPr="00E02767" w:rsidRDefault="00E02767" w:rsidP="00E02767">
      <w:pPr>
        <w:numPr>
          <w:ilvl w:val="1"/>
          <w:numId w:val="13"/>
        </w:numPr>
        <w:spacing w:after="0" w:line="276" w:lineRule="auto"/>
        <w:ind w:left="1009" w:hanging="357"/>
        <w:contextualSpacing/>
        <w:jc w:val="both"/>
        <w:rPr>
          <w:rFonts w:eastAsia="Times New Roman" w:cstheme="minorHAnsi"/>
          <w:bCs/>
          <w:color w:val="000000"/>
          <w:sz w:val="24"/>
          <w:szCs w:val="24"/>
          <w:lang w:eastAsia="pl-PL"/>
        </w:rPr>
      </w:pPr>
      <w:r w:rsidRPr="00E02767">
        <w:rPr>
          <w:rFonts w:eastAsia="Times New Roman" w:cstheme="minorHAnsi"/>
          <w:sz w:val="24"/>
          <w:szCs w:val="24"/>
          <w:lang w:eastAsia="pl-PL"/>
        </w:rPr>
        <w:t>Opis danych technicznych oferowanego sprzętu – Załącznik Nr 1 a</w:t>
      </w:r>
    </w:p>
    <w:p w14:paraId="570A98FF" w14:textId="77777777" w:rsidR="00E02767" w:rsidRPr="00E02767" w:rsidRDefault="00E02767" w:rsidP="00E02767">
      <w:pPr>
        <w:numPr>
          <w:ilvl w:val="1"/>
          <w:numId w:val="13"/>
        </w:numPr>
        <w:spacing w:after="0" w:line="276" w:lineRule="auto"/>
        <w:ind w:left="1009" w:hanging="357"/>
        <w:contextualSpacing/>
        <w:jc w:val="both"/>
        <w:rPr>
          <w:rFonts w:eastAsia="Times New Roman" w:cstheme="minorHAnsi"/>
          <w:bCs/>
          <w:color w:val="000000"/>
          <w:sz w:val="24"/>
          <w:szCs w:val="24"/>
          <w:lang w:eastAsia="pl-PL"/>
        </w:rPr>
      </w:pPr>
      <w:r w:rsidRPr="00E02767">
        <w:rPr>
          <w:rFonts w:eastAsia="Times New Roman" w:cstheme="minorHAnsi"/>
          <w:bCs/>
          <w:color w:val="000000"/>
          <w:sz w:val="24"/>
          <w:szCs w:val="24"/>
          <w:lang w:eastAsia="pl-PL"/>
        </w:rPr>
        <w:t xml:space="preserve">Formularz ofertowy – Załącznik Nr 2 </w:t>
      </w:r>
    </w:p>
    <w:p w14:paraId="4C9C4FBE" w14:textId="77777777" w:rsidR="00E02767" w:rsidRPr="00E02767" w:rsidRDefault="00E02767" w:rsidP="00E02767">
      <w:pPr>
        <w:numPr>
          <w:ilvl w:val="1"/>
          <w:numId w:val="13"/>
        </w:numPr>
        <w:spacing w:after="0" w:line="276" w:lineRule="auto"/>
        <w:ind w:left="1009" w:hanging="357"/>
        <w:contextualSpacing/>
        <w:jc w:val="both"/>
        <w:rPr>
          <w:rFonts w:eastAsia="Times New Roman" w:cstheme="minorHAnsi"/>
          <w:bCs/>
          <w:color w:val="000000"/>
          <w:sz w:val="24"/>
          <w:szCs w:val="24"/>
          <w:lang w:eastAsia="pl-PL"/>
        </w:rPr>
      </w:pPr>
      <w:r w:rsidRPr="00E02767">
        <w:rPr>
          <w:rFonts w:eastAsia="Times New Roman" w:cstheme="minorHAnsi"/>
          <w:bCs/>
          <w:color w:val="000000"/>
          <w:sz w:val="24"/>
          <w:szCs w:val="24"/>
          <w:lang w:eastAsia="pl-PL"/>
        </w:rPr>
        <w:t>Oświadczenie o niepodleganiu wykluczeniu z postępowania – Załącznik nr 3</w:t>
      </w:r>
    </w:p>
    <w:p w14:paraId="23AC1573" w14:textId="77777777" w:rsidR="00E02767" w:rsidRPr="00E02767" w:rsidRDefault="00E02767" w:rsidP="00E02767">
      <w:pPr>
        <w:numPr>
          <w:ilvl w:val="1"/>
          <w:numId w:val="13"/>
        </w:numPr>
        <w:spacing w:after="0" w:line="276" w:lineRule="auto"/>
        <w:ind w:left="1009" w:hanging="357"/>
        <w:contextualSpacing/>
        <w:jc w:val="both"/>
        <w:rPr>
          <w:rFonts w:eastAsia="Times New Roman" w:cstheme="minorHAnsi"/>
          <w:bCs/>
          <w:color w:val="000000"/>
          <w:sz w:val="24"/>
          <w:szCs w:val="24"/>
          <w:lang w:eastAsia="pl-PL"/>
        </w:rPr>
      </w:pPr>
      <w:r w:rsidRPr="00E02767">
        <w:rPr>
          <w:rFonts w:eastAsia="Times New Roman" w:cstheme="minorHAnsi"/>
          <w:bCs/>
          <w:color w:val="000000"/>
          <w:sz w:val="24"/>
          <w:szCs w:val="24"/>
          <w:lang w:eastAsia="pl-PL"/>
        </w:rPr>
        <w:t>Oświadczenie o podjęciu środków naprawczych – Załącznik Nr 4</w:t>
      </w:r>
    </w:p>
    <w:p w14:paraId="1BBFA60F" w14:textId="77777777" w:rsidR="00E02767" w:rsidRPr="00E02767" w:rsidRDefault="00E02767" w:rsidP="00E02767">
      <w:pPr>
        <w:numPr>
          <w:ilvl w:val="1"/>
          <w:numId w:val="13"/>
        </w:numPr>
        <w:spacing w:after="0" w:line="276" w:lineRule="auto"/>
        <w:ind w:left="1009" w:hanging="357"/>
        <w:contextualSpacing/>
        <w:jc w:val="both"/>
        <w:rPr>
          <w:rFonts w:eastAsia="Times New Roman" w:cstheme="minorHAnsi"/>
          <w:bCs/>
          <w:color w:val="000000"/>
          <w:sz w:val="24"/>
          <w:szCs w:val="24"/>
          <w:lang w:eastAsia="pl-PL"/>
        </w:rPr>
      </w:pPr>
      <w:r w:rsidRPr="00E02767">
        <w:rPr>
          <w:rFonts w:eastAsia="Times New Roman" w:cstheme="minorHAnsi"/>
          <w:bCs/>
          <w:color w:val="000000"/>
          <w:sz w:val="24"/>
          <w:szCs w:val="24"/>
          <w:lang w:eastAsia="pl-PL"/>
        </w:rPr>
        <w:t>Projekt umowy – Załącznik nr 5</w:t>
      </w:r>
      <w:r w:rsidRPr="00E02767">
        <w:rPr>
          <w:rFonts w:eastAsia="Times New Roman" w:cstheme="minorHAnsi"/>
          <w:b/>
          <w:kern w:val="1"/>
          <w:sz w:val="36"/>
          <w:szCs w:val="20"/>
          <w:lang w:eastAsia="ar-SA"/>
        </w:rPr>
        <w:t xml:space="preserve">       </w:t>
      </w:r>
    </w:p>
    <w:p w14:paraId="225259A7" w14:textId="77777777" w:rsidR="00E02767" w:rsidRPr="00E02767" w:rsidRDefault="00E02767" w:rsidP="00E02767">
      <w:pPr>
        <w:spacing w:after="0" w:line="276" w:lineRule="auto"/>
        <w:contextualSpacing/>
        <w:jc w:val="both"/>
        <w:rPr>
          <w:rFonts w:eastAsia="Times New Roman" w:cstheme="minorHAnsi"/>
          <w:b/>
          <w:kern w:val="1"/>
          <w:sz w:val="36"/>
          <w:szCs w:val="20"/>
          <w:lang w:eastAsia="ar-SA"/>
        </w:rPr>
        <w:sectPr w:rsidR="00E02767" w:rsidRPr="00E02767" w:rsidSect="004529BD">
          <w:headerReference w:type="even" r:id="rId53"/>
          <w:headerReference w:type="default" r:id="rId54"/>
          <w:footerReference w:type="even" r:id="rId55"/>
          <w:footerReference w:type="default" r:id="rId56"/>
          <w:headerReference w:type="first" r:id="rId57"/>
          <w:footerReference w:type="first" r:id="rId58"/>
          <w:footnotePr>
            <w:numRestart w:val="eachPage"/>
          </w:footnotePr>
          <w:pgSz w:w="11906" w:h="16838"/>
          <w:pgMar w:top="1440" w:right="851" w:bottom="1440" w:left="1077" w:header="567" w:footer="573" w:gutter="0"/>
          <w:cols w:space="708"/>
          <w:titlePg/>
        </w:sectPr>
      </w:pPr>
    </w:p>
    <w:p w14:paraId="4C462B17" w14:textId="77777777" w:rsidR="00E02767" w:rsidRPr="00E02767" w:rsidRDefault="00E02767" w:rsidP="00E02767">
      <w:pPr>
        <w:autoSpaceDE w:val="0"/>
        <w:autoSpaceDN w:val="0"/>
        <w:adjustRightInd w:val="0"/>
        <w:spacing w:after="0" w:line="276" w:lineRule="auto"/>
        <w:ind w:left="11092" w:firstLine="252"/>
        <w:rPr>
          <w:rFonts w:cstheme="minorHAnsi"/>
          <w:sz w:val="24"/>
          <w:szCs w:val="24"/>
        </w:rPr>
      </w:pPr>
      <w:r w:rsidRPr="00E02767">
        <w:rPr>
          <w:rFonts w:cstheme="minorHAnsi"/>
          <w:sz w:val="24"/>
          <w:szCs w:val="24"/>
        </w:rPr>
        <w:lastRenderedPageBreak/>
        <w:t>Załącznik Nr 1 do SWZ</w:t>
      </w:r>
    </w:p>
    <w:p w14:paraId="3AEFFFE0" w14:textId="77777777" w:rsidR="00E02767" w:rsidRPr="00E02767" w:rsidRDefault="00E02767" w:rsidP="00E02767">
      <w:pPr>
        <w:autoSpaceDE w:val="0"/>
        <w:autoSpaceDN w:val="0"/>
        <w:adjustRightInd w:val="0"/>
        <w:spacing w:after="0" w:line="276" w:lineRule="auto"/>
        <w:ind w:left="6372" w:firstLine="708"/>
        <w:rPr>
          <w:rFonts w:cstheme="minorHAnsi"/>
          <w:i/>
          <w:sz w:val="24"/>
          <w:szCs w:val="24"/>
        </w:rPr>
      </w:pPr>
    </w:p>
    <w:p w14:paraId="24380B25" w14:textId="77777777" w:rsidR="00E02767" w:rsidRPr="00E02767" w:rsidRDefault="00E02767" w:rsidP="00E02767">
      <w:pPr>
        <w:autoSpaceDE w:val="0"/>
        <w:autoSpaceDN w:val="0"/>
        <w:adjustRightInd w:val="0"/>
        <w:spacing w:after="0" w:line="276" w:lineRule="auto"/>
        <w:jc w:val="center"/>
        <w:rPr>
          <w:rFonts w:eastAsia="Times New Roman" w:cstheme="minorHAnsi"/>
          <w:b/>
          <w:color w:val="000000"/>
          <w:sz w:val="28"/>
          <w:szCs w:val="28"/>
          <w:lang w:eastAsia="pl-PL"/>
        </w:rPr>
      </w:pPr>
      <w:r w:rsidRPr="00E02767">
        <w:rPr>
          <w:rFonts w:eastAsia="Times New Roman" w:cstheme="minorHAnsi"/>
          <w:b/>
          <w:color w:val="000000"/>
          <w:sz w:val="28"/>
          <w:szCs w:val="28"/>
          <w:lang w:eastAsia="pl-PL"/>
        </w:rPr>
        <w:t>OPIS PRZEDMIOTU ZAMÓWIENIA</w:t>
      </w:r>
    </w:p>
    <w:p w14:paraId="15104AF5" w14:textId="77777777" w:rsidR="00E02767" w:rsidRPr="00E02767" w:rsidRDefault="00E02767" w:rsidP="00E02767">
      <w:pPr>
        <w:spacing w:after="240" w:line="240" w:lineRule="auto"/>
        <w:jc w:val="center"/>
        <w:rPr>
          <w:rFonts w:eastAsia="Times New Roman" w:cstheme="minorHAnsi"/>
          <w:b/>
          <w:color w:val="000000"/>
          <w:lang w:eastAsia="pl-PL"/>
        </w:rPr>
      </w:pPr>
      <w:bookmarkStart w:id="7" w:name="_Hlk75950112"/>
      <w:r w:rsidRPr="00E02767">
        <w:rPr>
          <w:rFonts w:eastAsia="Times New Roman" w:cstheme="minorHAnsi"/>
          <w:b/>
          <w:color w:val="000000"/>
          <w:lang w:eastAsia="pl-PL"/>
        </w:rPr>
        <w:t>Wyposażenie pracowni produkcji rolniczej w Zespole Szkół Ponadpodstawowych im. J. Marcińca w Koźminie Wlkp.</w:t>
      </w:r>
      <w:bookmarkEnd w:id="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Opis przedmiotu zamówienia"/>
        <w:tblDescription w:val="&#10;Ciągnik rolniczy z nawigacją – 1 sztuka&#10;Ciągnik:&#10;1. Silnik:&#10;a) wysokoprężny,&#10;b) moc silnika min. 74 kM &#10;c) 4 cylindry, &#10;d) spełniający aktualne normy spalin na rok 2022.&#10;2. Napęd:&#10;a) ilość biegów min 15 P/15T,&#10;b) prędkość maksymalna min. 40 km/h,&#10;c) napęd 4 x 4.&#10;3. Układ hydrauliczny:&#10;a) liczba wyjść hydraulicznych min 2,&#10;b) wspomaganie układu kierowniczego,&#10;c) tylny TUZ sterowany z tylnego błotnika, udźwig min. 2500 kg.&#10;4. Układ hamulcowy przyczep pneumatyczny 1 i 2 obwodowy.&#10;5. WOM - 540/540 E, elektrohydrauliczne sprzęgło WOM.&#10;6. Kabina:&#10;a) klimatyzacja i ogrzewanie,&#10;b) pneumatyczna amortyzacja fotelu kierowcy,&#10;c) fotel pasażera,&#10;d) światła kogut na dachu kabiny min 1.&#10;7. Zaczep:&#10;a) transportowy automatyczny,&#10;b) rolniczy.&#10;System nawigacji, w który ma być doposażony ciągnik rolniczy, musi spełniać poniższe, minimalne wymagania:&#10;ze względów dydaktycznych wymagane pozycjonowanie to +/-15 cm lub dokładniejsze bez abonamentu; odbiornik GPS śledzący co najmniej 3 satelity geostacjonarne; możliwość przenoszenia między różnymi maszynami; możliwość wysyłania map aplikacyjnych z biura, w pierwszym roku w cenie urządzenia, w latach następnych w przypadku zakupu abonamentu przez Użytkownika; wyświetlacz umożliwiający obsługę maszyn ISOBUS minimum 10 cali; wyświetlacz pozwalający tworzyć dokumentację zabiegu oraz mapować pola. Urządzenie kompatybilne z oferowanym ciągnikiem oraz zainstalowane w ciągniku, gotowe do pracy.&#10;Ww. sprzęt (ciągnik i nawigacja) musi być fabrycznie nowy, nieużywany, rok produkcji – w latach 2021-2022.&#10;"/>
      </w:tblPr>
      <w:tblGrid>
        <w:gridCol w:w="13948"/>
      </w:tblGrid>
      <w:tr w:rsidR="00E02767" w:rsidRPr="00E02767" w14:paraId="1A7CA25D" w14:textId="77777777" w:rsidTr="00B85B29">
        <w:trPr>
          <w:trHeight w:val="592"/>
        </w:trPr>
        <w:tc>
          <w:tcPr>
            <w:tcW w:w="5000" w:type="pct"/>
            <w:vAlign w:val="center"/>
          </w:tcPr>
          <w:p w14:paraId="2D185B8B" w14:textId="77777777" w:rsidR="00E02767" w:rsidRPr="00E02767" w:rsidRDefault="00E02767" w:rsidP="00E02767">
            <w:pPr>
              <w:spacing w:after="0" w:line="240" w:lineRule="auto"/>
              <w:ind w:left="303" w:hanging="10"/>
              <w:jc w:val="center"/>
              <w:rPr>
                <w:rFonts w:eastAsia="Times New Roman" w:cstheme="minorHAnsi"/>
                <w:b/>
                <w:color w:val="000000"/>
                <w:lang w:eastAsia="pl-PL"/>
              </w:rPr>
            </w:pPr>
            <w:r w:rsidRPr="00E02767">
              <w:rPr>
                <w:rFonts w:eastAsia="Times New Roman" w:cstheme="minorHAnsi"/>
                <w:b/>
                <w:color w:val="000000"/>
                <w:lang w:eastAsia="pl-PL"/>
              </w:rPr>
              <w:t>Minimalne dane techniczne wymagane przez Zamawiającego</w:t>
            </w:r>
          </w:p>
        </w:tc>
      </w:tr>
      <w:tr w:rsidR="00E02767" w:rsidRPr="00E02767" w14:paraId="3D789948" w14:textId="77777777" w:rsidTr="00B85B29">
        <w:tc>
          <w:tcPr>
            <w:tcW w:w="5000" w:type="pct"/>
            <w:vAlign w:val="center"/>
          </w:tcPr>
          <w:p w14:paraId="3A6D8C79" w14:textId="77777777" w:rsidR="00E02767" w:rsidRPr="00E02767" w:rsidRDefault="00E02767" w:rsidP="00E02767">
            <w:pPr>
              <w:spacing w:after="120" w:line="271" w:lineRule="auto"/>
              <w:jc w:val="both"/>
              <w:rPr>
                <w:rFonts w:eastAsia="Times New Roman" w:cstheme="minorHAnsi"/>
                <w:b/>
                <w:kern w:val="36"/>
                <w:sz w:val="24"/>
                <w:szCs w:val="24"/>
                <w:lang w:eastAsia="pl-PL"/>
              </w:rPr>
            </w:pPr>
            <w:r w:rsidRPr="00E02767">
              <w:rPr>
                <w:rFonts w:cstheme="minorHAnsi"/>
                <w:b/>
                <w:sz w:val="24"/>
                <w:szCs w:val="24"/>
              </w:rPr>
              <w:t>Ciągnik rolniczy z nawigacją</w:t>
            </w:r>
            <w:r w:rsidRPr="00E02767">
              <w:rPr>
                <w:rFonts w:eastAsia="Times New Roman" w:cstheme="minorHAnsi"/>
                <w:b/>
                <w:kern w:val="36"/>
                <w:sz w:val="24"/>
                <w:szCs w:val="24"/>
                <w:lang w:eastAsia="pl-PL"/>
              </w:rPr>
              <w:t xml:space="preserve"> – 1 sztuka</w:t>
            </w:r>
          </w:p>
          <w:p w14:paraId="17B2CAC3" w14:textId="77777777" w:rsidR="00E02767" w:rsidRPr="00E02767" w:rsidRDefault="00E02767" w:rsidP="00E02767">
            <w:pPr>
              <w:spacing w:after="0" w:line="271" w:lineRule="auto"/>
              <w:jc w:val="both"/>
              <w:rPr>
                <w:rFonts w:eastAsia="Times New Roman" w:cstheme="minorHAnsi"/>
                <w:b/>
                <w:sz w:val="24"/>
                <w:szCs w:val="24"/>
                <w:lang w:eastAsia="pl-PL"/>
              </w:rPr>
            </w:pPr>
            <w:r w:rsidRPr="00E02767">
              <w:rPr>
                <w:rFonts w:eastAsia="Times New Roman" w:cstheme="minorHAnsi"/>
                <w:b/>
                <w:sz w:val="24"/>
                <w:szCs w:val="24"/>
                <w:lang w:eastAsia="pl-PL"/>
              </w:rPr>
              <w:t>Ciągnik:</w:t>
            </w:r>
          </w:p>
          <w:p w14:paraId="41195549" w14:textId="77777777" w:rsidR="00E02767" w:rsidRPr="00E02767" w:rsidRDefault="00E02767" w:rsidP="00E02767">
            <w:pPr>
              <w:numPr>
                <w:ilvl w:val="0"/>
                <w:numId w:val="100"/>
              </w:numPr>
              <w:spacing w:after="120" w:line="271" w:lineRule="auto"/>
              <w:contextualSpacing/>
              <w:rPr>
                <w:rFonts w:cstheme="minorHAnsi"/>
                <w:sz w:val="24"/>
                <w:szCs w:val="24"/>
              </w:rPr>
            </w:pPr>
            <w:r w:rsidRPr="00E02767">
              <w:rPr>
                <w:rFonts w:cstheme="minorHAnsi"/>
                <w:sz w:val="24"/>
                <w:szCs w:val="24"/>
              </w:rPr>
              <w:t>Silnik:</w:t>
            </w:r>
          </w:p>
          <w:p w14:paraId="03E99F13" w14:textId="77777777" w:rsidR="00E02767" w:rsidRPr="00E02767" w:rsidRDefault="00E02767" w:rsidP="00E02767">
            <w:pPr>
              <w:numPr>
                <w:ilvl w:val="0"/>
                <w:numId w:val="101"/>
              </w:numPr>
              <w:spacing w:after="120" w:line="271" w:lineRule="auto"/>
              <w:ind w:left="1122" w:hanging="357"/>
              <w:contextualSpacing/>
              <w:rPr>
                <w:rFonts w:cstheme="minorHAnsi"/>
                <w:sz w:val="24"/>
                <w:szCs w:val="24"/>
              </w:rPr>
            </w:pPr>
            <w:r w:rsidRPr="00E02767">
              <w:rPr>
                <w:rFonts w:cstheme="minorHAnsi"/>
                <w:sz w:val="24"/>
                <w:szCs w:val="24"/>
              </w:rPr>
              <w:t>wysokoprężny,</w:t>
            </w:r>
          </w:p>
          <w:p w14:paraId="34884F4E" w14:textId="77777777" w:rsidR="00E02767" w:rsidRPr="00E02767" w:rsidRDefault="00E02767" w:rsidP="00E02767">
            <w:pPr>
              <w:numPr>
                <w:ilvl w:val="0"/>
                <w:numId w:val="101"/>
              </w:numPr>
              <w:spacing w:after="120" w:line="271" w:lineRule="auto"/>
              <w:ind w:left="1122" w:hanging="357"/>
              <w:contextualSpacing/>
              <w:rPr>
                <w:rFonts w:cstheme="minorHAnsi"/>
                <w:sz w:val="24"/>
                <w:szCs w:val="24"/>
              </w:rPr>
            </w:pPr>
            <w:r w:rsidRPr="00E02767">
              <w:rPr>
                <w:rFonts w:cstheme="minorHAnsi"/>
                <w:sz w:val="24"/>
                <w:szCs w:val="24"/>
              </w:rPr>
              <w:t xml:space="preserve">moc silnika min. 74 </w:t>
            </w:r>
            <w:proofErr w:type="spellStart"/>
            <w:r w:rsidRPr="00E02767">
              <w:rPr>
                <w:rFonts w:cstheme="minorHAnsi"/>
                <w:sz w:val="24"/>
                <w:szCs w:val="24"/>
              </w:rPr>
              <w:t>kM</w:t>
            </w:r>
            <w:proofErr w:type="spellEnd"/>
            <w:r w:rsidRPr="00E02767">
              <w:rPr>
                <w:rFonts w:cstheme="minorHAnsi"/>
                <w:sz w:val="24"/>
                <w:szCs w:val="24"/>
              </w:rPr>
              <w:t xml:space="preserve"> </w:t>
            </w:r>
          </w:p>
          <w:p w14:paraId="6C572E09" w14:textId="77777777" w:rsidR="00E02767" w:rsidRPr="00E02767" w:rsidRDefault="00E02767" w:rsidP="00E02767">
            <w:pPr>
              <w:numPr>
                <w:ilvl w:val="0"/>
                <w:numId w:val="101"/>
              </w:numPr>
              <w:spacing w:after="120" w:line="271" w:lineRule="auto"/>
              <w:ind w:left="1122" w:hanging="357"/>
              <w:contextualSpacing/>
              <w:rPr>
                <w:rFonts w:cstheme="minorHAnsi"/>
                <w:sz w:val="24"/>
                <w:szCs w:val="24"/>
              </w:rPr>
            </w:pPr>
            <w:r w:rsidRPr="00E02767">
              <w:rPr>
                <w:rFonts w:cstheme="minorHAnsi"/>
                <w:sz w:val="24"/>
                <w:szCs w:val="24"/>
              </w:rPr>
              <w:t xml:space="preserve">4 cylindry, </w:t>
            </w:r>
          </w:p>
          <w:p w14:paraId="678E1324" w14:textId="77777777" w:rsidR="00E02767" w:rsidRPr="00E02767" w:rsidRDefault="00E02767" w:rsidP="00E02767">
            <w:pPr>
              <w:numPr>
                <w:ilvl w:val="0"/>
                <w:numId w:val="101"/>
              </w:numPr>
              <w:spacing w:after="120" w:line="271" w:lineRule="auto"/>
              <w:ind w:left="1122" w:hanging="357"/>
              <w:contextualSpacing/>
              <w:rPr>
                <w:rFonts w:cstheme="minorHAnsi"/>
                <w:sz w:val="24"/>
                <w:szCs w:val="24"/>
              </w:rPr>
            </w:pPr>
            <w:r w:rsidRPr="00E02767">
              <w:rPr>
                <w:rFonts w:cstheme="minorHAnsi"/>
                <w:sz w:val="24"/>
                <w:szCs w:val="24"/>
              </w:rPr>
              <w:t>spełniający aktualne normy spalin na rok 2022.</w:t>
            </w:r>
          </w:p>
          <w:p w14:paraId="5081404B" w14:textId="77777777" w:rsidR="00E02767" w:rsidRPr="00E02767" w:rsidRDefault="00E02767" w:rsidP="00E02767">
            <w:pPr>
              <w:numPr>
                <w:ilvl w:val="0"/>
                <w:numId w:val="100"/>
              </w:numPr>
              <w:spacing w:after="120" w:line="271" w:lineRule="auto"/>
              <w:contextualSpacing/>
              <w:rPr>
                <w:rFonts w:cstheme="minorHAnsi"/>
                <w:sz w:val="24"/>
                <w:szCs w:val="24"/>
              </w:rPr>
            </w:pPr>
            <w:r w:rsidRPr="00E02767">
              <w:rPr>
                <w:rFonts w:cstheme="minorHAnsi"/>
                <w:sz w:val="24"/>
                <w:szCs w:val="24"/>
              </w:rPr>
              <w:t>Napęd:</w:t>
            </w:r>
          </w:p>
          <w:p w14:paraId="098C4C86" w14:textId="77777777" w:rsidR="00E02767" w:rsidRPr="00E02767" w:rsidRDefault="00E02767" w:rsidP="00E02767">
            <w:pPr>
              <w:numPr>
                <w:ilvl w:val="0"/>
                <w:numId w:val="102"/>
              </w:numPr>
              <w:spacing w:after="120" w:line="271" w:lineRule="auto"/>
              <w:ind w:left="1122" w:hanging="357"/>
              <w:contextualSpacing/>
              <w:rPr>
                <w:rFonts w:cstheme="minorHAnsi"/>
                <w:sz w:val="24"/>
                <w:szCs w:val="24"/>
              </w:rPr>
            </w:pPr>
            <w:r w:rsidRPr="00E02767">
              <w:rPr>
                <w:rFonts w:cstheme="minorHAnsi"/>
                <w:sz w:val="24"/>
                <w:szCs w:val="24"/>
              </w:rPr>
              <w:t>ilość biegów min 15 P/15T,</w:t>
            </w:r>
          </w:p>
          <w:p w14:paraId="66606AE6" w14:textId="77777777" w:rsidR="00E02767" w:rsidRPr="00E02767" w:rsidRDefault="00E02767" w:rsidP="00E02767">
            <w:pPr>
              <w:numPr>
                <w:ilvl w:val="0"/>
                <w:numId w:val="102"/>
              </w:numPr>
              <w:spacing w:after="120" w:line="271" w:lineRule="auto"/>
              <w:ind w:left="1122" w:hanging="357"/>
              <w:contextualSpacing/>
              <w:rPr>
                <w:rFonts w:cstheme="minorHAnsi"/>
                <w:sz w:val="24"/>
                <w:szCs w:val="24"/>
              </w:rPr>
            </w:pPr>
            <w:r w:rsidRPr="00E02767">
              <w:rPr>
                <w:rFonts w:cstheme="minorHAnsi"/>
                <w:sz w:val="24"/>
                <w:szCs w:val="24"/>
              </w:rPr>
              <w:t>prędkość maksymalna min. 40 km/h,</w:t>
            </w:r>
          </w:p>
          <w:p w14:paraId="1BF1D891" w14:textId="77777777" w:rsidR="00E02767" w:rsidRPr="00E02767" w:rsidRDefault="00E02767" w:rsidP="00E02767">
            <w:pPr>
              <w:numPr>
                <w:ilvl w:val="0"/>
                <w:numId w:val="102"/>
              </w:numPr>
              <w:spacing w:after="120" w:line="271" w:lineRule="auto"/>
              <w:ind w:left="1122" w:hanging="357"/>
              <w:contextualSpacing/>
              <w:rPr>
                <w:rFonts w:cstheme="minorHAnsi"/>
                <w:sz w:val="24"/>
                <w:szCs w:val="24"/>
              </w:rPr>
            </w:pPr>
            <w:r w:rsidRPr="00E02767">
              <w:rPr>
                <w:rFonts w:cstheme="minorHAnsi"/>
                <w:sz w:val="24"/>
                <w:szCs w:val="24"/>
              </w:rPr>
              <w:t>napęd 4 x 4.</w:t>
            </w:r>
          </w:p>
          <w:p w14:paraId="280DF271" w14:textId="77777777" w:rsidR="00E02767" w:rsidRPr="00E02767" w:rsidRDefault="00E02767" w:rsidP="00E02767">
            <w:pPr>
              <w:numPr>
                <w:ilvl w:val="0"/>
                <w:numId w:val="100"/>
              </w:numPr>
              <w:spacing w:after="120" w:line="271" w:lineRule="auto"/>
              <w:contextualSpacing/>
              <w:rPr>
                <w:rFonts w:cstheme="minorHAnsi"/>
                <w:sz w:val="24"/>
                <w:szCs w:val="24"/>
              </w:rPr>
            </w:pPr>
            <w:r w:rsidRPr="00E02767">
              <w:rPr>
                <w:rFonts w:cstheme="minorHAnsi"/>
                <w:sz w:val="24"/>
                <w:szCs w:val="24"/>
              </w:rPr>
              <w:t>Układ hydrauliczny:</w:t>
            </w:r>
          </w:p>
          <w:p w14:paraId="3A1AA2A2" w14:textId="77777777" w:rsidR="00E02767" w:rsidRPr="00E02767" w:rsidRDefault="00E02767" w:rsidP="00E02767">
            <w:pPr>
              <w:numPr>
                <w:ilvl w:val="0"/>
                <w:numId w:val="103"/>
              </w:numPr>
              <w:spacing w:after="120" w:line="271" w:lineRule="auto"/>
              <w:ind w:left="1060" w:hanging="357"/>
              <w:contextualSpacing/>
              <w:rPr>
                <w:rFonts w:cstheme="minorHAnsi"/>
                <w:sz w:val="24"/>
                <w:szCs w:val="24"/>
              </w:rPr>
            </w:pPr>
            <w:r w:rsidRPr="00E02767">
              <w:rPr>
                <w:rFonts w:cstheme="minorHAnsi"/>
                <w:sz w:val="24"/>
                <w:szCs w:val="24"/>
              </w:rPr>
              <w:t>liczba wyjść hydraulicznych min 2,</w:t>
            </w:r>
          </w:p>
          <w:p w14:paraId="2ADDE291" w14:textId="77777777" w:rsidR="00E02767" w:rsidRPr="00E02767" w:rsidRDefault="00E02767" w:rsidP="00E02767">
            <w:pPr>
              <w:numPr>
                <w:ilvl w:val="0"/>
                <w:numId w:val="103"/>
              </w:numPr>
              <w:spacing w:after="120" w:line="271" w:lineRule="auto"/>
              <w:ind w:left="1060" w:hanging="357"/>
              <w:contextualSpacing/>
              <w:rPr>
                <w:rFonts w:cstheme="minorHAnsi"/>
                <w:sz w:val="24"/>
                <w:szCs w:val="24"/>
              </w:rPr>
            </w:pPr>
            <w:r w:rsidRPr="00E02767">
              <w:rPr>
                <w:rFonts w:cstheme="minorHAnsi"/>
                <w:sz w:val="24"/>
                <w:szCs w:val="24"/>
              </w:rPr>
              <w:t>wspomaganie układu kierowniczego,</w:t>
            </w:r>
          </w:p>
          <w:p w14:paraId="1D49939E" w14:textId="73577C19" w:rsidR="00E02767" w:rsidRPr="00E02767" w:rsidRDefault="00E02767" w:rsidP="00E02767">
            <w:pPr>
              <w:numPr>
                <w:ilvl w:val="0"/>
                <w:numId w:val="103"/>
              </w:numPr>
              <w:spacing w:after="120" w:line="271" w:lineRule="auto"/>
              <w:ind w:left="1060" w:hanging="357"/>
              <w:contextualSpacing/>
              <w:rPr>
                <w:rFonts w:cstheme="minorHAnsi"/>
                <w:sz w:val="24"/>
                <w:szCs w:val="24"/>
              </w:rPr>
            </w:pPr>
            <w:r w:rsidRPr="00E02767">
              <w:rPr>
                <w:rFonts w:cstheme="minorHAnsi"/>
                <w:sz w:val="24"/>
                <w:szCs w:val="24"/>
              </w:rPr>
              <w:t>tylny TUZ sterowany z tylnego błotnika, udźwig min</w:t>
            </w:r>
            <w:r w:rsidR="005E7A70">
              <w:rPr>
                <w:rFonts w:cstheme="minorHAnsi"/>
                <w:sz w:val="24"/>
                <w:szCs w:val="24"/>
              </w:rPr>
              <w:t>.</w:t>
            </w:r>
            <w:r w:rsidRPr="00E02767">
              <w:rPr>
                <w:rFonts w:cstheme="minorHAnsi"/>
                <w:sz w:val="24"/>
                <w:szCs w:val="24"/>
              </w:rPr>
              <w:t xml:space="preserve"> 2500 kg.</w:t>
            </w:r>
          </w:p>
          <w:p w14:paraId="2AB0DE0E" w14:textId="77777777" w:rsidR="00E02767" w:rsidRPr="00E02767" w:rsidRDefault="00E02767" w:rsidP="00E02767">
            <w:pPr>
              <w:numPr>
                <w:ilvl w:val="0"/>
                <w:numId w:val="100"/>
              </w:numPr>
              <w:spacing w:after="120" w:line="271" w:lineRule="auto"/>
              <w:contextualSpacing/>
              <w:rPr>
                <w:rFonts w:cstheme="minorHAnsi"/>
                <w:sz w:val="24"/>
                <w:szCs w:val="24"/>
              </w:rPr>
            </w:pPr>
            <w:r w:rsidRPr="00E02767">
              <w:rPr>
                <w:rFonts w:cstheme="minorHAnsi"/>
                <w:sz w:val="24"/>
                <w:szCs w:val="24"/>
              </w:rPr>
              <w:t>Układ hamulcowy przyczep pneumatyczny 1 i 2 obwodowy.</w:t>
            </w:r>
          </w:p>
          <w:p w14:paraId="5E4387C4" w14:textId="3DC4A211" w:rsidR="00E02767" w:rsidRPr="00E02767" w:rsidRDefault="00E02767" w:rsidP="00E02767">
            <w:pPr>
              <w:numPr>
                <w:ilvl w:val="0"/>
                <w:numId w:val="100"/>
              </w:numPr>
              <w:spacing w:after="120" w:line="271" w:lineRule="auto"/>
              <w:contextualSpacing/>
              <w:rPr>
                <w:rFonts w:cstheme="minorHAnsi"/>
                <w:sz w:val="24"/>
                <w:szCs w:val="24"/>
              </w:rPr>
            </w:pPr>
            <w:r w:rsidRPr="00E02767">
              <w:rPr>
                <w:rFonts w:cstheme="minorHAnsi"/>
                <w:sz w:val="24"/>
                <w:szCs w:val="24"/>
              </w:rPr>
              <w:t>WOM - 540/540 E, sprzęgło WOM</w:t>
            </w:r>
            <w:r w:rsidR="0099488B">
              <w:rPr>
                <w:rFonts w:cstheme="minorHAnsi"/>
                <w:sz w:val="24"/>
                <w:szCs w:val="24"/>
              </w:rPr>
              <w:t xml:space="preserve"> sterowane elektrohydraulicznie</w:t>
            </w:r>
          </w:p>
          <w:p w14:paraId="5FBC4B62" w14:textId="77777777" w:rsidR="00E02767" w:rsidRPr="00E02767" w:rsidRDefault="00E02767" w:rsidP="00E02767">
            <w:pPr>
              <w:numPr>
                <w:ilvl w:val="0"/>
                <w:numId w:val="100"/>
              </w:numPr>
              <w:spacing w:after="120" w:line="271" w:lineRule="auto"/>
              <w:contextualSpacing/>
              <w:rPr>
                <w:rFonts w:cstheme="minorHAnsi"/>
                <w:sz w:val="24"/>
                <w:szCs w:val="24"/>
              </w:rPr>
            </w:pPr>
            <w:r w:rsidRPr="00E02767">
              <w:rPr>
                <w:rFonts w:cstheme="minorHAnsi"/>
                <w:sz w:val="24"/>
                <w:szCs w:val="24"/>
              </w:rPr>
              <w:t>Kabina:</w:t>
            </w:r>
          </w:p>
          <w:p w14:paraId="55A4DEFE" w14:textId="77777777" w:rsidR="00E02767" w:rsidRPr="00E02767" w:rsidRDefault="00E02767" w:rsidP="00E02767">
            <w:pPr>
              <w:numPr>
                <w:ilvl w:val="0"/>
                <w:numId w:val="104"/>
              </w:numPr>
              <w:spacing w:after="120" w:line="271" w:lineRule="auto"/>
              <w:ind w:left="1122" w:hanging="357"/>
              <w:contextualSpacing/>
              <w:rPr>
                <w:rFonts w:cstheme="minorHAnsi"/>
                <w:sz w:val="24"/>
                <w:szCs w:val="24"/>
              </w:rPr>
            </w:pPr>
            <w:r w:rsidRPr="00E02767">
              <w:rPr>
                <w:rFonts w:cstheme="minorHAnsi"/>
                <w:sz w:val="24"/>
                <w:szCs w:val="24"/>
              </w:rPr>
              <w:t>klimatyzacja i ogrzewanie,</w:t>
            </w:r>
          </w:p>
          <w:p w14:paraId="310BA1CC" w14:textId="77777777" w:rsidR="00E02767" w:rsidRPr="00E02767" w:rsidRDefault="00E02767" w:rsidP="00E02767">
            <w:pPr>
              <w:numPr>
                <w:ilvl w:val="0"/>
                <w:numId w:val="104"/>
              </w:numPr>
              <w:spacing w:after="120" w:line="271" w:lineRule="auto"/>
              <w:ind w:left="1122" w:hanging="357"/>
              <w:contextualSpacing/>
              <w:rPr>
                <w:rFonts w:cstheme="minorHAnsi"/>
                <w:sz w:val="24"/>
                <w:szCs w:val="24"/>
              </w:rPr>
            </w:pPr>
            <w:r w:rsidRPr="00E02767">
              <w:rPr>
                <w:rFonts w:cstheme="minorHAnsi"/>
                <w:sz w:val="24"/>
                <w:szCs w:val="24"/>
              </w:rPr>
              <w:t>pneumatyczna amortyzacja fotelu kierowcy,</w:t>
            </w:r>
          </w:p>
          <w:p w14:paraId="264ADBB0" w14:textId="77777777" w:rsidR="00E02767" w:rsidRPr="00E02767" w:rsidRDefault="00E02767" w:rsidP="00E02767">
            <w:pPr>
              <w:numPr>
                <w:ilvl w:val="0"/>
                <w:numId w:val="104"/>
              </w:numPr>
              <w:spacing w:after="120" w:line="271" w:lineRule="auto"/>
              <w:ind w:left="1122" w:hanging="357"/>
              <w:contextualSpacing/>
              <w:rPr>
                <w:rFonts w:cstheme="minorHAnsi"/>
                <w:sz w:val="24"/>
                <w:szCs w:val="24"/>
              </w:rPr>
            </w:pPr>
            <w:r w:rsidRPr="00E02767">
              <w:rPr>
                <w:rFonts w:cstheme="minorHAnsi"/>
                <w:sz w:val="24"/>
                <w:szCs w:val="24"/>
              </w:rPr>
              <w:lastRenderedPageBreak/>
              <w:t>fotel pasażera,</w:t>
            </w:r>
          </w:p>
          <w:p w14:paraId="20DABAD8" w14:textId="77777777" w:rsidR="00E02767" w:rsidRPr="00E02767" w:rsidRDefault="00E02767" w:rsidP="00E02767">
            <w:pPr>
              <w:numPr>
                <w:ilvl w:val="0"/>
                <w:numId w:val="104"/>
              </w:numPr>
              <w:spacing w:after="120" w:line="271" w:lineRule="auto"/>
              <w:ind w:left="1122" w:hanging="357"/>
              <w:contextualSpacing/>
              <w:rPr>
                <w:rFonts w:cstheme="minorHAnsi"/>
                <w:sz w:val="24"/>
                <w:szCs w:val="24"/>
              </w:rPr>
            </w:pPr>
            <w:r w:rsidRPr="00E02767">
              <w:rPr>
                <w:rFonts w:cstheme="minorHAnsi"/>
                <w:sz w:val="24"/>
                <w:szCs w:val="24"/>
              </w:rPr>
              <w:t>światła kogut na dachu kabiny min 1.</w:t>
            </w:r>
          </w:p>
          <w:p w14:paraId="023EA406" w14:textId="77777777" w:rsidR="00E02767" w:rsidRPr="00E02767" w:rsidRDefault="00E02767" w:rsidP="00E02767">
            <w:pPr>
              <w:numPr>
                <w:ilvl w:val="0"/>
                <w:numId w:val="100"/>
              </w:numPr>
              <w:spacing w:after="120" w:line="271" w:lineRule="auto"/>
              <w:contextualSpacing/>
              <w:rPr>
                <w:rFonts w:cstheme="minorHAnsi"/>
                <w:sz w:val="24"/>
                <w:szCs w:val="24"/>
              </w:rPr>
            </w:pPr>
            <w:r w:rsidRPr="00E02767">
              <w:rPr>
                <w:rFonts w:cstheme="minorHAnsi"/>
                <w:sz w:val="24"/>
                <w:szCs w:val="24"/>
              </w:rPr>
              <w:t>Zaczep:</w:t>
            </w:r>
          </w:p>
          <w:p w14:paraId="38272C75" w14:textId="77777777" w:rsidR="00E02767" w:rsidRPr="00E02767" w:rsidRDefault="00E02767" w:rsidP="00E02767">
            <w:pPr>
              <w:numPr>
                <w:ilvl w:val="0"/>
                <w:numId w:val="105"/>
              </w:numPr>
              <w:spacing w:after="120" w:line="271" w:lineRule="auto"/>
              <w:contextualSpacing/>
              <w:rPr>
                <w:rFonts w:cstheme="minorHAnsi"/>
                <w:sz w:val="24"/>
                <w:szCs w:val="24"/>
              </w:rPr>
            </w:pPr>
            <w:r w:rsidRPr="00E02767">
              <w:rPr>
                <w:rFonts w:cstheme="minorHAnsi"/>
                <w:sz w:val="24"/>
                <w:szCs w:val="24"/>
              </w:rPr>
              <w:t>transportowy automatyczny,</w:t>
            </w:r>
          </w:p>
          <w:p w14:paraId="51E159C6" w14:textId="77777777" w:rsidR="00E02767" w:rsidRPr="00E02767" w:rsidRDefault="00E02767" w:rsidP="00E02767">
            <w:pPr>
              <w:numPr>
                <w:ilvl w:val="0"/>
                <w:numId w:val="105"/>
              </w:numPr>
              <w:spacing w:after="120" w:line="271" w:lineRule="auto"/>
              <w:contextualSpacing/>
              <w:rPr>
                <w:rFonts w:cstheme="minorHAnsi"/>
                <w:sz w:val="24"/>
                <w:szCs w:val="24"/>
              </w:rPr>
            </w:pPr>
            <w:r w:rsidRPr="00E02767">
              <w:rPr>
                <w:rFonts w:cstheme="minorHAnsi"/>
                <w:sz w:val="24"/>
                <w:szCs w:val="24"/>
              </w:rPr>
              <w:t>rolniczy.</w:t>
            </w:r>
          </w:p>
          <w:p w14:paraId="4D3DE688" w14:textId="77777777" w:rsidR="00E02767" w:rsidRPr="00E02767" w:rsidRDefault="00E02767" w:rsidP="00E02767">
            <w:pPr>
              <w:spacing w:after="0" w:line="271" w:lineRule="auto"/>
              <w:jc w:val="both"/>
              <w:rPr>
                <w:rFonts w:eastAsia="Times New Roman" w:cstheme="minorHAnsi"/>
                <w:bCs/>
                <w:color w:val="000000"/>
                <w:sz w:val="24"/>
                <w:szCs w:val="24"/>
                <w:lang w:eastAsia="pl-PL"/>
              </w:rPr>
            </w:pPr>
            <w:r w:rsidRPr="00E02767">
              <w:rPr>
                <w:rFonts w:eastAsia="Times New Roman" w:cstheme="minorHAnsi"/>
                <w:b/>
                <w:color w:val="000000"/>
                <w:sz w:val="24"/>
                <w:szCs w:val="24"/>
                <w:lang w:eastAsia="pl-PL"/>
              </w:rPr>
              <w:t>System nawigacji, w który ma być doposażony ciągnik rolniczy</w:t>
            </w:r>
            <w:r w:rsidRPr="00E02767">
              <w:rPr>
                <w:rFonts w:eastAsia="Times New Roman" w:cstheme="minorHAnsi"/>
                <w:bCs/>
                <w:color w:val="000000"/>
                <w:sz w:val="24"/>
                <w:szCs w:val="24"/>
                <w:lang w:eastAsia="pl-PL"/>
              </w:rPr>
              <w:t>, musi spełniać poniższe, minimalne wymagania:</w:t>
            </w:r>
          </w:p>
          <w:p w14:paraId="5AC1D4EF" w14:textId="56F2B4AF" w:rsidR="00E02767" w:rsidRPr="00E02767" w:rsidRDefault="00E02767" w:rsidP="00E02767">
            <w:pPr>
              <w:spacing w:after="120" w:line="271" w:lineRule="auto"/>
              <w:jc w:val="both"/>
              <w:rPr>
                <w:rFonts w:eastAsia="Times New Roman" w:cstheme="minorHAnsi"/>
                <w:bCs/>
                <w:color w:val="000000"/>
                <w:sz w:val="24"/>
                <w:szCs w:val="24"/>
                <w:lang w:eastAsia="pl-PL"/>
              </w:rPr>
            </w:pPr>
            <w:r w:rsidRPr="00E02767">
              <w:rPr>
                <w:rFonts w:eastAsia="Times New Roman" w:cstheme="minorHAnsi"/>
                <w:bCs/>
                <w:color w:val="000000"/>
                <w:sz w:val="24"/>
                <w:szCs w:val="24"/>
                <w:lang w:eastAsia="pl-PL"/>
              </w:rPr>
              <w:t xml:space="preserve">ze względów dydaktycznych wymagane pozycjonowanie to +/-15 cm lub dokładniejsze bez abonamentu; odbiornik GPS śledzący co najmniej 3 satelity; możliwość przenoszenia między różnymi maszynami; wyświetlacz </w:t>
            </w:r>
            <w:r w:rsidRPr="00E02767">
              <w:rPr>
                <w:rFonts w:eastAsia="Times New Roman" w:cstheme="minorHAnsi"/>
                <w:bCs/>
                <w:sz w:val="24"/>
                <w:szCs w:val="24"/>
                <w:lang w:eastAsia="pl-PL"/>
              </w:rPr>
              <w:t xml:space="preserve">minimum </w:t>
            </w:r>
            <w:r w:rsidR="0099488B">
              <w:rPr>
                <w:rFonts w:eastAsia="Times New Roman" w:cstheme="minorHAnsi"/>
                <w:bCs/>
                <w:color w:val="000000"/>
                <w:sz w:val="24"/>
                <w:szCs w:val="24"/>
                <w:lang w:eastAsia="pl-PL"/>
              </w:rPr>
              <w:t>7</w:t>
            </w:r>
            <w:r w:rsidRPr="00E02767">
              <w:rPr>
                <w:rFonts w:eastAsia="Times New Roman" w:cstheme="minorHAnsi"/>
                <w:bCs/>
                <w:color w:val="000000"/>
                <w:sz w:val="24"/>
                <w:szCs w:val="24"/>
                <w:lang w:eastAsia="pl-PL"/>
              </w:rPr>
              <w:t xml:space="preserve"> cali; wyświetlacz pozwalający tworzyć dokumentację zabiegu oraz mapować pola. </w:t>
            </w:r>
            <w:r w:rsidRPr="00E02767">
              <w:rPr>
                <w:rFonts w:cstheme="minorHAnsi"/>
                <w:bCs/>
                <w:sz w:val="24"/>
                <w:szCs w:val="24"/>
              </w:rPr>
              <w:t xml:space="preserve">Urządzenie kompatybilne z </w:t>
            </w:r>
            <w:r w:rsidR="005E7A70">
              <w:rPr>
                <w:rFonts w:cstheme="minorHAnsi"/>
                <w:bCs/>
                <w:sz w:val="24"/>
                <w:szCs w:val="24"/>
              </w:rPr>
              <w:t xml:space="preserve">oferowanym </w:t>
            </w:r>
            <w:r w:rsidRPr="00E02767">
              <w:rPr>
                <w:rFonts w:cstheme="minorHAnsi"/>
                <w:bCs/>
                <w:sz w:val="24"/>
                <w:szCs w:val="24"/>
              </w:rPr>
              <w:t>ciągnikiem oraz zainstalowane w ciągniku, gotowe do pracy.</w:t>
            </w:r>
          </w:p>
          <w:p w14:paraId="5912B362" w14:textId="77777777" w:rsidR="00E02767" w:rsidRPr="00E02767" w:rsidRDefault="00E02767" w:rsidP="00E02767">
            <w:pPr>
              <w:spacing w:after="120" w:line="271" w:lineRule="auto"/>
              <w:ind w:left="303" w:hanging="10"/>
              <w:jc w:val="both"/>
              <w:rPr>
                <w:rFonts w:eastAsia="Times New Roman" w:cstheme="minorHAnsi"/>
                <w:bCs/>
                <w:color w:val="000000"/>
                <w:lang w:eastAsia="pl-PL"/>
              </w:rPr>
            </w:pPr>
            <w:r w:rsidRPr="00E02767">
              <w:rPr>
                <w:rFonts w:cstheme="minorHAnsi"/>
                <w:bCs/>
                <w:sz w:val="24"/>
                <w:szCs w:val="24"/>
              </w:rPr>
              <w:t>Ww. sprzęt (ciągnik i nawigacja) musi być fabrycznie nowy, nieużywany, rok produkcji – w latach 2021-2022</w:t>
            </w:r>
            <w:r w:rsidRPr="00E02767">
              <w:rPr>
                <w:rFonts w:eastAsia="Times New Roman" w:cstheme="minorHAnsi"/>
                <w:bCs/>
                <w:sz w:val="24"/>
                <w:szCs w:val="24"/>
                <w:lang w:eastAsia="pl-PL"/>
              </w:rPr>
              <w:t>.</w:t>
            </w:r>
          </w:p>
        </w:tc>
      </w:tr>
    </w:tbl>
    <w:p w14:paraId="569D4176" w14:textId="77777777" w:rsidR="00E02767" w:rsidRPr="00E02767" w:rsidRDefault="00E02767" w:rsidP="00E02767">
      <w:pPr>
        <w:spacing w:after="0" w:line="276" w:lineRule="auto"/>
        <w:contextualSpacing/>
        <w:jc w:val="both"/>
        <w:rPr>
          <w:rFonts w:eastAsia="Times New Roman" w:cstheme="minorHAnsi"/>
          <w:bCs/>
          <w:color w:val="000000"/>
          <w:sz w:val="24"/>
          <w:szCs w:val="24"/>
          <w:lang w:eastAsia="pl-PL"/>
        </w:rPr>
        <w:sectPr w:rsidR="00E02767" w:rsidRPr="00E02767" w:rsidSect="004529BD">
          <w:footnotePr>
            <w:numRestart w:val="eachPage"/>
          </w:footnotePr>
          <w:pgSz w:w="16838" w:h="11906" w:orient="landscape"/>
          <w:pgMar w:top="1077" w:right="1440" w:bottom="851" w:left="1440" w:header="567" w:footer="573" w:gutter="0"/>
          <w:cols w:space="708"/>
          <w:titlePg/>
        </w:sectPr>
      </w:pPr>
    </w:p>
    <w:p w14:paraId="69E531B1" w14:textId="77777777" w:rsidR="00E02767" w:rsidRPr="00E02767" w:rsidRDefault="00E02767" w:rsidP="00E02767">
      <w:pPr>
        <w:autoSpaceDE w:val="0"/>
        <w:autoSpaceDN w:val="0"/>
        <w:adjustRightInd w:val="0"/>
        <w:spacing w:after="0" w:line="276" w:lineRule="auto"/>
        <w:jc w:val="right"/>
        <w:rPr>
          <w:rFonts w:cstheme="minorHAnsi"/>
          <w:sz w:val="24"/>
          <w:szCs w:val="24"/>
        </w:rPr>
      </w:pPr>
      <w:r w:rsidRPr="00E02767">
        <w:rPr>
          <w:rFonts w:cstheme="minorHAnsi"/>
          <w:sz w:val="24"/>
          <w:szCs w:val="24"/>
        </w:rPr>
        <w:lastRenderedPageBreak/>
        <w:t>Załącznik Nr 1 a do SWZ</w:t>
      </w:r>
    </w:p>
    <w:p w14:paraId="18B04DBD" w14:textId="77777777" w:rsidR="00E02767" w:rsidRPr="00E02767" w:rsidRDefault="00E02767" w:rsidP="00E02767">
      <w:pPr>
        <w:suppressAutoHyphens/>
        <w:spacing w:after="200" w:line="276" w:lineRule="auto"/>
        <w:contextualSpacing/>
        <w:jc w:val="both"/>
        <w:rPr>
          <w:rFonts w:eastAsia="Arial Unicode MS" w:cstheme="minorHAnsi"/>
          <w:sz w:val="24"/>
          <w:szCs w:val="24"/>
          <w:lang w:eastAsia="pl-PL"/>
        </w:rPr>
      </w:pPr>
    </w:p>
    <w:p w14:paraId="3EA2F77E" w14:textId="77777777" w:rsidR="00E02767" w:rsidRPr="00E02767" w:rsidRDefault="00E02767" w:rsidP="00E02767">
      <w:pPr>
        <w:spacing w:after="0" w:line="271" w:lineRule="auto"/>
        <w:ind w:left="303" w:hanging="10"/>
        <w:jc w:val="center"/>
        <w:rPr>
          <w:rFonts w:eastAsia="Times New Roman" w:cstheme="minorHAnsi"/>
          <w:b/>
          <w:color w:val="000000"/>
          <w:sz w:val="28"/>
          <w:szCs w:val="28"/>
          <w:lang w:eastAsia="pl-PL"/>
        </w:rPr>
      </w:pPr>
      <w:r w:rsidRPr="00E02767">
        <w:rPr>
          <w:rFonts w:eastAsia="Times New Roman" w:cstheme="minorHAnsi"/>
          <w:b/>
          <w:color w:val="000000"/>
          <w:sz w:val="28"/>
          <w:szCs w:val="28"/>
          <w:lang w:eastAsia="pl-PL"/>
        </w:rPr>
        <w:t>OPIS DANYCH TECHNICZNYCH OFEROWANEGO PRZEZ WYKONAWCĘ SPRZĘTU</w:t>
      </w:r>
    </w:p>
    <w:p w14:paraId="0CFD8095" w14:textId="77777777" w:rsidR="00E02767" w:rsidRPr="00E02767" w:rsidRDefault="00E02767" w:rsidP="00E02767">
      <w:pPr>
        <w:spacing w:after="240" w:line="240" w:lineRule="auto"/>
        <w:jc w:val="center"/>
        <w:rPr>
          <w:rFonts w:eastAsia="Times New Roman" w:cstheme="minorHAnsi"/>
          <w:b/>
          <w:color w:val="000000"/>
          <w:sz w:val="24"/>
          <w:szCs w:val="24"/>
          <w:lang w:eastAsia="pl-PL"/>
        </w:rPr>
      </w:pPr>
      <w:r w:rsidRPr="00E02767">
        <w:rPr>
          <w:rFonts w:eastAsia="Times New Roman" w:cstheme="minorHAnsi"/>
          <w:b/>
          <w:color w:val="000000"/>
          <w:sz w:val="24"/>
          <w:szCs w:val="24"/>
          <w:lang w:eastAsia="pl-PL"/>
        </w:rPr>
        <w:t>Wyposażenie pracowni produkcji rolniczej w Zespole Szkół Ponadpodstawowych im. J. Marcińca w Koźminie Wlkp.</w:t>
      </w:r>
    </w:p>
    <w:p w14:paraId="743A8581" w14:textId="77777777" w:rsidR="00E02767" w:rsidRPr="00E02767" w:rsidRDefault="00E02767" w:rsidP="00E02767">
      <w:pPr>
        <w:autoSpaceDE w:val="0"/>
        <w:autoSpaceDN w:val="0"/>
        <w:adjustRightInd w:val="0"/>
        <w:spacing w:after="5" w:line="267" w:lineRule="auto"/>
        <w:ind w:left="303" w:hanging="10"/>
        <w:jc w:val="center"/>
        <w:rPr>
          <w:rFonts w:ascii="Times New Roman" w:eastAsia="Times New Roman" w:hAnsi="Times New Roman" w:cs="Times New Roman"/>
          <w:color w:val="000000"/>
          <w:sz w:val="20"/>
          <w:szCs w:val="20"/>
          <w:lang w:eastAsia="pl-PL"/>
        </w:rPr>
      </w:pPr>
      <w:r w:rsidRPr="00E02767">
        <w:rPr>
          <w:rFonts w:ascii="Times New Roman" w:eastAsia="Times New Roman" w:hAnsi="Times New Roman" w:cs="Times New Roman"/>
          <w:color w:val="000000"/>
          <w:sz w:val="20"/>
          <w:szCs w:val="20"/>
          <w:lang w:eastAsia="pl-PL"/>
        </w:rPr>
        <w:t>(Zaoferowane sprzęty muszą spełnić wymagania zawarte w opisie przedmiotu zamówienia)</w:t>
      </w:r>
    </w:p>
    <w:p w14:paraId="04209A9B" w14:textId="77777777" w:rsidR="00E02767" w:rsidRPr="00E02767" w:rsidRDefault="00E02767" w:rsidP="00E02767">
      <w:pPr>
        <w:spacing w:after="240" w:line="240" w:lineRule="auto"/>
        <w:ind w:left="303" w:hanging="10"/>
        <w:jc w:val="both"/>
        <w:rPr>
          <w:rFonts w:eastAsia="Times New Roman" w:cstheme="minorHAnsi"/>
          <w:b/>
          <w:color w:val="000000"/>
          <w:sz w:val="24"/>
          <w:szCs w:val="24"/>
          <w:lang w:eastAsia="pl-PL"/>
        </w:rPr>
      </w:pPr>
    </w:p>
    <w:tbl>
      <w:tblPr>
        <w:tblW w:w="53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OPIS DANYCH TECHNICZNYCH OFEROWANEGO PRZEZ WYKONAWCĘ SPRZĘTU"/>
        <w:tblDescription w:val="&#10;Minimalne dane techniczne wymagane przez Zamawiającego &#10;Dane techniczne oferowanego sprzętu &#10;Dane niezbędne do zweryfikowania oferowanego produktu &#10;Należy podać dane, w tym  dane techniczne oferowanego sprzętu  w stosunku do każdej pozycji wskazanej w kolumnie 1 – należy zindywidualizować ofertę.&#10;&#10;1 2&#10;Ciągnik rolniczy, system nawigacji 1. Ciągnik rolniczy (Podać producenta, markę, typ, model)&#10;&#10;2. System nawigacji (Podać producenta, markę, typ, model)&#10;&#10;&#10;&#10;Ciągnik:&#10;1. Silnik:&#10;a) wysokoprężny,&#10;b) moc silnika min. 74 kM &#10;c) 4 cylindry, &#10;d) spełniający aktualne normy spalin na rok 2022 &#10;&#10;2. Napęd:&#10;a) ilość biegów min 15 P/15T,&#10;b) prędkość maksymalna min. 40 km/h,&#10;c) napęd 4 x 4.&#10;3. Układ hydrauliczny:&#10;a) liczba wyjść hydraulicznych min 2,&#10;b) wspomaganie układu kierowniczego,&#10;c) tylny TUZ sterowany z tylnego błotnika, udźwig min. 2500 kg.&#10;4. Układ hamulcowy przyczep - pneumatyczny 1 i 2 obwodowy.&#10;5. WOM - 540/540 E, elektrohydrauliczne sprzęgło WOM.&#10;&#10;6. Kabina:&#10;a) klimatyzacja i ogrzewanie,&#10;b) pneumatyczna amortyzacja fotelu kierowcy,&#10;c) fotel pasażera,&#10;d) światła kogut na dachu kabiny min 1.&#10;7. Zaczep:&#10;a) transportowy automatyczny,&#10;b) rolniczy.&#10;8. Rok produkcji 2021-2022 &#10;System nawigacji, w który ma być doposażony ciągnik rolniczy, musi spełniać poniższe, minimalne wymagania:&#10;a) ze względów dydaktycznych wymagane pozycjonowanie to +/-15 cm lub dokładniejsze bez abonamentu; &#10;b) odbiornik GPS śledzący co najmniej 3 satelity geostacjonarne;&#10;c) możliwość przenoszenia między różnymi maszynami;&#10;d) możliwość wysyłania map aplikacyjnych z biura, w pierwszym roku w cenie urządzenia, w latach następnych w przypadku zakupu abonamentu przez Użytkownika; &#10;e) wyświetlacz umożliwiający obsługę maszyn ISOBUS minimum 10 cali; &#10;f) wyświetlacz pozwalający tworzyć dokumentację zabiegu oraz mapować pola. &#10;g) Urządzenie kompatybilne z oferowanym ciągnikiem oraz zainstalowane w ciągniku, gotowe do pracy.&#10;h) rok produkcji – w latach 2021-2022. Należy podać dane, w tym dane  techniczne oferowanego sprzętu  w stosunku do każdej pozycji wskazanej w kolumnie 1 (zindywidualizować ofertę)&#10;Ciągnik:&#10;1. Silnik:&#10;a) &#10;b) &#10;c) &#10;d) &#10;&#10;2. Napęd:&#10;a) &#10;b) &#10;c) &#10;3. Układ hydrauliczny:&#10;a) &#10;b) &#10;c) &#10;&#10;4. Układ hamulcowy przyczep (określić) - &#10;5. WOM (określić) –&#10;&#10;6. Kabina:&#10;a) &#10;b) &#10;c) &#10;d) &#10;7. Zaczep:&#10;a) &#10;b) &#10;8. Rok produkcji (podać) -&#10;System nawigacji &#10;&#10;a) &#10;&#10;b) &#10;c) &#10;d) &#10;&#10;e) &#10;&#10;&#10;f) &#10;&#10;g) &#10;&#10;h) rok produkcji (podać) – &#10;&#10;"/>
      </w:tblPr>
      <w:tblGrid>
        <w:gridCol w:w="6973"/>
        <w:gridCol w:w="8049"/>
      </w:tblGrid>
      <w:tr w:rsidR="00E02767" w:rsidRPr="00E02767" w14:paraId="6CD1943B" w14:textId="77777777" w:rsidTr="00B85B29">
        <w:trPr>
          <w:trHeight w:val="592"/>
        </w:trPr>
        <w:tc>
          <w:tcPr>
            <w:tcW w:w="2321" w:type="pct"/>
            <w:vAlign w:val="center"/>
          </w:tcPr>
          <w:p w14:paraId="71D7DFC8" w14:textId="77777777" w:rsidR="00E02767" w:rsidRPr="00E02767" w:rsidRDefault="00E02767" w:rsidP="00E02767">
            <w:pPr>
              <w:spacing w:after="0" w:line="240" w:lineRule="auto"/>
              <w:ind w:left="303" w:hanging="10"/>
              <w:jc w:val="center"/>
              <w:rPr>
                <w:rFonts w:eastAsia="Times New Roman" w:cstheme="minorHAnsi"/>
                <w:b/>
                <w:color w:val="000000"/>
                <w:sz w:val="24"/>
                <w:szCs w:val="24"/>
                <w:lang w:eastAsia="pl-PL"/>
              </w:rPr>
            </w:pPr>
          </w:p>
          <w:p w14:paraId="01B0F3B2" w14:textId="77777777" w:rsidR="00E02767" w:rsidRPr="00E02767" w:rsidRDefault="00E02767" w:rsidP="00E02767">
            <w:pPr>
              <w:spacing w:after="0" w:line="240" w:lineRule="auto"/>
              <w:ind w:left="303" w:hanging="10"/>
              <w:jc w:val="center"/>
              <w:rPr>
                <w:rFonts w:eastAsia="Times New Roman" w:cstheme="minorHAnsi"/>
                <w:b/>
                <w:color w:val="000000"/>
                <w:sz w:val="24"/>
                <w:szCs w:val="24"/>
                <w:lang w:eastAsia="pl-PL"/>
              </w:rPr>
            </w:pPr>
            <w:r w:rsidRPr="00E02767">
              <w:rPr>
                <w:rFonts w:eastAsia="Times New Roman" w:cstheme="minorHAnsi"/>
                <w:b/>
                <w:color w:val="000000"/>
                <w:sz w:val="24"/>
                <w:szCs w:val="24"/>
                <w:lang w:eastAsia="pl-PL"/>
              </w:rPr>
              <w:t>Minimalne dane techniczne wymagane przez Zamawiającego</w:t>
            </w:r>
          </w:p>
        </w:tc>
        <w:tc>
          <w:tcPr>
            <w:tcW w:w="2679" w:type="pct"/>
          </w:tcPr>
          <w:p w14:paraId="7C81A6D6" w14:textId="77777777" w:rsidR="00E02767" w:rsidRPr="00E02767" w:rsidRDefault="00E02767" w:rsidP="00E02767">
            <w:pPr>
              <w:spacing w:after="0" w:line="240" w:lineRule="auto"/>
              <w:ind w:left="303" w:hanging="10"/>
              <w:jc w:val="center"/>
              <w:rPr>
                <w:rFonts w:eastAsia="Times New Roman" w:cstheme="minorHAnsi"/>
                <w:b/>
                <w:color w:val="000000"/>
                <w:sz w:val="24"/>
                <w:szCs w:val="24"/>
                <w:lang w:eastAsia="pl-PL"/>
              </w:rPr>
            </w:pPr>
          </w:p>
          <w:p w14:paraId="14EA6246" w14:textId="77777777" w:rsidR="00E02767" w:rsidRPr="00E02767" w:rsidRDefault="00E02767" w:rsidP="00E02767">
            <w:pPr>
              <w:keepNext/>
              <w:tabs>
                <w:tab w:val="left" w:pos="993"/>
              </w:tabs>
              <w:autoSpaceDE w:val="0"/>
              <w:spacing w:after="5" w:line="267" w:lineRule="auto"/>
              <w:ind w:left="303" w:hanging="10"/>
              <w:jc w:val="center"/>
              <w:rPr>
                <w:rFonts w:eastAsia="Times New Roman" w:cstheme="minorHAnsi"/>
                <w:color w:val="000000"/>
                <w:sz w:val="20"/>
                <w:szCs w:val="20"/>
                <w:lang w:eastAsia="pl-PL"/>
              </w:rPr>
            </w:pPr>
            <w:r w:rsidRPr="00E02767">
              <w:rPr>
                <w:rFonts w:eastAsia="Times New Roman" w:cstheme="minorHAnsi"/>
                <w:b/>
                <w:color w:val="000000"/>
                <w:sz w:val="24"/>
                <w:szCs w:val="24"/>
                <w:lang w:eastAsia="pl-PL"/>
              </w:rPr>
              <w:t>Dane techniczne oferowanego sprzętu</w:t>
            </w:r>
            <w:r w:rsidRPr="00E02767">
              <w:rPr>
                <w:rFonts w:ascii="Times New Roman" w:eastAsia="Times New Roman" w:hAnsi="Times New Roman" w:cs="Times New Roman"/>
                <w:i/>
                <w:color w:val="000000"/>
                <w:sz w:val="16"/>
                <w:szCs w:val="16"/>
                <w:lang w:eastAsia="pl-PL"/>
              </w:rPr>
              <w:t xml:space="preserve"> </w:t>
            </w:r>
          </w:p>
          <w:p w14:paraId="7EC8CBA7" w14:textId="77777777" w:rsidR="00E02767" w:rsidRPr="00E02767" w:rsidRDefault="00E02767" w:rsidP="00E02767">
            <w:pPr>
              <w:keepNext/>
              <w:tabs>
                <w:tab w:val="left" w:pos="993"/>
              </w:tabs>
              <w:autoSpaceDE w:val="0"/>
              <w:spacing w:after="5" w:line="267" w:lineRule="auto"/>
              <w:ind w:left="303" w:hanging="10"/>
              <w:jc w:val="center"/>
              <w:rPr>
                <w:rFonts w:eastAsia="Times New Roman" w:cstheme="minorHAnsi"/>
                <w:color w:val="000000"/>
                <w:sz w:val="20"/>
                <w:szCs w:val="20"/>
                <w:lang w:eastAsia="pl-PL"/>
              </w:rPr>
            </w:pPr>
            <w:r w:rsidRPr="00E02767">
              <w:rPr>
                <w:rFonts w:eastAsia="Times New Roman" w:cstheme="minorHAnsi"/>
                <w:color w:val="000000"/>
                <w:sz w:val="20"/>
                <w:szCs w:val="20"/>
                <w:lang w:eastAsia="pl-PL"/>
              </w:rPr>
              <w:t xml:space="preserve">Dane niezbędne do zweryfikowania oferowanego produktu </w:t>
            </w:r>
          </w:p>
          <w:p w14:paraId="7839B6A8" w14:textId="77777777" w:rsidR="00E02767" w:rsidRPr="00E02767" w:rsidRDefault="00E02767" w:rsidP="00E02767">
            <w:pPr>
              <w:keepNext/>
              <w:tabs>
                <w:tab w:val="left" w:pos="993"/>
              </w:tabs>
              <w:autoSpaceDE w:val="0"/>
              <w:spacing w:after="5" w:line="267" w:lineRule="auto"/>
              <w:ind w:left="303" w:hanging="10"/>
              <w:jc w:val="center"/>
              <w:rPr>
                <w:rFonts w:eastAsia="Times New Roman" w:cstheme="minorHAnsi"/>
                <w:b/>
                <w:color w:val="000000"/>
                <w:sz w:val="20"/>
                <w:szCs w:val="20"/>
                <w:lang w:eastAsia="pl-PL"/>
              </w:rPr>
            </w:pPr>
            <w:r w:rsidRPr="00E02767">
              <w:rPr>
                <w:rFonts w:eastAsia="Times New Roman" w:cstheme="minorHAnsi"/>
                <w:b/>
                <w:color w:val="000000"/>
                <w:sz w:val="20"/>
                <w:szCs w:val="20"/>
                <w:lang w:eastAsia="pl-PL"/>
              </w:rPr>
              <w:t>Należy podać dane, w tym  dane techniczne oferowanego sprzętu  w stosunku do każdej pozycji wskazanej w kolumnie 1 – należy zindywidualizować ofertę.</w:t>
            </w:r>
          </w:p>
          <w:p w14:paraId="592147EF" w14:textId="77777777" w:rsidR="00E02767" w:rsidRPr="00E02767" w:rsidRDefault="00E02767" w:rsidP="00E02767">
            <w:pPr>
              <w:spacing w:after="0" w:line="240" w:lineRule="auto"/>
              <w:ind w:left="303" w:hanging="10"/>
              <w:jc w:val="center"/>
              <w:rPr>
                <w:rFonts w:eastAsia="Times New Roman" w:cstheme="minorHAnsi"/>
                <w:b/>
                <w:color w:val="000000"/>
                <w:sz w:val="24"/>
                <w:szCs w:val="24"/>
                <w:lang w:eastAsia="pl-PL"/>
              </w:rPr>
            </w:pPr>
          </w:p>
        </w:tc>
      </w:tr>
      <w:tr w:rsidR="00E02767" w:rsidRPr="00E02767" w14:paraId="4EF4EA64" w14:textId="77777777" w:rsidTr="00B85B29">
        <w:trPr>
          <w:trHeight w:val="239"/>
        </w:trPr>
        <w:tc>
          <w:tcPr>
            <w:tcW w:w="2321" w:type="pct"/>
            <w:vAlign w:val="center"/>
          </w:tcPr>
          <w:p w14:paraId="3F3097AA" w14:textId="77777777" w:rsidR="00E02767" w:rsidRPr="00E02767" w:rsidRDefault="00E02767" w:rsidP="00E02767">
            <w:pPr>
              <w:spacing w:after="0" w:line="240" w:lineRule="auto"/>
              <w:ind w:left="303" w:hanging="10"/>
              <w:jc w:val="center"/>
              <w:rPr>
                <w:rFonts w:eastAsia="Times New Roman" w:cstheme="minorHAnsi"/>
                <w:b/>
                <w:color w:val="000000"/>
                <w:sz w:val="24"/>
                <w:szCs w:val="24"/>
                <w:lang w:eastAsia="pl-PL"/>
              </w:rPr>
            </w:pPr>
            <w:r w:rsidRPr="00E02767">
              <w:rPr>
                <w:rFonts w:eastAsia="Times New Roman" w:cstheme="minorHAnsi"/>
                <w:b/>
                <w:color w:val="000000"/>
                <w:sz w:val="24"/>
                <w:szCs w:val="24"/>
                <w:lang w:eastAsia="pl-PL"/>
              </w:rPr>
              <w:t>1</w:t>
            </w:r>
          </w:p>
        </w:tc>
        <w:tc>
          <w:tcPr>
            <w:tcW w:w="2679" w:type="pct"/>
          </w:tcPr>
          <w:p w14:paraId="463734E4" w14:textId="77777777" w:rsidR="00E02767" w:rsidRPr="00E02767" w:rsidRDefault="00E02767" w:rsidP="00E02767">
            <w:pPr>
              <w:spacing w:after="0" w:line="240" w:lineRule="auto"/>
              <w:ind w:left="303" w:hanging="10"/>
              <w:jc w:val="center"/>
              <w:rPr>
                <w:rFonts w:eastAsia="Times New Roman" w:cstheme="minorHAnsi"/>
                <w:b/>
                <w:color w:val="000000"/>
                <w:sz w:val="24"/>
                <w:szCs w:val="24"/>
                <w:lang w:eastAsia="pl-PL"/>
              </w:rPr>
            </w:pPr>
            <w:r w:rsidRPr="00E02767">
              <w:rPr>
                <w:rFonts w:eastAsia="Times New Roman" w:cstheme="minorHAnsi"/>
                <w:b/>
                <w:color w:val="000000"/>
                <w:sz w:val="24"/>
                <w:szCs w:val="24"/>
                <w:lang w:eastAsia="pl-PL"/>
              </w:rPr>
              <w:t>2</w:t>
            </w:r>
          </w:p>
        </w:tc>
      </w:tr>
      <w:tr w:rsidR="00E02767" w:rsidRPr="00E02767" w14:paraId="6208E1DE" w14:textId="77777777" w:rsidTr="00B85B29">
        <w:trPr>
          <w:trHeight w:val="592"/>
        </w:trPr>
        <w:tc>
          <w:tcPr>
            <w:tcW w:w="2321" w:type="pct"/>
            <w:vAlign w:val="center"/>
          </w:tcPr>
          <w:p w14:paraId="24D0D6D2" w14:textId="77777777" w:rsidR="00E02767" w:rsidRPr="00E02767" w:rsidRDefault="00E02767" w:rsidP="00E02767">
            <w:pPr>
              <w:spacing w:after="0" w:line="240" w:lineRule="auto"/>
              <w:ind w:left="303" w:hanging="10"/>
              <w:jc w:val="both"/>
              <w:rPr>
                <w:rFonts w:eastAsia="Times New Roman" w:cstheme="minorHAnsi"/>
                <w:color w:val="000000"/>
                <w:sz w:val="24"/>
                <w:szCs w:val="24"/>
                <w:lang w:eastAsia="pl-PL"/>
              </w:rPr>
            </w:pPr>
            <w:r w:rsidRPr="00E02767">
              <w:rPr>
                <w:rFonts w:eastAsia="Times New Roman" w:cstheme="minorHAnsi"/>
                <w:b/>
                <w:color w:val="000000"/>
                <w:sz w:val="24"/>
                <w:szCs w:val="24"/>
                <w:lang w:eastAsia="pl-PL"/>
              </w:rPr>
              <w:t>Ciągnik</w:t>
            </w:r>
            <w:r w:rsidRPr="00E02767">
              <w:rPr>
                <w:rFonts w:eastAsia="Times New Roman" w:cstheme="minorHAnsi"/>
                <w:color w:val="000000"/>
                <w:sz w:val="24"/>
                <w:szCs w:val="24"/>
                <w:lang w:eastAsia="pl-PL"/>
              </w:rPr>
              <w:t xml:space="preserve"> </w:t>
            </w:r>
            <w:r w:rsidRPr="00E02767">
              <w:rPr>
                <w:rFonts w:eastAsia="Times New Roman" w:cstheme="minorHAnsi"/>
                <w:b/>
                <w:color w:val="000000"/>
                <w:sz w:val="24"/>
                <w:szCs w:val="24"/>
                <w:lang w:eastAsia="pl-PL"/>
              </w:rPr>
              <w:t>rolniczy</w:t>
            </w:r>
            <w:r w:rsidRPr="00E02767">
              <w:rPr>
                <w:rFonts w:eastAsia="Times New Roman" w:cstheme="minorHAnsi"/>
                <w:color w:val="000000"/>
                <w:sz w:val="24"/>
                <w:szCs w:val="24"/>
                <w:lang w:eastAsia="pl-PL"/>
              </w:rPr>
              <w:t>,</w:t>
            </w:r>
            <w:r w:rsidRPr="00E02767">
              <w:rPr>
                <w:rFonts w:eastAsia="Times New Roman" w:cstheme="minorHAnsi"/>
                <w:b/>
                <w:color w:val="000000"/>
                <w:sz w:val="24"/>
                <w:szCs w:val="24"/>
                <w:lang w:eastAsia="pl-PL"/>
              </w:rPr>
              <w:t xml:space="preserve"> system nawigacji</w:t>
            </w:r>
          </w:p>
        </w:tc>
        <w:tc>
          <w:tcPr>
            <w:tcW w:w="2679" w:type="pct"/>
          </w:tcPr>
          <w:p w14:paraId="7ACDFD9E" w14:textId="77777777" w:rsidR="00E02767" w:rsidRPr="00E02767" w:rsidRDefault="00E02767" w:rsidP="00E02767">
            <w:pPr>
              <w:numPr>
                <w:ilvl w:val="0"/>
                <w:numId w:val="71"/>
              </w:numPr>
              <w:spacing w:after="0" w:line="240" w:lineRule="auto"/>
              <w:contextualSpacing/>
              <w:jc w:val="both"/>
              <w:rPr>
                <w:rFonts w:eastAsia="Times New Roman" w:cstheme="minorHAnsi"/>
                <w:b/>
                <w:color w:val="000000"/>
                <w:sz w:val="24"/>
                <w:szCs w:val="24"/>
                <w:lang w:eastAsia="pl-PL"/>
              </w:rPr>
            </w:pPr>
            <w:r w:rsidRPr="00E02767">
              <w:rPr>
                <w:rFonts w:eastAsia="Times New Roman" w:cstheme="minorHAnsi"/>
                <w:b/>
                <w:color w:val="000000"/>
                <w:sz w:val="24"/>
                <w:szCs w:val="24"/>
                <w:lang w:eastAsia="pl-PL"/>
              </w:rPr>
              <w:t>Ciągnik</w:t>
            </w:r>
            <w:r w:rsidRPr="00E02767">
              <w:rPr>
                <w:rFonts w:eastAsia="Times New Roman" w:cstheme="minorHAnsi"/>
                <w:color w:val="000000"/>
                <w:sz w:val="24"/>
                <w:szCs w:val="24"/>
                <w:lang w:eastAsia="pl-PL"/>
              </w:rPr>
              <w:t xml:space="preserve"> </w:t>
            </w:r>
            <w:r w:rsidRPr="00E02767">
              <w:rPr>
                <w:rFonts w:eastAsia="Times New Roman" w:cstheme="minorHAnsi"/>
                <w:b/>
                <w:color w:val="000000"/>
                <w:sz w:val="24"/>
                <w:szCs w:val="24"/>
                <w:lang w:eastAsia="pl-PL"/>
              </w:rPr>
              <w:t>rolniczy</w:t>
            </w:r>
            <w:r w:rsidRPr="00E02767">
              <w:rPr>
                <w:rFonts w:eastAsia="Times New Roman" w:cstheme="minorHAnsi"/>
                <w:color w:val="000000"/>
                <w:sz w:val="24"/>
                <w:szCs w:val="24"/>
                <w:lang w:eastAsia="pl-PL"/>
              </w:rPr>
              <w:t xml:space="preserve"> </w:t>
            </w:r>
            <w:r w:rsidRPr="00E02767">
              <w:rPr>
                <w:rFonts w:eastAsia="Times New Roman" w:cstheme="minorHAnsi"/>
                <w:color w:val="A6A6A6" w:themeColor="background1" w:themeShade="A6"/>
                <w:sz w:val="24"/>
                <w:szCs w:val="24"/>
                <w:lang w:eastAsia="pl-PL"/>
              </w:rPr>
              <w:t>(Podać producenta, markę, typ, model)</w:t>
            </w:r>
          </w:p>
          <w:p w14:paraId="4B87939A" w14:textId="77777777" w:rsidR="00E02767" w:rsidRPr="00E02767" w:rsidRDefault="00E02767" w:rsidP="00E02767">
            <w:pPr>
              <w:spacing w:after="5" w:line="267" w:lineRule="auto"/>
              <w:contextualSpacing/>
              <w:jc w:val="both"/>
              <w:rPr>
                <w:rFonts w:eastAsia="Times New Roman" w:cstheme="minorHAnsi"/>
                <w:b/>
                <w:color w:val="000000"/>
                <w:sz w:val="24"/>
                <w:szCs w:val="24"/>
                <w:lang w:eastAsia="pl-PL"/>
              </w:rPr>
            </w:pPr>
          </w:p>
          <w:p w14:paraId="2B3668DE" w14:textId="77777777" w:rsidR="00E02767" w:rsidRPr="00E02767" w:rsidRDefault="00E02767" w:rsidP="00E02767">
            <w:pPr>
              <w:numPr>
                <w:ilvl w:val="0"/>
                <w:numId w:val="71"/>
              </w:numPr>
              <w:spacing w:after="0" w:line="240" w:lineRule="auto"/>
              <w:contextualSpacing/>
              <w:jc w:val="both"/>
              <w:rPr>
                <w:rFonts w:eastAsia="Times New Roman" w:cstheme="minorHAnsi"/>
                <w:b/>
                <w:color w:val="000000"/>
                <w:sz w:val="24"/>
                <w:szCs w:val="24"/>
                <w:lang w:eastAsia="pl-PL"/>
              </w:rPr>
            </w:pPr>
            <w:r w:rsidRPr="00E02767">
              <w:rPr>
                <w:rFonts w:eastAsia="Times New Roman" w:cstheme="minorHAnsi"/>
                <w:b/>
                <w:color w:val="000000"/>
                <w:sz w:val="24"/>
                <w:szCs w:val="24"/>
                <w:lang w:eastAsia="pl-PL"/>
              </w:rPr>
              <w:t xml:space="preserve">System nawigacji </w:t>
            </w:r>
            <w:r w:rsidRPr="00E02767">
              <w:rPr>
                <w:rFonts w:eastAsia="Times New Roman" w:cstheme="minorHAnsi"/>
                <w:color w:val="A6A6A6" w:themeColor="background1" w:themeShade="A6"/>
                <w:sz w:val="24"/>
                <w:szCs w:val="24"/>
                <w:lang w:eastAsia="pl-PL"/>
              </w:rPr>
              <w:t>(Podać producenta, markę, typ, model)</w:t>
            </w:r>
          </w:p>
          <w:p w14:paraId="6161D208" w14:textId="77777777" w:rsidR="00E02767" w:rsidRPr="00E02767" w:rsidRDefault="00E02767" w:rsidP="00E02767">
            <w:pPr>
              <w:spacing w:after="5" w:line="267" w:lineRule="auto"/>
              <w:ind w:left="720" w:hanging="10"/>
              <w:contextualSpacing/>
              <w:jc w:val="both"/>
              <w:rPr>
                <w:rFonts w:eastAsia="Times New Roman" w:cstheme="minorHAnsi"/>
                <w:b/>
                <w:color w:val="000000"/>
                <w:sz w:val="24"/>
                <w:szCs w:val="24"/>
                <w:lang w:eastAsia="pl-PL"/>
              </w:rPr>
            </w:pPr>
          </w:p>
          <w:p w14:paraId="00C35E64" w14:textId="77777777" w:rsidR="00E02767" w:rsidRPr="00E02767" w:rsidRDefault="00E02767" w:rsidP="00E02767">
            <w:pPr>
              <w:spacing w:after="0" w:line="240" w:lineRule="auto"/>
              <w:ind w:left="653"/>
              <w:contextualSpacing/>
              <w:jc w:val="both"/>
              <w:rPr>
                <w:rFonts w:eastAsia="Times New Roman" w:cstheme="minorHAnsi"/>
                <w:b/>
                <w:color w:val="000000"/>
                <w:sz w:val="24"/>
                <w:szCs w:val="24"/>
                <w:lang w:eastAsia="pl-PL"/>
              </w:rPr>
            </w:pPr>
          </w:p>
        </w:tc>
      </w:tr>
      <w:tr w:rsidR="00E02767" w:rsidRPr="00E02767" w14:paraId="01A2A710" w14:textId="77777777" w:rsidTr="00B85B29">
        <w:trPr>
          <w:trHeight w:val="566"/>
        </w:trPr>
        <w:tc>
          <w:tcPr>
            <w:tcW w:w="2321" w:type="pct"/>
            <w:vAlign w:val="center"/>
          </w:tcPr>
          <w:p w14:paraId="09CDDCB1" w14:textId="77777777" w:rsidR="00E02767" w:rsidRPr="00E02767" w:rsidRDefault="00E02767" w:rsidP="00E02767">
            <w:pPr>
              <w:spacing w:after="0" w:line="271" w:lineRule="auto"/>
              <w:jc w:val="both"/>
              <w:rPr>
                <w:rFonts w:eastAsia="Times New Roman" w:cstheme="minorHAnsi"/>
                <w:bCs/>
                <w:sz w:val="24"/>
                <w:szCs w:val="24"/>
                <w:u w:val="single"/>
                <w:lang w:eastAsia="pl-PL"/>
              </w:rPr>
            </w:pPr>
          </w:p>
          <w:p w14:paraId="3998257A" w14:textId="77777777" w:rsidR="00E02767" w:rsidRPr="00E02767" w:rsidRDefault="00E02767" w:rsidP="00E02767">
            <w:pPr>
              <w:spacing w:after="0" w:line="271" w:lineRule="auto"/>
              <w:jc w:val="both"/>
              <w:rPr>
                <w:rFonts w:eastAsia="Times New Roman" w:cstheme="minorHAnsi"/>
                <w:bCs/>
                <w:sz w:val="24"/>
                <w:szCs w:val="24"/>
                <w:u w:val="single"/>
                <w:lang w:eastAsia="pl-PL"/>
              </w:rPr>
            </w:pPr>
          </w:p>
          <w:p w14:paraId="1CE2957C" w14:textId="77777777" w:rsidR="00E02767" w:rsidRPr="00E02767" w:rsidRDefault="00E02767" w:rsidP="00E02767">
            <w:pPr>
              <w:spacing w:after="0" w:line="271" w:lineRule="auto"/>
              <w:jc w:val="both"/>
              <w:rPr>
                <w:rFonts w:eastAsia="Times New Roman" w:cstheme="minorHAnsi"/>
                <w:bCs/>
                <w:sz w:val="24"/>
                <w:szCs w:val="24"/>
                <w:u w:val="single"/>
                <w:lang w:eastAsia="pl-PL"/>
              </w:rPr>
            </w:pPr>
            <w:r w:rsidRPr="00E02767">
              <w:rPr>
                <w:rFonts w:eastAsia="Times New Roman" w:cstheme="minorHAnsi"/>
                <w:bCs/>
                <w:sz w:val="24"/>
                <w:szCs w:val="24"/>
                <w:u w:val="single"/>
                <w:lang w:eastAsia="pl-PL"/>
              </w:rPr>
              <w:t>Ciągnik:</w:t>
            </w:r>
          </w:p>
          <w:p w14:paraId="3B8D798F" w14:textId="77777777" w:rsidR="00E02767" w:rsidRPr="00E02767" w:rsidRDefault="00E02767" w:rsidP="00E02767">
            <w:pPr>
              <w:numPr>
                <w:ilvl w:val="0"/>
                <w:numId w:val="106"/>
              </w:numPr>
              <w:spacing w:after="120" w:line="271" w:lineRule="auto"/>
              <w:contextualSpacing/>
              <w:rPr>
                <w:rFonts w:cstheme="minorHAnsi"/>
                <w:sz w:val="24"/>
                <w:szCs w:val="24"/>
              </w:rPr>
            </w:pPr>
            <w:r w:rsidRPr="00E02767">
              <w:rPr>
                <w:rFonts w:cstheme="minorHAnsi"/>
                <w:sz w:val="24"/>
                <w:szCs w:val="24"/>
              </w:rPr>
              <w:t>Silnik:</w:t>
            </w:r>
          </w:p>
          <w:p w14:paraId="3D7D2FAD" w14:textId="77777777" w:rsidR="00E02767" w:rsidRPr="00E02767" w:rsidRDefault="00E02767" w:rsidP="00E02767">
            <w:pPr>
              <w:numPr>
                <w:ilvl w:val="0"/>
                <w:numId w:val="107"/>
              </w:numPr>
              <w:spacing w:after="120" w:line="271" w:lineRule="auto"/>
              <w:ind w:left="1156" w:hanging="425"/>
              <w:contextualSpacing/>
              <w:rPr>
                <w:rFonts w:cstheme="minorHAnsi"/>
                <w:sz w:val="24"/>
                <w:szCs w:val="24"/>
              </w:rPr>
            </w:pPr>
            <w:r w:rsidRPr="00E02767">
              <w:rPr>
                <w:rFonts w:cstheme="minorHAnsi"/>
                <w:sz w:val="24"/>
                <w:szCs w:val="24"/>
              </w:rPr>
              <w:t>wysokoprężny,</w:t>
            </w:r>
          </w:p>
          <w:p w14:paraId="069AD9B1" w14:textId="77777777" w:rsidR="00E02767" w:rsidRPr="00E02767" w:rsidRDefault="00E02767" w:rsidP="00E02767">
            <w:pPr>
              <w:numPr>
                <w:ilvl w:val="0"/>
                <w:numId w:val="107"/>
              </w:numPr>
              <w:spacing w:after="120" w:line="271" w:lineRule="auto"/>
              <w:ind w:left="1122" w:hanging="357"/>
              <w:contextualSpacing/>
              <w:rPr>
                <w:rFonts w:cstheme="minorHAnsi"/>
                <w:sz w:val="24"/>
                <w:szCs w:val="24"/>
              </w:rPr>
            </w:pPr>
            <w:r w:rsidRPr="00E02767">
              <w:rPr>
                <w:rFonts w:cstheme="minorHAnsi"/>
                <w:sz w:val="24"/>
                <w:szCs w:val="24"/>
              </w:rPr>
              <w:t xml:space="preserve">moc silnika min. 74 </w:t>
            </w:r>
            <w:proofErr w:type="spellStart"/>
            <w:r w:rsidRPr="00E02767">
              <w:rPr>
                <w:rFonts w:cstheme="minorHAnsi"/>
                <w:sz w:val="24"/>
                <w:szCs w:val="24"/>
              </w:rPr>
              <w:t>kM</w:t>
            </w:r>
            <w:proofErr w:type="spellEnd"/>
            <w:r w:rsidRPr="00E02767">
              <w:rPr>
                <w:rFonts w:cstheme="minorHAnsi"/>
                <w:sz w:val="24"/>
                <w:szCs w:val="24"/>
              </w:rPr>
              <w:t xml:space="preserve"> </w:t>
            </w:r>
          </w:p>
          <w:p w14:paraId="7D9E069B" w14:textId="77777777" w:rsidR="00E02767" w:rsidRPr="00E02767" w:rsidRDefault="00E02767" w:rsidP="00E02767">
            <w:pPr>
              <w:numPr>
                <w:ilvl w:val="0"/>
                <w:numId w:val="107"/>
              </w:numPr>
              <w:spacing w:after="120" w:line="271" w:lineRule="auto"/>
              <w:ind w:left="1122" w:hanging="357"/>
              <w:contextualSpacing/>
              <w:rPr>
                <w:rFonts w:cstheme="minorHAnsi"/>
                <w:sz w:val="24"/>
                <w:szCs w:val="24"/>
              </w:rPr>
            </w:pPr>
            <w:r w:rsidRPr="00E02767">
              <w:rPr>
                <w:rFonts w:cstheme="minorHAnsi"/>
                <w:sz w:val="24"/>
                <w:szCs w:val="24"/>
              </w:rPr>
              <w:t xml:space="preserve">4 cylindry, </w:t>
            </w:r>
          </w:p>
          <w:p w14:paraId="32706810" w14:textId="77777777" w:rsidR="00E02767" w:rsidRPr="00E02767" w:rsidRDefault="00E02767" w:rsidP="00E02767">
            <w:pPr>
              <w:numPr>
                <w:ilvl w:val="0"/>
                <w:numId w:val="107"/>
              </w:numPr>
              <w:spacing w:after="120" w:line="271" w:lineRule="auto"/>
              <w:ind w:left="1122" w:hanging="357"/>
              <w:contextualSpacing/>
              <w:rPr>
                <w:rFonts w:cstheme="minorHAnsi"/>
                <w:sz w:val="24"/>
                <w:szCs w:val="24"/>
              </w:rPr>
            </w:pPr>
            <w:r w:rsidRPr="00E02767">
              <w:rPr>
                <w:rFonts w:cstheme="minorHAnsi"/>
                <w:sz w:val="24"/>
                <w:szCs w:val="24"/>
              </w:rPr>
              <w:t xml:space="preserve">spełniający aktualne normy spalin na rok 2022 </w:t>
            </w:r>
          </w:p>
          <w:p w14:paraId="1D54FC1D" w14:textId="77777777" w:rsidR="00E02767" w:rsidRPr="00E02767" w:rsidRDefault="00E02767" w:rsidP="00E02767">
            <w:pPr>
              <w:spacing w:after="120" w:line="271" w:lineRule="auto"/>
              <w:ind w:left="1122"/>
              <w:contextualSpacing/>
              <w:rPr>
                <w:rFonts w:cstheme="minorHAnsi"/>
                <w:sz w:val="24"/>
                <w:szCs w:val="24"/>
              </w:rPr>
            </w:pPr>
          </w:p>
          <w:p w14:paraId="6058B741" w14:textId="77777777" w:rsidR="00E02767" w:rsidRPr="00E02767" w:rsidRDefault="00E02767" w:rsidP="00E02767">
            <w:pPr>
              <w:numPr>
                <w:ilvl w:val="0"/>
                <w:numId w:val="106"/>
              </w:numPr>
              <w:spacing w:after="120" w:line="271" w:lineRule="auto"/>
              <w:contextualSpacing/>
              <w:rPr>
                <w:rFonts w:cstheme="minorHAnsi"/>
                <w:sz w:val="24"/>
                <w:szCs w:val="24"/>
              </w:rPr>
            </w:pPr>
            <w:r w:rsidRPr="00E02767">
              <w:rPr>
                <w:rFonts w:cstheme="minorHAnsi"/>
                <w:sz w:val="24"/>
                <w:szCs w:val="24"/>
              </w:rPr>
              <w:lastRenderedPageBreak/>
              <w:t>Napęd:</w:t>
            </w:r>
          </w:p>
          <w:p w14:paraId="467B26D5" w14:textId="77777777" w:rsidR="00E02767" w:rsidRPr="00E02767" w:rsidRDefault="00E02767" w:rsidP="00E02767">
            <w:pPr>
              <w:numPr>
                <w:ilvl w:val="0"/>
                <w:numId w:val="108"/>
              </w:numPr>
              <w:spacing w:after="120" w:line="271" w:lineRule="auto"/>
              <w:contextualSpacing/>
              <w:rPr>
                <w:rFonts w:cstheme="minorHAnsi"/>
                <w:sz w:val="24"/>
                <w:szCs w:val="24"/>
              </w:rPr>
            </w:pPr>
            <w:r w:rsidRPr="00E02767">
              <w:rPr>
                <w:rFonts w:cstheme="minorHAnsi"/>
                <w:sz w:val="24"/>
                <w:szCs w:val="24"/>
              </w:rPr>
              <w:t>ilość biegów min 15 P/15T,</w:t>
            </w:r>
          </w:p>
          <w:p w14:paraId="7D8D9AA2" w14:textId="77777777" w:rsidR="00E02767" w:rsidRPr="00E02767" w:rsidRDefault="00E02767" w:rsidP="00E02767">
            <w:pPr>
              <w:numPr>
                <w:ilvl w:val="0"/>
                <w:numId w:val="108"/>
              </w:numPr>
              <w:spacing w:after="120" w:line="271" w:lineRule="auto"/>
              <w:ind w:left="1122" w:hanging="357"/>
              <w:contextualSpacing/>
              <w:rPr>
                <w:rFonts w:cstheme="minorHAnsi"/>
                <w:sz w:val="24"/>
                <w:szCs w:val="24"/>
              </w:rPr>
            </w:pPr>
            <w:r w:rsidRPr="00E02767">
              <w:rPr>
                <w:rFonts w:cstheme="minorHAnsi"/>
                <w:sz w:val="24"/>
                <w:szCs w:val="24"/>
              </w:rPr>
              <w:t>prędkość maksymalna min. 40 km/h,</w:t>
            </w:r>
          </w:p>
          <w:p w14:paraId="3C723036" w14:textId="77777777" w:rsidR="00E02767" w:rsidRPr="00E02767" w:rsidRDefault="00E02767" w:rsidP="00E02767">
            <w:pPr>
              <w:numPr>
                <w:ilvl w:val="0"/>
                <w:numId w:val="108"/>
              </w:numPr>
              <w:spacing w:after="120" w:line="271" w:lineRule="auto"/>
              <w:ind w:left="1122" w:hanging="357"/>
              <w:contextualSpacing/>
              <w:rPr>
                <w:rFonts w:cstheme="minorHAnsi"/>
                <w:sz w:val="24"/>
                <w:szCs w:val="24"/>
              </w:rPr>
            </w:pPr>
            <w:r w:rsidRPr="00E02767">
              <w:rPr>
                <w:rFonts w:cstheme="minorHAnsi"/>
                <w:sz w:val="24"/>
                <w:szCs w:val="24"/>
              </w:rPr>
              <w:t>napęd 4 x 4.</w:t>
            </w:r>
          </w:p>
          <w:p w14:paraId="03B06F19" w14:textId="77777777" w:rsidR="00E02767" w:rsidRPr="00E02767" w:rsidRDefault="00E02767" w:rsidP="00E02767">
            <w:pPr>
              <w:numPr>
                <w:ilvl w:val="0"/>
                <w:numId w:val="106"/>
              </w:numPr>
              <w:spacing w:after="120" w:line="271" w:lineRule="auto"/>
              <w:contextualSpacing/>
              <w:rPr>
                <w:rFonts w:cstheme="minorHAnsi"/>
                <w:sz w:val="24"/>
                <w:szCs w:val="24"/>
              </w:rPr>
            </w:pPr>
            <w:r w:rsidRPr="00E02767">
              <w:rPr>
                <w:rFonts w:cstheme="minorHAnsi"/>
                <w:sz w:val="24"/>
                <w:szCs w:val="24"/>
              </w:rPr>
              <w:t>Układ hydrauliczny:</w:t>
            </w:r>
          </w:p>
          <w:p w14:paraId="22A2BFA4" w14:textId="77777777" w:rsidR="00E02767" w:rsidRPr="00E02767" w:rsidRDefault="00E02767" w:rsidP="00E02767">
            <w:pPr>
              <w:numPr>
                <w:ilvl w:val="0"/>
                <w:numId w:val="109"/>
              </w:numPr>
              <w:spacing w:after="120" w:line="271" w:lineRule="auto"/>
              <w:contextualSpacing/>
              <w:rPr>
                <w:rFonts w:cstheme="minorHAnsi"/>
                <w:sz w:val="24"/>
                <w:szCs w:val="24"/>
              </w:rPr>
            </w:pPr>
            <w:r w:rsidRPr="00E02767">
              <w:rPr>
                <w:rFonts w:cstheme="minorHAnsi"/>
                <w:sz w:val="24"/>
                <w:szCs w:val="24"/>
              </w:rPr>
              <w:t>liczba wyjść hydraulicznych min 2,</w:t>
            </w:r>
          </w:p>
          <w:p w14:paraId="589EBAD6" w14:textId="77777777" w:rsidR="00E02767" w:rsidRPr="00E02767" w:rsidRDefault="00E02767" w:rsidP="00E02767">
            <w:pPr>
              <w:numPr>
                <w:ilvl w:val="0"/>
                <w:numId w:val="109"/>
              </w:numPr>
              <w:spacing w:after="120" w:line="271" w:lineRule="auto"/>
              <w:ind w:left="1060" w:hanging="357"/>
              <w:contextualSpacing/>
              <w:rPr>
                <w:rFonts w:cstheme="minorHAnsi"/>
                <w:sz w:val="24"/>
                <w:szCs w:val="24"/>
              </w:rPr>
            </w:pPr>
            <w:r w:rsidRPr="00E02767">
              <w:rPr>
                <w:rFonts w:cstheme="minorHAnsi"/>
                <w:sz w:val="24"/>
                <w:szCs w:val="24"/>
              </w:rPr>
              <w:t>wspomaganie układu kierowniczego,</w:t>
            </w:r>
          </w:p>
          <w:p w14:paraId="5C728FCA" w14:textId="1AA61D75" w:rsidR="00E02767" w:rsidRPr="00E02767" w:rsidRDefault="00E02767" w:rsidP="00E02767">
            <w:pPr>
              <w:numPr>
                <w:ilvl w:val="0"/>
                <w:numId w:val="109"/>
              </w:numPr>
              <w:spacing w:after="120" w:line="271" w:lineRule="auto"/>
              <w:ind w:left="1060" w:hanging="357"/>
              <w:contextualSpacing/>
              <w:rPr>
                <w:rFonts w:cstheme="minorHAnsi"/>
                <w:sz w:val="24"/>
                <w:szCs w:val="24"/>
              </w:rPr>
            </w:pPr>
            <w:r w:rsidRPr="00E02767">
              <w:rPr>
                <w:rFonts w:cstheme="minorHAnsi"/>
                <w:sz w:val="24"/>
                <w:szCs w:val="24"/>
              </w:rPr>
              <w:t>tylny TUZ sterowany z tylnego błotnika, udźwig min</w:t>
            </w:r>
            <w:r w:rsidR="00EA1970">
              <w:rPr>
                <w:rFonts w:cstheme="minorHAnsi"/>
                <w:sz w:val="24"/>
                <w:szCs w:val="24"/>
              </w:rPr>
              <w:t>.</w:t>
            </w:r>
            <w:r w:rsidRPr="00E02767">
              <w:rPr>
                <w:rFonts w:cstheme="minorHAnsi"/>
                <w:sz w:val="24"/>
                <w:szCs w:val="24"/>
              </w:rPr>
              <w:t xml:space="preserve"> 2500 kg.</w:t>
            </w:r>
          </w:p>
          <w:p w14:paraId="32030F60" w14:textId="77777777" w:rsidR="00E02767" w:rsidRPr="00E02767" w:rsidRDefault="00E02767" w:rsidP="00E02767">
            <w:pPr>
              <w:numPr>
                <w:ilvl w:val="0"/>
                <w:numId w:val="106"/>
              </w:numPr>
              <w:spacing w:after="120" w:line="271" w:lineRule="auto"/>
              <w:contextualSpacing/>
              <w:rPr>
                <w:rFonts w:cstheme="minorHAnsi"/>
                <w:sz w:val="24"/>
                <w:szCs w:val="24"/>
              </w:rPr>
            </w:pPr>
            <w:r w:rsidRPr="00E02767">
              <w:rPr>
                <w:rFonts w:cstheme="minorHAnsi"/>
                <w:sz w:val="24"/>
                <w:szCs w:val="24"/>
              </w:rPr>
              <w:t>Układ hamulcowy przyczep - pneumatyczny 1 i 2 obwodowy.</w:t>
            </w:r>
          </w:p>
          <w:p w14:paraId="35C538C9" w14:textId="1503300F" w:rsidR="00E02767" w:rsidRPr="00C92765" w:rsidRDefault="00E02767" w:rsidP="00C92765">
            <w:pPr>
              <w:numPr>
                <w:ilvl w:val="0"/>
                <w:numId w:val="106"/>
              </w:numPr>
              <w:spacing w:after="120" w:line="271" w:lineRule="auto"/>
              <w:contextualSpacing/>
              <w:rPr>
                <w:rFonts w:cstheme="minorHAnsi"/>
                <w:sz w:val="24"/>
                <w:szCs w:val="24"/>
              </w:rPr>
            </w:pPr>
            <w:r w:rsidRPr="00E02767">
              <w:rPr>
                <w:rFonts w:cstheme="minorHAnsi"/>
                <w:sz w:val="24"/>
                <w:szCs w:val="24"/>
              </w:rPr>
              <w:t xml:space="preserve">WOM - 540/540 E, </w:t>
            </w:r>
            <w:r w:rsidR="00950484">
              <w:rPr>
                <w:rFonts w:cstheme="minorHAnsi"/>
                <w:sz w:val="24"/>
                <w:szCs w:val="24"/>
              </w:rPr>
              <w:t>sprzęgło WOM sterowane elektrohydraulicznie</w:t>
            </w:r>
          </w:p>
          <w:p w14:paraId="6A203702" w14:textId="77777777" w:rsidR="00E02767" w:rsidRPr="00E02767" w:rsidRDefault="00E02767" w:rsidP="00E02767">
            <w:pPr>
              <w:numPr>
                <w:ilvl w:val="0"/>
                <w:numId w:val="106"/>
              </w:numPr>
              <w:spacing w:after="120" w:line="271" w:lineRule="auto"/>
              <w:contextualSpacing/>
              <w:rPr>
                <w:rFonts w:cstheme="minorHAnsi"/>
                <w:sz w:val="24"/>
                <w:szCs w:val="24"/>
              </w:rPr>
            </w:pPr>
            <w:r w:rsidRPr="00E02767">
              <w:rPr>
                <w:rFonts w:cstheme="minorHAnsi"/>
                <w:sz w:val="24"/>
                <w:szCs w:val="24"/>
              </w:rPr>
              <w:t>Kabina:</w:t>
            </w:r>
          </w:p>
          <w:p w14:paraId="70EB2635" w14:textId="77777777" w:rsidR="00E02767" w:rsidRPr="00E02767" w:rsidRDefault="00E02767" w:rsidP="00E02767">
            <w:pPr>
              <w:numPr>
                <w:ilvl w:val="0"/>
                <w:numId w:val="110"/>
              </w:numPr>
              <w:spacing w:after="120" w:line="271" w:lineRule="auto"/>
              <w:ind w:left="1156" w:hanging="425"/>
              <w:contextualSpacing/>
              <w:rPr>
                <w:rFonts w:cstheme="minorHAnsi"/>
                <w:sz w:val="24"/>
                <w:szCs w:val="24"/>
              </w:rPr>
            </w:pPr>
            <w:r w:rsidRPr="00E02767">
              <w:rPr>
                <w:rFonts w:cstheme="minorHAnsi"/>
                <w:sz w:val="24"/>
                <w:szCs w:val="24"/>
              </w:rPr>
              <w:t>klimatyzacja i ogrzewanie,</w:t>
            </w:r>
          </w:p>
          <w:p w14:paraId="0825C155" w14:textId="77777777" w:rsidR="00E02767" w:rsidRPr="00E02767" w:rsidRDefault="00E02767" w:rsidP="00E02767">
            <w:pPr>
              <w:numPr>
                <w:ilvl w:val="0"/>
                <w:numId w:val="110"/>
              </w:numPr>
              <w:spacing w:after="120" w:line="271" w:lineRule="auto"/>
              <w:ind w:left="1122" w:hanging="357"/>
              <w:contextualSpacing/>
              <w:rPr>
                <w:rFonts w:cstheme="minorHAnsi"/>
                <w:sz w:val="24"/>
                <w:szCs w:val="24"/>
              </w:rPr>
            </w:pPr>
            <w:r w:rsidRPr="00E02767">
              <w:rPr>
                <w:rFonts w:cstheme="minorHAnsi"/>
                <w:sz w:val="24"/>
                <w:szCs w:val="24"/>
              </w:rPr>
              <w:t>pneumatyczna amortyzacja fotelu kierowcy,</w:t>
            </w:r>
          </w:p>
          <w:p w14:paraId="2B7699F2" w14:textId="77777777" w:rsidR="00E02767" w:rsidRPr="00E02767" w:rsidRDefault="00E02767" w:rsidP="00E02767">
            <w:pPr>
              <w:numPr>
                <w:ilvl w:val="0"/>
                <w:numId w:val="110"/>
              </w:numPr>
              <w:spacing w:after="120" w:line="271" w:lineRule="auto"/>
              <w:ind w:left="1122" w:hanging="357"/>
              <w:contextualSpacing/>
              <w:rPr>
                <w:rFonts w:cstheme="minorHAnsi"/>
                <w:sz w:val="24"/>
                <w:szCs w:val="24"/>
              </w:rPr>
            </w:pPr>
            <w:r w:rsidRPr="00E02767">
              <w:rPr>
                <w:rFonts w:cstheme="minorHAnsi"/>
                <w:sz w:val="24"/>
                <w:szCs w:val="24"/>
              </w:rPr>
              <w:t>fotel pasażera,</w:t>
            </w:r>
          </w:p>
          <w:p w14:paraId="7FFC9800" w14:textId="77777777" w:rsidR="00E02767" w:rsidRPr="00E02767" w:rsidRDefault="00E02767" w:rsidP="00E02767">
            <w:pPr>
              <w:numPr>
                <w:ilvl w:val="0"/>
                <w:numId w:val="110"/>
              </w:numPr>
              <w:spacing w:after="120" w:line="271" w:lineRule="auto"/>
              <w:ind w:left="1122" w:hanging="357"/>
              <w:contextualSpacing/>
              <w:rPr>
                <w:rFonts w:cstheme="minorHAnsi"/>
                <w:sz w:val="24"/>
                <w:szCs w:val="24"/>
              </w:rPr>
            </w:pPr>
            <w:r w:rsidRPr="00E02767">
              <w:rPr>
                <w:rFonts w:cstheme="minorHAnsi"/>
                <w:sz w:val="24"/>
                <w:szCs w:val="24"/>
              </w:rPr>
              <w:t>światła kogut na dachu kabiny min 1.</w:t>
            </w:r>
          </w:p>
          <w:p w14:paraId="186035F5" w14:textId="77777777" w:rsidR="00E02767" w:rsidRPr="00E02767" w:rsidRDefault="00E02767" w:rsidP="00E02767">
            <w:pPr>
              <w:numPr>
                <w:ilvl w:val="0"/>
                <w:numId w:val="106"/>
              </w:numPr>
              <w:spacing w:after="120" w:line="271" w:lineRule="auto"/>
              <w:contextualSpacing/>
              <w:rPr>
                <w:rFonts w:cstheme="minorHAnsi"/>
                <w:sz w:val="24"/>
                <w:szCs w:val="24"/>
              </w:rPr>
            </w:pPr>
            <w:r w:rsidRPr="00E02767">
              <w:rPr>
                <w:rFonts w:cstheme="minorHAnsi"/>
                <w:sz w:val="24"/>
                <w:szCs w:val="24"/>
              </w:rPr>
              <w:t>Zaczep:</w:t>
            </w:r>
          </w:p>
          <w:p w14:paraId="3E02B885" w14:textId="77777777" w:rsidR="00E02767" w:rsidRPr="00E02767" w:rsidRDefault="00E02767" w:rsidP="00E02767">
            <w:pPr>
              <w:numPr>
                <w:ilvl w:val="0"/>
                <w:numId w:val="111"/>
              </w:numPr>
              <w:spacing w:after="120" w:line="271" w:lineRule="auto"/>
              <w:contextualSpacing/>
              <w:rPr>
                <w:rFonts w:cstheme="minorHAnsi"/>
                <w:sz w:val="24"/>
                <w:szCs w:val="24"/>
              </w:rPr>
            </w:pPr>
            <w:r w:rsidRPr="00E02767">
              <w:rPr>
                <w:rFonts w:cstheme="minorHAnsi"/>
                <w:sz w:val="24"/>
                <w:szCs w:val="24"/>
              </w:rPr>
              <w:t>transportowy automatyczny,</w:t>
            </w:r>
          </w:p>
          <w:p w14:paraId="096D88DB" w14:textId="77777777" w:rsidR="00E02767" w:rsidRPr="00E02767" w:rsidRDefault="00E02767" w:rsidP="00E02767">
            <w:pPr>
              <w:numPr>
                <w:ilvl w:val="0"/>
                <w:numId w:val="111"/>
              </w:numPr>
              <w:spacing w:after="120" w:line="271" w:lineRule="auto"/>
              <w:contextualSpacing/>
              <w:rPr>
                <w:rFonts w:cstheme="minorHAnsi"/>
                <w:sz w:val="24"/>
                <w:szCs w:val="24"/>
              </w:rPr>
            </w:pPr>
            <w:r w:rsidRPr="00E02767">
              <w:rPr>
                <w:rFonts w:cstheme="minorHAnsi"/>
                <w:sz w:val="24"/>
                <w:szCs w:val="24"/>
              </w:rPr>
              <w:t>rolniczy.</w:t>
            </w:r>
          </w:p>
          <w:p w14:paraId="4A27F86C" w14:textId="77777777" w:rsidR="00E02767" w:rsidRPr="00E02767" w:rsidRDefault="00E02767" w:rsidP="00E02767">
            <w:pPr>
              <w:numPr>
                <w:ilvl w:val="0"/>
                <w:numId w:val="106"/>
              </w:numPr>
              <w:spacing w:after="120" w:line="271" w:lineRule="auto"/>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Rok produkcji 2021-2022 </w:t>
            </w:r>
          </w:p>
          <w:p w14:paraId="7A723048" w14:textId="77777777" w:rsidR="00E02767" w:rsidRPr="00E02767" w:rsidRDefault="00E02767" w:rsidP="00E02767">
            <w:pPr>
              <w:spacing w:after="0" w:line="271" w:lineRule="auto"/>
              <w:jc w:val="both"/>
              <w:rPr>
                <w:rFonts w:eastAsia="Times New Roman" w:cstheme="minorHAnsi"/>
                <w:bCs/>
                <w:color w:val="000000"/>
                <w:sz w:val="24"/>
                <w:szCs w:val="24"/>
                <w:lang w:eastAsia="pl-PL"/>
              </w:rPr>
            </w:pPr>
            <w:r w:rsidRPr="00E02767">
              <w:rPr>
                <w:rFonts w:eastAsia="Times New Roman" w:cstheme="minorHAnsi"/>
                <w:bCs/>
                <w:color w:val="000000"/>
                <w:sz w:val="24"/>
                <w:szCs w:val="24"/>
                <w:u w:val="single"/>
                <w:lang w:eastAsia="pl-PL"/>
              </w:rPr>
              <w:t>System nawigacji, w który ma być doposażony ciągnik rolniczy</w:t>
            </w:r>
            <w:r w:rsidRPr="00E02767">
              <w:rPr>
                <w:rFonts w:eastAsia="Times New Roman" w:cstheme="minorHAnsi"/>
                <w:bCs/>
                <w:color w:val="000000"/>
                <w:sz w:val="24"/>
                <w:szCs w:val="24"/>
                <w:lang w:eastAsia="pl-PL"/>
              </w:rPr>
              <w:t>, musi spełniać poniższe, minimalne wymagania:</w:t>
            </w:r>
          </w:p>
          <w:p w14:paraId="09B32D53" w14:textId="77777777" w:rsidR="00E02767" w:rsidRPr="00E02767" w:rsidRDefault="00E02767" w:rsidP="00E02767">
            <w:pPr>
              <w:numPr>
                <w:ilvl w:val="0"/>
                <w:numId w:val="112"/>
              </w:numPr>
              <w:spacing w:after="120" w:line="271" w:lineRule="auto"/>
              <w:contextualSpacing/>
              <w:jc w:val="both"/>
              <w:rPr>
                <w:rFonts w:eastAsia="Times New Roman" w:cstheme="minorHAnsi"/>
                <w:bCs/>
                <w:color w:val="000000"/>
                <w:sz w:val="24"/>
                <w:szCs w:val="24"/>
                <w:lang w:eastAsia="pl-PL"/>
              </w:rPr>
            </w:pPr>
            <w:r w:rsidRPr="00E02767">
              <w:rPr>
                <w:rFonts w:eastAsia="Times New Roman" w:cstheme="minorHAnsi"/>
                <w:bCs/>
                <w:color w:val="000000"/>
                <w:sz w:val="24"/>
                <w:szCs w:val="24"/>
                <w:lang w:eastAsia="pl-PL"/>
              </w:rPr>
              <w:t xml:space="preserve">ze względów dydaktycznych wymagane pozycjonowanie to +/-15 cm lub dokładniejsze bez abonamentu; </w:t>
            </w:r>
          </w:p>
          <w:p w14:paraId="286E3201" w14:textId="78249F47" w:rsidR="00E02767" w:rsidRPr="00E02767" w:rsidRDefault="00E02767" w:rsidP="00E02767">
            <w:pPr>
              <w:numPr>
                <w:ilvl w:val="0"/>
                <w:numId w:val="112"/>
              </w:numPr>
              <w:spacing w:after="120" w:line="271" w:lineRule="auto"/>
              <w:contextualSpacing/>
              <w:jc w:val="both"/>
              <w:rPr>
                <w:rFonts w:eastAsia="Times New Roman" w:cstheme="minorHAnsi"/>
                <w:bCs/>
                <w:color w:val="000000"/>
                <w:sz w:val="24"/>
                <w:szCs w:val="24"/>
                <w:lang w:eastAsia="pl-PL"/>
              </w:rPr>
            </w:pPr>
            <w:r w:rsidRPr="00E02767">
              <w:rPr>
                <w:rFonts w:eastAsia="Times New Roman" w:cstheme="minorHAnsi"/>
                <w:bCs/>
                <w:color w:val="000000"/>
                <w:sz w:val="24"/>
                <w:szCs w:val="24"/>
                <w:lang w:eastAsia="pl-PL"/>
              </w:rPr>
              <w:t>odbiornik GPS śledzący co najmniej 3 satelity;</w:t>
            </w:r>
          </w:p>
          <w:p w14:paraId="26812602" w14:textId="77777777" w:rsidR="00E02767" w:rsidRPr="00E02767" w:rsidRDefault="00E02767" w:rsidP="00E02767">
            <w:pPr>
              <w:numPr>
                <w:ilvl w:val="0"/>
                <w:numId w:val="112"/>
              </w:numPr>
              <w:spacing w:after="120" w:line="271" w:lineRule="auto"/>
              <w:contextualSpacing/>
              <w:jc w:val="both"/>
              <w:rPr>
                <w:rFonts w:eastAsia="Times New Roman" w:cstheme="minorHAnsi"/>
                <w:bCs/>
                <w:color w:val="000000"/>
                <w:sz w:val="24"/>
                <w:szCs w:val="24"/>
                <w:lang w:eastAsia="pl-PL"/>
              </w:rPr>
            </w:pPr>
            <w:r w:rsidRPr="00E02767">
              <w:rPr>
                <w:rFonts w:eastAsia="Times New Roman" w:cstheme="minorHAnsi"/>
                <w:bCs/>
                <w:color w:val="000000"/>
                <w:sz w:val="24"/>
                <w:szCs w:val="24"/>
                <w:lang w:eastAsia="pl-PL"/>
              </w:rPr>
              <w:t>możliwość przenoszenia między różnymi maszynami;</w:t>
            </w:r>
          </w:p>
          <w:p w14:paraId="4ECBE9D3" w14:textId="7B6A253C" w:rsidR="00E02767" w:rsidRPr="00E02767" w:rsidRDefault="00E02767" w:rsidP="00E02767">
            <w:pPr>
              <w:numPr>
                <w:ilvl w:val="0"/>
                <w:numId w:val="112"/>
              </w:numPr>
              <w:spacing w:after="120" w:line="271" w:lineRule="auto"/>
              <w:contextualSpacing/>
              <w:jc w:val="both"/>
              <w:rPr>
                <w:rFonts w:eastAsia="Times New Roman" w:cstheme="minorHAnsi"/>
                <w:bCs/>
                <w:color w:val="000000"/>
                <w:sz w:val="24"/>
                <w:szCs w:val="24"/>
                <w:lang w:eastAsia="pl-PL"/>
              </w:rPr>
            </w:pPr>
            <w:r w:rsidRPr="00E02767">
              <w:rPr>
                <w:rFonts w:eastAsia="Times New Roman" w:cstheme="minorHAnsi"/>
                <w:bCs/>
                <w:color w:val="000000"/>
                <w:sz w:val="24"/>
                <w:szCs w:val="24"/>
                <w:lang w:eastAsia="pl-PL"/>
              </w:rPr>
              <w:lastRenderedPageBreak/>
              <w:t xml:space="preserve">wyświetlacz minimum </w:t>
            </w:r>
            <w:r w:rsidR="00950484">
              <w:rPr>
                <w:rFonts w:eastAsia="Times New Roman" w:cstheme="minorHAnsi"/>
                <w:bCs/>
                <w:color w:val="000000"/>
                <w:sz w:val="24"/>
                <w:szCs w:val="24"/>
                <w:lang w:eastAsia="pl-PL"/>
              </w:rPr>
              <w:t>7</w:t>
            </w:r>
            <w:r w:rsidRPr="00E02767">
              <w:rPr>
                <w:rFonts w:eastAsia="Times New Roman" w:cstheme="minorHAnsi"/>
                <w:bCs/>
                <w:color w:val="000000"/>
                <w:sz w:val="24"/>
                <w:szCs w:val="24"/>
                <w:lang w:eastAsia="pl-PL"/>
              </w:rPr>
              <w:t xml:space="preserve"> cali; </w:t>
            </w:r>
          </w:p>
          <w:p w14:paraId="7FD62342" w14:textId="77777777" w:rsidR="00E02767" w:rsidRPr="00E02767" w:rsidRDefault="00E02767" w:rsidP="00E02767">
            <w:pPr>
              <w:numPr>
                <w:ilvl w:val="0"/>
                <w:numId w:val="112"/>
              </w:numPr>
              <w:spacing w:after="120" w:line="271" w:lineRule="auto"/>
              <w:contextualSpacing/>
              <w:jc w:val="both"/>
              <w:rPr>
                <w:rFonts w:eastAsia="Times New Roman" w:cstheme="minorHAnsi"/>
                <w:bCs/>
                <w:color w:val="000000"/>
                <w:sz w:val="24"/>
                <w:szCs w:val="24"/>
                <w:lang w:eastAsia="pl-PL"/>
              </w:rPr>
            </w:pPr>
            <w:r w:rsidRPr="00E02767">
              <w:rPr>
                <w:rFonts w:eastAsia="Times New Roman" w:cstheme="minorHAnsi"/>
                <w:bCs/>
                <w:color w:val="000000"/>
                <w:sz w:val="24"/>
                <w:szCs w:val="24"/>
                <w:lang w:eastAsia="pl-PL"/>
              </w:rPr>
              <w:t xml:space="preserve">wyświetlacz pozwalający tworzyć dokumentację zabiegu oraz mapować pola. </w:t>
            </w:r>
          </w:p>
          <w:p w14:paraId="5513927C" w14:textId="3EFC3A26" w:rsidR="00E02767" w:rsidRPr="00E02767" w:rsidRDefault="00E02767" w:rsidP="00E02767">
            <w:pPr>
              <w:numPr>
                <w:ilvl w:val="0"/>
                <w:numId w:val="112"/>
              </w:numPr>
              <w:spacing w:after="120" w:line="271" w:lineRule="auto"/>
              <w:contextualSpacing/>
              <w:jc w:val="both"/>
              <w:rPr>
                <w:rFonts w:eastAsia="Times New Roman" w:cstheme="minorHAnsi"/>
                <w:bCs/>
                <w:color w:val="000000"/>
                <w:sz w:val="24"/>
                <w:szCs w:val="24"/>
                <w:lang w:eastAsia="pl-PL"/>
              </w:rPr>
            </w:pPr>
            <w:r w:rsidRPr="00E02767">
              <w:rPr>
                <w:rFonts w:eastAsia="Times New Roman" w:cstheme="minorHAnsi"/>
                <w:bCs/>
                <w:color w:val="000000"/>
                <w:sz w:val="24"/>
                <w:szCs w:val="24"/>
                <w:lang w:eastAsia="pl-PL"/>
              </w:rPr>
              <w:t>Urządzenie kompatybilne z</w:t>
            </w:r>
            <w:r w:rsidR="00EA1970">
              <w:rPr>
                <w:rFonts w:eastAsia="Times New Roman" w:cstheme="minorHAnsi"/>
                <w:bCs/>
                <w:color w:val="000000"/>
                <w:sz w:val="24"/>
                <w:szCs w:val="24"/>
                <w:lang w:eastAsia="pl-PL"/>
              </w:rPr>
              <w:t xml:space="preserve"> oferowanym</w:t>
            </w:r>
            <w:r w:rsidRPr="00E02767">
              <w:rPr>
                <w:rFonts w:eastAsia="Times New Roman" w:cstheme="minorHAnsi"/>
                <w:bCs/>
                <w:color w:val="000000"/>
                <w:sz w:val="24"/>
                <w:szCs w:val="24"/>
                <w:lang w:eastAsia="pl-PL"/>
              </w:rPr>
              <w:t xml:space="preserve"> ciągnikiem oraz zainstalowane w ciągniku, gotowe do pracy.</w:t>
            </w:r>
          </w:p>
          <w:p w14:paraId="6AE79475" w14:textId="77777777" w:rsidR="00E02767" w:rsidRPr="00E02767" w:rsidRDefault="00E02767" w:rsidP="00E02767">
            <w:pPr>
              <w:numPr>
                <w:ilvl w:val="0"/>
                <w:numId w:val="112"/>
              </w:numPr>
              <w:spacing w:after="0" w:line="271" w:lineRule="auto"/>
              <w:contextualSpacing/>
              <w:jc w:val="both"/>
              <w:rPr>
                <w:rFonts w:eastAsia="Times New Roman" w:cstheme="minorHAnsi"/>
                <w:bCs/>
                <w:color w:val="000000"/>
                <w:sz w:val="24"/>
                <w:szCs w:val="24"/>
                <w:lang w:eastAsia="pl-PL"/>
              </w:rPr>
            </w:pPr>
            <w:r w:rsidRPr="00E02767">
              <w:rPr>
                <w:rFonts w:eastAsia="Times New Roman" w:cstheme="minorHAnsi"/>
                <w:bCs/>
                <w:color w:val="000000"/>
                <w:sz w:val="24"/>
                <w:szCs w:val="24"/>
                <w:lang w:eastAsia="pl-PL"/>
              </w:rPr>
              <w:t>rok produkcji – w latach 2021-2022.</w:t>
            </w:r>
          </w:p>
        </w:tc>
        <w:tc>
          <w:tcPr>
            <w:tcW w:w="2679" w:type="pct"/>
          </w:tcPr>
          <w:p w14:paraId="51373E8B" w14:textId="77777777" w:rsidR="00E02767" w:rsidRPr="00E02767" w:rsidRDefault="00E02767" w:rsidP="00E02767">
            <w:pPr>
              <w:keepNext/>
              <w:tabs>
                <w:tab w:val="left" w:pos="993"/>
              </w:tabs>
              <w:autoSpaceDE w:val="0"/>
              <w:spacing w:after="5" w:line="267" w:lineRule="auto"/>
              <w:ind w:left="9"/>
              <w:rPr>
                <w:rFonts w:eastAsia="Times New Roman" w:cstheme="minorHAnsi"/>
                <w:b/>
                <w:color w:val="BFBFBF" w:themeColor="background1" w:themeShade="BF"/>
                <w:sz w:val="24"/>
                <w:szCs w:val="24"/>
                <w:lang w:eastAsia="pl-PL"/>
              </w:rPr>
            </w:pPr>
            <w:r w:rsidRPr="00E02767">
              <w:rPr>
                <w:rFonts w:eastAsia="Times New Roman" w:cstheme="minorHAnsi"/>
                <w:b/>
                <w:color w:val="BFBFBF" w:themeColor="background1" w:themeShade="BF"/>
                <w:sz w:val="24"/>
                <w:szCs w:val="24"/>
                <w:lang w:eastAsia="pl-PL"/>
              </w:rPr>
              <w:lastRenderedPageBreak/>
              <w:t>Należy podać dane, w tym dane  techniczne oferowanego sprzętu  w stosunku do każdej pozycji wskazanej w kolumnie 1 (zindywidualizować ofertę)</w:t>
            </w:r>
          </w:p>
          <w:p w14:paraId="4F674604" w14:textId="77777777" w:rsidR="00E02767" w:rsidRPr="00E02767" w:rsidRDefault="00E02767" w:rsidP="00E02767">
            <w:pPr>
              <w:spacing w:after="0" w:line="271" w:lineRule="auto"/>
              <w:jc w:val="both"/>
              <w:rPr>
                <w:rFonts w:eastAsia="Times New Roman" w:cstheme="minorHAnsi"/>
                <w:bCs/>
                <w:sz w:val="24"/>
                <w:szCs w:val="24"/>
                <w:u w:val="single"/>
                <w:lang w:eastAsia="pl-PL"/>
              </w:rPr>
            </w:pPr>
            <w:r w:rsidRPr="00E02767">
              <w:rPr>
                <w:rFonts w:eastAsia="Times New Roman" w:cstheme="minorHAnsi"/>
                <w:bCs/>
                <w:sz w:val="24"/>
                <w:szCs w:val="24"/>
                <w:u w:val="single"/>
                <w:lang w:eastAsia="pl-PL"/>
              </w:rPr>
              <w:t>Ciągnik:</w:t>
            </w:r>
          </w:p>
          <w:p w14:paraId="47F5FA65" w14:textId="77777777" w:rsidR="00E02767" w:rsidRPr="00E02767" w:rsidRDefault="00E02767" w:rsidP="00E02767">
            <w:pPr>
              <w:numPr>
                <w:ilvl w:val="0"/>
                <w:numId w:val="113"/>
              </w:numPr>
              <w:spacing w:after="120" w:line="271" w:lineRule="auto"/>
              <w:contextualSpacing/>
              <w:rPr>
                <w:rFonts w:cstheme="minorHAnsi"/>
                <w:sz w:val="24"/>
                <w:szCs w:val="24"/>
              </w:rPr>
            </w:pPr>
            <w:r w:rsidRPr="00E02767">
              <w:rPr>
                <w:rFonts w:cstheme="minorHAnsi"/>
                <w:sz w:val="24"/>
                <w:szCs w:val="24"/>
              </w:rPr>
              <w:t>Silnik:</w:t>
            </w:r>
          </w:p>
          <w:p w14:paraId="4293C098" w14:textId="77777777" w:rsidR="00E02767" w:rsidRPr="00E02767" w:rsidRDefault="00E02767" w:rsidP="00E02767">
            <w:pPr>
              <w:numPr>
                <w:ilvl w:val="0"/>
                <w:numId w:val="114"/>
              </w:numPr>
              <w:spacing w:after="120" w:line="271" w:lineRule="auto"/>
              <w:ind w:hanging="497"/>
              <w:contextualSpacing/>
              <w:rPr>
                <w:rFonts w:cstheme="minorHAnsi"/>
                <w:sz w:val="24"/>
                <w:szCs w:val="24"/>
              </w:rPr>
            </w:pPr>
          </w:p>
          <w:p w14:paraId="39506122" w14:textId="77777777" w:rsidR="00E02767" w:rsidRPr="00E02767" w:rsidRDefault="00E02767" w:rsidP="00E02767">
            <w:pPr>
              <w:numPr>
                <w:ilvl w:val="0"/>
                <w:numId w:val="114"/>
              </w:numPr>
              <w:spacing w:after="120" w:line="271" w:lineRule="auto"/>
              <w:ind w:left="1122" w:hanging="357"/>
              <w:contextualSpacing/>
              <w:rPr>
                <w:rFonts w:cstheme="minorHAnsi"/>
                <w:sz w:val="24"/>
                <w:szCs w:val="24"/>
              </w:rPr>
            </w:pPr>
          </w:p>
          <w:p w14:paraId="5BAB2DFE" w14:textId="77777777" w:rsidR="00E02767" w:rsidRPr="00E02767" w:rsidRDefault="00E02767" w:rsidP="00E02767">
            <w:pPr>
              <w:numPr>
                <w:ilvl w:val="0"/>
                <w:numId w:val="114"/>
              </w:numPr>
              <w:spacing w:after="120" w:line="271" w:lineRule="auto"/>
              <w:ind w:left="1122" w:hanging="357"/>
              <w:contextualSpacing/>
              <w:rPr>
                <w:rFonts w:cstheme="minorHAnsi"/>
                <w:sz w:val="24"/>
                <w:szCs w:val="24"/>
              </w:rPr>
            </w:pPr>
          </w:p>
          <w:p w14:paraId="51103E8B" w14:textId="77777777" w:rsidR="00E02767" w:rsidRPr="00E02767" w:rsidRDefault="00E02767" w:rsidP="00E02767">
            <w:pPr>
              <w:numPr>
                <w:ilvl w:val="0"/>
                <w:numId w:val="114"/>
              </w:numPr>
              <w:spacing w:after="120" w:line="271" w:lineRule="auto"/>
              <w:ind w:left="1122" w:hanging="357"/>
              <w:contextualSpacing/>
              <w:rPr>
                <w:rFonts w:cstheme="minorHAnsi"/>
                <w:sz w:val="24"/>
                <w:szCs w:val="24"/>
              </w:rPr>
            </w:pPr>
          </w:p>
          <w:p w14:paraId="773C2918" w14:textId="77777777" w:rsidR="00E02767" w:rsidRPr="00E02767" w:rsidRDefault="00E02767" w:rsidP="00E02767">
            <w:pPr>
              <w:spacing w:after="120" w:line="271" w:lineRule="auto"/>
              <w:ind w:left="720"/>
              <w:contextualSpacing/>
              <w:rPr>
                <w:rFonts w:cstheme="minorHAnsi"/>
                <w:sz w:val="24"/>
                <w:szCs w:val="24"/>
              </w:rPr>
            </w:pPr>
          </w:p>
          <w:p w14:paraId="5A016C50" w14:textId="77777777" w:rsidR="00E02767" w:rsidRPr="00E02767" w:rsidRDefault="00E02767" w:rsidP="00E02767">
            <w:pPr>
              <w:numPr>
                <w:ilvl w:val="0"/>
                <w:numId w:val="113"/>
              </w:numPr>
              <w:spacing w:after="120" w:line="271" w:lineRule="auto"/>
              <w:contextualSpacing/>
              <w:rPr>
                <w:rFonts w:cstheme="minorHAnsi"/>
                <w:sz w:val="24"/>
                <w:szCs w:val="24"/>
              </w:rPr>
            </w:pPr>
            <w:r w:rsidRPr="00E02767">
              <w:rPr>
                <w:rFonts w:cstheme="minorHAnsi"/>
                <w:sz w:val="24"/>
                <w:szCs w:val="24"/>
              </w:rPr>
              <w:lastRenderedPageBreak/>
              <w:t>Napęd:</w:t>
            </w:r>
          </w:p>
          <w:p w14:paraId="03A516CD" w14:textId="77777777" w:rsidR="00E02767" w:rsidRPr="00E02767" w:rsidRDefault="00E02767" w:rsidP="00E02767">
            <w:pPr>
              <w:numPr>
                <w:ilvl w:val="0"/>
                <w:numId w:val="115"/>
              </w:numPr>
              <w:spacing w:after="120" w:line="271" w:lineRule="auto"/>
              <w:contextualSpacing/>
              <w:rPr>
                <w:rFonts w:cstheme="minorHAnsi"/>
                <w:sz w:val="24"/>
                <w:szCs w:val="24"/>
              </w:rPr>
            </w:pPr>
          </w:p>
          <w:p w14:paraId="6F6872DD" w14:textId="77777777" w:rsidR="00E02767" w:rsidRPr="00E02767" w:rsidRDefault="00E02767" w:rsidP="00E02767">
            <w:pPr>
              <w:numPr>
                <w:ilvl w:val="0"/>
                <w:numId w:val="115"/>
              </w:numPr>
              <w:spacing w:after="120" w:line="271" w:lineRule="auto"/>
              <w:ind w:left="1122" w:hanging="357"/>
              <w:contextualSpacing/>
              <w:rPr>
                <w:rFonts w:cstheme="minorHAnsi"/>
                <w:sz w:val="24"/>
                <w:szCs w:val="24"/>
              </w:rPr>
            </w:pPr>
          </w:p>
          <w:p w14:paraId="150B7190" w14:textId="77777777" w:rsidR="00E02767" w:rsidRPr="00E02767" w:rsidRDefault="00E02767" w:rsidP="00E02767">
            <w:pPr>
              <w:numPr>
                <w:ilvl w:val="0"/>
                <w:numId w:val="115"/>
              </w:numPr>
              <w:spacing w:after="120" w:line="271" w:lineRule="auto"/>
              <w:ind w:left="1122" w:hanging="357"/>
              <w:contextualSpacing/>
              <w:rPr>
                <w:rFonts w:cstheme="minorHAnsi"/>
                <w:sz w:val="24"/>
                <w:szCs w:val="24"/>
              </w:rPr>
            </w:pPr>
          </w:p>
          <w:p w14:paraId="73105CBA" w14:textId="77777777" w:rsidR="00E02767" w:rsidRPr="00E02767" w:rsidRDefault="00E02767" w:rsidP="00E02767">
            <w:pPr>
              <w:numPr>
                <w:ilvl w:val="0"/>
                <w:numId w:val="113"/>
              </w:numPr>
              <w:spacing w:after="120" w:line="271" w:lineRule="auto"/>
              <w:contextualSpacing/>
              <w:rPr>
                <w:rFonts w:cstheme="minorHAnsi"/>
                <w:sz w:val="24"/>
                <w:szCs w:val="24"/>
              </w:rPr>
            </w:pPr>
            <w:r w:rsidRPr="00E02767">
              <w:rPr>
                <w:rFonts w:cstheme="minorHAnsi"/>
                <w:sz w:val="24"/>
                <w:szCs w:val="24"/>
              </w:rPr>
              <w:t>Układ hydrauliczny:</w:t>
            </w:r>
          </w:p>
          <w:p w14:paraId="55C24D58" w14:textId="77777777" w:rsidR="00E02767" w:rsidRPr="00E02767" w:rsidRDefault="00E02767" w:rsidP="00E02767">
            <w:pPr>
              <w:numPr>
                <w:ilvl w:val="0"/>
                <w:numId w:val="116"/>
              </w:numPr>
              <w:spacing w:after="120" w:line="271" w:lineRule="auto"/>
              <w:contextualSpacing/>
              <w:rPr>
                <w:rFonts w:cstheme="minorHAnsi"/>
                <w:sz w:val="24"/>
                <w:szCs w:val="24"/>
              </w:rPr>
            </w:pPr>
          </w:p>
          <w:p w14:paraId="1A1E19E3" w14:textId="77777777" w:rsidR="00E02767" w:rsidRPr="00E02767" w:rsidRDefault="00E02767" w:rsidP="00E02767">
            <w:pPr>
              <w:numPr>
                <w:ilvl w:val="0"/>
                <w:numId w:val="116"/>
              </w:numPr>
              <w:spacing w:after="120" w:line="271" w:lineRule="auto"/>
              <w:ind w:left="1060" w:hanging="357"/>
              <w:contextualSpacing/>
              <w:rPr>
                <w:rFonts w:cstheme="minorHAnsi"/>
                <w:sz w:val="24"/>
                <w:szCs w:val="24"/>
              </w:rPr>
            </w:pPr>
          </w:p>
          <w:p w14:paraId="0FD3E90B" w14:textId="77777777" w:rsidR="00E02767" w:rsidRPr="00E02767" w:rsidRDefault="00E02767" w:rsidP="00E02767">
            <w:pPr>
              <w:numPr>
                <w:ilvl w:val="0"/>
                <w:numId w:val="116"/>
              </w:numPr>
              <w:spacing w:after="120" w:line="271" w:lineRule="auto"/>
              <w:ind w:left="1060" w:hanging="357"/>
              <w:contextualSpacing/>
              <w:rPr>
                <w:rFonts w:cstheme="minorHAnsi"/>
                <w:sz w:val="24"/>
                <w:szCs w:val="24"/>
              </w:rPr>
            </w:pPr>
          </w:p>
          <w:p w14:paraId="4F9FFABA" w14:textId="77777777" w:rsidR="00E02767" w:rsidRPr="00E02767" w:rsidRDefault="00E02767" w:rsidP="00E02767">
            <w:pPr>
              <w:spacing w:after="120" w:line="271" w:lineRule="auto"/>
              <w:contextualSpacing/>
              <w:rPr>
                <w:rFonts w:cstheme="minorHAnsi"/>
                <w:sz w:val="24"/>
                <w:szCs w:val="24"/>
              </w:rPr>
            </w:pPr>
          </w:p>
          <w:p w14:paraId="47628018" w14:textId="77777777" w:rsidR="00E02767" w:rsidRPr="00E02767" w:rsidRDefault="00E02767" w:rsidP="00E02767">
            <w:pPr>
              <w:numPr>
                <w:ilvl w:val="0"/>
                <w:numId w:val="113"/>
              </w:numPr>
              <w:spacing w:after="120" w:line="271" w:lineRule="auto"/>
              <w:contextualSpacing/>
              <w:rPr>
                <w:rFonts w:cstheme="minorHAnsi"/>
                <w:sz w:val="24"/>
                <w:szCs w:val="24"/>
              </w:rPr>
            </w:pPr>
            <w:r w:rsidRPr="00E02767">
              <w:rPr>
                <w:rFonts w:cstheme="minorHAnsi"/>
                <w:sz w:val="24"/>
                <w:szCs w:val="24"/>
              </w:rPr>
              <w:t xml:space="preserve">Układ hamulcowy przyczep </w:t>
            </w:r>
            <w:r w:rsidRPr="00E02767">
              <w:rPr>
                <w:rFonts w:cstheme="minorHAnsi"/>
                <w:color w:val="A6A6A6" w:themeColor="background1" w:themeShade="A6"/>
                <w:sz w:val="24"/>
                <w:szCs w:val="24"/>
              </w:rPr>
              <w:t xml:space="preserve">(określić) </w:t>
            </w:r>
            <w:r w:rsidRPr="00E02767">
              <w:rPr>
                <w:rFonts w:cstheme="minorHAnsi"/>
                <w:sz w:val="24"/>
                <w:szCs w:val="24"/>
              </w:rPr>
              <w:t xml:space="preserve">- </w:t>
            </w:r>
          </w:p>
          <w:p w14:paraId="28D90059" w14:textId="77777777" w:rsidR="00E02767" w:rsidRPr="00E02767" w:rsidRDefault="00E02767" w:rsidP="00E02767">
            <w:pPr>
              <w:numPr>
                <w:ilvl w:val="0"/>
                <w:numId w:val="113"/>
              </w:numPr>
              <w:spacing w:after="120" w:line="271" w:lineRule="auto"/>
              <w:contextualSpacing/>
              <w:rPr>
                <w:rFonts w:cstheme="minorHAnsi"/>
                <w:sz w:val="24"/>
                <w:szCs w:val="24"/>
              </w:rPr>
            </w:pPr>
            <w:r w:rsidRPr="00E02767">
              <w:rPr>
                <w:rFonts w:cstheme="minorHAnsi"/>
                <w:sz w:val="24"/>
                <w:szCs w:val="24"/>
              </w:rPr>
              <w:t xml:space="preserve">WOM </w:t>
            </w:r>
            <w:r w:rsidRPr="00E02767">
              <w:rPr>
                <w:rFonts w:cstheme="minorHAnsi"/>
                <w:color w:val="A6A6A6" w:themeColor="background1" w:themeShade="A6"/>
                <w:sz w:val="24"/>
                <w:szCs w:val="24"/>
              </w:rPr>
              <w:t xml:space="preserve">(określić) </w:t>
            </w:r>
            <w:r w:rsidRPr="00E02767">
              <w:rPr>
                <w:rFonts w:cstheme="minorHAnsi"/>
                <w:sz w:val="24"/>
                <w:szCs w:val="24"/>
              </w:rPr>
              <w:t>–</w:t>
            </w:r>
          </w:p>
          <w:p w14:paraId="27EF11D4" w14:textId="77777777" w:rsidR="00E02767" w:rsidRPr="00E02767" w:rsidRDefault="00E02767" w:rsidP="00E02767">
            <w:pPr>
              <w:spacing w:after="120" w:line="271" w:lineRule="auto"/>
              <w:ind w:left="720"/>
              <w:contextualSpacing/>
              <w:rPr>
                <w:rFonts w:cstheme="minorHAnsi"/>
                <w:sz w:val="24"/>
                <w:szCs w:val="24"/>
              </w:rPr>
            </w:pPr>
          </w:p>
          <w:p w14:paraId="198BAE09" w14:textId="77777777" w:rsidR="00E02767" w:rsidRPr="00E02767" w:rsidRDefault="00E02767" w:rsidP="00E02767">
            <w:pPr>
              <w:numPr>
                <w:ilvl w:val="0"/>
                <w:numId w:val="113"/>
              </w:numPr>
              <w:spacing w:after="120" w:line="271" w:lineRule="auto"/>
              <w:contextualSpacing/>
              <w:rPr>
                <w:rFonts w:cstheme="minorHAnsi"/>
                <w:sz w:val="24"/>
                <w:szCs w:val="24"/>
              </w:rPr>
            </w:pPr>
            <w:r w:rsidRPr="00E02767">
              <w:rPr>
                <w:rFonts w:cstheme="minorHAnsi"/>
                <w:sz w:val="24"/>
                <w:szCs w:val="24"/>
              </w:rPr>
              <w:t>Kabina:</w:t>
            </w:r>
          </w:p>
          <w:p w14:paraId="1EA055B4" w14:textId="77777777" w:rsidR="00E02767" w:rsidRPr="00E02767" w:rsidRDefault="00E02767" w:rsidP="00E02767">
            <w:pPr>
              <w:numPr>
                <w:ilvl w:val="0"/>
                <w:numId w:val="117"/>
              </w:numPr>
              <w:spacing w:after="120" w:line="271" w:lineRule="auto"/>
              <w:ind w:left="1143" w:hanging="425"/>
              <w:contextualSpacing/>
              <w:rPr>
                <w:rFonts w:cstheme="minorHAnsi"/>
                <w:sz w:val="24"/>
                <w:szCs w:val="24"/>
              </w:rPr>
            </w:pPr>
          </w:p>
          <w:p w14:paraId="0804AA58" w14:textId="77777777" w:rsidR="00E02767" w:rsidRPr="00E02767" w:rsidRDefault="00E02767" w:rsidP="00E02767">
            <w:pPr>
              <w:numPr>
                <w:ilvl w:val="0"/>
                <w:numId w:val="117"/>
              </w:numPr>
              <w:spacing w:after="120" w:line="271" w:lineRule="auto"/>
              <w:ind w:left="1122" w:hanging="357"/>
              <w:contextualSpacing/>
              <w:rPr>
                <w:rFonts w:cstheme="minorHAnsi"/>
                <w:sz w:val="24"/>
                <w:szCs w:val="24"/>
              </w:rPr>
            </w:pPr>
          </w:p>
          <w:p w14:paraId="36079E2D" w14:textId="77777777" w:rsidR="00E02767" w:rsidRPr="00E02767" w:rsidRDefault="00E02767" w:rsidP="00E02767">
            <w:pPr>
              <w:numPr>
                <w:ilvl w:val="0"/>
                <w:numId w:val="117"/>
              </w:numPr>
              <w:spacing w:after="120" w:line="271" w:lineRule="auto"/>
              <w:ind w:left="1122" w:hanging="357"/>
              <w:contextualSpacing/>
              <w:rPr>
                <w:rFonts w:cstheme="minorHAnsi"/>
                <w:sz w:val="24"/>
                <w:szCs w:val="24"/>
              </w:rPr>
            </w:pPr>
          </w:p>
          <w:p w14:paraId="5D4C04A1" w14:textId="77777777" w:rsidR="00E02767" w:rsidRPr="00E02767" w:rsidRDefault="00E02767" w:rsidP="00E02767">
            <w:pPr>
              <w:numPr>
                <w:ilvl w:val="0"/>
                <w:numId w:val="117"/>
              </w:numPr>
              <w:spacing w:after="120" w:line="271" w:lineRule="auto"/>
              <w:ind w:left="1122" w:hanging="357"/>
              <w:contextualSpacing/>
              <w:rPr>
                <w:rFonts w:cstheme="minorHAnsi"/>
                <w:sz w:val="24"/>
                <w:szCs w:val="24"/>
              </w:rPr>
            </w:pPr>
          </w:p>
          <w:p w14:paraId="485A7DFD" w14:textId="77777777" w:rsidR="00E02767" w:rsidRPr="00E02767" w:rsidRDefault="00E02767" w:rsidP="00E02767">
            <w:pPr>
              <w:numPr>
                <w:ilvl w:val="0"/>
                <w:numId w:val="113"/>
              </w:numPr>
              <w:spacing w:after="120" w:line="271" w:lineRule="auto"/>
              <w:contextualSpacing/>
              <w:rPr>
                <w:rFonts w:cstheme="minorHAnsi"/>
                <w:sz w:val="24"/>
                <w:szCs w:val="24"/>
              </w:rPr>
            </w:pPr>
            <w:r w:rsidRPr="00E02767">
              <w:rPr>
                <w:rFonts w:cstheme="minorHAnsi"/>
                <w:sz w:val="24"/>
                <w:szCs w:val="24"/>
              </w:rPr>
              <w:t>Zaczep:</w:t>
            </w:r>
          </w:p>
          <w:p w14:paraId="52A02328" w14:textId="77777777" w:rsidR="00E02767" w:rsidRPr="00E02767" w:rsidRDefault="00E02767" w:rsidP="00E02767">
            <w:pPr>
              <w:numPr>
                <w:ilvl w:val="0"/>
                <w:numId w:val="118"/>
              </w:numPr>
              <w:spacing w:after="120" w:line="271" w:lineRule="auto"/>
              <w:contextualSpacing/>
              <w:rPr>
                <w:rFonts w:cstheme="minorHAnsi"/>
                <w:sz w:val="24"/>
                <w:szCs w:val="24"/>
              </w:rPr>
            </w:pPr>
          </w:p>
          <w:p w14:paraId="6471A3F9" w14:textId="77777777" w:rsidR="00E02767" w:rsidRPr="00E02767" w:rsidRDefault="00E02767" w:rsidP="00E02767">
            <w:pPr>
              <w:numPr>
                <w:ilvl w:val="0"/>
                <w:numId w:val="118"/>
              </w:numPr>
              <w:spacing w:after="120" w:line="271" w:lineRule="auto"/>
              <w:contextualSpacing/>
              <w:rPr>
                <w:rFonts w:cstheme="minorHAnsi"/>
                <w:sz w:val="24"/>
                <w:szCs w:val="24"/>
              </w:rPr>
            </w:pPr>
          </w:p>
          <w:p w14:paraId="76AC7D9E" w14:textId="1D3F3120" w:rsidR="00E02767" w:rsidRPr="00E02767" w:rsidRDefault="00E02767" w:rsidP="00E02767">
            <w:pPr>
              <w:numPr>
                <w:ilvl w:val="0"/>
                <w:numId w:val="113"/>
              </w:numPr>
              <w:spacing w:after="120" w:line="271" w:lineRule="auto"/>
              <w:contextualSpacing/>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Rok produkcji </w:t>
            </w:r>
            <w:r w:rsidRPr="00E02767">
              <w:rPr>
                <w:rFonts w:eastAsia="Times New Roman" w:cstheme="minorHAnsi"/>
                <w:color w:val="A6A6A6" w:themeColor="background1" w:themeShade="A6"/>
                <w:sz w:val="24"/>
                <w:szCs w:val="24"/>
                <w:lang w:eastAsia="pl-PL"/>
              </w:rPr>
              <w:t>(</w:t>
            </w:r>
            <w:r w:rsidR="009919C5">
              <w:rPr>
                <w:rFonts w:eastAsia="Times New Roman" w:cstheme="minorHAnsi"/>
                <w:color w:val="A6A6A6" w:themeColor="background1" w:themeShade="A6"/>
                <w:sz w:val="24"/>
                <w:szCs w:val="24"/>
                <w:lang w:eastAsia="pl-PL"/>
              </w:rPr>
              <w:t>podać</w:t>
            </w:r>
            <w:r w:rsidRPr="00E02767">
              <w:rPr>
                <w:rFonts w:eastAsia="Times New Roman" w:cstheme="minorHAnsi"/>
                <w:color w:val="A6A6A6" w:themeColor="background1" w:themeShade="A6"/>
                <w:sz w:val="24"/>
                <w:szCs w:val="24"/>
                <w:lang w:eastAsia="pl-PL"/>
              </w:rPr>
              <w:t>) -</w:t>
            </w:r>
          </w:p>
          <w:p w14:paraId="525C0165" w14:textId="77777777" w:rsidR="00E02767" w:rsidRPr="00E02767" w:rsidRDefault="00E02767" w:rsidP="00E02767">
            <w:pPr>
              <w:spacing w:after="0" w:line="271" w:lineRule="auto"/>
              <w:jc w:val="both"/>
              <w:rPr>
                <w:rFonts w:eastAsia="Times New Roman" w:cstheme="minorHAnsi"/>
                <w:bCs/>
                <w:color w:val="000000"/>
                <w:sz w:val="24"/>
                <w:szCs w:val="24"/>
                <w:u w:val="single"/>
                <w:lang w:eastAsia="pl-PL"/>
              </w:rPr>
            </w:pPr>
            <w:r w:rsidRPr="00E02767">
              <w:rPr>
                <w:rFonts w:eastAsia="Times New Roman" w:cstheme="minorHAnsi"/>
                <w:bCs/>
                <w:color w:val="000000"/>
                <w:sz w:val="24"/>
                <w:szCs w:val="24"/>
                <w:u w:val="single"/>
                <w:lang w:eastAsia="pl-PL"/>
              </w:rPr>
              <w:t xml:space="preserve">System nawigacji </w:t>
            </w:r>
          </w:p>
          <w:p w14:paraId="2EAE6838" w14:textId="77777777" w:rsidR="00E02767" w:rsidRPr="00E02767" w:rsidRDefault="00E02767" w:rsidP="00E02767">
            <w:pPr>
              <w:spacing w:after="0" w:line="271" w:lineRule="auto"/>
              <w:jc w:val="both"/>
              <w:rPr>
                <w:rFonts w:eastAsia="Times New Roman" w:cstheme="minorHAnsi"/>
                <w:bCs/>
                <w:color w:val="000000"/>
                <w:sz w:val="24"/>
                <w:szCs w:val="24"/>
                <w:lang w:eastAsia="pl-PL"/>
              </w:rPr>
            </w:pPr>
          </w:p>
          <w:p w14:paraId="73E0EEBA" w14:textId="77777777" w:rsidR="00E02767" w:rsidRPr="00E02767" w:rsidRDefault="00E02767" w:rsidP="00E02767">
            <w:pPr>
              <w:numPr>
                <w:ilvl w:val="0"/>
                <w:numId w:val="119"/>
              </w:numPr>
              <w:spacing w:after="120" w:line="271" w:lineRule="auto"/>
              <w:contextualSpacing/>
              <w:jc w:val="both"/>
              <w:rPr>
                <w:rFonts w:eastAsia="Times New Roman" w:cstheme="minorHAnsi"/>
                <w:bCs/>
                <w:color w:val="000000"/>
                <w:sz w:val="24"/>
                <w:szCs w:val="24"/>
                <w:lang w:eastAsia="pl-PL"/>
              </w:rPr>
            </w:pPr>
          </w:p>
          <w:p w14:paraId="270CA313" w14:textId="77777777" w:rsidR="00E02767" w:rsidRPr="00E02767" w:rsidRDefault="00E02767" w:rsidP="00C40DC2">
            <w:pPr>
              <w:spacing w:after="120" w:line="271" w:lineRule="auto"/>
              <w:contextualSpacing/>
              <w:jc w:val="both"/>
              <w:rPr>
                <w:rFonts w:eastAsia="Times New Roman" w:cstheme="minorHAnsi"/>
                <w:bCs/>
                <w:color w:val="000000"/>
                <w:sz w:val="24"/>
                <w:szCs w:val="24"/>
                <w:lang w:eastAsia="pl-PL"/>
              </w:rPr>
            </w:pPr>
          </w:p>
          <w:p w14:paraId="2AD8E2ED" w14:textId="77777777" w:rsidR="00E02767" w:rsidRPr="00E02767" w:rsidRDefault="00E02767" w:rsidP="00E02767">
            <w:pPr>
              <w:numPr>
                <w:ilvl w:val="0"/>
                <w:numId w:val="119"/>
              </w:numPr>
              <w:spacing w:after="120" w:line="271" w:lineRule="auto"/>
              <w:contextualSpacing/>
              <w:jc w:val="both"/>
              <w:rPr>
                <w:rFonts w:eastAsia="Times New Roman" w:cstheme="minorHAnsi"/>
                <w:bCs/>
                <w:color w:val="000000"/>
                <w:sz w:val="24"/>
                <w:szCs w:val="24"/>
                <w:lang w:eastAsia="pl-PL"/>
              </w:rPr>
            </w:pPr>
          </w:p>
          <w:p w14:paraId="5D865B76" w14:textId="6AC2FEC9" w:rsidR="00E02767" w:rsidRDefault="00E02767" w:rsidP="00E02767">
            <w:pPr>
              <w:numPr>
                <w:ilvl w:val="0"/>
                <w:numId w:val="119"/>
              </w:numPr>
              <w:spacing w:after="120" w:line="271" w:lineRule="auto"/>
              <w:contextualSpacing/>
              <w:jc w:val="both"/>
              <w:rPr>
                <w:rFonts w:eastAsia="Times New Roman" w:cstheme="minorHAnsi"/>
                <w:bCs/>
                <w:color w:val="000000"/>
                <w:sz w:val="24"/>
                <w:szCs w:val="24"/>
                <w:lang w:eastAsia="pl-PL"/>
              </w:rPr>
            </w:pPr>
          </w:p>
          <w:p w14:paraId="066FB502" w14:textId="77777777" w:rsidR="00E02767" w:rsidRPr="00E02767" w:rsidRDefault="00E02767" w:rsidP="00E02767">
            <w:pPr>
              <w:numPr>
                <w:ilvl w:val="0"/>
                <w:numId w:val="119"/>
              </w:numPr>
              <w:spacing w:after="120" w:line="271" w:lineRule="auto"/>
              <w:contextualSpacing/>
              <w:jc w:val="both"/>
              <w:rPr>
                <w:rFonts w:eastAsia="Times New Roman" w:cstheme="minorHAnsi"/>
                <w:bCs/>
                <w:color w:val="000000"/>
                <w:sz w:val="24"/>
                <w:szCs w:val="24"/>
                <w:lang w:eastAsia="pl-PL"/>
              </w:rPr>
            </w:pPr>
          </w:p>
          <w:p w14:paraId="349E196B" w14:textId="77777777" w:rsidR="00E02767" w:rsidRPr="00E02767" w:rsidRDefault="00E02767" w:rsidP="00E02767">
            <w:pPr>
              <w:numPr>
                <w:ilvl w:val="0"/>
                <w:numId w:val="119"/>
              </w:numPr>
              <w:spacing w:after="120" w:line="271" w:lineRule="auto"/>
              <w:contextualSpacing/>
              <w:jc w:val="both"/>
              <w:rPr>
                <w:rFonts w:eastAsia="Times New Roman" w:cstheme="minorHAnsi"/>
                <w:bCs/>
                <w:color w:val="000000"/>
                <w:sz w:val="24"/>
                <w:szCs w:val="24"/>
                <w:lang w:eastAsia="pl-PL"/>
              </w:rPr>
            </w:pPr>
          </w:p>
          <w:p w14:paraId="3E95B8C3" w14:textId="77777777" w:rsidR="00C40DC2" w:rsidRPr="00C40DC2" w:rsidRDefault="00C40DC2" w:rsidP="00EA1970">
            <w:pPr>
              <w:pStyle w:val="Akapitzlist"/>
              <w:numPr>
                <w:ilvl w:val="0"/>
                <w:numId w:val="119"/>
              </w:numPr>
              <w:spacing w:after="120" w:line="271" w:lineRule="auto"/>
              <w:rPr>
                <w:rFonts w:asciiTheme="minorHAnsi" w:hAnsiTheme="minorHAnsi" w:cstheme="minorHAnsi"/>
                <w:b/>
                <w:color w:val="BFBFBF" w:themeColor="background1" w:themeShade="BF"/>
                <w:sz w:val="24"/>
                <w:szCs w:val="24"/>
              </w:rPr>
            </w:pPr>
          </w:p>
          <w:p w14:paraId="39D27B49" w14:textId="77777777" w:rsidR="00C40DC2" w:rsidRPr="00C40DC2" w:rsidRDefault="00C40DC2" w:rsidP="00C40DC2">
            <w:pPr>
              <w:pStyle w:val="Akapitzlist"/>
              <w:spacing w:after="120" w:line="271" w:lineRule="auto"/>
              <w:ind w:firstLine="0"/>
              <w:rPr>
                <w:rFonts w:asciiTheme="minorHAnsi" w:hAnsiTheme="minorHAnsi" w:cstheme="minorHAnsi"/>
                <w:b/>
                <w:color w:val="BFBFBF" w:themeColor="background1" w:themeShade="BF"/>
                <w:sz w:val="24"/>
                <w:szCs w:val="24"/>
              </w:rPr>
            </w:pPr>
          </w:p>
          <w:p w14:paraId="1E226949" w14:textId="48FD55D4" w:rsidR="00EA1970" w:rsidRPr="00C40DC2" w:rsidRDefault="00EA1970" w:rsidP="00EA1970">
            <w:pPr>
              <w:pStyle w:val="Akapitzlist"/>
              <w:numPr>
                <w:ilvl w:val="0"/>
                <w:numId w:val="119"/>
              </w:numPr>
              <w:spacing w:after="120" w:line="271" w:lineRule="auto"/>
              <w:rPr>
                <w:rFonts w:asciiTheme="minorHAnsi" w:hAnsiTheme="minorHAnsi" w:cstheme="minorHAnsi"/>
                <w:b/>
                <w:color w:val="BFBFBF" w:themeColor="background1" w:themeShade="BF"/>
                <w:sz w:val="24"/>
                <w:szCs w:val="24"/>
              </w:rPr>
            </w:pPr>
            <w:r w:rsidRPr="00DC3569">
              <w:rPr>
                <w:rFonts w:asciiTheme="minorHAnsi" w:hAnsiTheme="minorHAnsi" w:cstheme="minorHAnsi"/>
                <w:bCs/>
                <w:sz w:val="24"/>
                <w:szCs w:val="24"/>
              </w:rPr>
              <w:t xml:space="preserve">rok produkcji </w:t>
            </w:r>
            <w:r w:rsidRPr="00DC3569">
              <w:rPr>
                <w:rFonts w:asciiTheme="minorHAnsi" w:hAnsiTheme="minorHAnsi" w:cstheme="minorHAnsi"/>
                <w:bCs/>
                <w:color w:val="A6A6A6" w:themeColor="background1" w:themeShade="A6"/>
                <w:sz w:val="24"/>
                <w:szCs w:val="24"/>
              </w:rPr>
              <w:t>(</w:t>
            </w:r>
            <w:r w:rsidR="009919C5" w:rsidRPr="00DC3569">
              <w:rPr>
                <w:rFonts w:asciiTheme="minorHAnsi" w:hAnsiTheme="minorHAnsi" w:cstheme="minorHAnsi"/>
                <w:bCs/>
                <w:color w:val="A6A6A6" w:themeColor="background1" w:themeShade="A6"/>
                <w:sz w:val="24"/>
                <w:szCs w:val="24"/>
              </w:rPr>
              <w:t>podać</w:t>
            </w:r>
            <w:r w:rsidRPr="00DC3569">
              <w:rPr>
                <w:rFonts w:asciiTheme="minorHAnsi" w:hAnsiTheme="minorHAnsi" w:cstheme="minorHAnsi"/>
                <w:bCs/>
                <w:color w:val="A6A6A6" w:themeColor="background1" w:themeShade="A6"/>
                <w:sz w:val="24"/>
                <w:szCs w:val="24"/>
              </w:rPr>
              <w:t>)</w:t>
            </w:r>
            <w:r w:rsidRPr="00DC3569">
              <w:rPr>
                <w:rFonts w:asciiTheme="minorHAnsi" w:hAnsiTheme="minorHAnsi" w:cstheme="minorHAnsi"/>
                <w:bCs/>
                <w:sz w:val="24"/>
                <w:szCs w:val="24"/>
              </w:rPr>
              <w:t xml:space="preserve"> – </w:t>
            </w:r>
          </w:p>
          <w:p w14:paraId="2A6A3EF0" w14:textId="77777777" w:rsidR="00C40DC2" w:rsidRPr="00DC3569" w:rsidRDefault="00C40DC2" w:rsidP="00C40DC2">
            <w:pPr>
              <w:pStyle w:val="Akapitzlist"/>
              <w:spacing w:after="120" w:line="271" w:lineRule="auto"/>
              <w:ind w:firstLine="0"/>
              <w:rPr>
                <w:rFonts w:asciiTheme="minorHAnsi" w:hAnsiTheme="minorHAnsi" w:cstheme="minorHAnsi"/>
                <w:b/>
                <w:color w:val="BFBFBF" w:themeColor="background1" w:themeShade="BF"/>
                <w:sz w:val="24"/>
                <w:szCs w:val="24"/>
              </w:rPr>
            </w:pPr>
          </w:p>
          <w:p w14:paraId="2FF5BEBA" w14:textId="77777777" w:rsidR="00E02767" w:rsidRPr="00E02767" w:rsidRDefault="00E02767" w:rsidP="00EA1970">
            <w:pPr>
              <w:spacing w:after="120" w:line="271" w:lineRule="auto"/>
              <w:contextualSpacing/>
              <w:jc w:val="both"/>
              <w:rPr>
                <w:rFonts w:eastAsia="Times New Roman" w:cstheme="minorHAnsi"/>
                <w:b/>
                <w:color w:val="000000"/>
                <w:sz w:val="24"/>
                <w:szCs w:val="24"/>
                <w:lang w:eastAsia="pl-PL"/>
              </w:rPr>
            </w:pPr>
          </w:p>
        </w:tc>
      </w:tr>
    </w:tbl>
    <w:p w14:paraId="57EFBAD9" w14:textId="77777777" w:rsidR="00E02767" w:rsidRPr="00E02767" w:rsidRDefault="00E02767" w:rsidP="00E02767">
      <w:pPr>
        <w:spacing w:after="5" w:line="267" w:lineRule="auto"/>
        <w:ind w:left="303" w:hanging="10"/>
        <w:jc w:val="both"/>
        <w:rPr>
          <w:rFonts w:ascii="Times New Roman" w:eastAsia="Times New Roman" w:hAnsi="Times New Roman" w:cs="Times New Roman"/>
          <w:color w:val="000000"/>
          <w:lang w:eastAsia="pl-PL"/>
        </w:rPr>
      </w:pPr>
    </w:p>
    <w:p w14:paraId="22DFECDA" w14:textId="29E519CC" w:rsidR="00E02767" w:rsidRPr="00E02767" w:rsidRDefault="00E02767" w:rsidP="00E02767">
      <w:pPr>
        <w:spacing w:after="5" w:line="267" w:lineRule="auto"/>
        <w:ind w:left="303" w:hanging="10"/>
        <w:jc w:val="both"/>
        <w:rPr>
          <w:rFonts w:eastAsia="Times New Roman" w:cstheme="minorHAnsi"/>
          <w:b/>
          <w:bCs/>
          <w:color w:val="000000"/>
          <w:sz w:val="24"/>
          <w:szCs w:val="24"/>
          <w:lang w:eastAsia="pl-PL"/>
        </w:rPr>
      </w:pPr>
      <w:r w:rsidRPr="00E02767">
        <w:rPr>
          <w:rFonts w:eastAsia="Arial Unicode MS" w:cstheme="minorHAnsi"/>
          <w:b/>
          <w:bCs/>
          <w:color w:val="000000"/>
          <w:sz w:val="24"/>
          <w:szCs w:val="24"/>
          <w:lang w:eastAsia="pl-PL"/>
        </w:rPr>
        <w:t>Wykonawca oświadcza, że wymienione wyżej urządzenia,  zaoferowane  w niniejszym post</w:t>
      </w:r>
      <w:r w:rsidR="00B46FC0">
        <w:rPr>
          <w:rFonts w:eastAsia="Arial Unicode MS" w:cstheme="minorHAnsi"/>
          <w:b/>
          <w:bCs/>
          <w:color w:val="000000"/>
          <w:sz w:val="24"/>
          <w:szCs w:val="24"/>
          <w:lang w:eastAsia="pl-PL"/>
        </w:rPr>
        <w:t>ę</w:t>
      </w:r>
      <w:r w:rsidRPr="00E02767">
        <w:rPr>
          <w:rFonts w:eastAsia="Arial Unicode MS" w:cstheme="minorHAnsi"/>
          <w:b/>
          <w:bCs/>
          <w:color w:val="000000"/>
          <w:sz w:val="24"/>
          <w:szCs w:val="24"/>
          <w:lang w:eastAsia="pl-PL"/>
        </w:rPr>
        <w:t xml:space="preserve">powaniu są </w:t>
      </w:r>
      <w:r w:rsidRPr="00E02767">
        <w:rPr>
          <w:rFonts w:eastAsia="Times New Roman" w:cstheme="minorHAnsi"/>
          <w:b/>
          <w:bCs/>
          <w:color w:val="000000"/>
          <w:sz w:val="24"/>
          <w:szCs w:val="24"/>
          <w:lang w:eastAsia="pl-PL"/>
        </w:rPr>
        <w:t>produktami kompatybilnymi, fabrycznie nowymi, nieużywanymi</w:t>
      </w:r>
      <w:r w:rsidR="007D6F67">
        <w:rPr>
          <w:rFonts w:eastAsia="Times New Roman" w:cstheme="minorHAnsi"/>
          <w:b/>
          <w:bCs/>
          <w:color w:val="000000"/>
          <w:sz w:val="24"/>
          <w:szCs w:val="24"/>
          <w:lang w:eastAsia="pl-PL"/>
        </w:rPr>
        <w:t xml:space="preserve">, </w:t>
      </w:r>
      <w:r w:rsidR="007D6F67" w:rsidRPr="007D6F67">
        <w:rPr>
          <w:rFonts w:cstheme="minorHAnsi"/>
          <w:b/>
          <w:sz w:val="24"/>
          <w:szCs w:val="24"/>
        </w:rPr>
        <w:t>gotow</w:t>
      </w:r>
      <w:r w:rsidR="002D650A">
        <w:rPr>
          <w:rFonts w:cstheme="minorHAnsi"/>
          <w:b/>
          <w:sz w:val="24"/>
          <w:szCs w:val="24"/>
        </w:rPr>
        <w:t>ymi</w:t>
      </w:r>
      <w:r w:rsidR="007D6F67" w:rsidRPr="007D6F67">
        <w:rPr>
          <w:rFonts w:cstheme="minorHAnsi"/>
          <w:b/>
          <w:sz w:val="24"/>
          <w:szCs w:val="24"/>
        </w:rPr>
        <w:t xml:space="preserve"> do pracy.</w:t>
      </w:r>
    </w:p>
    <w:p w14:paraId="038E3A38" w14:textId="77777777" w:rsidR="00E02767" w:rsidRPr="00E02767" w:rsidRDefault="00E02767" w:rsidP="00E02767">
      <w:pPr>
        <w:spacing w:after="5" w:line="267" w:lineRule="auto"/>
        <w:ind w:left="303" w:hanging="10"/>
        <w:jc w:val="both"/>
        <w:rPr>
          <w:rFonts w:eastAsia="Times New Roman" w:cstheme="minorHAnsi"/>
          <w:color w:val="000000"/>
          <w:sz w:val="24"/>
          <w:szCs w:val="24"/>
          <w:lang w:eastAsia="pl-PL"/>
        </w:rPr>
      </w:pPr>
    </w:p>
    <w:p w14:paraId="025C33B7" w14:textId="77777777" w:rsidR="00E02767" w:rsidRPr="00E02767" w:rsidRDefault="00E02767" w:rsidP="00E02767">
      <w:pPr>
        <w:suppressAutoHyphens/>
        <w:autoSpaceDE w:val="0"/>
        <w:spacing w:after="0" w:line="276" w:lineRule="auto"/>
        <w:rPr>
          <w:rFonts w:eastAsia="Times New Roman" w:cstheme="minorHAnsi"/>
          <w:kern w:val="1"/>
          <w:sz w:val="20"/>
          <w:szCs w:val="20"/>
          <w:lang w:eastAsia="ar-SA"/>
        </w:rPr>
      </w:pPr>
      <w:r w:rsidRPr="00E02767">
        <w:rPr>
          <w:rFonts w:eastAsia="Times New Roman" w:cstheme="minorHAnsi"/>
          <w:color w:val="000000"/>
          <w:sz w:val="24"/>
          <w:szCs w:val="24"/>
          <w:lang w:eastAsia="pl-PL"/>
        </w:rPr>
        <w:tab/>
      </w:r>
      <w:r w:rsidRPr="00E02767">
        <w:rPr>
          <w:rFonts w:eastAsia="Times New Roman" w:cstheme="minorHAnsi"/>
          <w:color w:val="000000"/>
          <w:sz w:val="24"/>
          <w:szCs w:val="24"/>
          <w:lang w:eastAsia="pl-PL"/>
        </w:rPr>
        <w:tab/>
        <w:t xml:space="preserve">                                                                                                                                                           </w:t>
      </w:r>
      <w:r w:rsidRPr="00E02767">
        <w:rPr>
          <w:rFonts w:eastAsia="Times New Roman" w:cstheme="minorHAnsi"/>
          <w:kern w:val="1"/>
          <w:sz w:val="20"/>
          <w:szCs w:val="20"/>
          <w:lang w:eastAsia="ar-SA"/>
        </w:rPr>
        <w:t>  ……………………………………………………</w:t>
      </w:r>
    </w:p>
    <w:p w14:paraId="26389DE4" w14:textId="77777777" w:rsidR="00E02767" w:rsidRPr="00E02767" w:rsidRDefault="00E02767" w:rsidP="00E02767">
      <w:pPr>
        <w:suppressAutoHyphens/>
        <w:autoSpaceDE w:val="0"/>
        <w:spacing w:after="0" w:line="276" w:lineRule="auto"/>
        <w:ind w:left="2880"/>
        <w:rPr>
          <w:rFonts w:eastAsia="Times New Roman" w:cstheme="minorHAnsi"/>
          <w:bCs/>
          <w:color w:val="000000"/>
          <w:sz w:val="24"/>
          <w:szCs w:val="24"/>
          <w:lang w:eastAsia="pl-PL"/>
        </w:rPr>
      </w:pPr>
      <w:r w:rsidRPr="00E02767">
        <w:rPr>
          <w:rFonts w:eastAsia="Times New Roman" w:cstheme="minorHAnsi"/>
          <w:kern w:val="1"/>
          <w:sz w:val="20"/>
          <w:szCs w:val="20"/>
          <w:lang w:eastAsia="ar-SA"/>
        </w:rPr>
        <w:t xml:space="preserve">                    </w:t>
      </w:r>
      <w:r w:rsidRPr="00E02767">
        <w:rPr>
          <w:rFonts w:eastAsia="Times New Roman" w:cstheme="minorHAnsi"/>
          <w:kern w:val="1"/>
          <w:sz w:val="20"/>
          <w:szCs w:val="20"/>
          <w:lang w:eastAsia="ar-SA"/>
        </w:rPr>
        <w:tab/>
      </w:r>
      <w:r w:rsidRPr="00E02767">
        <w:rPr>
          <w:rFonts w:eastAsia="Times New Roman" w:cstheme="minorHAnsi"/>
          <w:kern w:val="1"/>
          <w:sz w:val="20"/>
          <w:szCs w:val="20"/>
          <w:lang w:eastAsia="ar-SA"/>
        </w:rPr>
        <w:tab/>
      </w:r>
      <w:r w:rsidRPr="00E02767">
        <w:rPr>
          <w:rFonts w:eastAsia="Times New Roman" w:cstheme="minorHAnsi"/>
          <w:kern w:val="1"/>
          <w:sz w:val="20"/>
          <w:szCs w:val="20"/>
          <w:lang w:eastAsia="ar-SA"/>
        </w:rPr>
        <w:tab/>
        <w:t xml:space="preserve">                                                                                   Podpis kwalifikowany/ zaufany lub osobisty</w:t>
      </w:r>
    </w:p>
    <w:p w14:paraId="650E0653" w14:textId="77777777" w:rsidR="00E02767" w:rsidRPr="00E02767" w:rsidRDefault="00E02767" w:rsidP="00E02767">
      <w:pPr>
        <w:tabs>
          <w:tab w:val="left" w:pos="945"/>
        </w:tabs>
        <w:rPr>
          <w:rFonts w:eastAsia="Times New Roman" w:cstheme="minorHAnsi"/>
          <w:sz w:val="24"/>
          <w:szCs w:val="24"/>
          <w:lang w:eastAsia="pl-PL"/>
        </w:rPr>
        <w:sectPr w:rsidR="00E02767" w:rsidRPr="00E02767" w:rsidSect="004529BD">
          <w:footnotePr>
            <w:numRestart w:val="eachPage"/>
          </w:footnotePr>
          <w:pgSz w:w="16838" w:h="11906" w:orient="landscape"/>
          <w:pgMar w:top="1077" w:right="1440" w:bottom="851" w:left="1440" w:header="569" w:footer="571" w:gutter="0"/>
          <w:cols w:space="708"/>
          <w:titlePg/>
        </w:sectPr>
      </w:pPr>
      <w:r w:rsidRPr="00E02767">
        <w:rPr>
          <w:rFonts w:eastAsia="Times New Roman" w:cstheme="minorHAnsi"/>
          <w:sz w:val="24"/>
          <w:szCs w:val="24"/>
          <w:lang w:eastAsia="pl-PL"/>
        </w:rPr>
        <w:tab/>
      </w:r>
    </w:p>
    <w:p w14:paraId="64077625" w14:textId="1E679A52" w:rsidR="00E02767" w:rsidRPr="00897F79" w:rsidRDefault="00E02767" w:rsidP="00897F79">
      <w:pPr>
        <w:spacing w:after="0" w:line="276" w:lineRule="auto"/>
        <w:jc w:val="right"/>
        <w:rPr>
          <w:rFonts w:eastAsia="Times New Roman" w:cstheme="minorHAnsi"/>
          <w:kern w:val="1"/>
          <w:lang w:eastAsia="ar-SA"/>
        </w:rPr>
      </w:pPr>
      <w:r w:rsidRPr="00E02767">
        <w:rPr>
          <w:rFonts w:eastAsia="Times New Roman" w:cstheme="minorHAnsi"/>
          <w:kern w:val="1"/>
          <w:lang w:eastAsia="ar-SA"/>
        </w:rPr>
        <w:lastRenderedPageBreak/>
        <w:t>Załącznik Nr 2 do SWZ (str.1</w:t>
      </w:r>
      <w:r w:rsidR="00897F79">
        <w:rPr>
          <w:rFonts w:eastAsia="Times New Roman" w:cstheme="minorHAnsi"/>
          <w:kern w:val="1"/>
          <w:lang w:eastAsia="ar-SA"/>
        </w:rPr>
        <w:t>)</w:t>
      </w:r>
    </w:p>
    <w:p w14:paraId="0D4C6082" w14:textId="77777777" w:rsidR="00E02767" w:rsidRPr="00E02767" w:rsidRDefault="00E02767" w:rsidP="00E02767">
      <w:pPr>
        <w:tabs>
          <w:tab w:val="left" w:pos="0"/>
        </w:tabs>
        <w:suppressAutoHyphens/>
        <w:overflowPunct w:val="0"/>
        <w:autoSpaceDE w:val="0"/>
        <w:spacing w:after="0" w:line="276" w:lineRule="auto"/>
        <w:jc w:val="center"/>
        <w:textAlignment w:val="baseline"/>
        <w:rPr>
          <w:rFonts w:eastAsia="Times New Roman" w:cstheme="minorHAnsi"/>
          <w:b/>
          <w:kern w:val="1"/>
          <w:sz w:val="20"/>
          <w:szCs w:val="20"/>
          <w:lang w:eastAsia="ar-SA"/>
        </w:rPr>
      </w:pPr>
      <w:r w:rsidRPr="00E02767">
        <w:rPr>
          <w:rFonts w:eastAsia="Times New Roman" w:cstheme="minorHAnsi"/>
          <w:b/>
          <w:kern w:val="1"/>
          <w:sz w:val="36"/>
          <w:szCs w:val="20"/>
          <w:lang w:eastAsia="ar-SA"/>
        </w:rPr>
        <w:t>FORMULARZ OFERTOWY</w:t>
      </w:r>
    </w:p>
    <w:p w14:paraId="461F0064" w14:textId="77777777" w:rsidR="00E02767" w:rsidRPr="00E02767" w:rsidRDefault="00E02767" w:rsidP="00E02767">
      <w:pPr>
        <w:suppressAutoHyphens/>
        <w:autoSpaceDE w:val="0"/>
        <w:spacing w:after="0" w:line="276" w:lineRule="auto"/>
        <w:rPr>
          <w:rFonts w:eastAsia="Times New Roman" w:cstheme="minorHAnsi"/>
          <w:b/>
          <w:kern w:val="1"/>
          <w:sz w:val="20"/>
          <w:szCs w:val="20"/>
          <w:lang w:eastAsia="ar-SA"/>
        </w:rPr>
      </w:pPr>
    </w:p>
    <w:p w14:paraId="2E5ED9C4" w14:textId="77777777" w:rsidR="00E02767" w:rsidRPr="00E02767" w:rsidRDefault="00E02767" w:rsidP="00E02767">
      <w:pPr>
        <w:suppressAutoHyphens/>
        <w:autoSpaceDE w:val="0"/>
        <w:spacing w:after="0" w:line="276" w:lineRule="auto"/>
        <w:jc w:val="both"/>
        <w:rPr>
          <w:rFonts w:eastAsia="Times New Roman" w:cstheme="minorHAnsi"/>
          <w:kern w:val="1"/>
          <w:sz w:val="20"/>
          <w:szCs w:val="20"/>
          <w:lang w:eastAsia="ar-SA"/>
        </w:rPr>
      </w:pPr>
      <w:r w:rsidRPr="00E02767">
        <w:rPr>
          <w:rFonts w:eastAsia="Times New Roman" w:cstheme="minorHAnsi"/>
          <w:b/>
          <w:kern w:val="1"/>
          <w:sz w:val="24"/>
          <w:szCs w:val="24"/>
          <w:lang w:eastAsia="ar-SA"/>
        </w:rPr>
        <w:t>Nazwa i adres Wykonawcy/Wykonawców</w:t>
      </w:r>
      <w:r w:rsidRPr="00E02767">
        <w:rPr>
          <w:rFonts w:eastAsia="Times New Roman" w:cstheme="minorHAnsi"/>
          <w:b/>
          <w:kern w:val="1"/>
          <w:sz w:val="20"/>
          <w:szCs w:val="20"/>
          <w:lang w:eastAsia="ar-SA"/>
        </w:rPr>
        <w:t xml:space="preserve"> </w:t>
      </w:r>
      <w:r w:rsidRPr="00E02767">
        <w:rPr>
          <w:rFonts w:eastAsia="Times New Roman" w:cstheme="minorHAnsi"/>
          <w:kern w:val="1"/>
          <w:sz w:val="20"/>
          <w:szCs w:val="20"/>
          <w:lang w:eastAsia="ar-SA"/>
        </w:rPr>
        <w:t>(w przypadku Wykonawców wspólnie ubiegających się o udzielenie zamówienia, należy wymienić wszystkich Wykonawców - z podaniem adresu, nr NIP, nr REGON, ze wskazaniem pełnomocnika-lidera) .....................................................................................................................................................................................................</w:t>
      </w:r>
    </w:p>
    <w:p w14:paraId="07D4FB17" w14:textId="77777777" w:rsidR="00E02767" w:rsidRPr="00E02767" w:rsidRDefault="00E02767" w:rsidP="00E02767">
      <w:pPr>
        <w:tabs>
          <w:tab w:val="left" w:pos="6660"/>
        </w:tabs>
        <w:suppressAutoHyphens/>
        <w:autoSpaceDE w:val="0"/>
        <w:spacing w:after="0" w:line="276" w:lineRule="auto"/>
        <w:jc w:val="both"/>
        <w:rPr>
          <w:rFonts w:eastAsia="Times New Roman" w:cstheme="minorHAnsi"/>
          <w:kern w:val="1"/>
          <w:sz w:val="20"/>
          <w:szCs w:val="20"/>
          <w:lang w:eastAsia="ar-SA"/>
        </w:rPr>
      </w:pPr>
      <w:r w:rsidRPr="00E02767">
        <w:rPr>
          <w:rFonts w:eastAsia="Times New Roman" w:cstheme="minorHAnsi"/>
          <w:kern w:val="1"/>
          <w:sz w:val="20"/>
          <w:szCs w:val="20"/>
          <w:lang w:eastAsia="ar-SA"/>
        </w:rPr>
        <w:t>………………………………………………………………………………………………………………………………………………………………………………………………</w:t>
      </w:r>
    </w:p>
    <w:p w14:paraId="10B14E64" w14:textId="77777777" w:rsidR="00E02767" w:rsidRPr="00E02767" w:rsidRDefault="00E02767" w:rsidP="00E02767">
      <w:pPr>
        <w:tabs>
          <w:tab w:val="left" w:pos="6660"/>
        </w:tabs>
        <w:suppressAutoHyphens/>
        <w:autoSpaceDE w:val="0"/>
        <w:spacing w:after="0" w:line="276" w:lineRule="auto"/>
        <w:jc w:val="both"/>
        <w:rPr>
          <w:rFonts w:eastAsia="Times New Roman" w:cstheme="minorHAnsi"/>
          <w:b/>
          <w:kern w:val="1"/>
          <w:sz w:val="20"/>
          <w:szCs w:val="20"/>
          <w:lang w:eastAsia="ar-SA"/>
        </w:rPr>
      </w:pPr>
      <w:r w:rsidRPr="00E02767">
        <w:rPr>
          <w:rFonts w:eastAsia="Times New Roman" w:cstheme="minorHAnsi"/>
          <w:kern w:val="1"/>
          <w:sz w:val="20"/>
          <w:szCs w:val="20"/>
          <w:lang w:eastAsia="ar-SA"/>
        </w:rPr>
        <w:t>……………………………………………………………………………………………………………………………………………………………….……………………………..</w:t>
      </w:r>
    </w:p>
    <w:p w14:paraId="7D190C2B" w14:textId="77777777" w:rsidR="00E02767" w:rsidRPr="00E02767" w:rsidRDefault="00E02767" w:rsidP="00E02767">
      <w:pPr>
        <w:tabs>
          <w:tab w:val="left" w:pos="6660"/>
        </w:tabs>
        <w:suppressAutoHyphens/>
        <w:autoSpaceDE w:val="0"/>
        <w:spacing w:after="0" w:line="276" w:lineRule="auto"/>
        <w:jc w:val="both"/>
        <w:rPr>
          <w:rFonts w:eastAsia="Times New Roman" w:cstheme="minorHAnsi"/>
          <w:b/>
          <w:kern w:val="1"/>
          <w:sz w:val="24"/>
          <w:szCs w:val="24"/>
          <w:lang w:eastAsia="ar-SA"/>
        </w:rPr>
      </w:pPr>
      <w:r w:rsidRPr="00E02767">
        <w:rPr>
          <w:rFonts w:eastAsia="Times New Roman" w:cstheme="minorHAnsi"/>
          <w:b/>
          <w:kern w:val="1"/>
          <w:sz w:val="24"/>
          <w:szCs w:val="24"/>
          <w:lang w:eastAsia="ar-SA"/>
        </w:rPr>
        <w:t xml:space="preserve">NIP </w:t>
      </w:r>
      <w:r w:rsidRPr="00E02767">
        <w:rPr>
          <w:rFonts w:eastAsia="Times New Roman" w:cstheme="minorHAnsi"/>
          <w:kern w:val="1"/>
          <w:sz w:val="24"/>
          <w:szCs w:val="24"/>
          <w:lang w:eastAsia="ar-SA"/>
        </w:rPr>
        <w:t>……………………………………………………………..……….</w:t>
      </w:r>
      <w:r w:rsidRPr="00E02767">
        <w:rPr>
          <w:rFonts w:eastAsia="Times New Roman" w:cstheme="minorHAnsi"/>
          <w:b/>
          <w:kern w:val="1"/>
          <w:sz w:val="24"/>
          <w:szCs w:val="24"/>
          <w:lang w:eastAsia="ar-SA"/>
        </w:rPr>
        <w:t xml:space="preserve"> REGON </w:t>
      </w:r>
      <w:r w:rsidRPr="00E02767">
        <w:rPr>
          <w:rFonts w:eastAsia="Times New Roman" w:cstheme="minorHAnsi"/>
          <w:kern w:val="1"/>
          <w:sz w:val="24"/>
          <w:szCs w:val="24"/>
          <w:lang w:eastAsia="ar-SA"/>
        </w:rPr>
        <w:t>…….………………………………………………….…………</w:t>
      </w:r>
    </w:p>
    <w:p w14:paraId="44F4D684" w14:textId="77777777" w:rsidR="00E02767" w:rsidRPr="00E02767" w:rsidRDefault="00E02767" w:rsidP="00E02767">
      <w:pPr>
        <w:tabs>
          <w:tab w:val="left" w:pos="6660"/>
        </w:tabs>
        <w:suppressAutoHyphens/>
        <w:autoSpaceDE w:val="0"/>
        <w:spacing w:after="0" w:line="276" w:lineRule="auto"/>
        <w:jc w:val="both"/>
        <w:rPr>
          <w:rFonts w:eastAsia="Times New Roman" w:cstheme="minorHAnsi"/>
          <w:b/>
          <w:kern w:val="1"/>
          <w:sz w:val="24"/>
          <w:szCs w:val="24"/>
          <w:lang w:eastAsia="ar-SA"/>
        </w:rPr>
      </w:pPr>
      <w:r w:rsidRPr="00E02767">
        <w:rPr>
          <w:rFonts w:eastAsia="Times New Roman" w:cstheme="minorHAnsi"/>
          <w:b/>
          <w:kern w:val="1"/>
          <w:sz w:val="24"/>
          <w:szCs w:val="24"/>
          <w:lang w:eastAsia="ar-SA"/>
        </w:rPr>
        <w:t>Nr telefonu</w:t>
      </w:r>
      <w:r w:rsidRPr="00E02767">
        <w:rPr>
          <w:rFonts w:eastAsia="Times New Roman" w:cstheme="minorHAnsi"/>
          <w:kern w:val="1"/>
          <w:sz w:val="24"/>
          <w:szCs w:val="24"/>
          <w:lang w:eastAsia="ar-SA"/>
        </w:rPr>
        <w:t xml:space="preserve"> .................................................................................................................................................</w:t>
      </w:r>
    </w:p>
    <w:p w14:paraId="7FD65A65" w14:textId="77777777" w:rsidR="00E02767" w:rsidRPr="00E02767" w:rsidRDefault="00E02767" w:rsidP="00E02767">
      <w:pPr>
        <w:tabs>
          <w:tab w:val="left" w:pos="6660"/>
        </w:tabs>
        <w:suppressAutoHyphens/>
        <w:autoSpaceDE w:val="0"/>
        <w:spacing w:after="0" w:line="276" w:lineRule="auto"/>
        <w:jc w:val="both"/>
        <w:rPr>
          <w:rFonts w:eastAsia="Times New Roman" w:cstheme="minorHAnsi"/>
          <w:b/>
          <w:kern w:val="1"/>
          <w:sz w:val="24"/>
          <w:szCs w:val="24"/>
          <w:lang w:eastAsia="ar-SA"/>
        </w:rPr>
      </w:pPr>
      <w:r w:rsidRPr="00E02767">
        <w:rPr>
          <w:rFonts w:eastAsia="Times New Roman" w:cstheme="minorHAnsi"/>
          <w:b/>
          <w:kern w:val="1"/>
          <w:sz w:val="24"/>
          <w:szCs w:val="24"/>
          <w:lang w:eastAsia="ar-SA"/>
        </w:rPr>
        <w:t>Nr fax-u</w:t>
      </w:r>
      <w:r w:rsidRPr="00E02767">
        <w:rPr>
          <w:rFonts w:eastAsia="Times New Roman" w:cstheme="minorHAnsi"/>
          <w:kern w:val="1"/>
          <w:sz w:val="24"/>
          <w:szCs w:val="24"/>
          <w:lang w:eastAsia="ar-SA"/>
        </w:rPr>
        <w:t xml:space="preserve"> .......................................................................................................................................................</w:t>
      </w:r>
    </w:p>
    <w:p w14:paraId="5D56C9BA" w14:textId="77777777" w:rsidR="00E02767" w:rsidRPr="00E02767" w:rsidRDefault="00E02767" w:rsidP="00E02767">
      <w:pPr>
        <w:tabs>
          <w:tab w:val="left" w:pos="6660"/>
        </w:tabs>
        <w:suppressAutoHyphens/>
        <w:autoSpaceDE w:val="0"/>
        <w:spacing w:after="0" w:line="276" w:lineRule="auto"/>
        <w:jc w:val="both"/>
        <w:rPr>
          <w:rFonts w:eastAsia="Times New Roman" w:cstheme="minorHAnsi"/>
          <w:b/>
          <w:kern w:val="1"/>
          <w:sz w:val="24"/>
          <w:szCs w:val="24"/>
          <w:lang w:eastAsia="ar-SA"/>
        </w:rPr>
      </w:pPr>
      <w:r w:rsidRPr="00E02767">
        <w:rPr>
          <w:rFonts w:eastAsia="Times New Roman" w:cstheme="minorHAnsi"/>
          <w:b/>
          <w:kern w:val="1"/>
          <w:sz w:val="24"/>
          <w:szCs w:val="24"/>
          <w:lang w:eastAsia="ar-SA"/>
        </w:rPr>
        <w:t>e-mail</w:t>
      </w:r>
      <w:r w:rsidRPr="00E02767">
        <w:rPr>
          <w:rFonts w:eastAsia="Times New Roman" w:cstheme="minorHAnsi"/>
          <w:kern w:val="1"/>
          <w:sz w:val="24"/>
          <w:szCs w:val="24"/>
          <w:lang w:eastAsia="ar-SA"/>
        </w:rPr>
        <w:t xml:space="preserve"> (do kontaktu z Zamawiającym)…………………………………………………………………………………………………....</w:t>
      </w:r>
    </w:p>
    <w:p w14:paraId="6585DA48" w14:textId="77777777" w:rsidR="00E02767" w:rsidRPr="00E02767" w:rsidRDefault="00E02767" w:rsidP="00E02767">
      <w:pPr>
        <w:tabs>
          <w:tab w:val="left" w:pos="6660"/>
        </w:tabs>
        <w:suppressAutoHyphens/>
        <w:autoSpaceDE w:val="0"/>
        <w:spacing w:after="0" w:line="276" w:lineRule="auto"/>
        <w:jc w:val="both"/>
        <w:rPr>
          <w:rFonts w:eastAsia="Times New Roman" w:cstheme="minorHAnsi"/>
          <w:b/>
          <w:kern w:val="1"/>
          <w:sz w:val="24"/>
          <w:szCs w:val="24"/>
          <w:lang w:eastAsia="ar-SA"/>
        </w:rPr>
      </w:pPr>
      <w:r w:rsidRPr="00E02767">
        <w:rPr>
          <w:rFonts w:eastAsia="Times New Roman" w:cstheme="minorHAnsi"/>
          <w:b/>
          <w:kern w:val="1"/>
          <w:sz w:val="24"/>
          <w:szCs w:val="24"/>
          <w:lang w:eastAsia="ar-SA"/>
        </w:rPr>
        <w:t>Osoba do kontaktu z Zamawiającym ze strony Wykonawcy</w:t>
      </w:r>
      <w:r w:rsidRPr="00E02767">
        <w:rPr>
          <w:rFonts w:eastAsia="Times New Roman" w:cstheme="minorHAnsi"/>
          <w:kern w:val="1"/>
          <w:sz w:val="24"/>
          <w:szCs w:val="24"/>
          <w:lang w:eastAsia="ar-SA"/>
        </w:rPr>
        <w:t xml:space="preserve"> ……………………………………………..………………….,</w:t>
      </w:r>
    </w:p>
    <w:p w14:paraId="5B13E3B5" w14:textId="77777777" w:rsidR="00E02767" w:rsidRPr="00E02767" w:rsidRDefault="00E02767" w:rsidP="00E02767">
      <w:pPr>
        <w:tabs>
          <w:tab w:val="left" w:pos="6660"/>
        </w:tabs>
        <w:suppressAutoHyphens/>
        <w:autoSpaceDE w:val="0"/>
        <w:spacing w:after="0" w:line="276" w:lineRule="auto"/>
        <w:jc w:val="both"/>
        <w:rPr>
          <w:rFonts w:eastAsia="Times New Roman" w:cstheme="minorHAnsi"/>
          <w:bCs/>
          <w:kern w:val="1"/>
          <w:sz w:val="24"/>
          <w:szCs w:val="24"/>
          <w:lang w:eastAsia="ar-SA"/>
        </w:rPr>
      </w:pPr>
      <w:proofErr w:type="spellStart"/>
      <w:r w:rsidRPr="00E02767">
        <w:rPr>
          <w:rFonts w:eastAsia="Times New Roman" w:cstheme="minorHAnsi"/>
          <w:b/>
          <w:kern w:val="1"/>
          <w:sz w:val="24"/>
          <w:szCs w:val="24"/>
          <w:lang w:eastAsia="ar-SA"/>
        </w:rPr>
        <w:t>tel</w:t>
      </w:r>
      <w:proofErr w:type="spellEnd"/>
      <w:r w:rsidRPr="00E02767">
        <w:rPr>
          <w:rFonts w:eastAsia="Times New Roman" w:cstheme="minorHAnsi"/>
          <w:kern w:val="1"/>
          <w:sz w:val="24"/>
          <w:szCs w:val="24"/>
          <w:lang w:eastAsia="ar-SA"/>
        </w:rPr>
        <w:t xml:space="preserve"> ………………………………………………………………………………………………………………………………………………………….</w:t>
      </w:r>
    </w:p>
    <w:p w14:paraId="251371A5" w14:textId="77777777" w:rsidR="00E02767" w:rsidRPr="00E02767" w:rsidRDefault="00E02767" w:rsidP="00E02767">
      <w:pPr>
        <w:spacing w:after="0" w:line="271" w:lineRule="auto"/>
        <w:jc w:val="both"/>
        <w:rPr>
          <w:rFonts w:eastAsia="Times New Roman" w:cstheme="minorHAnsi"/>
          <w:bCs/>
          <w:kern w:val="1"/>
          <w:sz w:val="24"/>
          <w:szCs w:val="24"/>
          <w:lang w:val="x-none" w:eastAsia="ar-SA"/>
        </w:rPr>
      </w:pPr>
    </w:p>
    <w:p w14:paraId="75FB8714" w14:textId="77777777" w:rsidR="00E02767" w:rsidRPr="00E02767" w:rsidRDefault="00E02767" w:rsidP="00E02767">
      <w:pPr>
        <w:spacing w:after="0" w:line="271" w:lineRule="auto"/>
        <w:jc w:val="both"/>
        <w:rPr>
          <w:rFonts w:eastAsia="Times New Roman" w:cstheme="minorHAnsi"/>
          <w:b/>
          <w:color w:val="000000"/>
          <w:sz w:val="24"/>
          <w:szCs w:val="24"/>
          <w:lang w:eastAsia="pl-PL"/>
        </w:rPr>
      </w:pPr>
      <w:r w:rsidRPr="00E02767">
        <w:rPr>
          <w:rFonts w:eastAsia="Times New Roman" w:cstheme="minorHAnsi"/>
          <w:bCs/>
          <w:kern w:val="1"/>
          <w:sz w:val="24"/>
          <w:szCs w:val="24"/>
          <w:lang w:val="x-none" w:eastAsia="ar-SA"/>
        </w:rPr>
        <w:t>Nawiązując do postępowania na</w:t>
      </w:r>
      <w:r w:rsidRPr="00E02767">
        <w:rPr>
          <w:rFonts w:ascii="Times New Roman" w:eastAsia="Times New Roman" w:hAnsi="Times New Roman" w:cs="Times New Roman"/>
          <w:color w:val="000000"/>
          <w:lang w:eastAsia="pl-PL"/>
        </w:rPr>
        <w:t xml:space="preserve"> </w:t>
      </w:r>
      <w:r w:rsidRPr="00E02767">
        <w:rPr>
          <w:rFonts w:eastAsia="Times New Roman" w:cstheme="minorHAnsi"/>
          <w:b/>
          <w:bCs/>
          <w:color w:val="000000"/>
          <w:sz w:val="24"/>
          <w:szCs w:val="24"/>
          <w:lang w:eastAsia="pl-PL"/>
        </w:rPr>
        <w:t xml:space="preserve">Zakup i dostawa ciągnika rolniczego z nawigacją dla Zespołu Szkół Ponadpodstawowych im. J. Marcińca </w:t>
      </w:r>
      <w:r w:rsidRPr="00E02767">
        <w:rPr>
          <w:rFonts w:eastAsia="Times New Roman" w:cstheme="minorHAnsi"/>
          <w:b/>
          <w:color w:val="000000"/>
          <w:sz w:val="24"/>
          <w:szCs w:val="24"/>
          <w:lang w:eastAsia="pl-PL"/>
        </w:rPr>
        <w:t>w Koźminie Wlkp. w ramach projektu pn. „Inteligentne Specjalizacje w Powiecie Krotoszyńskim – adaptacja pomieszczeń i wyposażenie pracowni w szkołach prowadzących kształcenie zawodowe”</w:t>
      </w:r>
    </w:p>
    <w:p w14:paraId="4D79F6B0" w14:textId="77777777" w:rsidR="00E02767" w:rsidRPr="00E02767" w:rsidRDefault="00E02767" w:rsidP="00E02767">
      <w:pPr>
        <w:tabs>
          <w:tab w:val="left" w:pos="8460"/>
        </w:tabs>
        <w:spacing w:after="0" w:line="276" w:lineRule="auto"/>
        <w:jc w:val="both"/>
        <w:rPr>
          <w:rFonts w:eastAsia="Times New Roman" w:cstheme="minorHAnsi"/>
          <w:iCs/>
          <w:kern w:val="1"/>
          <w:sz w:val="24"/>
          <w:szCs w:val="24"/>
          <w:lang w:val="x-none" w:eastAsia="ar-SA"/>
        </w:rPr>
      </w:pPr>
      <w:r w:rsidRPr="00E02767">
        <w:rPr>
          <w:rFonts w:eastAsia="Times New Roman" w:cstheme="minorHAnsi"/>
          <w:iCs/>
          <w:kern w:val="1"/>
          <w:sz w:val="24"/>
          <w:szCs w:val="24"/>
          <w:lang w:val="x-none" w:eastAsia="ar-SA"/>
        </w:rPr>
        <w:t>składam/-/y następującą ofertę</w:t>
      </w:r>
      <w:r w:rsidRPr="00E02767">
        <w:rPr>
          <w:rFonts w:eastAsia="Times New Roman" w:cstheme="minorHAnsi"/>
          <w:iCs/>
          <w:kern w:val="1"/>
          <w:sz w:val="24"/>
          <w:szCs w:val="24"/>
          <w:lang w:eastAsia="ar-SA"/>
        </w:rPr>
        <w:t>:</w:t>
      </w:r>
      <w:r w:rsidRPr="00E02767">
        <w:rPr>
          <w:rFonts w:eastAsia="Times New Roman" w:cstheme="minorHAnsi"/>
          <w:iCs/>
          <w:kern w:val="1"/>
          <w:sz w:val="24"/>
          <w:szCs w:val="24"/>
          <w:lang w:val="x-none" w:eastAsia="ar-SA"/>
        </w:rPr>
        <w:t xml:space="preserve"> </w:t>
      </w:r>
    </w:p>
    <w:p w14:paraId="334F09D4" w14:textId="77777777" w:rsidR="00E02767" w:rsidRPr="00E02767" w:rsidRDefault="00E02767" w:rsidP="00E02767">
      <w:pPr>
        <w:widowControl w:val="0"/>
        <w:numPr>
          <w:ilvl w:val="1"/>
          <w:numId w:val="58"/>
        </w:numPr>
        <w:suppressAutoHyphens/>
        <w:spacing w:after="0" w:line="276" w:lineRule="auto"/>
        <w:ind w:left="924" w:hanging="357"/>
        <w:contextualSpacing/>
        <w:jc w:val="both"/>
        <w:rPr>
          <w:rFonts w:eastAsia="Times New Roman" w:cstheme="minorHAnsi"/>
          <w:b/>
          <w:bCs/>
          <w:kern w:val="1"/>
          <w:sz w:val="24"/>
          <w:szCs w:val="24"/>
          <w:lang w:val="x-none" w:eastAsia="ar-SA"/>
        </w:rPr>
      </w:pPr>
      <w:r w:rsidRPr="00E02767">
        <w:rPr>
          <w:rFonts w:eastAsia="Times New Roman" w:cstheme="minorHAnsi"/>
          <w:b/>
          <w:bCs/>
          <w:kern w:val="1"/>
          <w:sz w:val="24"/>
          <w:szCs w:val="24"/>
          <w:lang w:val="x-none" w:eastAsia="ar-SA"/>
        </w:rPr>
        <w:t>Cena</w:t>
      </w:r>
    </w:p>
    <w:tbl>
      <w:tblPr>
        <w:tblW w:w="0" w:type="auto"/>
        <w:tblInd w:w="1611" w:type="dxa"/>
        <w:tblLayout w:type="fixed"/>
        <w:tblLook w:val="0000" w:firstRow="0" w:lastRow="0" w:firstColumn="0" w:lastColumn="0" w:noHBand="0" w:noVBand="0"/>
        <w:tblCaption w:val="Kryteria oceny ofert - cena"/>
        <w:tblDescription w:val="tabela zawiera dwie kolumny. kolumna pierwsz - przedmiot zamówienia. Kolumna druga o nazwie wartośc brutto przedmiotu zamówienia w złotych. W kolumnie pierwszej znajdują siędwa  wiersze kolejno: ciągnik rolniczy, system nawigacji, które nalezy wycenić w kolumnie drugiej. nastepnie dokonać sumowania 2 pozycji podając wartośc brutto ogółem"/>
      </w:tblPr>
      <w:tblGrid>
        <w:gridCol w:w="4077"/>
        <w:gridCol w:w="4077"/>
      </w:tblGrid>
      <w:tr w:rsidR="00E02767" w:rsidRPr="00E02767" w14:paraId="5097A82B" w14:textId="77777777" w:rsidTr="00B85B29">
        <w:trPr>
          <w:trHeight w:val="648"/>
        </w:trPr>
        <w:tc>
          <w:tcPr>
            <w:tcW w:w="407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A38E44D" w14:textId="77777777" w:rsidR="00E02767" w:rsidRPr="00E02767" w:rsidRDefault="00E02767" w:rsidP="00E02767">
            <w:pPr>
              <w:keepNext/>
              <w:tabs>
                <w:tab w:val="left" w:pos="6660"/>
              </w:tabs>
              <w:suppressAutoHyphens/>
              <w:overflowPunct w:val="0"/>
              <w:autoSpaceDE w:val="0"/>
              <w:spacing w:before="120" w:after="0" w:line="240" w:lineRule="auto"/>
              <w:jc w:val="center"/>
              <w:textAlignment w:val="baseline"/>
              <w:rPr>
                <w:rFonts w:eastAsia="Times New Roman" w:cstheme="minorHAnsi"/>
                <w:b/>
                <w:bCs/>
                <w:kern w:val="1"/>
                <w:sz w:val="24"/>
                <w:szCs w:val="24"/>
                <w:lang w:eastAsia="ar-SA"/>
              </w:rPr>
            </w:pPr>
            <w:r w:rsidRPr="00E02767">
              <w:rPr>
                <w:rFonts w:eastAsia="Times New Roman" w:cstheme="minorHAnsi"/>
                <w:b/>
                <w:bCs/>
                <w:kern w:val="1"/>
                <w:sz w:val="24"/>
                <w:szCs w:val="24"/>
                <w:lang w:eastAsia="ar-SA"/>
              </w:rPr>
              <w:t>Przedmiot zamówienia</w:t>
            </w:r>
          </w:p>
        </w:tc>
        <w:tc>
          <w:tcPr>
            <w:tcW w:w="407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39B5974" w14:textId="77777777" w:rsidR="00E02767" w:rsidRPr="00E02767" w:rsidRDefault="00E02767" w:rsidP="00E02767">
            <w:pPr>
              <w:keepNext/>
              <w:tabs>
                <w:tab w:val="left" w:pos="6660"/>
              </w:tabs>
              <w:suppressAutoHyphens/>
              <w:overflowPunct w:val="0"/>
              <w:autoSpaceDE w:val="0"/>
              <w:spacing w:before="120" w:after="0" w:line="240" w:lineRule="auto"/>
              <w:jc w:val="center"/>
              <w:textAlignment w:val="baseline"/>
              <w:rPr>
                <w:rFonts w:eastAsia="Times New Roman" w:cstheme="minorHAnsi"/>
                <w:b/>
                <w:bCs/>
                <w:kern w:val="1"/>
                <w:sz w:val="24"/>
                <w:szCs w:val="24"/>
                <w:lang w:eastAsia="ar-SA"/>
              </w:rPr>
            </w:pPr>
            <w:r w:rsidRPr="00E02767">
              <w:rPr>
                <w:rFonts w:eastAsia="Times New Roman" w:cstheme="minorHAnsi"/>
                <w:b/>
                <w:bCs/>
                <w:kern w:val="1"/>
                <w:sz w:val="24"/>
                <w:szCs w:val="24"/>
                <w:lang w:eastAsia="ar-SA"/>
              </w:rPr>
              <w:t>Wartość brutto</w:t>
            </w:r>
          </w:p>
          <w:p w14:paraId="29C39E2B" w14:textId="77777777" w:rsidR="00E02767" w:rsidRPr="00E02767" w:rsidRDefault="00E02767" w:rsidP="00E02767">
            <w:pPr>
              <w:tabs>
                <w:tab w:val="left" w:pos="709"/>
              </w:tabs>
              <w:spacing w:after="0" w:line="360" w:lineRule="auto"/>
              <w:jc w:val="center"/>
              <w:rPr>
                <w:rFonts w:eastAsia="Times New Roman" w:cstheme="minorHAnsi"/>
                <w:kern w:val="1"/>
                <w:sz w:val="24"/>
                <w:szCs w:val="24"/>
                <w:lang w:val="en-US" w:eastAsia="ar-SA"/>
              </w:rPr>
            </w:pPr>
            <w:r w:rsidRPr="00E02767">
              <w:rPr>
                <w:rFonts w:eastAsia="Times New Roman" w:cstheme="minorHAnsi"/>
                <w:b/>
                <w:bCs/>
                <w:kern w:val="1"/>
                <w:sz w:val="24"/>
                <w:szCs w:val="24"/>
                <w:lang w:eastAsia="ar-SA"/>
              </w:rPr>
              <w:t>przedmiotu</w:t>
            </w:r>
            <w:r w:rsidRPr="00E02767">
              <w:rPr>
                <w:rFonts w:eastAsia="Times New Roman" w:cstheme="minorHAnsi"/>
                <w:b/>
                <w:bCs/>
                <w:kern w:val="1"/>
                <w:sz w:val="24"/>
                <w:szCs w:val="24"/>
                <w:lang w:val="en-US" w:eastAsia="ar-SA"/>
              </w:rPr>
              <w:t xml:space="preserve"> </w:t>
            </w:r>
            <w:r w:rsidRPr="00E02767">
              <w:rPr>
                <w:rFonts w:eastAsia="Times New Roman" w:cstheme="minorHAnsi"/>
                <w:b/>
                <w:bCs/>
                <w:kern w:val="1"/>
                <w:sz w:val="24"/>
                <w:szCs w:val="24"/>
                <w:lang w:eastAsia="ar-SA"/>
              </w:rPr>
              <w:t>zamówienia w zł</w:t>
            </w:r>
          </w:p>
        </w:tc>
      </w:tr>
      <w:tr w:rsidR="00E02767" w:rsidRPr="00E02767" w14:paraId="1F1309C4" w14:textId="77777777" w:rsidTr="00B85B29">
        <w:trPr>
          <w:trHeight w:val="733"/>
        </w:trPr>
        <w:tc>
          <w:tcPr>
            <w:tcW w:w="4077" w:type="dxa"/>
            <w:tcBorders>
              <w:top w:val="single" w:sz="4" w:space="0" w:color="000000"/>
              <w:left w:val="single" w:sz="4" w:space="0" w:color="000000"/>
              <w:bottom w:val="single" w:sz="4" w:space="0" w:color="000000"/>
              <w:right w:val="single" w:sz="4" w:space="0" w:color="000000"/>
            </w:tcBorders>
            <w:vAlign w:val="center"/>
          </w:tcPr>
          <w:p w14:paraId="651B5D93" w14:textId="77777777" w:rsidR="00E02767" w:rsidRPr="00E02767" w:rsidRDefault="00E02767" w:rsidP="00E02767">
            <w:pPr>
              <w:tabs>
                <w:tab w:val="left" w:pos="709"/>
              </w:tabs>
              <w:snapToGrid w:val="0"/>
              <w:spacing w:after="0" w:line="276" w:lineRule="auto"/>
              <w:rPr>
                <w:rFonts w:eastAsia="Times New Roman" w:cstheme="minorHAnsi"/>
                <w:b/>
                <w:bCs/>
                <w:i/>
                <w:kern w:val="1"/>
                <w:sz w:val="24"/>
                <w:szCs w:val="24"/>
                <w:lang w:val="en-US" w:eastAsia="ar-SA"/>
              </w:rPr>
            </w:pPr>
            <w:r w:rsidRPr="00E02767">
              <w:rPr>
                <w:rFonts w:eastAsia="Times New Roman" w:cstheme="minorHAnsi"/>
                <w:b/>
                <w:bCs/>
                <w:color w:val="000000"/>
                <w:sz w:val="24"/>
                <w:szCs w:val="24"/>
                <w:lang w:eastAsia="pl-PL"/>
              </w:rPr>
              <w:t>Ciągnik rolniczy – 1 szt.</w:t>
            </w:r>
          </w:p>
        </w:tc>
        <w:tc>
          <w:tcPr>
            <w:tcW w:w="4077" w:type="dxa"/>
            <w:tcBorders>
              <w:top w:val="single" w:sz="4" w:space="0" w:color="000000"/>
              <w:left w:val="single" w:sz="4" w:space="0" w:color="000000"/>
              <w:bottom w:val="single" w:sz="4" w:space="0" w:color="000000"/>
              <w:right w:val="single" w:sz="4" w:space="0" w:color="000000"/>
            </w:tcBorders>
            <w:shd w:val="clear" w:color="auto" w:fill="auto"/>
          </w:tcPr>
          <w:p w14:paraId="65E1B614" w14:textId="77777777" w:rsidR="00E02767" w:rsidRPr="00E02767" w:rsidRDefault="00E02767" w:rsidP="00E02767">
            <w:pPr>
              <w:tabs>
                <w:tab w:val="left" w:pos="709"/>
              </w:tabs>
              <w:snapToGrid w:val="0"/>
              <w:spacing w:after="0" w:line="360" w:lineRule="auto"/>
              <w:jc w:val="both"/>
              <w:rPr>
                <w:rFonts w:eastAsia="Times New Roman" w:cstheme="minorHAnsi"/>
                <w:b/>
                <w:bCs/>
                <w:i/>
                <w:kern w:val="1"/>
                <w:sz w:val="24"/>
                <w:szCs w:val="24"/>
                <w:lang w:val="en-US" w:eastAsia="ar-SA"/>
              </w:rPr>
            </w:pPr>
          </w:p>
        </w:tc>
      </w:tr>
      <w:tr w:rsidR="00E02767" w:rsidRPr="00E02767" w14:paraId="6714299D" w14:textId="77777777" w:rsidTr="00B85B29">
        <w:trPr>
          <w:trHeight w:val="733"/>
        </w:trPr>
        <w:tc>
          <w:tcPr>
            <w:tcW w:w="4077" w:type="dxa"/>
            <w:tcBorders>
              <w:top w:val="single" w:sz="4" w:space="0" w:color="000000"/>
              <w:left w:val="single" w:sz="4" w:space="0" w:color="000000"/>
              <w:bottom w:val="single" w:sz="4" w:space="0" w:color="000000"/>
              <w:right w:val="single" w:sz="4" w:space="0" w:color="000000"/>
            </w:tcBorders>
            <w:vAlign w:val="center"/>
          </w:tcPr>
          <w:p w14:paraId="386A5847" w14:textId="77777777" w:rsidR="00E02767" w:rsidRPr="00E02767" w:rsidRDefault="00E02767" w:rsidP="00E02767">
            <w:pPr>
              <w:tabs>
                <w:tab w:val="left" w:pos="709"/>
              </w:tabs>
              <w:snapToGrid w:val="0"/>
              <w:spacing w:after="0" w:line="276" w:lineRule="auto"/>
              <w:rPr>
                <w:rFonts w:eastAsia="Times New Roman" w:cstheme="minorHAnsi"/>
                <w:b/>
                <w:bCs/>
                <w:kern w:val="1"/>
                <w:sz w:val="24"/>
                <w:szCs w:val="24"/>
                <w:lang w:val="en-US" w:eastAsia="ar-SA"/>
              </w:rPr>
            </w:pPr>
            <w:r w:rsidRPr="00E02767">
              <w:rPr>
                <w:rFonts w:eastAsia="Times New Roman" w:cstheme="minorHAnsi"/>
                <w:b/>
                <w:bCs/>
                <w:kern w:val="1"/>
                <w:sz w:val="24"/>
                <w:szCs w:val="24"/>
                <w:lang w:val="en-US" w:eastAsia="ar-SA"/>
              </w:rPr>
              <w:t xml:space="preserve">System </w:t>
            </w:r>
            <w:proofErr w:type="spellStart"/>
            <w:r w:rsidRPr="00E02767">
              <w:rPr>
                <w:rFonts w:eastAsia="Times New Roman" w:cstheme="minorHAnsi"/>
                <w:b/>
                <w:bCs/>
                <w:kern w:val="1"/>
                <w:sz w:val="24"/>
                <w:szCs w:val="24"/>
                <w:lang w:val="en-US" w:eastAsia="ar-SA"/>
              </w:rPr>
              <w:t>nawigacji</w:t>
            </w:r>
            <w:proofErr w:type="spellEnd"/>
            <w:r w:rsidRPr="00E02767">
              <w:rPr>
                <w:rFonts w:eastAsia="Times New Roman" w:cstheme="minorHAnsi"/>
                <w:b/>
                <w:bCs/>
                <w:kern w:val="1"/>
                <w:sz w:val="24"/>
                <w:szCs w:val="24"/>
                <w:lang w:val="en-US" w:eastAsia="ar-SA"/>
              </w:rPr>
              <w:t xml:space="preserve"> – 1 </w:t>
            </w:r>
            <w:proofErr w:type="spellStart"/>
            <w:r w:rsidRPr="00E02767">
              <w:rPr>
                <w:rFonts w:eastAsia="Times New Roman" w:cstheme="minorHAnsi"/>
                <w:b/>
                <w:bCs/>
                <w:kern w:val="1"/>
                <w:sz w:val="24"/>
                <w:szCs w:val="24"/>
                <w:lang w:val="en-US" w:eastAsia="ar-SA"/>
              </w:rPr>
              <w:t>szt</w:t>
            </w:r>
            <w:proofErr w:type="spellEnd"/>
            <w:r w:rsidRPr="00E02767">
              <w:rPr>
                <w:rFonts w:eastAsia="Times New Roman" w:cstheme="minorHAnsi"/>
                <w:b/>
                <w:bCs/>
                <w:kern w:val="1"/>
                <w:sz w:val="24"/>
                <w:szCs w:val="24"/>
                <w:lang w:val="en-US" w:eastAsia="ar-SA"/>
              </w:rPr>
              <w:t>.</w:t>
            </w:r>
          </w:p>
        </w:tc>
        <w:tc>
          <w:tcPr>
            <w:tcW w:w="4077" w:type="dxa"/>
            <w:tcBorders>
              <w:top w:val="single" w:sz="4" w:space="0" w:color="000000"/>
              <w:left w:val="single" w:sz="4" w:space="0" w:color="000000"/>
              <w:bottom w:val="single" w:sz="18" w:space="0" w:color="auto"/>
              <w:right w:val="single" w:sz="4" w:space="0" w:color="000000"/>
            </w:tcBorders>
            <w:shd w:val="clear" w:color="auto" w:fill="auto"/>
          </w:tcPr>
          <w:p w14:paraId="62C97ED9" w14:textId="77777777" w:rsidR="00E02767" w:rsidRPr="00E02767" w:rsidRDefault="00E02767" w:rsidP="00E02767">
            <w:pPr>
              <w:tabs>
                <w:tab w:val="left" w:pos="709"/>
              </w:tabs>
              <w:snapToGrid w:val="0"/>
              <w:spacing w:after="0" w:line="360" w:lineRule="auto"/>
              <w:jc w:val="both"/>
              <w:rPr>
                <w:rFonts w:eastAsia="Times New Roman" w:cstheme="minorHAnsi"/>
                <w:b/>
                <w:bCs/>
                <w:i/>
                <w:kern w:val="1"/>
                <w:sz w:val="24"/>
                <w:szCs w:val="24"/>
                <w:lang w:val="en-US" w:eastAsia="ar-SA"/>
              </w:rPr>
            </w:pPr>
          </w:p>
        </w:tc>
      </w:tr>
      <w:tr w:rsidR="00E02767" w:rsidRPr="00E02767" w14:paraId="39A90058" w14:textId="77777777" w:rsidTr="00B85B29">
        <w:trPr>
          <w:trHeight w:val="733"/>
        </w:trPr>
        <w:tc>
          <w:tcPr>
            <w:tcW w:w="4077" w:type="dxa"/>
            <w:tcBorders>
              <w:top w:val="single" w:sz="4" w:space="0" w:color="000000"/>
              <w:left w:val="single" w:sz="4" w:space="0" w:color="000000"/>
              <w:bottom w:val="single" w:sz="4" w:space="0" w:color="000000"/>
              <w:right w:val="single" w:sz="18" w:space="0" w:color="auto"/>
            </w:tcBorders>
            <w:vAlign w:val="center"/>
          </w:tcPr>
          <w:p w14:paraId="0B8D63A0" w14:textId="77777777" w:rsidR="00E02767" w:rsidRPr="00E02767" w:rsidRDefault="00E02767" w:rsidP="00E02767">
            <w:pPr>
              <w:tabs>
                <w:tab w:val="left" w:pos="709"/>
              </w:tabs>
              <w:snapToGrid w:val="0"/>
              <w:spacing w:after="0" w:line="360" w:lineRule="auto"/>
              <w:jc w:val="center"/>
              <w:rPr>
                <w:rFonts w:eastAsia="Times New Roman" w:cstheme="minorHAnsi"/>
                <w:b/>
                <w:bCs/>
                <w:kern w:val="1"/>
                <w:sz w:val="24"/>
                <w:szCs w:val="24"/>
                <w:lang w:val="en-US" w:eastAsia="ar-SA"/>
              </w:rPr>
            </w:pPr>
            <w:proofErr w:type="spellStart"/>
            <w:r w:rsidRPr="00E02767">
              <w:rPr>
                <w:rFonts w:eastAsia="Times New Roman" w:cstheme="minorHAnsi"/>
                <w:b/>
                <w:bCs/>
                <w:kern w:val="1"/>
                <w:sz w:val="24"/>
                <w:szCs w:val="24"/>
                <w:lang w:val="en-US" w:eastAsia="ar-SA"/>
              </w:rPr>
              <w:t>Wartość</w:t>
            </w:r>
            <w:proofErr w:type="spellEnd"/>
            <w:r w:rsidRPr="00E02767">
              <w:rPr>
                <w:rFonts w:eastAsia="Times New Roman" w:cstheme="minorHAnsi"/>
                <w:b/>
                <w:bCs/>
                <w:kern w:val="1"/>
                <w:sz w:val="24"/>
                <w:szCs w:val="24"/>
                <w:lang w:val="en-US" w:eastAsia="ar-SA"/>
              </w:rPr>
              <w:t xml:space="preserve"> </w:t>
            </w:r>
            <w:proofErr w:type="spellStart"/>
            <w:r w:rsidRPr="00E02767">
              <w:rPr>
                <w:rFonts w:eastAsia="Times New Roman" w:cstheme="minorHAnsi"/>
                <w:b/>
                <w:bCs/>
                <w:kern w:val="1"/>
                <w:sz w:val="24"/>
                <w:szCs w:val="24"/>
                <w:lang w:val="en-US" w:eastAsia="ar-SA"/>
              </w:rPr>
              <w:t>brutto</w:t>
            </w:r>
            <w:proofErr w:type="spellEnd"/>
            <w:r w:rsidRPr="00E02767">
              <w:rPr>
                <w:rFonts w:eastAsia="Times New Roman" w:cstheme="minorHAnsi"/>
                <w:b/>
                <w:bCs/>
                <w:kern w:val="1"/>
                <w:sz w:val="24"/>
                <w:szCs w:val="24"/>
                <w:lang w:val="en-US" w:eastAsia="ar-SA"/>
              </w:rPr>
              <w:t xml:space="preserve"> </w:t>
            </w:r>
            <w:proofErr w:type="spellStart"/>
            <w:r w:rsidRPr="00E02767">
              <w:rPr>
                <w:rFonts w:eastAsia="Times New Roman" w:cstheme="minorHAnsi"/>
                <w:b/>
                <w:bCs/>
                <w:kern w:val="1"/>
                <w:sz w:val="24"/>
                <w:szCs w:val="24"/>
                <w:lang w:val="en-US" w:eastAsia="ar-SA"/>
              </w:rPr>
              <w:t>ogółem</w:t>
            </w:r>
            <w:proofErr w:type="spellEnd"/>
          </w:p>
        </w:tc>
        <w:tc>
          <w:tcPr>
            <w:tcW w:w="4077" w:type="dxa"/>
            <w:tcBorders>
              <w:top w:val="single" w:sz="18" w:space="0" w:color="auto"/>
              <w:left w:val="single" w:sz="18" w:space="0" w:color="auto"/>
              <w:bottom w:val="single" w:sz="18" w:space="0" w:color="auto"/>
              <w:right w:val="single" w:sz="18" w:space="0" w:color="auto"/>
            </w:tcBorders>
            <w:shd w:val="clear" w:color="auto" w:fill="auto"/>
          </w:tcPr>
          <w:p w14:paraId="4A33A0B4" w14:textId="77777777" w:rsidR="00E02767" w:rsidRPr="00E02767" w:rsidRDefault="00E02767" w:rsidP="00E02767">
            <w:pPr>
              <w:tabs>
                <w:tab w:val="left" w:pos="709"/>
              </w:tabs>
              <w:snapToGrid w:val="0"/>
              <w:spacing w:after="0" w:line="360" w:lineRule="auto"/>
              <w:jc w:val="both"/>
              <w:rPr>
                <w:rFonts w:eastAsia="Times New Roman" w:cstheme="minorHAnsi"/>
                <w:b/>
                <w:bCs/>
                <w:i/>
                <w:kern w:val="1"/>
                <w:sz w:val="24"/>
                <w:szCs w:val="24"/>
                <w:lang w:val="en-US" w:eastAsia="ar-SA"/>
              </w:rPr>
            </w:pPr>
          </w:p>
        </w:tc>
      </w:tr>
    </w:tbl>
    <w:p w14:paraId="59357810" w14:textId="77777777" w:rsidR="00E02767" w:rsidRPr="00E02767" w:rsidRDefault="00E02767" w:rsidP="00897F79">
      <w:pPr>
        <w:spacing w:after="0" w:line="240" w:lineRule="auto"/>
        <w:contextualSpacing/>
        <w:jc w:val="both"/>
        <w:rPr>
          <w:rFonts w:eastAsia="Times New Roman" w:cstheme="minorHAnsi"/>
          <w:b/>
          <w:color w:val="000000"/>
          <w:sz w:val="24"/>
          <w:szCs w:val="24"/>
          <w:lang w:eastAsia="pl-PL"/>
        </w:rPr>
      </w:pPr>
    </w:p>
    <w:p w14:paraId="1729AA40" w14:textId="67B2B33C" w:rsidR="00B46FC0" w:rsidRDefault="00B46FC0" w:rsidP="00E02767">
      <w:pPr>
        <w:numPr>
          <w:ilvl w:val="0"/>
          <w:numId w:val="58"/>
        </w:numPr>
        <w:spacing w:after="0" w:line="240" w:lineRule="auto"/>
        <w:ind w:left="924" w:hanging="357"/>
        <w:contextualSpacing/>
        <w:jc w:val="both"/>
        <w:rPr>
          <w:rFonts w:eastAsia="Times New Roman" w:cstheme="minorHAnsi"/>
          <w:b/>
          <w:color w:val="000000"/>
          <w:sz w:val="24"/>
          <w:szCs w:val="24"/>
          <w:lang w:eastAsia="pl-PL"/>
        </w:rPr>
      </w:pPr>
      <w:r>
        <w:rPr>
          <w:rFonts w:eastAsia="Times New Roman" w:cstheme="minorHAnsi"/>
          <w:b/>
          <w:color w:val="000000"/>
          <w:sz w:val="24"/>
          <w:szCs w:val="24"/>
          <w:lang w:eastAsia="pl-PL"/>
        </w:rPr>
        <w:t>Termin realizacji zamówienia</w:t>
      </w:r>
    </w:p>
    <w:p w14:paraId="4D92E767" w14:textId="27E90F6D" w:rsidR="00B46FC0" w:rsidRPr="00B46FC0" w:rsidRDefault="00B46FC0" w:rsidP="001B2769">
      <w:pPr>
        <w:pStyle w:val="Akapitzlist"/>
        <w:numPr>
          <w:ilvl w:val="0"/>
          <w:numId w:val="125"/>
        </w:numPr>
        <w:spacing w:after="0" w:line="360" w:lineRule="auto"/>
        <w:rPr>
          <w:rFonts w:asciiTheme="minorHAnsi" w:hAnsiTheme="minorHAnsi" w:cstheme="minorHAnsi"/>
          <w:bCs/>
          <w:sz w:val="24"/>
          <w:szCs w:val="24"/>
        </w:rPr>
      </w:pPr>
      <w:r w:rsidRPr="00B46FC0">
        <w:rPr>
          <w:rFonts w:asciiTheme="minorHAnsi" w:hAnsiTheme="minorHAnsi" w:cstheme="minorHAnsi"/>
          <w:bCs/>
          <w:sz w:val="24"/>
          <w:szCs w:val="24"/>
        </w:rPr>
        <w:t>do 31.01.2023 r.*</w:t>
      </w:r>
    </w:p>
    <w:p w14:paraId="681D4E1A" w14:textId="5C0D77A1" w:rsidR="00B46FC0" w:rsidRDefault="00B46FC0" w:rsidP="001B2769">
      <w:pPr>
        <w:pStyle w:val="Akapitzlist"/>
        <w:numPr>
          <w:ilvl w:val="0"/>
          <w:numId w:val="125"/>
        </w:numPr>
        <w:spacing w:after="0" w:line="360" w:lineRule="auto"/>
        <w:rPr>
          <w:rFonts w:asciiTheme="minorHAnsi" w:hAnsiTheme="minorHAnsi" w:cstheme="minorHAnsi"/>
          <w:bCs/>
          <w:sz w:val="24"/>
          <w:szCs w:val="24"/>
        </w:rPr>
      </w:pPr>
      <w:r w:rsidRPr="00B46FC0">
        <w:rPr>
          <w:rFonts w:asciiTheme="minorHAnsi" w:hAnsiTheme="minorHAnsi" w:cstheme="minorHAnsi"/>
          <w:bCs/>
          <w:sz w:val="24"/>
          <w:szCs w:val="24"/>
        </w:rPr>
        <w:t>do 28.02.2023 r.*</w:t>
      </w:r>
    </w:p>
    <w:p w14:paraId="4B10342D" w14:textId="6485FCAF" w:rsidR="001B2769" w:rsidRPr="00897F79" w:rsidRDefault="0000410B" w:rsidP="00897F79">
      <w:pPr>
        <w:overflowPunct w:val="0"/>
        <w:autoSpaceDE w:val="0"/>
        <w:spacing w:after="0" w:line="276" w:lineRule="auto"/>
        <w:ind w:left="303" w:firstLine="548"/>
        <w:textAlignment w:val="baseline"/>
        <w:rPr>
          <w:rFonts w:eastAsia="Times New Roman" w:cstheme="minorHAnsi"/>
          <w:kern w:val="1"/>
          <w:lang w:val="x-none" w:eastAsia="ar-SA"/>
        </w:rPr>
      </w:pPr>
      <w:r w:rsidRPr="00E02767">
        <w:rPr>
          <w:rFonts w:eastAsia="Times New Roman" w:cstheme="minorHAnsi"/>
          <w:kern w:val="1"/>
          <w:lang w:val="x-none" w:eastAsia="ar-SA"/>
        </w:rPr>
        <w:t>* Zaznaczyć właściwe</w:t>
      </w:r>
    </w:p>
    <w:p w14:paraId="734BE73C" w14:textId="551B6620" w:rsidR="00E02767" w:rsidRPr="00E02767" w:rsidRDefault="00E02767" w:rsidP="00E02767">
      <w:pPr>
        <w:numPr>
          <w:ilvl w:val="0"/>
          <w:numId w:val="58"/>
        </w:numPr>
        <w:spacing w:after="0" w:line="240" w:lineRule="auto"/>
        <w:ind w:left="924" w:hanging="357"/>
        <w:contextualSpacing/>
        <w:jc w:val="both"/>
        <w:rPr>
          <w:rFonts w:eastAsia="Times New Roman" w:cstheme="minorHAnsi"/>
          <w:b/>
          <w:color w:val="000000"/>
          <w:sz w:val="24"/>
          <w:szCs w:val="24"/>
          <w:lang w:eastAsia="pl-PL"/>
        </w:rPr>
      </w:pPr>
      <w:r w:rsidRPr="00E02767">
        <w:rPr>
          <w:rFonts w:eastAsia="Times New Roman" w:cstheme="minorHAnsi"/>
          <w:b/>
          <w:color w:val="000000"/>
          <w:sz w:val="24"/>
          <w:szCs w:val="24"/>
          <w:lang w:eastAsia="pl-PL"/>
        </w:rPr>
        <w:t>Wydłużenie okresu gwarancji</w:t>
      </w:r>
    </w:p>
    <w:p w14:paraId="41F2D871" w14:textId="31303C71" w:rsidR="00E02767" w:rsidRPr="00E02767" w:rsidRDefault="00E02767" w:rsidP="00E02767">
      <w:pPr>
        <w:numPr>
          <w:ilvl w:val="0"/>
          <w:numId w:val="91"/>
        </w:numPr>
        <w:overflowPunct w:val="0"/>
        <w:autoSpaceDE w:val="0"/>
        <w:spacing w:after="0" w:line="276" w:lineRule="auto"/>
        <w:ind w:left="1208" w:hanging="357"/>
        <w:contextualSpacing/>
        <w:jc w:val="both"/>
        <w:textAlignment w:val="baseline"/>
        <w:rPr>
          <w:rFonts w:eastAsia="Times New Roman" w:cstheme="minorHAnsi"/>
          <w:kern w:val="1"/>
          <w:sz w:val="24"/>
          <w:szCs w:val="24"/>
          <w:lang w:val="x-none" w:eastAsia="ar-SA"/>
        </w:rPr>
      </w:pPr>
      <w:r w:rsidRPr="00E02767">
        <w:rPr>
          <w:rFonts w:eastAsia="Times New Roman" w:cstheme="minorHAnsi"/>
          <w:kern w:val="1"/>
          <w:sz w:val="24"/>
          <w:szCs w:val="24"/>
          <w:lang w:eastAsia="ar-SA"/>
        </w:rPr>
        <w:t xml:space="preserve"> o </w:t>
      </w:r>
      <w:r w:rsidR="007944F7">
        <w:rPr>
          <w:rFonts w:eastAsia="Times New Roman" w:cstheme="minorHAnsi"/>
          <w:kern w:val="1"/>
          <w:sz w:val="24"/>
          <w:szCs w:val="24"/>
          <w:lang w:eastAsia="ar-SA"/>
        </w:rPr>
        <w:t>6</w:t>
      </w:r>
      <w:r w:rsidRPr="00E02767">
        <w:rPr>
          <w:rFonts w:eastAsia="Times New Roman" w:cstheme="minorHAnsi"/>
          <w:kern w:val="1"/>
          <w:sz w:val="24"/>
          <w:szCs w:val="24"/>
          <w:lang w:val="x-none" w:eastAsia="ar-SA"/>
        </w:rPr>
        <w:t xml:space="preserve"> miesięcy *</w:t>
      </w:r>
    </w:p>
    <w:p w14:paraId="749F5F91" w14:textId="7DB32655" w:rsidR="00E02767" w:rsidRPr="00897F79" w:rsidRDefault="00E02767" w:rsidP="00E02767">
      <w:pPr>
        <w:numPr>
          <w:ilvl w:val="0"/>
          <w:numId w:val="91"/>
        </w:numPr>
        <w:overflowPunct w:val="0"/>
        <w:autoSpaceDE w:val="0"/>
        <w:spacing w:after="0" w:line="276" w:lineRule="auto"/>
        <w:ind w:left="1208" w:hanging="357"/>
        <w:contextualSpacing/>
        <w:jc w:val="both"/>
        <w:textAlignment w:val="baseline"/>
        <w:rPr>
          <w:rFonts w:eastAsia="Times New Roman" w:cstheme="minorHAnsi"/>
          <w:kern w:val="1"/>
          <w:sz w:val="24"/>
          <w:szCs w:val="24"/>
          <w:lang w:val="x-none" w:eastAsia="ar-SA"/>
        </w:rPr>
      </w:pPr>
      <w:r w:rsidRPr="00897F79">
        <w:rPr>
          <w:rFonts w:eastAsia="Times New Roman" w:cstheme="minorHAnsi"/>
          <w:kern w:val="1"/>
          <w:sz w:val="24"/>
          <w:szCs w:val="24"/>
          <w:lang w:eastAsia="ar-SA"/>
        </w:rPr>
        <w:t xml:space="preserve">o </w:t>
      </w:r>
      <w:r w:rsidR="007944F7">
        <w:rPr>
          <w:rFonts w:eastAsia="Times New Roman" w:cstheme="minorHAnsi"/>
          <w:kern w:val="1"/>
          <w:sz w:val="24"/>
          <w:szCs w:val="24"/>
          <w:lang w:eastAsia="ar-SA"/>
        </w:rPr>
        <w:t>12</w:t>
      </w:r>
      <w:r w:rsidRPr="00897F79">
        <w:rPr>
          <w:rFonts w:eastAsia="Times New Roman" w:cstheme="minorHAnsi"/>
          <w:kern w:val="1"/>
          <w:sz w:val="24"/>
          <w:szCs w:val="24"/>
          <w:lang w:eastAsia="ar-SA"/>
        </w:rPr>
        <w:t xml:space="preserve"> </w:t>
      </w:r>
      <w:r w:rsidRPr="00897F79">
        <w:rPr>
          <w:rFonts w:eastAsia="Times New Roman" w:cstheme="minorHAnsi"/>
          <w:kern w:val="1"/>
          <w:sz w:val="24"/>
          <w:szCs w:val="24"/>
          <w:lang w:val="x-none" w:eastAsia="ar-SA"/>
        </w:rPr>
        <w:t>miesi</w:t>
      </w:r>
      <w:r w:rsidR="007944F7">
        <w:rPr>
          <w:rFonts w:eastAsia="Times New Roman" w:cstheme="minorHAnsi"/>
          <w:kern w:val="1"/>
          <w:sz w:val="24"/>
          <w:szCs w:val="24"/>
          <w:lang w:eastAsia="ar-SA"/>
        </w:rPr>
        <w:t>ę</w:t>
      </w:r>
      <w:r w:rsidRPr="00897F79">
        <w:rPr>
          <w:rFonts w:eastAsia="Times New Roman" w:cstheme="minorHAnsi"/>
          <w:kern w:val="1"/>
          <w:sz w:val="24"/>
          <w:szCs w:val="24"/>
          <w:lang w:eastAsia="ar-SA"/>
        </w:rPr>
        <w:t>c</w:t>
      </w:r>
      <w:r w:rsidR="007944F7">
        <w:rPr>
          <w:rFonts w:eastAsia="Times New Roman" w:cstheme="minorHAnsi"/>
          <w:kern w:val="1"/>
          <w:sz w:val="24"/>
          <w:szCs w:val="24"/>
          <w:lang w:eastAsia="ar-SA"/>
        </w:rPr>
        <w:t>y</w:t>
      </w:r>
      <w:r w:rsidRPr="00897F79">
        <w:rPr>
          <w:rFonts w:eastAsia="Times New Roman" w:cstheme="minorHAnsi"/>
          <w:kern w:val="1"/>
          <w:sz w:val="24"/>
          <w:szCs w:val="24"/>
          <w:lang w:val="x-none" w:eastAsia="ar-SA"/>
        </w:rPr>
        <w:t>*</w:t>
      </w:r>
    </w:p>
    <w:p w14:paraId="21223B8F" w14:textId="77777777" w:rsidR="00E02767" w:rsidRPr="00E02767" w:rsidRDefault="00E02767" w:rsidP="00E02767">
      <w:pPr>
        <w:overflowPunct w:val="0"/>
        <w:autoSpaceDE w:val="0"/>
        <w:spacing w:after="0" w:line="276" w:lineRule="auto"/>
        <w:ind w:left="303" w:firstLine="548"/>
        <w:textAlignment w:val="baseline"/>
        <w:rPr>
          <w:rFonts w:eastAsia="Times New Roman" w:cstheme="minorHAnsi"/>
          <w:kern w:val="1"/>
          <w:lang w:val="x-none" w:eastAsia="ar-SA"/>
        </w:rPr>
      </w:pPr>
      <w:r w:rsidRPr="00E02767">
        <w:rPr>
          <w:rFonts w:eastAsia="Times New Roman" w:cstheme="minorHAnsi"/>
          <w:kern w:val="1"/>
          <w:lang w:val="x-none" w:eastAsia="ar-SA"/>
        </w:rPr>
        <w:t>* Zaznaczyć właściwe</w:t>
      </w:r>
    </w:p>
    <w:p w14:paraId="3953966C" w14:textId="4ECA8C88" w:rsidR="00E02767" w:rsidRPr="00E02767" w:rsidRDefault="00E02767" w:rsidP="00897F79">
      <w:pPr>
        <w:widowControl w:val="0"/>
        <w:tabs>
          <w:tab w:val="left" w:pos="7230"/>
          <w:tab w:val="left" w:pos="7815"/>
        </w:tabs>
        <w:suppressAutoHyphens/>
        <w:spacing w:after="0" w:line="276" w:lineRule="auto"/>
        <w:ind w:left="928"/>
        <w:contextualSpacing/>
        <w:rPr>
          <w:rFonts w:eastAsia="Times New Roman" w:cstheme="minorHAnsi"/>
          <w:kern w:val="1"/>
          <w:sz w:val="24"/>
          <w:szCs w:val="24"/>
          <w:lang w:eastAsia="ar-SA"/>
        </w:rPr>
      </w:pPr>
      <w:r w:rsidRPr="00E02767">
        <w:rPr>
          <w:rFonts w:eastAsia="Times New Roman" w:cstheme="minorHAnsi"/>
          <w:kern w:val="1"/>
          <w:sz w:val="24"/>
          <w:szCs w:val="24"/>
          <w:lang w:eastAsia="ar-SA"/>
        </w:rPr>
        <w:lastRenderedPageBreak/>
        <w:tab/>
      </w:r>
      <w:r w:rsidR="00897F79" w:rsidRPr="00E02767">
        <w:rPr>
          <w:rFonts w:eastAsia="Times New Roman" w:cstheme="minorHAnsi"/>
          <w:kern w:val="1"/>
          <w:lang w:eastAsia="ar-SA"/>
        </w:rPr>
        <w:t>Załącznik Nr 2 do SWZ (str.2)</w:t>
      </w:r>
    </w:p>
    <w:p w14:paraId="56BE6CEC" w14:textId="77777777" w:rsidR="00E02767" w:rsidRPr="00E02767" w:rsidRDefault="00E02767" w:rsidP="00E02767">
      <w:pPr>
        <w:tabs>
          <w:tab w:val="left" w:pos="9540"/>
        </w:tabs>
        <w:suppressAutoHyphens/>
        <w:overflowPunct w:val="0"/>
        <w:autoSpaceDE w:val="0"/>
        <w:spacing w:after="0" w:line="276" w:lineRule="auto"/>
        <w:jc w:val="both"/>
        <w:textAlignment w:val="baseline"/>
        <w:rPr>
          <w:rFonts w:eastAsia="Times New Roman" w:cstheme="minorHAnsi"/>
          <w:i/>
          <w:kern w:val="1"/>
          <w:sz w:val="24"/>
          <w:szCs w:val="24"/>
          <w:lang w:eastAsia="ar-SA"/>
        </w:rPr>
      </w:pPr>
      <w:r w:rsidRPr="00E02767">
        <w:rPr>
          <w:rFonts w:eastAsia="Times New Roman" w:cstheme="minorHAnsi"/>
          <w:kern w:val="1"/>
          <w:sz w:val="24"/>
          <w:szCs w:val="24"/>
          <w:lang w:eastAsia="ar-SA"/>
        </w:rPr>
        <w:t>Oświadczam/-y/, że:</w:t>
      </w:r>
    </w:p>
    <w:p w14:paraId="626582B5" w14:textId="77777777" w:rsidR="00E02767" w:rsidRPr="00E02767" w:rsidRDefault="00E02767" w:rsidP="00E02767">
      <w:pPr>
        <w:numPr>
          <w:ilvl w:val="0"/>
          <w:numId w:val="27"/>
        </w:numPr>
        <w:tabs>
          <w:tab w:val="left" w:pos="567"/>
          <w:tab w:val="left" w:pos="6660"/>
        </w:tabs>
        <w:suppressAutoHyphens/>
        <w:autoSpaceDE w:val="0"/>
        <w:spacing w:after="0" w:line="276" w:lineRule="auto"/>
        <w:ind w:left="924" w:hanging="357"/>
        <w:contextualSpacing/>
        <w:jc w:val="both"/>
        <w:rPr>
          <w:rFonts w:eastAsia="Times New Roman" w:cstheme="minorHAnsi"/>
          <w:kern w:val="1"/>
          <w:sz w:val="24"/>
          <w:szCs w:val="24"/>
          <w:lang w:eastAsia="ar-SA"/>
        </w:rPr>
      </w:pPr>
      <w:r w:rsidRPr="00E02767">
        <w:rPr>
          <w:rFonts w:eastAsia="Times New Roman" w:cstheme="minorHAnsi"/>
          <w:kern w:val="1"/>
          <w:sz w:val="24"/>
          <w:szCs w:val="24"/>
          <w:lang w:eastAsia="ar-SA"/>
        </w:rPr>
        <w:t>Zamierzam/-y/ wykonać przedmiot zamówienia samodzielnie*/ przy pomocy podwykonawców*.</w:t>
      </w:r>
    </w:p>
    <w:p w14:paraId="6B5445F3" w14:textId="77777777" w:rsidR="00E02767" w:rsidRPr="00E02767" w:rsidRDefault="00E02767" w:rsidP="00E02767">
      <w:pPr>
        <w:numPr>
          <w:ilvl w:val="0"/>
          <w:numId w:val="27"/>
        </w:numPr>
        <w:tabs>
          <w:tab w:val="left" w:pos="567"/>
          <w:tab w:val="left" w:pos="6660"/>
        </w:tabs>
        <w:suppressAutoHyphens/>
        <w:autoSpaceDE w:val="0"/>
        <w:spacing w:after="0" w:line="276" w:lineRule="auto"/>
        <w:ind w:left="924" w:hanging="357"/>
        <w:contextualSpacing/>
        <w:jc w:val="both"/>
        <w:rPr>
          <w:rFonts w:eastAsia="Times New Roman" w:cstheme="minorHAnsi"/>
          <w:kern w:val="1"/>
          <w:sz w:val="24"/>
          <w:szCs w:val="24"/>
          <w:lang w:eastAsia="ar-SA"/>
        </w:rPr>
      </w:pPr>
      <w:r w:rsidRPr="00E02767">
        <w:rPr>
          <w:rFonts w:eastAsia="Times New Roman" w:cstheme="minorHAnsi"/>
          <w:kern w:val="1"/>
          <w:sz w:val="24"/>
          <w:szCs w:val="24"/>
          <w:lang w:eastAsia="ar-SA"/>
        </w:rPr>
        <w:t>Oświadczam /-y/, że podwykonawcom zamierzam powierzyć następujące części zamówienia</w:t>
      </w:r>
      <w:r w:rsidRPr="00E02767">
        <w:rPr>
          <w:rFonts w:eastAsia="Times New Roman" w:cstheme="minorHAnsi"/>
          <w:kern w:val="1"/>
          <w:sz w:val="20"/>
          <w:szCs w:val="20"/>
          <w:lang w:eastAsia="ar-SA"/>
        </w:rPr>
        <w:t>:</w:t>
      </w:r>
    </w:p>
    <w:p w14:paraId="1B0C6035" w14:textId="77777777" w:rsidR="00E02767" w:rsidRPr="00E02767" w:rsidRDefault="00E02767" w:rsidP="00E02767">
      <w:pPr>
        <w:tabs>
          <w:tab w:val="left" w:pos="567"/>
          <w:tab w:val="left" w:pos="6660"/>
        </w:tabs>
        <w:suppressAutoHyphens/>
        <w:autoSpaceDE w:val="0"/>
        <w:spacing w:after="0" w:line="276" w:lineRule="auto"/>
        <w:ind w:left="924"/>
        <w:contextualSpacing/>
        <w:jc w:val="both"/>
        <w:rPr>
          <w:rFonts w:eastAsia="Times New Roman" w:cstheme="minorHAnsi"/>
          <w:kern w:val="1"/>
          <w:sz w:val="24"/>
          <w:szCs w:val="24"/>
          <w:lang w:eastAsia="ar-SA"/>
        </w:rPr>
      </w:pPr>
    </w:p>
    <w:tbl>
      <w:tblPr>
        <w:tblW w:w="8411" w:type="dxa"/>
        <w:tblInd w:w="673" w:type="dxa"/>
        <w:tblLayout w:type="fixed"/>
        <w:tblLook w:val="0000" w:firstRow="0" w:lastRow="0" w:firstColumn="0" w:lastColumn="0" w:noHBand="0" w:noVBand="0"/>
        <w:tblCaption w:val="Częśći zamówienia które wykonawca zamierza powierzyć podwykonawcy"/>
        <w:tblDescription w:val="tabela składa się z trzeh kolumn. Kolumna pierwsza zawiera liczbe porządkową. Kolumna druga zawiera wskazanie  powierzonej część zamówienia. Kolumna trzecia-   nazwa podwykonawcy"/>
      </w:tblPr>
      <w:tblGrid>
        <w:gridCol w:w="615"/>
        <w:gridCol w:w="4578"/>
        <w:gridCol w:w="3218"/>
      </w:tblGrid>
      <w:tr w:rsidR="00E02767" w:rsidRPr="00E02767" w14:paraId="06ADB102" w14:textId="77777777" w:rsidTr="00B85B29">
        <w:trPr>
          <w:trHeight w:val="408"/>
        </w:trPr>
        <w:tc>
          <w:tcPr>
            <w:tcW w:w="615" w:type="dxa"/>
            <w:tcBorders>
              <w:top w:val="single" w:sz="4" w:space="0" w:color="000000"/>
              <w:left w:val="single" w:sz="4" w:space="0" w:color="000000"/>
              <w:bottom w:val="single" w:sz="4" w:space="0" w:color="000000"/>
            </w:tcBorders>
            <w:shd w:val="clear" w:color="auto" w:fill="auto"/>
          </w:tcPr>
          <w:p w14:paraId="44D39E81" w14:textId="77777777" w:rsidR="00E02767" w:rsidRPr="00E02767" w:rsidRDefault="00E02767" w:rsidP="00E02767">
            <w:pPr>
              <w:tabs>
                <w:tab w:val="left" w:pos="851"/>
                <w:tab w:val="left" w:pos="1440"/>
                <w:tab w:val="left" w:pos="6660"/>
              </w:tabs>
              <w:suppressAutoHyphens/>
              <w:autoSpaceDE w:val="0"/>
              <w:spacing w:after="0" w:line="276" w:lineRule="auto"/>
              <w:jc w:val="both"/>
              <w:rPr>
                <w:rFonts w:eastAsia="Times New Roman" w:cstheme="minorHAnsi"/>
                <w:b/>
                <w:i/>
                <w:kern w:val="1"/>
                <w:sz w:val="21"/>
                <w:szCs w:val="21"/>
                <w:lang w:eastAsia="ar-SA"/>
              </w:rPr>
            </w:pPr>
            <w:r w:rsidRPr="00E02767">
              <w:rPr>
                <w:rFonts w:eastAsia="Times New Roman" w:cstheme="minorHAnsi"/>
                <w:b/>
                <w:i/>
                <w:kern w:val="1"/>
                <w:sz w:val="21"/>
                <w:szCs w:val="21"/>
                <w:lang w:eastAsia="ar-SA"/>
              </w:rPr>
              <w:t>Lp.</w:t>
            </w:r>
          </w:p>
        </w:tc>
        <w:tc>
          <w:tcPr>
            <w:tcW w:w="4578" w:type="dxa"/>
            <w:tcBorders>
              <w:top w:val="single" w:sz="4" w:space="0" w:color="000000"/>
              <w:left w:val="single" w:sz="4" w:space="0" w:color="000000"/>
              <w:bottom w:val="single" w:sz="4" w:space="0" w:color="000000"/>
            </w:tcBorders>
            <w:shd w:val="clear" w:color="auto" w:fill="auto"/>
          </w:tcPr>
          <w:p w14:paraId="05749F1F" w14:textId="77777777" w:rsidR="00E02767" w:rsidRPr="00E02767" w:rsidRDefault="00E02767" w:rsidP="00E02767">
            <w:pPr>
              <w:tabs>
                <w:tab w:val="left" w:pos="851"/>
                <w:tab w:val="left" w:pos="1440"/>
                <w:tab w:val="left" w:pos="6660"/>
              </w:tabs>
              <w:suppressAutoHyphens/>
              <w:autoSpaceDE w:val="0"/>
              <w:spacing w:after="0" w:line="276" w:lineRule="auto"/>
              <w:ind w:firstLine="426"/>
              <w:jc w:val="both"/>
              <w:rPr>
                <w:rFonts w:eastAsia="Times New Roman" w:cstheme="minorHAnsi"/>
                <w:b/>
                <w:i/>
                <w:kern w:val="1"/>
                <w:sz w:val="21"/>
                <w:szCs w:val="21"/>
                <w:lang w:eastAsia="ar-SA"/>
              </w:rPr>
            </w:pPr>
            <w:r w:rsidRPr="00E02767">
              <w:rPr>
                <w:rFonts w:eastAsia="Times New Roman" w:cstheme="minorHAnsi"/>
                <w:b/>
                <w:i/>
                <w:kern w:val="1"/>
                <w:sz w:val="21"/>
                <w:szCs w:val="21"/>
                <w:lang w:eastAsia="ar-SA"/>
              </w:rPr>
              <w:t>Powierzona część zamówienia</w:t>
            </w:r>
          </w:p>
        </w:tc>
        <w:tc>
          <w:tcPr>
            <w:tcW w:w="3218" w:type="dxa"/>
            <w:tcBorders>
              <w:top w:val="single" w:sz="4" w:space="0" w:color="000000"/>
              <w:left w:val="single" w:sz="4" w:space="0" w:color="000000"/>
              <w:bottom w:val="single" w:sz="4" w:space="0" w:color="000000"/>
              <w:right w:val="single" w:sz="4" w:space="0" w:color="000000"/>
            </w:tcBorders>
            <w:shd w:val="clear" w:color="auto" w:fill="auto"/>
          </w:tcPr>
          <w:p w14:paraId="66091D16" w14:textId="77777777" w:rsidR="00E02767" w:rsidRPr="00E02767" w:rsidRDefault="00E02767" w:rsidP="00E02767">
            <w:pPr>
              <w:tabs>
                <w:tab w:val="left" w:pos="851"/>
                <w:tab w:val="left" w:pos="1440"/>
                <w:tab w:val="left" w:pos="6660"/>
              </w:tabs>
              <w:suppressAutoHyphens/>
              <w:autoSpaceDE w:val="0"/>
              <w:spacing w:after="0" w:line="276" w:lineRule="auto"/>
              <w:ind w:firstLine="426"/>
              <w:jc w:val="both"/>
              <w:rPr>
                <w:rFonts w:eastAsia="Times New Roman" w:cstheme="minorHAnsi"/>
                <w:kern w:val="1"/>
                <w:sz w:val="20"/>
                <w:szCs w:val="20"/>
                <w:lang w:eastAsia="ar-SA"/>
              </w:rPr>
            </w:pPr>
            <w:r w:rsidRPr="00E02767">
              <w:rPr>
                <w:rFonts w:eastAsia="Times New Roman" w:cstheme="minorHAnsi"/>
                <w:b/>
                <w:i/>
                <w:kern w:val="1"/>
                <w:sz w:val="21"/>
                <w:szCs w:val="21"/>
                <w:lang w:eastAsia="ar-SA"/>
              </w:rPr>
              <w:t>Nazwa podwykonawcy</w:t>
            </w:r>
          </w:p>
        </w:tc>
      </w:tr>
      <w:tr w:rsidR="00E02767" w:rsidRPr="00E02767" w14:paraId="72D0234A" w14:textId="77777777" w:rsidTr="00B85B29">
        <w:trPr>
          <w:trHeight w:val="408"/>
        </w:trPr>
        <w:tc>
          <w:tcPr>
            <w:tcW w:w="615" w:type="dxa"/>
            <w:tcBorders>
              <w:top w:val="single" w:sz="4" w:space="0" w:color="000000"/>
              <w:left w:val="single" w:sz="4" w:space="0" w:color="000000"/>
              <w:bottom w:val="single" w:sz="4" w:space="0" w:color="000000"/>
            </w:tcBorders>
            <w:shd w:val="clear" w:color="auto" w:fill="auto"/>
          </w:tcPr>
          <w:p w14:paraId="506C4F4D" w14:textId="77777777" w:rsidR="00E02767" w:rsidRPr="00E02767" w:rsidRDefault="00E02767" w:rsidP="00E02767">
            <w:pPr>
              <w:tabs>
                <w:tab w:val="left" w:pos="851"/>
                <w:tab w:val="left" w:pos="1440"/>
                <w:tab w:val="left" w:pos="6660"/>
              </w:tabs>
              <w:suppressAutoHyphens/>
              <w:autoSpaceDE w:val="0"/>
              <w:snapToGrid w:val="0"/>
              <w:spacing w:after="0" w:line="276" w:lineRule="auto"/>
              <w:ind w:firstLine="426"/>
              <w:jc w:val="both"/>
              <w:rPr>
                <w:rFonts w:eastAsia="Times New Roman" w:cstheme="minorHAnsi"/>
                <w:kern w:val="1"/>
                <w:sz w:val="21"/>
                <w:szCs w:val="21"/>
                <w:lang w:eastAsia="ar-SA"/>
              </w:rPr>
            </w:pPr>
          </w:p>
        </w:tc>
        <w:tc>
          <w:tcPr>
            <w:tcW w:w="4578" w:type="dxa"/>
            <w:tcBorders>
              <w:top w:val="single" w:sz="4" w:space="0" w:color="000000"/>
              <w:left w:val="single" w:sz="4" w:space="0" w:color="000000"/>
              <w:bottom w:val="single" w:sz="4" w:space="0" w:color="000000"/>
            </w:tcBorders>
            <w:shd w:val="clear" w:color="auto" w:fill="auto"/>
          </w:tcPr>
          <w:p w14:paraId="662B11F0" w14:textId="77777777" w:rsidR="00E02767" w:rsidRPr="00E02767" w:rsidRDefault="00E02767" w:rsidP="00E02767">
            <w:pPr>
              <w:tabs>
                <w:tab w:val="left" w:pos="851"/>
                <w:tab w:val="left" w:pos="1440"/>
                <w:tab w:val="left" w:pos="6660"/>
              </w:tabs>
              <w:suppressAutoHyphens/>
              <w:autoSpaceDE w:val="0"/>
              <w:snapToGrid w:val="0"/>
              <w:spacing w:after="0" w:line="276" w:lineRule="auto"/>
              <w:ind w:firstLine="426"/>
              <w:jc w:val="both"/>
              <w:rPr>
                <w:rFonts w:eastAsia="Times New Roman" w:cstheme="minorHAnsi"/>
                <w:kern w:val="1"/>
                <w:sz w:val="21"/>
                <w:szCs w:val="21"/>
                <w:lang w:eastAsia="ar-SA"/>
              </w:rPr>
            </w:pPr>
          </w:p>
        </w:tc>
        <w:tc>
          <w:tcPr>
            <w:tcW w:w="3218" w:type="dxa"/>
            <w:tcBorders>
              <w:top w:val="single" w:sz="4" w:space="0" w:color="000000"/>
              <w:left w:val="single" w:sz="4" w:space="0" w:color="000000"/>
              <w:bottom w:val="single" w:sz="4" w:space="0" w:color="000000"/>
              <w:right w:val="single" w:sz="4" w:space="0" w:color="000000"/>
            </w:tcBorders>
            <w:shd w:val="clear" w:color="auto" w:fill="auto"/>
          </w:tcPr>
          <w:p w14:paraId="1D5C23A5" w14:textId="77777777" w:rsidR="00E02767" w:rsidRPr="00E02767" w:rsidRDefault="00E02767" w:rsidP="00E02767">
            <w:pPr>
              <w:tabs>
                <w:tab w:val="left" w:pos="851"/>
                <w:tab w:val="left" w:pos="1440"/>
                <w:tab w:val="left" w:pos="6660"/>
              </w:tabs>
              <w:suppressAutoHyphens/>
              <w:autoSpaceDE w:val="0"/>
              <w:snapToGrid w:val="0"/>
              <w:spacing w:after="0" w:line="276" w:lineRule="auto"/>
              <w:ind w:firstLine="426"/>
              <w:jc w:val="both"/>
              <w:rPr>
                <w:rFonts w:eastAsia="Times New Roman" w:cstheme="minorHAnsi"/>
                <w:kern w:val="1"/>
                <w:sz w:val="21"/>
                <w:szCs w:val="21"/>
                <w:lang w:eastAsia="ar-SA"/>
              </w:rPr>
            </w:pPr>
          </w:p>
        </w:tc>
      </w:tr>
      <w:tr w:rsidR="00E02767" w:rsidRPr="00E02767" w14:paraId="70A2E28E" w14:textId="77777777" w:rsidTr="00B85B29">
        <w:trPr>
          <w:trHeight w:val="391"/>
        </w:trPr>
        <w:tc>
          <w:tcPr>
            <w:tcW w:w="615" w:type="dxa"/>
            <w:tcBorders>
              <w:top w:val="single" w:sz="4" w:space="0" w:color="000000"/>
              <w:left w:val="single" w:sz="4" w:space="0" w:color="000000"/>
              <w:bottom w:val="single" w:sz="4" w:space="0" w:color="000000"/>
            </w:tcBorders>
            <w:shd w:val="clear" w:color="auto" w:fill="auto"/>
          </w:tcPr>
          <w:p w14:paraId="35E6D07C" w14:textId="77777777" w:rsidR="00E02767" w:rsidRPr="00E02767" w:rsidRDefault="00E02767" w:rsidP="00E02767">
            <w:pPr>
              <w:tabs>
                <w:tab w:val="left" w:pos="851"/>
                <w:tab w:val="left" w:pos="1440"/>
                <w:tab w:val="left" w:pos="6660"/>
              </w:tabs>
              <w:suppressAutoHyphens/>
              <w:autoSpaceDE w:val="0"/>
              <w:snapToGrid w:val="0"/>
              <w:spacing w:after="0" w:line="276" w:lineRule="auto"/>
              <w:ind w:firstLine="426"/>
              <w:jc w:val="both"/>
              <w:rPr>
                <w:rFonts w:eastAsia="Times New Roman" w:cstheme="minorHAnsi"/>
                <w:kern w:val="1"/>
                <w:sz w:val="21"/>
                <w:szCs w:val="21"/>
                <w:lang w:eastAsia="ar-SA"/>
              </w:rPr>
            </w:pPr>
          </w:p>
        </w:tc>
        <w:tc>
          <w:tcPr>
            <w:tcW w:w="4578" w:type="dxa"/>
            <w:tcBorders>
              <w:top w:val="single" w:sz="4" w:space="0" w:color="000000"/>
              <w:left w:val="single" w:sz="4" w:space="0" w:color="000000"/>
              <w:bottom w:val="single" w:sz="4" w:space="0" w:color="000000"/>
            </w:tcBorders>
            <w:shd w:val="clear" w:color="auto" w:fill="auto"/>
          </w:tcPr>
          <w:p w14:paraId="72D8EF99" w14:textId="77777777" w:rsidR="00E02767" w:rsidRPr="00E02767" w:rsidRDefault="00E02767" w:rsidP="00E02767">
            <w:pPr>
              <w:tabs>
                <w:tab w:val="left" w:pos="851"/>
                <w:tab w:val="left" w:pos="1440"/>
                <w:tab w:val="left" w:pos="6660"/>
              </w:tabs>
              <w:suppressAutoHyphens/>
              <w:autoSpaceDE w:val="0"/>
              <w:snapToGrid w:val="0"/>
              <w:spacing w:after="0" w:line="276" w:lineRule="auto"/>
              <w:ind w:firstLine="426"/>
              <w:jc w:val="both"/>
              <w:rPr>
                <w:rFonts w:eastAsia="Times New Roman" w:cstheme="minorHAnsi"/>
                <w:kern w:val="1"/>
                <w:sz w:val="21"/>
                <w:szCs w:val="21"/>
                <w:lang w:eastAsia="ar-SA"/>
              </w:rPr>
            </w:pPr>
          </w:p>
        </w:tc>
        <w:tc>
          <w:tcPr>
            <w:tcW w:w="3218" w:type="dxa"/>
            <w:tcBorders>
              <w:top w:val="single" w:sz="4" w:space="0" w:color="000000"/>
              <w:left w:val="single" w:sz="4" w:space="0" w:color="000000"/>
              <w:bottom w:val="single" w:sz="4" w:space="0" w:color="000000"/>
              <w:right w:val="single" w:sz="4" w:space="0" w:color="000000"/>
            </w:tcBorders>
            <w:shd w:val="clear" w:color="auto" w:fill="auto"/>
          </w:tcPr>
          <w:p w14:paraId="076CB686" w14:textId="77777777" w:rsidR="00E02767" w:rsidRPr="00E02767" w:rsidRDefault="00E02767" w:rsidP="00E02767">
            <w:pPr>
              <w:tabs>
                <w:tab w:val="left" w:pos="851"/>
                <w:tab w:val="left" w:pos="1440"/>
                <w:tab w:val="left" w:pos="6660"/>
              </w:tabs>
              <w:suppressAutoHyphens/>
              <w:autoSpaceDE w:val="0"/>
              <w:snapToGrid w:val="0"/>
              <w:spacing w:after="0" w:line="276" w:lineRule="auto"/>
              <w:ind w:firstLine="426"/>
              <w:jc w:val="both"/>
              <w:rPr>
                <w:rFonts w:eastAsia="Times New Roman" w:cstheme="minorHAnsi"/>
                <w:kern w:val="1"/>
                <w:sz w:val="21"/>
                <w:szCs w:val="21"/>
                <w:lang w:eastAsia="ar-SA"/>
              </w:rPr>
            </w:pPr>
          </w:p>
        </w:tc>
      </w:tr>
    </w:tbl>
    <w:p w14:paraId="33DA6469" w14:textId="77777777" w:rsidR="00E02767" w:rsidRPr="00E02767" w:rsidRDefault="00E02767" w:rsidP="00E02767">
      <w:pPr>
        <w:tabs>
          <w:tab w:val="left" w:pos="6645"/>
        </w:tabs>
        <w:suppressAutoHyphens/>
        <w:autoSpaceDE w:val="0"/>
        <w:spacing w:after="0" w:line="276" w:lineRule="auto"/>
        <w:ind w:firstLine="426"/>
        <w:jc w:val="both"/>
        <w:rPr>
          <w:rFonts w:eastAsia="Times New Roman" w:cstheme="minorHAnsi"/>
          <w:iCs/>
          <w:kern w:val="1"/>
          <w:sz w:val="24"/>
          <w:szCs w:val="24"/>
          <w:lang w:eastAsia="ar-SA"/>
        </w:rPr>
      </w:pPr>
      <w:r w:rsidRPr="00E02767">
        <w:rPr>
          <w:rFonts w:eastAsia="Times New Roman" w:cstheme="minorHAnsi"/>
          <w:i/>
          <w:kern w:val="1"/>
          <w:sz w:val="21"/>
          <w:szCs w:val="21"/>
          <w:lang w:eastAsia="ar-SA"/>
        </w:rPr>
        <w:tab/>
      </w:r>
    </w:p>
    <w:p w14:paraId="5C4AEFAD" w14:textId="77777777" w:rsidR="00E02767" w:rsidRPr="00E02767" w:rsidRDefault="00E02767" w:rsidP="00E02767">
      <w:pPr>
        <w:numPr>
          <w:ilvl w:val="0"/>
          <w:numId w:val="27"/>
        </w:numPr>
        <w:tabs>
          <w:tab w:val="left" w:pos="567"/>
        </w:tabs>
        <w:suppressAutoHyphens/>
        <w:autoSpaceDE w:val="0"/>
        <w:spacing w:after="0" w:line="276" w:lineRule="auto"/>
        <w:ind w:left="924" w:hanging="357"/>
        <w:contextualSpacing/>
        <w:jc w:val="both"/>
        <w:rPr>
          <w:rFonts w:eastAsia="Times New Roman" w:cstheme="minorHAnsi"/>
          <w:kern w:val="1"/>
          <w:sz w:val="24"/>
          <w:szCs w:val="24"/>
          <w:lang w:eastAsia="ar-SA"/>
        </w:rPr>
      </w:pPr>
      <w:r w:rsidRPr="00E02767">
        <w:rPr>
          <w:rFonts w:eastAsia="Times New Roman" w:cstheme="minorHAnsi"/>
          <w:kern w:val="1"/>
          <w:sz w:val="24"/>
          <w:szCs w:val="24"/>
          <w:lang w:eastAsia="ar-SA"/>
        </w:rPr>
        <w:t>Zapoznałem/-liśmy/ się ze specyfikacją warunków zamówienia i nie wnosimy do niej zastrzeżeń oraz przyjmujemy warunki w niej zawarte.</w:t>
      </w:r>
    </w:p>
    <w:p w14:paraId="41D9B064" w14:textId="77777777" w:rsidR="00E02767" w:rsidRPr="00E02767" w:rsidRDefault="00E02767" w:rsidP="00E02767">
      <w:pPr>
        <w:numPr>
          <w:ilvl w:val="0"/>
          <w:numId w:val="27"/>
        </w:numPr>
        <w:tabs>
          <w:tab w:val="left" w:pos="567"/>
          <w:tab w:val="left" w:pos="6660"/>
        </w:tabs>
        <w:suppressAutoHyphens/>
        <w:autoSpaceDE w:val="0"/>
        <w:spacing w:after="0" w:line="276" w:lineRule="auto"/>
        <w:ind w:left="924" w:hanging="357"/>
        <w:contextualSpacing/>
        <w:jc w:val="both"/>
        <w:rPr>
          <w:rFonts w:eastAsia="Times New Roman" w:cstheme="minorHAnsi"/>
          <w:kern w:val="1"/>
          <w:sz w:val="24"/>
          <w:szCs w:val="24"/>
          <w:lang w:eastAsia="ar-SA"/>
        </w:rPr>
      </w:pPr>
      <w:r w:rsidRPr="00E02767">
        <w:rPr>
          <w:rFonts w:eastAsia="Times New Roman" w:cstheme="minorHAnsi"/>
          <w:kern w:val="1"/>
          <w:sz w:val="24"/>
          <w:szCs w:val="24"/>
          <w:lang w:eastAsia="ar-SA"/>
        </w:rPr>
        <w:t>Pozyskałem/-liśmy/ wszystkie informacje pozwalające na sporządzenie oferty oraz wykonanie ww. zamówienia.</w:t>
      </w:r>
    </w:p>
    <w:p w14:paraId="5750BF6C" w14:textId="77777777" w:rsidR="00E02767" w:rsidRPr="00E02767" w:rsidRDefault="00E02767" w:rsidP="00E02767">
      <w:pPr>
        <w:numPr>
          <w:ilvl w:val="0"/>
          <w:numId w:val="27"/>
        </w:numPr>
        <w:tabs>
          <w:tab w:val="left" w:pos="567"/>
          <w:tab w:val="left" w:pos="6660"/>
        </w:tabs>
        <w:suppressAutoHyphens/>
        <w:autoSpaceDE w:val="0"/>
        <w:spacing w:after="0" w:line="276" w:lineRule="auto"/>
        <w:ind w:left="924" w:hanging="357"/>
        <w:contextualSpacing/>
        <w:jc w:val="both"/>
        <w:rPr>
          <w:rFonts w:eastAsia="Times New Roman" w:cstheme="minorHAnsi"/>
          <w:bCs/>
          <w:kern w:val="1"/>
          <w:sz w:val="24"/>
          <w:szCs w:val="24"/>
          <w:lang w:eastAsia="ar-SA"/>
        </w:rPr>
      </w:pPr>
      <w:r w:rsidRPr="00E02767">
        <w:rPr>
          <w:rFonts w:eastAsia="Times New Roman" w:cstheme="minorHAnsi"/>
          <w:kern w:val="1"/>
          <w:sz w:val="24"/>
          <w:szCs w:val="24"/>
          <w:lang w:eastAsia="ar-SA"/>
        </w:rPr>
        <w:t>Zgadzam/-y/ się na warunki zawarte w projekcie umowy i zobowiązujemy się w przypadku przyznania nam zamówienia do zawarcia umowy w miejscu i terminie wyznaczonym przez Zamawiającego.</w:t>
      </w:r>
    </w:p>
    <w:p w14:paraId="4FCC7CEE" w14:textId="77777777" w:rsidR="00E02767" w:rsidRPr="00E02767" w:rsidRDefault="00E02767" w:rsidP="00E02767">
      <w:pPr>
        <w:numPr>
          <w:ilvl w:val="0"/>
          <w:numId w:val="27"/>
        </w:numPr>
        <w:tabs>
          <w:tab w:val="left" w:pos="567"/>
          <w:tab w:val="left" w:pos="6660"/>
        </w:tabs>
        <w:suppressAutoHyphens/>
        <w:autoSpaceDE w:val="0"/>
        <w:spacing w:after="0" w:line="276" w:lineRule="auto"/>
        <w:ind w:left="924" w:hanging="357"/>
        <w:contextualSpacing/>
        <w:jc w:val="both"/>
        <w:rPr>
          <w:rFonts w:eastAsia="Times New Roman" w:cstheme="minorHAnsi"/>
          <w:color w:val="000000"/>
          <w:kern w:val="1"/>
          <w:sz w:val="24"/>
          <w:szCs w:val="24"/>
          <w:lang w:eastAsia="ar-SA"/>
        </w:rPr>
      </w:pPr>
      <w:r w:rsidRPr="00E02767">
        <w:rPr>
          <w:rFonts w:eastAsia="Times New Roman" w:cstheme="minorHAnsi"/>
          <w:bCs/>
          <w:kern w:val="1"/>
          <w:sz w:val="24"/>
          <w:szCs w:val="24"/>
          <w:lang w:eastAsia="ar-SA"/>
        </w:rPr>
        <w:t>Wszystkie informacje podane w załączonych do oferty dokumentach i oświadczeniach są aktualne, zgodne z prawdą oraz przedstawione z pełną świadomością konsekwencji wprowadzenia zamawiającego w błąd przy przedstawianiu informacji.</w:t>
      </w:r>
    </w:p>
    <w:p w14:paraId="72E1A979" w14:textId="77777777" w:rsidR="00E02767" w:rsidRPr="00E02767" w:rsidRDefault="00E02767" w:rsidP="00E02767">
      <w:pPr>
        <w:numPr>
          <w:ilvl w:val="0"/>
          <w:numId w:val="27"/>
        </w:numPr>
        <w:tabs>
          <w:tab w:val="left" w:pos="567"/>
          <w:tab w:val="left" w:pos="6660"/>
        </w:tabs>
        <w:suppressAutoHyphens/>
        <w:autoSpaceDE w:val="0"/>
        <w:spacing w:after="0" w:line="276" w:lineRule="auto"/>
        <w:ind w:left="924" w:hanging="357"/>
        <w:contextualSpacing/>
        <w:jc w:val="both"/>
        <w:rPr>
          <w:rFonts w:eastAsia="Times New Roman" w:cstheme="minorHAnsi"/>
          <w:color w:val="000000"/>
          <w:kern w:val="1"/>
          <w:sz w:val="24"/>
          <w:szCs w:val="24"/>
          <w:lang w:eastAsia="ar-SA"/>
        </w:rPr>
      </w:pPr>
      <w:r w:rsidRPr="00E02767">
        <w:rPr>
          <w:rFonts w:eastAsia="Times New Roman" w:cstheme="minorHAnsi"/>
          <w:color w:val="000000"/>
          <w:kern w:val="1"/>
          <w:sz w:val="24"/>
          <w:szCs w:val="24"/>
          <w:lang w:eastAsia="ar-SA"/>
        </w:rPr>
        <w:t>O</w:t>
      </w:r>
      <w:r w:rsidRPr="00E02767">
        <w:rPr>
          <w:rFonts w:eastAsia="Times New Roman" w:cstheme="minorHAnsi"/>
          <w:kern w:val="1"/>
          <w:sz w:val="24"/>
          <w:szCs w:val="24"/>
          <w:lang w:eastAsia="ar-SA"/>
        </w:rPr>
        <w:t>świadczam/-y/, że zapoznałem/-liśmy/ się z klauzulą informacyjną dot. przetwarzania danych osobowych oraz, że wypełniłem obowiązki informacyjne przewidziane w art. 13 lub art. 14 RODO</w:t>
      </w:r>
      <w:r w:rsidRPr="00E02767">
        <w:rPr>
          <w:rFonts w:eastAsia="Times New Roman" w:cstheme="minorHAnsi"/>
          <w:color w:val="000000"/>
          <w:sz w:val="24"/>
          <w:szCs w:val="24"/>
          <w:vertAlign w:val="superscript"/>
          <w:lang w:eastAsia="ar-SA"/>
        </w:rPr>
        <w:footnoteReference w:id="1"/>
      </w:r>
      <w:r w:rsidRPr="00E02767">
        <w:rPr>
          <w:rFonts w:eastAsia="Times New Roman" w:cstheme="minorHAnsi"/>
          <w:kern w:val="1"/>
          <w:sz w:val="24"/>
          <w:szCs w:val="24"/>
          <w:lang w:eastAsia="ar-SA"/>
        </w:rPr>
        <w:t xml:space="preserve"> wobec osób fizycznych, od których dane osobowe bezpośrednio lub pośrednio pozyskałem w celu ubiegania się o udzielenie zamówienia publicznego w niniejszym postępowaniu.</w:t>
      </w:r>
    </w:p>
    <w:p w14:paraId="562F8031" w14:textId="77777777" w:rsidR="00E02767" w:rsidRPr="00E02767" w:rsidRDefault="00E02767" w:rsidP="00E02767">
      <w:pPr>
        <w:numPr>
          <w:ilvl w:val="0"/>
          <w:numId w:val="27"/>
        </w:numPr>
        <w:suppressAutoHyphens/>
        <w:autoSpaceDE w:val="0"/>
        <w:spacing w:after="0" w:line="276" w:lineRule="auto"/>
        <w:ind w:left="924" w:hanging="357"/>
        <w:contextualSpacing/>
        <w:jc w:val="both"/>
        <w:rPr>
          <w:rFonts w:eastAsia="Times New Roman" w:cstheme="minorHAnsi"/>
          <w:kern w:val="1"/>
          <w:sz w:val="24"/>
          <w:szCs w:val="24"/>
          <w:lang w:val="en-US" w:eastAsia="ar-SA"/>
        </w:rPr>
      </w:pPr>
      <w:r w:rsidRPr="00E02767">
        <w:rPr>
          <w:rFonts w:eastAsia="Times New Roman" w:cstheme="minorHAnsi"/>
          <w:kern w:val="1"/>
          <w:sz w:val="24"/>
          <w:szCs w:val="24"/>
          <w:lang w:eastAsia="ar-SA"/>
        </w:rPr>
        <w:t>Oferta</w:t>
      </w:r>
      <w:r w:rsidRPr="00E02767">
        <w:rPr>
          <w:rFonts w:eastAsia="Times New Roman" w:cstheme="minorHAnsi"/>
          <w:kern w:val="1"/>
          <w:sz w:val="24"/>
          <w:szCs w:val="24"/>
          <w:lang w:val="en-US" w:eastAsia="ar-SA"/>
        </w:rPr>
        <w:t>:</w:t>
      </w:r>
    </w:p>
    <w:p w14:paraId="70F8221F" w14:textId="36CF8C23" w:rsidR="001B2769" w:rsidRPr="00897F79" w:rsidRDefault="00E02767" w:rsidP="001B2769">
      <w:pPr>
        <w:numPr>
          <w:ilvl w:val="1"/>
          <w:numId w:val="12"/>
        </w:numPr>
        <w:tabs>
          <w:tab w:val="left" w:pos="851"/>
        </w:tabs>
        <w:suppressAutoHyphens/>
        <w:autoSpaceDE w:val="0"/>
        <w:spacing w:after="0" w:line="276" w:lineRule="auto"/>
        <w:ind w:left="1135" w:hanging="284"/>
        <w:jc w:val="both"/>
        <w:rPr>
          <w:rFonts w:eastAsia="Times New Roman" w:cstheme="minorHAnsi"/>
          <w:kern w:val="1"/>
          <w:sz w:val="24"/>
          <w:szCs w:val="24"/>
          <w:lang w:eastAsia="ar-SA"/>
        </w:rPr>
      </w:pPr>
      <w:r w:rsidRPr="00897F79">
        <w:rPr>
          <w:rFonts w:eastAsia="Times New Roman" w:cstheme="minorHAnsi"/>
          <w:kern w:val="1"/>
          <w:sz w:val="24"/>
          <w:szCs w:val="24"/>
          <w:lang w:eastAsia="ar-SA"/>
        </w:rPr>
        <w:t>nie zawiera informacji stanowiących tajemnicę przedsiębiorstwa w rozumieniu przepisów o zwalczaniu nieuczciwej konkurencji.*</w:t>
      </w:r>
    </w:p>
    <w:p w14:paraId="2CF738FA" w14:textId="77777777" w:rsidR="00E02767" w:rsidRPr="00E02767" w:rsidRDefault="00E02767" w:rsidP="00E02767">
      <w:pPr>
        <w:numPr>
          <w:ilvl w:val="0"/>
          <w:numId w:val="28"/>
        </w:numPr>
        <w:tabs>
          <w:tab w:val="left" w:pos="851"/>
        </w:tabs>
        <w:suppressAutoHyphens/>
        <w:autoSpaceDE w:val="0"/>
        <w:spacing w:after="0" w:line="276" w:lineRule="auto"/>
        <w:ind w:left="1208" w:hanging="357"/>
        <w:contextualSpacing/>
        <w:jc w:val="both"/>
        <w:rPr>
          <w:rFonts w:eastAsia="Times New Roman" w:cstheme="minorHAnsi"/>
          <w:kern w:val="1"/>
          <w:sz w:val="24"/>
          <w:szCs w:val="20"/>
          <w:lang w:eastAsia="ar-SA"/>
        </w:rPr>
      </w:pPr>
      <w:r w:rsidRPr="00E02767">
        <w:rPr>
          <w:rFonts w:eastAsia="Times New Roman" w:cstheme="minorHAnsi"/>
          <w:kern w:val="1"/>
          <w:sz w:val="24"/>
          <w:szCs w:val="24"/>
          <w:lang w:eastAsia="ar-SA"/>
        </w:rPr>
        <w:t xml:space="preserve">zawiera informacje stanowiące tajemnicę przedsiębiorstwa w rozumieniu przepisów o zwalczaniu nieuczciwej konkurencji. Informacje takie zawarte są w następujących dokumentach:* </w:t>
      </w:r>
    </w:p>
    <w:p w14:paraId="2351987A" w14:textId="77777777" w:rsidR="00E02767" w:rsidRPr="00E02767" w:rsidRDefault="00E02767" w:rsidP="00E02767">
      <w:pPr>
        <w:suppressAutoHyphens/>
        <w:spacing w:after="120" w:line="276" w:lineRule="auto"/>
        <w:ind w:left="1191"/>
        <w:contextualSpacing/>
        <w:rPr>
          <w:rFonts w:eastAsia="Times New Roman" w:cstheme="minorHAnsi"/>
          <w:kern w:val="1"/>
          <w:sz w:val="24"/>
          <w:szCs w:val="20"/>
          <w:lang w:eastAsia="ar-SA"/>
        </w:rPr>
      </w:pPr>
      <w:r w:rsidRPr="00E02767">
        <w:rPr>
          <w:rFonts w:eastAsia="Times New Roman" w:cstheme="minorHAnsi"/>
          <w:kern w:val="1"/>
          <w:sz w:val="24"/>
          <w:szCs w:val="20"/>
          <w:lang w:eastAsia="ar-SA"/>
        </w:rPr>
        <w:t>..................................................................................................................................................................................................................................................................................................</w:t>
      </w:r>
    </w:p>
    <w:p w14:paraId="57BB1B93" w14:textId="77777777" w:rsidR="00897F79" w:rsidRDefault="00E02767" w:rsidP="00E02767">
      <w:pPr>
        <w:tabs>
          <w:tab w:val="left" w:pos="7275"/>
        </w:tabs>
        <w:suppressAutoHyphens/>
        <w:spacing w:after="120" w:line="276" w:lineRule="auto"/>
        <w:ind w:left="1070"/>
        <w:contextualSpacing/>
        <w:rPr>
          <w:rFonts w:eastAsia="Times New Roman" w:cstheme="minorHAnsi"/>
          <w:kern w:val="1"/>
          <w:sz w:val="24"/>
          <w:szCs w:val="24"/>
          <w:lang w:eastAsia="ar-SA"/>
        </w:rPr>
      </w:pPr>
      <w:r w:rsidRPr="00E02767">
        <w:rPr>
          <w:rFonts w:eastAsia="Times New Roman" w:cstheme="minorHAnsi"/>
          <w:kern w:val="1"/>
          <w:sz w:val="24"/>
          <w:szCs w:val="24"/>
          <w:lang w:eastAsia="ar-SA"/>
        </w:rPr>
        <w:t xml:space="preserve">                                                                   </w:t>
      </w:r>
    </w:p>
    <w:p w14:paraId="0C534901" w14:textId="533FF587" w:rsidR="00E02767" w:rsidRPr="00E02767" w:rsidRDefault="00E02767" w:rsidP="00E02767">
      <w:pPr>
        <w:tabs>
          <w:tab w:val="left" w:pos="7275"/>
        </w:tabs>
        <w:suppressAutoHyphens/>
        <w:spacing w:after="120" w:line="276" w:lineRule="auto"/>
        <w:ind w:left="1070"/>
        <w:contextualSpacing/>
        <w:rPr>
          <w:rFonts w:eastAsia="Times New Roman" w:cstheme="minorHAnsi"/>
          <w:kern w:val="1"/>
          <w:sz w:val="24"/>
          <w:szCs w:val="24"/>
          <w:lang w:eastAsia="ar-SA"/>
        </w:rPr>
      </w:pPr>
      <w:r w:rsidRPr="00E02767">
        <w:rPr>
          <w:rFonts w:eastAsia="Times New Roman" w:cstheme="minorHAnsi"/>
          <w:kern w:val="1"/>
          <w:sz w:val="24"/>
          <w:szCs w:val="24"/>
          <w:lang w:eastAsia="ar-SA"/>
        </w:rPr>
        <w:t xml:space="preserve">                   </w:t>
      </w:r>
      <w:r w:rsidRPr="00E02767">
        <w:rPr>
          <w:rFonts w:eastAsia="Times New Roman" w:cstheme="minorHAnsi"/>
          <w:kern w:val="1"/>
          <w:sz w:val="24"/>
          <w:szCs w:val="24"/>
          <w:lang w:eastAsia="ar-SA"/>
        </w:rPr>
        <w:tab/>
      </w:r>
    </w:p>
    <w:p w14:paraId="51660502" w14:textId="5ADF0A3F" w:rsidR="00897F79" w:rsidRPr="00897F79" w:rsidRDefault="00897F79" w:rsidP="00897F79">
      <w:pPr>
        <w:tabs>
          <w:tab w:val="left" w:pos="7275"/>
        </w:tabs>
        <w:suppressAutoHyphens/>
        <w:spacing w:after="0" w:line="276" w:lineRule="auto"/>
        <w:ind w:left="924"/>
        <w:contextualSpacing/>
        <w:jc w:val="both"/>
        <w:rPr>
          <w:rFonts w:eastAsia="Times New Roman" w:cstheme="minorHAnsi"/>
          <w:kern w:val="1"/>
          <w:sz w:val="24"/>
          <w:szCs w:val="24"/>
          <w:lang w:eastAsia="ar-SA"/>
        </w:rPr>
      </w:pPr>
      <w:r>
        <w:rPr>
          <w:rFonts w:eastAsia="Times New Roman" w:cstheme="minorHAnsi"/>
          <w:kern w:val="1"/>
          <w:sz w:val="24"/>
          <w:szCs w:val="24"/>
          <w:lang w:eastAsia="ar-SA"/>
        </w:rPr>
        <w:lastRenderedPageBreak/>
        <w:tab/>
      </w:r>
      <w:r w:rsidRPr="00E02767">
        <w:rPr>
          <w:rFonts w:eastAsia="Times New Roman" w:cstheme="minorHAnsi"/>
          <w:kern w:val="1"/>
          <w:lang w:eastAsia="ar-SA"/>
        </w:rPr>
        <w:t>Załącznik Nr 2 do SWZ (str.3)</w:t>
      </w:r>
    </w:p>
    <w:p w14:paraId="7970E31A" w14:textId="401DC6F2" w:rsidR="00E02767" w:rsidRPr="00E02767" w:rsidRDefault="00E02767" w:rsidP="00E02767">
      <w:pPr>
        <w:numPr>
          <w:ilvl w:val="0"/>
          <w:numId w:val="64"/>
        </w:numPr>
        <w:suppressAutoHyphens/>
        <w:spacing w:after="0" w:line="276" w:lineRule="auto"/>
        <w:ind w:left="924" w:hanging="357"/>
        <w:contextualSpacing/>
        <w:jc w:val="both"/>
        <w:rPr>
          <w:rFonts w:eastAsia="Times New Roman" w:cstheme="minorHAnsi"/>
          <w:kern w:val="1"/>
          <w:sz w:val="24"/>
          <w:szCs w:val="24"/>
          <w:lang w:eastAsia="ar-SA"/>
        </w:rPr>
      </w:pPr>
      <w:r w:rsidRPr="00E02767">
        <w:rPr>
          <w:rFonts w:eastAsia="Times New Roman" w:cstheme="minorHAnsi"/>
          <w:color w:val="000000"/>
          <w:kern w:val="1"/>
          <w:sz w:val="24"/>
          <w:szCs w:val="24"/>
          <w:lang w:eastAsia="ar-SA"/>
        </w:rPr>
        <w:t>Oświadczam/-y/, że Wykonawca którego reprezentuje/-my/ jest*:</w:t>
      </w:r>
    </w:p>
    <w:p w14:paraId="7AC547F7" w14:textId="77777777" w:rsidR="00E02767" w:rsidRPr="00E02767" w:rsidRDefault="00E02767" w:rsidP="00E02767">
      <w:pPr>
        <w:numPr>
          <w:ilvl w:val="0"/>
          <w:numId w:val="29"/>
        </w:numPr>
        <w:suppressAutoHyphens/>
        <w:autoSpaceDE w:val="0"/>
        <w:spacing w:after="0" w:line="276" w:lineRule="auto"/>
        <w:ind w:left="1208" w:hanging="357"/>
        <w:contextualSpacing/>
        <w:jc w:val="both"/>
        <w:rPr>
          <w:rFonts w:eastAsia="Times New Roman" w:cstheme="minorHAnsi"/>
          <w:color w:val="000000"/>
          <w:kern w:val="1"/>
          <w:sz w:val="24"/>
          <w:szCs w:val="24"/>
          <w:lang w:eastAsia="ar-SA"/>
        </w:rPr>
      </w:pPr>
      <w:r w:rsidRPr="00E02767">
        <w:rPr>
          <w:rFonts w:eastAsia="Times New Roman" w:cstheme="minorHAnsi"/>
          <w:color w:val="000000"/>
          <w:kern w:val="1"/>
          <w:sz w:val="24"/>
          <w:szCs w:val="24"/>
          <w:lang w:eastAsia="ar-SA"/>
        </w:rPr>
        <w:t>mikro przedsiębiorcą*</w:t>
      </w:r>
    </w:p>
    <w:p w14:paraId="7D66C1BE" w14:textId="77777777" w:rsidR="00E02767" w:rsidRPr="00E02767" w:rsidRDefault="00E02767" w:rsidP="00E02767">
      <w:pPr>
        <w:numPr>
          <w:ilvl w:val="0"/>
          <w:numId w:val="29"/>
        </w:numPr>
        <w:suppressAutoHyphens/>
        <w:autoSpaceDE w:val="0"/>
        <w:spacing w:after="0" w:line="276" w:lineRule="auto"/>
        <w:ind w:left="1208" w:hanging="357"/>
        <w:contextualSpacing/>
        <w:jc w:val="both"/>
        <w:rPr>
          <w:rFonts w:eastAsia="Times New Roman" w:cstheme="minorHAnsi"/>
          <w:color w:val="000000"/>
          <w:kern w:val="1"/>
          <w:sz w:val="24"/>
          <w:szCs w:val="24"/>
          <w:lang w:eastAsia="ar-SA"/>
        </w:rPr>
      </w:pPr>
      <w:r w:rsidRPr="00E02767">
        <w:rPr>
          <w:rFonts w:eastAsia="Times New Roman" w:cstheme="minorHAnsi"/>
          <w:color w:val="000000"/>
          <w:kern w:val="1"/>
          <w:sz w:val="24"/>
          <w:szCs w:val="24"/>
          <w:lang w:eastAsia="ar-SA"/>
        </w:rPr>
        <w:t>małym przedsiębiorcą (małe przedsiębiorstwo definiuje się jako przedsiębiorstwo, które zatrudnia mniej niż 50 pracowników i którego roczny obrót lub roczna suma bilansowa nie przekracza 10 milionów EUR)*</w:t>
      </w:r>
    </w:p>
    <w:p w14:paraId="6A238F55" w14:textId="77777777" w:rsidR="00E02767" w:rsidRPr="00E02767" w:rsidRDefault="00E02767" w:rsidP="00E02767">
      <w:pPr>
        <w:numPr>
          <w:ilvl w:val="0"/>
          <w:numId w:val="29"/>
        </w:numPr>
        <w:suppressAutoHyphens/>
        <w:autoSpaceDE w:val="0"/>
        <w:spacing w:after="0" w:line="276" w:lineRule="auto"/>
        <w:ind w:left="1208" w:hanging="357"/>
        <w:contextualSpacing/>
        <w:jc w:val="both"/>
        <w:rPr>
          <w:rFonts w:eastAsia="Times New Roman" w:cstheme="minorHAnsi"/>
          <w:color w:val="000000"/>
          <w:kern w:val="1"/>
          <w:sz w:val="24"/>
          <w:szCs w:val="24"/>
          <w:lang w:eastAsia="ar-SA"/>
        </w:rPr>
      </w:pPr>
      <w:r w:rsidRPr="00E02767">
        <w:rPr>
          <w:rFonts w:eastAsia="Times New Roman" w:cstheme="minorHAnsi"/>
          <w:color w:val="000000"/>
          <w:kern w:val="1"/>
          <w:sz w:val="24"/>
          <w:szCs w:val="24"/>
          <w:lang w:eastAsia="ar-SA"/>
        </w:rPr>
        <w:t>średnim przedsiębiorcą (średnie przedsiębiorstwo definiuje się jako przedsiębiorstwo, które zatrudnia mniej niż 250 pracowników i którego roczny obrót nie przekracza 50 milionów lub roczna suma bilansowa nie przekracza 43 milionów EUR) *</w:t>
      </w:r>
    </w:p>
    <w:p w14:paraId="713E8CB6" w14:textId="77777777" w:rsidR="00E02767" w:rsidRPr="00E02767" w:rsidRDefault="00E02767" w:rsidP="00E02767">
      <w:pPr>
        <w:numPr>
          <w:ilvl w:val="0"/>
          <w:numId w:val="29"/>
        </w:numPr>
        <w:suppressAutoHyphens/>
        <w:autoSpaceDE w:val="0"/>
        <w:spacing w:after="0" w:line="276" w:lineRule="auto"/>
        <w:ind w:left="1208" w:hanging="357"/>
        <w:contextualSpacing/>
        <w:jc w:val="both"/>
        <w:rPr>
          <w:rFonts w:eastAsia="Times New Roman" w:cstheme="minorHAnsi"/>
          <w:kern w:val="1"/>
          <w:sz w:val="24"/>
          <w:szCs w:val="24"/>
          <w:lang w:eastAsia="ar-SA"/>
        </w:rPr>
      </w:pPr>
      <w:r w:rsidRPr="00E02767">
        <w:rPr>
          <w:rFonts w:eastAsia="Times New Roman" w:cstheme="minorHAnsi"/>
          <w:color w:val="000000"/>
          <w:kern w:val="1"/>
          <w:sz w:val="24"/>
          <w:szCs w:val="24"/>
          <w:lang w:eastAsia="ar-SA"/>
        </w:rPr>
        <w:t>dużym przedsiębiorstwem*</w:t>
      </w:r>
    </w:p>
    <w:p w14:paraId="07A92459" w14:textId="77777777" w:rsidR="00E02767" w:rsidRPr="00E02767" w:rsidRDefault="00E02767" w:rsidP="00E02767">
      <w:pPr>
        <w:numPr>
          <w:ilvl w:val="0"/>
          <w:numId w:val="64"/>
        </w:numPr>
        <w:suppressAutoHyphens/>
        <w:autoSpaceDE w:val="0"/>
        <w:spacing w:after="0" w:line="276" w:lineRule="auto"/>
        <w:contextualSpacing/>
        <w:jc w:val="both"/>
        <w:rPr>
          <w:rFonts w:eastAsia="Times New Roman" w:cstheme="minorHAnsi"/>
          <w:kern w:val="1"/>
          <w:sz w:val="24"/>
          <w:szCs w:val="24"/>
          <w:lang w:eastAsia="ar-SA"/>
        </w:rPr>
      </w:pPr>
      <w:r w:rsidRPr="00E02767">
        <w:rPr>
          <w:rFonts w:eastAsia="Times New Roman" w:cstheme="minorHAnsi"/>
          <w:kern w:val="1"/>
          <w:sz w:val="24"/>
          <w:szCs w:val="24"/>
          <w:lang w:eastAsia="ar-SA"/>
        </w:rPr>
        <w:t xml:space="preserve">W związku z  wniesieniem wadium w formie pieniężnej i   wystąpieniem  okoliczności wynikających z ustawy </w:t>
      </w:r>
      <w:proofErr w:type="spellStart"/>
      <w:r w:rsidRPr="00E02767">
        <w:rPr>
          <w:rFonts w:eastAsia="Times New Roman" w:cstheme="minorHAnsi"/>
          <w:kern w:val="1"/>
          <w:sz w:val="24"/>
          <w:szCs w:val="24"/>
          <w:lang w:eastAsia="ar-SA"/>
        </w:rPr>
        <w:t>Pzp</w:t>
      </w:r>
      <w:proofErr w:type="spellEnd"/>
      <w:r w:rsidRPr="00E02767">
        <w:rPr>
          <w:rFonts w:eastAsia="Times New Roman" w:cstheme="minorHAnsi"/>
          <w:kern w:val="1"/>
          <w:sz w:val="24"/>
          <w:szCs w:val="24"/>
          <w:lang w:eastAsia="ar-SA"/>
        </w:rPr>
        <w:t xml:space="preserve"> (art. 98 ust. 1-2), zwrotu wadium proszę dokonać na nr konta……………………………………………………………………………………………………….. </w:t>
      </w:r>
    </w:p>
    <w:p w14:paraId="7EE4121E" w14:textId="77777777" w:rsidR="00E02767" w:rsidRPr="00E02767" w:rsidRDefault="00E02767" w:rsidP="00E02767">
      <w:pPr>
        <w:suppressAutoHyphens/>
        <w:autoSpaceDE w:val="0"/>
        <w:spacing w:after="0" w:line="276" w:lineRule="auto"/>
        <w:ind w:left="1070"/>
        <w:contextualSpacing/>
        <w:rPr>
          <w:rFonts w:eastAsia="Times New Roman" w:cstheme="minorHAnsi"/>
          <w:kern w:val="1"/>
          <w:sz w:val="24"/>
          <w:szCs w:val="24"/>
          <w:lang w:eastAsia="ar-SA"/>
        </w:rPr>
      </w:pPr>
      <w:r w:rsidRPr="00E02767">
        <w:rPr>
          <w:rFonts w:eastAsia="Times New Roman" w:cstheme="minorHAnsi"/>
          <w:kern w:val="1"/>
          <w:sz w:val="24"/>
          <w:szCs w:val="24"/>
          <w:lang w:eastAsia="ar-SA"/>
        </w:rPr>
        <w:t>(dotyczy wyłącznie wadium wniesionego w formie pieniężnej).</w:t>
      </w:r>
    </w:p>
    <w:p w14:paraId="0E97F40D" w14:textId="77777777" w:rsidR="00E02767" w:rsidRPr="00E02767" w:rsidRDefault="00E02767" w:rsidP="00E02767">
      <w:pPr>
        <w:overflowPunct w:val="0"/>
        <w:autoSpaceDE w:val="0"/>
        <w:spacing w:after="240" w:line="276" w:lineRule="auto"/>
        <w:ind w:left="502"/>
        <w:textAlignment w:val="baseline"/>
        <w:rPr>
          <w:rFonts w:eastAsia="Times New Roman" w:cstheme="minorHAnsi"/>
          <w:kern w:val="1"/>
          <w:sz w:val="24"/>
          <w:szCs w:val="24"/>
          <w:lang w:eastAsia="ar-SA"/>
        </w:rPr>
      </w:pPr>
    </w:p>
    <w:p w14:paraId="767A409B" w14:textId="77777777" w:rsidR="00E02767" w:rsidRPr="00E02767" w:rsidRDefault="00E02767" w:rsidP="00E02767">
      <w:pPr>
        <w:tabs>
          <w:tab w:val="left" w:pos="7095"/>
        </w:tabs>
        <w:suppressAutoHyphens/>
        <w:overflowPunct w:val="0"/>
        <w:autoSpaceDE w:val="0"/>
        <w:spacing w:after="240" w:line="276" w:lineRule="auto"/>
        <w:ind w:left="567"/>
        <w:textAlignment w:val="baseline"/>
        <w:rPr>
          <w:rFonts w:eastAsia="Times New Roman" w:cstheme="minorHAnsi"/>
          <w:b/>
          <w:i/>
          <w:kern w:val="1"/>
          <w:sz w:val="24"/>
          <w:szCs w:val="24"/>
          <w:lang w:eastAsia="ar-SA"/>
        </w:rPr>
      </w:pPr>
      <w:r w:rsidRPr="00E02767">
        <w:rPr>
          <w:rFonts w:eastAsia="Times New Roman" w:cstheme="minorHAnsi"/>
          <w:i/>
          <w:iCs/>
          <w:kern w:val="1"/>
          <w:sz w:val="24"/>
          <w:szCs w:val="24"/>
          <w:lang w:eastAsia="ar-SA"/>
        </w:rPr>
        <w:t>* zaznaczyć właściwe</w:t>
      </w:r>
    </w:p>
    <w:p w14:paraId="4B0D68C1" w14:textId="77777777" w:rsidR="00E02767" w:rsidRPr="00E02767" w:rsidRDefault="00E02767" w:rsidP="00E02767">
      <w:pPr>
        <w:tabs>
          <w:tab w:val="left" w:pos="6660"/>
        </w:tabs>
        <w:suppressAutoHyphens/>
        <w:overflowPunct w:val="0"/>
        <w:autoSpaceDE w:val="0"/>
        <w:spacing w:after="0" w:line="276" w:lineRule="auto"/>
        <w:ind w:left="567"/>
        <w:textAlignment w:val="baseline"/>
        <w:rPr>
          <w:rFonts w:eastAsia="Times New Roman" w:cstheme="minorHAnsi"/>
          <w:b/>
          <w:i/>
          <w:kern w:val="1"/>
          <w:sz w:val="24"/>
          <w:szCs w:val="24"/>
          <w:lang w:eastAsia="ar-SA"/>
        </w:rPr>
      </w:pPr>
      <w:r w:rsidRPr="00E02767">
        <w:rPr>
          <w:rFonts w:eastAsia="Times New Roman" w:cstheme="minorHAnsi"/>
          <w:b/>
          <w:i/>
          <w:kern w:val="1"/>
          <w:sz w:val="24"/>
          <w:szCs w:val="24"/>
          <w:lang w:eastAsia="ar-SA"/>
        </w:rPr>
        <w:t>Świadom odpowiedzialności karnej oświadczam, że załączone do oferty dokumenty opisują stan prawny i faktyczny, aktualny na dzień złożenia oferty.</w:t>
      </w:r>
    </w:p>
    <w:p w14:paraId="5C78840F" w14:textId="77777777" w:rsidR="00E02767" w:rsidRPr="00E02767" w:rsidRDefault="00E02767" w:rsidP="00E02767">
      <w:pPr>
        <w:tabs>
          <w:tab w:val="left" w:pos="6660"/>
        </w:tabs>
        <w:suppressAutoHyphens/>
        <w:overflowPunct w:val="0"/>
        <w:autoSpaceDE w:val="0"/>
        <w:spacing w:after="0" w:line="276" w:lineRule="auto"/>
        <w:ind w:left="74" w:hanging="142"/>
        <w:textAlignment w:val="baseline"/>
        <w:rPr>
          <w:rFonts w:eastAsia="Times New Roman" w:cstheme="minorHAnsi"/>
          <w:b/>
          <w:i/>
          <w:kern w:val="1"/>
          <w:sz w:val="21"/>
          <w:szCs w:val="21"/>
          <w:lang w:eastAsia="ar-SA"/>
        </w:rPr>
      </w:pPr>
    </w:p>
    <w:p w14:paraId="166F2C63" w14:textId="77777777" w:rsidR="00E02767" w:rsidRPr="00E02767" w:rsidRDefault="00E02767" w:rsidP="00E02767">
      <w:pPr>
        <w:tabs>
          <w:tab w:val="left" w:pos="6660"/>
        </w:tabs>
        <w:suppressAutoHyphens/>
        <w:overflowPunct w:val="0"/>
        <w:autoSpaceDE w:val="0"/>
        <w:spacing w:after="0" w:line="276" w:lineRule="auto"/>
        <w:ind w:left="74" w:hanging="142"/>
        <w:textAlignment w:val="baseline"/>
        <w:rPr>
          <w:rFonts w:eastAsia="Times New Roman" w:cstheme="minorHAnsi"/>
          <w:b/>
          <w:i/>
          <w:kern w:val="1"/>
          <w:sz w:val="21"/>
          <w:szCs w:val="21"/>
          <w:lang w:eastAsia="ar-SA"/>
        </w:rPr>
      </w:pPr>
    </w:p>
    <w:p w14:paraId="42068BE2" w14:textId="77777777" w:rsidR="00E02767" w:rsidRPr="00E02767" w:rsidRDefault="00E02767" w:rsidP="00E02767">
      <w:pPr>
        <w:suppressAutoHyphens/>
        <w:autoSpaceDE w:val="0"/>
        <w:spacing w:after="0" w:line="276" w:lineRule="auto"/>
        <w:rPr>
          <w:rFonts w:eastAsia="Times New Roman" w:cstheme="minorHAnsi"/>
          <w:kern w:val="1"/>
          <w:sz w:val="20"/>
          <w:szCs w:val="20"/>
          <w:lang w:eastAsia="ar-SA"/>
        </w:rPr>
      </w:pPr>
      <w:r w:rsidRPr="00E02767">
        <w:rPr>
          <w:rFonts w:eastAsia="Times New Roman" w:cstheme="minorHAnsi"/>
          <w:b/>
          <w:i/>
          <w:kern w:val="1"/>
          <w:sz w:val="21"/>
          <w:szCs w:val="21"/>
          <w:lang w:eastAsia="ar-SA"/>
        </w:rPr>
        <w:t> </w:t>
      </w:r>
      <w:r w:rsidRPr="00E02767">
        <w:rPr>
          <w:rFonts w:eastAsia="Times New Roman" w:cstheme="minorHAnsi"/>
          <w:b/>
          <w:i/>
          <w:kern w:val="1"/>
          <w:sz w:val="21"/>
          <w:szCs w:val="21"/>
          <w:lang w:eastAsia="ar-SA"/>
        </w:rPr>
        <w:tab/>
      </w:r>
      <w:r w:rsidRPr="00E02767">
        <w:rPr>
          <w:rFonts w:eastAsia="Times New Roman" w:cstheme="minorHAnsi"/>
          <w:kern w:val="1"/>
          <w:sz w:val="20"/>
          <w:szCs w:val="20"/>
          <w:lang w:eastAsia="ar-SA"/>
        </w:rPr>
        <w:t xml:space="preserve">…………….……. </w:t>
      </w:r>
      <w:r w:rsidRPr="00E02767">
        <w:rPr>
          <w:rFonts w:eastAsia="Times New Roman" w:cstheme="minorHAnsi"/>
          <w:i/>
          <w:kern w:val="1"/>
          <w:sz w:val="16"/>
          <w:szCs w:val="16"/>
          <w:lang w:eastAsia="ar-SA"/>
        </w:rPr>
        <w:t>(miejscowość),</w:t>
      </w:r>
      <w:r w:rsidRPr="00E02767">
        <w:rPr>
          <w:rFonts w:eastAsia="Times New Roman" w:cstheme="minorHAnsi"/>
          <w:kern w:val="1"/>
          <w:sz w:val="20"/>
          <w:szCs w:val="20"/>
          <w:lang w:eastAsia="ar-SA"/>
        </w:rPr>
        <w:t>dnia ……………….……. r.          </w:t>
      </w:r>
    </w:p>
    <w:p w14:paraId="1031469B" w14:textId="77777777" w:rsidR="00E02767" w:rsidRPr="00E02767" w:rsidRDefault="00E02767" w:rsidP="00E02767">
      <w:pPr>
        <w:suppressAutoHyphens/>
        <w:autoSpaceDE w:val="0"/>
        <w:spacing w:after="0" w:line="276" w:lineRule="auto"/>
        <w:rPr>
          <w:rFonts w:eastAsia="Times New Roman" w:cstheme="minorHAnsi"/>
          <w:kern w:val="1"/>
          <w:sz w:val="20"/>
          <w:szCs w:val="20"/>
          <w:lang w:eastAsia="ar-SA"/>
        </w:rPr>
      </w:pPr>
      <w:r w:rsidRPr="00E02767">
        <w:rPr>
          <w:rFonts w:eastAsia="Times New Roman" w:cstheme="minorHAnsi"/>
          <w:kern w:val="1"/>
          <w:sz w:val="20"/>
          <w:szCs w:val="20"/>
          <w:lang w:eastAsia="ar-SA"/>
        </w:rPr>
        <w:t xml:space="preserve">                                                                                                 </w:t>
      </w:r>
      <w:r w:rsidRPr="00E02767">
        <w:rPr>
          <w:rFonts w:eastAsia="Times New Roman" w:cstheme="minorHAnsi"/>
          <w:kern w:val="1"/>
          <w:sz w:val="20"/>
          <w:szCs w:val="20"/>
          <w:lang w:eastAsia="ar-SA"/>
        </w:rPr>
        <w:tab/>
      </w:r>
      <w:r w:rsidRPr="00E02767">
        <w:rPr>
          <w:rFonts w:eastAsia="Times New Roman" w:cstheme="minorHAnsi"/>
          <w:kern w:val="1"/>
          <w:sz w:val="20"/>
          <w:szCs w:val="20"/>
          <w:lang w:eastAsia="ar-SA"/>
        </w:rPr>
        <w:tab/>
      </w:r>
      <w:r w:rsidRPr="00E02767">
        <w:rPr>
          <w:rFonts w:eastAsia="Times New Roman" w:cstheme="minorHAnsi"/>
          <w:kern w:val="1"/>
          <w:sz w:val="20"/>
          <w:szCs w:val="20"/>
          <w:lang w:eastAsia="ar-SA"/>
        </w:rPr>
        <w:tab/>
        <w:t>  ……………………………………………………</w:t>
      </w:r>
    </w:p>
    <w:p w14:paraId="4D6E5231" w14:textId="77777777" w:rsidR="00E02767" w:rsidRPr="00E02767" w:rsidRDefault="00E02767" w:rsidP="00E02767">
      <w:pPr>
        <w:suppressAutoHyphens/>
        <w:autoSpaceDE w:val="0"/>
        <w:spacing w:after="0" w:line="276" w:lineRule="auto"/>
        <w:ind w:left="2880"/>
        <w:rPr>
          <w:rFonts w:eastAsia="Times New Roman" w:cstheme="minorHAnsi"/>
          <w:i/>
          <w:kern w:val="1"/>
          <w:sz w:val="20"/>
          <w:szCs w:val="20"/>
          <w:lang w:eastAsia="ar-SA"/>
        </w:rPr>
      </w:pPr>
      <w:r w:rsidRPr="00E02767">
        <w:rPr>
          <w:rFonts w:eastAsia="Times New Roman" w:cstheme="minorHAnsi"/>
          <w:kern w:val="1"/>
          <w:sz w:val="20"/>
          <w:szCs w:val="20"/>
          <w:lang w:eastAsia="ar-SA"/>
        </w:rPr>
        <w:t xml:space="preserve">                    </w:t>
      </w:r>
      <w:r w:rsidRPr="00E02767">
        <w:rPr>
          <w:rFonts w:eastAsia="Times New Roman" w:cstheme="minorHAnsi"/>
          <w:kern w:val="1"/>
          <w:sz w:val="20"/>
          <w:szCs w:val="20"/>
          <w:lang w:eastAsia="ar-SA"/>
        </w:rPr>
        <w:tab/>
      </w:r>
      <w:r w:rsidRPr="00E02767">
        <w:rPr>
          <w:rFonts w:eastAsia="Times New Roman" w:cstheme="minorHAnsi"/>
          <w:kern w:val="1"/>
          <w:sz w:val="20"/>
          <w:szCs w:val="20"/>
          <w:lang w:eastAsia="ar-SA"/>
        </w:rPr>
        <w:tab/>
      </w:r>
      <w:r w:rsidRPr="00E02767">
        <w:rPr>
          <w:rFonts w:eastAsia="Times New Roman" w:cstheme="minorHAnsi"/>
          <w:kern w:val="1"/>
          <w:sz w:val="20"/>
          <w:szCs w:val="20"/>
          <w:lang w:eastAsia="ar-SA"/>
        </w:rPr>
        <w:tab/>
        <w:t xml:space="preserve">        Podpis kwalifikowany/ zaufany lub osobisty</w:t>
      </w:r>
    </w:p>
    <w:p w14:paraId="1C54103F" w14:textId="77777777" w:rsidR="00E02767" w:rsidRPr="00E02767" w:rsidRDefault="00E02767" w:rsidP="00E02767">
      <w:pPr>
        <w:suppressAutoHyphens/>
        <w:autoSpaceDE w:val="0"/>
        <w:spacing w:after="0" w:line="276" w:lineRule="auto"/>
        <w:ind w:left="2880"/>
        <w:rPr>
          <w:rFonts w:eastAsia="Times New Roman" w:cstheme="minorHAnsi"/>
          <w:i/>
          <w:kern w:val="1"/>
          <w:sz w:val="20"/>
          <w:szCs w:val="20"/>
          <w:lang w:eastAsia="ar-SA"/>
        </w:rPr>
      </w:pPr>
    </w:p>
    <w:p w14:paraId="600010AF" w14:textId="77777777" w:rsidR="00E02767" w:rsidRPr="00E02767" w:rsidRDefault="00E02767" w:rsidP="00E02767">
      <w:pPr>
        <w:suppressAutoHyphens/>
        <w:autoSpaceDE w:val="0"/>
        <w:spacing w:after="0" w:line="276" w:lineRule="auto"/>
        <w:ind w:left="2880"/>
        <w:rPr>
          <w:rFonts w:eastAsia="Times New Roman" w:cstheme="minorHAnsi"/>
          <w:i/>
          <w:kern w:val="1"/>
          <w:sz w:val="20"/>
          <w:szCs w:val="20"/>
          <w:lang w:eastAsia="ar-SA"/>
        </w:rPr>
      </w:pPr>
    </w:p>
    <w:p w14:paraId="7D8CF492" w14:textId="77777777" w:rsidR="00E02767" w:rsidRPr="00E02767" w:rsidRDefault="00E02767" w:rsidP="00E02767">
      <w:pPr>
        <w:suppressAutoHyphens/>
        <w:autoSpaceDE w:val="0"/>
        <w:spacing w:after="0" w:line="276" w:lineRule="auto"/>
        <w:ind w:left="2880"/>
        <w:rPr>
          <w:rFonts w:eastAsia="Times New Roman" w:cstheme="minorHAnsi"/>
          <w:i/>
          <w:kern w:val="1"/>
          <w:sz w:val="20"/>
          <w:szCs w:val="20"/>
          <w:lang w:eastAsia="ar-SA"/>
        </w:rPr>
      </w:pPr>
    </w:p>
    <w:p w14:paraId="238F6D91" w14:textId="77777777" w:rsidR="00E02767" w:rsidRPr="00E02767" w:rsidRDefault="00E02767" w:rsidP="00E02767">
      <w:pPr>
        <w:suppressAutoHyphens/>
        <w:autoSpaceDE w:val="0"/>
        <w:spacing w:after="0" w:line="276" w:lineRule="auto"/>
        <w:ind w:left="2880"/>
        <w:rPr>
          <w:rFonts w:eastAsia="Times New Roman" w:cstheme="minorHAnsi"/>
          <w:i/>
          <w:kern w:val="1"/>
          <w:sz w:val="20"/>
          <w:szCs w:val="20"/>
          <w:lang w:eastAsia="ar-SA"/>
        </w:rPr>
      </w:pPr>
    </w:p>
    <w:p w14:paraId="506B1623" w14:textId="77777777" w:rsidR="00E02767" w:rsidRPr="00E02767" w:rsidRDefault="00E02767" w:rsidP="00E02767">
      <w:pPr>
        <w:suppressAutoHyphens/>
        <w:autoSpaceDE w:val="0"/>
        <w:spacing w:after="0" w:line="276" w:lineRule="auto"/>
        <w:ind w:left="2880"/>
        <w:rPr>
          <w:rFonts w:eastAsia="Times New Roman" w:cstheme="minorHAnsi"/>
          <w:i/>
          <w:kern w:val="1"/>
          <w:sz w:val="20"/>
          <w:szCs w:val="20"/>
          <w:lang w:eastAsia="ar-SA"/>
        </w:rPr>
      </w:pPr>
    </w:p>
    <w:p w14:paraId="373D1AFA" w14:textId="77777777" w:rsidR="00E02767" w:rsidRPr="00E02767" w:rsidRDefault="00E02767" w:rsidP="00E02767">
      <w:pPr>
        <w:suppressAutoHyphens/>
        <w:autoSpaceDE w:val="0"/>
        <w:spacing w:after="0" w:line="276" w:lineRule="auto"/>
        <w:ind w:left="2880"/>
        <w:rPr>
          <w:rFonts w:eastAsia="Times New Roman" w:cstheme="minorHAnsi"/>
          <w:i/>
          <w:kern w:val="1"/>
          <w:sz w:val="20"/>
          <w:szCs w:val="20"/>
          <w:lang w:eastAsia="ar-SA"/>
        </w:rPr>
      </w:pPr>
    </w:p>
    <w:p w14:paraId="3E40AFA1" w14:textId="77777777" w:rsidR="00E02767" w:rsidRPr="00E02767" w:rsidRDefault="00E02767" w:rsidP="00E02767">
      <w:pPr>
        <w:suppressAutoHyphens/>
        <w:autoSpaceDE w:val="0"/>
        <w:spacing w:after="0" w:line="276" w:lineRule="auto"/>
        <w:ind w:left="2880"/>
        <w:rPr>
          <w:rFonts w:eastAsia="Times New Roman" w:cstheme="minorHAnsi"/>
          <w:i/>
          <w:kern w:val="1"/>
          <w:sz w:val="20"/>
          <w:szCs w:val="20"/>
          <w:lang w:eastAsia="ar-SA"/>
        </w:rPr>
      </w:pPr>
    </w:p>
    <w:p w14:paraId="529E7FEA" w14:textId="77777777" w:rsidR="00E02767" w:rsidRPr="00E02767" w:rsidRDefault="00E02767" w:rsidP="00E02767">
      <w:pPr>
        <w:suppressAutoHyphens/>
        <w:autoSpaceDE w:val="0"/>
        <w:spacing w:after="0" w:line="276" w:lineRule="auto"/>
        <w:ind w:left="2880"/>
        <w:rPr>
          <w:rFonts w:eastAsia="Times New Roman" w:cstheme="minorHAnsi"/>
          <w:i/>
          <w:kern w:val="1"/>
          <w:sz w:val="20"/>
          <w:szCs w:val="20"/>
          <w:lang w:eastAsia="ar-SA"/>
        </w:rPr>
      </w:pPr>
    </w:p>
    <w:p w14:paraId="259E1857" w14:textId="77777777" w:rsidR="00E02767" w:rsidRPr="00E02767" w:rsidRDefault="00E02767" w:rsidP="00E02767">
      <w:pPr>
        <w:suppressAutoHyphens/>
        <w:autoSpaceDE w:val="0"/>
        <w:spacing w:after="0" w:line="276" w:lineRule="auto"/>
        <w:ind w:left="2880"/>
        <w:rPr>
          <w:rFonts w:eastAsia="Times New Roman" w:cstheme="minorHAnsi"/>
          <w:i/>
          <w:kern w:val="1"/>
          <w:sz w:val="20"/>
          <w:szCs w:val="20"/>
          <w:lang w:eastAsia="ar-SA"/>
        </w:rPr>
      </w:pPr>
    </w:p>
    <w:p w14:paraId="3D187D66" w14:textId="77777777" w:rsidR="00E02767" w:rsidRPr="00E02767" w:rsidRDefault="00E02767" w:rsidP="00E02767">
      <w:pPr>
        <w:suppressAutoHyphens/>
        <w:autoSpaceDE w:val="0"/>
        <w:spacing w:after="0" w:line="276" w:lineRule="auto"/>
        <w:ind w:left="2880"/>
        <w:rPr>
          <w:rFonts w:eastAsia="Times New Roman" w:cstheme="minorHAnsi"/>
          <w:i/>
          <w:kern w:val="1"/>
          <w:sz w:val="20"/>
          <w:szCs w:val="20"/>
          <w:lang w:eastAsia="ar-SA"/>
        </w:rPr>
      </w:pPr>
    </w:p>
    <w:p w14:paraId="6F8F89F1" w14:textId="77777777" w:rsidR="00E02767" w:rsidRPr="00E02767" w:rsidRDefault="00E02767" w:rsidP="00E02767">
      <w:pPr>
        <w:suppressAutoHyphens/>
        <w:autoSpaceDE w:val="0"/>
        <w:spacing w:after="0" w:line="276" w:lineRule="auto"/>
        <w:ind w:left="2880"/>
        <w:rPr>
          <w:rFonts w:eastAsia="Times New Roman" w:cstheme="minorHAnsi"/>
          <w:i/>
          <w:kern w:val="1"/>
          <w:sz w:val="20"/>
          <w:szCs w:val="20"/>
          <w:lang w:eastAsia="ar-SA"/>
        </w:rPr>
      </w:pPr>
    </w:p>
    <w:p w14:paraId="70ABE539" w14:textId="77777777" w:rsidR="00E02767" w:rsidRPr="00E02767" w:rsidRDefault="00E02767" w:rsidP="00E02767">
      <w:pPr>
        <w:suppressAutoHyphens/>
        <w:autoSpaceDE w:val="0"/>
        <w:spacing w:after="0" w:line="276" w:lineRule="auto"/>
        <w:ind w:left="2880"/>
        <w:rPr>
          <w:rFonts w:eastAsia="Times New Roman" w:cstheme="minorHAnsi"/>
          <w:i/>
          <w:kern w:val="1"/>
          <w:sz w:val="20"/>
          <w:szCs w:val="20"/>
          <w:lang w:eastAsia="ar-SA"/>
        </w:rPr>
      </w:pPr>
    </w:p>
    <w:p w14:paraId="0D85B385" w14:textId="77777777" w:rsidR="00E02767" w:rsidRPr="00E02767" w:rsidRDefault="00E02767" w:rsidP="00E02767">
      <w:pPr>
        <w:suppressAutoHyphens/>
        <w:autoSpaceDE w:val="0"/>
        <w:spacing w:after="0" w:line="276" w:lineRule="auto"/>
        <w:ind w:left="2880"/>
        <w:rPr>
          <w:rFonts w:eastAsia="Times New Roman" w:cstheme="minorHAnsi"/>
          <w:i/>
          <w:kern w:val="1"/>
          <w:sz w:val="20"/>
          <w:szCs w:val="20"/>
          <w:lang w:eastAsia="ar-SA"/>
        </w:rPr>
      </w:pPr>
    </w:p>
    <w:p w14:paraId="5D44B9E0" w14:textId="77777777" w:rsidR="00E02767" w:rsidRPr="00E02767" w:rsidRDefault="00E02767" w:rsidP="00E02767">
      <w:pPr>
        <w:suppressAutoHyphens/>
        <w:autoSpaceDE w:val="0"/>
        <w:spacing w:after="0" w:line="276" w:lineRule="auto"/>
        <w:ind w:left="2880"/>
        <w:rPr>
          <w:rFonts w:eastAsia="Times New Roman" w:cstheme="minorHAnsi"/>
          <w:i/>
          <w:kern w:val="1"/>
          <w:sz w:val="20"/>
          <w:szCs w:val="20"/>
          <w:lang w:eastAsia="ar-SA"/>
        </w:rPr>
      </w:pPr>
    </w:p>
    <w:p w14:paraId="309BA7EF" w14:textId="77777777" w:rsidR="00E02767" w:rsidRPr="00E02767" w:rsidRDefault="00E02767" w:rsidP="00E02767">
      <w:pPr>
        <w:suppressAutoHyphens/>
        <w:autoSpaceDE w:val="0"/>
        <w:spacing w:after="0" w:line="276" w:lineRule="auto"/>
        <w:ind w:left="2880"/>
        <w:rPr>
          <w:rFonts w:eastAsia="Times New Roman" w:cstheme="minorHAnsi"/>
          <w:i/>
          <w:kern w:val="1"/>
          <w:sz w:val="20"/>
          <w:szCs w:val="20"/>
          <w:lang w:eastAsia="ar-SA"/>
        </w:rPr>
      </w:pPr>
    </w:p>
    <w:p w14:paraId="5E864255" w14:textId="77777777" w:rsidR="00E02767" w:rsidRPr="00E02767" w:rsidRDefault="00E02767" w:rsidP="00E02767">
      <w:pPr>
        <w:suppressAutoHyphens/>
        <w:autoSpaceDE w:val="0"/>
        <w:spacing w:after="0" w:line="276" w:lineRule="auto"/>
        <w:ind w:left="2880"/>
        <w:rPr>
          <w:rFonts w:eastAsia="Times New Roman" w:cstheme="minorHAnsi"/>
          <w:i/>
          <w:kern w:val="1"/>
          <w:sz w:val="20"/>
          <w:szCs w:val="20"/>
          <w:lang w:eastAsia="ar-SA"/>
        </w:rPr>
      </w:pPr>
    </w:p>
    <w:p w14:paraId="5FAB8DCB" w14:textId="77777777" w:rsidR="00E02767" w:rsidRPr="00E02767" w:rsidRDefault="00E02767" w:rsidP="00E02767">
      <w:pPr>
        <w:suppressAutoHyphens/>
        <w:autoSpaceDE w:val="0"/>
        <w:spacing w:after="0" w:line="276" w:lineRule="auto"/>
        <w:ind w:left="2880"/>
        <w:rPr>
          <w:rFonts w:eastAsia="Times New Roman" w:cstheme="minorHAnsi"/>
          <w:i/>
          <w:kern w:val="1"/>
          <w:sz w:val="20"/>
          <w:szCs w:val="20"/>
          <w:lang w:eastAsia="ar-SA"/>
        </w:rPr>
      </w:pPr>
    </w:p>
    <w:p w14:paraId="536B998F" w14:textId="77777777" w:rsidR="00E02767" w:rsidRPr="00E02767" w:rsidRDefault="00E02767" w:rsidP="00E02767">
      <w:pPr>
        <w:suppressAutoHyphens/>
        <w:autoSpaceDE w:val="0"/>
        <w:spacing w:after="0" w:line="276" w:lineRule="auto"/>
        <w:ind w:left="2880"/>
        <w:rPr>
          <w:rFonts w:eastAsia="Times New Roman" w:cstheme="minorHAnsi"/>
          <w:i/>
          <w:kern w:val="1"/>
          <w:sz w:val="20"/>
          <w:szCs w:val="20"/>
          <w:lang w:eastAsia="ar-SA"/>
        </w:rPr>
      </w:pPr>
    </w:p>
    <w:p w14:paraId="61EEE39B" w14:textId="77777777" w:rsidR="00E02767" w:rsidRPr="00E02767" w:rsidRDefault="00E02767" w:rsidP="00E02767">
      <w:pPr>
        <w:spacing w:after="93" w:line="276" w:lineRule="auto"/>
        <w:ind w:right="162"/>
        <w:jc w:val="right"/>
        <w:rPr>
          <w:rFonts w:eastAsia="Times New Roman" w:cstheme="minorHAnsi"/>
          <w:color w:val="000000"/>
          <w:lang w:eastAsia="pl-PL"/>
        </w:rPr>
      </w:pPr>
      <w:bookmarkStart w:id="8" w:name="_Hlk76630078"/>
      <w:r w:rsidRPr="00E02767">
        <w:rPr>
          <w:rFonts w:eastAsia="Times New Roman" w:cstheme="minorHAnsi"/>
          <w:color w:val="000000"/>
          <w:lang w:eastAsia="pl-PL"/>
        </w:rPr>
        <w:lastRenderedPageBreak/>
        <w:t xml:space="preserve">Załącznik Nr 3 do SIWZ </w:t>
      </w:r>
      <w:bookmarkEnd w:id="8"/>
    </w:p>
    <w:p w14:paraId="249E974A" w14:textId="77777777" w:rsidR="00E02767" w:rsidRPr="00E02767" w:rsidRDefault="00E02767" w:rsidP="00E02767">
      <w:pPr>
        <w:spacing w:after="93" w:line="276" w:lineRule="auto"/>
        <w:ind w:right="162"/>
        <w:jc w:val="center"/>
        <w:rPr>
          <w:rFonts w:eastAsia="Times New Roman" w:cstheme="minorHAnsi"/>
          <w:b/>
          <w:i/>
          <w:color w:val="000000"/>
          <w:sz w:val="24"/>
          <w:lang w:eastAsia="pl-PL"/>
        </w:rPr>
      </w:pPr>
      <w:r w:rsidRPr="00E02767">
        <w:rPr>
          <w:rFonts w:eastAsia="Times New Roman" w:cstheme="minorHAnsi"/>
          <w:b/>
          <w:color w:val="000000"/>
          <w:sz w:val="32"/>
          <w:lang w:eastAsia="pl-PL"/>
        </w:rPr>
        <w:t>OŚWIADCZENIE</w:t>
      </w:r>
    </w:p>
    <w:p w14:paraId="731EAD86" w14:textId="77777777" w:rsidR="00E02767" w:rsidRPr="00E02767" w:rsidRDefault="00E02767" w:rsidP="00E02767">
      <w:pPr>
        <w:spacing w:after="110" w:line="276" w:lineRule="auto"/>
        <w:ind w:right="-41"/>
        <w:rPr>
          <w:rFonts w:eastAsia="Times New Roman" w:cstheme="minorHAnsi"/>
          <w:lang w:eastAsia="pl-PL"/>
        </w:rPr>
      </w:pPr>
      <w:r w:rsidRPr="00E02767">
        <w:rPr>
          <w:rFonts w:eastAsia="Times New Roman" w:cstheme="minorHAnsi"/>
          <w:color w:val="000000"/>
          <w:lang w:eastAsia="pl-PL"/>
        </w:rPr>
        <w:t>składane na podstawie art.108 ust. 1,  art. 109 ust. 1 pkt. 4 ustawy z dnia 11 września 2019 r. Prawo zamówień publicznych</w:t>
      </w:r>
      <w:r w:rsidRPr="00E02767">
        <w:rPr>
          <w:rFonts w:eastAsia="Times New Roman" w:cstheme="minorHAnsi"/>
          <w:lang w:eastAsia="pl-PL"/>
        </w:rPr>
        <w:t xml:space="preserve"> oraz art. 7 ust. 1 ustawy z dnia 13 kwietnia 2022 r. o szczególnych rozwiązaniach w zakresie przeciwdziałania wspieraniu agresji na Ukrainę oraz służących ochronie bezpieczeństwa narodowego</w:t>
      </w:r>
      <w:r w:rsidRPr="00E02767">
        <w:rPr>
          <w:rFonts w:eastAsia="Times New Roman" w:cstheme="minorHAnsi"/>
          <w:bCs/>
          <w:lang w:eastAsia="pl-PL"/>
        </w:rPr>
        <w:t>.</w:t>
      </w:r>
    </w:p>
    <w:p w14:paraId="7AF3DDFE" w14:textId="77777777" w:rsidR="00E02767" w:rsidRPr="00E02767" w:rsidRDefault="00E02767" w:rsidP="00E02767">
      <w:pPr>
        <w:spacing w:after="115" w:line="276" w:lineRule="auto"/>
        <w:ind w:right="109"/>
        <w:jc w:val="center"/>
        <w:rPr>
          <w:rFonts w:eastAsia="Times New Roman" w:cstheme="minorHAnsi"/>
          <w:b/>
          <w:color w:val="000000"/>
          <w:sz w:val="24"/>
          <w:lang w:eastAsia="pl-PL"/>
        </w:rPr>
      </w:pPr>
      <w:r w:rsidRPr="00E02767">
        <w:rPr>
          <w:rFonts w:eastAsia="Times New Roman" w:cstheme="minorHAnsi"/>
          <w:b/>
          <w:color w:val="000000"/>
          <w:sz w:val="24"/>
          <w:lang w:eastAsia="pl-PL"/>
        </w:rPr>
        <w:t>DOTYCZĄCE PRZESŁANEK WYKLUCZENIA Z POSTĘPOWANIA</w:t>
      </w:r>
    </w:p>
    <w:p w14:paraId="78986443" w14:textId="77777777" w:rsidR="00E02767" w:rsidRPr="00E02767" w:rsidRDefault="00E02767" w:rsidP="00E02767">
      <w:pPr>
        <w:spacing w:after="113" w:line="276" w:lineRule="auto"/>
        <w:ind w:left="303" w:firstLine="264"/>
        <w:rPr>
          <w:rFonts w:eastAsia="Times New Roman" w:cstheme="minorHAnsi"/>
          <w:color w:val="000000"/>
          <w:sz w:val="24"/>
          <w:lang w:eastAsia="pl-PL"/>
        </w:rPr>
      </w:pPr>
      <w:r w:rsidRPr="00E02767">
        <w:rPr>
          <w:rFonts w:eastAsia="Times New Roman" w:cstheme="minorHAnsi"/>
          <w:color w:val="000000"/>
          <w:sz w:val="24"/>
          <w:lang w:eastAsia="pl-PL"/>
        </w:rPr>
        <w:t>Nazwa ..........………………………….…………………………………………………………………………………………..</w:t>
      </w:r>
    </w:p>
    <w:p w14:paraId="094B5C73" w14:textId="77777777" w:rsidR="00E02767" w:rsidRPr="00E02767" w:rsidRDefault="00E02767" w:rsidP="00E02767">
      <w:pPr>
        <w:spacing w:after="113" w:line="276" w:lineRule="auto"/>
        <w:ind w:left="567"/>
        <w:rPr>
          <w:rFonts w:eastAsia="Times New Roman" w:cstheme="minorHAnsi"/>
          <w:color w:val="000000"/>
          <w:sz w:val="24"/>
          <w:lang w:eastAsia="pl-PL"/>
        </w:rPr>
      </w:pPr>
      <w:r w:rsidRPr="00E02767">
        <w:rPr>
          <w:rFonts w:eastAsia="Times New Roman" w:cstheme="minorHAnsi"/>
          <w:color w:val="000000"/>
          <w:sz w:val="24"/>
          <w:lang w:eastAsia="pl-PL"/>
        </w:rPr>
        <w:t>Adres........................................................................................................................................</w:t>
      </w:r>
    </w:p>
    <w:p w14:paraId="2B264FDE" w14:textId="77777777" w:rsidR="00E02767" w:rsidRPr="00E02767" w:rsidRDefault="00E02767" w:rsidP="00E02767">
      <w:pPr>
        <w:spacing w:before="240" w:after="113" w:line="276" w:lineRule="auto"/>
        <w:ind w:left="567"/>
        <w:rPr>
          <w:rFonts w:eastAsia="Times New Roman" w:cstheme="minorHAnsi"/>
          <w:color w:val="000000"/>
          <w:sz w:val="24"/>
          <w:lang w:eastAsia="pl-PL"/>
        </w:rPr>
      </w:pPr>
      <w:r w:rsidRPr="00E02767">
        <w:rPr>
          <w:rFonts w:eastAsia="Times New Roman" w:cstheme="minorHAnsi"/>
          <w:color w:val="000000"/>
          <w:sz w:val="24"/>
          <w:lang w:eastAsia="pl-PL"/>
        </w:rPr>
        <w:t>REGON...............................................................NIP ……………………………………………………………</w:t>
      </w:r>
    </w:p>
    <w:p w14:paraId="77D2B1F1" w14:textId="77777777" w:rsidR="00E02767" w:rsidRPr="00E02767" w:rsidRDefault="00E02767" w:rsidP="00E02767">
      <w:pPr>
        <w:spacing w:after="0" w:line="271" w:lineRule="auto"/>
        <w:ind w:left="11" w:hanging="11"/>
        <w:jc w:val="both"/>
        <w:rPr>
          <w:rFonts w:eastAsia="Times New Roman" w:cstheme="minorHAnsi"/>
          <w:b/>
          <w:color w:val="000000"/>
          <w:lang w:eastAsia="pl-PL"/>
        </w:rPr>
      </w:pPr>
      <w:r w:rsidRPr="00E02767">
        <w:rPr>
          <w:rFonts w:eastAsia="Times New Roman" w:cstheme="minorHAnsi"/>
          <w:color w:val="000000"/>
          <w:lang w:eastAsia="pl-PL"/>
        </w:rPr>
        <w:t>Na potrzeby postępowania o</w:t>
      </w:r>
      <w:r w:rsidRPr="00E02767">
        <w:rPr>
          <w:rFonts w:eastAsia="Times New Roman" w:cstheme="minorHAnsi"/>
          <w:color w:val="000000"/>
          <w:lang w:eastAsia="pl-PL"/>
        </w:rPr>
        <w:tab/>
        <w:t>udzielenie zamówienia publicznego pn.</w:t>
      </w:r>
      <w:r w:rsidRPr="00E02767">
        <w:rPr>
          <w:rFonts w:eastAsia="Times New Roman" w:cstheme="minorHAnsi"/>
          <w:b/>
          <w:bCs/>
          <w:color w:val="000000"/>
          <w:lang w:eastAsia="pl-PL"/>
        </w:rPr>
        <w:t xml:space="preserve"> Zakup i dostawa ciągnika rolniczego z nawigacją dla Zespołu Szkół Ponadpodstawowych im. J. Marcińca </w:t>
      </w:r>
      <w:r w:rsidRPr="00E02767">
        <w:rPr>
          <w:rFonts w:eastAsia="Times New Roman" w:cstheme="minorHAnsi"/>
          <w:b/>
          <w:color w:val="000000"/>
          <w:lang w:eastAsia="pl-PL"/>
        </w:rPr>
        <w:t>w Koźminie Wlkp. w ramach projektu pn. „Inteligentne Specjalizacje w Powiecie Krotoszyńskim – adaptacja pomieszczeń i wyposażenie pracowni w szkołach prowadzących kształcenie zawodowe”,</w:t>
      </w:r>
      <w:r w:rsidRPr="00E02767">
        <w:rPr>
          <w:rFonts w:eastAsia="Times New Roman" w:cstheme="minorHAnsi"/>
          <w:color w:val="000000"/>
          <w:lang w:eastAsia="pl-PL"/>
        </w:rPr>
        <w:t xml:space="preserve"> prowadzonego przez Powiat Krotoszyński, oświadczam, co następuje:</w:t>
      </w:r>
    </w:p>
    <w:p w14:paraId="69015087" w14:textId="77777777" w:rsidR="00E02767" w:rsidRPr="00E02767" w:rsidRDefault="00E02767" w:rsidP="00E02767">
      <w:pPr>
        <w:numPr>
          <w:ilvl w:val="0"/>
          <w:numId w:val="30"/>
        </w:numPr>
        <w:spacing w:after="0" w:line="276" w:lineRule="auto"/>
        <w:ind w:left="924" w:hanging="357"/>
        <w:contextualSpacing/>
        <w:jc w:val="both"/>
        <w:rPr>
          <w:rFonts w:eastAsia="Times New Roman" w:cstheme="minorHAnsi"/>
          <w:b/>
          <w:bCs/>
          <w:color w:val="000000"/>
          <w:lang w:eastAsia="pl-PL"/>
        </w:rPr>
      </w:pPr>
      <w:r w:rsidRPr="00E02767">
        <w:rPr>
          <w:rFonts w:eastAsia="Times New Roman" w:cstheme="minorHAnsi"/>
          <w:b/>
          <w:bCs/>
          <w:color w:val="000000"/>
          <w:lang w:eastAsia="pl-PL"/>
        </w:rPr>
        <w:t xml:space="preserve">Oświadczam, że nie podlegam wykluczeniu z postępowania na podstawie art. 108 ust. 1 ustawy </w:t>
      </w:r>
      <w:proofErr w:type="spellStart"/>
      <w:r w:rsidRPr="00E02767">
        <w:rPr>
          <w:rFonts w:eastAsia="Times New Roman" w:cstheme="minorHAnsi"/>
          <w:b/>
          <w:bCs/>
          <w:color w:val="000000"/>
          <w:lang w:eastAsia="pl-PL"/>
        </w:rPr>
        <w:t>Pzp</w:t>
      </w:r>
      <w:proofErr w:type="spellEnd"/>
      <w:r w:rsidRPr="00E02767">
        <w:rPr>
          <w:rFonts w:eastAsia="Times New Roman" w:cstheme="minorHAnsi"/>
          <w:b/>
          <w:bCs/>
          <w:color w:val="000000"/>
          <w:lang w:eastAsia="pl-PL"/>
        </w:rPr>
        <w:t xml:space="preserve">. </w:t>
      </w:r>
    </w:p>
    <w:p w14:paraId="727B2D1F" w14:textId="77777777" w:rsidR="00E02767" w:rsidRPr="00E02767" w:rsidRDefault="00E02767" w:rsidP="00E02767">
      <w:pPr>
        <w:numPr>
          <w:ilvl w:val="0"/>
          <w:numId w:val="30"/>
        </w:numPr>
        <w:spacing w:after="0" w:line="276" w:lineRule="auto"/>
        <w:ind w:left="924" w:hanging="357"/>
        <w:contextualSpacing/>
        <w:jc w:val="both"/>
        <w:rPr>
          <w:rFonts w:eastAsia="Times New Roman" w:cstheme="minorHAnsi"/>
          <w:b/>
          <w:bCs/>
          <w:color w:val="000000"/>
          <w:lang w:eastAsia="pl-PL"/>
        </w:rPr>
      </w:pPr>
      <w:r w:rsidRPr="00E02767">
        <w:rPr>
          <w:rFonts w:eastAsia="Times New Roman" w:cstheme="minorHAnsi"/>
          <w:b/>
          <w:bCs/>
          <w:color w:val="000000"/>
          <w:lang w:eastAsia="pl-PL"/>
        </w:rPr>
        <w:t xml:space="preserve">Oświadczam, że nie podlegam wykluczeniu z postępowania na podstawie art. 109 ust. 1 pkt. 4 ustawy </w:t>
      </w:r>
      <w:proofErr w:type="spellStart"/>
      <w:r w:rsidRPr="00E02767">
        <w:rPr>
          <w:rFonts w:eastAsia="Times New Roman" w:cstheme="minorHAnsi"/>
          <w:b/>
          <w:bCs/>
          <w:color w:val="000000"/>
          <w:lang w:eastAsia="pl-PL"/>
        </w:rPr>
        <w:t>Pzp</w:t>
      </w:r>
      <w:proofErr w:type="spellEnd"/>
      <w:r w:rsidRPr="00E02767">
        <w:rPr>
          <w:rFonts w:eastAsia="Times New Roman" w:cstheme="minorHAnsi"/>
          <w:b/>
          <w:bCs/>
          <w:color w:val="000000"/>
          <w:lang w:eastAsia="pl-PL"/>
        </w:rPr>
        <w:t xml:space="preserve">. </w:t>
      </w:r>
    </w:p>
    <w:p w14:paraId="7A7EF58B" w14:textId="77777777" w:rsidR="00E02767" w:rsidRPr="00E02767" w:rsidRDefault="00E02767" w:rsidP="00E02767">
      <w:pPr>
        <w:numPr>
          <w:ilvl w:val="0"/>
          <w:numId w:val="30"/>
        </w:numPr>
        <w:spacing w:after="0" w:line="276" w:lineRule="auto"/>
        <w:ind w:left="924" w:hanging="357"/>
        <w:contextualSpacing/>
        <w:jc w:val="both"/>
        <w:rPr>
          <w:rFonts w:eastAsia="Times New Roman" w:cstheme="minorHAnsi"/>
          <w:b/>
          <w:bCs/>
          <w:color w:val="000000"/>
          <w:lang w:eastAsia="pl-PL"/>
        </w:rPr>
      </w:pPr>
      <w:r w:rsidRPr="00E02767">
        <w:rPr>
          <w:rFonts w:cstheme="minorHAnsi"/>
          <w:b/>
        </w:rPr>
        <w:t>Oświadczam, iż nie podlegam wykluczeniu na podstawie art. 7 ust. 1 ustawy z dnia 13 kwietnia 2022 r. o szczególnych rozwiązaniach w zakresie przeciwdziałania wspieraniu agresji na Ukrainę oraz służących ochronie bezpieczeństwa narodowego.</w:t>
      </w:r>
    </w:p>
    <w:p w14:paraId="739EDC4A" w14:textId="77777777" w:rsidR="00E02767" w:rsidRPr="00E02767" w:rsidRDefault="00E02767" w:rsidP="00E02767">
      <w:pPr>
        <w:numPr>
          <w:ilvl w:val="0"/>
          <w:numId w:val="30"/>
        </w:numPr>
        <w:spacing w:after="0" w:line="276" w:lineRule="auto"/>
        <w:ind w:left="924" w:hanging="357"/>
        <w:contextualSpacing/>
        <w:jc w:val="both"/>
        <w:rPr>
          <w:rFonts w:eastAsia="Times New Roman" w:cstheme="minorHAnsi"/>
          <w:b/>
          <w:bCs/>
          <w:color w:val="000000"/>
          <w:lang w:eastAsia="pl-PL"/>
        </w:rPr>
      </w:pPr>
      <w:r w:rsidRPr="00E02767">
        <w:rPr>
          <w:rFonts w:eastAsia="Times New Roman" w:cstheme="minorHAnsi"/>
          <w:iCs/>
          <w:color w:val="000000"/>
          <w:lang w:eastAsia="pl-PL"/>
        </w:rPr>
        <w:t>Oświadczam, że aktualna dokumentacja wymagana przez Zamawiającego w celu potwierdzenia braku podstaw do wykluczenia</w:t>
      </w:r>
      <w:r w:rsidRPr="00E02767">
        <w:rPr>
          <w:rFonts w:eastAsia="Times New Roman" w:cstheme="minorHAnsi"/>
          <w:iCs/>
          <w:color w:val="000000"/>
          <w:vertAlign w:val="superscript"/>
          <w:lang w:eastAsia="pl-PL"/>
        </w:rPr>
        <w:footnoteReference w:id="2"/>
      </w:r>
      <w:r w:rsidRPr="00E02767">
        <w:rPr>
          <w:rFonts w:eastAsia="Times New Roman" w:cstheme="minorHAnsi"/>
          <w:iCs/>
          <w:color w:val="000000"/>
          <w:lang w:eastAsia="pl-PL"/>
        </w:rPr>
        <w:t>:</w:t>
      </w:r>
    </w:p>
    <w:p w14:paraId="3075FA65" w14:textId="77777777" w:rsidR="00E02767" w:rsidRPr="00E02767" w:rsidRDefault="00E02767" w:rsidP="00E02767">
      <w:pPr>
        <w:numPr>
          <w:ilvl w:val="0"/>
          <w:numId w:val="25"/>
        </w:numPr>
        <w:spacing w:after="0" w:line="276" w:lineRule="auto"/>
        <w:ind w:left="1208" w:hanging="357"/>
        <w:contextualSpacing/>
        <w:jc w:val="both"/>
        <w:rPr>
          <w:rFonts w:eastAsia="Times New Roman" w:cstheme="minorHAnsi"/>
          <w:iCs/>
          <w:color w:val="000000"/>
          <w:lang w:eastAsia="pl-PL"/>
        </w:rPr>
      </w:pPr>
      <w:r w:rsidRPr="00E02767">
        <w:rPr>
          <w:rFonts w:eastAsia="Times New Roman" w:cstheme="minorHAnsi"/>
          <w:iCs/>
          <w:color w:val="000000"/>
          <w:lang w:eastAsia="pl-PL"/>
        </w:rPr>
        <w:t>jest dostępna w formie elektronicznej – Zamawiający może ja uzyskać za pomocą bezpłatnych i ogólnodostępnych baz danych (jeżeli tak, proszę podać adres internetowy, wydający urząd lub organ oraz dane referencyjne dokumentacji np. nr): ………………………………………………………………………………………………………………..…………………………</w:t>
      </w:r>
    </w:p>
    <w:p w14:paraId="3913C3BE" w14:textId="77777777" w:rsidR="00E02767" w:rsidRPr="00E02767" w:rsidRDefault="00E02767" w:rsidP="00E02767">
      <w:pPr>
        <w:numPr>
          <w:ilvl w:val="0"/>
          <w:numId w:val="25"/>
        </w:numPr>
        <w:spacing w:after="0" w:line="276" w:lineRule="auto"/>
        <w:ind w:left="1208" w:hanging="357"/>
        <w:jc w:val="both"/>
        <w:rPr>
          <w:rFonts w:eastAsia="Times New Roman" w:cstheme="minorHAnsi"/>
          <w:iCs/>
          <w:color w:val="000000"/>
          <w:lang w:eastAsia="pl-PL"/>
        </w:rPr>
      </w:pPr>
      <w:r w:rsidRPr="00E02767">
        <w:rPr>
          <w:rFonts w:eastAsia="Times New Roman" w:cstheme="minorHAnsi"/>
          <w:iCs/>
          <w:color w:val="000000"/>
          <w:lang w:eastAsia="pl-PL"/>
        </w:rPr>
        <w:t>znajduje się w posiadaniu Zamawiającego (jeżeli tak, proszę podać nazwę i numer postępowania, do którego została złożona: …………………………………………….………………………….</w:t>
      </w:r>
    </w:p>
    <w:p w14:paraId="46491BB3" w14:textId="77777777" w:rsidR="00E02767" w:rsidRPr="00E02767" w:rsidRDefault="00E02767" w:rsidP="00E02767">
      <w:pPr>
        <w:spacing w:after="108" w:line="276" w:lineRule="auto"/>
        <w:ind w:left="787"/>
        <w:contextualSpacing/>
        <w:rPr>
          <w:rFonts w:eastAsia="Times New Roman" w:cstheme="minorHAnsi"/>
          <w:i/>
          <w:color w:val="000000"/>
          <w:lang w:eastAsia="pl-PL"/>
        </w:rPr>
      </w:pPr>
    </w:p>
    <w:p w14:paraId="7DB88D65" w14:textId="77777777" w:rsidR="00E02767" w:rsidRPr="00E02767" w:rsidRDefault="00E02767" w:rsidP="00E02767">
      <w:pPr>
        <w:spacing w:after="0" w:line="276" w:lineRule="auto"/>
        <w:contextualSpacing/>
        <w:jc w:val="both"/>
        <w:rPr>
          <w:rFonts w:eastAsia="Times New Roman" w:cstheme="minorHAnsi"/>
          <w:iCs/>
          <w:color w:val="000000"/>
          <w:lang w:eastAsia="pl-PL"/>
        </w:rPr>
      </w:pPr>
      <w:r w:rsidRPr="00E02767">
        <w:rPr>
          <w:rFonts w:eastAsia="Times New Roman" w:cstheme="minorHAnsi"/>
          <w:iCs/>
          <w:color w:val="000000"/>
          <w:lang w:eastAsia="pl-PL"/>
        </w:rPr>
        <w:t>Świadomy odpowiedzialności karnej, oświadczam, że wszystkie informacje podane w powyższych oświadczeniach są aktualne i zgodne z prawdą oraz zostały przedstawione z pełną świadomością konsekwencji wprowadzenia zamawiającego w błąd przy przedstawianiu informacji.</w:t>
      </w:r>
    </w:p>
    <w:p w14:paraId="2C15670F" w14:textId="77777777" w:rsidR="00E02767" w:rsidRPr="00E02767" w:rsidRDefault="00E02767" w:rsidP="00E02767">
      <w:pPr>
        <w:spacing w:after="0" w:line="276" w:lineRule="auto"/>
        <w:contextualSpacing/>
        <w:jc w:val="both"/>
        <w:rPr>
          <w:rFonts w:eastAsia="Times New Roman" w:cstheme="minorHAnsi"/>
          <w:iCs/>
          <w:color w:val="000000"/>
          <w:sz w:val="24"/>
          <w:szCs w:val="24"/>
          <w:lang w:eastAsia="pl-PL"/>
        </w:rPr>
      </w:pPr>
    </w:p>
    <w:p w14:paraId="4C1F7E98" w14:textId="77777777" w:rsidR="00E02767" w:rsidRPr="00E02767" w:rsidRDefault="00E02767" w:rsidP="00E02767">
      <w:pPr>
        <w:spacing w:after="99" w:line="276" w:lineRule="auto"/>
        <w:ind w:left="62" w:hanging="10"/>
        <w:rPr>
          <w:rFonts w:eastAsia="Times New Roman" w:cstheme="minorHAnsi"/>
          <w:color w:val="000000"/>
          <w:sz w:val="24"/>
          <w:lang w:eastAsia="pl-PL"/>
        </w:rPr>
      </w:pPr>
      <w:r w:rsidRPr="00E02767">
        <w:rPr>
          <w:rFonts w:eastAsia="Times New Roman" w:cstheme="minorHAnsi"/>
          <w:color w:val="000000"/>
          <w:sz w:val="21"/>
          <w:lang w:eastAsia="pl-PL"/>
        </w:rPr>
        <w:t xml:space="preserve">………….……. </w:t>
      </w:r>
      <w:r w:rsidRPr="00E02767">
        <w:rPr>
          <w:rFonts w:eastAsia="Times New Roman" w:cstheme="minorHAnsi"/>
          <w:i/>
          <w:color w:val="000000"/>
          <w:sz w:val="16"/>
          <w:szCs w:val="16"/>
          <w:lang w:eastAsia="pl-PL"/>
        </w:rPr>
        <w:t xml:space="preserve">(miejscowość), </w:t>
      </w:r>
      <w:r w:rsidRPr="00E02767">
        <w:rPr>
          <w:rFonts w:eastAsia="Times New Roman" w:cstheme="minorHAnsi"/>
          <w:color w:val="000000"/>
          <w:sz w:val="16"/>
          <w:szCs w:val="16"/>
          <w:lang w:eastAsia="pl-PL"/>
        </w:rPr>
        <w:t>dnia</w:t>
      </w:r>
      <w:r w:rsidRPr="00E02767">
        <w:rPr>
          <w:rFonts w:eastAsia="Times New Roman" w:cstheme="minorHAnsi"/>
          <w:color w:val="000000"/>
          <w:sz w:val="21"/>
          <w:lang w:eastAsia="pl-PL"/>
        </w:rPr>
        <w:t xml:space="preserve"> ………….……. r.   </w:t>
      </w:r>
    </w:p>
    <w:p w14:paraId="6F486661" w14:textId="77777777" w:rsidR="00E02767" w:rsidRPr="00E02767" w:rsidRDefault="00E02767" w:rsidP="00E02767">
      <w:pPr>
        <w:spacing w:after="98" w:line="276" w:lineRule="auto"/>
        <w:ind w:left="67"/>
        <w:rPr>
          <w:rFonts w:eastAsia="Times New Roman" w:cstheme="minorHAnsi"/>
          <w:color w:val="000000"/>
          <w:sz w:val="24"/>
          <w:lang w:eastAsia="pl-PL"/>
        </w:rPr>
      </w:pPr>
      <w:r w:rsidRPr="00E02767">
        <w:rPr>
          <w:rFonts w:eastAsia="Times New Roman" w:cstheme="minorHAnsi"/>
          <w:color w:val="000000"/>
          <w:sz w:val="21"/>
          <w:lang w:eastAsia="pl-PL"/>
        </w:rPr>
        <w:t xml:space="preserve"> </w:t>
      </w:r>
      <w:r w:rsidRPr="00E02767">
        <w:rPr>
          <w:rFonts w:eastAsia="Times New Roman" w:cstheme="minorHAnsi"/>
          <w:color w:val="000000"/>
          <w:sz w:val="21"/>
          <w:lang w:eastAsia="pl-PL"/>
        </w:rPr>
        <w:tab/>
      </w:r>
      <w:r w:rsidRPr="00E02767">
        <w:rPr>
          <w:rFonts w:eastAsia="Times New Roman" w:cstheme="minorHAnsi"/>
          <w:color w:val="000000"/>
          <w:sz w:val="21"/>
          <w:lang w:eastAsia="pl-PL"/>
        </w:rPr>
        <w:tab/>
      </w:r>
      <w:r w:rsidRPr="00E02767">
        <w:rPr>
          <w:rFonts w:eastAsia="Times New Roman" w:cstheme="minorHAnsi"/>
          <w:color w:val="000000"/>
          <w:sz w:val="21"/>
          <w:lang w:eastAsia="pl-PL"/>
        </w:rPr>
        <w:tab/>
      </w:r>
      <w:r w:rsidRPr="00E02767">
        <w:rPr>
          <w:rFonts w:eastAsia="Times New Roman" w:cstheme="minorHAnsi"/>
          <w:color w:val="000000"/>
          <w:sz w:val="21"/>
          <w:lang w:eastAsia="pl-PL"/>
        </w:rPr>
        <w:tab/>
      </w:r>
      <w:r w:rsidRPr="00E02767">
        <w:rPr>
          <w:rFonts w:eastAsia="Times New Roman" w:cstheme="minorHAnsi"/>
          <w:color w:val="000000"/>
          <w:sz w:val="21"/>
          <w:lang w:eastAsia="pl-PL"/>
        </w:rPr>
        <w:tab/>
      </w:r>
      <w:r w:rsidRPr="00E02767">
        <w:rPr>
          <w:rFonts w:eastAsia="Times New Roman" w:cstheme="minorHAnsi"/>
          <w:color w:val="000000"/>
          <w:sz w:val="21"/>
          <w:lang w:eastAsia="pl-PL"/>
        </w:rPr>
        <w:tab/>
      </w:r>
      <w:r w:rsidRPr="00E02767">
        <w:rPr>
          <w:rFonts w:eastAsia="Times New Roman" w:cstheme="minorHAnsi"/>
          <w:color w:val="000000"/>
          <w:sz w:val="21"/>
          <w:lang w:eastAsia="pl-PL"/>
        </w:rPr>
        <w:tab/>
      </w:r>
      <w:r w:rsidRPr="00E02767">
        <w:rPr>
          <w:rFonts w:eastAsia="Times New Roman" w:cstheme="minorHAnsi"/>
          <w:color w:val="000000"/>
          <w:sz w:val="21"/>
          <w:lang w:eastAsia="pl-PL"/>
        </w:rPr>
        <w:tab/>
        <w:t xml:space="preserve">        ……………………………………………… </w:t>
      </w:r>
    </w:p>
    <w:p w14:paraId="478C9D49" w14:textId="77777777" w:rsidR="00E02767" w:rsidRPr="00E02767" w:rsidRDefault="00E02767" w:rsidP="00E02767">
      <w:pPr>
        <w:spacing w:after="4" w:line="276" w:lineRule="auto"/>
        <w:ind w:left="303" w:right="27" w:hanging="10"/>
        <w:rPr>
          <w:rFonts w:eastAsia="Times New Roman" w:cstheme="minorHAnsi"/>
          <w:i/>
          <w:color w:val="000000"/>
          <w:sz w:val="20"/>
          <w:lang w:eastAsia="pl-PL"/>
        </w:rPr>
      </w:pPr>
      <w:bookmarkStart w:id="9" w:name="_Hlk36377218"/>
      <w:r w:rsidRPr="00E02767">
        <w:rPr>
          <w:rFonts w:eastAsia="Times New Roman" w:cstheme="minorHAnsi"/>
          <w:color w:val="000000"/>
          <w:sz w:val="20"/>
          <w:lang w:eastAsia="pl-PL"/>
        </w:rPr>
        <w:t xml:space="preserve">                                                                                                                          Podpis </w:t>
      </w:r>
      <w:bookmarkEnd w:id="9"/>
      <w:r w:rsidRPr="00E02767">
        <w:rPr>
          <w:rFonts w:eastAsia="Times New Roman" w:cstheme="minorHAnsi"/>
          <w:color w:val="000000"/>
          <w:sz w:val="20"/>
          <w:lang w:eastAsia="pl-PL"/>
        </w:rPr>
        <w:t>kwalifikowany/ zaufany lub osobisty</w:t>
      </w:r>
    </w:p>
    <w:p w14:paraId="787AD1B5" w14:textId="77777777" w:rsidR="00E02767" w:rsidRPr="00E02767" w:rsidRDefault="00E02767" w:rsidP="00E02767">
      <w:pPr>
        <w:keepNext/>
        <w:keepLines/>
        <w:spacing w:after="198" w:line="276" w:lineRule="auto"/>
        <w:jc w:val="right"/>
        <w:outlineLvl w:val="1"/>
        <w:rPr>
          <w:rFonts w:eastAsia="Times New Roman" w:cstheme="minorHAnsi"/>
          <w:b/>
          <w:color w:val="000000"/>
          <w:lang w:eastAsia="pl-PL"/>
        </w:rPr>
      </w:pPr>
      <w:bookmarkStart w:id="10" w:name="_Hlk64531837"/>
      <w:r w:rsidRPr="00E02767">
        <w:rPr>
          <w:rFonts w:eastAsia="Times New Roman" w:cstheme="minorHAnsi"/>
          <w:color w:val="000000"/>
          <w:lang w:eastAsia="pl-PL"/>
        </w:rPr>
        <w:lastRenderedPageBreak/>
        <w:t>Załącznik Nr 4 do SIWZ</w:t>
      </w:r>
    </w:p>
    <w:p w14:paraId="1ACC04F1" w14:textId="77777777" w:rsidR="00E02767" w:rsidRPr="00E02767" w:rsidRDefault="00E02767" w:rsidP="00E02767">
      <w:pPr>
        <w:keepNext/>
        <w:keepLines/>
        <w:spacing w:after="198" w:line="276" w:lineRule="auto"/>
        <w:jc w:val="center"/>
        <w:outlineLvl w:val="1"/>
        <w:rPr>
          <w:rFonts w:eastAsia="Times New Roman" w:cstheme="minorHAnsi"/>
          <w:b/>
          <w:i/>
          <w:color w:val="000000"/>
          <w:sz w:val="24"/>
          <w:lang w:eastAsia="pl-PL"/>
        </w:rPr>
      </w:pPr>
      <w:r w:rsidRPr="00E02767">
        <w:rPr>
          <w:rFonts w:eastAsia="Times New Roman" w:cstheme="minorHAnsi"/>
          <w:b/>
          <w:color w:val="000000"/>
          <w:sz w:val="32"/>
          <w:lang w:eastAsia="pl-PL"/>
        </w:rPr>
        <w:t>OŚWIADCZENIE</w:t>
      </w:r>
    </w:p>
    <w:bookmarkEnd w:id="10"/>
    <w:p w14:paraId="1FE65284" w14:textId="77777777" w:rsidR="00E02767" w:rsidRPr="00E02767" w:rsidRDefault="00E02767" w:rsidP="00E02767">
      <w:pPr>
        <w:spacing w:after="17" w:line="276" w:lineRule="auto"/>
        <w:ind w:left="3598" w:right="1143" w:hanging="1894"/>
        <w:jc w:val="center"/>
        <w:rPr>
          <w:rFonts w:eastAsia="Times New Roman" w:cstheme="minorHAnsi"/>
          <w:color w:val="000000"/>
          <w:sz w:val="24"/>
          <w:lang w:eastAsia="pl-PL"/>
        </w:rPr>
      </w:pPr>
      <w:r w:rsidRPr="00E02767">
        <w:rPr>
          <w:rFonts w:eastAsia="Times New Roman" w:cstheme="minorHAnsi"/>
          <w:color w:val="000000"/>
          <w:sz w:val="24"/>
          <w:lang w:eastAsia="pl-PL"/>
        </w:rPr>
        <w:t>składane na podstawie art. 110 ust. 2 ustawy</w:t>
      </w:r>
    </w:p>
    <w:p w14:paraId="61F857EF" w14:textId="77777777" w:rsidR="00E02767" w:rsidRPr="00E02767" w:rsidRDefault="00E02767" w:rsidP="00E02767">
      <w:pPr>
        <w:spacing w:after="17" w:line="276" w:lineRule="auto"/>
        <w:ind w:left="303" w:right="101" w:hanging="10"/>
        <w:jc w:val="center"/>
        <w:rPr>
          <w:rFonts w:eastAsia="Times New Roman" w:cstheme="minorHAnsi"/>
          <w:color w:val="000000"/>
          <w:sz w:val="24"/>
          <w:lang w:eastAsia="pl-PL"/>
        </w:rPr>
      </w:pPr>
      <w:r w:rsidRPr="00E02767">
        <w:rPr>
          <w:rFonts w:eastAsia="Times New Roman" w:cstheme="minorHAnsi"/>
          <w:color w:val="000000"/>
          <w:sz w:val="24"/>
          <w:lang w:eastAsia="pl-PL"/>
        </w:rPr>
        <w:t xml:space="preserve">z dnia 11 września 2019 r. Prawo zamówień publicznych </w:t>
      </w:r>
      <w:r w:rsidRPr="00E02767">
        <w:rPr>
          <w:rFonts w:eastAsia="Times New Roman" w:cstheme="minorHAnsi"/>
          <w:i/>
          <w:color w:val="000000"/>
          <w:sz w:val="24"/>
          <w:lang w:eastAsia="pl-PL"/>
        </w:rPr>
        <w:t xml:space="preserve">(dalej jako: ustawa </w:t>
      </w:r>
      <w:proofErr w:type="spellStart"/>
      <w:r w:rsidRPr="00E02767">
        <w:rPr>
          <w:rFonts w:eastAsia="Times New Roman" w:cstheme="minorHAnsi"/>
          <w:i/>
          <w:color w:val="000000"/>
          <w:sz w:val="24"/>
          <w:lang w:eastAsia="pl-PL"/>
        </w:rPr>
        <w:t>Pzp</w:t>
      </w:r>
      <w:proofErr w:type="spellEnd"/>
      <w:r w:rsidRPr="00E02767">
        <w:rPr>
          <w:rFonts w:eastAsia="Times New Roman" w:cstheme="minorHAnsi"/>
          <w:color w:val="000000"/>
          <w:sz w:val="24"/>
          <w:lang w:eastAsia="pl-PL"/>
        </w:rPr>
        <w:t>),</w:t>
      </w:r>
    </w:p>
    <w:p w14:paraId="0F525EB1" w14:textId="77777777" w:rsidR="00E02767" w:rsidRPr="00E02767" w:rsidRDefault="00E02767" w:rsidP="00E02767">
      <w:pPr>
        <w:spacing w:after="17" w:line="276" w:lineRule="auto"/>
        <w:ind w:left="3598" w:right="1143" w:hanging="1894"/>
        <w:jc w:val="center"/>
        <w:rPr>
          <w:rFonts w:eastAsia="Times New Roman" w:cstheme="minorHAnsi"/>
          <w:b/>
          <w:color w:val="000000"/>
          <w:sz w:val="24"/>
          <w:lang w:eastAsia="pl-PL"/>
        </w:rPr>
      </w:pPr>
      <w:r w:rsidRPr="00E02767">
        <w:rPr>
          <w:rFonts w:eastAsia="Times New Roman" w:cstheme="minorHAnsi"/>
          <w:b/>
          <w:color w:val="000000"/>
          <w:sz w:val="24"/>
          <w:lang w:eastAsia="pl-PL"/>
        </w:rPr>
        <w:t>O PODJĘCIU ŚRODKÓW NAPRAWCZYCH</w:t>
      </w:r>
    </w:p>
    <w:p w14:paraId="6607713C" w14:textId="77777777" w:rsidR="00E02767" w:rsidRPr="00E02767" w:rsidRDefault="00E02767" w:rsidP="00E02767">
      <w:pPr>
        <w:spacing w:after="17" w:line="276" w:lineRule="auto"/>
        <w:ind w:left="3598" w:right="1143" w:hanging="1894"/>
        <w:jc w:val="center"/>
        <w:rPr>
          <w:rFonts w:eastAsia="Times New Roman" w:cstheme="minorHAnsi"/>
          <w:b/>
          <w:color w:val="000000"/>
          <w:sz w:val="24"/>
          <w:u w:val="single"/>
          <w:lang w:eastAsia="pl-PL"/>
        </w:rPr>
      </w:pPr>
    </w:p>
    <w:p w14:paraId="468FE8D5" w14:textId="77777777" w:rsidR="00E02767" w:rsidRPr="00E02767" w:rsidRDefault="00E02767" w:rsidP="00E02767">
      <w:pPr>
        <w:spacing w:line="276" w:lineRule="auto"/>
        <w:ind w:left="825"/>
        <w:contextualSpacing/>
        <w:rPr>
          <w:rFonts w:eastAsia="Times New Roman" w:cstheme="minorHAnsi"/>
          <w:color w:val="000000"/>
          <w:lang w:eastAsia="pl-PL"/>
        </w:rPr>
      </w:pPr>
      <w:r w:rsidRPr="00E02767">
        <w:rPr>
          <w:rFonts w:eastAsia="Times New Roman" w:cstheme="minorHAnsi"/>
          <w:color w:val="000000"/>
          <w:lang w:eastAsia="pl-PL"/>
        </w:rPr>
        <w:t>Nazwa ..........………………………….…………………………………………………………………………………………..</w:t>
      </w:r>
    </w:p>
    <w:p w14:paraId="19E40BA6" w14:textId="77777777" w:rsidR="00E02767" w:rsidRPr="00E02767" w:rsidRDefault="00E02767" w:rsidP="00E02767">
      <w:pPr>
        <w:spacing w:line="276" w:lineRule="auto"/>
        <w:ind w:left="183" w:firstLine="642"/>
        <w:rPr>
          <w:rFonts w:eastAsia="Times New Roman" w:cstheme="minorHAnsi"/>
          <w:color w:val="000000"/>
          <w:lang w:eastAsia="pl-PL"/>
        </w:rPr>
      </w:pPr>
      <w:r w:rsidRPr="00E02767">
        <w:rPr>
          <w:rFonts w:eastAsia="Times New Roman" w:cstheme="minorHAnsi"/>
          <w:color w:val="000000"/>
          <w:lang w:eastAsia="pl-PL"/>
        </w:rPr>
        <w:t>Adres........................................................................................................................................</w:t>
      </w:r>
    </w:p>
    <w:p w14:paraId="5C9F91BB" w14:textId="77777777" w:rsidR="00E02767" w:rsidRPr="00E02767" w:rsidRDefault="00E02767" w:rsidP="00E02767">
      <w:pPr>
        <w:spacing w:line="276" w:lineRule="auto"/>
        <w:ind w:left="183" w:firstLine="642"/>
        <w:rPr>
          <w:rFonts w:eastAsia="Times New Roman" w:cstheme="minorHAnsi"/>
          <w:color w:val="000000"/>
          <w:lang w:eastAsia="pl-PL"/>
        </w:rPr>
      </w:pPr>
      <w:r w:rsidRPr="00E02767">
        <w:rPr>
          <w:rFonts w:eastAsia="Times New Roman" w:cstheme="minorHAnsi"/>
          <w:color w:val="000000"/>
          <w:lang w:eastAsia="pl-PL"/>
        </w:rPr>
        <w:t>REGON...............................................................NIP ……………………………………………………………</w:t>
      </w:r>
    </w:p>
    <w:p w14:paraId="70A69623" w14:textId="77777777" w:rsidR="00E02767" w:rsidRPr="00E02767" w:rsidRDefault="00E02767" w:rsidP="00E02767">
      <w:pPr>
        <w:spacing w:line="276" w:lineRule="auto"/>
        <w:ind w:left="67"/>
        <w:rPr>
          <w:rFonts w:eastAsia="Times New Roman" w:cstheme="minorHAnsi"/>
          <w:color w:val="000000"/>
          <w:sz w:val="24"/>
          <w:lang w:eastAsia="pl-PL"/>
        </w:rPr>
      </w:pPr>
    </w:p>
    <w:p w14:paraId="41DAA970" w14:textId="77777777" w:rsidR="00E02767" w:rsidRPr="00E02767" w:rsidRDefault="00E02767" w:rsidP="00E02767">
      <w:pPr>
        <w:tabs>
          <w:tab w:val="center" w:pos="1446"/>
          <w:tab w:val="center" w:pos="3203"/>
          <w:tab w:val="center" w:pos="4603"/>
          <w:tab w:val="center" w:pos="5835"/>
          <w:tab w:val="center" w:pos="7586"/>
          <w:tab w:val="right" w:pos="10196"/>
        </w:tabs>
        <w:spacing w:after="0" w:line="276" w:lineRule="auto"/>
        <w:jc w:val="both"/>
        <w:rPr>
          <w:rFonts w:eastAsia="Times New Roman" w:cstheme="minorHAnsi"/>
          <w:b/>
          <w:color w:val="000000"/>
          <w:sz w:val="24"/>
          <w:szCs w:val="24"/>
          <w:lang w:eastAsia="pl-PL"/>
        </w:rPr>
      </w:pPr>
      <w:r w:rsidRPr="00E02767">
        <w:rPr>
          <w:rFonts w:eastAsia="Times New Roman" w:cstheme="minorHAnsi"/>
          <w:color w:val="000000"/>
          <w:sz w:val="24"/>
          <w:szCs w:val="24"/>
          <w:lang w:eastAsia="pl-PL"/>
        </w:rPr>
        <w:t xml:space="preserve">Na potrzeby </w:t>
      </w:r>
      <w:r w:rsidRPr="00E02767">
        <w:rPr>
          <w:rFonts w:eastAsia="Times New Roman" w:cstheme="minorHAnsi"/>
          <w:color w:val="000000"/>
          <w:sz w:val="24"/>
          <w:szCs w:val="24"/>
          <w:lang w:eastAsia="pl-PL"/>
        </w:rPr>
        <w:tab/>
        <w:t xml:space="preserve">postępowania o </w:t>
      </w:r>
      <w:r w:rsidRPr="00E02767">
        <w:rPr>
          <w:rFonts w:eastAsia="Times New Roman" w:cstheme="minorHAnsi"/>
          <w:color w:val="000000"/>
          <w:sz w:val="24"/>
          <w:szCs w:val="24"/>
          <w:lang w:eastAsia="pl-PL"/>
        </w:rPr>
        <w:tab/>
        <w:t xml:space="preserve">udzielenie zamówienia </w:t>
      </w:r>
      <w:r w:rsidRPr="00E02767">
        <w:rPr>
          <w:rFonts w:eastAsia="Times New Roman" w:cstheme="minorHAnsi"/>
          <w:color w:val="000000"/>
          <w:sz w:val="24"/>
          <w:szCs w:val="24"/>
          <w:lang w:eastAsia="pl-PL"/>
        </w:rPr>
        <w:tab/>
        <w:t xml:space="preserve">publicznego </w:t>
      </w:r>
      <w:r w:rsidRPr="00E02767">
        <w:rPr>
          <w:rFonts w:eastAsia="Times New Roman" w:cstheme="minorHAnsi"/>
          <w:bCs/>
          <w:iCs/>
          <w:color w:val="000000"/>
          <w:sz w:val="24"/>
          <w:szCs w:val="24"/>
          <w:lang w:eastAsia="pl-PL"/>
        </w:rPr>
        <w:t>pn</w:t>
      </w:r>
      <w:r w:rsidRPr="00E02767">
        <w:rPr>
          <w:rFonts w:eastAsia="Times New Roman" w:cstheme="minorHAnsi"/>
          <w:b/>
          <w:i/>
          <w:color w:val="000000"/>
          <w:sz w:val="24"/>
          <w:szCs w:val="24"/>
          <w:lang w:eastAsia="pl-PL"/>
        </w:rPr>
        <w:t>.</w:t>
      </w:r>
      <w:r w:rsidRPr="00E02767">
        <w:rPr>
          <w:rFonts w:eastAsia="Times New Roman" w:cstheme="minorHAnsi"/>
          <w:color w:val="000000"/>
          <w:sz w:val="24"/>
          <w:szCs w:val="24"/>
          <w:lang w:eastAsia="pl-PL"/>
        </w:rPr>
        <w:t xml:space="preserve"> </w:t>
      </w:r>
      <w:r w:rsidRPr="00E02767">
        <w:rPr>
          <w:rFonts w:eastAsia="Times New Roman" w:cstheme="minorHAnsi"/>
          <w:b/>
          <w:bCs/>
          <w:color w:val="000000"/>
          <w:sz w:val="24"/>
          <w:szCs w:val="24"/>
          <w:lang w:eastAsia="pl-PL"/>
        </w:rPr>
        <w:t xml:space="preserve">Zakup i dostawa ciągnika rolniczego z nawigacją dla Zespołu Szkół Ponadpodstawowych im. J. Marcińca </w:t>
      </w:r>
      <w:r w:rsidRPr="00E02767">
        <w:rPr>
          <w:rFonts w:eastAsia="Times New Roman" w:cstheme="minorHAnsi"/>
          <w:b/>
          <w:color w:val="000000"/>
          <w:sz w:val="24"/>
          <w:szCs w:val="24"/>
          <w:lang w:eastAsia="pl-PL"/>
        </w:rPr>
        <w:t>w Koźminie Wlkp. w ramach projektu pn. „Inteligentne Specjalizacje w Powiecie Krotoszyńskim – adaptacja pomieszczeń i wyposażenie pracowni w szkołach prowadzących kształcenie zawodowe”</w:t>
      </w:r>
      <w:r w:rsidRPr="00E02767">
        <w:rPr>
          <w:rFonts w:eastAsia="Times New Roman" w:cstheme="minorHAnsi"/>
          <w:kern w:val="1"/>
          <w:sz w:val="24"/>
          <w:szCs w:val="24"/>
          <w:lang w:eastAsia="ar-SA"/>
        </w:rPr>
        <w:t>, pro</w:t>
      </w:r>
      <w:r w:rsidRPr="00E02767">
        <w:rPr>
          <w:rFonts w:eastAsia="Times New Roman" w:cstheme="minorHAnsi"/>
          <w:color w:val="000000"/>
          <w:sz w:val="24"/>
          <w:szCs w:val="24"/>
          <w:lang w:eastAsia="pl-PL"/>
        </w:rPr>
        <w:t>wadzonego przez Powiat Krotoszyński</w:t>
      </w:r>
    </w:p>
    <w:p w14:paraId="7CA2F6BD" w14:textId="77777777" w:rsidR="00E02767" w:rsidRPr="00E02767" w:rsidRDefault="00E02767" w:rsidP="00E02767">
      <w:pPr>
        <w:spacing w:after="0" w:line="276" w:lineRule="auto"/>
        <w:jc w:val="both"/>
        <w:rPr>
          <w:rFonts w:eastAsia="Times New Roman" w:cstheme="minorHAnsi"/>
          <w:color w:val="000000"/>
          <w:sz w:val="24"/>
          <w:szCs w:val="24"/>
          <w:lang w:eastAsia="pl-PL"/>
        </w:rPr>
      </w:pPr>
    </w:p>
    <w:p w14:paraId="12E0B4B0" w14:textId="77777777" w:rsidR="00E02767" w:rsidRPr="00E02767" w:rsidRDefault="00E02767" w:rsidP="00E02767">
      <w:pPr>
        <w:spacing w:after="0" w:line="276" w:lineRule="auto"/>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 xml:space="preserve">Oświadczam, że zachodzą w stosunku do mnie podstawy wykluczenia z postępowania na podstawie art. …………. ustawy </w:t>
      </w:r>
      <w:proofErr w:type="spellStart"/>
      <w:r w:rsidRPr="00E02767">
        <w:rPr>
          <w:rFonts w:eastAsia="Times New Roman" w:cstheme="minorHAnsi"/>
          <w:color w:val="000000"/>
          <w:sz w:val="24"/>
          <w:szCs w:val="24"/>
          <w:lang w:eastAsia="pl-PL"/>
        </w:rPr>
        <w:t>Pzp</w:t>
      </w:r>
      <w:proofErr w:type="spellEnd"/>
      <w:r w:rsidRPr="00E02767">
        <w:rPr>
          <w:rFonts w:eastAsia="Times New Roman" w:cstheme="minorHAnsi"/>
          <w:color w:val="000000"/>
          <w:sz w:val="24"/>
          <w:szCs w:val="24"/>
          <w:lang w:eastAsia="pl-PL"/>
        </w:rPr>
        <w:t xml:space="preserve"> </w:t>
      </w:r>
      <w:r w:rsidRPr="00E02767">
        <w:rPr>
          <w:rFonts w:eastAsia="Times New Roman" w:cstheme="minorHAnsi"/>
          <w:i/>
          <w:color w:val="000000"/>
          <w:sz w:val="24"/>
          <w:szCs w:val="24"/>
          <w:lang w:eastAsia="pl-PL"/>
        </w:rPr>
        <w:t>(</w:t>
      </w:r>
      <w:r w:rsidRPr="00E02767">
        <w:rPr>
          <w:rFonts w:eastAsia="Times New Roman" w:cstheme="minorHAnsi"/>
          <w:iCs/>
          <w:color w:val="000000"/>
          <w:sz w:val="24"/>
          <w:szCs w:val="24"/>
          <w:lang w:eastAsia="pl-PL"/>
        </w:rPr>
        <w:t xml:space="preserve">podać mającą zastosowanie podstawę wykluczenia spośród wymienionych w art. 108 ust. 1 pkt 1, 2 i 5 ustawy </w:t>
      </w:r>
      <w:proofErr w:type="spellStart"/>
      <w:r w:rsidRPr="00E02767">
        <w:rPr>
          <w:rFonts w:eastAsia="Times New Roman" w:cstheme="minorHAnsi"/>
          <w:iCs/>
          <w:color w:val="000000"/>
          <w:sz w:val="24"/>
          <w:szCs w:val="24"/>
          <w:lang w:eastAsia="pl-PL"/>
        </w:rPr>
        <w:t>Pzp</w:t>
      </w:r>
      <w:proofErr w:type="spellEnd"/>
      <w:r w:rsidRPr="00E02767">
        <w:rPr>
          <w:rFonts w:eastAsia="Times New Roman" w:cstheme="minorHAnsi"/>
          <w:iCs/>
          <w:color w:val="000000"/>
          <w:sz w:val="24"/>
          <w:szCs w:val="24"/>
          <w:lang w:eastAsia="pl-PL"/>
        </w:rPr>
        <w:t xml:space="preserve"> lub art. 109 ust. 1 pkt. 4 ustawy </w:t>
      </w:r>
      <w:proofErr w:type="spellStart"/>
      <w:r w:rsidRPr="00E02767">
        <w:rPr>
          <w:rFonts w:eastAsia="Times New Roman" w:cstheme="minorHAnsi"/>
          <w:iCs/>
          <w:color w:val="000000"/>
          <w:sz w:val="24"/>
          <w:szCs w:val="24"/>
          <w:lang w:eastAsia="pl-PL"/>
        </w:rPr>
        <w:t>Pzp</w:t>
      </w:r>
      <w:proofErr w:type="spellEnd"/>
      <w:r w:rsidRPr="00E02767">
        <w:rPr>
          <w:rFonts w:eastAsia="Times New Roman" w:cstheme="minorHAnsi"/>
          <w:i/>
          <w:color w:val="000000"/>
          <w:sz w:val="24"/>
          <w:szCs w:val="24"/>
          <w:lang w:eastAsia="pl-PL"/>
        </w:rPr>
        <w:t>).</w:t>
      </w:r>
      <w:r w:rsidRPr="00E02767">
        <w:rPr>
          <w:rFonts w:eastAsia="Times New Roman" w:cstheme="minorHAnsi"/>
          <w:color w:val="000000"/>
          <w:sz w:val="24"/>
          <w:szCs w:val="24"/>
          <w:lang w:eastAsia="pl-PL"/>
        </w:rPr>
        <w:t xml:space="preserve"> Jednocześnie oświadczam, że w związku z ww. okolicznościami, spełniłem łącznie przesłanki określone art. 110 ust. 2 ustawy </w:t>
      </w:r>
      <w:proofErr w:type="spellStart"/>
      <w:r w:rsidRPr="00E02767">
        <w:rPr>
          <w:rFonts w:eastAsia="Times New Roman" w:cstheme="minorHAnsi"/>
          <w:color w:val="000000"/>
          <w:sz w:val="24"/>
          <w:szCs w:val="24"/>
          <w:lang w:eastAsia="pl-PL"/>
        </w:rPr>
        <w:t>Pzp</w:t>
      </w:r>
      <w:proofErr w:type="spellEnd"/>
      <w:r w:rsidRPr="00E02767">
        <w:rPr>
          <w:rFonts w:eastAsia="Times New Roman" w:cstheme="minorHAnsi"/>
          <w:color w:val="000000"/>
          <w:sz w:val="24"/>
          <w:szCs w:val="24"/>
          <w:lang w:eastAsia="pl-PL"/>
        </w:rPr>
        <w:t xml:space="preserve"> i podjąłem następujące środki naprawcze: </w:t>
      </w:r>
    </w:p>
    <w:p w14:paraId="51807983" w14:textId="77777777" w:rsidR="00E02767" w:rsidRPr="00E02767" w:rsidRDefault="00E02767" w:rsidP="00E02767">
      <w:pPr>
        <w:spacing w:after="0" w:line="276" w:lineRule="auto"/>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w:t>
      </w:r>
    </w:p>
    <w:p w14:paraId="48C26B8F" w14:textId="77777777" w:rsidR="00E02767" w:rsidRPr="00E02767" w:rsidRDefault="00E02767" w:rsidP="00E02767">
      <w:pPr>
        <w:spacing w:after="0" w:line="276" w:lineRule="auto"/>
        <w:ind w:hanging="10"/>
        <w:jc w:val="both"/>
        <w:rPr>
          <w:rFonts w:eastAsia="Times New Roman" w:cstheme="minorHAnsi"/>
          <w:color w:val="000000"/>
          <w:sz w:val="24"/>
          <w:szCs w:val="24"/>
          <w:lang w:eastAsia="pl-PL"/>
        </w:rPr>
      </w:pPr>
    </w:p>
    <w:p w14:paraId="65A52609" w14:textId="77777777" w:rsidR="00E02767" w:rsidRPr="00E02767" w:rsidRDefault="00E02767" w:rsidP="00E02767">
      <w:pPr>
        <w:spacing w:after="0" w:line="276" w:lineRule="auto"/>
        <w:ind w:hanging="10"/>
        <w:jc w:val="both"/>
        <w:rPr>
          <w:rFonts w:eastAsia="Times New Roman" w:cstheme="minorHAnsi"/>
          <w:color w:val="000000"/>
          <w:sz w:val="24"/>
          <w:szCs w:val="24"/>
          <w:lang w:eastAsia="pl-PL"/>
        </w:rPr>
      </w:pPr>
      <w:r w:rsidRPr="00E02767">
        <w:rPr>
          <w:rFonts w:eastAsia="Times New Roman" w:cstheme="minorHAnsi"/>
          <w:color w:val="000000"/>
          <w:sz w:val="24"/>
          <w:szCs w:val="24"/>
          <w:lang w:eastAsia="pl-PL"/>
        </w:rPr>
        <w:t>Świadomy odpowiedzialności karnej, oświadczam, że wszystkie informacje podane w powyższym oświadczeniu są aktualne i zgodne z prawdą oraz zostały przedstawione z pełną świadomością konsekwencji wprowadzenia zamawiającego w błąd przy przedstawianiu informacji.</w:t>
      </w:r>
    </w:p>
    <w:p w14:paraId="0BB1265A" w14:textId="77777777" w:rsidR="00E02767" w:rsidRPr="00E02767" w:rsidRDefault="00E02767" w:rsidP="00E02767">
      <w:pPr>
        <w:spacing w:after="127" w:line="276" w:lineRule="auto"/>
        <w:ind w:left="67"/>
        <w:rPr>
          <w:rFonts w:eastAsia="Times New Roman" w:cstheme="minorHAnsi"/>
          <w:color w:val="000000"/>
          <w:sz w:val="24"/>
          <w:lang w:eastAsia="pl-PL"/>
        </w:rPr>
      </w:pPr>
    </w:p>
    <w:p w14:paraId="26190092" w14:textId="77777777" w:rsidR="00E02767" w:rsidRPr="00E02767" w:rsidRDefault="00E02767" w:rsidP="00E02767">
      <w:pPr>
        <w:spacing w:after="17" w:line="276" w:lineRule="auto"/>
        <w:ind w:left="4" w:right="53"/>
        <w:rPr>
          <w:rFonts w:eastAsia="Times New Roman" w:cstheme="minorHAnsi"/>
          <w:color w:val="000000"/>
          <w:sz w:val="24"/>
          <w:lang w:eastAsia="pl-PL"/>
        </w:rPr>
      </w:pPr>
      <w:r w:rsidRPr="00E02767">
        <w:rPr>
          <w:rFonts w:eastAsia="Times New Roman" w:cstheme="minorHAnsi"/>
          <w:color w:val="000000"/>
          <w:sz w:val="24"/>
          <w:lang w:eastAsia="pl-PL"/>
        </w:rPr>
        <w:t xml:space="preserve">…………….……. </w:t>
      </w:r>
      <w:r w:rsidRPr="00E02767">
        <w:rPr>
          <w:rFonts w:eastAsia="Times New Roman" w:cstheme="minorHAnsi"/>
          <w:i/>
          <w:color w:val="000000"/>
          <w:sz w:val="16"/>
          <w:szCs w:val="16"/>
          <w:vertAlign w:val="subscript"/>
          <w:lang w:eastAsia="pl-PL"/>
        </w:rPr>
        <w:t>(</w:t>
      </w:r>
      <w:r w:rsidRPr="00E02767">
        <w:rPr>
          <w:rFonts w:eastAsia="Times New Roman" w:cstheme="minorHAnsi"/>
          <w:i/>
          <w:color w:val="000000"/>
          <w:sz w:val="16"/>
          <w:szCs w:val="16"/>
          <w:lang w:eastAsia="pl-PL"/>
        </w:rPr>
        <w:t xml:space="preserve">miejscowość), </w:t>
      </w:r>
      <w:r w:rsidRPr="00E02767">
        <w:rPr>
          <w:rFonts w:eastAsia="Times New Roman" w:cstheme="minorHAnsi"/>
          <w:color w:val="000000"/>
          <w:sz w:val="16"/>
          <w:szCs w:val="16"/>
          <w:lang w:eastAsia="pl-PL"/>
        </w:rPr>
        <w:t>dnia</w:t>
      </w:r>
      <w:r w:rsidRPr="00E02767">
        <w:rPr>
          <w:rFonts w:eastAsia="Times New Roman" w:cstheme="minorHAnsi"/>
          <w:color w:val="000000"/>
          <w:sz w:val="24"/>
          <w:lang w:eastAsia="pl-PL"/>
        </w:rPr>
        <w:t xml:space="preserve"> …………………. r.  </w:t>
      </w:r>
    </w:p>
    <w:p w14:paraId="2837AB85" w14:textId="77777777" w:rsidR="00E02767" w:rsidRPr="00E02767" w:rsidRDefault="00E02767" w:rsidP="00E02767">
      <w:pPr>
        <w:spacing w:after="0" w:line="276" w:lineRule="auto"/>
        <w:ind w:left="2829"/>
        <w:rPr>
          <w:rFonts w:eastAsia="Times New Roman" w:cstheme="minorHAnsi"/>
          <w:color w:val="000000"/>
          <w:sz w:val="24"/>
          <w:lang w:eastAsia="pl-PL"/>
        </w:rPr>
      </w:pPr>
      <w:r w:rsidRPr="00E02767">
        <w:rPr>
          <w:rFonts w:eastAsia="Times New Roman" w:cstheme="minorHAnsi"/>
          <w:color w:val="000000"/>
          <w:sz w:val="24"/>
          <w:lang w:eastAsia="pl-PL"/>
        </w:rPr>
        <w:t xml:space="preserve"> </w:t>
      </w:r>
      <w:r w:rsidRPr="00E02767">
        <w:rPr>
          <w:rFonts w:eastAsia="Times New Roman" w:cstheme="minorHAnsi"/>
          <w:color w:val="000000"/>
          <w:sz w:val="24"/>
          <w:lang w:eastAsia="pl-PL"/>
        </w:rPr>
        <w:tab/>
        <w:t xml:space="preserve"> </w:t>
      </w:r>
      <w:r w:rsidRPr="00E02767">
        <w:rPr>
          <w:rFonts w:eastAsia="Times New Roman" w:cstheme="minorHAnsi"/>
          <w:color w:val="000000"/>
          <w:sz w:val="24"/>
          <w:lang w:eastAsia="pl-PL"/>
        </w:rPr>
        <w:tab/>
        <w:t xml:space="preserve"> </w:t>
      </w:r>
    </w:p>
    <w:p w14:paraId="7ABBD5EB" w14:textId="77777777" w:rsidR="00E02767" w:rsidRPr="00E02767" w:rsidRDefault="00E02767" w:rsidP="00E02767">
      <w:pPr>
        <w:tabs>
          <w:tab w:val="center" w:pos="775"/>
          <w:tab w:val="center" w:pos="1483"/>
          <w:tab w:val="center" w:pos="2191"/>
          <w:tab w:val="center" w:pos="2899"/>
          <w:tab w:val="center" w:pos="6607"/>
        </w:tabs>
        <w:spacing w:after="17" w:line="276" w:lineRule="auto"/>
        <w:rPr>
          <w:rFonts w:eastAsia="Times New Roman" w:cstheme="minorHAnsi"/>
          <w:color w:val="000000"/>
          <w:sz w:val="24"/>
          <w:lang w:eastAsia="pl-PL"/>
        </w:rPr>
      </w:pPr>
      <w:r w:rsidRPr="00E02767">
        <w:rPr>
          <w:rFonts w:eastAsia="Times New Roman" w:cstheme="minorHAnsi"/>
          <w:color w:val="000000"/>
          <w:sz w:val="24"/>
          <w:lang w:eastAsia="pl-PL"/>
        </w:rPr>
        <w:t xml:space="preserve"> </w:t>
      </w:r>
      <w:r w:rsidRPr="00E02767">
        <w:rPr>
          <w:rFonts w:eastAsia="Times New Roman" w:cstheme="minorHAnsi"/>
          <w:color w:val="000000"/>
          <w:sz w:val="24"/>
          <w:lang w:eastAsia="pl-PL"/>
        </w:rPr>
        <w:tab/>
        <w:t xml:space="preserve"> </w:t>
      </w:r>
      <w:r w:rsidRPr="00E02767">
        <w:rPr>
          <w:rFonts w:eastAsia="Times New Roman" w:cstheme="minorHAnsi"/>
          <w:color w:val="000000"/>
          <w:sz w:val="24"/>
          <w:lang w:eastAsia="pl-PL"/>
        </w:rPr>
        <w:tab/>
        <w:t xml:space="preserve"> </w:t>
      </w:r>
      <w:r w:rsidRPr="00E02767">
        <w:rPr>
          <w:rFonts w:eastAsia="Times New Roman" w:cstheme="minorHAnsi"/>
          <w:color w:val="000000"/>
          <w:sz w:val="24"/>
          <w:lang w:eastAsia="pl-PL"/>
        </w:rPr>
        <w:tab/>
        <w:t xml:space="preserve"> </w:t>
      </w:r>
      <w:r w:rsidRPr="00E02767">
        <w:rPr>
          <w:rFonts w:eastAsia="Times New Roman" w:cstheme="minorHAnsi"/>
          <w:color w:val="000000"/>
          <w:sz w:val="24"/>
          <w:lang w:eastAsia="pl-PL"/>
        </w:rPr>
        <w:tab/>
        <w:t xml:space="preserve"> </w:t>
      </w:r>
      <w:r w:rsidRPr="00E02767">
        <w:rPr>
          <w:rFonts w:eastAsia="Times New Roman" w:cstheme="minorHAnsi"/>
          <w:color w:val="000000"/>
          <w:sz w:val="24"/>
          <w:lang w:eastAsia="pl-PL"/>
        </w:rPr>
        <w:tab/>
        <w:t xml:space="preserve">                                …………………………………………… </w:t>
      </w:r>
    </w:p>
    <w:p w14:paraId="130A98F3" w14:textId="77777777" w:rsidR="00E02767" w:rsidRPr="00E02767" w:rsidRDefault="00E02767" w:rsidP="00E02767">
      <w:pPr>
        <w:spacing w:after="41" w:line="276" w:lineRule="auto"/>
        <w:ind w:left="5812" w:right="27" w:hanging="2268"/>
        <w:rPr>
          <w:rFonts w:eastAsia="Times New Roman" w:cstheme="minorHAnsi"/>
          <w:color w:val="000000"/>
          <w:sz w:val="24"/>
          <w:lang w:eastAsia="pl-PL"/>
        </w:rPr>
      </w:pPr>
      <w:r w:rsidRPr="00E02767">
        <w:rPr>
          <w:rFonts w:eastAsia="Times New Roman" w:cstheme="minorHAnsi"/>
          <w:color w:val="000000"/>
          <w:sz w:val="20"/>
          <w:lang w:eastAsia="pl-PL"/>
        </w:rPr>
        <w:t xml:space="preserve">                                                    Podpis kwalifikowany/zaufany lub osobisty</w:t>
      </w:r>
    </w:p>
    <w:p w14:paraId="189A706E" w14:textId="77777777" w:rsidR="00E02767" w:rsidRPr="00E02767" w:rsidRDefault="00E02767" w:rsidP="00E02767">
      <w:pPr>
        <w:spacing w:after="20" w:line="276" w:lineRule="auto"/>
        <w:rPr>
          <w:rFonts w:eastAsia="Times New Roman" w:cstheme="minorHAnsi"/>
          <w:color w:val="000000"/>
          <w:sz w:val="24"/>
          <w:lang w:eastAsia="pl-PL"/>
        </w:rPr>
      </w:pPr>
    </w:p>
    <w:p w14:paraId="77D7F0BE" w14:textId="77777777" w:rsidR="00E02767" w:rsidRPr="00E02767" w:rsidRDefault="00E02767" w:rsidP="00E02767">
      <w:pPr>
        <w:spacing w:after="17" w:line="276" w:lineRule="auto"/>
        <w:ind w:left="283" w:right="53" w:hanging="113"/>
        <w:rPr>
          <w:rFonts w:eastAsia="Times New Roman" w:cstheme="minorHAnsi"/>
          <w:color w:val="000000"/>
          <w:lang w:eastAsia="pl-PL"/>
        </w:rPr>
      </w:pPr>
      <w:r w:rsidRPr="00E02767">
        <w:rPr>
          <w:rFonts w:eastAsia="Times New Roman" w:cstheme="minorHAnsi"/>
          <w:b/>
          <w:color w:val="000000"/>
          <w:lang w:eastAsia="pl-PL"/>
        </w:rPr>
        <w:t xml:space="preserve">UWAGA: </w:t>
      </w:r>
      <w:r w:rsidRPr="00E02767">
        <w:rPr>
          <w:rFonts w:eastAsia="Times New Roman" w:cstheme="minorHAnsi"/>
          <w:color w:val="000000"/>
          <w:lang w:eastAsia="pl-PL"/>
        </w:rPr>
        <w:t>oświadczenie wypełnić i złożyć jedynie w przypadku, gdy zaistnieją wskazane   okoliczności.</w:t>
      </w:r>
      <w:r w:rsidRPr="00E02767">
        <w:rPr>
          <w:rFonts w:eastAsia="Times New Roman" w:cstheme="minorHAnsi"/>
          <w:b/>
          <w:color w:val="000000"/>
          <w:lang w:eastAsia="pl-PL"/>
        </w:rPr>
        <w:t xml:space="preserve"> </w:t>
      </w:r>
    </w:p>
    <w:p w14:paraId="323B9F7C" w14:textId="77777777" w:rsidR="00E02767" w:rsidRPr="00E02767" w:rsidRDefault="00E02767" w:rsidP="00E02767">
      <w:pPr>
        <w:spacing w:after="125" w:line="276" w:lineRule="auto"/>
        <w:ind w:left="62" w:hanging="10"/>
        <w:jc w:val="right"/>
        <w:rPr>
          <w:rFonts w:eastAsia="Times New Roman" w:cstheme="minorHAnsi"/>
          <w:color w:val="000000"/>
          <w:lang w:eastAsia="pl-PL"/>
        </w:rPr>
      </w:pPr>
    </w:p>
    <w:p w14:paraId="346238A1" w14:textId="77777777" w:rsidR="00E02767" w:rsidRPr="00E02767" w:rsidRDefault="00E02767" w:rsidP="00E02767">
      <w:pPr>
        <w:spacing w:after="125" w:line="276" w:lineRule="auto"/>
        <w:ind w:left="62" w:hanging="10"/>
        <w:jc w:val="right"/>
        <w:rPr>
          <w:rFonts w:eastAsia="Times New Roman" w:cstheme="minorHAnsi"/>
          <w:color w:val="000000"/>
          <w:lang w:eastAsia="pl-PL"/>
        </w:rPr>
      </w:pPr>
    </w:p>
    <w:p w14:paraId="37235780" w14:textId="77777777" w:rsidR="00E02767" w:rsidRPr="00E02767" w:rsidRDefault="00E02767" w:rsidP="00E02767">
      <w:pPr>
        <w:spacing w:after="125" w:line="240" w:lineRule="auto"/>
        <w:ind w:left="62" w:hanging="10"/>
        <w:jc w:val="right"/>
        <w:rPr>
          <w:rFonts w:eastAsia="Times New Roman" w:cstheme="minorHAnsi"/>
          <w:b/>
          <w:color w:val="000000"/>
          <w:sz w:val="24"/>
          <w:lang w:eastAsia="pl-PL"/>
        </w:rPr>
      </w:pPr>
      <w:r w:rsidRPr="00E02767">
        <w:rPr>
          <w:rFonts w:eastAsia="Times New Roman" w:cstheme="minorHAnsi"/>
          <w:color w:val="000000"/>
          <w:lang w:eastAsia="pl-PL"/>
        </w:rPr>
        <w:lastRenderedPageBreak/>
        <w:t>Załącznik nr 5 do SWZ projekt umowy</w:t>
      </w:r>
    </w:p>
    <w:p w14:paraId="61E08943" w14:textId="77777777" w:rsidR="00E02767" w:rsidRPr="00E02767" w:rsidRDefault="00E02767" w:rsidP="00E02767">
      <w:pPr>
        <w:overflowPunct w:val="0"/>
        <w:autoSpaceDE w:val="0"/>
        <w:spacing w:after="5" w:line="267" w:lineRule="auto"/>
        <w:jc w:val="center"/>
        <w:textAlignment w:val="baseline"/>
        <w:rPr>
          <w:rFonts w:eastAsia="Times New Roman" w:cstheme="minorHAnsi"/>
          <w:b/>
          <w:color w:val="000000"/>
          <w:sz w:val="23"/>
          <w:szCs w:val="23"/>
          <w:lang w:eastAsia="pl-PL"/>
        </w:rPr>
      </w:pPr>
      <w:r w:rsidRPr="00E02767">
        <w:rPr>
          <w:rFonts w:eastAsia="Times New Roman" w:cstheme="minorHAnsi"/>
          <w:b/>
          <w:color w:val="000000"/>
          <w:sz w:val="23"/>
          <w:szCs w:val="23"/>
          <w:lang w:eastAsia="pl-PL"/>
        </w:rPr>
        <w:t>UMOWA Nr Or      /2022</w:t>
      </w:r>
    </w:p>
    <w:p w14:paraId="7DFEBF47" w14:textId="728CB148" w:rsidR="00E02767" w:rsidRPr="00E02767" w:rsidRDefault="00E02767" w:rsidP="00E02767">
      <w:pPr>
        <w:spacing w:after="5" w:line="267" w:lineRule="auto"/>
        <w:ind w:left="284" w:hanging="284"/>
        <w:jc w:val="center"/>
        <w:rPr>
          <w:rFonts w:eastAsia="Times New Roman" w:cstheme="minorHAnsi"/>
          <w:color w:val="000000"/>
          <w:sz w:val="23"/>
          <w:szCs w:val="23"/>
          <w:lang w:eastAsia="pl-PL"/>
        </w:rPr>
      </w:pPr>
      <w:r w:rsidRPr="00E02767">
        <w:rPr>
          <w:rFonts w:eastAsia="Times New Roman" w:cstheme="minorHAnsi"/>
          <w:color w:val="000000"/>
          <w:sz w:val="23"/>
          <w:szCs w:val="23"/>
          <w:lang w:eastAsia="pl-PL"/>
        </w:rPr>
        <w:t>Dotyczy postępowania Or. 272.1</w:t>
      </w:r>
      <w:r w:rsidR="00C44A98">
        <w:rPr>
          <w:rFonts w:eastAsia="Times New Roman" w:cstheme="minorHAnsi"/>
          <w:color w:val="000000"/>
          <w:sz w:val="23"/>
          <w:szCs w:val="23"/>
          <w:lang w:eastAsia="pl-PL"/>
        </w:rPr>
        <w:t>6</w:t>
      </w:r>
      <w:r w:rsidRPr="00E02767">
        <w:rPr>
          <w:rFonts w:eastAsia="Times New Roman" w:cstheme="minorHAnsi"/>
          <w:color w:val="000000"/>
          <w:sz w:val="23"/>
          <w:szCs w:val="23"/>
          <w:lang w:eastAsia="pl-PL"/>
        </w:rPr>
        <w:t>.2022</w:t>
      </w:r>
    </w:p>
    <w:p w14:paraId="30FD153C" w14:textId="77777777" w:rsidR="00E02767" w:rsidRPr="00E02767" w:rsidRDefault="00E02767" w:rsidP="00E02767">
      <w:pPr>
        <w:spacing w:before="40" w:after="20" w:line="240" w:lineRule="auto"/>
        <w:jc w:val="both"/>
        <w:rPr>
          <w:rFonts w:eastAsia="Times New Roman" w:cstheme="minorHAnsi"/>
          <w:sz w:val="23"/>
          <w:szCs w:val="23"/>
          <w:lang w:eastAsia="ar-SA"/>
        </w:rPr>
      </w:pPr>
      <w:r w:rsidRPr="00E02767">
        <w:rPr>
          <w:rFonts w:eastAsia="Times New Roman" w:cstheme="minorHAnsi"/>
          <w:sz w:val="23"/>
          <w:szCs w:val="23"/>
          <w:lang w:val="x-none" w:eastAsia="ar-SA"/>
        </w:rPr>
        <w:t xml:space="preserve">zawarta dnia </w:t>
      </w:r>
      <w:r w:rsidRPr="00E02767">
        <w:rPr>
          <w:rFonts w:eastAsia="Times New Roman" w:cstheme="minorHAnsi"/>
          <w:b/>
          <w:sz w:val="23"/>
          <w:szCs w:val="23"/>
          <w:lang w:val="x-none" w:eastAsia="ar-SA"/>
        </w:rPr>
        <w:t xml:space="preserve">………… </w:t>
      </w:r>
      <w:r w:rsidRPr="00E02767">
        <w:rPr>
          <w:rFonts w:eastAsia="Times New Roman" w:cstheme="minorHAnsi"/>
          <w:sz w:val="23"/>
          <w:szCs w:val="23"/>
          <w:lang w:val="x-none" w:eastAsia="ar-SA"/>
        </w:rPr>
        <w:t>roku pomiędzy:</w:t>
      </w:r>
      <w:r w:rsidRPr="00E02767">
        <w:rPr>
          <w:rFonts w:eastAsia="Times New Roman" w:cstheme="minorHAnsi"/>
          <w:sz w:val="23"/>
          <w:szCs w:val="23"/>
          <w:lang w:eastAsia="ar-SA"/>
        </w:rPr>
        <w:t xml:space="preserve"> Powiatem Krotoszyńskim z siedzibą w Krotoszynie ul. 56 Pułku Piechoty Wlkp. 10, reprezentowanym przez Zarząd Powiatu Krotoszyńskiego w imieniu którego działają:</w:t>
      </w:r>
    </w:p>
    <w:p w14:paraId="78245DCF" w14:textId="77777777" w:rsidR="00E02767" w:rsidRPr="00E02767" w:rsidRDefault="00E02767" w:rsidP="00E02767">
      <w:pPr>
        <w:numPr>
          <w:ilvl w:val="0"/>
          <w:numId w:val="74"/>
        </w:numPr>
        <w:spacing w:before="40" w:after="20" w:line="240" w:lineRule="auto"/>
        <w:contextualSpacing/>
        <w:jc w:val="both"/>
        <w:rPr>
          <w:rFonts w:eastAsia="Times New Roman" w:cstheme="minorHAnsi"/>
          <w:b/>
          <w:color w:val="000000"/>
          <w:sz w:val="23"/>
          <w:szCs w:val="23"/>
          <w:lang w:eastAsia="pl-PL"/>
        </w:rPr>
      </w:pPr>
      <w:r w:rsidRPr="00E02767">
        <w:rPr>
          <w:rFonts w:eastAsia="Times New Roman" w:cstheme="minorHAnsi"/>
          <w:b/>
          <w:color w:val="000000"/>
          <w:sz w:val="23"/>
          <w:szCs w:val="23"/>
          <w:lang w:eastAsia="pl-PL"/>
        </w:rPr>
        <w:t>……………………………</w:t>
      </w:r>
    </w:p>
    <w:p w14:paraId="262FC530" w14:textId="77777777" w:rsidR="00E02767" w:rsidRPr="00E02767" w:rsidRDefault="00E02767" w:rsidP="00E02767">
      <w:pPr>
        <w:spacing w:before="40" w:after="20" w:line="267" w:lineRule="auto"/>
        <w:ind w:left="303" w:hanging="10"/>
        <w:jc w:val="both"/>
        <w:rPr>
          <w:rFonts w:eastAsia="Times New Roman" w:cstheme="minorHAnsi"/>
          <w:color w:val="000000"/>
          <w:sz w:val="23"/>
          <w:szCs w:val="23"/>
          <w:lang w:eastAsia="pl-PL"/>
        </w:rPr>
      </w:pPr>
      <w:r w:rsidRPr="00E02767">
        <w:rPr>
          <w:rFonts w:eastAsia="Times New Roman" w:cstheme="minorHAnsi"/>
          <w:color w:val="000000"/>
          <w:sz w:val="23"/>
          <w:szCs w:val="23"/>
          <w:lang w:eastAsia="pl-PL"/>
        </w:rPr>
        <w:t xml:space="preserve">zwaną dalej </w:t>
      </w:r>
      <w:r w:rsidRPr="00E02767">
        <w:rPr>
          <w:rFonts w:eastAsia="Times New Roman" w:cstheme="minorHAnsi"/>
          <w:b/>
          <w:bCs/>
          <w:color w:val="000000"/>
          <w:sz w:val="23"/>
          <w:szCs w:val="23"/>
          <w:lang w:eastAsia="pl-PL"/>
        </w:rPr>
        <w:t>Zamawiającym</w:t>
      </w:r>
      <w:r w:rsidRPr="00E02767">
        <w:rPr>
          <w:rFonts w:eastAsia="Times New Roman" w:cstheme="minorHAnsi"/>
          <w:color w:val="000000"/>
          <w:sz w:val="23"/>
          <w:szCs w:val="23"/>
          <w:lang w:eastAsia="pl-PL"/>
        </w:rPr>
        <w:t>,</w:t>
      </w:r>
    </w:p>
    <w:p w14:paraId="11AC8700" w14:textId="77777777" w:rsidR="00E02767" w:rsidRPr="00E02767" w:rsidRDefault="00E02767" w:rsidP="00E02767">
      <w:pPr>
        <w:spacing w:before="40" w:after="20" w:line="267" w:lineRule="auto"/>
        <w:ind w:left="303" w:hanging="10"/>
        <w:jc w:val="both"/>
        <w:rPr>
          <w:rFonts w:eastAsia="Times New Roman" w:cstheme="minorHAnsi"/>
          <w:color w:val="000000"/>
          <w:sz w:val="23"/>
          <w:szCs w:val="23"/>
          <w:lang w:eastAsia="pl-PL"/>
        </w:rPr>
      </w:pPr>
      <w:r w:rsidRPr="00E02767">
        <w:rPr>
          <w:rFonts w:eastAsia="Times New Roman" w:cstheme="minorHAnsi"/>
          <w:color w:val="000000"/>
          <w:sz w:val="23"/>
          <w:szCs w:val="23"/>
          <w:lang w:eastAsia="pl-PL"/>
        </w:rPr>
        <w:t>a</w:t>
      </w:r>
    </w:p>
    <w:p w14:paraId="22C3C632" w14:textId="77777777" w:rsidR="00E02767" w:rsidRPr="00E02767" w:rsidRDefault="00E02767" w:rsidP="00E02767">
      <w:pPr>
        <w:spacing w:before="40" w:after="20" w:line="267" w:lineRule="auto"/>
        <w:ind w:left="303" w:hanging="10"/>
        <w:jc w:val="both"/>
        <w:rPr>
          <w:rFonts w:eastAsia="Times New Roman" w:cstheme="minorHAnsi"/>
          <w:b/>
          <w:color w:val="000000"/>
          <w:sz w:val="23"/>
          <w:szCs w:val="23"/>
          <w:lang w:eastAsia="pl-PL"/>
        </w:rPr>
      </w:pPr>
      <w:r w:rsidRPr="00E02767">
        <w:rPr>
          <w:rFonts w:eastAsia="Times New Roman" w:cstheme="minorHAnsi"/>
          <w:b/>
          <w:color w:val="000000"/>
          <w:sz w:val="23"/>
          <w:szCs w:val="23"/>
          <w:lang w:eastAsia="pl-PL"/>
        </w:rPr>
        <w:t>…………………………………………………………………………………………………………….</w:t>
      </w:r>
    </w:p>
    <w:p w14:paraId="4B9732AC" w14:textId="77777777" w:rsidR="00E02767" w:rsidRPr="00E02767" w:rsidRDefault="00E02767" w:rsidP="00E02767">
      <w:pPr>
        <w:spacing w:before="40" w:after="20" w:line="267" w:lineRule="auto"/>
        <w:ind w:left="303" w:hanging="10"/>
        <w:jc w:val="both"/>
        <w:rPr>
          <w:rFonts w:eastAsia="Times New Roman" w:cstheme="minorHAnsi"/>
          <w:color w:val="000000"/>
          <w:sz w:val="23"/>
          <w:szCs w:val="23"/>
          <w:lang w:eastAsia="pl-PL"/>
        </w:rPr>
      </w:pPr>
      <w:r w:rsidRPr="00E02767">
        <w:rPr>
          <w:rFonts w:eastAsia="Times New Roman" w:cstheme="minorHAnsi"/>
          <w:color w:val="000000"/>
          <w:sz w:val="23"/>
          <w:szCs w:val="23"/>
          <w:lang w:eastAsia="pl-PL"/>
        </w:rPr>
        <w:t xml:space="preserve">zwaną dalej </w:t>
      </w:r>
      <w:r w:rsidRPr="00E02767">
        <w:rPr>
          <w:rFonts w:eastAsia="Times New Roman" w:cstheme="minorHAnsi"/>
          <w:b/>
          <w:bCs/>
          <w:color w:val="000000"/>
          <w:sz w:val="23"/>
          <w:szCs w:val="23"/>
          <w:lang w:eastAsia="pl-PL"/>
        </w:rPr>
        <w:t>Wykonawcą</w:t>
      </w:r>
      <w:r w:rsidRPr="00E02767">
        <w:rPr>
          <w:rFonts w:eastAsia="Times New Roman" w:cstheme="minorHAnsi"/>
          <w:color w:val="000000"/>
          <w:sz w:val="23"/>
          <w:szCs w:val="23"/>
          <w:lang w:eastAsia="pl-PL"/>
        </w:rPr>
        <w:t>.</w:t>
      </w:r>
    </w:p>
    <w:p w14:paraId="027FC768" w14:textId="77777777" w:rsidR="00E02767" w:rsidRPr="00E02767" w:rsidRDefault="00E02767" w:rsidP="00E02767">
      <w:pPr>
        <w:spacing w:after="0" w:line="266" w:lineRule="auto"/>
        <w:ind w:left="284" w:hanging="284"/>
        <w:jc w:val="center"/>
        <w:rPr>
          <w:rFonts w:eastAsia="Times New Roman" w:cstheme="minorHAnsi"/>
          <w:b/>
          <w:color w:val="000000"/>
          <w:sz w:val="23"/>
          <w:szCs w:val="23"/>
          <w:lang w:eastAsia="pl-PL"/>
        </w:rPr>
      </w:pPr>
      <w:r w:rsidRPr="00E02767">
        <w:rPr>
          <w:rFonts w:eastAsia="Times New Roman" w:cstheme="minorHAnsi"/>
          <w:b/>
          <w:color w:val="000000"/>
          <w:sz w:val="23"/>
          <w:szCs w:val="23"/>
          <w:lang w:eastAsia="pl-PL"/>
        </w:rPr>
        <w:t>§ 1</w:t>
      </w:r>
    </w:p>
    <w:p w14:paraId="7B1188DD" w14:textId="77777777" w:rsidR="00E02767" w:rsidRPr="00E02767" w:rsidRDefault="00E02767" w:rsidP="00E02767">
      <w:pPr>
        <w:numPr>
          <w:ilvl w:val="0"/>
          <w:numId w:val="76"/>
        </w:numPr>
        <w:spacing w:before="120" w:after="20" w:line="276" w:lineRule="auto"/>
        <w:ind w:left="357" w:hanging="357"/>
        <w:contextualSpacing/>
        <w:jc w:val="both"/>
        <w:rPr>
          <w:rFonts w:eastAsia="Times New Roman" w:cstheme="minorHAnsi"/>
          <w:color w:val="000000"/>
          <w:sz w:val="23"/>
          <w:szCs w:val="23"/>
          <w:lang w:eastAsia="pl-PL"/>
        </w:rPr>
      </w:pPr>
      <w:r w:rsidRPr="00E02767">
        <w:rPr>
          <w:rFonts w:eastAsia="Times New Roman" w:cstheme="minorHAnsi"/>
          <w:sz w:val="23"/>
          <w:szCs w:val="23"/>
          <w:lang w:eastAsia="pl-PL"/>
        </w:rPr>
        <w:t>Niniejszą umowę zawarto na mocy przepisów ustawy z dnia 11 września 2019 r. - Prawo zamówień publicznych (</w:t>
      </w:r>
      <w:proofErr w:type="spellStart"/>
      <w:r w:rsidRPr="00E02767">
        <w:rPr>
          <w:rFonts w:eastAsia="Times New Roman" w:cstheme="minorHAnsi"/>
          <w:sz w:val="23"/>
          <w:szCs w:val="23"/>
          <w:lang w:eastAsia="pl-PL"/>
        </w:rPr>
        <w:t>t.j</w:t>
      </w:r>
      <w:proofErr w:type="spellEnd"/>
      <w:r w:rsidRPr="00E02767">
        <w:rPr>
          <w:rFonts w:eastAsia="Times New Roman" w:cstheme="minorHAnsi"/>
          <w:sz w:val="23"/>
          <w:szCs w:val="23"/>
          <w:lang w:eastAsia="pl-PL"/>
        </w:rPr>
        <w:t xml:space="preserve">. Dz. U. z 2021, poz. 1129 z zm.) zwana dalej ustawą </w:t>
      </w:r>
      <w:proofErr w:type="spellStart"/>
      <w:r w:rsidRPr="00E02767">
        <w:rPr>
          <w:rFonts w:eastAsia="Times New Roman" w:cstheme="minorHAnsi"/>
          <w:sz w:val="23"/>
          <w:szCs w:val="23"/>
          <w:lang w:eastAsia="pl-PL"/>
        </w:rPr>
        <w:t>Pzp</w:t>
      </w:r>
      <w:proofErr w:type="spellEnd"/>
      <w:r w:rsidRPr="00E02767">
        <w:rPr>
          <w:rFonts w:eastAsia="Times New Roman" w:cstheme="minorHAnsi"/>
          <w:sz w:val="23"/>
          <w:szCs w:val="23"/>
          <w:lang w:eastAsia="pl-PL"/>
        </w:rPr>
        <w:t xml:space="preserve">, po przeprowadzeniu postępowania o udzielenie zamówienia publicznego, w trybie podstawowym opartym na wymaganiach wskazanych w art. 275 pkt 1 ustawy </w:t>
      </w:r>
      <w:proofErr w:type="spellStart"/>
      <w:r w:rsidRPr="00E02767">
        <w:rPr>
          <w:rFonts w:eastAsia="Times New Roman" w:cstheme="minorHAnsi"/>
          <w:sz w:val="23"/>
          <w:szCs w:val="23"/>
          <w:lang w:eastAsia="pl-PL"/>
        </w:rPr>
        <w:t>Pzp</w:t>
      </w:r>
      <w:proofErr w:type="spellEnd"/>
      <w:r w:rsidRPr="00E02767">
        <w:rPr>
          <w:rFonts w:eastAsia="Times New Roman" w:cstheme="minorHAnsi"/>
          <w:sz w:val="23"/>
          <w:szCs w:val="23"/>
          <w:lang w:eastAsia="pl-PL"/>
        </w:rPr>
        <w:t>.</w:t>
      </w:r>
    </w:p>
    <w:p w14:paraId="6ABC8D4E" w14:textId="77777777" w:rsidR="00E02767" w:rsidRPr="00E02767" w:rsidRDefault="00E02767" w:rsidP="00E02767">
      <w:pPr>
        <w:numPr>
          <w:ilvl w:val="0"/>
          <w:numId w:val="76"/>
        </w:numPr>
        <w:spacing w:before="120" w:after="20" w:line="276" w:lineRule="auto"/>
        <w:ind w:left="414" w:hanging="357"/>
        <w:contextualSpacing/>
        <w:jc w:val="both"/>
        <w:rPr>
          <w:rFonts w:eastAsia="Times New Roman" w:cstheme="minorHAnsi"/>
          <w:color w:val="000000"/>
          <w:sz w:val="23"/>
          <w:szCs w:val="23"/>
          <w:lang w:eastAsia="pl-PL"/>
        </w:rPr>
      </w:pPr>
      <w:r w:rsidRPr="00E02767">
        <w:rPr>
          <w:rFonts w:eastAsia="Times New Roman" w:cstheme="minorHAnsi"/>
          <w:color w:val="000000"/>
          <w:sz w:val="23"/>
          <w:szCs w:val="23"/>
          <w:lang w:eastAsia="pl-PL"/>
        </w:rPr>
        <w:t>Umowa realizowana w ramach projektu pn. „Inteligentne Specjalizacje w Powiecie Krotoszyńskim - adaptacja pomieszczeń i wyposażenie pracowni w szkołach prowadzących kształcenie zawodowe”. Nr RPWP.09.03.02-30-0003/20-00 w ramach Osi Priorytetowej 9 „Infrastruktura dla kapitału ludzkiego”. Działania 9.3. „Inwestowanie w rozwój infrastruktury edukacyjnej i szkoleniowej”. Poddziałania 9.3.2. „Inwestowanie w rozwój infrastruktury kształcenia zawodowego” WRPO na lata 2014-2020.</w:t>
      </w:r>
    </w:p>
    <w:p w14:paraId="5E85E664" w14:textId="77777777" w:rsidR="00E02767" w:rsidRPr="00E02767" w:rsidRDefault="00E02767" w:rsidP="00E02767">
      <w:pPr>
        <w:spacing w:after="5" w:line="266" w:lineRule="auto"/>
        <w:ind w:left="284" w:hanging="284"/>
        <w:jc w:val="center"/>
        <w:rPr>
          <w:rFonts w:eastAsia="Times New Roman" w:cstheme="minorHAnsi"/>
          <w:b/>
          <w:color w:val="000000"/>
          <w:sz w:val="23"/>
          <w:szCs w:val="23"/>
          <w:lang w:eastAsia="pl-PL"/>
        </w:rPr>
      </w:pPr>
      <w:r w:rsidRPr="00E02767">
        <w:rPr>
          <w:rFonts w:eastAsia="Times New Roman" w:cstheme="minorHAnsi"/>
          <w:b/>
          <w:color w:val="000000"/>
          <w:sz w:val="23"/>
          <w:szCs w:val="23"/>
          <w:lang w:eastAsia="pl-PL"/>
        </w:rPr>
        <w:t>§ 2</w:t>
      </w:r>
    </w:p>
    <w:p w14:paraId="51E46A3C" w14:textId="77777777" w:rsidR="00E02767" w:rsidRPr="00E02767" w:rsidRDefault="00E02767" w:rsidP="00E02767">
      <w:pPr>
        <w:spacing w:before="120" w:after="5" w:line="266" w:lineRule="auto"/>
        <w:ind w:left="284" w:hanging="284"/>
        <w:jc w:val="center"/>
        <w:rPr>
          <w:rFonts w:eastAsia="Times New Roman" w:cstheme="minorHAnsi"/>
          <w:b/>
          <w:color w:val="000000"/>
          <w:sz w:val="23"/>
          <w:szCs w:val="23"/>
          <w:lang w:eastAsia="pl-PL"/>
        </w:rPr>
      </w:pPr>
      <w:r w:rsidRPr="00E02767">
        <w:rPr>
          <w:rFonts w:eastAsia="Times New Roman" w:cstheme="minorHAnsi"/>
          <w:b/>
          <w:color w:val="000000"/>
          <w:sz w:val="23"/>
          <w:szCs w:val="23"/>
          <w:lang w:eastAsia="pl-PL"/>
        </w:rPr>
        <w:t>Przedmiot umowy</w:t>
      </w:r>
    </w:p>
    <w:p w14:paraId="42CC6CD1" w14:textId="77777777" w:rsidR="00E02767" w:rsidRPr="00E02767" w:rsidRDefault="00E02767" w:rsidP="00E02767">
      <w:pPr>
        <w:numPr>
          <w:ilvl w:val="0"/>
          <w:numId w:val="75"/>
        </w:numPr>
        <w:spacing w:after="0" w:line="276" w:lineRule="auto"/>
        <w:ind w:left="357" w:hanging="357"/>
        <w:jc w:val="both"/>
        <w:rPr>
          <w:rFonts w:eastAsia="Times New Roman" w:cstheme="minorHAnsi"/>
          <w:color w:val="000000"/>
          <w:sz w:val="23"/>
          <w:szCs w:val="23"/>
          <w:lang w:eastAsia="pl-PL"/>
        </w:rPr>
      </w:pPr>
      <w:r w:rsidRPr="00E02767">
        <w:rPr>
          <w:rFonts w:eastAsia="Times New Roman" w:cstheme="minorHAnsi"/>
          <w:color w:val="000000"/>
          <w:sz w:val="23"/>
          <w:szCs w:val="23"/>
          <w:lang w:eastAsia="pl-PL"/>
        </w:rPr>
        <w:t xml:space="preserve">Przedmiotem umowy jest: </w:t>
      </w:r>
      <w:r w:rsidRPr="00E02767">
        <w:rPr>
          <w:rFonts w:eastAsia="Times New Roman" w:cstheme="minorHAnsi"/>
          <w:b/>
          <w:bCs/>
          <w:color w:val="000000"/>
          <w:sz w:val="23"/>
          <w:szCs w:val="23"/>
          <w:lang w:eastAsia="pl-PL"/>
        </w:rPr>
        <w:t xml:space="preserve">Zakup i dostawa ciągnika rolniczego z nawigacją dla Zespołu Szkół Ponadpodstawowych im. J. Marcińca </w:t>
      </w:r>
      <w:r w:rsidRPr="00E02767">
        <w:rPr>
          <w:rFonts w:eastAsia="Times New Roman" w:cstheme="minorHAnsi"/>
          <w:b/>
          <w:color w:val="000000"/>
          <w:sz w:val="23"/>
          <w:szCs w:val="23"/>
          <w:lang w:eastAsia="pl-PL"/>
        </w:rPr>
        <w:t>w Koźminie Wlkp. w ramach projektu pn. „Inteligentne Specjalizacje w Powiecie Krotoszyńskim – adaptacja pomieszczeń i wyposażenie pracowni w szkołach prowadzących kształcenie zawodowe”.</w:t>
      </w:r>
    </w:p>
    <w:p w14:paraId="377772C8" w14:textId="77777777" w:rsidR="00E02767" w:rsidRPr="00E02767" w:rsidRDefault="00E02767" w:rsidP="00E02767">
      <w:pPr>
        <w:numPr>
          <w:ilvl w:val="0"/>
          <w:numId w:val="75"/>
        </w:numPr>
        <w:spacing w:after="0" w:line="276" w:lineRule="auto"/>
        <w:ind w:left="357" w:hanging="357"/>
        <w:contextualSpacing/>
        <w:jc w:val="both"/>
        <w:rPr>
          <w:rFonts w:eastAsia="Times New Roman" w:cstheme="minorHAnsi"/>
          <w:color w:val="000000"/>
          <w:sz w:val="23"/>
          <w:szCs w:val="23"/>
          <w:lang w:eastAsia="pl-PL"/>
        </w:rPr>
      </w:pPr>
      <w:r w:rsidRPr="00E02767">
        <w:rPr>
          <w:rFonts w:eastAsia="Times New Roman" w:cstheme="minorHAnsi"/>
          <w:bCs/>
          <w:kern w:val="1"/>
          <w:sz w:val="23"/>
          <w:szCs w:val="23"/>
          <w:lang w:eastAsia="ar-SA"/>
        </w:rPr>
        <w:t>Przedmiot umowy zakupiony zostaje na potrzeby Zespołu Szkół Ponadpodstawowych im. J. Marcińca w Koźminie Wlkp.</w:t>
      </w:r>
      <w:r w:rsidRPr="00E02767">
        <w:rPr>
          <w:rFonts w:eastAsia="Times New Roman" w:cstheme="minorHAnsi"/>
          <w:b/>
          <w:bCs/>
          <w:kern w:val="1"/>
          <w:sz w:val="23"/>
          <w:szCs w:val="23"/>
          <w:lang w:eastAsia="ar-SA"/>
        </w:rPr>
        <w:t xml:space="preserve"> Jednocześnie Zespół Szkół Ponadpodstawowych w Koźminie Wlkp. będzie Posiadaczem/Użytkownikiem przedmiotu umowy; </w:t>
      </w:r>
      <w:r w:rsidRPr="00E02767">
        <w:rPr>
          <w:rFonts w:eastAsia="Times New Roman" w:cstheme="minorHAnsi"/>
          <w:kern w:val="1"/>
          <w:sz w:val="24"/>
          <w:szCs w:val="24"/>
          <w:lang w:eastAsia="ar-SA"/>
        </w:rPr>
        <w:t>zwany dalej zamiennie Posiadaczem lub Użytkownikiem.</w:t>
      </w:r>
    </w:p>
    <w:p w14:paraId="7C7B28DC" w14:textId="77777777" w:rsidR="00E02767" w:rsidRPr="00E02767" w:rsidRDefault="00E02767" w:rsidP="00E02767">
      <w:pPr>
        <w:numPr>
          <w:ilvl w:val="0"/>
          <w:numId w:val="75"/>
        </w:numPr>
        <w:spacing w:after="0" w:line="276" w:lineRule="auto"/>
        <w:ind w:left="357" w:hanging="357"/>
        <w:contextualSpacing/>
        <w:jc w:val="both"/>
        <w:rPr>
          <w:rFonts w:eastAsia="Times New Roman" w:cstheme="minorHAnsi"/>
          <w:color w:val="000000"/>
          <w:sz w:val="23"/>
          <w:szCs w:val="23"/>
          <w:lang w:eastAsia="pl-PL"/>
        </w:rPr>
      </w:pPr>
      <w:r w:rsidRPr="00E02767">
        <w:rPr>
          <w:rFonts w:eastAsia="Times New Roman" w:cstheme="minorHAnsi"/>
          <w:color w:val="000000"/>
          <w:sz w:val="23"/>
          <w:szCs w:val="23"/>
          <w:lang w:eastAsia="pl-PL"/>
        </w:rPr>
        <w:t xml:space="preserve">Specyfikacja warunków zamówienia wraz z załącznikami oraz oferta Wykonawcy stanowią integralną część niniejszej umowy. </w:t>
      </w:r>
    </w:p>
    <w:p w14:paraId="1BDB87B2" w14:textId="77777777" w:rsidR="00E02767" w:rsidRPr="00E02767" w:rsidRDefault="00E02767" w:rsidP="00E02767">
      <w:pPr>
        <w:numPr>
          <w:ilvl w:val="0"/>
          <w:numId w:val="75"/>
        </w:numPr>
        <w:spacing w:after="0" w:line="276" w:lineRule="auto"/>
        <w:ind w:left="357" w:hanging="357"/>
        <w:contextualSpacing/>
        <w:jc w:val="both"/>
        <w:rPr>
          <w:rFonts w:eastAsia="Times New Roman" w:cstheme="minorHAnsi"/>
          <w:color w:val="000000"/>
          <w:sz w:val="23"/>
          <w:szCs w:val="23"/>
          <w:lang w:eastAsia="pl-PL"/>
        </w:rPr>
      </w:pPr>
      <w:r w:rsidRPr="00E02767">
        <w:rPr>
          <w:rFonts w:eastAsia="Times New Roman" w:cstheme="minorHAnsi"/>
          <w:color w:val="000000"/>
          <w:sz w:val="23"/>
          <w:szCs w:val="23"/>
          <w:lang w:eastAsia="pl-PL"/>
        </w:rPr>
        <w:t xml:space="preserve">Wykaz sprzętu, stanowiącego przedmiot umowy zawiera załącznik do niniejszej umowy. </w:t>
      </w:r>
    </w:p>
    <w:p w14:paraId="4FF1703C" w14:textId="77777777" w:rsidR="00E02767" w:rsidRPr="00E02767" w:rsidRDefault="00E02767" w:rsidP="00E02767">
      <w:pPr>
        <w:numPr>
          <w:ilvl w:val="0"/>
          <w:numId w:val="75"/>
        </w:numPr>
        <w:spacing w:after="0" w:line="276" w:lineRule="auto"/>
        <w:ind w:left="357" w:hanging="357"/>
        <w:jc w:val="both"/>
        <w:rPr>
          <w:rFonts w:eastAsia="Times New Roman" w:cstheme="minorHAnsi"/>
          <w:color w:val="000000"/>
          <w:sz w:val="23"/>
          <w:szCs w:val="23"/>
          <w:lang w:eastAsia="pl-PL"/>
        </w:rPr>
      </w:pPr>
      <w:r w:rsidRPr="00E02767">
        <w:rPr>
          <w:rFonts w:eastAsia="Times New Roman" w:cstheme="minorHAnsi"/>
          <w:color w:val="000000"/>
          <w:sz w:val="23"/>
          <w:szCs w:val="23"/>
          <w:lang w:eastAsia="pl-PL"/>
        </w:rPr>
        <w:t>Wykonawca oświadcza, że przed podpisaniem Umowy zapoznał się z warunkami i zakresem realizacji zamówienia i przyjmuje zamówienie do wykonania bez zastrzeżeń i zobowiązuje się wykonać je zgodnie z umową.</w:t>
      </w:r>
    </w:p>
    <w:p w14:paraId="7C6B8CF4" w14:textId="25FEC9AC" w:rsidR="00E02767" w:rsidRPr="00E02767" w:rsidRDefault="00E02767" w:rsidP="00E02767">
      <w:pPr>
        <w:numPr>
          <w:ilvl w:val="0"/>
          <w:numId w:val="75"/>
        </w:numPr>
        <w:spacing w:after="0" w:line="276" w:lineRule="auto"/>
        <w:ind w:left="414" w:hanging="414"/>
        <w:contextualSpacing/>
        <w:jc w:val="both"/>
        <w:rPr>
          <w:rFonts w:eastAsia="Times New Roman" w:cstheme="minorHAnsi"/>
          <w:color w:val="000000"/>
          <w:sz w:val="23"/>
          <w:szCs w:val="23"/>
          <w:lang w:eastAsia="pl-PL"/>
        </w:rPr>
      </w:pPr>
      <w:r w:rsidRPr="00E02767">
        <w:rPr>
          <w:rFonts w:eastAsia="Times New Roman" w:cstheme="minorHAnsi"/>
          <w:color w:val="000000"/>
          <w:sz w:val="23"/>
          <w:szCs w:val="23"/>
          <w:lang w:eastAsia="pl-PL"/>
        </w:rPr>
        <w:t xml:space="preserve">Wykonawca dostarczy sprzęt stanowiący przedmiot umowy we własnym zakresie, na własny koszt i ryzyko. </w:t>
      </w:r>
      <w:r w:rsidRPr="00E02767">
        <w:rPr>
          <w:rFonts w:eastAsia="Times New Roman" w:cstheme="minorHAnsi"/>
          <w:b/>
          <w:color w:val="000000"/>
          <w:sz w:val="23"/>
          <w:szCs w:val="23"/>
          <w:lang w:eastAsia="pl-PL"/>
        </w:rPr>
        <w:t xml:space="preserve">Wykonawca dostarczy sprzęt do siedziby Użytkownika – ZSP im. J. Marcińca w Koźminie Wlkp. ul. </w:t>
      </w:r>
      <w:r w:rsidR="0025046F">
        <w:rPr>
          <w:rFonts w:eastAsia="Times New Roman" w:cstheme="minorHAnsi"/>
          <w:b/>
          <w:color w:val="000000"/>
          <w:sz w:val="23"/>
          <w:szCs w:val="23"/>
          <w:lang w:eastAsia="pl-PL"/>
        </w:rPr>
        <w:t xml:space="preserve">Zamkowa </w:t>
      </w:r>
      <w:r w:rsidRPr="00E02767">
        <w:rPr>
          <w:rFonts w:eastAsia="Times New Roman" w:cstheme="minorHAnsi"/>
          <w:b/>
          <w:color w:val="000000"/>
          <w:sz w:val="23"/>
          <w:szCs w:val="23"/>
          <w:lang w:eastAsia="pl-PL"/>
        </w:rPr>
        <w:t xml:space="preserve"> 1, 63-720 Koźmin Wlkp</w:t>
      </w:r>
      <w:r w:rsidRPr="00E02767">
        <w:rPr>
          <w:rFonts w:eastAsia="Times New Roman" w:cstheme="minorHAnsi"/>
          <w:color w:val="000000"/>
          <w:sz w:val="23"/>
          <w:szCs w:val="23"/>
          <w:lang w:eastAsia="pl-PL"/>
        </w:rPr>
        <w:t>. Do czasu przekazania sprzętu Zamawiającemu, ryzyko wszelkich niebezpieczeństw, w tym związanych z jego ewentualnym uszkodzeniem lub utratą ponosi Wykonawca.</w:t>
      </w:r>
    </w:p>
    <w:p w14:paraId="450B60B4" w14:textId="77777777" w:rsidR="00E02767" w:rsidRPr="00E02767" w:rsidRDefault="00E02767" w:rsidP="00E02767">
      <w:pPr>
        <w:numPr>
          <w:ilvl w:val="0"/>
          <w:numId w:val="75"/>
        </w:numPr>
        <w:spacing w:after="0" w:line="276" w:lineRule="auto"/>
        <w:ind w:left="357" w:hanging="357"/>
        <w:jc w:val="both"/>
        <w:rPr>
          <w:rFonts w:eastAsia="Times New Roman" w:cstheme="minorHAnsi"/>
          <w:color w:val="000000"/>
          <w:sz w:val="23"/>
          <w:szCs w:val="23"/>
          <w:lang w:eastAsia="pl-PL"/>
        </w:rPr>
      </w:pPr>
      <w:r w:rsidRPr="00E02767">
        <w:rPr>
          <w:rFonts w:eastAsia="Times New Roman" w:cstheme="minorHAnsi"/>
          <w:color w:val="000000"/>
          <w:sz w:val="23"/>
          <w:szCs w:val="23"/>
          <w:lang w:eastAsia="pl-PL"/>
        </w:rPr>
        <w:lastRenderedPageBreak/>
        <w:t>Wykonawca jest odpowiedzialny za jakość, zgodność z warunkami technicznymi i jakościowymi opisanymi dla przedmiotu umowy.</w:t>
      </w:r>
    </w:p>
    <w:p w14:paraId="6089C12A" w14:textId="77777777" w:rsidR="00E02767" w:rsidRPr="00E02767" w:rsidRDefault="00E02767" w:rsidP="00E02767">
      <w:pPr>
        <w:numPr>
          <w:ilvl w:val="0"/>
          <w:numId w:val="75"/>
        </w:numPr>
        <w:spacing w:after="0" w:line="276" w:lineRule="auto"/>
        <w:ind w:left="357" w:hanging="357"/>
        <w:contextualSpacing/>
        <w:jc w:val="both"/>
        <w:rPr>
          <w:rFonts w:eastAsia="Times New Roman" w:cstheme="minorHAnsi"/>
          <w:color w:val="000000"/>
          <w:sz w:val="23"/>
          <w:szCs w:val="23"/>
          <w:lang w:eastAsia="pl-PL"/>
        </w:rPr>
      </w:pPr>
      <w:r w:rsidRPr="00E02767">
        <w:rPr>
          <w:rFonts w:eastAsia="Times New Roman" w:cstheme="minorHAnsi"/>
          <w:color w:val="000000"/>
          <w:sz w:val="23"/>
          <w:szCs w:val="23"/>
          <w:lang w:eastAsia="pl-PL"/>
        </w:rPr>
        <w:t>Wykonawca oświadcza, że dostarczany przedmiot umowy będzie wolny od jakichkolwiek wad prawnych, obciążeń i roszczeń na rzecz osób trzecich. Nie wystąpią w stosunku do niego jakiekolwiek ograniczenia w rozporządzaniu oraz nie będzie przedmiotem żadnego postępowania administracyjnego bądź cywilnego, jak również przedmiotem zabezpieczenia lub zajęcia z innego tytułu.</w:t>
      </w:r>
    </w:p>
    <w:p w14:paraId="1FC4580E" w14:textId="77777777" w:rsidR="00E02767" w:rsidRPr="00E02767" w:rsidRDefault="00E02767" w:rsidP="00E02767">
      <w:pPr>
        <w:numPr>
          <w:ilvl w:val="0"/>
          <w:numId w:val="75"/>
        </w:numPr>
        <w:spacing w:after="0" w:line="276" w:lineRule="auto"/>
        <w:ind w:left="357" w:hanging="357"/>
        <w:contextualSpacing/>
        <w:jc w:val="both"/>
        <w:rPr>
          <w:rFonts w:eastAsia="Times New Roman" w:cstheme="minorHAnsi"/>
          <w:color w:val="000000"/>
          <w:sz w:val="23"/>
          <w:szCs w:val="23"/>
          <w:lang w:eastAsia="pl-PL"/>
        </w:rPr>
      </w:pPr>
      <w:r w:rsidRPr="00E02767">
        <w:rPr>
          <w:rFonts w:eastAsia="Times New Roman" w:cstheme="minorHAnsi"/>
          <w:color w:val="000000"/>
          <w:sz w:val="23"/>
          <w:szCs w:val="23"/>
          <w:lang w:eastAsia="pl-PL"/>
        </w:rPr>
        <w:t>Wykonawca jest odpowiedzialny względem Zamawiającego za wszelkie ukryte wady fizyczne i wady prawne przedmiotu umowy.</w:t>
      </w:r>
    </w:p>
    <w:p w14:paraId="4A72C4DC" w14:textId="77777777" w:rsidR="00E02767" w:rsidRPr="00E02767" w:rsidRDefault="00E02767" w:rsidP="00E02767">
      <w:pPr>
        <w:numPr>
          <w:ilvl w:val="0"/>
          <w:numId w:val="75"/>
        </w:numPr>
        <w:autoSpaceDE w:val="0"/>
        <w:autoSpaceDN w:val="0"/>
        <w:adjustRightInd w:val="0"/>
        <w:spacing w:after="0" w:line="276" w:lineRule="auto"/>
        <w:ind w:left="357" w:hanging="357"/>
        <w:jc w:val="both"/>
        <w:rPr>
          <w:rFonts w:eastAsiaTheme="minorEastAsia" w:cstheme="minorHAnsi"/>
          <w:color w:val="FF0000"/>
          <w:sz w:val="23"/>
          <w:szCs w:val="23"/>
          <w:lang w:eastAsia="pl-PL"/>
        </w:rPr>
      </w:pPr>
      <w:r w:rsidRPr="00E02767">
        <w:rPr>
          <w:rFonts w:eastAsiaTheme="minorEastAsia" w:cstheme="minorHAnsi"/>
          <w:color w:val="000000"/>
          <w:sz w:val="23"/>
          <w:szCs w:val="23"/>
          <w:lang w:eastAsia="pl-PL"/>
        </w:rPr>
        <w:t xml:space="preserve">Wykonawca odpowiada za sprzęt w czasie transportu, w przypadku uszkodzeń, ponosi pełną odpowiedzialność za powstałe szkody. Wykonawca zobowiązuje się do usunięcia na własny koszt wszelkich szkód spowodowanych przez Wykonawcę i powstałych w trakcie realizacji zamówienia. </w:t>
      </w:r>
    </w:p>
    <w:p w14:paraId="2FF71978" w14:textId="77777777" w:rsidR="00E02767" w:rsidRPr="00E02767" w:rsidRDefault="00E02767" w:rsidP="00E02767">
      <w:pPr>
        <w:numPr>
          <w:ilvl w:val="0"/>
          <w:numId w:val="75"/>
        </w:numPr>
        <w:spacing w:after="0" w:line="276" w:lineRule="auto"/>
        <w:ind w:left="357" w:hanging="357"/>
        <w:contextualSpacing/>
        <w:jc w:val="both"/>
        <w:rPr>
          <w:rFonts w:eastAsia="Times New Roman" w:cstheme="minorHAnsi"/>
          <w:color w:val="000000"/>
          <w:sz w:val="23"/>
          <w:szCs w:val="23"/>
          <w:lang w:eastAsia="pl-PL"/>
        </w:rPr>
      </w:pPr>
      <w:r w:rsidRPr="00E02767">
        <w:rPr>
          <w:rFonts w:eastAsia="Times New Roman" w:cstheme="minorHAnsi"/>
          <w:color w:val="000000"/>
          <w:sz w:val="23"/>
          <w:szCs w:val="23"/>
          <w:lang w:eastAsia="pl-PL"/>
        </w:rPr>
        <w:t>Wykonawca zobowiązuje się, do dostarczenia sprzętu, w pełni zmontowanego, fabrycznie nowego (bez śladu wcześniejszego użytkowania). Wykonawca dostarczy przedmiot umowy w pełnym zakresie rzeczowym, zgodnie z niniejszą umową, parametrami technicznymi, wraz z niezbędnym wyposażeniem, zawartym w specyfikacji warunków zamówienia, ofertą Wykonawcy oraz warunkami serwisu i gwarancji.</w:t>
      </w:r>
    </w:p>
    <w:p w14:paraId="3598D980" w14:textId="77777777" w:rsidR="00E02767" w:rsidRPr="00E02767" w:rsidRDefault="00E02767" w:rsidP="00E02767">
      <w:pPr>
        <w:numPr>
          <w:ilvl w:val="0"/>
          <w:numId w:val="75"/>
        </w:numPr>
        <w:spacing w:after="0" w:line="276" w:lineRule="auto"/>
        <w:ind w:left="357" w:hanging="357"/>
        <w:jc w:val="both"/>
        <w:rPr>
          <w:rFonts w:eastAsia="Times New Roman" w:cstheme="minorHAnsi"/>
          <w:color w:val="000000"/>
          <w:sz w:val="23"/>
          <w:szCs w:val="23"/>
          <w:lang w:eastAsia="pl-PL"/>
        </w:rPr>
      </w:pPr>
      <w:r w:rsidRPr="00E02767">
        <w:rPr>
          <w:rFonts w:eastAsia="Times New Roman" w:cstheme="minorHAnsi"/>
          <w:color w:val="000000"/>
          <w:sz w:val="23"/>
          <w:szCs w:val="23"/>
          <w:lang w:eastAsia="pl-PL"/>
        </w:rPr>
        <w:t xml:space="preserve"> Do przedmiotu umowy Wykonawca zobowiązuje się dostarczyć gwarancję, dokumentację techniczną (wraz z instrukcją obsługi i z katalogiem części osprzętu w języku polskim) oraz części składowych wchodzących w skład wyposażenia, kartę gwarancyjną w języku polskim, inne dokumenty wydane dla Użytkownika sprzętu oraz</w:t>
      </w:r>
      <w:r w:rsidRPr="00E02767">
        <w:rPr>
          <w:rFonts w:eastAsia="Times New Roman" w:cstheme="minorHAnsi"/>
          <w:b/>
          <w:color w:val="000000"/>
          <w:sz w:val="23"/>
          <w:szCs w:val="23"/>
          <w:lang w:eastAsia="pl-PL"/>
        </w:rPr>
        <w:t xml:space="preserve"> wszystkie dokumenty niezbędne do rejestracji pojazdu</w:t>
      </w:r>
      <w:r w:rsidRPr="00E02767">
        <w:rPr>
          <w:rFonts w:eastAsia="Times New Roman" w:cstheme="minorHAnsi"/>
          <w:color w:val="000000"/>
          <w:sz w:val="23"/>
          <w:szCs w:val="23"/>
          <w:lang w:eastAsia="pl-PL"/>
        </w:rPr>
        <w:t xml:space="preserve"> (</w:t>
      </w:r>
      <w:r w:rsidRPr="00E02767">
        <w:rPr>
          <w:rFonts w:eastAsia="Times New Roman" w:cstheme="minorHAnsi"/>
          <w:sz w:val="23"/>
          <w:szCs w:val="23"/>
          <w:lang w:eastAsia="pl-PL"/>
        </w:rPr>
        <w:t>Komplet dokumentów niezbędnych do dokonania rejestracji ciągnika, w  tym świadectwo zgodności WE albo świadectwa zgodności wraz z oświadczeniem zawierającym dane i informacje o pojeździe niezbędne do rejestracji i ewidencji pojazdu).</w:t>
      </w:r>
    </w:p>
    <w:p w14:paraId="43DCD339" w14:textId="77777777" w:rsidR="00E02767" w:rsidRPr="00E02767" w:rsidRDefault="00E02767" w:rsidP="00E02767">
      <w:pPr>
        <w:numPr>
          <w:ilvl w:val="0"/>
          <w:numId w:val="75"/>
        </w:numPr>
        <w:spacing w:after="0" w:line="276" w:lineRule="auto"/>
        <w:ind w:left="357" w:hanging="357"/>
        <w:jc w:val="both"/>
        <w:rPr>
          <w:rFonts w:eastAsia="Times New Roman" w:cstheme="minorHAnsi"/>
          <w:color w:val="000000"/>
          <w:sz w:val="23"/>
          <w:szCs w:val="23"/>
          <w:lang w:eastAsia="pl-PL"/>
        </w:rPr>
      </w:pPr>
      <w:r w:rsidRPr="00E02767">
        <w:rPr>
          <w:rFonts w:eastAsia="Times New Roman" w:cstheme="minorHAnsi"/>
          <w:color w:val="000000"/>
          <w:sz w:val="23"/>
          <w:szCs w:val="23"/>
          <w:lang w:eastAsia="pl-PL"/>
        </w:rPr>
        <w:t>Wykonawca dostarczy Zamawiającemu wraz z przedmiotem zamówienia dokumenty określające zasady świadczenia serwisu gwarancyjnego i pogwarancyjnego oraz wykaz punktów serwisowych na terenie kraju uprawnionych do wykonywania serwisu, przeglądów technicznych oraz napraw gwarancyjnych, z zastrzeżeniem zapisów § 5 umowy w zakresie serwisu, przeglądów i napraw gwarancyjnych.</w:t>
      </w:r>
    </w:p>
    <w:p w14:paraId="09A015BD" w14:textId="77777777" w:rsidR="00E02767" w:rsidRPr="00E02767" w:rsidRDefault="00E02767" w:rsidP="00E02767">
      <w:pPr>
        <w:numPr>
          <w:ilvl w:val="0"/>
          <w:numId w:val="75"/>
        </w:numPr>
        <w:spacing w:after="0" w:line="276" w:lineRule="auto"/>
        <w:ind w:left="357" w:hanging="357"/>
        <w:jc w:val="both"/>
        <w:rPr>
          <w:rFonts w:eastAsia="Times New Roman" w:cstheme="minorHAnsi"/>
          <w:color w:val="000000"/>
          <w:sz w:val="23"/>
          <w:szCs w:val="23"/>
          <w:lang w:eastAsia="pl-PL"/>
        </w:rPr>
      </w:pPr>
      <w:r w:rsidRPr="00E02767">
        <w:rPr>
          <w:rFonts w:eastAsia="Times New Roman" w:cstheme="minorHAnsi"/>
          <w:color w:val="000000"/>
          <w:sz w:val="23"/>
          <w:szCs w:val="23"/>
          <w:lang w:eastAsia="pl-PL"/>
        </w:rPr>
        <w:t>W ramach dostawy sprzętu, Wykonawca przeprowadzi w siedzibie Użytkownika sprzętu, szkolenie wyznaczonych osób – 3 osoby w zakresie obsługi przedmiotu umowy. Szkolenie odbędzie się w dniu dostawy.</w:t>
      </w:r>
    </w:p>
    <w:p w14:paraId="5D6EB9F1" w14:textId="77777777" w:rsidR="00E02767" w:rsidRPr="00E02767" w:rsidRDefault="00E02767" w:rsidP="00E02767">
      <w:pPr>
        <w:numPr>
          <w:ilvl w:val="0"/>
          <w:numId w:val="75"/>
        </w:numPr>
        <w:spacing w:after="0" w:line="276" w:lineRule="auto"/>
        <w:ind w:left="357" w:hanging="357"/>
        <w:contextualSpacing/>
        <w:jc w:val="both"/>
        <w:rPr>
          <w:rFonts w:eastAsia="Times New Roman" w:cstheme="minorHAnsi"/>
          <w:color w:val="000000"/>
          <w:sz w:val="23"/>
          <w:szCs w:val="23"/>
          <w:lang w:eastAsia="pl-PL"/>
        </w:rPr>
      </w:pPr>
      <w:r w:rsidRPr="00E02767">
        <w:rPr>
          <w:rFonts w:eastAsia="Times New Roman" w:cstheme="minorHAnsi"/>
          <w:color w:val="000000"/>
          <w:sz w:val="23"/>
          <w:szCs w:val="23"/>
          <w:lang w:eastAsia="pl-PL"/>
        </w:rPr>
        <w:t xml:space="preserve">Odbioru dostarczonego sprzętu dokona upoważniony pracownik Zamawiającego i przedstawiciel szkoły oraz upoważniony przedstawiciel Wykonawcy. </w:t>
      </w:r>
    </w:p>
    <w:p w14:paraId="7BE03AEC" w14:textId="77777777" w:rsidR="00E02767" w:rsidRPr="00E02767" w:rsidRDefault="00E02767" w:rsidP="00E02767">
      <w:pPr>
        <w:spacing w:after="0" w:line="276" w:lineRule="auto"/>
        <w:ind w:left="303" w:hanging="10"/>
        <w:jc w:val="both"/>
        <w:rPr>
          <w:rFonts w:eastAsia="Times New Roman" w:cstheme="minorHAnsi"/>
          <w:color w:val="000000"/>
          <w:sz w:val="23"/>
          <w:szCs w:val="23"/>
          <w:lang w:eastAsia="pl-PL"/>
        </w:rPr>
      </w:pPr>
      <w:r w:rsidRPr="00E02767">
        <w:rPr>
          <w:rFonts w:eastAsia="Times New Roman" w:cstheme="minorHAnsi"/>
          <w:color w:val="000000"/>
          <w:sz w:val="23"/>
          <w:szCs w:val="23"/>
          <w:lang w:eastAsia="pl-PL"/>
        </w:rPr>
        <w:t xml:space="preserve">Podczas odbioru upoważnieni przedstawiciele Stron zweryfikują zgodność dostarczonego sprzętu z wymaganiami zawartymi w specyfikacji warunków zamówienia oraz złożonej ofercie, co zostanie potwierdzone w protokole zdawczo – odbiorczym. </w:t>
      </w:r>
    </w:p>
    <w:p w14:paraId="644170E9" w14:textId="77777777" w:rsidR="00E02767" w:rsidRPr="00E02767" w:rsidRDefault="00E02767" w:rsidP="00E02767">
      <w:pPr>
        <w:numPr>
          <w:ilvl w:val="0"/>
          <w:numId w:val="75"/>
        </w:numPr>
        <w:spacing w:after="0" w:line="276" w:lineRule="auto"/>
        <w:ind w:left="357" w:hanging="357"/>
        <w:jc w:val="both"/>
        <w:rPr>
          <w:rFonts w:eastAsia="Times New Roman" w:cstheme="minorHAnsi"/>
          <w:color w:val="000000"/>
          <w:sz w:val="23"/>
          <w:szCs w:val="23"/>
          <w:lang w:eastAsia="pl-PL"/>
        </w:rPr>
      </w:pPr>
      <w:r w:rsidRPr="00E02767">
        <w:rPr>
          <w:rFonts w:eastAsia="Times New Roman" w:cstheme="minorHAnsi"/>
          <w:color w:val="000000"/>
          <w:sz w:val="23"/>
          <w:szCs w:val="23"/>
          <w:lang w:eastAsia="pl-PL"/>
        </w:rPr>
        <w:t>W przypadku dostarczenia przedmiotu umowy nieodpowiadającego wymaganiom zawartym w specyfikacji warunków zamówienia i złożonej ofercie, Zamawiający odmówi przyjęcia przedmiotu umowy.</w:t>
      </w:r>
    </w:p>
    <w:p w14:paraId="3D957A2E" w14:textId="77777777" w:rsidR="00E02767" w:rsidRPr="00E02767" w:rsidRDefault="00E02767" w:rsidP="00E02767">
      <w:pPr>
        <w:numPr>
          <w:ilvl w:val="0"/>
          <w:numId w:val="75"/>
        </w:numPr>
        <w:spacing w:after="0" w:line="276" w:lineRule="auto"/>
        <w:ind w:left="357" w:hanging="357"/>
        <w:contextualSpacing/>
        <w:jc w:val="both"/>
        <w:rPr>
          <w:rFonts w:eastAsia="Times New Roman" w:cstheme="minorHAnsi"/>
          <w:color w:val="000000"/>
          <w:sz w:val="23"/>
          <w:szCs w:val="23"/>
          <w:lang w:eastAsia="pl-PL"/>
        </w:rPr>
      </w:pPr>
      <w:r w:rsidRPr="00E02767">
        <w:rPr>
          <w:rFonts w:eastAsia="Times New Roman" w:cstheme="minorHAnsi"/>
          <w:color w:val="000000"/>
          <w:sz w:val="23"/>
          <w:szCs w:val="23"/>
          <w:lang w:eastAsia="pl-PL"/>
        </w:rPr>
        <w:t xml:space="preserve">W przypadku stwierdzenia przez Zamawiającego niezgodności przedmiotu umowy z wymaganiami określonymi w specyfikacji warunków zamówienia, ofercie Wykonawcy; Wykonawca zobowiązuje się do wymiany sprzętu na nowy, wolny od wad, zgodne z wymaganiami określonymi w SWZ, ofercie, w </w:t>
      </w:r>
      <w:r w:rsidRPr="00E02767">
        <w:rPr>
          <w:rFonts w:eastAsia="Times New Roman" w:cstheme="minorHAnsi"/>
          <w:color w:val="000000"/>
          <w:sz w:val="23"/>
          <w:szCs w:val="23"/>
          <w:lang w:eastAsia="pl-PL"/>
        </w:rPr>
        <w:lastRenderedPageBreak/>
        <w:t xml:space="preserve">terminie nie dłuższym niż 3 dni robocze od wniesienia zastrzeżeń przez Zamawiającego. Ponowny odbiór sprzętu będzie polegał na powtórzeniu procedury odbioru. </w:t>
      </w:r>
    </w:p>
    <w:p w14:paraId="2A7D00E4" w14:textId="77777777" w:rsidR="00E02767" w:rsidRPr="00E02767" w:rsidRDefault="00E02767" w:rsidP="00E02767">
      <w:pPr>
        <w:numPr>
          <w:ilvl w:val="0"/>
          <w:numId w:val="75"/>
        </w:numPr>
        <w:spacing w:after="0" w:line="276" w:lineRule="auto"/>
        <w:ind w:left="357" w:hanging="357"/>
        <w:contextualSpacing/>
        <w:jc w:val="both"/>
        <w:rPr>
          <w:rFonts w:eastAsia="Times New Roman" w:cstheme="minorHAnsi"/>
          <w:color w:val="000000"/>
          <w:sz w:val="23"/>
          <w:szCs w:val="23"/>
          <w:lang w:eastAsia="pl-PL"/>
        </w:rPr>
      </w:pPr>
      <w:r w:rsidRPr="00E02767">
        <w:rPr>
          <w:rFonts w:eastAsia="Times New Roman" w:cstheme="minorHAnsi"/>
          <w:color w:val="000000"/>
          <w:sz w:val="23"/>
          <w:szCs w:val="23"/>
          <w:lang w:eastAsia="pl-PL"/>
        </w:rPr>
        <w:t>W przypadku dwukrotnej negatywnej weryfikacji dostarczonego sprzętu z wymaganiami określonymi w specyfikacji warunków zamówienia, ofercie, Zamawiającemu przysługuje prawo do odstąpienia od umowy.</w:t>
      </w:r>
    </w:p>
    <w:p w14:paraId="1897FDED" w14:textId="77777777" w:rsidR="00E02767" w:rsidRPr="00E02767" w:rsidRDefault="00E02767" w:rsidP="00E02767">
      <w:pPr>
        <w:numPr>
          <w:ilvl w:val="0"/>
          <w:numId w:val="75"/>
        </w:numPr>
        <w:spacing w:after="0" w:line="276" w:lineRule="auto"/>
        <w:ind w:left="357" w:hanging="357"/>
        <w:jc w:val="both"/>
        <w:rPr>
          <w:rFonts w:eastAsia="Times New Roman" w:cstheme="minorHAnsi"/>
          <w:color w:val="000000"/>
          <w:sz w:val="23"/>
          <w:szCs w:val="23"/>
          <w:lang w:eastAsia="pl-PL"/>
        </w:rPr>
      </w:pPr>
      <w:r w:rsidRPr="00E02767">
        <w:rPr>
          <w:rFonts w:eastAsia="Times New Roman" w:cstheme="minorHAnsi"/>
          <w:color w:val="000000"/>
          <w:sz w:val="23"/>
          <w:szCs w:val="23"/>
          <w:lang w:eastAsia="pl-PL"/>
        </w:rPr>
        <w:t>Za dzień wykonania przedmiotu umowy uznaje się dzień wykonania przez Wykonawcę wszystkich zobowiązań wynikających z niniejszej umowy, SWZ oraz oferty Wykonawcy. Potwierdzeniem należytego wykonania umowy będzie podpisany przez strony pozytywny protokół zdawczo</w:t>
      </w:r>
      <w:r w:rsidRPr="00E02767">
        <w:rPr>
          <w:rFonts w:eastAsia="Times New Roman" w:cstheme="minorHAnsi"/>
          <w:color w:val="000000"/>
          <w:sz w:val="23"/>
          <w:szCs w:val="23"/>
          <w:lang w:eastAsia="pl-PL"/>
        </w:rPr>
        <w:noBreakHyphen/>
        <w:t xml:space="preserve">odbiorczy bez zastrzeżeń. </w:t>
      </w:r>
    </w:p>
    <w:p w14:paraId="19F5316F" w14:textId="77777777" w:rsidR="00E02767" w:rsidRPr="00E02767" w:rsidRDefault="00E02767" w:rsidP="00E02767">
      <w:pPr>
        <w:numPr>
          <w:ilvl w:val="0"/>
          <w:numId w:val="75"/>
        </w:numPr>
        <w:spacing w:after="0" w:line="276" w:lineRule="auto"/>
        <w:ind w:left="357" w:hanging="357"/>
        <w:contextualSpacing/>
        <w:jc w:val="both"/>
        <w:rPr>
          <w:rFonts w:eastAsia="Times New Roman" w:cstheme="minorHAnsi"/>
          <w:color w:val="000000"/>
          <w:sz w:val="23"/>
          <w:szCs w:val="23"/>
          <w:lang w:eastAsia="pl-PL"/>
        </w:rPr>
      </w:pPr>
      <w:r w:rsidRPr="00E02767">
        <w:rPr>
          <w:rFonts w:eastAsia="Times New Roman" w:cstheme="minorHAnsi"/>
          <w:color w:val="000000"/>
          <w:sz w:val="23"/>
          <w:szCs w:val="23"/>
          <w:lang w:eastAsia="pl-PL"/>
        </w:rPr>
        <w:t xml:space="preserve">Dokumenty gwarancyjne, dokumentacja techniczna, instrukcje obsługi, katalog osprzętu oraz części składowych wchodzących w skład wyposażenia, inne dokumenty wydane dla Użytkownika sprzętu oraz dokumenty niezbędne do rejestracji pojazdu przekazane przez Wykonawcę stanowią integralną część protokołu odbioru. </w:t>
      </w:r>
    </w:p>
    <w:p w14:paraId="6E763BF9" w14:textId="77777777" w:rsidR="00E02767" w:rsidRPr="00E02767" w:rsidRDefault="00E02767" w:rsidP="00E02767">
      <w:pPr>
        <w:numPr>
          <w:ilvl w:val="0"/>
          <w:numId w:val="75"/>
        </w:numPr>
        <w:spacing w:after="0" w:line="276" w:lineRule="auto"/>
        <w:ind w:left="357" w:hanging="357"/>
        <w:jc w:val="both"/>
        <w:rPr>
          <w:rFonts w:eastAsia="Times New Roman" w:cstheme="minorHAnsi"/>
          <w:color w:val="000000"/>
          <w:sz w:val="23"/>
          <w:szCs w:val="23"/>
          <w:lang w:eastAsia="pl-PL"/>
        </w:rPr>
      </w:pPr>
      <w:r w:rsidRPr="00E02767">
        <w:rPr>
          <w:rFonts w:eastAsia="Times New Roman" w:cstheme="minorHAnsi"/>
          <w:color w:val="000000"/>
          <w:sz w:val="23"/>
          <w:szCs w:val="23"/>
          <w:lang w:eastAsia="pl-PL"/>
        </w:rPr>
        <w:t>Ustalenia i decyzje dotyczące wykonywania umowy uzgadniane będą przez Zamawiającego z ustanowionym przedstawicielem Wykonawcy.</w:t>
      </w:r>
    </w:p>
    <w:p w14:paraId="48E7B8B1" w14:textId="77777777" w:rsidR="00E02767" w:rsidRPr="00E02767" w:rsidRDefault="00E02767" w:rsidP="00E02767">
      <w:pPr>
        <w:numPr>
          <w:ilvl w:val="0"/>
          <w:numId w:val="75"/>
        </w:numPr>
        <w:spacing w:after="0" w:line="276" w:lineRule="auto"/>
        <w:ind w:left="357" w:hanging="357"/>
        <w:jc w:val="both"/>
        <w:rPr>
          <w:rFonts w:eastAsia="Times New Roman" w:cstheme="minorHAnsi"/>
          <w:color w:val="000000"/>
          <w:sz w:val="23"/>
          <w:szCs w:val="23"/>
          <w:lang w:eastAsia="pl-PL"/>
        </w:rPr>
      </w:pPr>
      <w:r w:rsidRPr="00E02767">
        <w:rPr>
          <w:rFonts w:eastAsia="Times New Roman" w:cstheme="minorHAnsi"/>
          <w:color w:val="000000"/>
          <w:sz w:val="23"/>
          <w:szCs w:val="23"/>
          <w:lang w:eastAsia="pl-PL"/>
        </w:rPr>
        <w:t>Wykonawca odpowiada za działania, uchybienia i zaniechania osób, z pomocą których zobowiązanie wykonuje, jak również pracowników, którym wykonanie umowy powierza, jak za własne działania, uchybienia lub zaniechanie.</w:t>
      </w:r>
    </w:p>
    <w:p w14:paraId="7CA5343D" w14:textId="77777777" w:rsidR="00E02767" w:rsidRPr="00E02767" w:rsidRDefault="00E02767" w:rsidP="00E02767">
      <w:pPr>
        <w:numPr>
          <w:ilvl w:val="0"/>
          <w:numId w:val="75"/>
        </w:numPr>
        <w:spacing w:after="0" w:line="276" w:lineRule="auto"/>
        <w:ind w:left="357" w:hanging="357"/>
        <w:contextualSpacing/>
        <w:jc w:val="both"/>
        <w:rPr>
          <w:rFonts w:eastAsia="Times New Roman" w:cstheme="minorHAnsi"/>
          <w:color w:val="000000"/>
          <w:sz w:val="23"/>
          <w:szCs w:val="23"/>
          <w:lang w:eastAsia="pl-PL"/>
        </w:rPr>
      </w:pPr>
      <w:r w:rsidRPr="00E02767">
        <w:rPr>
          <w:rFonts w:eastAsia="Times New Roman" w:cstheme="minorHAnsi"/>
          <w:color w:val="000000"/>
          <w:sz w:val="23"/>
          <w:szCs w:val="23"/>
          <w:lang w:eastAsia="pl-PL"/>
        </w:rPr>
        <w:t>Komunikacja pomiędzy Zamawiającym a Wykonawcą na etapie realizacji umowy może odbywać się: telefonicznie, telefaksem, pocztą elektroniczną lub przy pomocy innych dostępnych środków komunikacji.</w:t>
      </w:r>
    </w:p>
    <w:p w14:paraId="68D21579" w14:textId="77777777" w:rsidR="00E02767" w:rsidRPr="00E02767" w:rsidRDefault="00E02767" w:rsidP="00E02767">
      <w:pPr>
        <w:numPr>
          <w:ilvl w:val="0"/>
          <w:numId w:val="75"/>
        </w:numPr>
        <w:spacing w:after="0" w:line="276" w:lineRule="auto"/>
        <w:ind w:left="357" w:hanging="357"/>
        <w:contextualSpacing/>
        <w:jc w:val="both"/>
        <w:rPr>
          <w:rFonts w:eastAsia="Times New Roman" w:cstheme="minorHAnsi"/>
          <w:color w:val="000000"/>
          <w:sz w:val="23"/>
          <w:szCs w:val="23"/>
          <w:lang w:eastAsia="pl-PL"/>
        </w:rPr>
      </w:pPr>
      <w:r w:rsidRPr="00E02767">
        <w:rPr>
          <w:rFonts w:eastAsia="Times New Roman" w:cstheme="minorHAnsi"/>
          <w:color w:val="000000"/>
          <w:sz w:val="23"/>
          <w:szCs w:val="23"/>
          <w:lang w:eastAsia="pl-PL"/>
        </w:rPr>
        <w:t>Osobami upoważnionymi do kontaktów w sprawach dotyczących realizacji umowy oraz do odbioru sprzętu w imieniu Zamawiającego są:  ....................... tel. …................... e-mail ….....................</w:t>
      </w:r>
    </w:p>
    <w:p w14:paraId="5E8EB2F9" w14:textId="77777777" w:rsidR="00E02767" w:rsidRPr="00E02767" w:rsidRDefault="00E02767" w:rsidP="00E02767">
      <w:pPr>
        <w:numPr>
          <w:ilvl w:val="0"/>
          <w:numId w:val="75"/>
        </w:numPr>
        <w:spacing w:after="0" w:line="276" w:lineRule="auto"/>
        <w:ind w:left="357" w:hanging="357"/>
        <w:contextualSpacing/>
        <w:jc w:val="both"/>
        <w:rPr>
          <w:rFonts w:eastAsia="Times New Roman" w:cstheme="minorHAnsi"/>
          <w:color w:val="000000"/>
          <w:sz w:val="23"/>
          <w:szCs w:val="23"/>
          <w:lang w:eastAsia="pl-PL"/>
        </w:rPr>
      </w:pPr>
      <w:r w:rsidRPr="00E02767">
        <w:rPr>
          <w:rFonts w:eastAsia="Times New Roman" w:cstheme="minorHAnsi"/>
          <w:color w:val="000000"/>
          <w:sz w:val="23"/>
          <w:szCs w:val="23"/>
          <w:lang w:eastAsia="pl-PL"/>
        </w:rPr>
        <w:t>Osobą odpowiedzialną za właściwą realizację umowy ze strony Wykonawcy oraz przekazania sprzętu Zamawiającemu jest: ...................................... tel.: ….................... e-mail:…................</w:t>
      </w:r>
    </w:p>
    <w:p w14:paraId="2374E981" w14:textId="77777777" w:rsidR="00E02767" w:rsidRPr="00E02767" w:rsidRDefault="00E02767" w:rsidP="00E02767">
      <w:pPr>
        <w:spacing w:after="120" w:line="266" w:lineRule="auto"/>
        <w:ind w:left="284" w:hanging="284"/>
        <w:jc w:val="center"/>
        <w:rPr>
          <w:rFonts w:eastAsia="Times New Roman" w:cstheme="minorHAnsi"/>
          <w:b/>
          <w:color w:val="000000"/>
          <w:sz w:val="23"/>
          <w:szCs w:val="23"/>
          <w:lang w:eastAsia="pl-PL"/>
        </w:rPr>
      </w:pPr>
      <w:r w:rsidRPr="00E02767">
        <w:rPr>
          <w:rFonts w:eastAsia="Times New Roman" w:cstheme="minorHAnsi"/>
          <w:b/>
          <w:color w:val="000000"/>
          <w:sz w:val="23"/>
          <w:szCs w:val="23"/>
          <w:lang w:eastAsia="pl-PL"/>
        </w:rPr>
        <w:t>§ 3</w:t>
      </w:r>
    </w:p>
    <w:p w14:paraId="572EB4AE" w14:textId="77777777" w:rsidR="00E02767" w:rsidRPr="00E02767" w:rsidRDefault="00E02767" w:rsidP="00E02767">
      <w:pPr>
        <w:spacing w:after="5" w:line="276" w:lineRule="auto"/>
        <w:ind w:left="284" w:hanging="284"/>
        <w:jc w:val="center"/>
        <w:rPr>
          <w:rFonts w:eastAsia="Times New Roman" w:cstheme="minorHAnsi"/>
          <w:color w:val="000000"/>
          <w:sz w:val="23"/>
          <w:szCs w:val="23"/>
          <w:lang w:eastAsia="pl-PL"/>
        </w:rPr>
      </w:pPr>
      <w:r w:rsidRPr="00E02767">
        <w:rPr>
          <w:rFonts w:eastAsia="Times New Roman" w:cstheme="minorHAnsi"/>
          <w:b/>
          <w:color w:val="000000"/>
          <w:sz w:val="23"/>
          <w:szCs w:val="23"/>
          <w:lang w:eastAsia="pl-PL"/>
        </w:rPr>
        <w:t>Terminy realizacji przedmiotu umowy</w:t>
      </w:r>
    </w:p>
    <w:p w14:paraId="35D6679B" w14:textId="714DB0D2" w:rsidR="00E02767" w:rsidRPr="00E02767" w:rsidRDefault="00E02767" w:rsidP="00E02767">
      <w:pPr>
        <w:numPr>
          <w:ilvl w:val="0"/>
          <w:numId w:val="77"/>
        </w:numPr>
        <w:spacing w:after="0" w:line="276" w:lineRule="auto"/>
        <w:ind w:left="357" w:hanging="357"/>
        <w:contextualSpacing/>
        <w:jc w:val="both"/>
        <w:rPr>
          <w:rFonts w:eastAsia="Times New Roman" w:cstheme="minorHAnsi"/>
          <w:b/>
          <w:color w:val="000000"/>
          <w:sz w:val="23"/>
          <w:szCs w:val="23"/>
          <w:lang w:eastAsia="pl-PL"/>
        </w:rPr>
      </w:pPr>
      <w:r w:rsidRPr="00E02767">
        <w:rPr>
          <w:rFonts w:eastAsia="Times New Roman" w:cstheme="minorHAnsi"/>
          <w:color w:val="000000"/>
          <w:sz w:val="23"/>
          <w:szCs w:val="23"/>
          <w:lang w:eastAsia="pl-PL"/>
        </w:rPr>
        <w:t xml:space="preserve">Termin wykonania przedmiotu umowy </w:t>
      </w:r>
      <w:r w:rsidRPr="00E02767">
        <w:rPr>
          <w:rFonts w:eastAsia="Times New Roman" w:cstheme="minorHAnsi"/>
          <w:b/>
          <w:bCs/>
          <w:color w:val="000000"/>
          <w:sz w:val="23"/>
          <w:szCs w:val="23"/>
          <w:lang w:eastAsia="pl-PL"/>
        </w:rPr>
        <w:t xml:space="preserve">do </w:t>
      </w:r>
      <w:r w:rsidR="00BA617D">
        <w:rPr>
          <w:rFonts w:eastAsia="Times New Roman" w:cstheme="minorHAnsi"/>
          <w:b/>
          <w:bCs/>
          <w:color w:val="000000"/>
          <w:sz w:val="23"/>
          <w:szCs w:val="23"/>
          <w:lang w:eastAsia="pl-PL"/>
        </w:rPr>
        <w:t>……………………..</w:t>
      </w:r>
      <w:r w:rsidRPr="00E02767">
        <w:rPr>
          <w:rFonts w:eastAsia="Times New Roman" w:cstheme="minorHAnsi"/>
          <w:b/>
          <w:bCs/>
          <w:color w:val="000000"/>
          <w:sz w:val="23"/>
          <w:szCs w:val="23"/>
          <w:lang w:eastAsia="pl-PL"/>
        </w:rPr>
        <w:t xml:space="preserve"> r</w:t>
      </w:r>
      <w:r w:rsidRPr="00BA617D">
        <w:rPr>
          <w:rFonts w:eastAsia="Times New Roman" w:cstheme="minorHAnsi"/>
          <w:color w:val="000000"/>
          <w:sz w:val="23"/>
          <w:szCs w:val="23"/>
          <w:lang w:eastAsia="pl-PL"/>
        </w:rPr>
        <w:t>.</w:t>
      </w:r>
      <w:r w:rsidR="00BA617D" w:rsidRPr="00BA617D">
        <w:rPr>
          <w:rFonts w:eastAsia="Times New Roman" w:cstheme="minorHAnsi"/>
          <w:color w:val="000000"/>
          <w:sz w:val="23"/>
          <w:szCs w:val="23"/>
          <w:lang w:eastAsia="pl-PL"/>
        </w:rPr>
        <w:t>(zgodnie ze złożoną ofertą).</w:t>
      </w:r>
    </w:p>
    <w:p w14:paraId="7D516A77" w14:textId="77777777" w:rsidR="00E02767" w:rsidRPr="00E02767" w:rsidRDefault="00E02767" w:rsidP="00E02767">
      <w:pPr>
        <w:numPr>
          <w:ilvl w:val="0"/>
          <w:numId w:val="77"/>
        </w:numPr>
        <w:spacing w:after="0" w:line="276" w:lineRule="auto"/>
        <w:ind w:left="357" w:hanging="357"/>
        <w:contextualSpacing/>
        <w:jc w:val="both"/>
        <w:rPr>
          <w:rFonts w:eastAsia="Times New Roman" w:cstheme="minorHAnsi"/>
          <w:color w:val="000000"/>
          <w:sz w:val="23"/>
          <w:szCs w:val="23"/>
          <w:lang w:eastAsia="pl-PL"/>
        </w:rPr>
      </w:pPr>
      <w:r w:rsidRPr="00E02767">
        <w:rPr>
          <w:rFonts w:eastAsia="Times New Roman" w:cstheme="minorHAnsi"/>
          <w:color w:val="000000"/>
          <w:sz w:val="23"/>
          <w:szCs w:val="23"/>
          <w:lang w:eastAsia="pl-PL"/>
        </w:rPr>
        <w:t>Za dzień wykonania przedmiotu umowy uznaje się dzień wykonania przez Wykonawcę wszystkich zobowiązań wynikających z niniejszej umowy, SWZ oraz oferty Wykonawcy, bez uwzględnienia postanowień dotyczących gwarancji, o których mowa w § 5.</w:t>
      </w:r>
    </w:p>
    <w:p w14:paraId="376E4A2C" w14:textId="77777777" w:rsidR="00E02767" w:rsidRPr="00E02767" w:rsidRDefault="00E02767" w:rsidP="00E02767">
      <w:pPr>
        <w:numPr>
          <w:ilvl w:val="0"/>
          <w:numId w:val="77"/>
        </w:numPr>
        <w:spacing w:after="0" w:line="276" w:lineRule="auto"/>
        <w:ind w:left="357" w:hanging="357"/>
        <w:contextualSpacing/>
        <w:jc w:val="both"/>
        <w:rPr>
          <w:rFonts w:eastAsia="Times New Roman" w:cstheme="minorHAnsi"/>
          <w:color w:val="000000"/>
          <w:sz w:val="23"/>
          <w:szCs w:val="23"/>
          <w:lang w:eastAsia="pl-PL"/>
        </w:rPr>
      </w:pPr>
      <w:r w:rsidRPr="00E02767">
        <w:rPr>
          <w:rFonts w:eastAsia="Times New Roman" w:cstheme="minorHAnsi"/>
          <w:color w:val="000000"/>
          <w:sz w:val="23"/>
          <w:szCs w:val="23"/>
          <w:lang w:eastAsia="pl-PL"/>
        </w:rPr>
        <w:t xml:space="preserve">Jeżeli dzień będący ostatnim dniem terminu realizacji przedmiotu umowy przypadnie na dni wolne od pracy Zamawiającego, Zamawiający przyjmie termin realizacji umowy - najbliższy następny dzień roboczy. </w:t>
      </w:r>
    </w:p>
    <w:p w14:paraId="1D20460A" w14:textId="77777777" w:rsidR="00E02767" w:rsidRPr="00E02767" w:rsidRDefault="00E02767" w:rsidP="00E02767">
      <w:pPr>
        <w:numPr>
          <w:ilvl w:val="0"/>
          <w:numId w:val="77"/>
        </w:numPr>
        <w:spacing w:after="0" w:line="276" w:lineRule="auto"/>
        <w:ind w:left="357" w:hanging="357"/>
        <w:contextualSpacing/>
        <w:jc w:val="both"/>
        <w:rPr>
          <w:rFonts w:eastAsia="Times New Roman" w:cstheme="minorHAnsi"/>
          <w:color w:val="000000"/>
          <w:sz w:val="23"/>
          <w:szCs w:val="23"/>
          <w:lang w:eastAsia="pl-PL"/>
        </w:rPr>
      </w:pPr>
      <w:r w:rsidRPr="00E02767">
        <w:rPr>
          <w:rFonts w:eastAsia="Times New Roman" w:cstheme="minorHAnsi"/>
          <w:color w:val="000000"/>
          <w:sz w:val="23"/>
          <w:szCs w:val="23"/>
          <w:lang w:eastAsia="pl-PL"/>
        </w:rPr>
        <w:t>Wykonawca zawiadomi przedstawiciela Zamawiającego wskazanego w § 2 ust. 24</w:t>
      </w:r>
      <w:r w:rsidRPr="00E02767">
        <w:rPr>
          <w:rFonts w:eastAsia="Times New Roman" w:cstheme="minorHAnsi"/>
          <w:b/>
          <w:color w:val="000000"/>
          <w:sz w:val="23"/>
          <w:szCs w:val="23"/>
          <w:lang w:eastAsia="pl-PL"/>
        </w:rPr>
        <w:t xml:space="preserve"> </w:t>
      </w:r>
      <w:r w:rsidRPr="00E02767">
        <w:rPr>
          <w:rFonts w:eastAsia="Times New Roman" w:cstheme="minorHAnsi"/>
          <w:color w:val="000000"/>
          <w:sz w:val="23"/>
          <w:szCs w:val="23"/>
          <w:lang w:eastAsia="pl-PL"/>
        </w:rPr>
        <w:t xml:space="preserve">o rozpoczęciu realizacji (dostawie) przedmiotu umowy z co najmniej dwudniowym wyprzedzeniem. </w:t>
      </w:r>
    </w:p>
    <w:p w14:paraId="7A2BAF1E" w14:textId="77777777" w:rsidR="00E02767" w:rsidRPr="00E02767" w:rsidRDefault="00E02767" w:rsidP="00E02767">
      <w:pPr>
        <w:numPr>
          <w:ilvl w:val="0"/>
          <w:numId w:val="77"/>
        </w:numPr>
        <w:spacing w:after="0" w:line="276" w:lineRule="auto"/>
        <w:ind w:left="357" w:hanging="357"/>
        <w:contextualSpacing/>
        <w:jc w:val="both"/>
        <w:rPr>
          <w:rFonts w:eastAsia="Times New Roman" w:cstheme="minorHAnsi"/>
          <w:color w:val="000000"/>
          <w:sz w:val="23"/>
          <w:szCs w:val="23"/>
          <w:lang w:eastAsia="pl-PL"/>
        </w:rPr>
      </w:pPr>
      <w:r w:rsidRPr="00E02767">
        <w:rPr>
          <w:rFonts w:eastAsia="Times New Roman" w:cstheme="minorHAnsi"/>
          <w:color w:val="000000"/>
          <w:sz w:val="23"/>
          <w:szCs w:val="23"/>
          <w:lang w:eastAsia="pl-PL"/>
        </w:rPr>
        <w:t>Strony ustalają, że dostawa sprzętu może być realizowana przez Wykonawcę od poniedziałku do piątku w godzinach od 8.00 do 15.00. po wcześniejszym powiadomieniu telefonicznym lub</w:t>
      </w:r>
      <w:r w:rsidRPr="00E02767">
        <w:rPr>
          <w:rFonts w:eastAsia="Times New Roman" w:cstheme="minorHAnsi"/>
          <w:color w:val="000000"/>
          <w:sz w:val="23"/>
          <w:szCs w:val="23"/>
          <w:lang w:eastAsia="pl-PL"/>
        </w:rPr>
        <w:br/>
        <w:t xml:space="preserve"> e-mailowym osób wskazanych w § 2 ust. 24.</w:t>
      </w:r>
    </w:p>
    <w:p w14:paraId="78EA08A8" w14:textId="312C3867" w:rsidR="00E02767" w:rsidRPr="00E02767" w:rsidRDefault="00E02767" w:rsidP="00E02767">
      <w:pPr>
        <w:numPr>
          <w:ilvl w:val="0"/>
          <w:numId w:val="77"/>
        </w:numPr>
        <w:spacing w:after="0" w:line="276" w:lineRule="auto"/>
        <w:ind w:left="357" w:hanging="357"/>
        <w:contextualSpacing/>
        <w:jc w:val="both"/>
        <w:rPr>
          <w:rFonts w:eastAsia="Times New Roman" w:cstheme="minorHAnsi"/>
          <w:b/>
          <w:color w:val="000000"/>
          <w:sz w:val="23"/>
          <w:szCs w:val="23"/>
          <w:lang w:eastAsia="pl-PL"/>
        </w:rPr>
      </w:pPr>
      <w:r w:rsidRPr="00E02767">
        <w:rPr>
          <w:rFonts w:eastAsia="Times New Roman" w:cstheme="minorHAnsi"/>
          <w:color w:val="000000"/>
          <w:sz w:val="23"/>
          <w:szCs w:val="23"/>
          <w:lang w:eastAsia="pl-PL"/>
        </w:rPr>
        <w:lastRenderedPageBreak/>
        <w:t>Wykonawca dostarczy Zamawiającemu przedmiot umowy w terminie</w:t>
      </w:r>
      <w:r w:rsidRPr="00E02767">
        <w:rPr>
          <w:rFonts w:eastAsia="Times New Roman" w:cstheme="minorHAnsi"/>
          <w:b/>
          <w:color w:val="000000"/>
          <w:sz w:val="23"/>
          <w:szCs w:val="23"/>
          <w:lang w:eastAsia="pl-PL"/>
        </w:rPr>
        <w:t xml:space="preserve"> </w:t>
      </w:r>
      <w:r w:rsidRPr="00E02767">
        <w:rPr>
          <w:rFonts w:eastAsia="Times New Roman" w:cstheme="minorHAnsi"/>
          <w:color w:val="000000"/>
          <w:sz w:val="23"/>
          <w:szCs w:val="23"/>
          <w:lang w:eastAsia="pl-PL"/>
        </w:rPr>
        <w:t>określonym w ust. 1 niniejszej umowy w miejsce wskazane przez Zamawiającego, a znajdujące się na terenie gminy Koźmin Wlkp. ul.</w:t>
      </w:r>
      <w:r w:rsidR="00A368D4">
        <w:rPr>
          <w:rFonts w:eastAsia="Times New Roman" w:cstheme="minorHAnsi"/>
          <w:color w:val="000000"/>
          <w:sz w:val="23"/>
          <w:szCs w:val="23"/>
          <w:lang w:eastAsia="pl-PL"/>
        </w:rPr>
        <w:t xml:space="preserve"> Zamkowa </w:t>
      </w:r>
      <w:r w:rsidRPr="00E02767">
        <w:rPr>
          <w:rFonts w:eastAsia="Times New Roman" w:cstheme="minorHAnsi"/>
          <w:color w:val="000000"/>
          <w:sz w:val="23"/>
          <w:szCs w:val="23"/>
          <w:lang w:eastAsia="pl-PL"/>
        </w:rPr>
        <w:t xml:space="preserve"> 1, 63-720 Koźmin Wielkopolski.</w:t>
      </w:r>
    </w:p>
    <w:p w14:paraId="455B117D" w14:textId="77777777" w:rsidR="00E02767" w:rsidRPr="00E02767" w:rsidRDefault="00E02767" w:rsidP="00E02767">
      <w:pPr>
        <w:spacing w:after="120" w:line="266" w:lineRule="auto"/>
        <w:ind w:left="284" w:hanging="284"/>
        <w:jc w:val="center"/>
        <w:rPr>
          <w:rFonts w:eastAsia="Times New Roman" w:cstheme="minorHAnsi"/>
          <w:b/>
          <w:color w:val="000000"/>
          <w:sz w:val="23"/>
          <w:szCs w:val="23"/>
          <w:lang w:eastAsia="pl-PL"/>
        </w:rPr>
      </w:pPr>
      <w:r w:rsidRPr="00E02767">
        <w:rPr>
          <w:rFonts w:eastAsia="Times New Roman" w:cstheme="minorHAnsi"/>
          <w:b/>
          <w:color w:val="000000"/>
          <w:sz w:val="23"/>
          <w:szCs w:val="23"/>
          <w:lang w:eastAsia="pl-PL"/>
        </w:rPr>
        <w:t>§ 4</w:t>
      </w:r>
    </w:p>
    <w:p w14:paraId="51BAB702" w14:textId="77777777" w:rsidR="00E02767" w:rsidRPr="00E02767" w:rsidRDefault="00E02767" w:rsidP="00E02767">
      <w:pPr>
        <w:spacing w:after="5" w:line="267" w:lineRule="auto"/>
        <w:ind w:left="284" w:hanging="284"/>
        <w:jc w:val="center"/>
        <w:rPr>
          <w:rFonts w:eastAsia="Times New Roman" w:cstheme="minorHAnsi"/>
          <w:b/>
          <w:color w:val="000000"/>
          <w:sz w:val="23"/>
          <w:szCs w:val="23"/>
          <w:lang w:eastAsia="pl-PL"/>
        </w:rPr>
      </w:pPr>
      <w:r w:rsidRPr="00E02767">
        <w:rPr>
          <w:rFonts w:eastAsia="Times New Roman" w:cstheme="minorHAnsi"/>
          <w:b/>
          <w:color w:val="000000"/>
          <w:sz w:val="23"/>
          <w:szCs w:val="23"/>
          <w:lang w:eastAsia="pl-PL"/>
        </w:rPr>
        <w:t>Wynagrodzenie</w:t>
      </w:r>
    </w:p>
    <w:p w14:paraId="030BB653" w14:textId="77777777" w:rsidR="00E02767" w:rsidRPr="00E02767" w:rsidRDefault="00E02767" w:rsidP="00E02767">
      <w:pPr>
        <w:numPr>
          <w:ilvl w:val="0"/>
          <w:numId w:val="78"/>
        </w:numPr>
        <w:spacing w:before="40" w:after="20" w:line="276" w:lineRule="auto"/>
        <w:ind w:left="357" w:hanging="357"/>
        <w:contextualSpacing/>
        <w:jc w:val="both"/>
        <w:rPr>
          <w:rFonts w:eastAsia="Times New Roman" w:cstheme="minorHAnsi"/>
          <w:color w:val="000000"/>
          <w:sz w:val="23"/>
          <w:szCs w:val="23"/>
          <w:lang w:eastAsia="pl-PL"/>
        </w:rPr>
      </w:pPr>
      <w:r w:rsidRPr="00E02767">
        <w:rPr>
          <w:rFonts w:eastAsia="Times New Roman" w:cstheme="minorHAnsi"/>
          <w:color w:val="000000"/>
          <w:sz w:val="23"/>
          <w:szCs w:val="23"/>
          <w:lang w:eastAsia="pl-PL"/>
        </w:rPr>
        <w:t>Cena za zrealizowanie przedmiotu umowy wynosi .............................zł brutto (słownie: ……………..…………………............. złotych) i nie podlega zmianie w okresie obowiązywania umowy.</w:t>
      </w:r>
    </w:p>
    <w:p w14:paraId="735E4586" w14:textId="77777777" w:rsidR="00E02767" w:rsidRPr="00E02767" w:rsidRDefault="00E02767" w:rsidP="00E02767">
      <w:pPr>
        <w:numPr>
          <w:ilvl w:val="0"/>
          <w:numId w:val="78"/>
        </w:numPr>
        <w:spacing w:before="40" w:after="0" w:line="276" w:lineRule="auto"/>
        <w:ind w:left="357" w:hanging="357"/>
        <w:contextualSpacing/>
        <w:jc w:val="both"/>
        <w:rPr>
          <w:rFonts w:eastAsia="Times New Roman" w:cstheme="minorHAnsi"/>
          <w:color w:val="000000"/>
          <w:sz w:val="23"/>
          <w:szCs w:val="23"/>
          <w:lang w:eastAsia="pl-PL"/>
        </w:rPr>
      </w:pPr>
      <w:r w:rsidRPr="00E02767">
        <w:rPr>
          <w:rFonts w:eastAsia="Times New Roman" w:cstheme="minorHAnsi"/>
          <w:color w:val="000000"/>
          <w:sz w:val="23"/>
          <w:szCs w:val="23"/>
          <w:lang w:eastAsia="pl-PL"/>
        </w:rPr>
        <w:t>Na cenę, o której mowa w ust. 1 składają się:</w:t>
      </w:r>
    </w:p>
    <w:p w14:paraId="029E0871" w14:textId="77777777" w:rsidR="00E02767" w:rsidRPr="00E02767" w:rsidRDefault="00E02767" w:rsidP="00E02767">
      <w:pPr>
        <w:numPr>
          <w:ilvl w:val="0"/>
          <w:numId w:val="95"/>
        </w:numPr>
        <w:spacing w:before="40" w:after="0" w:line="276" w:lineRule="auto"/>
        <w:contextualSpacing/>
        <w:jc w:val="both"/>
        <w:rPr>
          <w:rFonts w:eastAsia="Times New Roman" w:cstheme="minorHAnsi"/>
          <w:color w:val="000000"/>
          <w:sz w:val="23"/>
          <w:szCs w:val="23"/>
          <w:lang w:eastAsia="pl-PL"/>
        </w:rPr>
      </w:pPr>
      <w:r w:rsidRPr="00E02767">
        <w:rPr>
          <w:rFonts w:eastAsia="Times New Roman" w:cstheme="minorHAnsi"/>
          <w:color w:val="000000"/>
          <w:sz w:val="23"/>
          <w:szCs w:val="23"/>
          <w:lang w:eastAsia="pl-PL"/>
        </w:rPr>
        <w:t>Cena ciągnika rolniczego ……………….……… zł brutto</w:t>
      </w:r>
    </w:p>
    <w:p w14:paraId="03B68AAE" w14:textId="77777777" w:rsidR="00E02767" w:rsidRPr="00E02767" w:rsidRDefault="00E02767" w:rsidP="00E02767">
      <w:pPr>
        <w:numPr>
          <w:ilvl w:val="0"/>
          <w:numId w:val="95"/>
        </w:numPr>
        <w:spacing w:before="40" w:after="0" w:line="276" w:lineRule="auto"/>
        <w:contextualSpacing/>
        <w:jc w:val="both"/>
        <w:rPr>
          <w:rFonts w:eastAsia="Times New Roman" w:cstheme="minorHAnsi"/>
          <w:color w:val="000000"/>
          <w:sz w:val="23"/>
          <w:szCs w:val="23"/>
          <w:lang w:eastAsia="pl-PL"/>
        </w:rPr>
      </w:pPr>
      <w:r w:rsidRPr="00E02767">
        <w:rPr>
          <w:rFonts w:eastAsia="Times New Roman" w:cstheme="minorHAnsi"/>
          <w:color w:val="000000"/>
          <w:sz w:val="23"/>
          <w:szCs w:val="23"/>
          <w:lang w:eastAsia="pl-PL"/>
        </w:rPr>
        <w:t>Cena systemu nawigacji ………………….……. zł brutto</w:t>
      </w:r>
    </w:p>
    <w:p w14:paraId="0CF2EE76" w14:textId="77777777" w:rsidR="00E02767" w:rsidRPr="00E02767" w:rsidRDefault="00E02767" w:rsidP="00E02767">
      <w:pPr>
        <w:numPr>
          <w:ilvl w:val="0"/>
          <w:numId w:val="78"/>
        </w:numPr>
        <w:spacing w:before="40" w:after="0" w:line="276" w:lineRule="auto"/>
        <w:ind w:left="357" w:hanging="357"/>
        <w:contextualSpacing/>
        <w:jc w:val="both"/>
        <w:rPr>
          <w:rFonts w:eastAsia="Times New Roman" w:cstheme="minorHAnsi"/>
          <w:color w:val="000000"/>
          <w:sz w:val="23"/>
          <w:szCs w:val="23"/>
          <w:lang w:eastAsia="pl-PL"/>
        </w:rPr>
      </w:pPr>
      <w:r w:rsidRPr="00E02767">
        <w:rPr>
          <w:rFonts w:eastAsia="Times New Roman" w:cstheme="minorHAnsi"/>
          <w:color w:val="000000"/>
          <w:sz w:val="23"/>
          <w:szCs w:val="23"/>
          <w:lang w:eastAsia="pl-PL"/>
        </w:rPr>
        <w:t>Wartość umowy wskazana w ust. 1 obejmuje zakup i dostawę sprzętu oraz wszelkie inne koszty związane z prawidłową realizacją umowy, w szczególności koszty dostawy (transportu), koszty rozładunku wszelkie koszty szkolenia operatorów. Wartość umowy obejmuje również koszty serwisu, przeglądów technicznych, napraw gwarancyjnych (wynikające z warunków gwarancyjnych wskazanych w § 5), inne koszty wynikające ze SWZ oraz oferty Wykonawcy.</w:t>
      </w:r>
    </w:p>
    <w:p w14:paraId="5EB2E6A5" w14:textId="77777777" w:rsidR="00E02767" w:rsidRPr="00E02767" w:rsidRDefault="00E02767" w:rsidP="00E02767">
      <w:pPr>
        <w:numPr>
          <w:ilvl w:val="0"/>
          <w:numId w:val="78"/>
        </w:numPr>
        <w:spacing w:before="40" w:after="0" w:line="276" w:lineRule="auto"/>
        <w:ind w:left="357" w:hanging="357"/>
        <w:contextualSpacing/>
        <w:jc w:val="both"/>
        <w:rPr>
          <w:rFonts w:eastAsia="Times New Roman" w:cstheme="minorHAnsi"/>
          <w:color w:val="000000"/>
          <w:sz w:val="23"/>
          <w:szCs w:val="23"/>
          <w:lang w:eastAsia="pl-PL"/>
        </w:rPr>
      </w:pPr>
      <w:r w:rsidRPr="00E02767">
        <w:rPr>
          <w:rFonts w:eastAsia="Times New Roman" w:cstheme="minorHAnsi"/>
          <w:color w:val="000000"/>
          <w:sz w:val="23"/>
          <w:szCs w:val="23"/>
          <w:lang w:eastAsia="pl-PL"/>
        </w:rPr>
        <w:t>Faktura może być wystawiona po dokonaniu pozytywnego odbioru sprzętu na podstawie protokołu zdawczo-odbiorczego.</w:t>
      </w:r>
    </w:p>
    <w:p w14:paraId="104724F5" w14:textId="77777777" w:rsidR="00E02767" w:rsidRPr="00E02767" w:rsidRDefault="00E02767" w:rsidP="00E02767">
      <w:pPr>
        <w:numPr>
          <w:ilvl w:val="0"/>
          <w:numId w:val="78"/>
        </w:numPr>
        <w:spacing w:before="40" w:after="0" w:line="276" w:lineRule="auto"/>
        <w:ind w:left="357" w:hanging="357"/>
        <w:contextualSpacing/>
        <w:jc w:val="both"/>
        <w:rPr>
          <w:rFonts w:eastAsia="Times New Roman" w:cstheme="minorHAnsi"/>
          <w:color w:val="000000"/>
          <w:sz w:val="23"/>
          <w:szCs w:val="23"/>
          <w:lang w:eastAsia="pl-PL"/>
        </w:rPr>
      </w:pPr>
      <w:r w:rsidRPr="00E02767">
        <w:rPr>
          <w:rFonts w:eastAsia="Times New Roman" w:cstheme="minorHAnsi"/>
          <w:color w:val="000000"/>
          <w:sz w:val="23"/>
          <w:szCs w:val="23"/>
          <w:lang w:eastAsia="pl-PL"/>
        </w:rPr>
        <w:t>Zapłata nastąpi przelewem na konto wskazane na fakturze, w ciągu 14 dni od daty przedłożenia prawidłowo wystawionej faktury za zrealizowaną dostawę, z zastrzeżeniem ust. 4.</w:t>
      </w:r>
    </w:p>
    <w:p w14:paraId="146195DC" w14:textId="77777777" w:rsidR="00E02767" w:rsidRPr="00E02767" w:rsidRDefault="00E02767" w:rsidP="00E02767">
      <w:pPr>
        <w:numPr>
          <w:ilvl w:val="0"/>
          <w:numId w:val="78"/>
        </w:numPr>
        <w:spacing w:before="40" w:after="0" w:line="276" w:lineRule="auto"/>
        <w:ind w:left="357" w:hanging="357"/>
        <w:contextualSpacing/>
        <w:jc w:val="both"/>
        <w:rPr>
          <w:rFonts w:eastAsia="Times New Roman" w:cstheme="minorHAnsi"/>
          <w:color w:val="000000"/>
          <w:sz w:val="23"/>
          <w:szCs w:val="23"/>
          <w:lang w:eastAsia="pl-PL"/>
        </w:rPr>
      </w:pPr>
      <w:r w:rsidRPr="00E02767">
        <w:rPr>
          <w:rFonts w:eastAsia="Times New Roman" w:cstheme="minorHAnsi"/>
          <w:color w:val="000000"/>
          <w:sz w:val="23"/>
          <w:szCs w:val="23"/>
          <w:lang w:eastAsia="pl-PL"/>
        </w:rPr>
        <w:t>Za dzień zapłaty uważany będzie dzień obciążenia rachunku bankowego Zamawiającego. Termin zapłaty należności uważa się za zachowany jeżeli obciążanie rachunku bankowego Zamawiającego nastąpi najpóźniej w ostatnim dniu terminu płatności.</w:t>
      </w:r>
    </w:p>
    <w:p w14:paraId="7EBEDE01" w14:textId="77777777" w:rsidR="00E02767" w:rsidRPr="00E02767" w:rsidRDefault="00E02767" w:rsidP="00E02767">
      <w:pPr>
        <w:numPr>
          <w:ilvl w:val="0"/>
          <w:numId w:val="78"/>
        </w:numPr>
        <w:spacing w:before="40" w:after="0" w:line="276" w:lineRule="auto"/>
        <w:ind w:left="357" w:hanging="357"/>
        <w:contextualSpacing/>
        <w:jc w:val="both"/>
        <w:rPr>
          <w:rFonts w:eastAsia="Times New Roman" w:cstheme="minorHAnsi"/>
          <w:color w:val="000000"/>
          <w:sz w:val="23"/>
          <w:szCs w:val="23"/>
          <w:lang w:eastAsia="pl-PL"/>
        </w:rPr>
      </w:pPr>
      <w:r w:rsidRPr="00E02767">
        <w:rPr>
          <w:rFonts w:eastAsia="Times New Roman" w:cstheme="minorHAnsi"/>
          <w:color w:val="000000"/>
          <w:sz w:val="23"/>
          <w:szCs w:val="23"/>
          <w:lang w:eastAsia="pl-PL"/>
        </w:rPr>
        <w:t>W przypadku opóźnienia zapłaty Wykonawcy przysługują odsetki za zwłokę w płatności w wysokości określonej w ustawie z dnia 8 marca 2013 r. o przeciwdziałaniu nadmiernym opóźnieniom w transakcjach handlowych (t. j. Dz. U. z 2021, poz.424 ze zmianami).</w:t>
      </w:r>
    </w:p>
    <w:p w14:paraId="7B57B855" w14:textId="77777777" w:rsidR="00E02767" w:rsidRPr="00E02767" w:rsidRDefault="00E02767" w:rsidP="00E02767">
      <w:pPr>
        <w:numPr>
          <w:ilvl w:val="0"/>
          <w:numId w:val="78"/>
        </w:numPr>
        <w:spacing w:before="40" w:after="0" w:line="276" w:lineRule="auto"/>
        <w:ind w:left="357" w:hanging="357"/>
        <w:contextualSpacing/>
        <w:jc w:val="both"/>
        <w:rPr>
          <w:rFonts w:eastAsia="Times New Roman" w:cstheme="minorHAnsi"/>
          <w:color w:val="000000"/>
          <w:sz w:val="23"/>
          <w:szCs w:val="23"/>
          <w:lang w:eastAsia="pl-PL"/>
        </w:rPr>
      </w:pPr>
      <w:r w:rsidRPr="00E02767">
        <w:rPr>
          <w:rFonts w:eastAsia="Times New Roman" w:cstheme="minorHAnsi"/>
          <w:color w:val="000000"/>
          <w:sz w:val="23"/>
          <w:szCs w:val="23"/>
          <w:lang w:eastAsia="pl-PL"/>
        </w:rPr>
        <w:t xml:space="preserve"> Fakturę należy wystawić na</w:t>
      </w:r>
      <w:r w:rsidRPr="00E02767">
        <w:rPr>
          <w:rFonts w:eastAsia="Times New Roman" w:cstheme="minorHAnsi"/>
          <w:color w:val="000000"/>
          <w:sz w:val="23"/>
          <w:szCs w:val="23"/>
          <w:lang w:eastAsia="pl-PL"/>
        </w:rPr>
        <w:br/>
        <w:t>Powiat Krotoszyński</w:t>
      </w:r>
      <w:r w:rsidRPr="00E02767">
        <w:rPr>
          <w:rFonts w:eastAsia="Times New Roman" w:cstheme="minorHAnsi"/>
          <w:color w:val="000000"/>
          <w:sz w:val="23"/>
          <w:szCs w:val="23"/>
          <w:lang w:eastAsia="pl-PL"/>
        </w:rPr>
        <w:br/>
        <w:t>ul. 56 Pułku Piechoty Wlkp. 10</w:t>
      </w:r>
      <w:r w:rsidRPr="00E02767">
        <w:rPr>
          <w:rFonts w:eastAsia="Times New Roman" w:cstheme="minorHAnsi"/>
          <w:color w:val="000000"/>
          <w:sz w:val="23"/>
          <w:szCs w:val="23"/>
          <w:lang w:eastAsia="pl-PL"/>
        </w:rPr>
        <w:br/>
        <w:t>63-700 Krotoszyn</w:t>
      </w:r>
      <w:r w:rsidRPr="00E02767">
        <w:rPr>
          <w:rFonts w:eastAsia="Times New Roman" w:cstheme="minorHAnsi"/>
          <w:color w:val="000000"/>
          <w:sz w:val="23"/>
          <w:szCs w:val="23"/>
          <w:lang w:eastAsia="pl-PL"/>
        </w:rPr>
        <w:br/>
        <w:t>NIP 621-169-40-66</w:t>
      </w:r>
    </w:p>
    <w:p w14:paraId="6F478B57" w14:textId="77777777" w:rsidR="00E02767" w:rsidRPr="00E02767" w:rsidRDefault="00E02767" w:rsidP="00E02767">
      <w:pPr>
        <w:spacing w:after="120" w:line="276" w:lineRule="auto"/>
        <w:ind w:left="284" w:hanging="284"/>
        <w:jc w:val="center"/>
        <w:rPr>
          <w:rFonts w:eastAsia="Times New Roman" w:cstheme="minorHAnsi"/>
          <w:b/>
          <w:color w:val="000000"/>
          <w:sz w:val="23"/>
          <w:szCs w:val="23"/>
          <w:lang w:eastAsia="pl-PL"/>
        </w:rPr>
      </w:pPr>
      <w:r w:rsidRPr="00E02767">
        <w:rPr>
          <w:rFonts w:eastAsia="Times New Roman" w:cstheme="minorHAnsi"/>
          <w:b/>
          <w:color w:val="000000"/>
          <w:sz w:val="23"/>
          <w:szCs w:val="23"/>
          <w:lang w:eastAsia="pl-PL"/>
        </w:rPr>
        <w:t>§ 5</w:t>
      </w:r>
    </w:p>
    <w:p w14:paraId="26B96931" w14:textId="77777777" w:rsidR="00E02767" w:rsidRPr="00E02767" w:rsidRDefault="00E02767" w:rsidP="00E02767">
      <w:pPr>
        <w:spacing w:after="5" w:line="276" w:lineRule="auto"/>
        <w:ind w:left="284" w:hanging="10"/>
        <w:jc w:val="center"/>
        <w:rPr>
          <w:rFonts w:eastAsia="Times New Roman" w:cstheme="minorHAnsi"/>
          <w:b/>
          <w:color w:val="000000"/>
          <w:sz w:val="23"/>
          <w:szCs w:val="23"/>
          <w:lang w:eastAsia="pl-PL"/>
        </w:rPr>
      </w:pPr>
      <w:r w:rsidRPr="00E02767">
        <w:rPr>
          <w:rFonts w:eastAsia="Times New Roman" w:cstheme="minorHAnsi"/>
          <w:b/>
          <w:color w:val="000000"/>
          <w:sz w:val="23"/>
          <w:szCs w:val="23"/>
          <w:lang w:eastAsia="pl-PL"/>
        </w:rPr>
        <w:t>Gwarancja i serwis</w:t>
      </w:r>
    </w:p>
    <w:p w14:paraId="32053586" w14:textId="77777777" w:rsidR="00E02767" w:rsidRPr="00E02767" w:rsidRDefault="00E02767" w:rsidP="00E02767">
      <w:pPr>
        <w:numPr>
          <w:ilvl w:val="0"/>
          <w:numId w:val="79"/>
        </w:numPr>
        <w:spacing w:after="0" w:line="276" w:lineRule="auto"/>
        <w:ind w:left="357" w:hanging="357"/>
        <w:contextualSpacing/>
        <w:jc w:val="both"/>
        <w:rPr>
          <w:rFonts w:eastAsia="Times New Roman" w:cstheme="minorHAnsi"/>
          <w:sz w:val="23"/>
          <w:szCs w:val="23"/>
          <w:lang w:eastAsia="pl-PL"/>
        </w:rPr>
      </w:pPr>
      <w:r w:rsidRPr="00E02767">
        <w:rPr>
          <w:rFonts w:eastAsia="Times New Roman" w:cstheme="minorHAnsi"/>
          <w:sz w:val="23"/>
          <w:szCs w:val="23"/>
          <w:lang w:eastAsia="pl-PL"/>
        </w:rPr>
        <w:t>Wykonawca na dostarczony sprzęt udziela Zamawiającemu gwarancji jakości. Bieg okresu gwarancji rozpoczyna się w dniu podpisania pozytywnego (bez zastrzeżeń) protokołu zdawczo – odbiorczego, o którym mowa w §2.</w:t>
      </w:r>
    </w:p>
    <w:p w14:paraId="0CE31C6A" w14:textId="77777777" w:rsidR="00E02767" w:rsidRPr="00E02767" w:rsidRDefault="00E02767" w:rsidP="00E02767">
      <w:pPr>
        <w:numPr>
          <w:ilvl w:val="0"/>
          <w:numId w:val="79"/>
        </w:numPr>
        <w:spacing w:after="0" w:line="276" w:lineRule="auto"/>
        <w:ind w:left="357" w:hanging="357"/>
        <w:contextualSpacing/>
        <w:jc w:val="both"/>
        <w:rPr>
          <w:rFonts w:eastAsia="Times New Roman" w:cstheme="minorHAnsi"/>
          <w:sz w:val="23"/>
          <w:szCs w:val="23"/>
          <w:lang w:eastAsia="pl-PL"/>
        </w:rPr>
      </w:pPr>
      <w:r w:rsidRPr="00E02767">
        <w:rPr>
          <w:rFonts w:eastAsia="Times New Roman" w:cstheme="minorHAnsi"/>
          <w:sz w:val="23"/>
          <w:szCs w:val="23"/>
          <w:lang w:eastAsia="pl-PL"/>
        </w:rPr>
        <w:t>Termin gwarancji wynosi: .............. miesięcy (zgodnie ze złożoną ofertą). Gwarancja udzielona przez Wykonawcę nie wyłącza uprawnień gwarancyjnych przyznanych przez Producenta.</w:t>
      </w:r>
    </w:p>
    <w:p w14:paraId="7FC5D3F6" w14:textId="77777777" w:rsidR="00E02767" w:rsidRPr="00E02767" w:rsidRDefault="00E02767" w:rsidP="00E02767">
      <w:pPr>
        <w:numPr>
          <w:ilvl w:val="0"/>
          <w:numId w:val="79"/>
        </w:numPr>
        <w:spacing w:after="0" w:line="276" w:lineRule="auto"/>
        <w:ind w:left="357" w:hanging="357"/>
        <w:contextualSpacing/>
        <w:jc w:val="both"/>
        <w:rPr>
          <w:rFonts w:eastAsia="Times New Roman" w:cstheme="minorHAnsi"/>
          <w:sz w:val="23"/>
          <w:szCs w:val="23"/>
          <w:lang w:eastAsia="pl-PL"/>
        </w:rPr>
      </w:pPr>
      <w:r w:rsidRPr="00E02767">
        <w:rPr>
          <w:rFonts w:eastAsia="Times New Roman" w:cstheme="minorHAnsi"/>
          <w:sz w:val="23"/>
          <w:szCs w:val="23"/>
          <w:lang w:eastAsia="pl-PL"/>
        </w:rPr>
        <w:t>Okres rękojmi równy jest okresowi udzielonej przez Wykonawcę gwarancji.</w:t>
      </w:r>
    </w:p>
    <w:p w14:paraId="6361932E" w14:textId="77777777" w:rsidR="00E02767" w:rsidRPr="00E02767" w:rsidRDefault="00E02767" w:rsidP="00E02767">
      <w:pPr>
        <w:numPr>
          <w:ilvl w:val="0"/>
          <w:numId w:val="79"/>
        </w:numPr>
        <w:spacing w:after="0" w:line="276" w:lineRule="auto"/>
        <w:ind w:left="357" w:hanging="357"/>
        <w:jc w:val="both"/>
        <w:rPr>
          <w:rFonts w:eastAsia="Times New Roman" w:cstheme="minorHAnsi"/>
          <w:color w:val="000000"/>
          <w:sz w:val="23"/>
          <w:szCs w:val="23"/>
          <w:lang w:eastAsia="pl-PL"/>
        </w:rPr>
      </w:pPr>
      <w:r w:rsidRPr="00E02767">
        <w:rPr>
          <w:rFonts w:eastAsia="Times New Roman" w:cstheme="minorHAnsi"/>
          <w:color w:val="000000"/>
          <w:sz w:val="23"/>
          <w:szCs w:val="23"/>
          <w:lang w:eastAsia="pl-PL"/>
        </w:rPr>
        <w:lastRenderedPageBreak/>
        <w:t>Wykonawca przekaże Zamawiającemu karty gwarancyjne określające szczegółowe warunki gwarancji. Warunki gwarancji zawarte w kartach gwarancyjnych nie mogą pozostawać w sprzeczności z postanowieniami niniejszej umowy.</w:t>
      </w:r>
    </w:p>
    <w:p w14:paraId="31582DA5" w14:textId="77777777" w:rsidR="00E02767" w:rsidRPr="00E02767" w:rsidRDefault="00E02767" w:rsidP="00E02767">
      <w:pPr>
        <w:numPr>
          <w:ilvl w:val="0"/>
          <w:numId w:val="79"/>
        </w:numPr>
        <w:spacing w:after="0" w:line="276" w:lineRule="auto"/>
        <w:contextualSpacing/>
        <w:jc w:val="both"/>
        <w:rPr>
          <w:rFonts w:eastAsia="Times New Roman" w:cstheme="minorHAnsi"/>
          <w:sz w:val="23"/>
          <w:szCs w:val="23"/>
          <w:lang w:eastAsia="pl-PL"/>
        </w:rPr>
      </w:pPr>
      <w:r w:rsidRPr="00E02767">
        <w:rPr>
          <w:rFonts w:eastAsia="Times New Roman" w:cstheme="minorHAnsi"/>
          <w:color w:val="000000"/>
          <w:sz w:val="23"/>
          <w:szCs w:val="23"/>
          <w:lang w:eastAsia="pl-PL"/>
        </w:rPr>
        <w:t>Gwarancja obejmuje m.in.:</w:t>
      </w:r>
    </w:p>
    <w:p w14:paraId="1EDBD5EE" w14:textId="77777777" w:rsidR="00E02767" w:rsidRPr="00E02767" w:rsidRDefault="00E02767" w:rsidP="00E02767">
      <w:pPr>
        <w:numPr>
          <w:ilvl w:val="0"/>
          <w:numId w:val="72"/>
        </w:numPr>
        <w:spacing w:after="0" w:line="276" w:lineRule="auto"/>
        <w:jc w:val="both"/>
        <w:rPr>
          <w:rFonts w:eastAsia="Times New Roman" w:cstheme="minorHAnsi"/>
          <w:color w:val="000000"/>
          <w:sz w:val="23"/>
          <w:szCs w:val="23"/>
          <w:lang w:eastAsia="pl-PL"/>
        </w:rPr>
      </w:pPr>
      <w:r w:rsidRPr="00E02767">
        <w:rPr>
          <w:rFonts w:eastAsia="Times New Roman" w:cstheme="minorHAnsi"/>
          <w:color w:val="000000"/>
          <w:sz w:val="23"/>
          <w:szCs w:val="23"/>
          <w:lang w:eastAsia="pl-PL"/>
        </w:rPr>
        <w:t xml:space="preserve">serwis gwarancyjny, wymagany przez producenta w celu utrzymania gwarancji, przeglądy międzyokresowe sprzętu oraz urządzeń. W zaoferowanym przez Wykonawcę okresie gwarancji, serwisy gwarancyjne, przeglądy międzyokresowe, będą wykonywane bezpłatnie; w okresie gwarancji wszystkie koszty serwisu, przeglądów, napraw, koszt materiałów i części zamiennych ponosi Wykonawca. </w:t>
      </w:r>
    </w:p>
    <w:p w14:paraId="72AACDC5" w14:textId="77777777" w:rsidR="00E02767" w:rsidRPr="00E02767" w:rsidRDefault="00E02767" w:rsidP="00E02767">
      <w:pPr>
        <w:numPr>
          <w:ilvl w:val="0"/>
          <w:numId w:val="72"/>
        </w:numPr>
        <w:spacing w:after="0" w:line="276" w:lineRule="auto"/>
        <w:jc w:val="both"/>
        <w:rPr>
          <w:rFonts w:eastAsia="Times New Roman" w:cstheme="minorHAnsi"/>
          <w:color w:val="000000"/>
          <w:sz w:val="23"/>
          <w:szCs w:val="23"/>
          <w:lang w:eastAsia="pl-PL"/>
        </w:rPr>
      </w:pPr>
      <w:r w:rsidRPr="00E02767">
        <w:rPr>
          <w:rFonts w:eastAsia="Times New Roman" w:cstheme="minorHAnsi"/>
          <w:color w:val="000000"/>
          <w:sz w:val="23"/>
          <w:szCs w:val="23"/>
          <w:lang w:eastAsia="pl-PL"/>
        </w:rPr>
        <w:t>bezpłatną wymianę wszystkich oryginalnych części zamiennych niezbędnych do wykonania serwisu gwarancyjnego, przeglądów technicznych i napraw w okresie gwarancyjnym, w tym części eksploatacyjne – oleje, filtry, płyny wymieniane w trakcie przeglądu (nie dotyczy olejów, płynów ulegających naturalnemu zużyciu – uzupełnianych pomiędzy przeglądami, których koszt ponosi Użytkownik).</w:t>
      </w:r>
    </w:p>
    <w:p w14:paraId="1DA4F541" w14:textId="77777777" w:rsidR="00E02767" w:rsidRPr="00E02767" w:rsidRDefault="00E02767" w:rsidP="00E02767">
      <w:pPr>
        <w:numPr>
          <w:ilvl w:val="0"/>
          <w:numId w:val="72"/>
        </w:numPr>
        <w:spacing w:after="0" w:line="276" w:lineRule="auto"/>
        <w:jc w:val="both"/>
        <w:rPr>
          <w:rFonts w:eastAsia="Times New Roman" w:cstheme="minorHAnsi"/>
          <w:color w:val="000000"/>
          <w:sz w:val="23"/>
          <w:szCs w:val="23"/>
          <w:lang w:eastAsia="pl-PL"/>
        </w:rPr>
      </w:pPr>
      <w:r w:rsidRPr="00E02767">
        <w:rPr>
          <w:rFonts w:eastAsia="Times New Roman" w:cstheme="minorHAnsi"/>
          <w:color w:val="000000"/>
          <w:sz w:val="23"/>
          <w:szCs w:val="23"/>
          <w:lang w:eastAsia="pl-PL"/>
        </w:rPr>
        <w:t>serwis gwarancyjny, przeglądy międzyokresowe sprzętu i urządzeń, naprawy odbywać się będą w siedzibie Użytkownika. W okresie gwarancji, koszty dojazdu oraz wykonania serwisu, przeglądów, napraw pokrywa Wykonawca.</w:t>
      </w:r>
    </w:p>
    <w:p w14:paraId="5C618DA9" w14:textId="77777777" w:rsidR="00E02767" w:rsidRPr="00E02767" w:rsidRDefault="00E02767" w:rsidP="00E02767">
      <w:pPr>
        <w:numPr>
          <w:ilvl w:val="0"/>
          <w:numId w:val="79"/>
        </w:numPr>
        <w:spacing w:after="0" w:line="276" w:lineRule="auto"/>
        <w:ind w:left="357" w:hanging="357"/>
        <w:contextualSpacing/>
        <w:jc w:val="both"/>
        <w:rPr>
          <w:rFonts w:eastAsia="Times New Roman" w:cstheme="minorHAnsi"/>
          <w:color w:val="000000"/>
          <w:sz w:val="23"/>
          <w:szCs w:val="23"/>
          <w:lang w:eastAsia="pl-PL"/>
        </w:rPr>
      </w:pPr>
      <w:r w:rsidRPr="00E02767">
        <w:rPr>
          <w:rFonts w:eastAsia="Times New Roman" w:cstheme="minorHAnsi"/>
          <w:color w:val="000000"/>
          <w:sz w:val="23"/>
          <w:szCs w:val="23"/>
          <w:lang w:eastAsia="pl-PL"/>
        </w:rPr>
        <w:t>Zamawiający wymaga, aby czas reakcji serwisu wynosił maksymalnie do 2 dni roboczych od czasu powiadomienia przez Zamawiającego lub Użytkownika (przez czas reakcji rozumie się dotarcie serwisu na miejsce do Użytkownika).</w:t>
      </w:r>
    </w:p>
    <w:p w14:paraId="25847E70" w14:textId="77777777" w:rsidR="00E02767" w:rsidRPr="00E02767" w:rsidRDefault="00E02767" w:rsidP="00E02767">
      <w:pPr>
        <w:numPr>
          <w:ilvl w:val="0"/>
          <w:numId w:val="79"/>
        </w:numPr>
        <w:spacing w:after="0" w:line="276" w:lineRule="auto"/>
        <w:ind w:left="357" w:hanging="357"/>
        <w:contextualSpacing/>
        <w:jc w:val="both"/>
        <w:rPr>
          <w:rFonts w:eastAsia="Times New Roman" w:cstheme="minorHAnsi"/>
          <w:sz w:val="23"/>
          <w:szCs w:val="23"/>
          <w:lang w:eastAsia="pl-PL"/>
        </w:rPr>
      </w:pPr>
      <w:r w:rsidRPr="00E02767">
        <w:rPr>
          <w:rFonts w:eastAsia="Times New Roman" w:cstheme="minorHAnsi"/>
          <w:sz w:val="23"/>
          <w:szCs w:val="23"/>
          <w:lang w:eastAsia="pl-PL"/>
        </w:rPr>
        <w:t>Wykonawca, w terminie obowiązywania gwarancji i w ramach udzielonej gwarancji zobowiązuje się do usunięcia jakichkolwiek wad ujawnionych w trakcie eksploatacji sprzętu – w ciągu 7 dni kalendarzowych od zgłoszenia wady przez Zamawiającego lub Użytkownika.</w:t>
      </w:r>
    </w:p>
    <w:p w14:paraId="66F353B2" w14:textId="77777777" w:rsidR="00E02767" w:rsidRPr="00E02767" w:rsidRDefault="00E02767" w:rsidP="00E02767">
      <w:pPr>
        <w:numPr>
          <w:ilvl w:val="0"/>
          <w:numId w:val="79"/>
        </w:numPr>
        <w:tabs>
          <w:tab w:val="left" w:pos="426"/>
        </w:tabs>
        <w:spacing w:after="0" w:line="276" w:lineRule="auto"/>
        <w:ind w:left="357" w:hanging="357"/>
        <w:jc w:val="both"/>
        <w:rPr>
          <w:rFonts w:eastAsia="Times New Roman" w:cstheme="minorHAnsi"/>
          <w:color w:val="000000"/>
          <w:sz w:val="23"/>
          <w:szCs w:val="23"/>
          <w:lang w:eastAsia="pl-PL"/>
        </w:rPr>
      </w:pPr>
      <w:r w:rsidRPr="00E02767">
        <w:rPr>
          <w:rFonts w:eastAsia="Times New Roman" w:cstheme="minorHAnsi"/>
          <w:color w:val="000000"/>
          <w:sz w:val="23"/>
          <w:szCs w:val="23"/>
          <w:lang w:eastAsia="pl-PL"/>
        </w:rPr>
        <w:t>W przypadku stwierdzenia ukrytych wad technicznych przedmiotu zamówienia koszty napraw pokryje Wykonawca.</w:t>
      </w:r>
    </w:p>
    <w:p w14:paraId="1FDEB8AB" w14:textId="77777777" w:rsidR="00E02767" w:rsidRPr="00E02767" w:rsidRDefault="00E02767" w:rsidP="00E02767">
      <w:pPr>
        <w:numPr>
          <w:ilvl w:val="0"/>
          <w:numId w:val="79"/>
        </w:numPr>
        <w:spacing w:after="0" w:line="276" w:lineRule="auto"/>
        <w:ind w:left="357" w:hanging="357"/>
        <w:contextualSpacing/>
        <w:jc w:val="both"/>
        <w:rPr>
          <w:rFonts w:eastAsia="Times New Roman" w:cstheme="minorHAnsi"/>
          <w:sz w:val="23"/>
          <w:szCs w:val="23"/>
          <w:lang w:eastAsia="pl-PL"/>
        </w:rPr>
      </w:pPr>
      <w:r w:rsidRPr="00E02767">
        <w:rPr>
          <w:rFonts w:eastAsia="Times New Roman" w:cstheme="minorHAnsi"/>
          <w:sz w:val="23"/>
          <w:szCs w:val="23"/>
          <w:lang w:eastAsia="pl-PL"/>
        </w:rPr>
        <w:t>Zgłoszenie wad, o których mowa w ust.7 może być dokonane przez Zamawiającego lub Użytkownika, telefonicznie lub za pośrednictwem poczty elektronicznej na adres: ……………......................................</w:t>
      </w:r>
    </w:p>
    <w:p w14:paraId="3E5F4C44" w14:textId="77777777" w:rsidR="00E02767" w:rsidRPr="00E02767" w:rsidRDefault="00E02767" w:rsidP="00E02767">
      <w:pPr>
        <w:numPr>
          <w:ilvl w:val="0"/>
          <w:numId w:val="79"/>
        </w:numPr>
        <w:spacing w:after="0" w:line="276" w:lineRule="auto"/>
        <w:ind w:left="357" w:hanging="357"/>
        <w:contextualSpacing/>
        <w:jc w:val="both"/>
        <w:rPr>
          <w:rFonts w:eastAsia="Times New Roman" w:cstheme="minorHAnsi"/>
          <w:b/>
          <w:color w:val="000000"/>
          <w:sz w:val="23"/>
          <w:szCs w:val="23"/>
          <w:lang w:eastAsia="pl-PL"/>
        </w:rPr>
      </w:pPr>
      <w:r w:rsidRPr="00E02767">
        <w:rPr>
          <w:rFonts w:eastAsia="Times New Roman" w:cstheme="minorHAnsi"/>
          <w:sz w:val="23"/>
          <w:szCs w:val="23"/>
          <w:lang w:eastAsia="pl-PL"/>
        </w:rPr>
        <w:t>W okresie gwarancji, w przypadku wystąpienia wady, bądź usterki uniemożliwiającej skuteczną naprawę, Wykonawca zobowiązuje się do wymiany wadliwego sprzętu na wolne od wad, w terminie 14 dni kalendarzowych od zaistnienia okoliczności powodujących tę wymianę.</w:t>
      </w:r>
    </w:p>
    <w:p w14:paraId="68FDA5DE" w14:textId="77777777" w:rsidR="00E02767" w:rsidRPr="00E02767" w:rsidRDefault="00E02767" w:rsidP="00E02767">
      <w:pPr>
        <w:numPr>
          <w:ilvl w:val="0"/>
          <w:numId w:val="79"/>
        </w:numPr>
        <w:spacing w:after="0" w:line="276" w:lineRule="auto"/>
        <w:ind w:left="357" w:hanging="357"/>
        <w:contextualSpacing/>
        <w:jc w:val="both"/>
        <w:rPr>
          <w:rFonts w:eastAsia="Times New Roman" w:cstheme="minorHAnsi"/>
          <w:b/>
          <w:color w:val="000000"/>
          <w:sz w:val="23"/>
          <w:szCs w:val="23"/>
          <w:lang w:eastAsia="pl-PL"/>
        </w:rPr>
      </w:pPr>
      <w:r w:rsidRPr="00E02767">
        <w:rPr>
          <w:rFonts w:eastAsia="Times New Roman" w:cstheme="minorHAnsi"/>
          <w:sz w:val="23"/>
          <w:szCs w:val="23"/>
          <w:lang w:eastAsia="pl-PL"/>
        </w:rPr>
        <w:t>Korzystanie z uprawnień gwarancyjnych przez Zamawiającego nie zwalnia Wykonawcy od odpowiedzialności z tytułu wad lub nienależytej jakości produktów zgodnie z przepisami Kodeksu cywilnego o rękojmi za wady fizyczne rzeczy.</w:t>
      </w:r>
    </w:p>
    <w:p w14:paraId="65D11554" w14:textId="77777777" w:rsidR="00E02767" w:rsidRPr="00E02767" w:rsidRDefault="00E02767" w:rsidP="00E02767">
      <w:pPr>
        <w:numPr>
          <w:ilvl w:val="0"/>
          <w:numId w:val="79"/>
        </w:numPr>
        <w:spacing w:after="0" w:line="276" w:lineRule="auto"/>
        <w:ind w:left="357" w:hanging="357"/>
        <w:contextualSpacing/>
        <w:jc w:val="both"/>
        <w:rPr>
          <w:rFonts w:eastAsia="Times New Roman" w:cstheme="minorHAnsi"/>
          <w:color w:val="000000"/>
          <w:sz w:val="23"/>
          <w:szCs w:val="23"/>
          <w:lang w:eastAsia="pl-PL"/>
        </w:rPr>
      </w:pPr>
      <w:r w:rsidRPr="00E02767">
        <w:rPr>
          <w:rFonts w:eastAsia="Times New Roman" w:cstheme="minorHAnsi"/>
          <w:color w:val="000000"/>
          <w:sz w:val="23"/>
          <w:szCs w:val="23"/>
          <w:lang w:eastAsia="pl-PL"/>
        </w:rPr>
        <w:t>Z każdej naprawy i każdego serwisu, przeglądu należy sporządzić protokół. Protokół musi być podpisany przez Wykonawcę oraz Użytkownika.</w:t>
      </w:r>
    </w:p>
    <w:p w14:paraId="212C35FF" w14:textId="77777777" w:rsidR="00E02767" w:rsidRPr="00E02767" w:rsidRDefault="00E02767" w:rsidP="00E02767">
      <w:pPr>
        <w:numPr>
          <w:ilvl w:val="0"/>
          <w:numId w:val="79"/>
        </w:numPr>
        <w:spacing w:after="0" w:line="276" w:lineRule="auto"/>
        <w:ind w:left="357" w:hanging="357"/>
        <w:contextualSpacing/>
        <w:jc w:val="both"/>
        <w:rPr>
          <w:rFonts w:eastAsia="Times New Roman" w:cstheme="minorHAnsi"/>
          <w:color w:val="000000"/>
          <w:sz w:val="23"/>
          <w:szCs w:val="23"/>
          <w:lang w:eastAsia="pl-PL"/>
        </w:rPr>
      </w:pPr>
      <w:r w:rsidRPr="00E02767">
        <w:rPr>
          <w:rFonts w:eastAsia="Times New Roman" w:cstheme="minorHAnsi"/>
          <w:color w:val="000000"/>
          <w:sz w:val="23"/>
          <w:szCs w:val="23"/>
          <w:lang w:eastAsia="pl-PL"/>
        </w:rPr>
        <w:t>W przypadku zaistnienia w okresie gwarancyjnym konieczności przemieszczania przedmiotu umowy do siedziby Wykonawcy w związku z przeglądem gwarancyjnym lub ze stwierdzeniem usterek, których nie można wykonać lub usunąć w siedzibie Użytkownika, koszty przemieszczenia przedmiotu zamówienia od i do Użytkownika ponosi Wykonawca. Przekazanie przedmiotu zamówienia Wykonawcy na czas naprawy i jego odbiór musi nastąpić protokolarnie.</w:t>
      </w:r>
    </w:p>
    <w:p w14:paraId="3820427E" w14:textId="77777777" w:rsidR="00E02767" w:rsidRPr="00E02767" w:rsidRDefault="00E02767" w:rsidP="00E02767">
      <w:pPr>
        <w:numPr>
          <w:ilvl w:val="0"/>
          <w:numId w:val="79"/>
        </w:numPr>
        <w:spacing w:after="0" w:line="276" w:lineRule="auto"/>
        <w:ind w:left="357" w:hanging="357"/>
        <w:contextualSpacing/>
        <w:jc w:val="both"/>
        <w:rPr>
          <w:rFonts w:eastAsia="Times New Roman" w:cstheme="minorHAnsi"/>
          <w:color w:val="000000"/>
          <w:sz w:val="23"/>
          <w:szCs w:val="23"/>
          <w:lang w:eastAsia="pl-PL"/>
        </w:rPr>
      </w:pPr>
      <w:r w:rsidRPr="00E02767">
        <w:rPr>
          <w:rFonts w:eastAsia="Times New Roman" w:cstheme="minorHAnsi"/>
          <w:color w:val="000000"/>
          <w:sz w:val="23"/>
          <w:szCs w:val="23"/>
          <w:lang w:eastAsia="pl-PL"/>
        </w:rPr>
        <w:lastRenderedPageBreak/>
        <w:t>W przypadku braku możliwości naprawy przedmiotu zamówienia w terminie 14 dni kalendarzowych licząc od dnia zgłoszenia usterki, Zamawiający zastrzega sobie prawo do żądania w okresie gwarancyjnym, a Wykonawca zobowiązuje się udostępnić nieodpłatnie pojazd zastępczy wolny od wad, o parametrach nie gorszych niż pojazd stanowiący przedmiot zamówienia, posiadający aktualne ubezpieczenie OC i AC, w ciągu 3 dni kalendarzowych od daty pisemnego zgłoszenia takiego żądania.</w:t>
      </w:r>
    </w:p>
    <w:p w14:paraId="48A3A0DB" w14:textId="77777777" w:rsidR="00E02767" w:rsidRPr="00E02767" w:rsidRDefault="00E02767" w:rsidP="00E02767">
      <w:pPr>
        <w:numPr>
          <w:ilvl w:val="0"/>
          <w:numId w:val="79"/>
        </w:numPr>
        <w:tabs>
          <w:tab w:val="left" w:pos="426"/>
        </w:tabs>
        <w:spacing w:after="0" w:line="276" w:lineRule="auto"/>
        <w:jc w:val="both"/>
        <w:rPr>
          <w:rFonts w:eastAsia="Times New Roman" w:cstheme="minorHAnsi"/>
          <w:color w:val="000000"/>
          <w:sz w:val="23"/>
          <w:szCs w:val="23"/>
          <w:lang w:eastAsia="pl-PL"/>
        </w:rPr>
      </w:pPr>
      <w:r w:rsidRPr="00E02767">
        <w:rPr>
          <w:rFonts w:eastAsia="Times New Roman" w:cstheme="minorHAnsi"/>
          <w:color w:val="000000"/>
          <w:sz w:val="23"/>
          <w:szCs w:val="23"/>
          <w:lang w:eastAsia="pl-PL"/>
        </w:rPr>
        <w:t>Pojazd zastępczy musi umożliwiać prace na takim samym lub wyższym poziomie technicznym funkcjonalnym jak pojazd będący własnością Zamawiającego. Pojazd zastępczy pozostanie do dyspozycji Zamawiającego do czasu wykonania naprawy w okresie gwarancyjnym.</w:t>
      </w:r>
    </w:p>
    <w:p w14:paraId="485EDD88" w14:textId="77777777" w:rsidR="00E02767" w:rsidRPr="00E02767" w:rsidRDefault="00E02767" w:rsidP="00E02767">
      <w:pPr>
        <w:numPr>
          <w:ilvl w:val="0"/>
          <w:numId w:val="79"/>
        </w:numPr>
        <w:tabs>
          <w:tab w:val="left" w:pos="426"/>
        </w:tabs>
        <w:spacing w:after="0" w:line="276" w:lineRule="auto"/>
        <w:jc w:val="both"/>
        <w:rPr>
          <w:rFonts w:eastAsia="Times New Roman" w:cstheme="minorHAnsi"/>
          <w:color w:val="000000"/>
          <w:sz w:val="23"/>
          <w:szCs w:val="23"/>
          <w:lang w:eastAsia="pl-PL"/>
        </w:rPr>
      </w:pPr>
      <w:r w:rsidRPr="00E02767">
        <w:rPr>
          <w:rFonts w:eastAsia="Times New Roman" w:cstheme="minorHAnsi"/>
          <w:color w:val="000000"/>
          <w:sz w:val="23"/>
          <w:szCs w:val="23"/>
          <w:lang w:eastAsia="pl-PL"/>
        </w:rPr>
        <w:t>Wykonawca ponosi pełną odpowiedzialność wobec Zamawiającego oraz osób trzecich za szkody wyrządzone wskutek dostarczenia wadliwego przedmiotu umowy.</w:t>
      </w:r>
    </w:p>
    <w:p w14:paraId="7A657A6D" w14:textId="77777777" w:rsidR="00E02767" w:rsidRPr="00E02767" w:rsidRDefault="00E02767" w:rsidP="00E02767">
      <w:pPr>
        <w:numPr>
          <w:ilvl w:val="0"/>
          <w:numId w:val="79"/>
        </w:numPr>
        <w:tabs>
          <w:tab w:val="left" w:pos="426"/>
        </w:tabs>
        <w:spacing w:after="0" w:line="276" w:lineRule="auto"/>
        <w:jc w:val="both"/>
        <w:rPr>
          <w:rFonts w:eastAsia="Times New Roman" w:cstheme="minorHAnsi"/>
          <w:color w:val="000000"/>
          <w:sz w:val="23"/>
          <w:szCs w:val="23"/>
          <w:lang w:eastAsia="pl-PL"/>
        </w:rPr>
      </w:pPr>
      <w:r w:rsidRPr="00E02767">
        <w:rPr>
          <w:rFonts w:eastAsia="Times New Roman" w:cstheme="minorHAnsi"/>
          <w:color w:val="000000"/>
          <w:sz w:val="23"/>
          <w:szCs w:val="23"/>
          <w:lang w:eastAsia="pl-PL"/>
        </w:rPr>
        <w:t>Naprawy będą wykonywane przez serwis w terminach i na warunkach zawartych w książce gwarancyjnej, z zastrzeżeniem zapisów niniejszego paragrafu.</w:t>
      </w:r>
    </w:p>
    <w:p w14:paraId="2216A781" w14:textId="77777777" w:rsidR="00E02767" w:rsidRPr="00E02767" w:rsidRDefault="00E02767" w:rsidP="00E02767">
      <w:pPr>
        <w:numPr>
          <w:ilvl w:val="0"/>
          <w:numId w:val="79"/>
        </w:numPr>
        <w:tabs>
          <w:tab w:val="left" w:pos="426"/>
        </w:tabs>
        <w:spacing w:after="0" w:line="276" w:lineRule="auto"/>
        <w:jc w:val="both"/>
        <w:rPr>
          <w:rFonts w:eastAsia="Times New Roman" w:cstheme="minorHAnsi"/>
          <w:color w:val="000000"/>
          <w:sz w:val="23"/>
          <w:szCs w:val="23"/>
          <w:lang w:eastAsia="pl-PL"/>
        </w:rPr>
      </w:pPr>
      <w:r w:rsidRPr="00E02767">
        <w:rPr>
          <w:rFonts w:eastAsia="Times New Roman" w:cstheme="minorHAnsi"/>
          <w:color w:val="000000"/>
          <w:sz w:val="23"/>
          <w:szCs w:val="23"/>
          <w:lang w:eastAsia="pl-PL"/>
        </w:rPr>
        <w:t>Po okresie gwarancji serwis będzie prowadzony na podstawie indywidualnych zleceń Zamawiającego lub Użytkownika.</w:t>
      </w:r>
    </w:p>
    <w:p w14:paraId="5A24B5BC" w14:textId="77777777" w:rsidR="00E02767" w:rsidRPr="00E02767" w:rsidRDefault="00E02767" w:rsidP="00E02767">
      <w:pPr>
        <w:numPr>
          <w:ilvl w:val="0"/>
          <w:numId w:val="79"/>
        </w:numPr>
        <w:tabs>
          <w:tab w:val="left" w:pos="426"/>
        </w:tabs>
        <w:spacing w:after="0" w:line="276" w:lineRule="auto"/>
        <w:ind w:left="357" w:hanging="357"/>
        <w:jc w:val="both"/>
        <w:rPr>
          <w:rFonts w:eastAsia="Times New Roman" w:cstheme="minorHAnsi"/>
          <w:color w:val="000000"/>
          <w:sz w:val="23"/>
          <w:szCs w:val="23"/>
          <w:lang w:eastAsia="pl-PL"/>
        </w:rPr>
      </w:pPr>
      <w:r w:rsidRPr="00E02767">
        <w:rPr>
          <w:rFonts w:eastAsia="Times New Roman" w:cstheme="minorHAnsi"/>
          <w:color w:val="000000"/>
          <w:sz w:val="23"/>
          <w:szCs w:val="23"/>
          <w:lang w:eastAsia="pl-PL"/>
        </w:rPr>
        <w:t>Z gwarancji wyłączone są uszkodzenia spowodowane przez Użytkownika w wyniku eksploatacji niezgodnej z dostarczonymi instrukcjami obsługi i konserwacji.</w:t>
      </w:r>
    </w:p>
    <w:p w14:paraId="4D5CDE23" w14:textId="77777777" w:rsidR="00E02767" w:rsidRPr="00E02767" w:rsidRDefault="00E02767" w:rsidP="00E02767">
      <w:pPr>
        <w:spacing w:after="120" w:line="276" w:lineRule="auto"/>
        <w:ind w:left="284" w:hanging="284"/>
        <w:jc w:val="center"/>
        <w:rPr>
          <w:rFonts w:eastAsia="Times New Roman" w:cstheme="minorHAnsi"/>
          <w:b/>
          <w:sz w:val="23"/>
          <w:szCs w:val="23"/>
          <w:lang w:eastAsia="pl-PL"/>
        </w:rPr>
      </w:pPr>
      <w:r w:rsidRPr="00E02767">
        <w:rPr>
          <w:rFonts w:eastAsia="Times New Roman" w:cstheme="minorHAnsi"/>
          <w:b/>
          <w:sz w:val="23"/>
          <w:szCs w:val="23"/>
          <w:lang w:eastAsia="pl-PL"/>
        </w:rPr>
        <w:t>§ 6</w:t>
      </w:r>
    </w:p>
    <w:p w14:paraId="7EC2D3AE" w14:textId="77777777" w:rsidR="00E02767" w:rsidRPr="00E02767" w:rsidRDefault="00E02767" w:rsidP="00E02767">
      <w:pPr>
        <w:spacing w:after="5" w:line="276" w:lineRule="auto"/>
        <w:ind w:left="303" w:hanging="10"/>
        <w:jc w:val="center"/>
        <w:rPr>
          <w:rFonts w:eastAsia="Times New Roman" w:cstheme="minorHAnsi"/>
          <w:b/>
          <w:bCs/>
          <w:sz w:val="23"/>
          <w:szCs w:val="23"/>
          <w:lang w:eastAsia="pl-PL"/>
        </w:rPr>
      </w:pPr>
      <w:r w:rsidRPr="00E02767">
        <w:rPr>
          <w:rFonts w:eastAsia="Times New Roman" w:cstheme="minorHAnsi"/>
          <w:b/>
          <w:bCs/>
          <w:sz w:val="23"/>
          <w:szCs w:val="23"/>
          <w:lang w:eastAsia="pl-PL"/>
        </w:rPr>
        <w:t>Podwykonawcy – o ile dotyczy</w:t>
      </w:r>
    </w:p>
    <w:p w14:paraId="133FBACA" w14:textId="77777777" w:rsidR="00E02767" w:rsidRPr="00E02767" w:rsidRDefault="00E02767" w:rsidP="00E02767">
      <w:pPr>
        <w:numPr>
          <w:ilvl w:val="0"/>
          <w:numId w:val="73"/>
        </w:numPr>
        <w:spacing w:after="0" w:line="276" w:lineRule="auto"/>
        <w:ind w:left="357" w:hanging="357"/>
        <w:jc w:val="both"/>
        <w:rPr>
          <w:rFonts w:eastAsia="Times New Roman" w:cstheme="minorHAnsi"/>
          <w:sz w:val="23"/>
          <w:szCs w:val="23"/>
          <w:lang w:eastAsia="pl-PL"/>
        </w:rPr>
      </w:pPr>
      <w:r w:rsidRPr="00E02767">
        <w:rPr>
          <w:rFonts w:eastAsia="Times New Roman" w:cstheme="minorHAnsi"/>
          <w:sz w:val="23"/>
          <w:szCs w:val="23"/>
          <w:lang w:eastAsia="pl-PL"/>
        </w:rPr>
        <w:t>Zamawiający dopuszcza możliwości zlecania części prac podwykonawcy - określonych przez Wykonawcę w ofercie (nazwa podwykonawcy, adres NIP, REGON) …………………………………………………</w:t>
      </w:r>
    </w:p>
    <w:p w14:paraId="0EEDA589" w14:textId="77777777" w:rsidR="00E02767" w:rsidRPr="00E02767" w:rsidRDefault="00E02767" w:rsidP="00E02767">
      <w:pPr>
        <w:numPr>
          <w:ilvl w:val="0"/>
          <w:numId w:val="73"/>
        </w:numPr>
        <w:spacing w:after="0" w:line="276" w:lineRule="auto"/>
        <w:ind w:left="357" w:hanging="357"/>
        <w:jc w:val="both"/>
        <w:rPr>
          <w:rFonts w:eastAsia="Times New Roman" w:cstheme="minorHAnsi"/>
          <w:sz w:val="23"/>
          <w:szCs w:val="23"/>
          <w:lang w:eastAsia="pl-PL"/>
        </w:rPr>
      </w:pPr>
      <w:r w:rsidRPr="00E02767">
        <w:rPr>
          <w:rFonts w:eastAsia="Times New Roman" w:cstheme="minorHAnsi"/>
          <w:sz w:val="23"/>
          <w:szCs w:val="23"/>
          <w:lang w:eastAsia="pl-PL"/>
        </w:rPr>
        <w:t>Zamawiający nie zastrzega obowiązku osobistego wykonania przez Wykonawcę kluczowych części zamówienia.</w:t>
      </w:r>
    </w:p>
    <w:p w14:paraId="4DF43D8E" w14:textId="77777777" w:rsidR="00E02767" w:rsidRPr="00E02767" w:rsidRDefault="00E02767" w:rsidP="00E02767">
      <w:pPr>
        <w:numPr>
          <w:ilvl w:val="0"/>
          <w:numId w:val="73"/>
        </w:numPr>
        <w:spacing w:after="0" w:line="276" w:lineRule="auto"/>
        <w:ind w:left="357" w:hanging="357"/>
        <w:jc w:val="both"/>
        <w:rPr>
          <w:rFonts w:eastAsia="Times New Roman" w:cstheme="minorHAnsi"/>
          <w:sz w:val="23"/>
          <w:szCs w:val="23"/>
          <w:lang w:eastAsia="pl-PL"/>
        </w:rPr>
      </w:pPr>
      <w:r w:rsidRPr="00E02767">
        <w:rPr>
          <w:rFonts w:eastAsia="Times New Roman" w:cstheme="minorHAnsi"/>
          <w:sz w:val="23"/>
          <w:szCs w:val="23"/>
          <w:lang w:eastAsia="pl-PL"/>
        </w:rPr>
        <w:t>Podwykonawcy muszą posiadać odpowiednie kwalifikacje i uprawnienia do realizacji powierzonego im zakresu zadań.</w:t>
      </w:r>
    </w:p>
    <w:p w14:paraId="2DEA40B0" w14:textId="77777777" w:rsidR="00E02767" w:rsidRPr="00E02767" w:rsidRDefault="00E02767" w:rsidP="00E02767">
      <w:pPr>
        <w:numPr>
          <w:ilvl w:val="0"/>
          <w:numId w:val="73"/>
        </w:numPr>
        <w:spacing w:after="0" w:line="276" w:lineRule="auto"/>
        <w:ind w:left="357" w:hanging="357"/>
        <w:jc w:val="both"/>
        <w:rPr>
          <w:rFonts w:eastAsia="Times New Roman" w:cstheme="minorHAnsi"/>
          <w:sz w:val="23"/>
          <w:szCs w:val="23"/>
          <w:lang w:eastAsia="pl-PL"/>
        </w:rPr>
      </w:pPr>
      <w:r w:rsidRPr="00E02767">
        <w:rPr>
          <w:rFonts w:eastAsia="Times New Roman" w:cstheme="minorHAnsi"/>
          <w:sz w:val="23"/>
          <w:szCs w:val="23"/>
          <w:lang w:eastAsia="pl-PL"/>
        </w:rPr>
        <w:t>Warunkiem wypłaty wynagrodzenia Wykonawcy jest wykazanie Zamawiającemu faktu uiszczenia przez Wykonawcę na rzecz Podwykonawcy należnego mu wynagrodzenia za wykonane dostawy/prace.</w:t>
      </w:r>
    </w:p>
    <w:p w14:paraId="0EC05A16" w14:textId="77777777" w:rsidR="00E02767" w:rsidRPr="00E02767" w:rsidRDefault="00E02767" w:rsidP="00E02767">
      <w:pPr>
        <w:numPr>
          <w:ilvl w:val="0"/>
          <w:numId w:val="73"/>
        </w:numPr>
        <w:spacing w:after="0" w:line="276" w:lineRule="auto"/>
        <w:ind w:left="357" w:hanging="357"/>
        <w:jc w:val="both"/>
        <w:rPr>
          <w:rFonts w:eastAsia="Times New Roman" w:cstheme="minorHAnsi"/>
          <w:sz w:val="23"/>
          <w:szCs w:val="23"/>
          <w:lang w:eastAsia="pl-PL"/>
        </w:rPr>
      </w:pPr>
      <w:r w:rsidRPr="00E02767">
        <w:rPr>
          <w:rFonts w:eastAsia="Times New Roman" w:cstheme="minorHAnsi"/>
          <w:sz w:val="23"/>
          <w:szCs w:val="23"/>
          <w:lang w:eastAsia="pl-PL"/>
        </w:rPr>
        <w:t>Wykonawca przedkłada potwierdzone za zgodność z oryginałem, kopie faktur podwykonawców prawidłowo wystawionych i dostarczonych Wykonawcy, potwierdzenie dokonania zapłaty na rzecz Podwykonawcy oraz oświadczenie podwykonawcy o uregulowaniu przez Wykonawcę wobec niego wszystkich należności z tytułu wykonanych dostaw/prac.</w:t>
      </w:r>
    </w:p>
    <w:p w14:paraId="044CAFAC" w14:textId="77777777" w:rsidR="00E02767" w:rsidRPr="00E02767" w:rsidRDefault="00E02767" w:rsidP="00E02767">
      <w:pPr>
        <w:numPr>
          <w:ilvl w:val="0"/>
          <w:numId w:val="73"/>
        </w:numPr>
        <w:spacing w:after="0" w:line="276" w:lineRule="auto"/>
        <w:ind w:left="357" w:hanging="357"/>
        <w:jc w:val="both"/>
        <w:rPr>
          <w:rFonts w:eastAsia="Times New Roman" w:cstheme="minorHAnsi"/>
          <w:sz w:val="23"/>
          <w:szCs w:val="23"/>
          <w:lang w:eastAsia="pl-PL"/>
        </w:rPr>
      </w:pPr>
      <w:r w:rsidRPr="00E02767">
        <w:rPr>
          <w:rFonts w:eastAsia="Times New Roman" w:cstheme="minorHAnsi"/>
          <w:sz w:val="23"/>
          <w:szCs w:val="23"/>
          <w:lang w:eastAsia="pl-PL"/>
        </w:rPr>
        <w:t>Do czasu przedstawienia przez Wykonawcę dokumentów o których mowa w ust. 5, nie biegną terminy określone w postanowieniach umowy dotyczące płatności, a Wykonawcy nie przysługują za ten okres odsetki ustawowe.</w:t>
      </w:r>
    </w:p>
    <w:p w14:paraId="0CFC1D5F" w14:textId="77777777" w:rsidR="00E02767" w:rsidRPr="00E02767" w:rsidRDefault="00E02767" w:rsidP="00E02767">
      <w:pPr>
        <w:numPr>
          <w:ilvl w:val="0"/>
          <w:numId w:val="73"/>
        </w:numPr>
        <w:spacing w:after="0" w:line="276" w:lineRule="auto"/>
        <w:ind w:left="357" w:hanging="357"/>
        <w:jc w:val="both"/>
        <w:rPr>
          <w:rFonts w:eastAsia="Times New Roman" w:cstheme="minorHAnsi"/>
          <w:sz w:val="23"/>
          <w:szCs w:val="23"/>
          <w:lang w:eastAsia="pl-PL"/>
        </w:rPr>
      </w:pPr>
      <w:r w:rsidRPr="00E02767">
        <w:rPr>
          <w:rFonts w:eastAsia="Times New Roman" w:cstheme="minorHAnsi"/>
          <w:sz w:val="23"/>
          <w:szCs w:val="23"/>
          <w:lang w:eastAsia="pl-PL"/>
        </w:rPr>
        <w:t>W przypadku nie uregulowania przez Wykonawcę należności wobec Podwykonawców, Zamawiający może obniżyć kwotę płatności wynagrodzenia na rzecz Wykonawcy o kwotę należną Podwykonawcy, zatrzymując ją jako zabezpieczenie na wypadek roszczeń podwykonawcy, które mogą być skierowane wobec Zamawiającego.</w:t>
      </w:r>
    </w:p>
    <w:p w14:paraId="3BC744FB" w14:textId="77777777" w:rsidR="000E222F" w:rsidRDefault="000E222F" w:rsidP="00E02767">
      <w:pPr>
        <w:spacing w:after="120" w:line="276" w:lineRule="auto"/>
        <w:ind w:left="284" w:hanging="284"/>
        <w:jc w:val="center"/>
        <w:rPr>
          <w:rFonts w:eastAsia="Times New Roman" w:cstheme="minorHAnsi"/>
          <w:b/>
          <w:color w:val="000000"/>
          <w:sz w:val="23"/>
          <w:szCs w:val="23"/>
          <w:lang w:eastAsia="pl-PL"/>
        </w:rPr>
      </w:pPr>
    </w:p>
    <w:p w14:paraId="4261FA9A" w14:textId="77777777" w:rsidR="000E222F" w:rsidRDefault="000E222F" w:rsidP="00E02767">
      <w:pPr>
        <w:spacing w:after="120" w:line="276" w:lineRule="auto"/>
        <w:ind w:left="284" w:hanging="284"/>
        <w:jc w:val="center"/>
        <w:rPr>
          <w:rFonts w:eastAsia="Times New Roman" w:cstheme="minorHAnsi"/>
          <w:b/>
          <w:color w:val="000000"/>
          <w:sz w:val="23"/>
          <w:szCs w:val="23"/>
          <w:lang w:eastAsia="pl-PL"/>
        </w:rPr>
      </w:pPr>
    </w:p>
    <w:p w14:paraId="3EFF8EB8" w14:textId="66AE28D9" w:rsidR="00E02767" w:rsidRPr="00E02767" w:rsidRDefault="00E02767" w:rsidP="00E02767">
      <w:pPr>
        <w:spacing w:after="120" w:line="276" w:lineRule="auto"/>
        <w:ind w:left="284" w:hanging="284"/>
        <w:jc w:val="center"/>
        <w:rPr>
          <w:rFonts w:eastAsia="Times New Roman" w:cstheme="minorHAnsi"/>
          <w:b/>
          <w:bCs/>
          <w:color w:val="000000"/>
          <w:sz w:val="23"/>
          <w:szCs w:val="23"/>
          <w:lang w:eastAsia="pl-PL"/>
        </w:rPr>
      </w:pPr>
      <w:r w:rsidRPr="00E02767">
        <w:rPr>
          <w:rFonts w:eastAsia="Times New Roman" w:cstheme="minorHAnsi"/>
          <w:b/>
          <w:color w:val="000000"/>
          <w:sz w:val="23"/>
          <w:szCs w:val="23"/>
          <w:lang w:eastAsia="pl-PL"/>
        </w:rPr>
        <w:lastRenderedPageBreak/>
        <w:t>§ 7</w:t>
      </w:r>
    </w:p>
    <w:p w14:paraId="6D12EE13" w14:textId="77777777" w:rsidR="00E02767" w:rsidRPr="00E02767" w:rsidRDefault="00E02767" w:rsidP="00E02767">
      <w:pPr>
        <w:spacing w:after="5" w:line="276" w:lineRule="auto"/>
        <w:ind w:left="303" w:hanging="10"/>
        <w:jc w:val="center"/>
        <w:rPr>
          <w:rFonts w:eastAsia="Times New Roman" w:cstheme="minorHAnsi"/>
          <w:b/>
          <w:bCs/>
          <w:color w:val="000000"/>
          <w:sz w:val="23"/>
          <w:szCs w:val="23"/>
          <w:lang w:eastAsia="pl-PL"/>
        </w:rPr>
      </w:pPr>
      <w:r w:rsidRPr="00E02767">
        <w:rPr>
          <w:rFonts w:eastAsia="Times New Roman" w:cstheme="minorHAnsi"/>
          <w:b/>
          <w:bCs/>
          <w:color w:val="000000"/>
          <w:sz w:val="23"/>
          <w:szCs w:val="23"/>
          <w:lang w:eastAsia="pl-PL"/>
        </w:rPr>
        <w:t>Odstąpienie od umowy</w:t>
      </w:r>
    </w:p>
    <w:p w14:paraId="0A4448D0" w14:textId="77777777" w:rsidR="00E02767" w:rsidRPr="00E02767" w:rsidRDefault="00E02767" w:rsidP="00E02767">
      <w:pPr>
        <w:numPr>
          <w:ilvl w:val="0"/>
          <w:numId w:val="81"/>
        </w:numPr>
        <w:spacing w:after="0" w:line="276" w:lineRule="auto"/>
        <w:ind w:left="357" w:hanging="357"/>
        <w:contextualSpacing/>
        <w:jc w:val="both"/>
        <w:rPr>
          <w:rFonts w:eastAsia="Times New Roman" w:cstheme="minorHAnsi"/>
          <w:color w:val="000000"/>
          <w:sz w:val="23"/>
          <w:szCs w:val="23"/>
          <w:lang w:eastAsia="pl-PL"/>
        </w:rPr>
      </w:pPr>
      <w:r w:rsidRPr="00E02767">
        <w:rPr>
          <w:rFonts w:eastAsia="Times New Roman" w:cstheme="minorHAnsi"/>
          <w:color w:val="000000"/>
          <w:sz w:val="23"/>
          <w:szCs w:val="23"/>
          <w:lang w:eastAsia="pl-PL"/>
        </w:rPr>
        <w:t>Zamawiający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 tym przypadku Wykonawca może żądać wyłącznie wynagrodzenia należnego z tytułu wykonania części umowy.</w:t>
      </w:r>
    </w:p>
    <w:p w14:paraId="78AA1B6A" w14:textId="77777777" w:rsidR="00E02767" w:rsidRPr="00E02767" w:rsidRDefault="00E02767" w:rsidP="00E02767">
      <w:pPr>
        <w:numPr>
          <w:ilvl w:val="0"/>
          <w:numId w:val="81"/>
        </w:numPr>
        <w:spacing w:after="0" w:line="276" w:lineRule="auto"/>
        <w:ind w:left="357" w:hanging="357"/>
        <w:contextualSpacing/>
        <w:jc w:val="both"/>
        <w:rPr>
          <w:rFonts w:eastAsia="Times New Roman" w:cstheme="minorHAnsi"/>
          <w:color w:val="000000"/>
          <w:sz w:val="23"/>
          <w:szCs w:val="23"/>
          <w:lang w:eastAsia="pl-PL"/>
        </w:rPr>
      </w:pPr>
      <w:r w:rsidRPr="00E02767">
        <w:rPr>
          <w:rFonts w:eastAsia="Times New Roman" w:cstheme="minorHAnsi"/>
          <w:color w:val="000000"/>
          <w:sz w:val="23"/>
          <w:szCs w:val="23"/>
          <w:lang w:eastAsia="pl-PL"/>
        </w:rPr>
        <w:t>Zamawiający może odstąpić od umowy jeżeli Wykonawca:</w:t>
      </w:r>
    </w:p>
    <w:p w14:paraId="30EAB921" w14:textId="77777777" w:rsidR="00E02767" w:rsidRPr="00E02767" w:rsidRDefault="00E02767" w:rsidP="00E02767">
      <w:pPr>
        <w:numPr>
          <w:ilvl w:val="0"/>
          <w:numId w:val="80"/>
        </w:numPr>
        <w:spacing w:after="0" w:line="276" w:lineRule="auto"/>
        <w:ind w:left="641" w:hanging="357"/>
        <w:contextualSpacing/>
        <w:jc w:val="both"/>
        <w:rPr>
          <w:rFonts w:eastAsia="Times New Roman" w:cstheme="minorHAnsi"/>
          <w:color w:val="000000"/>
          <w:sz w:val="23"/>
          <w:szCs w:val="23"/>
          <w:lang w:eastAsia="pl-PL"/>
        </w:rPr>
      </w:pPr>
      <w:r w:rsidRPr="00E02767">
        <w:rPr>
          <w:rFonts w:eastAsia="Times New Roman" w:cstheme="minorHAnsi"/>
          <w:color w:val="000000"/>
          <w:sz w:val="23"/>
          <w:szCs w:val="23"/>
          <w:lang w:eastAsia="pl-PL"/>
        </w:rPr>
        <w:t xml:space="preserve">w chwili zawarcia umowy podlegał wykluczeniu na podstawie art. 108 ustawy </w:t>
      </w:r>
      <w:proofErr w:type="spellStart"/>
      <w:r w:rsidRPr="00E02767">
        <w:rPr>
          <w:rFonts w:eastAsia="Times New Roman" w:cstheme="minorHAnsi"/>
          <w:color w:val="000000"/>
          <w:sz w:val="23"/>
          <w:szCs w:val="23"/>
          <w:lang w:eastAsia="pl-PL"/>
        </w:rPr>
        <w:t>Pzp</w:t>
      </w:r>
      <w:proofErr w:type="spellEnd"/>
      <w:r w:rsidRPr="00E02767">
        <w:rPr>
          <w:rFonts w:eastAsia="Times New Roman" w:cstheme="minorHAnsi"/>
          <w:color w:val="000000"/>
          <w:sz w:val="23"/>
          <w:szCs w:val="23"/>
          <w:lang w:eastAsia="pl-PL"/>
        </w:rPr>
        <w:t>.;</w:t>
      </w:r>
    </w:p>
    <w:p w14:paraId="37CCF823" w14:textId="77777777" w:rsidR="00E02767" w:rsidRPr="00E02767" w:rsidRDefault="00E02767" w:rsidP="00E02767">
      <w:pPr>
        <w:numPr>
          <w:ilvl w:val="0"/>
          <w:numId w:val="80"/>
        </w:numPr>
        <w:spacing w:after="0" w:line="276" w:lineRule="auto"/>
        <w:ind w:left="641" w:hanging="357"/>
        <w:contextualSpacing/>
        <w:jc w:val="both"/>
        <w:rPr>
          <w:rFonts w:eastAsia="Times New Roman" w:cstheme="minorHAnsi"/>
          <w:color w:val="000000"/>
          <w:sz w:val="23"/>
          <w:szCs w:val="23"/>
          <w:lang w:eastAsia="pl-PL"/>
        </w:rPr>
      </w:pPr>
      <w:r w:rsidRPr="00E02767">
        <w:rPr>
          <w:rFonts w:eastAsia="Times New Roman" w:cstheme="minorHAnsi"/>
          <w:color w:val="000000"/>
          <w:sz w:val="23"/>
          <w:szCs w:val="23"/>
          <w:lang w:eastAsia="pl-PL"/>
        </w:rPr>
        <w:t>nie dotrzymuje istotnych postanowień umowy;</w:t>
      </w:r>
    </w:p>
    <w:p w14:paraId="4D5825B0" w14:textId="77777777" w:rsidR="00E02767" w:rsidRPr="00E02767" w:rsidRDefault="00E02767" w:rsidP="00E02767">
      <w:pPr>
        <w:numPr>
          <w:ilvl w:val="0"/>
          <w:numId w:val="80"/>
        </w:numPr>
        <w:spacing w:after="0" w:line="276" w:lineRule="auto"/>
        <w:ind w:left="641" w:hanging="357"/>
        <w:contextualSpacing/>
        <w:jc w:val="both"/>
        <w:rPr>
          <w:rFonts w:eastAsia="Times New Roman" w:cstheme="minorHAnsi"/>
          <w:color w:val="000000"/>
          <w:sz w:val="23"/>
          <w:szCs w:val="23"/>
          <w:lang w:eastAsia="pl-PL"/>
        </w:rPr>
      </w:pPr>
      <w:r w:rsidRPr="00E02767">
        <w:rPr>
          <w:rFonts w:eastAsia="Times New Roman" w:cstheme="minorHAnsi"/>
          <w:color w:val="000000"/>
          <w:sz w:val="23"/>
          <w:szCs w:val="23"/>
          <w:lang w:eastAsia="pl-PL"/>
        </w:rPr>
        <w:t>dwukrotnie nie dostarczy przedmiotu umowy zgodnego ze złożoną ofertą, wymaganiami SWZ;</w:t>
      </w:r>
    </w:p>
    <w:p w14:paraId="49AABC02" w14:textId="77777777" w:rsidR="00E02767" w:rsidRPr="00E02767" w:rsidRDefault="00E02767" w:rsidP="00E02767">
      <w:pPr>
        <w:numPr>
          <w:ilvl w:val="0"/>
          <w:numId w:val="80"/>
        </w:numPr>
        <w:spacing w:after="0" w:line="276" w:lineRule="auto"/>
        <w:ind w:left="641" w:hanging="357"/>
        <w:contextualSpacing/>
        <w:jc w:val="both"/>
        <w:rPr>
          <w:rFonts w:eastAsia="Times New Roman" w:cstheme="minorHAnsi"/>
          <w:color w:val="000000"/>
          <w:sz w:val="23"/>
          <w:szCs w:val="23"/>
          <w:lang w:eastAsia="pl-PL"/>
        </w:rPr>
      </w:pPr>
      <w:r w:rsidRPr="00E02767">
        <w:rPr>
          <w:rFonts w:eastAsia="Times New Roman" w:cstheme="minorHAnsi"/>
          <w:color w:val="000000"/>
          <w:sz w:val="23"/>
          <w:szCs w:val="23"/>
          <w:lang w:eastAsia="pl-PL"/>
        </w:rPr>
        <w:t>nie dotrzyma terminu określonego w § 3 ust. 1;</w:t>
      </w:r>
    </w:p>
    <w:p w14:paraId="35FB8839" w14:textId="77777777" w:rsidR="00E02767" w:rsidRPr="00E02767" w:rsidRDefault="00E02767" w:rsidP="00E02767">
      <w:pPr>
        <w:numPr>
          <w:ilvl w:val="0"/>
          <w:numId w:val="80"/>
        </w:numPr>
        <w:spacing w:after="0" w:line="276" w:lineRule="auto"/>
        <w:ind w:left="641" w:hanging="357"/>
        <w:contextualSpacing/>
        <w:jc w:val="both"/>
        <w:rPr>
          <w:rFonts w:eastAsia="Times New Roman" w:cstheme="minorHAnsi"/>
          <w:color w:val="000000"/>
          <w:sz w:val="23"/>
          <w:szCs w:val="23"/>
          <w:lang w:eastAsia="pl-PL"/>
        </w:rPr>
      </w:pPr>
      <w:r w:rsidRPr="00E02767">
        <w:rPr>
          <w:rFonts w:eastAsia="Times New Roman" w:cstheme="minorHAnsi"/>
          <w:color w:val="000000"/>
          <w:sz w:val="23"/>
          <w:szCs w:val="23"/>
          <w:lang w:eastAsia="pl-PL"/>
        </w:rPr>
        <w:t>wykonuje dostawę będącą przedmiotem umowy w sposób niezgodny z niniejszą umową.</w:t>
      </w:r>
    </w:p>
    <w:p w14:paraId="0DA5B0FA" w14:textId="77777777" w:rsidR="00E02767" w:rsidRPr="00E02767" w:rsidRDefault="00E02767" w:rsidP="00E02767">
      <w:pPr>
        <w:numPr>
          <w:ilvl w:val="0"/>
          <w:numId w:val="81"/>
        </w:numPr>
        <w:spacing w:after="0" w:line="276" w:lineRule="auto"/>
        <w:ind w:left="357" w:hanging="357"/>
        <w:contextualSpacing/>
        <w:jc w:val="both"/>
        <w:rPr>
          <w:rFonts w:eastAsia="Times New Roman" w:cstheme="minorHAnsi"/>
          <w:color w:val="000000"/>
          <w:sz w:val="23"/>
          <w:szCs w:val="23"/>
          <w:lang w:eastAsia="pl-PL"/>
        </w:rPr>
      </w:pPr>
      <w:r w:rsidRPr="00E02767">
        <w:rPr>
          <w:rFonts w:eastAsia="Times New Roman" w:cstheme="minorHAnsi"/>
          <w:color w:val="000000"/>
          <w:sz w:val="23"/>
          <w:szCs w:val="23"/>
          <w:lang w:eastAsia="pl-PL"/>
        </w:rPr>
        <w:t>Strony ustalają, iż strona uprawniona do odstąpienia od umowy złoży oświadczenie w terminie 30 dni od dnia powzięcia wiadomości o zaistnieniu okoliczności będących podstawą odstąpienia od umowy w formie pisemnej pod rygorem nieważności, zawierające uzasadnienie. W przypadku złożenia oświadczenia o odstąpieniu od umowy, umowę uważa się za rozwiązaną po doręczeniu drugiej Stronie oświadczenia o odstąpieniu od umowy.</w:t>
      </w:r>
    </w:p>
    <w:p w14:paraId="28831820" w14:textId="77777777" w:rsidR="00E02767" w:rsidRPr="00E02767" w:rsidRDefault="00E02767" w:rsidP="00E02767">
      <w:pPr>
        <w:numPr>
          <w:ilvl w:val="0"/>
          <w:numId w:val="81"/>
        </w:numPr>
        <w:spacing w:after="0" w:line="276" w:lineRule="auto"/>
        <w:ind w:left="357" w:hanging="357"/>
        <w:contextualSpacing/>
        <w:jc w:val="both"/>
        <w:rPr>
          <w:rFonts w:eastAsia="Times New Roman" w:cstheme="minorHAnsi"/>
          <w:color w:val="000000"/>
          <w:sz w:val="23"/>
          <w:szCs w:val="23"/>
          <w:lang w:eastAsia="pl-PL"/>
        </w:rPr>
      </w:pPr>
      <w:r w:rsidRPr="00E02767">
        <w:rPr>
          <w:rFonts w:eastAsia="Times New Roman" w:cstheme="minorHAnsi"/>
          <w:color w:val="000000"/>
          <w:sz w:val="23"/>
          <w:szCs w:val="23"/>
          <w:lang w:eastAsia="pl-PL"/>
        </w:rPr>
        <w:t>Każda ze stron może odstąpić od umowy także w przypadkach przewidzianych w Kodeksie cywilnym.</w:t>
      </w:r>
    </w:p>
    <w:p w14:paraId="48414B08" w14:textId="77777777" w:rsidR="00E02767" w:rsidRPr="00E02767" w:rsidRDefault="00E02767" w:rsidP="00E02767">
      <w:pPr>
        <w:numPr>
          <w:ilvl w:val="0"/>
          <w:numId w:val="81"/>
        </w:numPr>
        <w:spacing w:after="0" w:line="276" w:lineRule="auto"/>
        <w:ind w:left="357" w:hanging="357"/>
        <w:contextualSpacing/>
        <w:jc w:val="both"/>
        <w:rPr>
          <w:rFonts w:eastAsia="Times New Roman" w:cstheme="minorHAnsi"/>
          <w:color w:val="000000"/>
          <w:sz w:val="23"/>
          <w:szCs w:val="23"/>
          <w:lang w:eastAsia="pl-PL"/>
        </w:rPr>
      </w:pPr>
      <w:r w:rsidRPr="00E02767">
        <w:rPr>
          <w:rFonts w:eastAsia="Times New Roman" w:cstheme="minorHAnsi"/>
          <w:color w:val="000000"/>
          <w:sz w:val="23"/>
          <w:szCs w:val="23"/>
          <w:lang w:eastAsia="pl-PL"/>
        </w:rPr>
        <w:t>Odstąpienie od umowy nie zwalnia Wykonawcy z obowiązku zapłaty kar umownych.</w:t>
      </w:r>
    </w:p>
    <w:p w14:paraId="0BE84FB8" w14:textId="77777777" w:rsidR="00E02767" w:rsidRPr="00E02767" w:rsidRDefault="00E02767" w:rsidP="00E02767">
      <w:pPr>
        <w:spacing w:after="120" w:line="276" w:lineRule="auto"/>
        <w:ind w:left="284" w:hanging="284"/>
        <w:jc w:val="center"/>
        <w:rPr>
          <w:rFonts w:eastAsia="Times New Roman" w:cstheme="minorHAnsi"/>
          <w:b/>
          <w:color w:val="000000"/>
          <w:sz w:val="23"/>
          <w:szCs w:val="23"/>
          <w:lang w:eastAsia="pl-PL"/>
        </w:rPr>
      </w:pPr>
      <w:r w:rsidRPr="00E02767">
        <w:rPr>
          <w:rFonts w:eastAsia="Times New Roman" w:cstheme="minorHAnsi"/>
          <w:b/>
          <w:color w:val="000000"/>
          <w:sz w:val="23"/>
          <w:szCs w:val="23"/>
          <w:lang w:eastAsia="pl-PL"/>
        </w:rPr>
        <w:t>§ 8</w:t>
      </w:r>
    </w:p>
    <w:p w14:paraId="6A470934" w14:textId="77777777" w:rsidR="00E02767" w:rsidRPr="00E02767" w:rsidRDefault="00E02767" w:rsidP="00E02767">
      <w:pPr>
        <w:spacing w:after="5" w:line="276" w:lineRule="auto"/>
        <w:ind w:left="284" w:hanging="284"/>
        <w:jc w:val="center"/>
        <w:rPr>
          <w:rFonts w:eastAsia="Times New Roman" w:cstheme="minorHAnsi"/>
          <w:b/>
          <w:color w:val="000000"/>
          <w:sz w:val="23"/>
          <w:szCs w:val="23"/>
          <w:lang w:eastAsia="pl-PL"/>
        </w:rPr>
      </w:pPr>
      <w:r w:rsidRPr="00E02767">
        <w:rPr>
          <w:rFonts w:eastAsia="Times New Roman" w:cstheme="minorHAnsi"/>
          <w:b/>
          <w:color w:val="000000"/>
          <w:sz w:val="23"/>
          <w:szCs w:val="23"/>
          <w:lang w:eastAsia="pl-PL"/>
        </w:rPr>
        <w:t>Kary umowne</w:t>
      </w:r>
    </w:p>
    <w:p w14:paraId="4238F50B" w14:textId="77777777" w:rsidR="00E02767" w:rsidRPr="00E02767" w:rsidRDefault="00E02767" w:rsidP="00E02767">
      <w:pPr>
        <w:spacing w:after="5" w:line="276" w:lineRule="auto"/>
        <w:ind w:left="284" w:hanging="284"/>
        <w:jc w:val="both"/>
        <w:rPr>
          <w:rFonts w:eastAsia="Times New Roman" w:cstheme="minorHAnsi"/>
          <w:color w:val="000000"/>
          <w:sz w:val="23"/>
          <w:szCs w:val="23"/>
          <w:lang w:eastAsia="pl-PL"/>
        </w:rPr>
      </w:pPr>
      <w:r w:rsidRPr="00E02767">
        <w:rPr>
          <w:rFonts w:eastAsia="Times New Roman" w:cstheme="minorHAnsi"/>
          <w:color w:val="000000"/>
          <w:sz w:val="23"/>
          <w:szCs w:val="23"/>
          <w:lang w:eastAsia="pl-PL"/>
        </w:rPr>
        <w:t>1.</w:t>
      </w:r>
      <w:r w:rsidRPr="00E02767">
        <w:rPr>
          <w:rFonts w:eastAsia="Times New Roman" w:cstheme="minorHAnsi"/>
          <w:color w:val="000000"/>
          <w:sz w:val="23"/>
          <w:szCs w:val="23"/>
          <w:lang w:eastAsia="pl-PL"/>
        </w:rPr>
        <w:tab/>
        <w:t>Wykonawca zapłaci Zamawiającemu karę umowną w wysokości:</w:t>
      </w:r>
    </w:p>
    <w:p w14:paraId="1E1D8914" w14:textId="77777777" w:rsidR="00E02767" w:rsidRPr="00E02767" w:rsidRDefault="00E02767" w:rsidP="00E02767">
      <w:pPr>
        <w:numPr>
          <w:ilvl w:val="0"/>
          <w:numId w:val="96"/>
        </w:numPr>
        <w:spacing w:after="5" w:line="276" w:lineRule="auto"/>
        <w:ind w:left="641" w:hanging="357"/>
        <w:contextualSpacing/>
        <w:jc w:val="both"/>
        <w:rPr>
          <w:rFonts w:eastAsia="Times New Roman" w:cstheme="minorHAnsi"/>
          <w:color w:val="000000"/>
          <w:sz w:val="23"/>
          <w:szCs w:val="23"/>
          <w:lang w:eastAsia="pl-PL"/>
        </w:rPr>
      </w:pPr>
      <w:r w:rsidRPr="00E02767">
        <w:rPr>
          <w:rFonts w:eastAsia="Times New Roman" w:cstheme="minorHAnsi"/>
          <w:color w:val="000000"/>
          <w:sz w:val="23"/>
          <w:szCs w:val="23"/>
          <w:lang w:eastAsia="pl-PL"/>
        </w:rPr>
        <w:t>0,5% wartości umowy określonej w § 4 ust. 1 za zwłokę w dostawie przedmiotu umowy, za każdy dzień zwłoki od upływu terminu, o którym mowa w § 3 ust. 1,</w:t>
      </w:r>
    </w:p>
    <w:p w14:paraId="6E209530" w14:textId="77777777" w:rsidR="00E02767" w:rsidRPr="00E02767" w:rsidRDefault="00E02767" w:rsidP="00E02767">
      <w:pPr>
        <w:numPr>
          <w:ilvl w:val="0"/>
          <w:numId w:val="96"/>
        </w:numPr>
        <w:spacing w:after="5" w:line="276" w:lineRule="auto"/>
        <w:ind w:left="641" w:hanging="357"/>
        <w:contextualSpacing/>
        <w:jc w:val="both"/>
        <w:rPr>
          <w:rFonts w:eastAsia="Times New Roman" w:cstheme="minorHAnsi"/>
          <w:color w:val="000000"/>
          <w:sz w:val="23"/>
          <w:szCs w:val="23"/>
          <w:lang w:eastAsia="pl-PL"/>
        </w:rPr>
      </w:pPr>
      <w:r w:rsidRPr="00E02767">
        <w:rPr>
          <w:rFonts w:eastAsia="Times New Roman" w:cstheme="minorHAnsi"/>
          <w:color w:val="000000"/>
          <w:sz w:val="23"/>
          <w:szCs w:val="23"/>
          <w:lang w:eastAsia="pl-PL"/>
        </w:rPr>
        <w:t>1.000,00 zł za każde opóźnienie reakcji serwisu, o którym mowa w § 5 ust. 6,</w:t>
      </w:r>
    </w:p>
    <w:p w14:paraId="730832DE" w14:textId="77777777" w:rsidR="00E02767" w:rsidRPr="00E02767" w:rsidRDefault="00E02767" w:rsidP="00E02767">
      <w:pPr>
        <w:numPr>
          <w:ilvl w:val="0"/>
          <w:numId w:val="96"/>
        </w:numPr>
        <w:spacing w:after="5" w:line="276" w:lineRule="auto"/>
        <w:ind w:left="641" w:hanging="357"/>
        <w:contextualSpacing/>
        <w:jc w:val="both"/>
        <w:rPr>
          <w:rFonts w:eastAsia="Times New Roman" w:cstheme="minorHAnsi"/>
          <w:color w:val="000000"/>
          <w:sz w:val="23"/>
          <w:szCs w:val="23"/>
          <w:lang w:eastAsia="pl-PL"/>
        </w:rPr>
      </w:pPr>
      <w:r w:rsidRPr="00E02767">
        <w:rPr>
          <w:rFonts w:eastAsia="Times New Roman" w:cstheme="minorHAnsi"/>
          <w:color w:val="000000"/>
          <w:sz w:val="23"/>
          <w:szCs w:val="23"/>
          <w:lang w:eastAsia="pl-PL"/>
        </w:rPr>
        <w:t>1.000,00 zł za każde niedopełnienie obowiązków wynikających ze świadczenia serwisów, przeglądów, napraw gwarancyjnych, o których mowa w § 5,</w:t>
      </w:r>
    </w:p>
    <w:p w14:paraId="1C946629" w14:textId="77777777" w:rsidR="00E02767" w:rsidRPr="00E02767" w:rsidRDefault="00E02767" w:rsidP="00E02767">
      <w:pPr>
        <w:numPr>
          <w:ilvl w:val="0"/>
          <w:numId w:val="96"/>
        </w:numPr>
        <w:spacing w:after="5" w:line="276" w:lineRule="auto"/>
        <w:ind w:left="641" w:hanging="357"/>
        <w:contextualSpacing/>
        <w:jc w:val="both"/>
        <w:rPr>
          <w:rFonts w:eastAsia="Times New Roman" w:cstheme="minorHAnsi"/>
          <w:color w:val="000000"/>
          <w:sz w:val="23"/>
          <w:szCs w:val="23"/>
          <w:lang w:eastAsia="pl-PL"/>
        </w:rPr>
      </w:pPr>
      <w:r w:rsidRPr="00E02767">
        <w:rPr>
          <w:rFonts w:eastAsia="Times New Roman" w:cstheme="minorHAnsi"/>
          <w:color w:val="000000"/>
          <w:sz w:val="23"/>
          <w:szCs w:val="23"/>
          <w:lang w:eastAsia="pl-PL"/>
        </w:rPr>
        <w:t>10% wynagrodzenia, o którym mowa w § 4 ust. 1 za odstąpienie przez Zamawiającego od umowy z przyczyn obciążających Wykonawcę.</w:t>
      </w:r>
    </w:p>
    <w:p w14:paraId="042001F3" w14:textId="77777777" w:rsidR="00E02767" w:rsidRPr="00E02767" w:rsidRDefault="00E02767" w:rsidP="00E02767">
      <w:pPr>
        <w:spacing w:after="5" w:line="276" w:lineRule="auto"/>
        <w:ind w:left="284" w:hanging="284"/>
        <w:jc w:val="both"/>
        <w:rPr>
          <w:rFonts w:eastAsia="Times New Roman" w:cstheme="minorHAnsi"/>
          <w:color w:val="000000"/>
          <w:sz w:val="23"/>
          <w:szCs w:val="23"/>
          <w:lang w:eastAsia="pl-PL"/>
        </w:rPr>
      </w:pPr>
      <w:r w:rsidRPr="00E02767">
        <w:rPr>
          <w:rFonts w:eastAsia="Times New Roman" w:cstheme="minorHAnsi"/>
          <w:color w:val="000000"/>
          <w:sz w:val="23"/>
          <w:szCs w:val="23"/>
          <w:lang w:eastAsia="pl-PL"/>
        </w:rPr>
        <w:t>2.</w:t>
      </w:r>
      <w:r w:rsidRPr="00E02767">
        <w:rPr>
          <w:rFonts w:eastAsia="Times New Roman" w:cstheme="minorHAnsi"/>
          <w:color w:val="000000"/>
          <w:sz w:val="23"/>
          <w:szCs w:val="23"/>
          <w:lang w:eastAsia="pl-PL"/>
        </w:rPr>
        <w:tab/>
        <w:t>Zamawiający zapłaci Wykonawcy karę umowną w wysokości 10% wynagrodzenia, o którym mowa w § 4 ust. 1 za odstąpienie przez Wykonawcę od umowy z przyczyn obciążających Zamawiającego.</w:t>
      </w:r>
    </w:p>
    <w:p w14:paraId="5AF76C97" w14:textId="77777777" w:rsidR="00E02767" w:rsidRPr="00E02767" w:rsidRDefault="00E02767" w:rsidP="00E02767">
      <w:pPr>
        <w:spacing w:after="5" w:line="276" w:lineRule="auto"/>
        <w:ind w:left="284" w:hanging="284"/>
        <w:jc w:val="both"/>
        <w:rPr>
          <w:rFonts w:eastAsia="Times New Roman" w:cstheme="minorHAnsi"/>
          <w:color w:val="000000"/>
          <w:sz w:val="23"/>
          <w:szCs w:val="23"/>
          <w:lang w:eastAsia="pl-PL"/>
        </w:rPr>
      </w:pPr>
      <w:r w:rsidRPr="00E02767">
        <w:rPr>
          <w:rFonts w:eastAsia="Times New Roman" w:cstheme="minorHAnsi"/>
          <w:color w:val="000000"/>
          <w:sz w:val="23"/>
          <w:szCs w:val="23"/>
          <w:lang w:eastAsia="pl-PL"/>
        </w:rPr>
        <w:t xml:space="preserve">3. Łączna wysokość kar umownych nałożonych na Wykonawcę nie może przekroczyć 50 % ceny umownej brutto, o której mowa w § 4 ust. 1. </w:t>
      </w:r>
    </w:p>
    <w:p w14:paraId="610DC83A" w14:textId="77777777" w:rsidR="00E02767" w:rsidRPr="00E02767" w:rsidRDefault="00E02767" w:rsidP="00E02767">
      <w:pPr>
        <w:spacing w:after="5" w:line="276" w:lineRule="auto"/>
        <w:ind w:left="284" w:hanging="284"/>
        <w:jc w:val="both"/>
        <w:rPr>
          <w:rFonts w:eastAsia="Times New Roman" w:cstheme="minorHAnsi"/>
          <w:color w:val="000000"/>
          <w:sz w:val="23"/>
          <w:szCs w:val="23"/>
          <w:lang w:eastAsia="pl-PL"/>
        </w:rPr>
      </w:pPr>
      <w:r w:rsidRPr="00E02767">
        <w:rPr>
          <w:rFonts w:eastAsia="Times New Roman" w:cstheme="minorHAnsi"/>
          <w:color w:val="000000"/>
          <w:sz w:val="23"/>
          <w:szCs w:val="23"/>
          <w:lang w:eastAsia="pl-PL"/>
        </w:rPr>
        <w:t>4.</w:t>
      </w:r>
      <w:r w:rsidRPr="00E02767">
        <w:rPr>
          <w:rFonts w:eastAsia="Times New Roman" w:cstheme="minorHAnsi"/>
          <w:color w:val="000000"/>
          <w:sz w:val="23"/>
          <w:szCs w:val="23"/>
          <w:lang w:eastAsia="pl-PL"/>
        </w:rPr>
        <w:tab/>
        <w:t>Zamawiający oraz Wykonawca mogą dochodzić odszkodowania uzupełniającego, gdy wartość poniesionej szkody przekroczy wysokość należnej kary umownej.</w:t>
      </w:r>
    </w:p>
    <w:p w14:paraId="383C3BE6" w14:textId="77777777" w:rsidR="00ED1513" w:rsidRDefault="00ED1513" w:rsidP="00E02767">
      <w:pPr>
        <w:spacing w:after="120" w:line="266" w:lineRule="auto"/>
        <w:ind w:left="284" w:hanging="284"/>
        <w:jc w:val="center"/>
        <w:rPr>
          <w:rFonts w:eastAsia="Times New Roman" w:cstheme="minorHAnsi"/>
          <w:b/>
          <w:color w:val="000000"/>
          <w:sz w:val="23"/>
          <w:szCs w:val="23"/>
          <w:lang w:eastAsia="pl-PL"/>
        </w:rPr>
      </w:pPr>
    </w:p>
    <w:p w14:paraId="235169B4" w14:textId="77777777" w:rsidR="00ED1513" w:rsidRDefault="00ED1513" w:rsidP="00E02767">
      <w:pPr>
        <w:spacing w:after="120" w:line="266" w:lineRule="auto"/>
        <w:ind w:left="284" w:hanging="284"/>
        <w:jc w:val="center"/>
        <w:rPr>
          <w:rFonts w:eastAsia="Times New Roman" w:cstheme="minorHAnsi"/>
          <w:b/>
          <w:color w:val="000000"/>
          <w:sz w:val="23"/>
          <w:szCs w:val="23"/>
          <w:lang w:eastAsia="pl-PL"/>
        </w:rPr>
      </w:pPr>
    </w:p>
    <w:p w14:paraId="68C73E12" w14:textId="79D2B407" w:rsidR="00E02767" w:rsidRPr="00E02767" w:rsidRDefault="00E02767" w:rsidP="00E02767">
      <w:pPr>
        <w:spacing w:after="120" w:line="266" w:lineRule="auto"/>
        <w:ind w:left="284" w:hanging="284"/>
        <w:jc w:val="center"/>
        <w:rPr>
          <w:rFonts w:eastAsia="Times New Roman" w:cstheme="minorHAnsi"/>
          <w:b/>
          <w:color w:val="000000"/>
          <w:sz w:val="23"/>
          <w:szCs w:val="23"/>
          <w:lang w:eastAsia="pl-PL"/>
        </w:rPr>
      </w:pPr>
      <w:r w:rsidRPr="00E02767">
        <w:rPr>
          <w:rFonts w:eastAsia="Times New Roman" w:cstheme="minorHAnsi"/>
          <w:b/>
          <w:color w:val="000000"/>
          <w:sz w:val="23"/>
          <w:szCs w:val="23"/>
          <w:lang w:eastAsia="pl-PL"/>
        </w:rPr>
        <w:lastRenderedPageBreak/>
        <w:t>§ 9</w:t>
      </w:r>
    </w:p>
    <w:p w14:paraId="3EA5330C" w14:textId="77777777" w:rsidR="00E02767" w:rsidRPr="00E02767" w:rsidRDefault="00E02767" w:rsidP="00E02767">
      <w:pPr>
        <w:spacing w:after="5" w:line="267" w:lineRule="auto"/>
        <w:ind w:left="303" w:hanging="10"/>
        <w:jc w:val="center"/>
        <w:rPr>
          <w:rFonts w:eastAsia="Times New Roman" w:cstheme="minorHAnsi"/>
          <w:b/>
          <w:bCs/>
          <w:color w:val="000000"/>
          <w:sz w:val="23"/>
          <w:szCs w:val="23"/>
          <w:lang w:eastAsia="pl-PL"/>
        </w:rPr>
      </w:pPr>
      <w:r w:rsidRPr="00E02767">
        <w:rPr>
          <w:rFonts w:eastAsia="Times New Roman" w:cstheme="minorHAnsi"/>
          <w:b/>
          <w:bCs/>
          <w:color w:val="000000"/>
          <w:sz w:val="23"/>
          <w:szCs w:val="23"/>
          <w:lang w:eastAsia="pl-PL"/>
        </w:rPr>
        <w:t>Zmiany umowy</w:t>
      </w:r>
    </w:p>
    <w:p w14:paraId="62A42C86" w14:textId="77777777" w:rsidR="00E02767" w:rsidRPr="00E02767" w:rsidRDefault="00E02767" w:rsidP="00E02767">
      <w:pPr>
        <w:numPr>
          <w:ilvl w:val="0"/>
          <w:numId w:val="82"/>
        </w:numPr>
        <w:spacing w:after="0" w:line="276" w:lineRule="auto"/>
        <w:ind w:left="357" w:hanging="357"/>
        <w:contextualSpacing/>
        <w:jc w:val="both"/>
        <w:rPr>
          <w:rFonts w:eastAsia="Times New Roman" w:cstheme="minorHAnsi"/>
          <w:color w:val="000000"/>
          <w:sz w:val="23"/>
          <w:szCs w:val="23"/>
          <w:lang w:eastAsia="pl-PL"/>
        </w:rPr>
      </w:pPr>
      <w:r w:rsidRPr="00E02767">
        <w:rPr>
          <w:rFonts w:eastAsia="Times New Roman" w:cstheme="minorHAnsi"/>
          <w:sz w:val="23"/>
          <w:szCs w:val="23"/>
          <w:lang w:eastAsia="pl-PL"/>
        </w:rPr>
        <w:t>Poza innymi przypadkami wymienionymi w ustawie, Prawo zamówień publicznych, przewiduje się możliwość zmian postanowień zawartej umowy w stosunku do treści oferty, na podstawie, której dokonano wyboru Wykonawcy dotyczące:</w:t>
      </w:r>
    </w:p>
    <w:p w14:paraId="4F4CF05D" w14:textId="77777777" w:rsidR="00E02767" w:rsidRPr="00E02767" w:rsidRDefault="00E02767" w:rsidP="00E02767">
      <w:pPr>
        <w:numPr>
          <w:ilvl w:val="0"/>
          <w:numId w:val="84"/>
        </w:numPr>
        <w:spacing w:after="0" w:line="276" w:lineRule="auto"/>
        <w:ind w:left="785"/>
        <w:contextualSpacing/>
        <w:rPr>
          <w:rFonts w:eastAsia="Times New Roman" w:cstheme="minorHAnsi"/>
          <w:sz w:val="24"/>
          <w:szCs w:val="24"/>
          <w:lang w:eastAsia="pl-PL"/>
        </w:rPr>
      </w:pPr>
      <w:r w:rsidRPr="00E02767">
        <w:rPr>
          <w:rFonts w:eastAsia="Times New Roman" w:cstheme="minorHAnsi"/>
          <w:color w:val="000000"/>
          <w:sz w:val="24"/>
          <w:szCs w:val="24"/>
          <w:lang w:eastAsia="pl-PL"/>
        </w:rPr>
        <w:t>zmiany terminu wykonania przedmiotu umowy w przypadku zaistnienia „siły wyższej”, w szczególności   związanych m.in.  z działaniami wojennymi mającymi wpływ na terminowość  dostaw sprzętu stanowiącego przedmiot umowy, a niezależnymi od Wykonawcy.</w:t>
      </w:r>
    </w:p>
    <w:p w14:paraId="55ADF7E6" w14:textId="77777777" w:rsidR="00E02767" w:rsidRPr="00E02767" w:rsidRDefault="00E02767" w:rsidP="00E02767">
      <w:pPr>
        <w:spacing w:after="0" w:line="276" w:lineRule="auto"/>
        <w:ind w:left="785"/>
        <w:rPr>
          <w:rFonts w:cstheme="minorHAnsi"/>
          <w:sz w:val="23"/>
          <w:szCs w:val="23"/>
        </w:rPr>
      </w:pPr>
      <w:r w:rsidRPr="00E02767">
        <w:rPr>
          <w:rFonts w:cstheme="minorHAnsi"/>
          <w:sz w:val="23"/>
          <w:szCs w:val="23"/>
        </w:rPr>
        <w:t>Okres wydłużenia terminu realizacji umowy nie może przekraczać okresu trwania przyczyn, z powodu których dotrzymanie terminu zakończenia prac będzie zagrożone.</w:t>
      </w:r>
    </w:p>
    <w:p w14:paraId="0E0C23C6" w14:textId="77777777" w:rsidR="00E02767" w:rsidRPr="00E02767" w:rsidRDefault="00E02767" w:rsidP="00E02767">
      <w:pPr>
        <w:numPr>
          <w:ilvl w:val="0"/>
          <w:numId w:val="84"/>
        </w:numPr>
        <w:spacing w:after="0" w:line="276" w:lineRule="auto"/>
        <w:ind w:left="641" w:hanging="357"/>
        <w:contextualSpacing/>
        <w:jc w:val="both"/>
        <w:rPr>
          <w:rFonts w:eastAsia="Times New Roman" w:cstheme="minorHAnsi"/>
          <w:sz w:val="23"/>
          <w:szCs w:val="23"/>
          <w:lang w:eastAsia="pl-PL"/>
        </w:rPr>
      </w:pPr>
      <w:r w:rsidRPr="00E02767">
        <w:rPr>
          <w:rFonts w:eastAsia="Times New Roman" w:cstheme="minorHAnsi"/>
          <w:sz w:val="23"/>
          <w:szCs w:val="23"/>
          <w:lang w:eastAsia="pl-PL"/>
        </w:rPr>
        <w:t>zmiany sposobu realizacji umowy polegającej na:</w:t>
      </w:r>
    </w:p>
    <w:p w14:paraId="02C52805" w14:textId="77777777" w:rsidR="00E02767" w:rsidRPr="00E02767" w:rsidRDefault="00E02767" w:rsidP="00E02767">
      <w:pPr>
        <w:numPr>
          <w:ilvl w:val="0"/>
          <w:numId w:val="83"/>
        </w:numPr>
        <w:spacing w:after="0" w:line="276" w:lineRule="auto"/>
        <w:ind w:left="924" w:hanging="357"/>
        <w:contextualSpacing/>
        <w:jc w:val="both"/>
        <w:rPr>
          <w:rFonts w:eastAsia="Times New Roman" w:cstheme="minorHAnsi"/>
          <w:color w:val="000000"/>
          <w:sz w:val="23"/>
          <w:szCs w:val="23"/>
          <w:lang w:eastAsia="pl-PL"/>
        </w:rPr>
      </w:pPr>
      <w:r w:rsidRPr="00E02767">
        <w:rPr>
          <w:rFonts w:eastAsia="Times New Roman" w:cstheme="minorHAnsi"/>
          <w:sz w:val="23"/>
          <w:szCs w:val="23"/>
          <w:lang w:eastAsia="pl-PL"/>
        </w:rPr>
        <w:t>zmianie podwykonawców Zamawiający dopuszcza możliwość zmiany podwykonawców, pod warunkiem wykazania Zamawiającemu, iż proponowany podwykonawca lub Wykonawca samodzielnie wykona dostawy/prace do których wykonania wskazał podwykonawcę;</w:t>
      </w:r>
    </w:p>
    <w:p w14:paraId="609CE70F" w14:textId="77777777" w:rsidR="00E02767" w:rsidRPr="00E02767" w:rsidRDefault="00E02767" w:rsidP="00E02767">
      <w:pPr>
        <w:numPr>
          <w:ilvl w:val="0"/>
          <w:numId w:val="83"/>
        </w:numPr>
        <w:spacing w:after="0" w:line="276" w:lineRule="auto"/>
        <w:ind w:left="924" w:hanging="357"/>
        <w:contextualSpacing/>
        <w:jc w:val="both"/>
        <w:rPr>
          <w:rFonts w:eastAsia="Times New Roman" w:cstheme="minorHAnsi"/>
          <w:color w:val="000000"/>
          <w:sz w:val="23"/>
          <w:szCs w:val="23"/>
          <w:lang w:eastAsia="pl-PL"/>
        </w:rPr>
      </w:pPr>
      <w:r w:rsidRPr="00E02767">
        <w:rPr>
          <w:rFonts w:eastAsia="Times New Roman" w:cstheme="minorHAnsi"/>
          <w:sz w:val="23"/>
          <w:szCs w:val="23"/>
          <w:lang w:eastAsia="pl-PL"/>
        </w:rPr>
        <w:t>wystąpieniu okoliczności niezależnych od Wykonawcy, związanych ze zmianą parametrów technicznych, funkcjonalnych oferowanego produktu lub wycofania danego produktu z bieżącej produkcji, co uniemożliwia Wykonawcy zrealizowanie Umowy zgodnie ze złożoną przez niego Ofertą; w takim przypadku Wykonawca jest zobowiązany udokumentować zaistniałą sytuację, w tym zapewnić produkt równoważny o parametrach technicznych, funkcjonalnych nie gorszych niż zaoferowane, odpowiadających wymaganiom określonych w opisie przedmiotu zamówienia; przy czym wynagrodzenie Wykonawcy nie ulega zmianie.</w:t>
      </w:r>
    </w:p>
    <w:p w14:paraId="7E5920D6" w14:textId="77777777" w:rsidR="00E02767" w:rsidRPr="00E02767" w:rsidRDefault="00E02767" w:rsidP="00E02767">
      <w:pPr>
        <w:numPr>
          <w:ilvl w:val="0"/>
          <w:numId w:val="82"/>
        </w:numPr>
        <w:spacing w:after="0" w:line="276" w:lineRule="auto"/>
        <w:ind w:left="357" w:hanging="357"/>
        <w:contextualSpacing/>
        <w:jc w:val="both"/>
        <w:rPr>
          <w:rFonts w:eastAsia="Times New Roman" w:cstheme="minorHAnsi"/>
          <w:color w:val="000000"/>
          <w:sz w:val="23"/>
          <w:szCs w:val="23"/>
          <w:lang w:eastAsia="pl-PL"/>
        </w:rPr>
      </w:pPr>
      <w:r w:rsidRPr="00E02767">
        <w:rPr>
          <w:rFonts w:eastAsia="Times New Roman" w:cstheme="minorHAnsi"/>
          <w:sz w:val="23"/>
          <w:szCs w:val="23"/>
          <w:lang w:eastAsia="pl-PL"/>
        </w:rPr>
        <w:t>Nie stanowi zmiany umowy zmiana danych teleadresowych, zmiany osób wskazanych do kontaktów między stronami.</w:t>
      </w:r>
    </w:p>
    <w:p w14:paraId="3C4DA249" w14:textId="77777777" w:rsidR="00E02767" w:rsidRPr="00E02767" w:rsidRDefault="00E02767" w:rsidP="00E02767">
      <w:pPr>
        <w:spacing w:after="120" w:line="266" w:lineRule="auto"/>
        <w:ind w:left="4615" w:firstLine="352"/>
        <w:contextualSpacing/>
        <w:jc w:val="both"/>
        <w:rPr>
          <w:rFonts w:eastAsia="Times New Roman" w:cstheme="minorHAnsi"/>
          <w:b/>
          <w:color w:val="000000"/>
          <w:sz w:val="23"/>
          <w:szCs w:val="23"/>
          <w:lang w:eastAsia="pl-PL"/>
        </w:rPr>
      </w:pPr>
      <w:r w:rsidRPr="00E02767">
        <w:rPr>
          <w:rFonts w:eastAsia="Times New Roman" w:cstheme="minorHAnsi"/>
          <w:b/>
          <w:color w:val="000000"/>
          <w:sz w:val="23"/>
          <w:szCs w:val="23"/>
          <w:lang w:eastAsia="pl-PL"/>
        </w:rPr>
        <w:t>§ 10</w:t>
      </w:r>
    </w:p>
    <w:p w14:paraId="09579DC5" w14:textId="77777777" w:rsidR="00E02767" w:rsidRPr="00E02767" w:rsidRDefault="00E02767" w:rsidP="00E02767">
      <w:pPr>
        <w:spacing w:after="5" w:line="267" w:lineRule="auto"/>
        <w:jc w:val="center"/>
        <w:rPr>
          <w:rFonts w:eastAsia="Times New Roman" w:cstheme="minorHAnsi"/>
          <w:b/>
          <w:bCs/>
          <w:color w:val="000000"/>
          <w:sz w:val="23"/>
          <w:szCs w:val="23"/>
          <w:lang w:eastAsia="pl-PL"/>
        </w:rPr>
      </w:pPr>
      <w:r w:rsidRPr="00E02767">
        <w:rPr>
          <w:rFonts w:eastAsia="Times New Roman" w:cstheme="minorHAnsi"/>
          <w:b/>
          <w:bCs/>
          <w:color w:val="000000"/>
          <w:sz w:val="23"/>
          <w:szCs w:val="23"/>
          <w:lang w:eastAsia="pl-PL"/>
        </w:rPr>
        <w:t>Postanowienia końcowe</w:t>
      </w:r>
    </w:p>
    <w:p w14:paraId="014C3A7B" w14:textId="77777777" w:rsidR="00E02767" w:rsidRPr="00E02767" w:rsidRDefault="00E02767" w:rsidP="00E02767">
      <w:pPr>
        <w:numPr>
          <w:ilvl w:val="0"/>
          <w:numId w:val="85"/>
        </w:numPr>
        <w:spacing w:after="0" w:line="276" w:lineRule="auto"/>
        <w:ind w:left="357" w:hanging="357"/>
        <w:contextualSpacing/>
        <w:jc w:val="both"/>
        <w:rPr>
          <w:rFonts w:eastAsia="Times New Roman" w:cstheme="minorHAnsi"/>
          <w:color w:val="000000"/>
          <w:sz w:val="23"/>
          <w:szCs w:val="23"/>
          <w:lang w:eastAsia="pl-PL"/>
        </w:rPr>
      </w:pPr>
      <w:r w:rsidRPr="00E02767">
        <w:rPr>
          <w:rFonts w:eastAsia="Times New Roman" w:cstheme="minorHAnsi"/>
          <w:sz w:val="23"/>
          <w:szCs w:val="23"/>
          <w:lang w:eastAsia="pl-PL"/>
        </w:rPr>
        <w:t>Zmiany niniejszej umowy wymagają dla swej ważności formy pisemnej pod rygorem nieważności.</w:t>
      </w:r>
    </w:p>
    <w:p w14:paraId="646C1EBA" w14:textId="77777777" w:rsidR="00E02767" w:rsidRPr="00E02767" w:rsidRDefault="00E02767" w:rsidP="00E02767">
      <w:pPr>
        <w:numPr>
          <w:ilvl w:val="0"/>
          <w:numId w:val="85"/>
        </w:numPr>
        <w:spacing w:after="0" w:line="276" w:lineRule="auto"/>
        <w:ind w:left="357" w:hanging="357"/>
        <w:contextualSpacing/>
        <w:jc w:val="both"/>
        <w:rPr>
          <w:rFonts w:eastAsia="Times New Roman" w:cstheme="minorHAnsi"/>
          <w:color w:val="000000"/>
          <w:sz w:val="23"/>
          <w:szCs w:val="23"/>
          <w:lang w:eastAsia="pl-PL"/>
        </w:rPr>
      </w:pPr>
      <w:r w:rsidRPr="00E02767">
        <w:rPr>
          <w:rFonts w:eastAsia="Times New Roman" w:cstheme="minorHAnsi"/>
          <w:sz w:val="23"/>
          <w:szCs w:val="23"/>
          <w:lang w:eastAsia="pl-PL"/>
        </w:rPr>
        <w:t>Wykonawca nie może przenieść całości lub części wierzytelności wynikających z umowy na rzecz osoby trzeciej.</w:t>
      </w:r>
    </w:p>
    <w:p w14:paraId="22E3BF8F" w14:textId="77777777" w:rsidR="00E02767" w:rsidRPr="00E02767" w:rsidRDefault="00E02767" w:rsidP="00E02767">
      <w:pPr>
        <w:numPr>
          <w:ilvl w:val="0"/>
          <w:numId w:val="85"/>
        </w:numPr>
        <w:spacing w:after="0" w:line="276" w:lineRule="auto"/>
        <w:ind w:left="357" w:hanging="357"/>
        <w:contextualSpacing/>
        <w:jc w:val="both"/>
        <w:rPr>
          <w:rFonts w:eastAsia="Times New Roman" w:cstheme="minorHAnsi"/>
          <w:color w:val="000000"/>
          <w:sz w:val="23"/>
          <w:szCs w:val="23"/>
          <w:lang w:eastAsia="pl-PL"/>
        </w:rPr>
      </w:pPr>
      <w:r w:rsidRPr="00E02767">
        <w:rPr>
          <w:rFonts w:eastAsia="Times New Roman" w:cstheme="minorHAnsi"/>
          <w:sz w:val="23"/>
          <w:szCs w:val="23"/>
          <w:lang w:eastAsia="pl-PL"/>
        </w:rPr>
        <w:t>Strony zobowiązują się wzajemnie do niezwłocznego zawiadomienia drugiej strony o każdorazowej zmiennie adresu wskazanego w umowie.</w:t>
      </w:r>
    </w:p>
    <w:p w14:paraId="163884CD" w14:textId="77777777" w:rsidR="00E02767" w:rsidRPr="00E02767" w:rsidRDefault="00E02767" w:rsidP="00E02767">
      <w:pPr>
        <w:numPr>
          <w:ilvl w:val="0"/>
          <w:numId w:val="85"/>
        </w:numPr>
        <w:spacing w:after="0" w:line="276" w:lineRule="auto"/>
        <w:ind w:left="357" w:hanging="357"/>
        <w:jc w:val="both"/>
        <w:rPr>
          <w:rFonts w:eastAsia="Times New Roman" w:cstheme="minorHAnsi"/>
          <w:color w:val="000000"/>
          <w:sz w:val="23"/>
          <w:szCs w:val="23"/>
          <w:lang w:eastAsia="pl-PL"/>
        </w:rPr>
      </w:pPr>
      <w:r w:rsidRPr="00E02767">
        <w:rPr>
          <w:rFonts w:eastAsia="Times New Roman" w:cstheme="minorHAnsi"/>
          <w:color w:val="000000"/>
          <w:sz w:val="23"/>
          <w:szCs w:val="23"/>
          <w:lang w:eastAsia="pl-PL"/>
        </w:rPr>
        <w:t>Wykonawca oświadcza, iż dysponuje odpowiednimi środkami, w tym należytymi zabezpieczeniami umożliwiającymi przetwarzanie danych osobowych zgodnie z obowiązującymi w tym zakresie przepisami ustawy z dnia 10 maja 2018 r. o ochronie danych osobowych (t. j. Dz. U. z 2019 r., poz. 1781 ze zmianami) oraz rozporządzeniami wykonawczymi. W przypadku powierzenia Wykonawcy przetwarzania danych osobowych Strony zawrą odrębną nieodpłatną umowę. Wykonawcy nie przysługuje dodatkowe wynagrodzenie ani zwrot kosztów poniesionych w związku z wykonywaniem obowiązków (ustawowych i umownych) w zakresie przetwarzania danych osobowych.</w:t>
      </w:r>
    </w:p>
    <w:p w14:paraId="114B7AA0" w14:textId="77777777" w:rsidR="00E02767" w:rsidRPr="00E02767" w:rsidRDefault="00E02767" w:rsidP="00E02767">
      <w:pPr>
        <w:numPr>
          <w:ilvl w:val="0"/>
          <w:numId w:val="85"/>
        </w:numPr>
        <w:spacing w:after="5" w:line="276" w:lineRule="auto"/>
        <w:ind w:left="357" w:hanging="357"/>
        <w:contextualSpacing/>
        <w:jc w:val="both"/>
        <w:rPr>
          <w:rFonts w:eastAsia="Times New Roman" w:cstheme="minorHAnsi"/>
          <w:color w:val="000000"/>
          <w:sz w:val="23"/>
          <w:szCs w:val="23"/>
          <w:lang w:eastAsia="pl-PL"/>
        </w:rPr>
      </w:pPr>
      <w:r w:rsidRPr="00E02767">
        <w:rPr>
          <w:rFonts w:eastAsia="Times New Roman" w:cstheme="minorHAnsi"/>
          <w:color w:val="000000"/>
          <w:sz w:val="23"/>
          <w:szCs w:val="23"/>
          <w:lang w:eastAsia="pl-PL"/>
        </w:rPr>
        <w:t>Wykonawca zobligowany jest do przestrzegania zasad wynikających w z art. 6 ust. 1 ustawy o zapewnieniu dostępności osobom ze szczególnymi potrzebami (t. j. Dz. U. z 2020 r. poz. 1062 ze zmianami).</w:t>
      </w:r>
    </w:p>
    <w:p w14:paraId="17AC10E9" w14:textId="77777777" w:rsidR="00E02767" w:rsidRPr="00E02767" w:rsidRDefault="00E02767" w:rsidP="00E02767">
      <w:pPr>
        <w:numPr>
          <w:ilvl w:val="0"/>
          <w:numId w:val="85"/>
        </w:numPr>
        <w:autoSpaceDE w:val="0"/>
        <w:autoSpaceDN w:val="0"/>
        <w:adjustRightInd w:val="0"/>
        <w:spacing w:after="0" w:line="276" w:lineRule="auto"/>
        <w:contextualSpacing/>
        <w:rPr>
          <w:rFonts w:eastAsia="Times New Roman" w:cstheme="minorHAnsi"/>
          <w:color w:val="000000"/>
          <w:sz w:val="24"/>
          <w:szCs w:val="24"/>
          <w:lang w:eastAsia="pl-PL"/>
        </w:rPr>
      </w:pPr>
      <w:r w:rsidRPr="00E02767">
        <w:rPr>
          <w:rFonts w:eastAsia="Times New Roman" w:cstheme="minorHAnsi"/>
          <w:color w:val="000000"/>
          <w:sz w:val="24"/>
          <w:szCs w:val="24"/>
          <w:lang w:eastAsia="pl-PL"/>
        </w:rPr>
        <w:lastRenderedPageBreak/>
        <w:t xml:space="preserve">Wykonawca zobowiązuje się zapewnić udział pojazdów elektrycznych lub pojazdów napędzanych gazem ziemnym we flocie użytkowanych pojazdów przy wykonywaniu zamówienia w wysokości wynikającej  z art. 68 ust. 3  w związku z art. 36 a ustawy z dnia 11 stycznia 2018 r. o </w:t>
      </w:r>
      <w:proofErr w:type="spellStart"/>
      <w:r w:rsidRPr="00E02767">
        <w:rPr>
          <w:rFonts w:eastAsia="Times New Roman" w:cstheme="minorHAnsi"/>
          <w:color w:val="000000"/>
          <w:sz w:val="24"/>
          <w:szCs w:val="24"/>
          <w:lang w:eastAsia="pl-PL"/>
        </w:rPr>
        <w:t>elektromobilności</w:t>
      </w:r>
      <w:proofErr w:type="spellEnd"/>
      <w:r w:rsidRPr="00E02767">
        <w:rPr>
          <w:rFonts w:eastAsia="Times New Roman" w:cstheme="minorHAnsi"/>
          <w:color w:val="000000"/>
          <w:sz w:val="24"/>
          <w:szCs w:val="24"/>
          <w:lang w:eastAsia="pl-PL"/>
        </w:rPr>
        <w:t xml:space="preserve"> i paliwach alternatywnych i ewentualnych jej zmianach. W przypadku zmiany ustawy w zakresie terminu zapewnienia udziału pojazdów elektrycznych lub pojazdów napędzanych gazem ziemnym, wymagania w zakresie </w:t>
      </w:r>
      <w:proofErr w:type="spellStart"/>
      <w:r w:rsidRPr="00E02767">
        <w:rPr>
          <w:rFonts w:eastAsia="Times New Roman" w:cstheme="minorHAnsi"/>
          <w:color w:val="000000"/>
          <w:sz w:val="24"/>
          <w:szCs w:val="24"/>
          <w:lang w:eastAsia="pl-PL"/>
        </w:rPr>
        <w:t>elektromobilności</w:t>
      </w:r>
      <w:proofErr w:type="spellEnd"/>
      <w:r w:rsidRPr="00E02767">
        <w:rPr>
          <w:rFonts w:eastAsia="Times New Roman" w:cstheme="minorHAnsi"/>
          <w:color w:val="000000"/>
          <w:sz w:val="24"/>
          <w:szCs w:val="24"/>
          <w:lang w:eastAsia="pl-PL"/>
        </w:rPr>
        <w:t xml:space="preserve"> określone w umowie stosuje się z uwzględnieniem zmian ustawy.</w:t>
      </w:r>
    </w:p>
    <w:p w14:paraId="3F118ABE" w14:textId="77777777" w:rsidR="00E02767" w:rsidRPr="00E02767" w:rsidRDefault="00E02767" w:rsidP="00E02767">
      <w:pPr>
        <w:numPr>
          <w:ilvl w:val="0"/>
          <w:numId w:val="85"/>
        </w:numPr>
        <w:spacing w:after="0" w:line="276" w:lineRule="auto"/>
        <w:ind w:left="357" w:hanging="357"/>
        <w:contextualSpacing/>
        <w:jc w:val="both"/>
        <w:rPr>
          <w:rFonts w:eastAsia="Times New Roman" w:cstheme="minorHAnsi"/>
          <w:color w:val="000000"/>
          <w:sz w:val="23"/>
          <w:szCs w:val="23"/>
          <w:lang w:eastAsia="pl-PL"/>
        </w:rPr>
      </w:pPr>
      <w:r w:rsidRPr="00E02767">
        <w:rPr>
          <w:rFonts w:eastAsia="Times New Roman" w:cstheme="minorHAnsi"/>
          <w:sz w:val="23"/>
          <w:szCs w:val="23"/>
          <w:lang w:eastAsia="pl-PL"/>
        </w:rPr>
        <w:t>W sprawach nieuregulowanych niniejszą umową zastosowanie mają przepisy ustawy Prawo zamówień publicznych oraz Kodeksu Cywilnego.</w:t>
      </w:r>
    </w:p>
    <w:p w14:paraId="1F047B89" w14:textId="77777777" w:rsidR="00E02767" w:rsidRPr="00E02767" w:rsidRDefault="00E02767" w:rsidP="00E02767">
      <w:pPr>
        <w:numPr>
          <w:ilvl w:val="0"/>
          <w:numId w:val="85"/>
        </w:numPr>
        <w:spacing w:after="0" w:line="276" w:lineRule="auto"/>
        <w:ind w:left="357" w:hanging="357"/>
        <w:contextualSpacing/>
        <w:jc w:val="both"/>
        <w:rPr>
          <w:rFonts w:eastAsia="Times New Roman" w:cstheme="minorHAnsi"/>
          <w:color w:val="000000"/>
          <w:sz w:val="23"/>
          <w:szCs w:val="23"/>
          <w:lang w:eastAsia="pl-PL"/>
        </w:rPr>
      </w:pPr>
      <w:r w:rsidRPr="00E02767">
        <w:rPr>
          <w:rFonts w:eastAsia="Times New Roman" w:cstheme="minorHAnsi"/>
          <w:sz w:val="23"/>
          <w:szCs w:val="23"/>
          <w:lang w:eastAsia="pl-PL"/>
        </w:rPr>
        <w:t>Właściwym do rozpoznawania sporów wynikłych na tle realizacji niniejszej umowy jest sąd właściwy wg siedziby Zamawiającego.</w:t>
      </w:r>
    </w:p>
    <w:p w14:paraId="0A03E873" w14:textId="77777777" w:rsidR="00E02767" w:rsidRPr="00E02767" w:rsidRDefault="00E02767" w:rsidP="00E02767">
      <w:pPr>
        <w:numPr>
          <w:ilvl w:val="0"/>
          <w:numId w:val="85"/>
        </w:numPr>
        <w:spacing w:after="0" w:line="276" w:lineRule="auto"/>
        <w:ind w:left="357" w:hanging="357"/>
        <w:contextualSpacing/>
        <w:jc w:val="both"/>
        <w:rPr>
          <w:rFonts w:eastAsia="Times New Roman" w:cstheme="minorHAnsi"/>
          <w:color w:val="000000"/>
          <w:sz w:val="23"/>
          <w:szCs w:val="23"/>
          <w:lang w:eastAsia="pl-PL"/>
        </w:rPr>
      </w:pPr>
      <w:r w:rsidRPr="00E02767">
        <w:rPr>
          <w:rFonts w:eastAsia="Times New Roman" w:cstheme="minorHAnsi"/>
          <w:sz w:val="23"/>
          <w:szCs w:val="23"/>
          <w:lang w:eastAsia="pl-PL"/>
        </w:rPr>
        <w:t>Umowę sporządzono w trzech jednobrzmiących egzemplarzach, dwa egzemplarze dla Zamawiającego i jednej egzemplarz dla Wykonawcy.</w:t>
      </w:r>
    </w:p>
    <w:p w14:paraId="52F947A9" w14:textId="77777777" w:rsidR="00E02767" w:rsidRPr="00E02767" w:rsidRDefault="00E02767" w:rsidP="00E02767">
      <w:pPr>
        <w:spacing w:after="5" w:line="267" w:lineRule="auto"/>
        <w:ind w:left="284" w:hanging="284"/>
        <w:rPr>
          <w:rFonts w:eastAsia="Times New Roman" w:cstheme="minorHAnsi"/>
          <w:color w:val="000000"/>
          <w:sz w:val="23"/>
          <w:szCs w:val="23"/>
          <w:lang w:eastAsia="pl-PL"/>
        </w:rPr>
      </w:pPr>
    </w:p>
    <w:p w14:paraId="403F0DF7" w14:textId="77777777" w:rsidR="00E02767" w:rsidRPr="00E02767" w:rsidRDefault="00E02767" w:rsidP="00E02767">
      <w:pPr>
        <w:spacing w:after="5" w:line="267" w:lineRule="auto"/>
        <w:ind w:left="303" w:hanging="10"/>
        <w:jc w:val="both"/>
        <w:rPr>
          <w:rFonts w:eastAsia="Times New Roman" w:cstheme="minorHAnsi"/>
          <w:color w:val="000000"/>
          <w:sz w:val="24"/>
          <w:szCs w:val="24"/>
          <w:lang w:eastAsia="pl-PL"/>
        </w:rPr>
      </w:pPr>
    </w:p>
    <w:p w14:paraId="4E0781F7" w14:textId="77777777" w:rsidR="00E02767" w:rsidRPr="00E02767" w:rsidRDefault="00E02767" w:rsidP="00E02767">
      <w:pPr>
        <w:spacing w:after="0" w:line="276" w:lineRule="auto"/>
        <w:ind w:left="303" w:hanging="10"/>
        <w:rPr>
          <w:rFonts w:eastAsia="Times New Roman" w:cstheme="minorHAnsi"/>
          <w:b/>
          <w:color w:val="000000"/>
          <w:sz w:val="24"/>
          <w:lang w:eastAsia="pl-PL"/>
        </w:rPr>
      </w:pPr>
      <w:r w:rsidRPr="00E02767">
        <w:rPr>
          <w:rFonts w:eastAsia="Times New Roman" w:cstheme="minorHAnsi"/>
          <w:b/>
          <w:color w:val="000000"/>
          <w:sz w:val="24"/>
          <w:lang w:eastAsia="pl-PL"/>
        </w:rPr>
        <w:t>WYKONAWCA</w:t>
      </w:r>
      <w:r w:rsidRPr="00E02767">
        <w:rPr>
          <w:rFonts w:eastAsia="Times New Roman" w:cstheme="minorHAnsi"/>
          <w:b/>
          <w:color w:val="000000"/>
          <w:sz w:val="24"/>
          <w:lang w:eastAsia="pl-PL"/>
        </w:rPr>
        <w:tab/>
      </w:r>
      <w:r w:rsidRPr="00E02767">
        <w:rPr>
          <w:rFonts w:eastAsia="Times New Roman" w:cstheme="minorHAnsi"/>
          <w:b/>
          <w:color w:val="000000"/>
          <w:sz w:val="24"/>
          <w:lang w:eastAsia="pl-PL"/>
        </w:rPr>
        <w:tab/>
      </w:r>
      <w:r w:rsidRPr="00E02767">
        <w:rPr>
          <w:rFonts w:eastAsia="Times New Roman" w:cstheme="minorHAnsi"/>
          <w:b/>
          <w:color w:val="000000"/>
          <w:sz w:val="24"/>
          <w:lang w:eastAsia="pl-PL"/>
        </w:rPr>
        <w:tab/>
      </w:r>
      <w:r w:rsidRPr="00E02767">
        <w:rPr>
          <w:rFonts w:eastAsia="Times New Roman" w:cstheme="minorHAnsi"/>
          <w:b/>
          <w:color w:val="000000"/>
          <w:sz w:val="24"/>
          <w:lang w:eastAsia="pl-PL"/>
        </w:rPr>
        <w:tab/>
      </w:r>
      <w:r w:rsidRPr="00E02767">
        <w:rPr>
          <w:rFonts w:eastAsia="Times New Roman" w:cstheme="minorHAnsi"/>
          <w:b/>
          <w:color w:val="000000"/>
          <w:sz w:val="24"/>
          <w:lang w:eastAsia="pl-PL"/>
        </w:rPr>
        <w:tab/>
      </w:r>
      <w:r w:rsidRPr="00E02767">
        <w:rPr>
          <w:rFonts w:eastAsia="Times New Roman" w:cstheme="minorHAnsi"/>
          <w:b/>
          <w:color w:val="000000"/>
          <w:sz w:val="24"/>
          <w:lang w:eastAsia="pl-PL"/>
        </w:rPr>
        <w:tab/>
      </w:r>
      <w:r w:rsidRPr="00E02767">
        <w:rPr>
          <w:rFonts w:eastAsia="Times New Roman" w:cstheme="minorHAnsi"/>
          <w:b/>
          <w:color w:val="000000"/>
          <w:sz w:val="24"/>
          <w:lang w:eastAsia="pl-PL"/>
        </w:rPr>
        <w:tab/>
      </w:r>
      <w:r w:rsidRPr="00E02767">
        <w:rPr>
          <w:rFonts w:eastAsia="Times New Roman" w:cstheme="minorHAnsi"/>
          <w:b/>
          <w:color w:val="000000"/>
          <w:sz w:val="24"/>
          <w:lang w:eastAsia="pl-PL"/>
        </w:rPr>
        <w:tab/>
        <w:t>ZAMAWIAJĄCY</w:t>
      </w:r>
    </w:p>
    <w:p w14:paraId="1111B447" w14:textId="77777777" w:rsidR="00E02767" w:rsidRPr="00E02767" w:rsidRDefault="00E02767" w:rsidP="00E02767">
      <w:pPr>
        <w:spacing w:after="0" w:line="276" w:lineRule="auto"/>
        <w:ind w:left="2966"/>
        <w:rPr>
          <w:rFonts w:eastAsia="Times New Roman" w:cstheme="minorHAnsi"/>
          <w:color w:val="000000"/>
          <w:sz w:val="24"/>
          <w:lang w:eastAsia="pl-PL"/>
        </w:rPr>
      </w:pPr>
    </w:p>
    <w:p w14:paraId="6F3DCF92" w14:textId="77777777" w:rsidR="00E02767" w:rsidRPr="00E02767" w:rsidRDefault="00E02767" w:rsidP="00E02767">
      <w:pPr>
        <w:spacing w:after="0" w:line="276" w:lineRule="auto"/>
        <w:ind w:left="2966"/>
        <w:rPr>
          <w:rFonts w:eastAsia="Times New Roman" w:cstheme="minorHAnsi"/>
          <w:color w:val="000000"/>
          <w:sz w:val="24"/>
          <w:lang w:eastAsia="pl-PL"/>
        </w:rPr>
      </w:pPr>
    </w:p>
    <w:p w14:paraId="315114B1" w14:textId="77777777" w:rsidR="00E02767" w:rsidRPr="00E02767" w:rsidRDefault="00E02767" w:rsidP="00E02767">
      <w:pPr>
        <w:spacing w:after="0" w:line="276" w:lineRule="auto"/>
        <w:ind w:left="2966"/>
        <w:rPr>
          <w:rFonts w:eastAsia="Times New Roman" w:cstheme="minorHAnsi"/>
          <w:color w:val="000000"/>
          <w:sz w:val="24"/>
          <w:lang w:eastAsia="pl-PL"/>
        </w:rPr>
      </w:pPr>
    </w:p>
    <w:p w14:paraId="0E939F7F" w14:textId="77777777" w:rsidR="00E02767" w:rsidRPr="00E02767" w:rsidRDefault="00E02767" w:rsidP="00E02767">
      <w:pPr>
        <w:spacing w:after="0" w:line="276" w:lineRule="auto"/>
        <w:ind w:left="2966"/>
        <w:rPr>
          <w:rFonts w:eastAsia="Times New Roman" w:cstheme="minorHAnsi"/>
          <w:color w:val="000000"/>
          <w:sz w:val="24"/>
          <w:lang w:eastAsia="pl-PL"/>
        </w:rPr>
      </w:pPr>
    </w:p>
    <w:p w14:paraId="505A92C4" w14:textId="77777777" w:rsidR="00E02767" w:rsidRPr="00E02767" w:rsidRDefault="00E02767" w:rsidP="00E02767">
      <w:pPr>
        <w:spacing w:after="0" w:line="276" w:lineRule="auto"/>
        <w:ind w:left="2966"/>
        <w:rPr>
          <w:rFonts w:eastAsia="Times New Roman" w:cstheme="minorHAnsi"/>
          <w:color w:val="000000"/>
          <w:sz w:val="24"/>
          <w:lang w:eastAsia="pl-PL"/>
        </w:rPr>
      </w:pPr>
    </w:p>
    <w:p w14:paraId="3DBD5BEB" w14:textId="77777777" w:rsidR="00E02767" w:rsidRPr="00E02767" w:rsidRDefault="00E02767" w:rsidP="00E02767">
      <w:pPr>
        <w:spacing w:after="0" w:line="276" w:lineRule="auto"/>
        <w:ind w:left="2966"/>
        <w:rPr>
          <w:rFonts w:eastAsia="Times New Roman" w:cstheme="minorHAnsi"/>
          <w:color w:val="000000"/>
          <w:sz w:val="24"/>
          <w:lang w:eastAsia="pl-PL"/>
        </w:rPr>
      </w:pPr>
    </w:p>
    <w:p w14:paraId="247C23BC" w14:textId="77777777" w:rsidR="00E02767" w:rsidRPr="00E02767" w:rsidRDefault="00E02767" w:rsidP="00E02767">
      <w:pPr>
        <w:spacing w:after="0" w:line="276" w:lineRule="auto"/>
        <w:ind w:left="2966"/>
        <w:rPr>
          <w:rFonts w:eastAsia="Times New Roman" w:cstheme="minorHAnsi"/>
          <w:color w:val="000000"/>
          <w:sz w:val="24"/>
          <w:lang w:eastAsia="pl-PL"/>
        </w:rPr>
      </w:pPr>
    </w:p>
    <w:p w14:paraId="4973A336" w14:textId="77777777" w:rsidR="00E02767" w:rsidRPr="00E02767" w:rsidRDefault="00E02767" w:rsidP="00E02767">
      <w:pPr>
        <w:spacing w:after="0" w:line="276" w:lineRule="auto"/>
        <w:ind w:left="2966"/>
        <w:rPr>
          <w:rFonts w:eastAsia="Times New Roman" w:cstheme="minorHAnsi"/>
          <w:color w:val="000000"/>
          <w:sz w:val="24"/>
          <w:lang w:eastAsia="pl-PL"/>
        </w:rPr>
      </w:pPr>
    </w:p>
    <w:p w14:paraId="74492621" w14:textId="77777777" w:rsidR="00E02767" w:rsidRPr="00E02767" w:rsidRDefault="00E02767" w:rsidP="00E02767">
      <w:pPr>
        <w:spacing w:after="0" w:line="276" w:lineRule="auto"/>
        <w:ind w:left="2966"/>
        <w:rPr>
          <w:rFonts w:eastAsia="Times New Roman" w:cstheme="minorHAnsi"/>
          <w:color w:val="000000"/>
          <w:sz w:val="24"/>
          <w:lang w:eastAsia="pl-PL"/>
        </w:rPr>
      </w:pPr>
    </w:p>
    <w:p w14:paraId="3548C630" w14:textId="77777777" w:rsidR="00E02767" w:rsidRPr="00E02767" w:rsidRDefault="00E02767" w:rsidP="00E02767">
      <w:pPr>
        <w:spacing w:after="0" w:line="276" w:lineRule="auto"/>
        <w:ind w:left="2966"/>
        <w:rPr>
          <w:rFonts w:eastAsia="Times New Roman" w:cstheme="minorHAnsi"/>
          <w:color w:val="000000"/>
          <w:sz w:val="24"/>
          <w:lang w:eastAsia="pl-PL"/>
        </w:rPr>
      </w:pPr>
    </w:p>
    <w:p w14:paraId="43E7DF34" w14:textId="77777777" w:rsidR="00E02767" w:rsidRPr="00E02767" w:rsidRDefault="00E02767" w:rsidP="00E02767">
      <w:pPr>
        <w:spacing w:after="0" w:line="276" w:lineRule="auto"/>
        <w:ind w:left="2966"/>
        <w:rPr>
          <w:rFonts w:eastAsia="Times New Roman" w:cstheme="minorHAnsi"/>
          <w:color w:val="000000"/>
          <w:sz w:val="24"/>
          <w:lang w:eastAsia="pl-PL"/>
        </w:rPr>
      </w:pPr>
    </w:p>
    <w:p w14:paraId="316A9779" w14:textId="77777777" w:rsidR="00E02767" w:rsidRPr="00E02767" w:rsidRDefault="00E02767" w:rsidP="00E02767">
      <w:pPr>
        <w:spacing w:after="0" w:line="276" w:lineRule="auto"/>
        <w:ind w:left="2966"/>
        <w:rPr>
          <w:rFonts w:eastAsia="Times New Roman" w:cstheme="minorHAnsi"/>
          <w:color w:val="000000"/>
          <w:sz w:val="24"/>
          <w:lang w:eastAsia="pl-PL"/>
        </w:rPr>
      </w:pPr>
    </w:p>
    <w:p w14:paraId="6141BEAB" w14:textId="77777777" w:rsidR="00E02767" w:rsidRPr="00E02767" w:rsidRDefault="00E02767" w:rsidP="00E02767">
      <w:pPr>
        <w:spacing w:after="0" w:line="276" w:lineRule="auto"/>
        <w:ind w:left="2966"/>
        <w:rPr>
          <w:rFonts w:eastAsia="Times New Roman" w:cstheme="minorHAnsi"/>
          <w:color w:val="000000"/>
          <w:sz w:val="24"/>
          <w:lang w:eastAsia="pl-PL"/>
        </w:rPr>
      </w:pPr>
    </w:p>
    <w:p w14:paraId="323C8B6D" w14:textId="77777777" w:rsidR="00E02767" w:rsidRPr="00E02767" w:rsidRDefault="00E02767" w:rsidP="00E02767">
      <w:pPr>
        <w:spacing w:after="0" w:line="276" w:lineRule="auto"/>
        <w:ind w:left="2966"/>
        <w:rPr>
          <w:rFonts w:eastAsia="Times New Roman" w:cstheme="minorHAnsi"/>
          <w:color w:val="000000"/>
          <w:sz w:val="24"/>
          <w:lang w:eastAsia="pl-PL"/>
        </w:rPr>
      </w:pPr>
    </w:p>
    <w:p w14:paraId="57BD9E40" w14:textId="77777777" w:rsidR="00E02767" w:rsidRPr="00E02767" w:rsidRDefault="00E02767" w:rsidP="00E02767">
      <w:pPr>
        <w:spacing w:after="0" w:line="276" w:lineRule="auto"/>
        <w:ind w:left="2966"/>
        <w:rPr>
          <w:rFonts w:eastAsia="Times New Roman" w:cstheme="minorHAnsi"/>
          <w:color w:val="000000"/>
          <w:sz w:val="24"/>
          <w:lang w:eastAsia="pl-PL"/>
        </w:rPr>
      </w:pPr>
    </w:p>
    <w:p w14:paraId="206CEC4C" w14:textId="77777777" w:rsidR="00E02767" w:rsidRPr="00E02767" w:rsidRDefault="00E02767" w:rsidP="00E02767">
      <w:pPr>
        <w:spacing w:after="0" w:line="276" w:lineRule="auto"/>
        <w:ind w:left="2966"/>
        <w:rPr>
          <w:rFonts w:eastAsia="Times New Roman" w:cstheme="minorHAnsi"/>
          <w:color w:val="000000"/>
          <w:sz w:val="24"/>
          <w:lang w:eastAsia="pl-PL"/>
        </w:rPr>
      </w:pPr>
    </w:p>
    <w:p w14:paraId="0DB1DA6E" w14:textId="77777777" w:rsidR="00E02767" w:rsidRPr="00E02767" w:rsidRDefault="00E02767" w:rsidP="00E02767">
      <w:pPr>
        <w:spacing w:after="0" w:line="276" w:lineRule="auto"/>
        <w:ind w:left="2966"/>
        <w:rPr>
          <w:rFonts w:eastAsia="Times New Roman" w:cstheme="minorHAnsi"/>
          <w:color w:val="000000"/>
          <w:sz w:val="24"/>
          <w:lang w:eastAsia="pl-PL"/>
        </w:rPr>
      </w:pPr>
    </w:p>
    <w:p w14:paraId="7B1577FD" w14:textId="77777777" w:rsidR="00E02767" w:rsidRPr="00E02767" w:rsidRDefault="00E02767" w:rsidP="00E02767">
      <w:pPr>
        <w:spacing w:after="0" w:line="276" w:lineRule="auto"/>
        <w:ind w:left="2966"/>
        <w:rPr>
          <w:rFonts w:eastAsia="Times New Roman" w:cstheme="minorHAnsi"/>
          <w:color w:val="000000"/>
          <w:sz w:val="24"/>
          <w:lang w:eastAsia="pl-PL"/>
        </w:rPr>
      </w:pPr>
    </w:p>
    <w:p w14:paraId="01A91070" w14:textId="77777777" w:rsidR="00E02767" w:rsidRPr="00E02767" w:rsidRDefault="00E02767" w:rsidP="00E02767">
      <w:pPr>
        <w:spacing w:after="0" w:line="276" w:lineRule="auto"/>
        <w:ind w:left="2966"/>
        <w:rPr>
          <w:rFonts w:eastAsia="Times New Roman" w:cstheme="minorHAnsi"/>
          <w:color w:val="000000"/>
          <w:sz w:val="24"/>
          <w:lang w:eastAsia="pl-PL"/>
        </w:rPr>
      </w:pPr>
    </w:p>
    <w:p w14:paraId="4DE83EFA" w14:textId="77777777" w:rsidR="00E02767" w:rsidRPr="00E02767" w:rsidRDefault="00E02767" w:rsidP="00E02767">
      <w:pPr>
        <w:spacing w:after="0" w:line="276" w:lineRule="auto"/>
        <w:ind w:left="2966"/>
        <w:rPr>
          <w:rFonts w:eastAsia="Times New Roman" w:cstheme="minorHAnsi"/>
          <w:color w:val="000000"/>
          <w:sz w:val="24"/>
          <w:lang w:eastAsia="pl-PL"/>
        </w:rPr>
      </w:pPr>
    </w:p>
    <w:p w14:paraId="61C4CFB1" w14:textId="77777777" w:rsidR="00E02767" w:rsidRPr="00E02767" w:rsidRDefault="00E02767" w:rsidP="00E02767">
      <w:pPr>
        <w:spacing w:after="0" w:line="276" w:lineRule="auto"/>
        <w:ind w:left="2966"/>
        <w:rPr>
          <w:rFonts w:eastAsia="Times New Roman" w:cstheme="minorHAnsi"/>
          <w:color w:val="000000"/>
          <w:sz w:val="24"/>
          <w:lang w:eastAsia="pl-PL"/>
        </w:rPr>
      </w:pPr>
    </w:p>
    <w:p w14:paraId="56609A8F" w14:textId="77777777" w:rsidR="00E02767" w:rsidRPr="00E02767" w:rsidRDefault="00E02767" w:rsidP="00E02767">
      <w:pPr>
        <w:spacing w:after="0" w:line="276" w:lineRule="auto"/>
        <w:ind w:left="2966"/>
        <w:rPr>
          <w:rFonts w:eastAsia="Times New Roman" w:cstheme="minorHAnsi"/>
          <w:color w:val="000000"/>
          <w:sz w:val="24"/>
          <w:lang w:eastAsia="pl-PL"/>
        </w:rPr>
      </w:pPr>
    </w:p>
    <w:p w14:paraId="4D88F60D" w14:textId="77777777" w:rsidR="00E02767" w:rsidRPr="00E02767" w:rsidRDefault="00E02767" w:rsidP="00E02767">
      <w:pPr>
        <w:spacing w:after="0" w:line="276" w:lineRule="auto"/>
        <w:ind w:left="2966"/>
        <w:rPr>
          <w:rFonts w:eastAsia="Times New Roman" w:cstheme="minorHAnsi"/>
          <w:color w:val="000000"/>
          <w:sz w:val="24"/>
          <w:lang w:eastAsia="pl-PL"/>
        </w:rPr>
      </w:pPr>
    </w:p>
    <w:p w14:paraId="1A543AC0" w14:textId="77777777" w:rsidR="00E02767" w:rsidRPr="00E02767" w:rsidRDefault="00E02767" w:rsidP="00E02767">
      <w:pPr>
        <w:spacing w:after="0" w:line="276" w:lineRule="auto"/>
        <w:rPr>
          <w:rFonts w:eastAsia="Times New Roman" w:cstheme="minorHAnsi"/>
          <w:color w:val="000000"/>
          <w:sz w:val="24"/>
          <w:lang w:eastAsia="pl-PL"/>
        </w:rPr>
      </w:pPr>
      <w:r w:rsidRPr="00E02767">
        <w:rPr>
          <w:rFonts w:eastAsia="Times New Roman" w:cstheme="minorHAnsi"/>
          <w:color w:val="000000"/>
          <w:sz w:val="24"/>
          <w:lang w:eastAsia="pl-PL"/>
        </w:rPr>
        <w:lastRenderedPageBreak/>
        <w:tab/>
      </w:r>
      <w:r w:rsidRPr="00E02767">
        <w:rPr>
          <w:rFonts w:eastAsia="Times New Roman" w:cstheme="minorHAnsi"/>
          <w:color w:val="000000"/>
          <w:sz w:val="24"/>
          <w:lang w:eastAsia="pl-PL"/>
        </w:rPr>
        <w:tab/>
      </w:r>
      <w:r w:rsidRPr="00E02767">
        <w:rPr>
          <w:rFonts w:eastAsia="Times New Roman" w:cstheme="minorHAnsi"/>
          <w:color w:val="000000"/>
          <w:sz w:val="24"/>
          <w:lang w:eastAsia="pl-PL"/>
        </w:rPr>
        <w:tab/>
      </w:r>
      <w:r w:rsidRPr="00E02767">
        <w:rPr>
          <w:rFonts w:eastAsia="Times New Roman" w:cstheme="minorHAnsi"/>
          <w:color w:val="000000"/>
          <w:sz w:val="24"/>
          <w:lang w:eastAsia="pl-PL"/>
        </w:rPr>
        <w:tab/>
      </w:r>
      <w:r w:rsidRPr="00E02767">
        <w:rPr>
          <w:rFonts w:eastAsia="Times New Roman" w:cstheme="minorHAnsi"/>
          <w:color w:val="000000"/>
          <w:sz w:val="24"/>
          <w:lang w:eastAsia="pl-PL"/>
        </w:rPr>
        <w:tab/>
      </w:r>
      <w:r w:rsidRPr="00E02767">
        <w:rPr>
          <w:rFonts w:eastAsia="Times New Roman" w:cstheme="minorHAnsi"/>
          <w:color w:val="000000"/>
          <w:sz w:val="24"/>
          <w:lang w:eastAsia="pl-PL"/>
        </w:rPr>
        <w:tab/>
      </w:r>
      <w:r w:rsidRPr="00E02767">
        <w:rPr>
          <w:rFonts w:eastAsia="Times New Roman" w:cstheme="minorHAnsi"/>
          <w:color w:val="000000"/>
          <w:sz w:val="24"/>
          <w:lang w:eastAsia="pl-PL"/>
        </w:rPr>
        <w:tab/>
      </w:r>
      <w:r w:rsidRPr="00E02767">
        <w:rPr>
          <w:rFonts w:eastAsia="Times New Roman" w:cstheme="minorHAnsi"/>
          <w:color w:val="000000"/>
          <w:sz w:val="24"/>
          <w:lang w:eastAsia="pl-PL"/>
        </w:rPr>
        <w:tab/>
      </w:r>
      <w:r w:rsidRPr="00E02767">
        <w:rPr>
          <w:rFonts w:eastAsia="Times New Roman" w:cstheme="minorHAnsi"/>
          <w:color w:val="000000"/>
          <w:sz w:val="24"/>
          <w:lang w:eastAsia="pl-PL"/>
        </w:rPr>
        <w:tab/>
      </w:r>
      <w:r w:rsidRPr="00E02767">
        <w:rPr>
          <w:rFonts w:eastAsia="Times New Roman" w:cstheme="minorHAnsi"/>
          <w:color w:val="000000"/>
          <w:sz w:val="24"/>
          <w:lang w:eastAsia="pl-PL"/>
        </w:rPr>
        <w:tab/>
      </w:r>
      <w:r w:rsidRPr="00E02767">
        <w:rPr>
          <w:rFonts w:eastAsia="Times New Roman" w:cstheme="minorHAnsi"/>
          <w:color w:val="000000"/>
          <w:sz w:val="24"/>
          <w:lang w:eastAsia="pl-PL"/>
        </w:rPr>
        <w:tab/>
        <w:t>Załącznik do umowy</w:t>
      </w:r>
    </w:p>
    <w:p w14:paraId="2C5E8C0D" w14:textId="77777777" w:rsidR="00E02767" w:rsidRPr="00E02767" w:rsidRDefault="00E02767" w:rsidP="00E02767">
      <w:pPr>
        <w:spacing w:after="0" w:line="276" w:lineRule="auto"/>
        <w:ind w:left="2966"/>
        <w:rPr>
          <w:rFonts w:eastAsia="Times New Roman" w:cstheme="minorHAnsi"/>
          <w:color w:val="000000"/>
          <w:sz w:val="24"/>
          <w:lang w:eastAsia="pl-PL"/>
        </w:rPr>
      </w:pPr>
      <w:r w:rsidRPr="00E02767">
        <w:rPr>
          <w:rFonts w:eastAsia="Times New Roman" w:cstheme="minorHAnsi"/>
          <w:color w:val="000000"/>
          <w:sz w:val="24"/>
          <w:lang w:eastAsia="pl-PL"/>
        </w:rPr>
        <w:tab/>
      </w:r>
      <w:r w:rsidRPr="00E02767">
        <w:rPr>
          <w:rFonts w:eastAsia="Times New Roman" w:cstheme="minorHAnsi"/>
          <w:color w:val="000000"/>
          <w:sz w:val="24"/>
          <w:lang w:eastAsia="pl-PL"/>
        </w:rPr>
        <w:tab/>
      </w:r>
      <w:r w:rsidRPr="00E02767">
        <w:rPr>
          <w:rFonts w:eastAsia="Times New Roman" w:cstheme="minorHAnsi"/>
          <w:color w:val="000000"/>
          <w:sz w:val="24"/>
          <w:lang w:eastAsia="pl-PL"/>
        </w:rPr>
        <w:tab/>
      </w:r>
      <w:r w:rsidRPr="00E02767">
        <w:rPr>
          <w:rFonts w:eastAsia="Times New Roman" w:cstheme="minorHAnsi"/>
          <w:color w:val="000000"/>
          <w:sz w:val="24"/>
          <w:lang w:eastAsia="pl-PL"/>
        </w:rPr>
        <w:tab/>
      </w:r>
      <w:r w:rsidRPr="00E02767">
        <w:rPr>
          <w:rFonts w:eastAsia="Times New Roman" w:cstheme="minorHAnsi"/>
          <w:color w:val="000000"/>
          <w:sz w:val="24"/>
          <w:lang w:eastAsia="pl-PL"/>
        </w:rPr>
        <w:tab/>
      </w:r>
      <w:r w:rsidRPr="00E02767">
        <w:rPr>
          <w:rFonts w:eastAsia="Times New Roman" w:cstheme="minorHAnsi"/>
          <w:color w:val="000000"/>
          <w:sz w:val="24"/>
          <w:lang w:eastAsia="pl-PL"/>
        </w:rPr>
        <w:tab/>
      </w:r>
      <w:r w:rsidRPr="00E02767">
        <w:rPr>
          <w:rFonts w:eastAsia="Times New Roman" w:cstheme="minorHAnsi"/>
          <w:color w:val="000000"/>
          <w:sz w:val="24"/>
          <w:lang w:eastAsia="pl-PL"/>
        </w:rPr>
        <w:tab/>
        <w:t>Nr Or ……………………</w:t>
      </w:r>
    </w:p>
    <w:p w14:paraId="422FA052" w14:textId="77777777" w:rsidR="00E02767" w:rsidRPr="00E02767" w:rsidRDefault="00E02767" w:rsidP="00E02767">
      <w:pPr>
        <w:spacing w:after="0" w:line="276" w:lineRule="auto"/>
        <w:ind w:left="2966"/>
        <w:rPr>
          <w:rFonts w:eastAsia="Times New Roman" w:cstheme="minorHAnsi"/>
          <w:color w:val="000000"/>
          <w:sz w:val="24"/>
          <w:lang w:eastAsia="pl-PL"/>
        </w:rPr>
      </w:pPr>
      <w:r w:rsidRPr="00E02767">
        <w:rPr>
          <w:rFonts w:eastAsia="Times New Roman" w:cstheme="minorHAnsi"/>
          <w:color w:val="000000"/>
          <w:sz w:val="24"/>
          <w:lang w:eastAsia="pl-PL"/>
        </w:rPr>
        <w:tab/>
      </w:r>
      <w:r w:rsidRPr="00E02767">
        <w:rPr>
          <w:rFonts w:eastAsia="Times New Roman" w:cstheme="minorHAnsi"/>
          <w:color w:val="000000"/>
          <w:sz w:val="24"/>
          <w:lang w:eastAsia="pl-PL"/>
        </w:rPr>
        <w:tab/>
      </w:r>
      <w:r w:rsidRPr="00E02767">
        <w:rPr>
          <w:rFonts w:eastAsia="Times New Roman" w:cstheme="minorHAnsi"/>
          <w:color w:val="000000"/>
          <w:sz w:val="24"/>
          <w:lang w:eastAsia="pl-PL"/>
        </w:rPr>
        <w:tab/>
      </w:r>
      <w:r w:rsidRPr="00E02767">
        <w:rPr>
          <w:rFonts w:eastAsia="Times New Roman" w:cstheme="minorHAnsi"/>
          <w:color w:val="000000"/>
          <w:sz w:val="24"/>
          <w:lang w:eastAsia="pl-PL"/>
        </w:rPr>
        <w:tab/>
      </w:r>
      <w:r w:rsidRPr="00E02767">
        <w:rPr>
          <w:rFonts w:eastAsia="Times New Roman" w:cstheme="minorHAnsi"/>
          <w:color w:val="000000"/>
          <w:sz w:val="24"/>
          <w:lang w:eastAsia="pl-PL"/>
        </w:rPr>
        <w:tab/>
      </w:r>
      <w:r w:rsidRPr="00E02767">
        <w:rPr>
          <w:rFonts w:eastAsia="Times New Roman" w:cstheme="minorHAnsi"/>
          <w:color w:val="000000"/>
          <w:sz w:val="24"/>
          <w:lang w:eastAsia="pl-PL"/>
        </w:rPr>
        <w:tab/>
      </w:r>
      <w:r w:rsidRPr="00E02767">
        <w:rPr>
          <w:rFonts w:eastAsia="Times New Roman" w:cstheme="minorHAnsi"/>
          <w:color w:val="000000"/>
          <w:sz w:val="24"/>
          <w:lang w:eastAsia="pl-PL"/>
        </w:rPr>
        <w:tab/>
        <w:t>z dnia ……………………</w:t>
      </w:r>
    </w:p>
    <w:p w14:paraId="38263C36" w14:textId="77777777" w:rsidR="00E02767" w:rsidRPr="00E02767" w:rsidRDefault="00E02767" w:rsidP="00E02767">
      <w:pPr>
        <w:spacing w:after="0" w:line="276" w:lineRule="auto"/>
        <w:ind w:left="2966"/>
        <w:rPr>
          <w:rFonts w:eastAsia="Times New Roman" w:cstheme="minorHAnsi"/>
          <w:color w:val="000000"/>
          <w:sz w:val="24"/>
          <w:lang w:eastAsia="pl-PL"/>
        </w:rPr>
      </w:pPr>
    </w:p>
    <w:p w14:paraId="2DE0B5F7" w14:textId="77777777" w:rsidR="00E02767" w:rsidRPr="00E02767" w:rsidRDefault="00E02767" w:rsidP="00E02767">
      <w:pPr>
        <w:spacing w:after="0" w:line="276" w:lineRule="auto"/>
        <w:ind w:left="2966"/>
        <w:rPr>
          <w:rFonts w:eastAsia="Times New Roman" w:cstheme="minorHAnsi"/>
          <w:color w:val="000000"/>
          <w:sz w:val="24"/>
          <w:lang w:eastAsia="pl-PL"/>
        </w:rPr>
      </w:pPr>
    </w:p>
    <w:p w14:paraId="20B1901C" w14:textId="77777777" w:rsidR="00E02767" w:rsidRPr="00E02767" w:rsidRDefault="00E02767" w:rsidP="00E02767">
      <w:pPr>
        <w:spacing w:after="0" w:line="276" w:lineRule="auto"/>
        <w:ind w:left="2966"/>
        <w:rPr>
          <w:rFonts w:eastAsia="Times New Roman" w:cstheme="minorHAnsi"/>
          <w:color w:val="000000"/>
          <w:sz w:val="24"/>
          <w:lang w:eastAsia="pl-PL"/>
        </w:rPr>
      </w:pPr>
    </w:p>
    <w:p w14:paraId="56F251AB" w14:textId="77777777" w:rsidR="00E02767" w:rsidRPr="00E02767" w:rsidRDefault="00E02767" w:rsidP="00E02767">
      <w:pPr>
        <w:spacing w:after="0" w:line="276" w:lineRule="auto"/>
        <w:ind w:left="2966"/>
        <w:rPr>
          <w:rFonts w:eastAsia="Times New Roman" w:cstheme="minorHAnsi"/>
          <w:color w:val="000000"/>
          <w:sz w:val="24"/>
          <w:lang w:eastAsia="pl-PL"/>
        </w:rPr>
      </w:pPr>
    </w:p>
    <w:p w14:paraId="2934029C" w14:textId="77777777" w:rsidR="00E02767" w:rsidRPr="00E02767" w:rsidRDefault="00E02767" w:rsidP="00E02767">
      <w:pPr>
        <w:spacing w:after="0" w:line="276" w:lineRule="auto"/>
        <w:ind w:left="2966"/>
        <w:rPr>
          <w:rFonts w:eastAsia="Times New Roman" w:cstheme="minorHAnsi"/>
          <w:b/>
          <w:color w:val="000000"/>
          <w:sz w:val="24"/>
          <w:lang w:eastAsia="pl-PL"/>
        </w:rPr>
      </w:pPr>
      <w:r w:rsidRPr="00E02767">
        <w:rPr>
          <w:rFonts w:eastAsia="Times New Roman" w:cstheme="minorHAnsi"/>
          <w:b/>
          <w:color w:val="000000"/>
          <w:sz w:val="24"/>
          <w:lang w:eastAsia="pl-PL"/>
        </w:rPr>
        <w:t xml:space="preserve">                  WYKAZ  SPRZĘTU</w:t>
      </w:r>
    </w:p>
    <w:p w14:paraId="4B54ED51" w14:textId="77777777" w:rsidR="00E02767" w:rsidRPr="00E02767" w:rsidRDefault="00E02767" w:rsidP="00E02767">
      <w:pPr>
        <w:spacing w:after="0" w:line="276" w:lineRule="auto"/>
        <w:ind w:left="303" w:hanging="10"/>
        <w:rPr>
          <w:rFonts w:eastAsia="Times New Roman" w:cstheme="minorHAnsi"/>
          <w:b/>
          <w:color w:val="000000"/>
          <w:sz w:val="24"/>
          <w:lang w:eastAsia="pl-PL"/>
        </w:rPr>
      </w:pPr>
    </w:p>
    <w:p w14:paraId="142123AE" w14:textId="77777777" w:rsidR="00E02767" w:rsidRPr="00E02767" w:rsidRDefault="00E02767" w:rsidP="00E02767"/>
    <w:p w14:paraId="06829203" w14:textId="77777777" w:rsidR="008200DD" w:rsidRDefault="00000000"/>
    <w:sectPr w:rsidR="008200DD" w:rsidSect="00B17F94">
      <w:footnotePr>
        <w:numRestart w:val="eachPage"/>
      </w:footnotePr>
      <w:pgSz w:w="11906" w:h="16838"/>
      <w:pgMar w:top="430" w:right="849" w:bottom="1440" w:left="1080" w:header="569" w:footer="57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D8E44" w14:textId="77777777" w:rsidR="00984DAA" w:rsidRDefault="00984DAA" w:rsidP="00E02767">
      <w:pPr>
        <w:spacing w:after="0" w:line="240" w:lineRule="auto"/>
      </w:pPr>
      <w:r>
        <w:separator/>
      </w:r>
    </w:p>
  </w:endnote>
  <w:endnote w:type="continuationSeparator" w:id="0">
    <w:p w14:paraId="443B2154" w14:textId="77777777" w:rsidR="00984DAA" w:rsidRDefault="00984DAA" w:rsidP="00E02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imes New (W1)">
    <w:altName w:val="Times New Roman"/>
    <w:charset w:val="EE"/>
    <w:family w:val="roman"/>
    <w:pitch w:val="variable"/>
    <w:sig w:usb0="0000000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8BA01" w14:textId="77777777" w:rsidR="00E02767" w:rsidRDefault="00E02767" w:rsidP="00AA1D46">
    <w:pPr>
      <w:tabs>
        <w:tab w:val="left" w:pos="7680"/>
        <w:tab w:val="right" w:pos="9614"/>
      </w:tabs>
      <w:spacing w:after="0"/>
      <w:ind w:right="363"/>
    </w:pPr>
    <w:r>
      <w:rPr>
        <w:sz w:val="18"/>
      </w:rPr>
      <w:tab/>
    </w:r>
    <w:r>
      <w:rPr>
        <w:sz w:val="18"/>
      </w:rPr>
      <w:tab/>
      <w:t xml:space="preserve">Strona </w:t>
    </w:r>
    <w:r>
      <w:fldChar w:fldCharType="begin"/>
    </w:r>
    <w:r>
      <w:instrText xml:space="preserve"> PAGE   \* MERGEFORMAT </w:instrText>
    </w:r>
    <w:r>
      <w:fldChar w:fldCharType="separate"/>
    </w:r>
    <w:r w:rsidRPr="00346321">
      <w:rPr>
        <w:noProof/>
        <w:sz w:val="18"/>
      </w:rPr>
      <w:t>52</w:t>
    </w:r>
    <w:r>
      <w:rPr>
        <w:sz w:val="18"/>
      </w:rPr>
      <w:fldChar w:fldCharType="end"/>
    </w:r>
    <w:r>
      <w:rPr>
        <w:sz w:val="18"/>
      </w:rPr>
      <w:t>/</w:t>
    </w:r>
    <w:fldSimple w:instr=" NUMPAGES   \* MERGEFORMAT ">
      <w:r w:rsidRPr="00346321">
        <w:rPr>
          <w:noProof/>
          <w:sz w:val="18"/>
        </w:rPr>
        <w:t>52</w:t>
      </w:r>
    </w:fldSimple>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C3BB8" w14:textId="77777777" w:rsidR="00E02767" w:rsidRDefault="00E02767" w:rsidP="00AA1D46">
    <w:pPr>
      <w:spacing w:after="0"/>
      <w:ind w:right="-229"/>
      <w:jc w:val="right"/>
    </w:pPr>
    <w:r>
      <w:rPr>
        <w:sz w:val="18"/>
      </w:rPr>
      <w:t xml:space="preserve">Strona </w:t>
    </w:r>
    <w:r>
      <w:fldChar w:fldCharType="begin"/>
    </w:r>
    <w:r>
      <w:instrText xml:space="preserve"> PAGE   \* MERGEFORMAT </w:instrText>
    </w:r>
    <w:r>
      <w:fldChar w:fldCharType="separate"/>
    </w:r>
    <w:r w:rsidRPr="00346321">
      <w:rPr>
        <w:noProof/>
        <w:sz w:val="18"/>
      </w:rPr>
      <w:t>51</w:t>
    </w:r>
    <w:r>
      <w:rPr>
        <w:sz w:val="18"/>
      </w:rPr>
      <w:fldChar w:fldCharType="end"/>
    </w:r>
    <w:r>
      <w:rPr>
        <w:sz w:val="18"/>
      </w:rPr>
      <w:t>/</w:t>
    </w:r>
    <w:fldSimple w:instr=" NUMPAGES   \* MERGEFORMAT ">
      <w:r w:rsidRPr="00346321">
        <w:rPr>
          <w:noProof/>
          <w:sz w:val="18"/>
        </w:rPr>
        <w:t>52</w:t>
      </w:r>
    </w:fldSimple>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01499" w14:textId="77777777" w:rsidR="00E02767" w:rsidRDefault="00E02767">
    <w:pPr>
      <w:spacing w:after="0"/>
      <w:ind w:right="363"/>
      <w:jc w:val="right"/>
    </w:pPr>
    <w:r>
      <w:rPr>
        <w:sz w:val="18"/>
      </w:rPr>
      <w:t xml:space="preserve">Strona </w:t>
    </w:r>
    <w:r>
      <w:fldChar w:fldCharType="begin"/>
    </w:r>
    <w:r>
      <w:instrText xml:space="preserve"> PAGE   \* MERGEFORMAT </w:instrText>
    </w:r>
    <w:r>
      <w:fldChar w:fldCharType="separate"/>
    </w:r>
    <w:r w:rsidRPr="00346321">
      <w:rPr>
        <w:noProof/>
        <w:sz w:val="18"/>
      </w:rPr>
      <w:t>37</w:t>
    </w:r>
    <w:r>
      <w:rPr>
        <w:sz w:val="18"/>
      </w:rPr>
      <w:fldChar w:fldCharType="end"/>
    </w:r>
    <w:r>
      <w:rPr>
        <w:sz w:val="18"/>
      </w:rPr>
      <w:t>/</w:t>
    </w:r>
    <w:fldSimple w:instr=" NUMPAGES   \* MERGEFORMAT ">
      <w:r w:rsidRPr="00346321">
        <w:rPr>
          <w:noProof/>
          <w:sz w:val="18"/>
        </w:rPr>
        <w:t>52</w:t>
      </w:r>
    </w:fldSimple>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8624A" w14:textId="77777777" w:rsidR="00984DAA" w:rsidRDefault="00984DAA" w:rsidP="00E02767">
      <w:pPr>
        <w:spacing w:after="0" w:line="240" w:lineRule="auto"/>
      </w:pPr>
      <w:r>
        <w:separator/>
      </w:r>
    </w:p>
  </w:footnote>
  <w:footnote w:type="continuationSeparator" w:id="0">
    <w:p w14:paraId="151E73DE" w14:textId="77777777" w:rsidR="00984DAA" w:rsidRDefault="00984DAA" w:rsidP="00E02767">
      <w:pPr>
        <w:spacing w:after="0" w:line="240" w:lineRule="auto"/>
      </w:pPr>
      <w:r>
        <w:continuationSeparator/>
      </w:r>
    </w:p>
  </w:footnote>
  <w:footnote w:id="1">
    <w:p w14:paraId="56628939" w14:textId="77777777" w:rsidR="00E02767" w:rsidRDefault="00E02767" w:rsidP="00E02767">
      <w:r>
        <w:rPr>
          <w:rStyle w:val="Znakiprzypiswdolnych"/>
        </w:rPr>
        <w:footnoteRef/>
      </w:r>
      <w:r>
        <w:t xml:space="preserve"> </w:t>
      </w:r>
      <w:r>
        <w:rPr>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1D3746B2" w14:textId="77777777" w:rsidR="00E02767" w:rsidRPr="00DA562D" w:rsidRDefault="00E02767" w:rsidP="00E02767">
      <w:pPr>
        <w:pStyle w:val="Tekstprzypisudolnego"/>
        <w:jc w:val="both"/>
        <w:rPr>
          <w:rFonts w:asciiTheme="minorHAnsi" w:hAnsiTheme="minorHAnsi" w:cstheme="minorHAnsi"/>
          <w:sz w:val="16"/>
          <w:szCs w:val="16"/>
        </w:rPr>
      </w:pPr>
      <w:r w:rsidRPr="00DA562D">
        <w:rPr>
          <w:rStyle w:val="Odwoanieprzypisudolnego"/>
          <w:rFonts w:asciiTheme="minorHAnsi" w:hAnsiTheme="minorHAnsi" w:cstheme="minorHAnsi"/>
          <w:sz w:val="16"/>
          <w:szCs w:val="16"/>
        </w:rPr>
        <w:footnoteRef/>
      </w:r>
      <w:r w:rsidRPr="00DA562D">
        <w:rPr>
          <w:rFonts w:asciiTheme="minorHAnsi" w:hAnsiTheme="minorHAnsi" w:cstheme="minorHAnsi"/>
          <w:sz w:val="16"/>
          <w:szCs w:val="16"/>
        </w:rPr>
        <w:t xml:space="preserve"> Jeżeli Wykonawca nie zaznaczy żadnej opcji Zamawiający wezwie wykonawcę, którego oferta została najwyżej oceniona, do złożenia w wyznaczonym , nie krótszym niż 5 dni, terminie aktualnych na dzień złożenia dokumentów potwierdzających okoliczności, o których mowa w art. 125 ust. 1 </w:t>
      </w:r>
      <w:r w:rsidRPr="00DA562D">
        <w:rPr>
          <w:rFonts w:asciiTheme="minorHAnsi" w:hAnsiTheme="minorHAnsi" w:cstheme="minorHAnsi"/>
          <w:sz w:val="16"/>
          <w:szCs w:val="16"/>
        </w:rPr>
        <w:t>P</w:t>
      </w:r>
      <w:r>
        <w:rPr>
          <w:rFonts w:asciiTheme="minorHAnsi" w:hAnsiTheme="minorHAnsi" w:cstheme="minorHAnsi"/>
          <w:sz w:val="16"/>
          <w:szCs w:val="16"/>
        </w:rPr>
        <w:t>zp</w:t>
      </w:r>
      <w:r w:rsidRPr="00DA562D">
        <w:rPr>
          <w:rFonts w:asciiTheme="minorHAnsi" w:hAnsiTheme="minorHAnsi" w:cstheme="minorHAns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FDF39" w14:textId="77777777" w:rsidR="00E02767" w:rsidRDefault="00E02767" w:rsidP="009A5230">
    <w:pPr>
      <w:tabs>
        <w:tab w:val="left" w:pos="1590"/>
      </w:tabs>
      <w:spacing w:after="0"/>
      <w:ind w:left="50"/>
    </w:pPr>
    <w:r>
      <w:tab/>
    </w:r>
    <w:r>
      <w:rPr>
        <w:noProof/>
      </w:rPr>
      <w:drawing>
        <wp:inline distT="0" distB="0" distL="0" distR="0" wp14:anchorId="42539847" wp14:editId="1C05A839">
          <wp:extent cx="6229350" cy="682527"/>
          <wp:effectExtent l="0" t="0" r="0" b="381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6264946" cy="68642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04A5C" w14:textId="77777777" w:rsidR="00E02767" w:rsidRDefault="00E02767" w:rsidP="009A5230">
    <w:pPr>
      <w:tabs>
        <w:tab w:val="left" w:pos="2010"/>
      </w:tabs>
      <w:spacing w:after="217"/>
      <w:ind w:left="142"/>
    </w:pPr>
    <w:r>
      <w:tab/>
    </w:r>
    <w:r>
      <w:rPr>
        <w:noProof/>
      </w:rPr>
      <w:drawing>
        <wp:inline distT="0" distB="0" distL="0" distR="0" wp14:anchorId="201350AD" wp14:editId="200AB8A5">
          <wp:extent cx="6229350" cy="682527"/>
          <wp:effectExtent l="0" t="0" r="0" b="381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6264946" cy="68642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3F347" w14:textId="77777777" w:rsidR="00E02767" w:rsidRDefault="00E02767" w:rsidP="00020CFD">
    <w:pPr>
      <w:spacing w:after="217"/>
      <w:ind w:left="50"/>
      <w:jc w:val="center"/>
    </w:pPr>
    <w:r>
      <w:rPr>
        <w:noProof/>
      </w:rPr>
      <w:drawing>
        <wp:inline distT="0" distB="0" distL="0" distR="0" wp14:anchorId="565A4378" wp14:editId="5FDB2EE7">
          <wp:extent cx="6229350" cy="682527"/>
          <wp:effectExtent l="0" t="0" r="0" b="381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6264946" cy="6864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F5124FD8"/>
    <w:name w:val="WW8Num63"/>
    <w:lvl w:ilvl="0">
      <w:start w:val="2"/>
      <w:numFmt w:val="decimal"/>
      <w:lvlText w:val="%1."/>
      <w:lvlJc w:val="left"/>
      <w:pPr>
        <w:tabs>
          <w:tab w:val="num" w:pos="-152"/>
        </w:tabs>
        <w:ind w:left="568" w:hanging="360"/>
      </w:pPr>
      <w:rPr>
        <w:rFonts w:ascii="Times New Roman" w:eastAsia="Calibri" w:hAnsi="Times New Roman" w:cs="Times New Roman" w:hint="default"/>
        <w:b w:val="0"/>
        <w:bCs w:val="0"/>
        <w:kern w:val="1"/>
        <w:sz w:val="24"/>
        <w:szCs w:val="24"/>
      </w:rPr>
    </w:lvl>
    <w:lvl w:ilvl="1">
      <w:start w:val="1"/>
      <w:numFmt w:val="decimal"/>
      <w:lvlText w:val="%2)"/>
      <w:lvlJc w:val="left"/>
      <w:pPr>
        <w:tabs>
          <w:tab w:val="num" w:pos="-76"/>
        </w:tabs>
        <w:ind w:left="1135" w:hanging="360"/>
      </w:pPr>
      <w:rPr>
        <w:rFonts w:hint="default"/>
        <w:b w:val="0"/>
        <w:bCs w:val="0"/>
        <w:kern w:val="1"/>
        <w:sz w:val="24"/>
        <w:szCs w:val="24"/>
      </w:rPr>
    </w:lvl>
    <w:lvl w:ilvl="2">
      <w:start w:val="1"/>
      <w:numFmt w:val="decimal"/>
      <w:lvlText w:val="%1.%2.%3."/>
      <w:lvlJc w:val="left"/>
      <w:pPr>
        <w:tabs>
          <w:tab w:val="num" w:pos="-152"/>
        </w:tabs>
        <w:ind w:left="1419" w:hanging="720"/>
      </w:pPr>
      <w:rPr>
        <w:rFonts w:ascii="Times New Roman" w:eastAsia="Calibri" w:hAnsi="Times New Roman" w:cs="Times New Roman" w:hint="default"/>
        <w:b/>
        <w:bCs/>
        <w:kern w:val="1"/>
        <w:sz w:val="24"/>
        <w:szCs w:val="24"/>
      </w:rPr>
    </w:lvl>
    <w:lvl w:ilvl="3">
      <w:start w:val="1"/>
      <w:numFmt w:val="decimal"/>
      <w:lvlText w:val="%1.%2.%3.%4."/>
      <w:lvlJc w:val="left"/>
      <w:pPr>
        <w:tabs>
          <w:tab w:val="num" w:pos="-152"/>
        </w:tabs>
        <w:ind w:left="4561" w:hanging="720"/>
      </w:pPr>
      <w:rPr>
        <w:rFonts w:ascii="Times New Roman" w:eastAsia="Calibri" w:hAnsi="Times New Roman" w:cs="Times New Roman" w:hint="default"/>
        <w:b/>
        <w:bCs/>
        <w:kern w:val="1"/>
        <w:sz w:val="24"/>
        <w:szCs w:val="24"/>
      </w:rPr>
    </w:lvl>
    <w:lvl w:ilvl="4">
      <w:start w:val="1"/>
      <w:numFmt w:val="decimal"/>
      <w:lvlText w:val="%1.%2.%3.%4.%5."/>
      <w:lvlJc w:val="left"/>
      <w:pPr>
        <w:tabs>
          <w:tab w:val="num" w:pos="-152"/>
        </w:tabs>
        <w:ind w:left="6132" w:hanging="1080"/>
      </w:pPr>
      <w:rPr>
        <w:rFonts w:ascii="Times New Roman" w:eastAsia="Calibri" w:hAnsi="Times New Roman" w:cs="Times New Roman" w:hint="default"/>
        <w:b/>
        <w:bCs/>
        <w:kern w:val="1"/>
        <w:sz w:val="24"/>
        <w:szCs w:val="24"/>
      </w:rPr>
    </w:lvl>
    <w:lvl w:ilvl="5">
      <w:start w:val="1"/>
      <w:numFmt w:val="decimal"/>
      <w:lvlText w:val="%1.%2.%3.%4.%5.%6."/>
      <w:lvlJc w:val="left"/>
      <w:pPr>
        <w:tabs>
          <w:tab w:val="num" w:pos="-152"/>
        </w:tabs>
        <w:ind w:left="7343" w:hanging="1080"/>
      </w:pPr>
      <w:rPr>
        <w:rFonts w:ascii="Times New Roman" w:eastAsia="Calibri" w:hAnsi="Times New Roman" w:cs="Times New Roman" w:hint="default"/>
        <w:b/>
        <w:bCs/>
        <w:kern w:val="1"/>
        <w:sz w:val="24"/>
        <w:szCs w:val="24"/>
      </w:rPr>
    </w:lvl>
    <w:lvl w:ilvl="6">
      <w:start w:val="1"/>
      <w:numFmt w:val="decimal"/>
      <w:lvlText w:val="%1.%2.%3.%4.%5.%6.%7."/>
      <w:lvlJc w:val="left"/>
      <w:pPr>
        <w:tabs>
          <w:tab w:val="num" w:pos="-152"/>
        </w:tabs>
        <w:ind w:left="8914" w:hanging="1440"/>
      </w:pPr>
      <w:rPr>
        <w:rFonts w:ascii="Times New Roman" w:eastAsia="Calibri" w:hAnsi="Times New Roman" w:cs="Times New Roman" w:hint="default"/>
        <w:b/>
        <w:bCs/>
        <w:kern w:val="1"/>
        <w:sz w:val="24"/>
        <w:szCs w:val="24"/>
      </w:rPr>
    </w:lvl>
    <w:lvl w:ilvl="7">
      <w:start w:val="1"/>
      <w:numFmt w:val="decimal"/>
      <w:lvlText w:val="%1.%2.%3.%4.%5.%6.%7.%8."/>
      <w:lvlJc w:val="left"/>
      <w:pPr>
        <w:tabs>
          <w:tab w:val="num" w:pos="-152"/>
        </w:tabs>
        <w:ind w:left="10125" w:hanging="1440"/>
      </w:pPr>
      <w:rPr>
        <w:rFonts w:ascii="Times New Roman" w:eastAsia="Calibri" w:hAnsi="Times New Roman" w:cs="Times New Roman" w:hint="default"/>
        <w:b/>
        <w:bCs/>
        <w:kern w:val="1"/>
        <w:sz w:val="24"/>
        <w:szCs w:val="24"/>
      </w:rPr>
    </w:lvl>
    <w:lvl w:ilvl="8">
      <w:start w:val="1"/>
      <w:numFmt w:val="decimal"/>
      <w:lvlText w:val="%1.%2.%3.%4.%5.%6.%7.%8.%9."/>
      <w:lvlJc w:val="left"/>
      <w:pPr>
        <w:tabs>
          <w:tab w:val="num" w:pos="-152"/>
        </w:tabs>
        <w:ind w:left="11696" w:hanging="1800"/>
      </w:pPr>
      <w:rPr>
        <w:rFonts w:ascii="Times New Roman" w:eastAsia="Calibri" w:hAnsi="Times New Roman" w:cs="Times New Roman" w:hint="default"/>
        <w:b/>
        <w:bCs/>
        <w:kern w:val="1"/>
        <w:sz w:val="24"/>
        <w:szCs w:val="24"/>
      </w:rPr>
    </w:lvl>
  </w:abstractNum>
  <w:abstractNum w:abstractNumId="1" w15:restartNumberingAfterBreak="0">
    <w:nsid w:val="00000023"/>
    <w:multiLevelType w:val="multilevel"/>
    <w:tmpl w:val="46049896"/>
    <w:name w:val="WW8Num83"/>
    <w:lvl w:ilvl="0">
      <w:start w:val="1"/>
      <w:numFmt w:val="decimal"/>
      <w:lvlText w:val="%1."/>
      <w:lvlJc w:val="left"/>
      <w:pPr>
        <w:tabs>
          <w:tab w:val="num" w:pos="0"/>
        </w:tabs>
        <w:ind w:left="360" w:hanging="360"/>
      </w:pPr>
      <w:rPr>
        <w:rFonts w:eastAsia="Calibri" w:cs="Times New Roman" w:hint="default"/>
        <w:kern w:val="1"/>
        <w:sz w:val="24"/>
        <w:szCs w:val="24"/>
      </w:rPr>
    </w:lvl>
    <w:lvl w:ilvl="1">
      <w:start w:val="1"/>
      <w:numFmt w:val="decimal"/>
      <w:lvlText w:val="%2)"/>
      <w:lvlJc w:val="left"/>
      <w:pPr>
        <w:tabs>
          <w:tab w:val="num" w:pos="274"/>
        </w:tabs>
        <w:ind w:left="1495" w:hanging="360"/>
      </w:pPr>
      <w:rPr>
        <w:rFonts w:hint="default"/>
        <w:b w:val="0"/>
        <w:bCs w:val="0"/>
        <w:kern w:val="1"/>
        <w:sz w:val="24"/>
        <w:szCs w:val="24"/>
      </w:rPr>
    </w:lvl>
    <w:lvl w:ilvl="2">
      <w:start w:val="1"/>
      <w:numFmt w:val="decimal"/>
      <w:lvlText w:val="%1.%2.%3."/>
      <w:lvlJc w:val="left"/>
      <w:pPr>
        <w:tabs>
          <w:tab w:val="num" w:pos="0"/>
        </w:tabs>
        <w:ind w:left="2442" w:hanging="720"/>
      </w:pPr>
      <w:rPr>
        <w:rFonts w:eastAsia="Calibri" w:cs="Times New Roman" w:hint="default"/>
        <w:kern w:val="1"/>
        <w:sz w:val="24"/>
        <w:szCs w:val="24"/>
      </w:rPr>
    </w:lvl>
    <w:lvl w:ilvl="3">
      <w:start w:val="1"/>
      <w:numFmt w:val="decimal"/>
      <w:lvlText w:val="%1.%2.%3.%4."/>
      <w:lvlJc w:val="left"/>
      <w:pPr>
        <w:tabs>
          <w:tab w:val="num" w:pos="0"/>
        </w:tabs>
        <w:ind w:left="3303" w:hanging="720"/>
      </w:pPr>
      <w:rPr>
        <w:rFonts w:eastAsia="Calibri" w:cs="Times New Roman" w:hint="default"/>
        <w:kern w:val="1"/>
        <w:sz w:val="24"/>
        <w:szCs w:val="24"/>
      </w:rPr>
    </w:lvl>
    <w:lvl w:ilvl="4">
      <w:start w:val="1"/>
      <w:numFmt w:val="decimal"/>
      <w:lvlText w:val="%1.%2.%3.%4.%5."/>
      <w:lvlJc w:val="left"/>
      <w:pPr>
        <w:tabs>
          <w:tab w:val="num" w:pos="0"/>
        </w:tabs>
        <w:ind w:left="4524" w:hanging="1080"/>
      </w:pPr>
      <w:rPr>
        <w:rFonts w:eastAsia="Calibri" w:cs="Times New Roman" w:hint="default"/>
        <w:kern w:val="1"/>
        <w:sz w:val="24"/>
        <w:szCs w:val="24"/>
      </w:rPr>
    </w:lvl>
    <w:lvl w:ilvl="5">
      <w:start w:val="1"/>
      <w:numFmt w:val="decimal"/>
      <w:lvlText w:val="%1.%2.%3.%4.%5.%6."/>
      <w:lvlJc w:val="left"/>
      <w:pPr>
        <w:tabs>
          <w:tab w:val="num" w:pos="0"/>
        </w:tabs>
        <w:ind w:left="5385" w:hanging="1080"/>
      </w:pPr>
      <w:rPr>
        <w:rFonts w:eastAsia="Calibri" w:cs="Times New Roman" w:hint="default"/>
        <w:kern w:val="1"/>
        <w:sz w:val="24"/>
        <w:szCs w:val="24"/>
      </w:rPr>
    </w:lvl>
    <w:lvl w:ilvl="6">
      <w:start w:val="1"/>
      <w:numFmt w:val="decimal"/>
      <w:lvlText w:val="%1.%2.%3.%4.%5.%6.%7."/>
      <w:lvlJc w:val="left"/>
      <w:pPr>
        <w:tabs>
          <w:tab w:val="num" w:pos="0"/>
        </w:tabs>
        <w:ind w:left="6606" w:hanging="1440"/>
      </w:pPr>
      <w:rPr>
        <w:rFonts w:eastAsia="Calibri" w:cs="Times New Roman" w:hint="default"/>
        <w:kern w:val="1"/>
        <w:sz w:val="24"/>
        <w:szCs w:val="24"/>
      </w:rPr>
    </w:lvl>
    <w:lvl w:ilvl="7">
      <w:start w:val="1"/>
      <w:numFmt w:val="decimal"/>
      <w:lvlText w:val="%1.%2.%3.%4.%5.%6.%7.%8."/>
      <w:lvlJc w:val="left"/>
      <w:pPr>
        <w:tabs>
          <w:tab w:val="num" w:pos="0"/>
        </w:tabs>
        <w:ind w:left="7467" w:hanging="1440"/>
      </w:pPr>
      <w:rPr>
        <w:rFonts w:eastAsia="Calibri" w:cs="Times New Roman" w:hint="default"/>
        <w:kern w:val="1"/>
        <w:sz w:val="24"/>
        <w:szCs w:val="24"/>
      </w:rPr>
    </w:lvl>
    <w:lvl w:ilvl="8">
      <w:start w:val="1"/>
      <w:numFmt w:val="decimal"/>
      <w:lvlText w:val="%1.%2.%3.%4.%5.%6.%7.%8.%9."/>
      <w:lvlJc w:val="left"/>
      <w:pPr>
        <w:tabs>
          <w:tab w:val="num" w:pos="0"/>
        </w:tabs>
        <w:ind w:left="8688" w:hanging="1800"/>
      </w:pPr>
      <w:rPr>
        <w:rFonts w:eastAsia="Calibri" w:cs="Times New Roman" w:hint="default"/>
        <w:kern w:val="1"/>
        <w:sz w:val="24"/>
        <w:szCs w:val="24"/>
      </w:rPr>
    </w:lvl>
  </w:abstractNum>
  <w:abstractNum w:abstractNumId="2" w15:restartNumberingAfterBreak="0">
    <w:nsid w:val="00000032"/>
    <w:multiLevelType w:val="multilevel"/>
    <w:tmpl w:val="00000032"/>
    <w:name w:val="WW8Num112"/>
    <w:lvl w:ilvl="0">
      <w:start w:val="1"/>
      <w:numFmt w:val="decimal"/>
      <w:lvlText w:val="%1."/>
      <w:lvlJc w:val="left"/>
      <w:pPr>
        <w:tabs>
          <w:tab w:val="num" w:pos="0"/>
        </w:tabs>
        <w:ind w:left="502" w:hanging="360"/>
      </w:pPr>
      <w:rPr>
        <w:rFonts w:hint="default"/>
      </w:rPr>
    </w:lvl>
    <w:lvl w:ilvl="1">
      <w:start w:val="1"/>
      <w:numFmt w:val="decimal"/>
      <w:lvlText w:val="%2)"/>
      <w:lvlJc w:val="left"/>
      <w:pPr>
        <w:tabs>
          <w:tab w:val="num" w:pos="0"/>
        </w:tabs>
        <w:ind w:left="928" w:hanging="360"/>
      </w:pPr>
      <w:rPr>
        <w:rFonts w:cs="Times New Roman"/>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3E03CD"/>
    <w:multiLevelType w:val="hybridMultilevel"/>
    <w:tmpl w:val="417C8472"/>
    <w:lvl w:ilvl="0" w:tplc="1CA43A34">
      <w:start w:val="1"/>
      <w:numFmt w:val="decimal"/>
      <w:lvlText w:val="%1."/>
      <w:lvlJc w:val="left"/>
      <w:pPr>
        <w:ind w:left="1013" w:hanging="360"/>
      </w:pPr>
      <w:rPr>
        <w:color w:val="auto"/>
      </w:r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4" w15:restartNumberingAfterBreak="0">
    <w:nsid w:val="012927FC"/>
    <w:multiLevelType w:val="hybridMultilevel"/>
    <w:tmpl w:val="44F4CDA6"/>
    <w:lvl w:ilvl="0" w:tplc="945C2692">
      <w:start w:val="6"/>
      <w:numFmt w:val="decimal"/>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5D5F4E"/>
    <w:multiLevelType w:val="hybridMultilevel"/>
    <w:tmpl w:val="265A95BC"/>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6" w15:restartNumberingAfterBreak="0">
    <w:nsid w:val="02D60959"/>
    <w:multiLevelType w:val="hybridMultilevel"/>
    <w:tmpl w:val="B9DA6A9E"/>
    <w:lvl w:ilvl="0" w:tplc="E2D49AD2">
      <w:start w:val="10"/>
      <w:numFmt w:val="decimal"/>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3144472"/>
    <w:multiLevelType w:val="hybridMultilevel"/>
    <w:tmpl w:val="A432A1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3476CB4"/>
    <w:multiLevelType w:val="hybridMultilevel"/>
    <w:tmpl w:val="5720E9CC"/>
    <w:lvl w:ilvl="0" w:tplc="B86484C6">
      <w:start w:val="1"/>
      <w:numFmt w:val="decimal"/>
      <w:lvlText w:val="%1."/>
      <w:lvlJc w:val="left"/>
      <w:pPr>
        <w:ind w:left="1070" w:hanging="360"/>
      </w:pPr>
      <w:rPr>
        <w:b w:val="0"/>
        <w:bCs/>
        <w:i w:val="0"/>
        <w:iCs/>
        <w:sz w:val="24"/>
        <w:szCs w:val="24"/>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9" w15:restartNumberingAfterBreak="0">
    <w:nsid w:val="034A6DCC"/>
    <w:multiLevelType w:val="hybridMultilevel"/>
    <w:tmpl w:val="72EEB074"/>
    <w:lvl w:ilvl="0" w:tplc="04150017">
      <w:start w:val="1"/>
      <w:numFmt w:val="lowerLetter"/>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10" w15:restartNumberingAfterBreak="0">
    <w:nsid w:val="03E1017D"/>
    <w:multiLevelType w:val="hybridMultilevel"/>
    <w:tmpl w:val="872C1472"/>
    <w:lvl w:ilvl="0" w:tplc="04150011">
      <w:start w:val="1"/>
      <w:numFmt w:val="decimal"/>
      <w:lvlText w:val="%1)"/>
      <w:lvlJc w:val="left"/>
      <w:pPr>
        <w:ind w:left="1644" w:hanging="360"/>
      </w:pPr>
    </w:lvl>
    <w:lvl w:ilvl="1" w:tplc="04150019" w:tentative="1">
      <w:start w:val="1"/>
      <w:numFmt w:val="lowerLetter"/>
      <w:lvlText w:val="%2."/>
      <w:lvlJc w:val="left"/>
      <w:pPr>
        <w:ind w:left="2364" w:hanging="360"/>
      </w:pPr>
    </w:lvl>
    <w:lvl w:ilvl="2" w:tplc="0415001B" w:tentative="1">
      <w:start w:val="1"/>
      <w:numFmt w:val="lowerRoman"/>
      <w:lvlText w:val="%3."/>
      <w:lvlJc w:val="right"/>
      <w:pPr>
        <w:ind w:left="3084" w:hanging="180"/>
      </w:pPr>
    </w:lvl>
    <w:lvl w:ilvl="3" w:tplc="0415000F" w:tentative="1">
      <w:start w:val="1"/>
      <w:numFmt w:val="decimal"/>
      <w:lvlText w:val="%4."/>
      <w:lvlJc w:val="left"/>
      <w:pPr>
        <w:ind w:left="3804" w:hanging="360"/>
      </w:pPr>
    </w:lvl>
    <w:lvl w:ilvl="4" w:tplc="04150019" w:tentative="1">
      <w:start w:val="1"/>
      <w:numFmt w:val="lowerLetter"/>
      <w:lvlText w:val="%5."/>
      <w:lvlJc w:val="left"/>
      <w:pPr>
        <w:ind w:left="4524" w:hanging="360"/>
      </w:pPr>
    </w:lvl>
    <w:lvl w:ilvl="5" w:tplc="0415001B" w:tentative="1">
      <w:start w:val="1"/>
      <w:numFmt w:val="lowerRoman"/>
      <w:lvlText w:val="%6."/>
      <w:lvlJc w:val="right"/>
      <w:pPr>
        <w:ind w:left="5244" w:hanging="180"/>
      </w:pPr>
    </w:lvl>
    <w:lvl w:ilvl="6" w:tplc="0415000F" w:tentative="1">
      <w:start w:val="1"/>
      <w:numFmt w:val="decimal"/>
      <w:lvlText w:val="%7."/>
      <w:lvlJc w:val="left"/>
      <w:pPr>
        <w:ind w:left="5964" w:hanging="360"/>
      </w:pPr>
    </w:lvl>
    <w:lvl w:ilvl="7" w:tplc="04150019" w:tentative="1">
      <w:start w:val="1"/>
      <w:numFmt w:val="lowerLetter"/>
      <w:lvlText w:val="%8."/>
      <w:lvlJc w:val="left"/>
      <w:pPr>
        <w:ind w:left="6684" w:hanging="360"/>
      </w:pPr>
    </w:lvl>
    <w:lvl w:ilvl="8" w:tplc="0415001B" w:tentative="1">
      <w:start w:val="1"/>
      <w:numFmt w:val="lowerRoman"/>
      <w:lvlText w:val="%9."/>
      <w:lvlJc w:val="right"/>
      <w:pPr>
        <w:ind w:left="7404" w:hanging="180"/>
      </w:pPr>
    </w:lvl>
  </w:abstractNum>
  <w:abstractNum w:abstractNumId="11" w15:restartNumberingAfterBreak="0">
    <w:nsid w:val="048E6CEE"/>
    <w:multiLevelType w:val="hybridMultilevel"/>
    <w:tmpl w:val="E0E6581C"/>
    <w:lvl w:ilvl="0" w:tplc="80468C5A">
      <w:start w:val="1"/>
      <w:numFmt w:val="decimal"/>
      <w:lvlText w:val="%1."/>
      <w:lvlJc w:val="left"/>
      <w:pPr>
        <w:ind w:left="643" w:hanging="360"/>
      </w:pPr>
      <w:rPr>
        <w:b w:val="0"/>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2" w15:restartNumberingAfterBreak="0">
    <w:nsid w:val="06CF73AC"/>
    <w:multiLevelType w:val="hybridMultilevel"/>
    <w:tmpl w:val="D03E74DE"/>
    <w:lvl w:ilvl="0" w:tplc="82300604">
      <w:start w:val="9"/>
      <w:numFmt w:val="decimal"/>
      <w:lvlText w:val="%1."/>
      <w:lvlJc w:val="left"/>
      <w:pPr>
        <w:ind w:left="1070" w:hanging="360"/>
      </w:pPr>
      <w:rPr>
        <w:rFonts w:hint="default"/>
      </w:rPr>
    </w:lvl>
    <w:lvl w:ilvl="1" w:tplc="04150019" w:tentative="1">
      <w:start w:val="1"/>
      <w:numFmt w:val="lowerLetter"/>
      <w:lvlText w:val="%2."/>
      <w:lvlJc w:val="left"/>
      <w:pPr>
        <w:ind w:left="1015" w:hanging="360"/>
      </w:pPr>
    </w:lvl>
    <w:lvl w:ilvl="2" w:tplc="0415001B" w:tentative="1">
      <w:start w:val="1"/>
      <w:numFmt w:val="lowerRoman"/>
      <w:lvlText w:val="%3."/>
      <w:lvlJc w:val="right"/>
      <w:pPr>
        <w:ind w:left="1735" w:hanging="180"/>
      </w:pPr>
    </w:lvl>
    <w:lvl w:ilvl="3" w:tplc="0415000F" w:tentative="1">
      <w:start w:val="1"/>
      <w:numFmt w:val="decimal"/>
      <w:lvlText w:val="%4."/>
      <w:lvlJc w:val="left"/>
      <w:pPr>
        <w:ind w:left="2455" w:hanging="360"/>
      </w:pPr>
    </w:lvl>
    <w:lvl w:ilvl="4" w:tplc="04150019" w:tentative="1">
      <w:start w:val="1"/>
      <w:numFmt w:val="lowerLetter"/>
      <w:lvlText w:val="%5."/>
      <w:lvlJc w:val="left"/>
      <w:pPr>
        <w:ind w:left="3175" w:hanging="360"/>
      </w:pPr>
    </w:lvl>
    <w:lvl w:ilvl="5" w:tplc="0415001B" w:tentative="1">
      <w:start w:val="1"/>
      <w:numFmt w:val="lowerRoman"/>
      <w:lvlText w:val="%6."/>
      <w:lvlJc w:val="right"/>
      <w:pPr>
        <w:ind w:left="3895" w:hanging="180"/>
      </w:pPr>
    </w:lvl>
    <w:lvl w:ilvl="6" w:tplc="0415000F" w:tentative="1">
      <w:start w:val="1"/>
      <w:numFmt w:val="decimal"/>
      <w:lvlText w:val="%7."/>
      <w:lvlJc w:val="left"/>
      <w:pPr>
        <w:ind w:left="4615" w:hanging="360"/>
      </w:pPr>
    </w:lvl>
    <w:lvl w:ilvl="7" w:tplc="04150019" w:tentative="1">
      <w:start w:val="1"/>
      <w:numFmt w:val="lowerLetter"/>
      <w:lvlText w:val="%8."/>
      <w:lvlJc w:val="left"/>
      <w:pPr>
        <w:ind w:left="5335" w:hanging="360"/>
      </w:pPr>
    </w:lvl>
    <w:lvl w:ilvl="8" w:tplc="0415001B" w:tentative="1">
      <w:start w:val="1"/>
      <w:numFmt w:val="lowerRoman"/>
      <w:lvlText w:val="%9."/>
      <w:lvlJc w:val="right"/>
      <w:pPr>
        <w:ind w:left="6055" w:hanging="180"/>
      </w:pPr>
    </w:lvl>
  </w:abstractNum>
  <w:abstractNum w:abstractNumId="13" w15:restartNumberingAfterBreak="0">
    <w:nsid w:val="06DA0DD0"/>
    <w:multiLevelType w:val="hybridMultilevel"/>
    <w:tmpl w:val="37B8FB68"/>
    <w:lvl w:ilvl="0" w:tplc="FFFFFFFF">
      <w:start w:val="1"/>
      <w:numFmt w:val="lowerLetter"/>
      <w:lvlText w:val="%1)"/>
      <w:lvlJc w:val="left"/>
      <w:pPr>
        <w:ind w:left="1065" w:hanging="360"/>
      </w:pPr>
      <w:rPr>
        <w:rFonts w:hint="default"/>
      </w:rPr>
    </w:lvl>
    <w:lvl w:ilvl="1" w:tplc="FFFFFFFF" w:tentative="1">
      <w:start w:val="1"/>
      <w:numFmt w:val="bullet"/>
      <w:lvlText w:val="o"/>
      <w:lvlJc w:val="left"/>
      <w:pPr>
        <w:ind w:left="1785" w:hanging="360"/>
      </w:pPr>
      <w:rPr>
        <w:rFonts w:ascii="Courier New" w:hAnsi="Courier New" w:cs="Courier New" w:hint="default"/>
      </w:rPr>
    </w:lvl>
    <w:lvl w:ilvl="2" w:tplc="FFFFFFFF" w:tentative="1">
      <w:start w:val="1"/>
      <w:numFmt w:val="bullet"/>
      <w:lvlText w:val=""/>
      <w:lvlJc w:val="left"/>
      <w:pPr>
        <w:ind w:left="2505" w:hanging="360"/>
      </w:pPr>
      <w:rPr>
        <w:rFonts w:ascii="Wingdings" w:hAnsi="Wingdings" w:hint="default"/>
      </w:rPr>
    </w:lvl>
    <w:lvl w:ilvl="3" w:tplc="FFFFFFFF" w:tentative="1">
      <w:start w:val="1"/>
      <w:numFmt w:val="bullet"/>
      <w:lvlText w:val=""/>
      <w:lvlJc w:val="left"/>
      <w:pPr>
        <w:ind w:left="3225" w:hanging="360"/>
      </w:pPr>
      <w:rPr>
        <w:rFonts w:ascii="Symbol" w:hAnsi="Symbol" w:hint="default"/>
      </w:rPr>
    </w:lvl>
    <w:lvl w:ilvl="4" w:tplc="FFFFFFFF" w:tentative="1">
      <w:start w:val="1"/>
      <w:numFmt w:val="bullet"/>
      <w:lvlText w:val="o"/>
      <w:lvlJc w:val="left"/>
      <w:pPr>
        <w:ind w:left="3945" w:hanging="360"/>
      </w:pPr>
      <w:rPr>
        <w:rFonts w:ascii="Courier New" w:hAnsi="Courier New" w:cs="Courier New" w:hint="default"/>
      </w:rPr>
    </w:lvl>
    <w:lvl w:ilvl="5" w:tplc="FFFFFFFF" w:tentative="1">
      <w:start w:val="1"/>
      <w:numFmt w:val="bullet"/>
      <w:lvlText w:val=""/>
      <w:lvlJc w:val="left"/>
      <w:pPr>
        <w:ind w:left="4665" w:hanging="360"/>
      </w:pPr>
      <w:rPr>
        <w:rFonts w:ascii="Wingdings" w:hAnsi="Wingdings" w:hint="default"/>
      </w:rPr>
    </w:lvl>
    <w:lvl w:ilvl="6" w:tplc="FFFFFFFF" w:tentative="1">
      <w:start w:val="1"/>
      <w:numFmt w:val="bullet"/>
      <w:lvlText w:val=""/>
      <w:lvlJc w:val="left"/>
      <w:pPr>
        <w:ind w:left="5385" w:hanging="360"/>
      </w:pPr>
      <w:rPr>
        <w:rFonts w:ascii="Symbol" w:hAnsi="Symbol" w:hint="default"/>
      </w:rPr>
    </w:lvl>
    <w:lvl w:ilvl="7" w:tplc="FFFFFFFF" w:tentative="1">
      <w:start w:val="1"/>
      <w:numFmt w:val="bullet"/>
      <w:lvlText w:val="o"/>
      <w:lvlJc w:val="left"/>
      <w:pPr>
        <w:ind w:left="6105" w:hanging="360"/>
      </w:pPr>
      <w:rPr>
        <w:rFonts w:ascii="Courier New" w:hAnsi="Courier New" w:cs="Courier New" w:hint="default"/>
      </w:rPr>
    </w:lvl>
    <w:lvl w:ilvl="8" w:tplc="FFFFFFFF" w:tentative="1">
      <w:start w:val="1"/>
      <w:numFmt w:val="bullet"/>
      <w:lvlText w:val=""/>
      <w:lvlJc w:val="left"/>
      <w:pPr>
        <w:ind w:left="6825" w:hanging="360"/>
      </w:pPr>
      <w:rPr>
        <w:rFonts w:ascii="Wingdings" w:hAnsi="Wingdings" w:hint="default"/>
      </w:rPr>
    </w:lvl>
  </w:abstractNum>
  <w:abstractNum w:abstractNumId="14" w15:restartNumberingAfterBreak="0">
    <w:nsid w:val="0778356D"/>
    <w:multiLevelType w:val="hybridMultilevel"/>
    <w:tmpl w:val="FFC0207A"/>
    <w:lvl w:ilvl="0" w:tplc="FFFFFFFF">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5" w15:restartNumberingAfterBreak="0">
    <w:nsid w:val="0BC35E3A"/>
    <w:multiLevelType w:val="hybridMultilevel"/>
    <w:tmpl w:val="384638EA"/>
    <w:lvl w:ilvl="0" w:tplc="F4D8ABD2">
      <w:start w:val="1"/>
      <w:numFmt w:val="decimal"/>
      <w:lvlText w:val="%1)"/>
      <w:lvlJc w:val="left"/>
      <w:pPr>
        <w:ind w:left="1637"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16" w15:restartNumberingAfterBreak="0">
    <w:nsid w:val="0E865152"/>
    <w:multiLevelType w:val="hybridMultilevel"/>
    <w:tmpl w:val="83E08820"/>
    <w:lvl w:ilvl="0" w:tplc="0415000F">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7" w15:restartNumberingAfterBreak="0">
    <w:nsid w:val="0F0727D2"/>
    <w:multiLevelType w:val="hybridMultilevel"/>
    <w:tmpl w:val="3E803812"/>
    <w:lvl w:ilvl="0" w:tplc="98C42FF2">
      <w:start w:val="1"/>
      <w:numFmt w:val="decimal"/>
      <w:lvlText w:val="%1."/>
      <w:lvlJc w:val="left"/>
      <w:pPr>
        <w:ind w:left="653" w:hanging="360"/>
      </w:pPr>
      <w:rPr>
        <w:rFonts w:ascii="Times New Roman" w:eastAsia="Times New Roman" w:hAnsi="Times New Roman" w:cstheme="minorHAnsi"/>
      </w:rPr>
    </w:lvl>
    <w:lvl w:ilvl="1" w:tplc="04150019" w:tentative="1">
      <w:start w:val="1"/>
      <w:numFmt w:val="lowerLetter"/>
      <w:lvlText w:val="%2."/>
      <w:lvlJc w:val="left"/>
      <w:pPr>
        <w:ind w:left="1373" w:hanging="360"/>
      </w:pPr>
    </w:lvl>
    <w:lvl w:ilvl="2" w:tplc="0415001B" w:tentative="1">
      <w:start w:val="1"/>
      <w:numFmt w:val="lowerRoman"/>
      <w:lvlText w:val="%3."/>
      <w:lvlJc w:val="right"/>
      <w:pPr>
        <w:ind w:left="2093" w:hanging="180"/>
      </w:pPr>
    </w:lvl>
    <w:lvl w:ilvl="3" w:tplc="0415000F" w:tentative="1">
      <w:start w:val="1"/>
      <w:numFmt w:val="decimal"/>
      <w:lvlText w:val="%4."/>
      <w:lvlJc w:val="left"/>
      <w:pPr>
        <w:ind w:left="2813" w:hanging="360"/>
      </w:pPr>
    </w:lvl>
    <w:lvl w:ilvl="4" w:tplc="04150019" w:tentative="1">
      <w:start w:val="1"/>
      <w:numFmt w:val="lowerLetter"/>
      <w:lvlText w:val="%5."/>
      <w:lvlJc w:val="left"/>
      <w:pPr>
        <w:ind w:left="3533" w:hanging="360"/>
      </w:pPr>
    </w:lvl>
    <w:lvl w:ilvl="5" w:tplc="0415001B" w:tentative="1">
      <w:start w:val="1"/>
      <w:numFmt w:val="lowerRoman"/>
      <w:lvlText w:val="%6."/>
      <w:lvlJc w:val="right"/>
      <w:pPr>
        <w:ind w:left="4253" w:hanging="180"/>
      </w:pPr>
    </w:lvl>
    <w:lvl w:ilvl="6" w:tplc="0415000F" w:tentative="1">
      <w:start w:val="1"/>
      <w:numFmt w:val="decimal"/>
      <w:lvlText w:val="%7."/>
      <w:lvlJc w:val="left"/>
      <w:pPr>
        <w:ind w:left="4973" w:hanging="360"/>
      </w:pPr>
    </w:lvl>
    <w:lvl w:ilvl="7" w:tplc="04150019" w:tentative="1">
      <w:start w:val="1"/>
      <w:numFmt w:val="lowerLetter"/>
      <w:lvlText w:val="%8."/>
      <w:lvlJc w:val="left"/>
      <w:pPr>
        <w:ind w:left="5693" w:hanging="360"/>
      </w:pPr>
    </w:lvl>
    <w:lvl w:ilvl="8" w:tplc="0415001B" w:tentative="1">
      <w:start w:val="1"/>
      <w:numFmt w:val="lowerRoman"/>
      <w:lvlText w:val="%9."/>
      <w:lvlJc w:val="right"/>
      <w:pPr>
        <w:ind w:left="6413" w:hanging="180"/>
      </w:pPr>
    </w:lvl>
  </w:abstractNum>
  <w:abstractNum w:abstractNumId="18" w15:restartNumberingAfterBreak="0">
    <w:nsid w:val="11BE6225"/>
    <w:multiLevelType w:val="hybridMultilevel"/>
    <w:tmpl w:val="C598D470"/>
    <w:lvl w:ilvl="0" w:tplc="7BCA90BC">
      <w:start w:val="1"/>
      <w:numFmt w:val="decimal"/>
      <w:lvlText w:val="%1)"/>
      <w:lvlJc w:val="left"/>
      <w:pPr>
        <w:ind w:left="1353"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9" w15:restartNumberingAfterBreak="0">
    <w:nsid w:val="11D837C5"/>
    <w:multiLevelType w:val="hybridMultilevel"/>
    <w:tmpl w:val="E8280BBE"/>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12C70F4B"/>
    <w:multiLevelType w:val="hybridMultilevel"/>
    <w:tmpl w:val="7480B910"/>
    <w:lvl w:ilvl="0" w:tplc="5254B200">
      <w:start w:val="4"/>
      <w:numFmt w:val="decimal"/>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33B76D5"/>
    <w:multiLevelType w:val="multilevel"/>
    <w:tmpl w:val="1CB6D35C"/>
    <w:name w:val="WW8Num443"/>
    <w:lvl w:ilvl="0">
      <w:start w:val="4"/>
      <w:numFmt w:val="decimal"/>
      <w:lvlText w:val="%1."/>
      <w:lvlJc w:val="left"/>
      <w:pPr>
        <w:tabs>
          <w:tab w:val="num" w:pos="568"/>
        </w:tabs>
        <w:ind w:left="928" w:hanging="360"/>
      </w:pPr>
      <w:rPr>
        <w:rFonts w:hint="default"/>
        <w:color w:val="000000"/>
        <w:sz w:val="24"/>
        <w:szCs w:val="24"/>
      </w:rPr>
    </w:lvl>
    <w:lvl w:ilvl="1">
      <w:start w:val="1"/>
      <w:numFmt w:val="decimal"/>
      <w:lvlText w:val="%2."/>
      <w:lvlJc w:val="left"/>
      <w:pPr>
        <w:tabs>
          <w:tab w:val="num" w:pos="426"/>
        </w:tabs>
        <w:ind w:left="1070" w:hanging="360"/>
      </w:pPr>
      <w:rPr>
        <w:rFonts w:asciiTheme="minorHAnsi" w:hAnsiTheme="minorHAnsi" w:cstheme="minorHAnsi" w:hint="default"/>
        <w:color w:val="000000"/>
        <w:sz w:val="24"/>
        <w:szCs w:val="24"/>
      </w:rPr>
    </w:lvl>
    <w:lvl w:ilvl="2">
      <w:start w:val="1"/>
      <w:numFmt w:val="decimal"/>
      <w:lvlText w:val="%1.%2.%3."/>
      <w:lvlJc w:val="left"/>
      <w:pPr>
        <w:tabs>
          <w:tab w:val="num" w:pos="568"/>
        </w:tabs>
        <w:ind w:left="1288" w:hanging="720"/>
      </w:pPr>
      <w:rPr>
        <w:rFonts w:ascii="Times New Roman" w:hAnsi="Times New Roman" w:cs="Times New Roman" w:hint="default"/>
        <w:color w:val="000000"/>
        <w:sz w:val="20"/>
        <w:szCs w:val="24"/>
      </w:rPr>
    </w:lvl>
    <w:lvl w:ilvl="3">
      <w:start w:val="1"/>
      <w:numFmt w:val="decimal"/>
      <w:lvlText w:val="%1.%2.%3.%4."/>
      <w:lvlJc w:val="left"/>
      <w:pPr>
        <w:tabs>
          <w:tab w:val="num" w:pos="568"/>
        </w:tabs>
        <w:ind w:left="1288" w:hanging="720"/>
      </w:pPr>
      <w:rPr>
        <w:rFonts w:ascii="Times New Roman" w:hAnsi="Times New Roman" w:cs="Times New Roman" w:hint="default"/>
        <w:color w:val="000000"/>
        <w:sz w:val="20"/>
        <w:szCs w:val="24"/>
      </w:rPr>
    </w:lvl>
    <w:lvl w:ilvl="4">
      <w:start w:val="1"/>
      <w:numFmt w:val="decimal"/>
      <w:lvlText w:val="%1.%2.%3.%4.%5."/>
      <w:lvlJc w:val="left"/>
      <w:pPr>
        <w:tabs>
          <w:tab w:val="num" w:pos="568"/>
        </w:tabs>
        <w:ind w:left="1648" w:hanging="1080"/>
      </w:pPr>
      <w:rPr>
        <w:rFonts w:ascii="Times New Roman" w:hAnsi="Times New Roman" w:cs="Times New Roman" w:hint="default"/>
        <w:color w:val="000000"/>
        <w:sz w:val="20"/>
        <w:szCs w:val="24"/>
      </w:rPr>
    </w:lvl>
    <w:lvl w:ilvl="5">
      <w:start w:val="1"/>
      <w:numFmt w:val="decimal"/>
      <w:lvlText w:val="%1.%2.%3.%4.%5.%6."/>
      <w:lvlJc w:val="left"/>
      <w:pPr>
        <w:tabs>
          <w:tab w:val="num" w:pos="568"/>
        </w:tabs>
        <w:ind w:left="1648" w:hanging="1080"/>
      </w:pPr>
      <w:rPr>
        <w:rFonts w:ascii="Times New Roman" w:hAnsi="Times New Roman" w:cs="Times New Roman" w:hint="default"/>
        <w:color w:val="000000"/>
        <w:sz w:val="20"/>
        <w:szCs w:val="24"/>
      </w:rPr>
    </w:lvl>
    <w:lvl w:ilvl="6">
      <w:start w:val="1"/>
      <w:numFmt w:val="decimal"/>
      <w:lvlText w:val="%1.%2.%3.%4.%5.%6.%7."/>
      <w:lvlJc w:val="left"/>
      <w:pPr>
        <w:tabs>
          <w:tab w:val="num" w:pos="568"/>
        </w:tabs>
        <w:ind w:left="2008" w:hanging="1440"/>
      </w:pPr>
      <w:rPr>
        <w:rFonts w:ascii="Times New Roman" w:hAnsi="Times New Roman" w:cs="Times New Roman" w:hint="default"/>
        <w:color w:val="000000"/>
        <w:sz w:val="20"/>
        <w:szCs w:val="24"/>
      </w:rPr>
    </w:lvl>
    <w:lvl w:ilvl="7">
      <w:start w:val="1"/>
      <w:numFmt w:val="decimal"/>
      <w:lvlText w:val="%1.%2.%3.%4.%5.%6.%7.%8."/>
      <w:lvlJc w:val="left"/>
      <w:pPr>
        <w:tabs>
          <w:tab w:val="num" w:pos="568"/>
        </w:tabs>
        <w:ind w:left="2008" w:hanging="1440"/>
      </w:pPr>
      <w:rPr>
        <w:rFonts w:ascii="Times New Roman" w:hAnsi="Times New Roman" w:cs="Times New Roman" w:hint="default"/>
        <w:color w:val="000000"/>
        <w:sz w:val="20"/>
        <w:szCs w:val="24"/>
      </w:rPr>
    </w:lvl>
    <w:lvl w:ilvl="8">
      <w:start w:val="1"/>
      <w:numFmt w:val="decimal"/>
      <w:lvlText w:val="%1.%2.%3.%4.%5.%6.%7.%8.%9."/>
      <w:lvlJc w:val="left"/>
      <w:pPr>
        <w:tabs>
          <w:tab w:val="num" w:pos="568"/>
        </w:tabs>
        <w:ind w:left="2368" w:hanging="1800"/>
      </w:pPr>
      <w:rPr>
        <w:rFonts w:ascii="Times New Roman" w:hAnsi="Times New Roman" w:cs="Times New Roman" w:hint="default"/>
        <w:color w:val="000000"/>
        <w:sz w:val="20"/>
        <w:szCs w:val="24"/>
      </w:rPr>
    </w:lvl>
  </w:abstractNum>
  <w:abstractNum w:abstractNumId="22" w15:restartNumberingAfterBreak="0">
    <w:nsid w:val="13DF106A"/>
    <w:multiLevelType w:val="hybridMultilevel"/>
    <w:tmpl w:val="266C569C"/>
    <w:lvl w:ilvl="0" w:tplc="0415000F">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3" w15:restartNumberingAfterBreak="0">
    <w:nsid w:val="18AD5A38"/>
    <w:multiLevelType w:val="hybridMultilevel"/>
    <w:tmpl w:val="77ACA5F6"/>
    <w:lvl w:ilvl="0" w:tplc="45CAC87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984043E"/>
    <w:multiLevelType w:val="hybridMultilevel"/>
    <w:tmpl w:val="FA38BCC0"/>
    <w:lvl w:ilvl="0" w:tplc="04150017">
      <w:start w:val="1"/>
      <w:numFmt w:val="lowerLetter"/>
      <w:lvlText w:val="%1)"/>
      <w:lvlJc w:val="left"/>
      <w:pPr>
        <w:ind w:left="1125" w:hanging="360"/>
      </w:pPr>
      <w:rPr>
        <w:rFonts w:hint="default"/>
      </w:rPr>
    </w:lvl>
    <w:lvl w:ilvl="1" w:tplc="FFFFFFFF" w:tentative="1">
      <w:start w:val="1"/>
      <w:numFmt w:val="bullet"/>
      <w:lvlText w:val="o"/>
      <w:lvlJc w:val="left"/>
      <w:pPr>
        <w:ind w:left="1845" w:hanging="360"/>
      </w:pPr>
      <w:rPr>
        <w:rFonts w:ascii="Courier New" w:hAnsi="Courier New" w:cs="Courier New" w:hint="default"/>
      </w:rPr>
    </w:lvl>
    <w:lvl w:ilvl="2" w:tplc="FFFFFFFF" w:tentative="1">
      <w:start w:val="1"/>
      <w:numFmt w:val="bullet"/>
      <w:lvlText w:val=""/>
      <w:lvlJc w:val="left"/>
      <w:pPr>
        <w:ind w:left="2565" w:hanging="360"/>
      </w:pPr>
      <w:rPr>
        <w:rFonts w:ascii="Wingdings" w:hAnsi="Wingdings" w:hint="default"/>
      </w:rPr>
    </w:lvl>
    <w:lvl w:ilvl="3" w:tplc="FFFFFFFF" w:tentative="1">
      <w:start w:val="1"/>
      <w:numFmt w:val="bullet"/>
      <w:lvlText w:val=""/>
      <w:lvlJc w:val="left"/>
      <w:pPr>
        <w:ind w:left="3285" w:hanging="360"/>
      </w:pPr>
      <w:rPr>
        <w:rFonts w:ascii="Symbol" w:hAnsi="Symbol" w:hint="default"/>
      </w:rPr>
    </w:lvl>
    <w:lvl w:ilvl="4" w:tplc="FFFFFFFF" w:tentative="1">
      <w:start w:val="1"/>
      <w:numFmt w:val="bullet"/>
      <w:lvlText w:val="o"/>
      <w:lvlJc w:val="left"/>
      <w:pPr>
        <w:ind w:left="4005" w:hanging="360"/>
      </w:pPr>
      <w:rPr>
        <w:rFonts w:ascii="Courier New" w:hAnsi="Courier New" w:cs="Courier New" w:hint="default"/>
      </w:rPr>
    </w:lvl>
    <w:lvl w:ilvl="5" w:tplc="FFFFFFFF" w:tentative="1">
      <w:start w:val="1"/>
      <w:numFmt w:val="bullet"/>
      <w:lvlText w:val=""/>
      <w:lvlJc w:val="left"/>
      <w:pPr>
        <w:ind w:left="4725" w:hanging="360"/>
      </w:pPr>
      <w:rPr>
        <w:rFonts w:ascii="Wingdings" w:hAnsi="Wingdings" w:hint="default"/>
      </w:rPr>
    </w:lvl>
    <w:lvl w:ilvl="6" w:tplc="FFFFFFFF" w:tentative="1">
      <w:start w:val="1"/>
      <w:numFmt w:val="bullet"/>
      <w:lvlText w:val=""/>
      <w:lvlJc w:val="left"/>
      <w:pPr>
        <w:ind w:left="5445" w:hanging="360"/>
      </w:pPr>
      <w:rPr>
        <w:rFonts w:ascii="Symbol" w:hAnsi="Symbol" w:hint="default"/>
      </w:rPr>
    </w:lvl>
    <w:lvl w:ilvl="7" w:tplc="FFFFFFFF" w:tentative="1">
      <w:start w:val="1"/>
      <w:numFmt w:val="bullet"/>
      <w:lvlText w:val="o"/>
      <w:lvlJc w:val="left"/>
      <w:pPr>
        <w:ind w:left="6165" w:hanging="360"/>
      </w:pPr>
      <w:rPr>
        <w:rFonts w:ascii="Courier New" w:hAnsi="Courier New" w:cs="Courier New" w:hint="default"/>
      </w:rPr>
    </w:lvl>
    <w:lvl w:ilvl="8" w:tplc="FFFFFFFF" w:tentative="1">
      <w:start w:val="1"/>
      <w:numFmt w:val="bullet"/>
      <w:lvlText w:val=""/>
      <w:lvlJc w:val="left"/>
      <w:pPr>
        <w:ind w:left="6885" w:hanging="360"/>
      </w:pPr>
      <w:rPr>
        <w:rFonts w:ascii="Wingdings" w:hAnsi="Wingdings" w:hint="default"/>
      </w:rPr>
    </w:lvl>
  </w:abstractNum>
  <w:abstractNum w:abstractNumId="25" w15:restartNumberingAfterBreak="0">
    <w:nsid w:val="1CE64C9B"/>
    <w:multiLevelType w:val="hybridMultilevel"/>
    <w:tmpl w:val="39B07588"/>
    <w:lvl w:ilvl="0" w:tplc="04150011">
      <w:start w:val="1"/>
      <w:numFmt w:val="decimal"/>
      <w:lvlText w:val="%1)"/>
      <w:lvlJc w:val="left"/>
      <w:pPr>
        <w:ind w:left="1637" w:hanging="360"/>
      </w:p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26" w15:restartNumberingAfterBreak="0">
    <w:nsid w:val="1D83711E"/>
    <w:multiLevelType w:val="hybridMultilevel"/>
    <w:tmpl w:val="37B8FB68"/>
    <w:lvl w:ilvl="0" w:tplc="04150017">
      <w:start w:val="1"/>
      <w:numFmt w:val="lowerLetter"/>
      <w:lvlText w:val="%1)"/>
      <w:lvlJc w:val="left"/>
      <w:pPr>
        <w:ind w:left="1065" w:hanging="360"/>
      </w:pPr>
      <w:rPr>
        <w:rFonts w:hint="default"/>
      </w:rPr>
    </w:lvl>
    <w:lvl w:ilvl="1" w:tplc="FFFFFFFF" w:tentative="1">
      <w:start w:val="1"/>
      <w:numFmt w:val="bullet"/>
      <w:lvlText w:val="o"/>
      <w:lvlJc w:val="left"/>
      <w:pPr>
        <w:ind w:left="1785" w:hanging="360"/>
      </w:pPr>
      <w:rPr>
        <w:rFonts w:ascii="Courier New" w:hAnsi="Courier New" w:cs="Courier New" w:hint="default"/>
      </w:rPr>
    </w:lvl>
    <w:lvl w:ilvl="2" w:tplc="FFFFFFFF" w:tentative="1">
      <w:start w:val="1"/>
      <w:numFmt w:val="bullet"/>
      <w:lvlText w:val=""/>
      <w:lvlJc w:val="left"/>
      <w:pPr>
        <w:ind w:left="2505" w:hanging="360"/>
      </w:pPr>
      <w:rPr>
        <w:rFonts w:ascii="Wingdings" w:hAnsi="Wingdings" w:hint="default"/>
      </w:rPr>
    </w:lvl>
    <w:lvl w:ilvl="3" w:tplc="FFFFFFFF" w:tentative="1">
      <w:start w:val="1"/>
      <w:numFmt w:val="bullet"/>
      <w:lvlText w:val=""/>
      <w:lvlJc w:val="left"/>
      <w:pPr>
        <w:ind w:left="3225" w:hanging="360"/>
      </w:pPr>
      <w:rPr>
        <w:rFonts w:ascii="Symbol" w:hAnsi="Symbol" w:hint="default"/>
      </w:rPr>
    </w:lvl>
    <w:lvl w:ilvl="4" w:tplc="FFFFFFFF" w:tentative="1">
      <w:start w:val="1"/>
      <w:numFmt w:val="bullet"/>
      <w:lvlText w:val="o"/>
      <w:lvlJc w:val="left"/>
      <w:pPr>
        <w:ind w:left="3945" w:hanging="360"/>
      </w:pPr>
      <w:rPr>
        <w:rFonts w:ascii="Courier New" w:hAnsi="Courier New" w:cs="Courier New" w:hint="default"/>
      </w:rPr>
    </w:lvl>
    <w:lvl w:ilvl="5" w:tplc="FFFFFFFF" w:tentative="1">
      <w:start w:val="1"/>
      <w:numFmt w:val="bullet"/>
      <w:lvlText w:val=""/>
      <w:lvlJc w:val="left"/>
      <w:pPr>
        <w:ind w:left="4665" w:hanging="360"/>
      </w:pPr>
      <w:rPr>
        <w:rFonts w:ascii="Wingdings" w:hAnsi="Wingdings" w:hint="default"/>
      </w:rPr>
    </w:lvl>
    <w:lvl w:ilvl="6" w:tplc="FFFFFFFF" w:tentative="1">
      <w:start w:val="1"/>
      <w:numFmt w:val="bullet"/>
      <w:lvlText w:val=""/>
      <w:lvlJc w:val="left"/>
      <w:pPr>
        <w:ind w:left="5385" w:hanging="360"/>
      </w:pPr>
      <w:rPr>
        <w:rFonts w:ascii="Symbol" w:hAnsi="Symbol" w:hint="default"/>
      </w:rPr>
    </w:lvl>
    <w:lvl w:ilvl="7" w:tplc="FFFFFFFF" w:tentative="1">
      <w:start w:val="1"/>
      <w:numFmt w:val="bullet"/>
      <w:lvlText w:val="o"/>
      <w:lvlJc w:val="left"/>
      <w:pPr>
        <w:ind w:left="6105" w:hanging="360"/>
      </w:pPr>
      <w:rPr>
        <w:rFonts w:ascii="Courier New" w:hAnsi="Courier New" w:cs="Courier New" w:hint="default"/>
      </w:rPr>
    </w:lvl>
    <w:lvl w:ilvl="8" w:tplc="FFFFFFFF" w:tentative="1">
      <w:start w:val="1"/>
      <w:numFmt w:val="bullet"/>
      <w:lvlText w:val=""/>
      <w:lvlJc w:val="left"/>
      <w:pPr>
        <w:ind w:left="6825" w:hanging="360"/>
      </w:pPr>
      <w:rPr>
        <w:rFonts w:ascii="Wingdings" w:hAnsi="Wingdings" w:hint="default"/>
      </w:rPr>
    </w:lvl>
  </w:abstractNum>
  <w:abstractNum w:abstractNumId="27" w15:restartNumberingAfterBreak="0">
    <w:nsid w:val="1F635F1A"/>
    <w:multiLevelType w:val="hybridMultilevel"/>
    <w:tmpl w:val="969A0F68"/>
    <w:lvl w:ilvl="0" w:tplc="FFFFFFFF">
      <w:start w:val="1"/>
      <w:numFmt w:val="lowerLetter"/>
      <w:lvlText w:val="%1)"/>
      <w:lvlJc w:val="left"/>
      <w:pPr>
        <w:ind w:left="1215" w:hanging="360"/>
      </w:pPr>
      <w:rPr>
        <w:rFonts w:hint="default"/>
      </w:rPr>
    </w:lvl>
    <w:lvl w:ilvl="1" w:tplc="FFFFFFFF" w:tentative="1">
      <w:start w:val="1"/>
      <w:numFmt w:val="bullet"/>
      <w:lvlText w:val="o"/>
      <w:lvlJc w:val="left"/>
      <w:pPr>
        <w:ind w:left="1935" w:hanging="360"/>
      </w:pPr>
      <w:rPr>
        <w:rFonts w:ascii="Courier New" w:hAnsi="Courier New" w:cs="Courier New" w:hint="default"/>
      </w:rPr>
    </w:lvl>
    <w:lvl w:ilvl="2" w:tplc="FFFFFFFF" w:tentative="1">
      <w:start w:val="1"/>
      <w:numFmt w:val="bullet"/>
      <w:lvlText w:val=""/>
      <w:lvlJc w:val="left"/>
      <w:pPr>
        <w:ind w:left="2655" w:hanging="360"/>
      </w:pPr>
      <w:rPr>
        <w:rFonts w:ascii="Wingdings" w:hAnsi="Wingdings" w:hint="default"/>
      </w:rPr>
    </w:lvl>
    <w:lvl w:ilvl="3" w:tplc="FFFFFFFF" w:tentative="1">
      <w:start w:val="1"/>
      <w:numFmt w:val="bullet"/>
      <w:lvlText w:val=""/>
      <w:lvlJc w:val="left"/>
      <w:pPr>
        <w:ind w:left="3375" w:hanging="360"/>
      </w:pPr>
      <w:rPr>
        <w:rFonts w:ascii="Symbol" w:hAnsi="Symbol" w:hint="default"/>
      </w:rPr>
    </w:lvl>
    <w:lvl w:ilvl="4" w:tplc="FFFFFFFF" w:tentative="1">
      <w:start w:val="1"/>
      <w:numFmt w:val="bullet"/>
      <w:lvlText w:val="o"/>
      <w:lvlJc w:val="left"/>
      <w:pPr>
        <w:ind w:left="4095" w:hanging="360"/>
      </w:pPr>
      <w:rPr>
        <w:rFonts w:ascii="Courier New" w:hAnsi="Courier New" w:cs="Courier New" w:hint="default"/>
      </w:rPr>
    </w:lvl>
    <w:lvl w:ilvl="5" w:tplc="FFFFFFFF" w:tentative="1">
      <w:start w:val="1"/>
      <w:numFmt w:val="bullet"/>
      <w:lvlText w:val=""/>
      <w:lvlJc w:val="left"/>
      <w:pPr>
        <w:ind w:left="4815" w:hanging="360"/>
      </w:pPr>
      <w:rPr>
        <w:rFonts w:ascii="Wingdings" w:hAnsi="Wingdings" w:hint="default"/>
      </w:rPr>
    </w:lvl>
    <w:lvl w:ilvl="6" w:tplc="FFFFFFFF" w:tentative="1">
      <w:start w:val="1"/>
      <w:numFmt w:val="bullet"/>
      <w:lvlText w:val=""/>
      <w:lvlJc w:val="left"/>
      <w:pPr>
        <w:ind w:left="5535" w:hanging="360"/>
      </w:pPr>
      <w:rPr>
        <w:rFonts w:ascii="Symbol" w:hAnsi="Symbol" w:hint="default"/>
      </w:rPr>
    </w:lvl>
    <w:lvl w:ilvl="7" w:tplc="FFFFFFFF" w:tentative="1">
      <w:start w:val="1"/>
      <w:numFmt w:val="bullet"/>
      <w:lvlText w:val="o"/>
      <w:lvlJc w:val="left"/>
      <w:pPr>
        <w:ind w:left="6255" w:hanging="360"/>
      </w:pPr>
      <w:rPr>
        <w:rFonts w:ascii="Courier New" w:hAnsi="Courier New" w:cs="Courier New" w:hint="default"/>
      </w:rPr>
    </w:lvl>
    <w:lvl w:ilvl="8" w:tplc="FFFFFFFF" w:tentative="1">
      <w:start w:val="1"/>
      <w:numFmt w:val="bullet"/>
      <w:lvlText w:val=""/>
      <w:lvlJc w:val="left"/>
      <w:pPr>
        <w:ind w:left="6975" w:hanging="360"/>
      </w:pPr>
      <w:rPr>
        <w:rFonts w:ascii="Wingdings" w:hAnsi="Wingdings" w:hint="default"/>
      </w:rPr>
    </w:lvl>
  </w:abstractNum>
  <w:abstractNum w:abstractNumId="28" w15:restartNumberingAfterBreak="0">
    <w:nsid w:val="21707758"/>
    <w:multiLevelType w:val="hybridMultilevel"/>
    <w:tmpl w:val="78002D58"/>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29" w15:restartNumberingAfterBreak="0">
    <w:nsid w:val="21DE7246"/>
    <w:multiLevelType w:val="hybridMultilevel"/>
    <w:tmpl w:val="4B0091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2EA1205"/>
    <w:multiLevelType w:val="hybridMultilevel"/>
    <w:tmpl w:val="E0E8D4A6"/>
    <w:lvl w:ilvl="0" w:tplc="04150011">
      <w:start w:val="1"/>
      <w:numFmt w:val="decimal"/>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31" w15:restartNumberingAfterBreak="0">
    <w:nsid w:val="250206CB"/>
    <w:multiLevelType w:val="hybridMultilevel"/>
    <w:tmpl w:val="76AC0824"/>
    <w:lvl w:ilvl="0" w:tplc="04150011">
      <w:start w:val="1"/>
      <w:numFmt w:val="decimal"/>
      <w:lvlText w:val="%1)"/>
      <w:lvlJc w:val="left"/>
      <w:pPr>
        <w:ind w:left="1778" w:hanging="360"/>
      </w:p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32" w15:restartNumberingAfterBreak="0">
    <w:nsid w:val="25917171"/>
    <w:multiLevelType w:val="hybridMultilevel"/>
    <w:tmpl w:val="D8560D9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25EA3E15"/>
    <w:multiLevelType w:val="hybridMultilevel"/>
    <w:tmpl w:val="4B6E4B08"/>
    <w:lvl w:ilvl="0" w:tplc="FFFFFFFF">
      <w:start w:val="1"/>
      <w:numFmt w:val="lowerLetter"/>
      <w:lvlText w:val="%1)"/>
      <w:lvlJc w:val="left"/>
      <w:pPr>
        <w:ind w:left="720" w:hanging="360"/>
      </w:pPr>
      <w:rPr>
        <w:b w:val="0"/>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8807185"/>
    <w:multiLevelType w:val="hybridMultilevel"/>
    <w:tmpl w:val="8AB85DCA"/>
    <w:lvl w:ilvl="0" w:tplc="7BCEE94E">
      <w:start w:val="1"/>
      <w:numFmt w:val="decimal"/>
      <w:lvlText w:val="%1)"/>
      <w:lvlJc w:val="left"/>
      <w:pPr>
        <w:ind w:left="1353" w:hanging="360"/>
      </w:pPr>
      <w:rPr>
        <w:rFonts w:ascii="Times New Roman" w:eastAsia="Times New Roman" w:hAnsi="Times New Roman" w:cs="Times New Roman"/>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35" w15:restartNumberingAfterBreak="0">
    <w:nsid w:val="29060A34"/>
    <w:multiLevelType w:val="hybridMultilevel"/>
    <w:tmpl w:val="6D24724C"/>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29A71969"/>
    <w:multiLevelType w:val="hybridMultilevel"/>
    <w:tmpl w:val="025CD8A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2A245CB5"/>
    <w:multiLevelType w:val="hybridMultilevel"/>
    <w:tmpl w:val="EC620320"/>
    <w:lvl w:ilvl="0" w:tplc="6D863F06">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B0F0A02"/>
    <w:multiLevelType w:val="hybridMultilevel"/>
    <w:tmpl w:val="624C56C4"/>
    <w:lvl w:ilvl="0" w:tplc="59C2D318">
      <w:start w:val="1"/>
      <w:numFmt w:val="decimal"/>
      <w:lvlText w:val="%1)"/>
      <w:lvlJc w:val="left"/>
      <w:pPr>
        <w:ind w:left="1931" w:hanging="360"/>
      </w:pPr>
      <w:rPr>
        <w:rFonts w:ascii="Times New Roman" w:eastAsia="Times New Roman" w:hAnsi="Times New Roman" w:cs="Courier New" w:hint="default"/>
        <w:b w:val="0"/>
        <w:bCs w:val="0"/>
        <w:i w:val="0"/>
        <w:strike w:val="0"/>
        <w:dstrike w:val="0"/>
        <w:color w:val="000000"/>
        <w:sz w:val="22"/>
        <w:szCs w:val="22"/>
        <w:u w:val="none" w:color="000000"/>
        <w:vertAlign w:val="baseline"/>
      </w:rPr>
    </w:lvl>
    <w:lvl w:ilvl="1" w:tplc="04150019" w:tentative="1">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39" w15:restartNumberingAfterBreak="0">
    <w:nsid w:val="2B26055C"/>
    <w:multiLevelType w:val="hybridMultilevel"/>
    <w:tmpl w:val="E15AB482"/>
    <w:lvl w:ilvl="0" w:tplc="04150011">
      <w:start w:val="1"/>
      <w:numFmt w:val="decimal"/>
      <w:lvlText w:val="%1)"/>
      <w:lvlJc w:val="left"/>
      <w:pPr>
        <w:ind w:left="1778" w:hanging="360"/>
      </w:p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40" w15:restartNumberingAfterBreak="0">
    <w:nsid w:val="2C004522"/>
    <w:multiLevelType w:val="hybridMultilevel"/>
    <w:tmpl w:val="A9DA8DE6"/>
    <w:lvl w:ilvl="0" w:tplc="3B8CE94E">
      <w:start w:val="1"/>
      <w:numFmt w:val="decimal"/>
      <w:lvlText w:val="%1."/>
      <w:lvlJc w:val="left"/>
      <w:pPr>
        <w:ind w:left="360" w:hanging="360"/>
      </w:pPr>
      <w:rPr>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2C736CDF"/>
    <w:multiLevelType w:val="hybridMultilevel"/>
    <w:tmpl w:val="F870AADA"/>
    <w:lvl w:ilvl="0" w:tplc="04150011">
      <w:start w:val="1"/>
      <w:numFmt w:val="decimal"/>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42" w15:restartNumberingAfterBreak="0">
    <w:nsid w:val="2C8931DA"/>
    <w:multiLevelType w:val="hybridMultilevel"/>
    <w:tmpl w:val="A87C3138"/>
    <w:lvl w:ilvl="0" w:tplc="0415000F">
      <w:start w:val="1"/>
      <w:numFmt w:val="decimal"/>
      <w:lvlText w:val="%1."/>
      <w:lvlJc w:val="left"/>
      <w:pPr>
        <w:ind w:left="1148" w:hanging="360"/>
      </w:pPr>
    </w:lvl>
    <w:lvl w:ilvl="1" w:tplc="04150019" w:tentative="1">
      <w:start w:val="1"/>
      <w:numFmt w:val="lowerLetter"/>
      <w:lvlText w:val="%2."/>
      <w:lvlJc w:val="left"/>
      <w:pPr>
        <w:ind w:left="1868" w:hanging="360"/>
      </w:pPr>
    </w:lvl>
    <w:lvl w:ilvl="2" w:tplc="0415001B" w:tentative="1">
      <w:start w:val="1"/>
      <w:numFmt w:val="lowerRoman"/>
      <w:lvlText w:val="%3."/>
      <w:lvlJc w:val="right"/>
      <w:pPr>
        <w:ind w:left="2588" w:hanging="180"/>
      </w:pPr>
    </w:lvl>
    <w:lvl w:ilvl="3" w:tplc="0415000F" w:tentative="1">
      <w:start w:val="1"/>
      <w:numFmt w:val="decimal"/>
      <w:lvlText w:val="%4."/>
      <w:lvlJc w:val="left"/>
      <w:pPr>
        <w:ind w:left="3308" w:hanging="360"/>
      </w:pPr>
    </w:lvl>
    <w:lvl w:ilvl="4" w:tplc="04150019" w:tentative="1">
      <w:start w:val="1"/>
      <w:numFmt w:val="lowerLetter"/>
      <w:lvlText w:val="%5."/>
      <w:lvlJc w:val="left"/>
      <w:pPr>
        <w:ind w:left="4028" w:hanging="360"/>
      </w:pPr>
    </w:lvl>
    <w:lvl w:ilvl="5" w:tplc="0415001B" w:tentative="1">
      <w:start w:val="1"/>
      <w:numFmt w:val="lowerRoman"/>
      <w:lvlText w:val="%6."/>
      <w:lvlJc w:val="right"/>
      <w:pPr>
        <w:ind w:left="4748" w:hanging="180"/>
      </w:pPr>
    </w:lvl>
    <w:lvl w:ilvl="6" w:tplc="0415000F" w:tentative="1">
      <w:start w:val="1"/>
      <w:numFmt w:val="decimal"/>
      <w:lvlText w:val="%7."/>
      <w:lvlJc w:val="left"/>
      <w:pPr>
        <w:ind w:left="5468" w:hanging="360"/>
      </w:pPr>
    </w:lvl>
    <w:lvl w:ilvl="7" w:tplc="04150019" w:tentative="1">
      <w:start w:val="1"/>
      <w:numFmt w:val="lowerLetter"/>
      <w:lvlText w:val="%8."/>
      <w:lvlJc w:val="left"/>
      <w:pPr>
        <w:ind w:left="6188" w:hanging="360"/>
      </w:pPr>
    </w:lvl>
    <w:lvl w:ilvl="8" w:tplc="0415001B" w:tentative="1">
      <w:start w:val="1"/>
      <w:numFmt w:val="lowerRoman"/>
      <w:lvlText w:val="%9."/>
      <w:lvlJc w:val="right"/>
      <w:pPr>
        <w:ind w:left="6908" w:hanging="180"/>
      </w:pPr>
    </w:lvl>
  </w:abstractNum>
  <w:abstractNum w:abstractNumId="43" w15:restartNumberingAfterBreak="0">
    <w:nsid w:val="2D9D2350"/>
    <w:multiLevelType w:val="hybridMultilevel"/>
    <w:tmpl w:val="A7EC9720"/>
    <w:lvl w:ilvl="0" w:tplc="0415000F">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4" w15:restartNumberingAfterBreak="0">
    <w:nsid w:val="2DE13A3D"/>
    <w:multiLevelType w:val="hybridMultilevel"/>
    <w:tmpl w:val="064E4702"/>
    <w:lvl w:ilvl="0" w:tplc="04150011">
      <w:start w:val="1"/>
      <w:numFmt w:val="decimal"/>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45" w15:restartNumberingAfterBreak="0">
    <w:nsid w:val="32FB0FD4"/>
    <w:multiLevelType w:val="hybridMultilevel"/>
    <w:tmpl w:val="C9DEDCD2"/>
    <w:lvl w:ilvl="0" w:tplc="F45C07C4">
      <w:start w:val="1"/>
      <w:numFmt w:val="lowerLetter"/>
      <w:lvlText w:val="%1)"/>
      <w:lvlJc w:val="left"/>
      <w:pPr>
        <w:ind w:left="1215" w:hanging="360"/>
      </w:pPr>
      <w:rPr>
        <w:rFonts w:hint="default"/>
        <w:b w:val="0"/>
        <w:bCs w:val="0"/>
      </w:rPr>
    </w:lvl>
    <w:lvl w:ilvl="1" w:tplc="FFFFFFFF" w:tentative="1">
      <w:start w:val="1"/>
      <w:numFmt w:val="bullet"/>
      <w:lvlText w:val="o"/>
      <w:lvlJc w:val="left"/>
      <w:pPr>
        <w:ind w:left="1935" w:hanging="360"/>
      </w:pPr>
      <w:rPr>
        <w:rFonts w:ascii="Courier New" w:hAnsi="Courier New" w:cs="Courier New" w:hint="default"/>
      </w:rPr>
    </w:lvl>
    <w:lvl w:ilvl="2" w:tplc="FFFFFFFF" w:tentative="1">
      <w:start w:val="1"/>
      <w:numFmt w:val="bullet"/>
      <w:lvlText w:val=""/>
      <w:lvlJc w:val="left"/>
      <w:pPr>
        <w:ind w:left="2655" w:hanging="360"/>
      </w:pPr>
      <w:rPr>
        <w:rFonts w:ascii="Wingdings" w:hAnsi="Wingdings" w:hint="default"/>
      </w:rPr>
    </w:lvl>
    <w:lvl w:ilvl="3" w:tplc="FFFFFFFF" w:tentative="1">
      <w:start w:val="1"/>
      <w:numFmt w:val="bullet"/>
      <w:lvlText w:val=""/>
      <w:lvlJc w:val="left"/>
      <w:pPr>
        <w:ind w:left="3375" w:hanging="360"/>
      </w:pPr>
      <w:rPr>
        <w:rFonts w:ascii="Symbol" w:hAnsi="Symbol" w:hint="default"/>
      </w:rPr>
    </w:lvl>
    <w:lvl w:ilvl="4" w:tplc="FFFFFFFF" w:tentative="1">
      <w:start w:val="1"/>
      <w:numFmt w:val="bullet"/>
      <w:lvlText w:val="o"/>
      <w:lvlJc w:val="left"/>
      <w:pPr>
        <w:ind w:left="4095" w:hanging="360"/>
      </w:pPr>
      <w:rPr>
        <w:rFonts w:ascii="Courier New" w:hAnsi="Courier New" w:cs="Courier New" w:hint="default"/>
      </w:rPr>
    </w:lvl>
    <w:lvl w:ilvl="5" w:tplc="FFFFFFFF" w:tentative="1">
      <w:start w:val="1"/>
      <w:numFmt w:val="bullet"/>
      <w:lvlText w:val=""/>
      <w:lvlJc w:val="left"/>
      <w:pPr>
        <w:ind w:left="4815" w:hanging="360"/>
      </w:pPr>
      <w:rPr>
        <w:rFonts w:ascii="Wingdings" w:hAnsi="Wingdings" w:hint="default"/>
      </w:rPr>
    </w:lvl>
    <w:lvl w:ilvl="6" w:tplc="FFFFFFFF" w:tentative="1">
      <w:start w:val="1"/>
      <w:numFmt w:val="bullet"/>
      <w:lvlText w:val=""/>
      <w:lvlJc w:val="left"/>
      <w:pPr>
        <w:ind w:left="5535" w:hanging="360"/>
      </w:pPr>
      <w:rPr>
        <w:rFonts w:ascii="Symbol" w:hAnsi="Symbol" w:hint="default"/>
      </w:rPr>
    </w:lvl>
    <w:lvl w:ilvl="7" w:tplc="FFFFFFFF" w:tentative="1">
      <w:start w:val="1"/>
      <w:numFmt w:val="bullet"/>
      <w:lvlText w:val="o"/>
      <w:lvlJc w:val="left"/>
      <w:pPr>
        <w:ind w:left="6255" w:hanging="360"/>
      </w:pPr>
      <w:rPr>
        <w:rFonts w:ascii="Courier New" w:hAnsi="Courier New" w:cs="Courier New" w:hint="default"/>
      </w:rPr>
    </w:lvl>
    <w:lvl w:ilvl="8" w:tplc="FFFFFFFF" w:tentative="1">
      <w:start w:val="1"/>
      <w:numFmt w:val="bullet"/>
      <w:lvlText w:val=""/>
      <w:lvlJc w:val="left"/>
      <w:pPr>
        <w:ind w:left="6975" w:hanging="360"/>
      </w:pPr>
      <w:rPr>
        <w:rFonts w:ascii="Wingdings" w:hAnsi="Wingdings" w:hint="default"/>
      </w:rPr>
    </w:lvl>
  </w:abstractNum>
  <w:abstractNum w:abstractNumId="46" w15:restartNumberingAfterBreak="0">
    <w:nsid w:val="3360154A"/>
    <w:multiLevelType w:val="hybridMultilevel"/>
    <w:tmpl w:val="37B8FB68"/>
    <w:lvl w:ilvl="0" w:tplc="FFFFFFFF">
      <w:start w:val="1"/>
      <w:numFmt w:val="lowerLetter"/>
      <w:lvlText w:val="%1)"/>
      <w:lvlJc w:val="left"/>
      <w:pPr>
        <w:ind w:left="1065" w:hanging="360"/>
      </w:pPr>
      <w:rPr>
        <w:rFonts w:hint="default"/>
      </w:rPr>
    </w:lvl>
    <w:lvl w:ilvl="1" w:tplc="FFFFFFFF" w:tentative="1">
      <w:start w:val="1"/>
      <w:numFmt w:val="bullet"/>
      <w:lvlText w:val="o"/>
      <w:lvlJc w:val="left"/>
      <w:pPr>
        <w:ind w:left="1785" w:hanging="360"/>
      </w:pPr>
      <w:rPr>
        <w:rFonts w:ascii="Courier New" w:hAnsi="Courier New" w:cs="Courier New" w:hint="default"/>
      </w:rPr>
    </w:lvl>
    <w:lvl w:ilvl="2" w:tplc="FFFFFFFF" w:tentative="1">
      <w:start w:val="1"/>
      <w:numFmt w:val="bullet"/>
      <w:lvlText w:val=""/>
      <w:lvlJc w:val="left"/>
      <w:pPr>
        <w:ind w:left="2505" w:hanging="360"/>
      </w:pPr>
      <w:rPr>
        <w:rFonts w:ascii="Wingdings" w:hAnsi="Wingdings" w:hint="default"/>
      </w:rPr>
    </w:lvl>
    <w:lvl w:ilvl="3" w:tplc="FFFFFFFF" w:tentative="1">
      <w:start w:val="1"/>
      <w:numFmt w:val="bullet"/>
      <w:lvlText w:val=""/>
      <w:lvlJc w:val="left"/>
      <w:pPr>
        <w:ind w:left="3225" w:hanging="360"/>
      </w:pPr>
      <w:rPr>
        <w:rFonts w:ascii="Symbol" w:hAnsi="Symbol" w:hint="default"/>
      </w:rPr>
    </w:lvl>
    <w:lvl w:ilvl="4" w:tplc="FFFFFFFF" w:tentative="1">
      <w:start w:val="1"/>
      <w:numFmt w:val="bullet"/>
      <w:lvlText w:val="o"/>
      <w:lvlJc w:val="left"/>
      <w:pPr>
        <w:ind w:left="3945" w:hanging="360"/>
      </w:pPr>
      <w:rPr>
        <w:rFonts w:ascii="Courier New" w:hAnsi="Courier New" w:cs="Courier New" w:hint="default"/>
      </w:rPr>
    </w:lvl>
    <w:lvl w:ilvl="5" w:tplc="FFFFFFFF" w:tentative="1">
      <w:start w:val="1"/>
      <w:numFmt w:val="bullet"/>
      <w:lvlText w:val=""/>
      <w:lvlJc w:val="left"/>
      <w:pPr>
        <w:ind w:left="4665" w:hanging="360"/>
      </w:pPr>
      <w:rPr>
        <w:rFonts w:ascii="Wingdings" w:hAnsi="Wingdings" w:hint="default"/>
      </w:rPr>
    </w:lvl>
    <w:lvl w:ilvl="6" w:tplc="FFFFFFFF" w:tentative="1">
      <w:start w:val="1"/>
      <w:numFmt w:val="bullet"/>
      <w:lvlText w:val=""/>
      <w:lvlJc w:val="left"/>
      <w:pPr>
        <w:ind w:left="5385" w:hanging="360"/>
      </w:pPr>
      <w:rPr>
        <w:rFonts w:ascii="Symbol" w:hAnsi="Symbol" w:hint="default"/>
      </w:rPr>
    </w:lvl>
    <w:lvl w:ilvl="7" w:tplc="FFFFFFFF" w:tentative="1">
      <w:start w:val="1"/>
      <w:numFmt w:val="bullet"/>
      <w:lvlText w:val="o"/>
      <w:lvlJc w:val="left"/>
      <w:pPr>
        <w:ind w:left="6105" w:hanging="360"/>
      </w:pPr>
      <w:rPr>
        <w:rFonts w:ascii="Courier New" w:hAnsi="Courier New" w:cs="Courier New" w:hint="default"/>
      </w:rPr>
    </w:lvl>
    <w:lvl w:ilvl="8" w:tplc="FFFFFFFF" w:tentative="1">
      <w:start w:val="1"/>
      <w:numFmt w:val="bullet"/>
      <w:lvlText w:val=""/>
      <w:lvlJc w:val="left"/>
      <w:pPr>
        <w:ind w:left="6825" w:hanging="360"/>
      </w:pPr>
      <w:rPr>
        <w:rFonts w:ascii="Wingdings" w:hAnsi="Wingdings" w:hint="default"/>
      </w:rPr>
    </w:lvl>
  </w:abstractNum>
  <w:abstractNum w:abstractNumId="47" w15:restartNumberingAfterBreak="0">
    <w:nsid w:val="361169F7"/>
    <w:multiLevelType w:val="hybridMultilevel"/>
    <w:tmpl w:val="969A0F68"/>
    <w:lvl w:ilvl="0" w:tplc="04150017">
      <w:start w:val="1"/>
      <w:numFmt w:val="lowerLetter"/>
      <w:lvlText w:val="%1)"/>
      <w:lvlJc w:val="left"/>
      <w:pPr>
        <w:ind w:left="1215" w:hanging="360"/>
      </w:pPr>
      <w:rPr>
        <w:rFonts w:hint="default"/>
      </w:rPr>
    </w:lvl>
    <w:lvl w:ilvl="1" w:tplc="FFFFFFFF" w:tentative="1">
      <w:start w:val="1"/>
      <w:numFmt w:val="bullet"/>
      <w:lvlText w:val="o"/>
      <w:lvlJc w:val="left"/>
      <w:pPr>
        <w:ind w:left="1935" w:hanging="360"/>
      </w:pPr>
      <w:rPr>
        <w:rFonts w:ascii="Courier New" w:hAnsi="Courier New" w:cs="Courier New" w:hint="default"/>
      </w:rPr>
    </w:lvl>
    <w:lvl w:ilvl="2" w:tplc="FFFFFFFF" w:tentative="1">
      <w:start w:val="1"/>
      <w:numFmt w:val="bullet"/>
      <w:lvlText w:val=""/>
      <w:lvlJc w:val="left"/>
      <w:pPr>
        <w:ind w:left="2655" w:hanging="360"/>
      </w:pPr>
      <w:rPr>
        <w:rFonts w:ascii="Wingdings" w:hAnsi="Wingdings" w:hint="default"/>
      </w:rPr>
    </w:lvl>
    <w:lvl w:ilvl="3" w:tplc="FFFFFFFF" w:tentative="1">
      <w:start w:val="1"/>
      <w:numFmt w:val="bullet"/>
      <w:lvlText w:val=""/>
      <w:lvlJc w:val="left"/>
      <w:pPr>
        <w:ind w:left="3375" w:hanging="360"/>
      </w:pPr>
      <w:rPr>
        <w:rFonts w:ascii="Symbol" w:hAnsi="Symbol" w:hint="default"/>
      </w:rPr>
    </w:lvl>
    <w:lvl w:ilvl="4" w:tplc="FFFFFFFF" w:tentative="1">
      <w:start w:val="1"/>
      <w:numFmt w:val="bullet"/>
      <w:lvlText w:val="o"/>
      <w:lvlJc w:val="left"/>
      <w:pPr>
        <w:ind w:left="4095" w:hanging="360"/>
      </w:pPr>
      <w:rPr>
        <w:rFonts w:ascii="Courier New" w:hAnsi="Courier New" w:cs="Courier New" w:hint="default"/>
      </w:rPr>
    </w:lvl>
    <w:lvl w:ilvl="5" w:tplc="FFFFFFFF" w:tentative="1">
      <w:start w:val="1"/>
      <w:numFmt w:val="bullet"/>
      <w:lvlText w:val=""/>
      <w:lvlJc w:val="left"/>
      <w:pPr>
        <w:ind w:left="4815" w:hanging="360"/>
      </w:pPr>
      <w:rPr>
        <w:rFonts w:ascii="Wingdings" w:hAnsi="Wingdings" w:hint="default"/>
      </w:rPr>
    </w:lvl>
    <w:lvl w:ilvl="6" w:tplc="FFFFFFFF" w:tentative="1">
      <w:start w:val="1"/>
      <w:numFmt w:val="bullet"/>
      <w:lvlText w:val=""/>
      <w:lvlJc w:val="left"/>
      <w:pPr>
        <w:ind w:left="5535" w:hanging="360"/>
      </w:pPr>
      <w:rPr>
        <w:rFonts w:ascii="Symbol" w:hAnsi="Symbol" w:hint="default"/>
      </w:rPr>
    </w:lvl>
    <w:lvl w:ilvl="7" w:tplc="FFFFFFFF" w:tentative="1">
      <w:start w:val="1"/>
      <w:numFmt w:val="bullet"/>
      <w:lvlText w:val="o"/>
      <w:lvlJc w:val="left"/>
      <w:pPr>
        <w:ind w:left="6255" w:hanging="360"/>
      </w:pPr>
      <w:rPr>
        <w:rFonts w:ascii="Courier New" w:hAnsi="Courier New" w:cs="Courier New" w:hint="default"/>
      </w:rPr>
    </w:lvl>
    <w:lvl w:ilvl="8" w:tplc="FFFFFFFF" w:tentative="1">
      <w:start w:val="1"/>
      <w:numFmt w:val="bullet"/>
      <w:lvlText w:val=""/>
      <w:lvlJc w:val="left"/>
      <w:pPr>
        <w:ind w:left="6975" w:hanging="360"/>
      </w:pPr>
      <w:rPr>
        <w:rFonts w:ascii="Wingdings" w:hAnsi="Wingdings" w:hint="default"/>
      </w:rPr>
    </w:lvl>
  </w:abstractNum>
  <w:abstractNum w:abstractNumId="48" w15:restartNumberingAfterBreak="0">
    <w:nsid w:val="36867C56"/>
    <w:multiLevelType w:val="hybridMultilevel"/>
    <w:tmpl w:val="0712AC08"/>
    <w:lvl w:ilvl="0" w:tplc="1F2C5998">
      <w:start w:val="1"/>
      <w:numFmt w:val="lowerLetter"/>
      <w:lvlText w:val="%1)"/>
      <w:lvlJc w:val="left"/>
      <w:pPr>
        <w:ind w:left="720" w:hanging="360"/>
      </w:pPr>
      <w:rPr>
        <w:rFonts w:asciiTheme="minorHAnsi" w:hAnsiTheme="minorHAnsi" w:cstheme="minorHAnsi" w:hint="default"/>
        <w:b w:val="0"/>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38815A04"/>
    <w:multiLevelType w:val="hybridMultilevel"/>
    <w:tmpl w:val="DFE27066"/>
    <w:lvl w:ilvl="0" w:tplc="04150017">
      <w:start w:val="1"/>
      <w:numFmt w:val="lowerLetter"/>
      <w:lvlText w:val="%1)"/>
      <w:lvlJc w:val="left"/>
      <w:pPr>
        <w:ind w:left="1778" w:hanging="360"/>
      </w:p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50" w15:restartNumberingAfterBreak="0">
    <w:nsid w:val="3A5D44F9"/>
    <w:multiLevelType w:val="hybridMultilevel"/>
    <w:tmpl w:val="84507034"/>
    <w:lvl w:ilvl="0" w:tplc="AE00A892">
      <w:start w:val="3"/>
      <w:numFmt w:val="decimal"/>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B074921"/>
    <w:multiLevelType w:val="multilevel"/>
    <w:tmpl w:val="B4E65416"/>
    <w:lvl w:ilvl="0">
      <w:start w:val="1"/>
      <w:numFmt w:val="decimal"/>
      <w:pStyle w:val="konspekt-lista"/>
      <w:lvlText w:val="%1."/>
      <w:lvlJc w:val="left"/>
      <w:pPr>
        <w:ind w:left="502" w:hanging="360"/>
      </w:pPr>
      <w:rPr>
        <w:rFonts w:cs="Times New Roman" w:hint="default"/>
      </w:rPr>
    </w:lvl>
    <w:lvl w:ilvl="1">
      <w:start w:val="1"/>
      <w:numFmt w:val="lowerLetter"/>
      <w:lvlText w:val="%2)"/>
      <w:lvlJc w:val="left"/>
      <w:pPr>
        <w:ind w:left="1429" w:hanging="720"/>
      </w:pPr>
      <w:rPr>
        <w:rFonts w:cs="Times New Roman" w:hint="default"/>
        <w:i w:val="0"/>
        <w:sz w:val="24"/>
      </w:rPr>
    </w:lvl>
    <w:lvl w:ilvl="2">
      <w:start w:val="1"/>
      <w:numFmt w:val="decimal"/>
      <w:isLgl/>
      <w:lvlText w:val="%1.%2.%3."/>
      <w:lvlJc w:val="left"/>
      <w:pPr>
        <w:ind w:left="1582" w:hanging="720"/>
      </w:pPr>
      <w:rPr>
        <w:rFonts w:cs="Times New Roman" w:hint="default"/>
        <w:sz w:val="24"/>
      </w:rPr>
    </w:lvl>
    <w:lvl w:ilvl="3">
      <w:start w:val="1"/>
      <w:numFmt w:val="decimal"/>
      <w:isLgl/>
      <w:lvlText w:val="%1.%2.%3.%4."/>
      <w:lvlJc w:val="left"/>
      <w:pPr>
        <w:ind w:left="2302" w:hanging="1080"/>
      </w:pPr>
      <w:rPr>
        <w:rFonts w:cs="Times New Roman" w:hint="default"/>
        <w:sz w:val="24"/>
      </w:rPr>
    </w:lvl>
    <w:lvl w:ilvl="4">
      <w:start w:val="1"/>
      <w:numFmt w:val="decimal"/>
      <w:isLgl/>
      <w:lvlText w:val="%1.%2.%3.%4.%5."/>
      <w:lvlJc w:val="left"/>
      <w:pPr>
        <w:ind w:left="2662" w:hanging="1080"/>
      </w:pPr>
      <w:rPr>
        <w:rFonts w:cs="Times New Roman" w:hint="default"/>
        <w:sz w:val="24"/>
      </w:rPr>
    </w:lvl>
    <w:lvl w:ilvl="5">
      <w:start w:val="1"/>
      <w:numFmt w:val="decimal"/>
      <w:isLgl/>
      <w:lvlText w:val="%1.%2.%3.%4.%5.%6."/>
      <w:lvlJc w:val="left"/>
      <w:pPr>
        <w:ind w:left="3382" w:hanging="1440"/>
      </w:pPr>
      <w:rPr>
        <w:rFonts w:cs="Times New Roman" w:hint="default"/>
        <w:sz w:val="24"/>
      </w:rPr>
    </w:lvl>
    <w:lvl w:ilvl="6">
      <w:start w:val="1"/>
      <w:numFmt w:val="decimal"/>
      <w:isLgl/>
      <w:lvlText w:val="%1.%2.%3.%4.%5.%6.%7."/>
      <w:lvlJc w:val="left"/>
      <w:pPr>
        <w:ind w:left="4102" w:hanging="1800"/>
      </w:pPr>
      <w:rPr>
        <w:rFonts w:cs="Times New Roman" w:hint="default"/>
        <w:sz w:val="24"/>
      </w:rPr>
    </w:lvl>
    <w:lvl w:ilvl="7">
      <w:start w:val="1"/>
      <w:numFmt w:val="decimal"/>
      <w:isLgl/>
      <w:lvlText w:val="%1.%2.%3.%4.%5.%6.%7.%8."/>
      <w:lvlJc w:val="left"/>
      <w:pPr>
        <w:ind w:left="4462" w:hanging="1800"/>
      </w:pPr>
      <w:rPr>
        <w:rFonts w:cs="Times New Roman" w:hint="default"/>
        <w:sz w:val="24"/>
      </w:rPr>
    </w:lvl>
    <w:lvl w:ilvl="8">
      <w:start w:val="1"/>
      <w:numFmt w:val="decimal"/>
      <w:isLgl/>
      <w:lvlText w:val="%1.%2.%3.%4.%5.%6.%7.%8.%9."/>
      <w:lvlJc w:val="left"/>
      <w:pPr>
        <w:ind w:left="5182" w:hanging="2160"/>
      </w:pPr>
      <w:rPr>
        <w:rFonts w:cs="Times New Roman" w:hint="default"/>
        <w:sz w:val="24"/>
      </w:rPr>
    </w:lvl>
  </w:abstractNum>
  <w:abstractNum w:abstractNumId="52" w15:restartNumberingAfterBreak="0">
    <w:nsid w:val="3BB4359A"/>
    <w:multiLevelType w:val="hybridMultilevel"/>
    <w:tmpl w:val="E47CFFA0"/>
    <w:lvl w:ilvl="0" w:tplc="0415000F">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3" w15:restartNumberingAfterBreak="0">
    <w:nsid w:val="3C2C293F"/>
    <w:multiLevelType w:val="hybridMultilevel"/>
    <w:tmpl w:val="C7F484BE"/>
    <w:lvl w:ilvl="0" w:tplc="19BED290">
      <w:start w:val="2"/>
      <w:numFmt w:val="decimal"/>
      <w:lvlText w:val="%1."/>
      <w:lvlJc w:val="left"/>
      <w:pPr>
        <w:ind w:left="928" w:hanging="360"/>
      </w:pPr>
      <w:rPr>
        <w:rFonts w:hint="default"/>
      </w:rPr>
    </w:lvl>
    <w:lvl w:ilvl="1" w:tplc="04150019">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54" w15:restartNumberingAfterBreak="0">
    <w:nsid w:val="3C80357F"/>
    <w:multiLevelType w:val="hybridMultilevel"/>
    <w:tmpl w:val="9FA63670"/>
    <w:lvl w:ilvl="0" w:tplc="203C26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CB072B0"/>
    <w:multiLevelType w:val="hybridMultilevel"/>
    <w:tmpl w:val="1F069044"/>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6" w15:restartNumberingAfterBreak="0">
    <w:nsid w:val="3EDA6F1F"/>
    <w:multiLevelType w:val="hybridMultilevel"/>
    <w:tmpl w:val="427842D8"/>
    <w:lvl w:ilvl="0" w:tplc="CC76585A">
      <w:start w:val="13"/>
      <w:numFmt w:val="decimal"/>
      <w:lvlText w:val="%1."/>
      <w:lvlJc w:val="left"/>
      <w:pPr>
        <w:ind w:left="180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FAD0BE0"/>
    <w:multiLevelType w:val="hybridMultilevel"/>
    <w:tmpl w:val="B3CC3588"/>
    <w:lvl w:ilvl="0" w:tplc="F9EA08E0">
      <w:start w:val="1"/>
      <w:numFmt w:val="decimal"/>
      <w:lvlText w:val="%1)"/>
      <w:lvlJc w:val="left"/>
      <w:pPr>
        <w:ind w:left="1495"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8" w15:restartNumberingAfterBreak="0">
    <w:nsid w:val="40A545A9"/>
    <w:multiLevelType w:val="hybridMultilevel"/>
    <w:tmpl w:val="CCCE9E40"/>
    <w:lvl w:ilvl="0" w:tplc="79D4353C">
      <w:start w:val="1"/>
      <w:numFmt w:val="decimal"/>
      <w:lvlText w:val="%1)"/>
      <w:lvlJc w:val="left"/>
      <w:pPr>
        <w:ind w:left="720" w:hanging="360"/>
      </w:pPr>
      <w:rPr>
        <w:rFonts w:asciiTheme="minorHAnsi" w:hAnsiTheme="minorHAnsi" w:cstheme="minorHAnsi"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0D32DC3"/>
    <w:multiLevelType w:val="hybridMultilevel"/>
    <w:tmpl w:val="72FCBFE6"/>
    <w:lvl w:ilvl="0" w:tplc="0415000F">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0" w15:restartNumberingAfterBreak="0">
    <w:nsid w:val="43AE3F61"/>
    <w:multiLevelType w:val="hybridMultilevel"/>
    <w:tmpl w:val="978A0BD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46F90A8B"/>
    <w:multiLevelType w:val="hybridMultilevel"/>
    <w:tmpl w:val="CDC827A0"/>
    <w:lvl w:ilvl="0" w:tplc="76A038BE">
      <w:start w:val="1"/>
      <w:numFmt w:val="decimal"/>
      <w:lvlText w:val="%1."/>
      <w:lvlJc w:val="left"/>
      <w:pPr>
        <w:ind w:left="928" w:hanging="360"/>
      </w:pPr>
      <w:rPr>
        <w:b w:val="0"/>
        <w:bCs w:val="0"/>
        <w:sz w:val="24"/>
        <w:szCs w:val="24"/>
      </w:rPr>
    </w:lvl>
    <w:lvl w:ilvl="1" w:tplc="04150019">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2" w15:restartNumberingAfterBreak="0">
    <w:nsid w:val="48466E96"/>
    <w:multiLevelType w:val="hybridMultilevel"/>
    <w:tmpl w:val="7BBA0222"/>
    <w:lvl w:ilvl="0" w:tplc="75D8577C">
      <w:start w:val="2"/>
      <w:numFmt w:val="decimal"/>
      <w:lvlText w:val="%1)"/>
      <w:lvlJc w:val="left"/>
      <w:pPr>
        <w:ind w:left="1495" w:hanging="360"/>
      </w:pPr>
      <w:rPr>
        <w:rFonts w:ascii="Times New Roman" w:eastAsia="Times New Roman" w:hAnsi="Times New Roman" w:cs="Courier New" w:hint="default"/>
        <w:b w:val="0"/>
        <w:bCs w:val="0"/>
        <w:i w:val="0"/>
        <w:strike w:val="0"/>
        <w:dstrike w:val="0"/>
        <w:color w:val="000000"/>
        <w:sz w:val="22"/>
        <w:szCs w:val="22"/>
        <w:u w:val="none" w:color="000000"/>
        <w:vertAlign w:val="baseline"/>
      </w:rPr>
    </w:lvl>
    <w:lvl w:ilvl="1" w:tplc="04150019" w:tentative="1">
      <w:start w:val="1"/>
      <w:numFmt w:val="lowerLetter"/>
      <w:lvlText w:val="%2."/>
      <w:lvlJc w:val="left"/>
      <w:pPr>
        <w:ind w:left="1145" w:hanging="360"/>
      </w:pPr>
    </w:lvl>
    <w:lvl w:ilvl="2" w:tplc="0415001B" w:tentative="1">
      <w:start w:val="1"/>
      <w:numFmt w:val="lowerRoman"/>
      <w:lvlText w:val="%3."/>
      <w:lvlJc w:val="right"/>
      <w:pPr>
        <w:ind w:left="1865" w:hanging="180"/>
      </w:pPr>
    </w:lvl>
    <w:lvl w:ilvl="3" w:tplc="0415000F" w:tentative="1">
      <w:start w:val="1"/>
      <w:numFmt w:val="decimal"/>
      <w:lvlText w:val="%4."/>
      <w:lvlJc w:val="left"/>
      <w:pPr>
        <w:ind w:left="2585" w:hanging="360"/>
      </w:pPr>
    </w:lvl>
    <w:lvl w:ilvl="4" w:tplc="04150019" w:tentative="1">
      <w:start w:val="1"/>
      <w:numFmt w:val="lowerLetter"/>
      <w:lvlText w:val="%5."/>
      <w:lvlJc w:val="left"/>
      <w:pPr>
        <w:ind w:left="3305" w:hanging="360"/>
      </w:pPr>
    </w:lvl>
    <w:lvl w:ilvl="5" w:tplc="0415001B" w:tentative="1">
      <w:start w:val="1"/>
      <w:numFmt w:val="lowerRoman"/>
      <w:lvlText w:val="%6."/>
      <w:lvlJc w:val="right"/>
      <w:pPr>
        <w:ind w:left="4025" w:hanging="180"/>
      </w:pPr>
    </w:lvl>
    <w:lvl w:ilvl="6" w:tplc="0415000F" w:tentative="1">
      <w:start w:val="1"/>
      <w:numFmt w:val="decimal"/>
      <w:lvlText w:val="%7."/>
      <w:lvlJc w:val="left"/>
      <w:pPr>
        <w:ind w:left="4745" w:hanging="360"/>
      </w:pPr>
    </w:lvl>
    <w:lvl w:ilvl="7" w:tplc="04150019" w:tentative="1">
      <w:start w:val="1"/>
      <w:numFmt w:val="lowerLetter"/>
      <w:lvlText w:val="%8."/>
      <w:lvlJc w:val="left"/>
      <w:pPr>
        <w:ind w:left="5465" w:hanging="360"/>
      </w:pPr>
    </w:lvl>
    <w:lvl w:ilvl="8" w:tplc="0415001B" w:tentative="1">
      <w:start w:val="1"/>
      <w:numFmt w:val="lowerRoman"/>
      <w:lvlText w:val="%9."/>
      <w:lvlJc w:val="right"/>
      <w:pPr>
        <w:ind w:left="6185" w:hanging="180"/>
      </w:pPr>
    </w:lvl>
  </w:abstractNum>
  <w:abstractNum w:abstractNumId="63" w15:restartNumberingAfterBreak="0">
    <w:nsid w:val="48A775E6"/>
    <w:multiLevelType w:val="hybridMultilevel"/>
    <w:tmpl w:val="A5288742"/>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64" w15:restartNumberingAfterBreak="0">
    <w:nsid w:val="49CD08A7"/>
    <w:multiLevelType w:val="hybridMultilevel"/>
    <w:tmpl w:val="4D982A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A887F74"/>
    <w:multiLevelType w:val="hybridMultilevel"/>
    <w:tmpl w:val="B40A723C"/>
    <w:lvl w:ilvl="0" w:tplc="0415000F">
      <w:start w:val="1"/>
      <w:numFmt w:val="decimal"/>
      <w:lvlText w:val="%1."/>
      <w:lvlJc w:val="left"/>
      <w:pPr>
        <w:ind w:left="360"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6" w15:restartNumberingAfterBreak="0">
    <w:nsid w:val="4AD62F96"/>
    <w:multiLevelType w:val="hybridMultilevel"/>
    <w:tmpl w:val="DD22E3CE"/>
    <w:lvl w:ilvl="0" w:tplc="E95626AA">
      <w:start w:val="1"/>
      <w:numFmt w:val="decimal"/>
      <w:lvlText w:val="%1)"/>
      <w:lvlJc w:val="left"/>
      <w:pPr>
        <w:ind w:left="1931"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67" w15:restartNumberingAfterBreak="0">
    <w:nsid w:val="4C9A6C02"/>
    <w:multiLevelType w:val="hybridMultilevel"/>
    <w:tmpl w:val="9F3407BA"/>
    <w:lvl w:ilvl="0" w:tplc="B05A0320">
      <w:start w:val="1"/>
      <w:numFmt w:val="decimal"/>
      <w:lvlText w:val="%1)"/>
      <w:lvlJc w:val="left"/>
      <w:pPr>
        <w:ind w:left="1070"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68" w15:restartNumberingAfterBreak="0">
    <w:nsid w:val="4CB3378B"/>
    <w:multiLevelType w:val="hybridMultilevel"/>
    <w:tmpl w:val="AFB666F8"/>
    <w:lvl w:ilvl="0" w:tplc="F802312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4E9A41AC"/>
    <w:multiLevelType w:val="hybridMultilevel"/>
    <w:tmpl w:val="FA38BCC0"/>
    <w:lvl w:ilvl="0" w:tplc="FFFFFFFF">
      <w:start w:val="1"/>
      <w:numFmt w:val="lowerLetter"/>
      <w:lvlText w:val="%1)"/>
      <w:lvlJc w:val="left"/>
      <w:pPr>
        <w:ind w:left="1125" w:hanging="360"/>
      </w:pPr>
      <w:rPr>
        <w:rFonts w:hint="default"/>
      </w:rPr>
    </w:lvl>
    <w:lvl w:ilvl="1" w:tplc="FFFFFFFF" w:tentative="1">
      <w:start w:val="1"/>
      <w:numFmt w:val="bullet"/>
      <w:lvlText w:val="o"/>
      <w:lvlJc w:val="left"/>
      <w:pPr>
        <w:ind w:left="1845" w:hanging="360"/>
      </w:pPr>
      <w:rPr>
        <w:rFonts w:ascii="Courier New" w:hAnsi="Courier New" w:cs="Courier New" w:hint="default"/>
      </w:rPr>
    </w:lvl>
    <w:lvl w:ilvl="2" w:tplc="FFFFFFFF" w:tentative="1">
      <w:start w:val="1"/>
      <w:numFmt w:val="bullet"/>
      <w:lvlText w:val=""/>
      <w:lvlJc w:val="left"/>
      <w:pPr>
        <w:ind w:left="2565" w:hanging="360"/>
      </w:pPr>
      <w:rPr>
        <w:rFonts w:ascii="Wingdings" w:hAnsi="Wingdings" w:hint="default"/>
      </w:rPr>
    </w:lvl>
    <w:lvl w:ilvl="3" w:tplc="FFFFFFFF" w:tentative="1">
      <w:start w:val="1"/>
      <w:numFmt w:val="bullet"/>
      <w:lvlText w:val=""/>
      <w:lvlJc w:val="left"/>
      <w:pPr>
        <w:ind w:left="3285" w:hanging="360"/>
      </w:pPr>
      <w:rPr>
        <w:rFonts w:ascii="Symbol" w:hAnsi="Symbol" w:hint="default"/>
      </w:rPr>
    </w:lvl>
    <w:lvl w:ilvl="4" w:tplc="FFFFFFFF" w:tentative="1">
      <w:start w:val="1"/>
      <w:numFmt w:val="bullet"/>
      <w:lvlText w:val="o"/>
      <w:lvlJc w:val="left"/>
      <w:pPr>
        <w:ind w:left="4005" w:hanging="360"/>
      </w:pPr>
      <w:rPr>
        <w:rFonts w:ascii="Courier New" w:hAnsi="Courier New" w:cs="Courier New" w:hint="default"/>
      </w:rPr>
    </w:lvl>
    <w:lvl w:ilvl="5" w:tplc="FFFFFFFF" w:tentative="1">
      <w:start w:val="1"/>
      <w:numFmt w:val="bullet"/>
      <w:lvlText w:val=""/>
      <w:lvlJc w:val="left"/>
      <w:pPr>
        <w:ind w:left="4725" w:hanging="360"/>
      </w:pPr>
      <w:rPr>
        <w:rFonts w:ascii="Wingdings" w:hAnsi="Wingdings" w:hint="default"/>
      </w:rPr>
    </w:lvl>
    <w:lvl w:ilvl="6" w:tplc="FFFFFFFF" w:tentative="1">
      <w:start w:val="1"/>
      <w:numFmt w:val="bullet"/>
      <w:lvlText w:val=""/>
      <w:lvlJc w:val="left"/>
      <w:pPr>
        <w:ind w:left="5445" w:hanging="360"/>
      </w:pPr>
      <w:rPr>
        <w:rFonts w:ascii="Symbol" w:hAnsi="Symbol" w:hint="default"/>
      </w:rPr>
    </w:lvl>
    <w:lvl w:ilvl="7" w:tplc="FFFFFFFF" w:tentative="1">
      <w:start w:val="1"/>
      <w:numFmt w:val="bullet"/>
      <w:lvlText w:val="o"/>
      <w:lvlJc w:val="left"/>
      <w:pPr>
        <w:ind w:left="6165" w:hanging="360"/>
      </w:pPr>
      <w:rPr>
        <w:rFonts w:ascii="Courier New" w:hAnsi="Courier New" w:cs="Courier New" w:hint="default"/>
      </w:rPr>
    </w:lvl>
    <w:lvl w:ilvl="8" w:tplc="FFFFFFFF" w:tentative="1">
      <w:start w:val="1"/>
      <w:numFmt w:val="bullet"/>
      <w:lvlText w:val=""/>
      <w:lvlJc w:val="left"/>
      <w:pPr>
        <w:ind w:left="6885" w:hanging="360"/>
      </w:pPr>
      <w:rPr>
        <w:rFonts w:ascii="Wingdings" w:hAnsi="Wingdings" w:hint="default"/>
      </w:rPr>
    </w:lvl>
  </w:abstractNum>
  <w:abstractNum w:abstractNumId="70" w15:restartNumberingAfterBreak="0">
    <w:nsid w:val="505755C4"/>
    <w:multiLevelType w:val="hybridMultilevel"/>
    <w:tmpl w:val="0032F46E"/>
    <w:lvl w:ilvl="0" w:tplc="0415000F">
      <w:start w:val="1"/>
      <w:numFmt w:val="decimal"/>
      <w:lvlText w:val="%1."/>
      <w:lvlJc w:val="left"/>
      <w:pPr>
        <w:ind w:left="720" w:hanging="360"/>
      </w:pPr>
    </w:lvl>
    <w:lvl w:ilvl="1" w:tplc="C71AE15A">
      <w:start w:val="1"/>
      <w:numFmt w:val="decimal"/>
      <w:lvlText w:val="%2)"/>
      <w:lvlJc w:val="left"/>
      <w:pPr>
        <w:ind w:left="1211" w:hanging="360"/>
      </w:pPr>
      <w:rPr>
        <w:rFonts w:ascii="Times New Roman" w:hAnsi="Times New Roman" w:cs="Times New Roman"/>
        <w:b w:val="0"/>
        <w:sz w:val="24"/>
        <w:szCs w:val="24"/>
      </w:rPr>
    </w:lvl>
    <w:lvl w:ilvl="2" w:tplc="04150011">
      <w:start w:val="1"/>
      <w:numFmt w:val="decimal"/>
      <w:lvlText w:val="%3)"/>
      <w:lvlJc w:val="left"/>
      <w:pPr>
        <w:ind w:left="1920" w:hanging="360"/>
      </w:pPr>
      <w:rPr>
        <w:rFonts w:hint="default"/>
        <w:b w:val="0"/>
        <w:sz w:val="24"/>
        <w:szCs w:val="24"/>
      </w:rPr>
    </w:lvl>
    <w:lvl w:ilvl="3" w:tplc="0415000F">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0BA2DA9"/>
    <w:multiLevelType w:val="hybridMultilevel"/>
    <w:tmpl w:val="56C0978A"/>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72" w15:restartNumberingAfterBreak="0">
    <w:nsid w:val="52985233"/>
    <w:multiLevelType w:val="hybridMultilevel"/>
    <w:tmpl w:val="8110A702"/>
    <w:lvl w:ilvl="0" w:tplc="04150011">
      <w:start w:val="1"/>
      <w:numFmt w:val="decimal"/>
      <w:lvlText w:val="%1)"/>
      <w:lvlJc w:val="left"/>
      <w:pPr>
        <w:ind w:left="1637" w:hanging="360"/>
      </w:p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73" w15:restartNumberingAfterBreak="0">
    <w:nsid w:val="52F37360"/>
    <w:multiLevelType w:val="hybridMultilevel"/>
    <w:tmpl w:val="15969D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3510440"/>
    <w:multiLevelType w:val="hybridMultilevel"/>
    <w:tmpl w:val="17DCD34E"/>
    <w:lvl w:ilvl="0" w:tplc="09A8D1EE">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3B939C1"/>
    <w:multiLevelType w:val="hybridMultilevel"/>
    <w:tmpl w:val="F0D241BE"/>
    <w:lvl w:ilvl="0" w:tplc="78724DAA">
      <w:start w:val="1"/>
      <w:numFmt w:val="decimal"/>
      <w:lvlText w:val="%1."/>
      <w:lvlJc w:val="left"/>
      <w:pPr>
        <w:ind w:left="1211" w:hanging="360"/>
      </w:pPr>
      <w:rPr>
        <w:b w:val="0"/>
        <w:bCs/>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6" w15:restartNumberingAfterBreak="0">
    <w:nsid w:val="53ED763D"/>
    <w:multiLevelType w:val="hybridMultilevel"/>
    <w:tmpl w:val="E1D079EA"/>
    <w:lvl w:ilvl="0" w:tplc="9932BDCC">
      <w:start w:val="1"/>
      <w:numFmt w:val="decimal"/>
      <w:lvlText w:val="%1."/>
      <w:lvlJc w:val="left"/>
      <w:pPr>
        <w:ind w:left="1249" w:hanging="360"/>
      </w:pPr>
      <w:rPr>
        <w:b w:val="0"/>
      </w:rPr>
    </w:lvl>
    <w:lvl w:ilvl="1" w:tplc="04150019" w:tentative="1">
      <w:start w:val="1"/>
      <w:numFmt w:val="lowerLetter"/>
      <w:lvlText w:val="%2."/>
      <w:lvlJc w:val="left"/>
      <w:pPr>
        <w:ind w:left="1969" w:hanging="360"/>
      </w:pPr>
    </w:lvl>
    <w:lvl w:ilvl="2" w:tplc="0415001B" w:tentative="1">
      <w:start w:val="1"/>
      <w:numFmt w:val="lowerRoman"/>
      <w:lvlText w:val="%3."/>
      <w:lvlJc w:val="right"/>
      <w:pPr>
        <w:ind w:left="2689" w:hanging="180"/>
      </w:pPr>
    </w:lvl>
    <w:lvl w:ilvl="3" w:tplc="0415000F" w:tentative="1">
      <w:start w:val="1"/>
      <w:numFmt w:val="decimal"/>
      <w:lvlText w:val="%4."/>
      <w:lvlJc w:val="left"/>
      <w:pPr>
        <w:ind w:left="3409" w:hanging="360"/>
      </w:pPr>
    </w:lvl>
    <w:lvl w:ilvl="4" w:tplc="04150019" w:tentative="1">
      <w:start w:val="1"/>
      <w:numFmt w:val="lowerLetter"/>
      <w:lvlText w:val="%5."/>
      <w:lvlJc w:val="left"/>
      <w:pPr>
        <w:ind w:left="4129" w:hanging="360"/>
      </w:pPr>
    </w:lvl>
    <w:lvl w:ilvl="5" w:tplc="0415001B" w:tentative="1">
      <w:start w:val="1"/>
      <w:numFmt w:val="lowerRoman"/>
      <w:lvlText w:val="%6."/>
      <w:lvlJc w:val="right"/>
      <w:pPr>
        <w:ind w:left="4849" w:hanging="180"/>
      </w:pPr>
    </w:lvl>
    <w:lvl w:ilvl="6" w:tplc="0415000F" w:tentative="1">
      <w:start w:val="1"/>
      <w:numFmt w:val="decimal"/>
      <w:lvlText w:val="%7."/>
      <w:lvlJc w:val="left"/>
      <w:pPr>
        <w:ind w:left="5569" w:hanging="360"/>
      </w:pPr>
    </w:lvl>
    <w:lvl w:ilvl="7" w:tplc="04150019" w:tentative="1">
      <w:start w:val="1"/>
      <w:numFmt w:val="lowerLetter"/>
      <w:lvlText w:val="%8."/>
      <w:lvlJc w:val="left"/>
      <w:pPr>
        <w:ind w:left="6289" w:hanging="360"/>
      </w:pPr>
    </w:lvl>
    <w:lvl w:ilvl="8" w:tplc="0415001B" w:tentative="1">
      <w:start w:val="1"/>
      <w:numFmt w:val="lowerRoman"/>
      <w:lvlText w:val="%9."/>
      <w:lvlJc w:val="right"/>
      <w:pPr>
        <w:ind w:left="7009" w:hanging="180"/>
      </w:pPr>
    </w:lvl>
  </w:abstractNum>
  <w:abstractNum w:abstractNumId="77" w15:restartNumberingAfterBreak="0">
    <w:nsid w:val="547B313F"/>
    <w:multiLevelType w:val="hybridMultilevel"/>
    <w:tmpl w:val="D8A0FC0C"/>
    <w:lvl w:ilvl="0" w:tplc="F1748990">
      <w:start w:val="1"/>
      <w:numFmt w:val="decimal"/>
      <w:lvlText w:val="%1."/>
      <w:lvlJc w:val="left"/>
      <w:pPr>
        <w:ind w:left="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0D0FE4E">
      <w:start w:val="1"/>
      <w:numFmt w:val="decimal"/>
      <w:lvlText w:val="%2)"/>
      <w:lvlJc w:val="left"/>
      <w:pPr>
        <w:ind w:left="1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75C7DC2">
      <w:start w:val="1"/>
      <w:numFmt w:val="lowerRoman"/>
      <w:lvlText w:val="%3"/>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C02EB40">
      <w:start w:val="1"/>
      <w:numFmt w:val="decimal"/>
      <w:lvlText w:val="%4"/>
      <w:lvlJc w:val="left"/>
      <w:pPr>
        <w:ind w:left="12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A805A8E">
      <w:start w:val="1"/>
      <w:numFmt w:val="lowerLetter"/>
      <w:lvlText w:val="%5"/>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9A63904">
      <w:start w:val="1"/>
      <w:numFmt w:val="lowerRoman"/>
      <w:lvlText w:val="%6"/>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19C2F8C">
      <w:start w:val="1"/>
      <w:numFmt w:val="decimal"/>
      <w:lvlText w:val="%7"/>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48403CC">
      <w:start w:val="1"/>
      <w:numFmt w:val="lowerLetter"/>
      <w:lvlText w:val="%8"/>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0D6FA5C">
      <w:start w:val="1"/>
      <w:numFmt w:val="lowerRoman"/>
      <w:lvlText w:val="%9"/>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8" w15:restartNumberingAfterBreak="0">
    <w:nsid w:val="54C72B3C"/>
    <w:multiLevelType w:val="hybridMultilevel"/>
    <w:tmpl w:val="D57814F0"/>
    <w:lvl w:ilvl="0" w:tplc="680283E2">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79" w15:restartNumberingAfterBreak="0">
    <w:nsid w:val="54DC429C"/>
    <w:multiLevelType w:val="hybridMultilevel"/>
    <w:tmpl w:val="DF020F7C"/>
    <w:lvl w:ilvl="0" w:tplc="6060DD22">
      <w:start w:val="1"/>
      <w:numFmt w:val="decimal"/>
      <w:lvlText w:val="%1)"/>
      <w:lvlJc w:val="left"/>
      <w:pPr>
        <w:ind w:left="2073" w:hanging="360"/>
      </w:pPr>
      <w:rPr>
        <w:b w:val="0"/>
      </w:r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80" w15:restartNumberingAfterBreak="0">
    <w:nsid w:val="55C37175"/>
    <w:multiLevelType w:val="hybridMultilevel"/>
    <w:tmpl w:val="338E5688"/>
    <w:lvl w:ilvl="0" w:tplc="2F46F1FE">
      <w:start w:val="1"/>
      <w:numFmt w:val="lowerLetter"/>
      <w:lvlText w:val="%1)"/>
      <w:lvlJc w:val="left"/>
      <w:pPr>
        <w:ind w:left="1353" w:hanging="360"/>
      </w:pPr>
      <w:rPr>
        <w:rFonts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81" w15:restartNumberingAfterBreak="0">
    <w:nsid w:val="55D92FAE"/>
    <w:multiLevelType w:val="hybridMultilevel"/>
    <w:tmpl w:val="FFC0207A"/>
    <w:lvl w:ilvl="0" w:tplc="FFFFFFFF">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2" w15:restartNumberingAfterBreak="0">
    <w:nsid w:val="56FA6AC8"/>
    <w:multiLevelType w:val="hybridMultilevel"/>
    <w:tmpl w:val="65EC9CE8"/>
    <w:lvl w:ilvl="0" w:tplc="EB1057D2">
      <w:start w:val="1"/>
      <w:numFmt w:val="bullet"/>
      <w:lvlText w:val=""/>
      <w:lvlJc w:val="left"/>
      <w:pPr>
        <w:ind w:left="2204" w:hanging="360"/>
      </w:pPr>
      <w:rPr>
        <w:rFonts w:ascii="Symbol" w:hAnsi="Symbol" w:hint="default"/>
      </w:rPr>
    </w:lvl>
    <w:lvl w:ilvl="1" w:tplc="04150003" w:tentative="1">
      <w:start w:val="1"/>
      <w:numFmt w:val="bullet"/>
      <w:lvlText w:val="o"/>
      <w:lvlJc w:val="left"/>
      <w:pPr>
        <w:ind w:left="2924" w:hanging="360"/>
      </w:pPr>
      <w:rPr>
        <w:rFonts w:ascii="Courier New" w:hAnsi="Courier New" w:cs="Courier New" w:hint="default"/>
      </w:rPr>
    </w:lvl>
    <w:lvl w:ilvl="2" w:tplc="04150005" w:tentative="1">
      <w:start w:val="1"/>
      <w:numFmt w:val="bullet"/>
      <w:lvlText w:val=""/>
      <w:lvlJc w:val="left"/>
      <w:pPr>
        <w:ind w:left="3644" w:hanging="360"/>
      </w:pPr>
      <w:rPr>
        <w:rFonts w:ascii="Wingdings" w:hAnsi="Wingdings" w:hint="default"/>
      </w:rPr>
    </w:lvl>
    <w:lvl w:ilvl="3" w:tplc="04150001" w:tentative="1">
      <w:start w:val="1"/>
      <w:numFmt w:val="bullet"/>
      <w:lvlText w:val=""/>
      <w:lvlJc w:val="left"/>
      <w:pPr>
        <w:ind w:left="4364" w:hanging="360"/>
      </w:pPr>
      <w:rPr>
        <w:rFonts w:ascii="Symbol" w:hAnsi="Symbol" w:hint="default"/>
      </w:rPr>
    </w:lvl>
    <w:lvl w:ilvl="4" w:tplc="04150003" w:tentative="1">
      <w:start w:val="1"/>
      <w:numFmt w:val="bullet"/>
      <w:lvlText w:val="o"/>
      <w:lvlJc w:val="left"/>
      <w:pPr>
        <w:ind w:left="5084" w:hanging="360"/>
      </w:pPr>
      <w:rPr>
        <w:rFonts w:ascii="Courier New" w:hAnsi="Courier New" w:cs="Courier New" w:hint="default"/>
      </w:rPr>
    </w:lvl>
    <w:lvl w:ilvl="5" w:tplc="04150005" w:tentative="1">
      <w:start w:val="1"/>
      <w:numFmt w:val="bullet"/>
      <w:lvlText w:val=""/>
      <w:lvlJc w:val="left"/>
      <w:pPr>
        <w:ind w:left="5804" w:hanging="360"/>
      </w:pPr>
      <w:rPr>
        <w:rFonts w:ascii="Wingdings" w:hAnsi="Wingdings" w:hint="default"/>
      </w:rPr>
    </w:lvl>
    <w:lvl w:ilvl="6" w:tplc="04150001" w:tentative="1">
      <w:start w:val="1"/>
      <w:numFmt w:val="bullet"/>
      <w:lvlText w:val=""/>
      <w:lvlJc w:val="left"/>
      <w:pPr>
        <w:ind w:left="6524" w:hanging="360"/>
      </w:pPr>
      <w:rPr>
        <w:rFonts w:ascii="Symbol" w:hAnsi="Symbol" w:hint="default"/>
      </w:rPr>
    </w:lvl>
    <w:lvl w:ilvl="7" w:tplc="04150003" w:tentative="1">
      <w:start w:val="1"/>
      <w:numFmt w:val="bullet"/>
      <w:lvlText w:val="o"/>
      <w:lvlJc w:val="left"/>
      <w:pPr>
        <w:ind w:left="7244" w:hanging="360"/>
      </w:pPr>
      <w:rPr>
        <w:rFonts w:ascii="Courier New" w:hAnsi="Courier New" w:cs="Courier New" w:hint="default"/>
      </w:rPr>
    </w:lvl>
    <w:lvl w:ilvl="8" w:tplc="04150005" w:tentative="1">
      <w:start w:val="1"/>
      <w:numFmt w:val="bullet"/>
      <w:lvlText w:val=""/>
      <w:lvlJc w:val="left"/>
      <w:pPr>
        <w:ind w:left="7964" w:hanging="360"/>
      </w:pPr>
      <w:rPr>
        <w:rFonts w:ascii="Wingdings" w:hAnsi="Wingdings" w:hint="default"/>
      </w:rPr>
    </w:lvl>
  </w:abstractNum>
  <w:abstractNum w:abstractNumId="83" w15:restartNumberingAfterBreak="0">
    <w:nsid w:val="5748298D"/>
    <w:multiLevelType w:val="hybridMultilevel"/>
    <w:tmpl w:val="866A3224"/>
    <w:lvl w:ilvl="0" w:tplc="04150011">
      <w:start w:val="1"/>
      <w:numFmt w:val="decimal"/>
      <w:lvlText w:val="%1)"/>
      <w:lvlJc w:val="left"/>
      <w:pPr>
        <w:ind w:left="1637" w:hanging="360"/>
      </w:p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84" w15:restartNumberingAfterBreak="0">
    <w:nsid w:val="579707C4"/>
    <w:multiLevelType w:val="hybridMultilevel"/>
    <w:tmpl w:val="75560106"/>
    <w:lvl w:ilvl="0" w:tplc="0415000F">
      <w:start w:val="1"/>
      <w:numFmt w:val="decimal"/>
      <w:lvlText w:val="%1."/>
      <w:lvlJc w:val="left"/>
      <w:pPr>
        <w:ind w:left="928" w:hanging="360"/>
      </w:pPr>
    </w:lvl>
    <w:lvl w:ilvl="1" w:tplc="04150019">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5" w15:restartNumberingAfterBreak="0">
    <w:nsid w:val="57A75E51"/>
    <w:multiLevelType w:val="hybridMultilevel"/>
    <w:tmpl w:val="87CE4BE0"/>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86" w15:restartNumberingAfterBreak="0">
    <w:nsid w:val="58F858F2"/>
    <w:multiLevelType w:val="hybridMultilevel"/>
    <w:tmpl w:val="FFC0207A"/>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7" w15:restartNumberingAfterBreak="0">
    <w:nsid w:val="592D5E99"/>
    <w:multiLevelType w:val="hybridMultilevel"/>
    <w:tmpl w:val="57AAABAA"/>
    <w:lvl w:ilvl="0" w:tplc="194CC24C">
      <w:start w:val="1"/>
      <w:numFmt w:val="decimal"/>
      <w:lvlText w:val="%1)"/>
      <w:lvlJc w:val="left"/>
      <w:pPr>
        <w:ind w:left="1353"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88" w15:restartNumberingAfterBreak="0">
    <w:nsid w:val="5D2348D5"/>
    <w:multiLevelType w:val="hybridMultilevel"/>
    <w:tmpl w:val="9E187ABC"/>
    <w:lvl w:ilvl="0" w:tplc="04150017">
      <w:start w:val="1"/>
      <w:numFmt w:val="lowerLetter"/>
      <w:lvlText w:val="%1)"/>
      <w:lvlJc w:val="left"/>
      <w:pPr>
        <w:ind w:left="1125" w:hanging="360"/>
      </w:pPr>
      <w:rPr>
        <w:rFonts w:hint="default"/>
      </w:rPr>
    </w:lvl>
    <w:lvl w:ilvl="1" w:tplc="FFFFFFFF" w:tentative="1">
      <w:start w:val="1"/>
      <w:numFmt w:val="bullet"/>
      <w:lvlText w:val="o"/>
      <w:lvlJc w:val="left"/>
      <w:pPr>
        <w:ind w:left="1845" w:hanging="360"/>
      </w:pPr>
      <w:rPr>
        <w:rFonts w:ascii="Courier New" w:hAnsi="Courier New" w:cs="Courier New" w:hint="default"/>
      </w:rPr>
    </w:lvl>
    <w:lvl w:ilvl="2" w:tplc="FFFFFFFF" w:tentative="1">
      <w:start w:val="1"/>
      <w:numFmt w:val="bullet"/>
      <w:lvlText w:val=""/>
      <w:lvlJc w:val="left"/>
      <w:pPr>
        <w:ind w:left="2565" w:hanging="360"/>
      </w:pPr>
      <w:rPr>
        <w:rFonts w:ascii="Wingdings" w:hAnsi="Wingdings" w:hint="default"/>
      </w:rPr>
    </w:lvl>
    <w:lvl w:ilvl="3" w:tplc="FFFFFFFF" w:tentative="1">
      <w:start w:val="1"/>
      <w:numFmt w:val="bullet"/>
      <w:lvlText w:val=""/>
      <w:lvlJc w:val="left"/>
      <w:pPr>
        <w:ind w:left="3285" w:hanging="360"/>
      </w:pPr>
      <w:rPr>
        <w:rFonts w:ascii="Symbol" w:hAnsi="Symbol" w:hint="default"/>
      </w:rPr>
    </w:lvl>
    <w:lvl w:ilvl="4" w:tplc="FFFFFFFF" w:tentative="1">
      <w:start w:val="1"/>
      <w:numFmt w:val="bullet"/>
      <w:lvlText w:val="o"/>
      <w:lvlJc w:val="left"/>
      <w:pPr>
        <w:ind w:left="4005" w:hanging="360"/>
      </w:pPr>
      <w:rPr>
        <w:rFonts w:ascii="Courier New" w:hAnsi="Courier New" w:cs="Courier New" w:hint="default"/>
      </w:rPr>
    </w:lvl>
    <w:lvl w:ilvl="5" w:tplc="FFFFFFFF" w:tentative="1">
      <w:start w:val="1"/>
      <w:numFmt w:val="bullet"/>
      <w:lvlText w:val=""/>
      <w:lvlJc w:val="left"/>
      <w:pPr>
        <w:ind w:left="4725" w:hanging="360"/>
      </w:pPr>
      <w:rPr>
        <w:rFonts w:ascii="Wingdings" w:hAnsi="Wingdings" w:hint="default"/>
      </w:rPr>
    </w:lvl>
    <w:lvl w:ilvl="6" w:tplc="FFFFFFFF" w:tentative="1">
      <w:start w:val="1"/>
      <w:numFmt w:val="bullet"/>
      <w:lvlText w:val=""/>
      <w:lvlJc w:val="left"/>
      <w:pPr>
        <w:ind w:left="5445" w:hanging="360"/>
      </w:pPr>
      <w:rPr>
        <w:rFonts w:ascii="Symbol" w:hAnsi="Symbol" w:hint="default"/>
      </w:rPr>
    </w:lvl>
    <w:lvl w:ilvl="7" w:tplc="FFFFFFFF" w:tentative="1">
      <w:start w:val="1"/>
      <w:numFmt w:val="bullet"/>
      <w:lvlText w:val="o"/>
      <w:lvlJc w:val="left"/>
      <w:pPr>
        <w:ind w:left="6165" w:hanging="360"/>
      </w:pPr>
      <w:rPr>
        <w:rFonts w:ascii="Courier New" w:hAnsi="Courier New" w:cs="Courier New" w:hint="default"/>
      </w:rPr>
    </w:lvl>
    <w:lvl w:ilvl="8" w:tplc="FFFFFFFF" w:tentative="1">
      <w:start w:val="1"/>
      <w:numFmt w:val="bullet"/>
      <w:lvlText w:val=""/>
      <w:lvlJc w:val="left"/>
      <w:pPr>
        <w:ind w:left="6885" w:hanging="360"/>
      </w:pPr>
      <w:rPr>
        <w:rFonts w:ascii="Wingdings" w:hAnsi="Wingdings" w:hint="default"/>
      </w:rPr>
    </w:lvl>
  </w:abstractNum>
  <w:abstractNum w:abstractNumId="89" w15:restartNumberingAfterBreak="0">
    <w:nsid w:val="5EF77516"/>
    <w:multiLevelType w:val="multilevel"/>
    <w:tmpl w:val="48A8EBCA"/>
    <w:name w:val="WW8Num5532222222"/>
    <w:lvl w:ilvl="0">
      <w:start w:val="1"/>
      <w:numFmt w:val="decimal"/>
      <w:pStyle w:val="111Konspektnumerowany"/>
      <w:lvlText w:val="%1."/>
      <w:lvlJc w:val="left"/>
      <w:pPr>
        <w:tabs>
          <w:tab w:val="num" w:pos="360"/>
        </w:tabs>
        <w:ind w:left="360" w:hanging="360"/>
      </w:pPr>
      <w:rPr>
        <w:rFonts w:hint="default"/>
      </w:rPr>
    </w:lvl>
    <w:lvl w:ilvl="1">
      <w:start w:val="1"/>
      <w:numFmt w:val="decimal"/>
      <w:lvlText w:val="%2)"/>
      <w:lvlJc w:val="left"/>
      <w:pPr>
        <w:tabs>
          <w:tab w:val="num" w:pos="2134"/>
        </w:tabs>
        <w:ind w:left="2134" w:hanging="432"/>
      </w:pPr>
      <w:rPr>
        <w:rFonts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numFmt w:val="none"/>
      <w:lvlText w:val=""/>
      <w:lvlJc w:val="left"/>
      <w:pPr>
        <w:tabs>
          <w:tab w:val="num" w:pos="-1386"/>
        </w:tabs>
        <w:ind w:left="-1746" w:firstLine="0"/>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0" w15:restartNumberingAfterBreak="0">
    <w:nsid w:val="5F174FD5"/>
    <w:multiLevelType w:val="hybridMultilevel"/>
    <w:tmpl w:val="034E258A"/>
    <w:lvl w:ilvl="0" w:tplc="0415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639C1EEB"/>
    <w:multiLevelType w:val="hybridMultilevel"/>
    <w:tmpl w:val="3BC0B2C0"/>
    <w:lvl w:ilvl="0" w:tplc="04150011">
      <w:start w:val="1"/>
      <w:numFmt w:val="decimal"/>
      <w:lvlText w:val="%1)"/>
      <w:lvlJc w:val="left"/>
      <w:pPr>
        <w:ind w:left="1495" w:hanging="360"/>
      </w:pPr>
      <w:rPr>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92" w15:restartNumberingAfterBreak="0">
    <w:nsid w:val="655E2178"/>
    <w:multiLevelType w:val="hybridMultilevel"/>
    <w:tmpl w:val="40CA05C0"/>
    <w:lvl w:ilvl="0" w:tplc="9AFC66BC">
      <w:start w:val="1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5DF725E"/>
    <w:multiLevelType w:val="hybridMultilevel"/>
    <w:tmpl w:val="D382A934"/>
    <w:lvl w:ilvl="0" w:tplc="0415000F">
      <w:start w:val="1"/>
      <w:numFmt w:val="decimal"/>
      <w:lvlText w:val="%1."/>
      <w:lvlJc w:val="left"/>
      <w:pPr>
        <w:ind w:left="1070" w:hanging="360"/>
      </w:pPr>
    </w:lvl>
    <w:lvl w:ilvl="1" w:tplc="8C866CE2">
      <w:numFmt w:val="bullet"/>
      <w:lvlText w:val=""/>
      <w:lvlJc w:val="left"/>
      <w:pPr>
        <w:ind w:left="1790" w:hanging="360"/>
      </w:pPr>
      <w:rPr>
        <w:rFonts w:ascii="Symbol" w:eastAsia="Times New Roman" w:hAnsi="Symbol" w:cstheme="minorHAnsi" w:hint="default"/>
      </w:r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94" w15:restartNumberingAfterBreak="0">
    <w:nsid w:val="69732071"/>
    <w:multiLevelType w:val="hybridMultilevel"/>
    <w:tmpl w:val="A6B4F166"/>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95" w15:restartNumberingAfterBreak="0">
    <w:nsid w:val="69A64F27"/>
    <w:multiLevelType w:val="hybridMultilevel"/>
    <w:tmpl w:val="E51015C8"/>
    <w:lvl w:ilvl="0" w:tplc="FAD21306">
      <w:start w:val="1"/>
      <w:numFmt w:val="decimal"/>
      <w:lvlText w:val="%1."/>
      <w:lvlJc w:val="left"/>
      <w:pPr>
        <w:ind w:left="644" w:hanging="360"/>
      </w:pPr>
      <w:rPr>
        <w:b w:val="0"/>
        <w:sz w:val="24"/>
        <w:szCs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6" w15:restartNumberingAfterBreak="0">
    <w:nsid w:val="6A341E15"/>
    <w:multiLevelType w:val="hybridMultilevel"/>
    <w:tmpl w:val="C6EE1B0E"/>
    <w:lvl w:ilvl="0" w:tplc="60A61E80">
      <w:start w:val="1"/>
      <w:numFmt w:val="decimal"/>
      <w:lvlText w:val="%1."/>
      <w:lvlJc w:val="left"/>
      <w:pPr>
        <w:ind w:left="1070" w:hanging="360"/>
      </w:pPr>
      <w:rPr>
        <w:rFonts w:asciiTheme="minorHAnsi" w:hAnsiTheme="minorHAnsi" w:cstheme="minorHAnsi" w:hint="default"/>
        <w:b w:val="0"/>
        <w:bCs w:val="0"/>
        <w:sz w:val="24"/>
        <w:szCs w:val="24"/>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97" w15:restartNumberingAfterBreak="0">
    <w:nsid w:val="6AE50E6B"/>
    <w:multiLevelType w:val="hybridMultilevel"/>
    <w:tmpl w:val="F3F81C34"/>
    <w:lvl w:ilvl="0" w:tplc="0415000F">
      <w:start w:val="1"/>
      <w:numFmt w:val="decimal"/>
      <w:lvlText w:val="%1."/>
      <w:lvlJc w:val="left"/>
      <w:pPr>
        <w:ind w:left="928" w:hanging="360"/>
      </w:pPr>
    </w:lvl>
    <w:lvl w:ilvl="1" w:tplc="04150019" w:tentative="1">
      <w:start w:val="1"/>
      <w:numFmt w:val="lowerLetter"/>
      <w:lvlText w:val="%2."/>
      <w:lvlJc w:val="left"/>
      <w:pPr>
        <w:ind w:left="1868" w:hanging="360"/>
      </w:pPr>
    </w:lvl>
    <w:lvl w:ilvl="2" w:tplc="0415001B" w:tentative="1">
      <w:start w:val="1"/>
      <w:numFmt w:val="lowerRoman"/>
      <w:lvlText w:val="%3."/>
      <w:lvlJc w:val="right"/>
      <w:pPr>
        <w:ind w:left="2588" w:hanging="180"/>
      </w:pPr>
    </w:lvl>
    <w:lvl w:ilvl="3" w:tplc="0415000F" w:tentative="1">
      <w:start w:val="1"/>
      <w:numFmt w:val="decimal"/>
      <w:lvlText w:val="%4."/>
      <w:lvlJc w:val="left"/>
      <w:pPr>
        <w:ind w:left="3308" w:hanging="360"/>
      </w:pPr>
    </w:lvl>
    <w:lvl w:ilvl="4" w:tplc="04150019" w:tentative="1">
      <w:start w:val="1"/>
      <w:numFmt w:val="lowerLetter"/>
      <w:lvlText w:val="%5."/>
      <w:lvlJc w:val="left"/>
      <w:pPr>
        <w:ind w:left="4028" w:hanging="360"/>
      </w:pPr>
    </w:lvl>
    <w:lvl w:ilvl="5" w:tplc="0415001B" w:tentative="1">
      <w:start w:val="1"/>
      <w:numFmt w:val="lowerRoman"/>
      <w:lvlText w:val="%6."/>
      <w:lvlJc w:val="right"/>
      <w:pPr>
        <w:ind w:left="4748" w:hanging="180"/>
      </w:pPr>
    </w:lvl>
    <w:lvl w:ilvl="6" w:tplc="0415000F" w:tentative="1">
      <w:start w:val="1"/>
      <w:numFmt w:val="decimal"/>
      <w:lvlText w:val="%7."/>
      <w:lvlJc w:val="left"/>
      <w:pPr>
        <w:ind w:left="5468" w:hanging="360"/>
      </w:pPr>
    </w:lvl>
    <w:lvl w:ilvl="7" w:tplc="04150019" w:tentative="1">
      <w:start w:val="1"/>
      <w:numFmt w:val="lowerLetter"/>
      <w:lvlText w:val="%8."/>
      <w:lvlJc w:val="left"/>
      <w:pPr>
        <w:ind w:left="6188" w:hanging="360"/>
      </w:pPr>
    </w:lvl>
    <w:lvl w:ilvl="8" w:tplc="0415001B" w:tentative="1">
      <w:start w:val="1"/>
      <w:numFmt w:val="lowerRoman"/>
      <w:lvlText w:val="%9."/>
      <w:lvlJc w:val="right"/>
      <w:pPr>
        <w:ind w:left="6908" w:hanging="180"/>
      </w:pPr>
    </w:lvl>
  </w:abstractNum>
  <w:abstractNum w:abstractNumId="98" w15:restartNumberingAfterBreak="0">
    <w:nsid w:val="6C467EEF"/>
    <w:multiLevelType w:val="hybridMultilevel"/>
    <w:tmpl w:val="EE084948"/>
    <w:lvl w:ilvl="0" w:tplc="81AC0944">
      <w:start w:val="8"/>
      <w:numFmt w:val="decimal"/>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C734907"/>
    <w:multiLevelType w:val="hybridMultilevel"/>
    <w:tmpl w:val="9ACCF9A4"/>
    <w:lvl w:ilvl="0" w:tplc="9DC656AE">
      <w:start w:val="12"/>
      <w:numFmt w:val="decimal"/>
      <w:lvlText w:val="%1."/>
      <w:lvlJc w:val="left"/>
      <w:pPr>
        <w:ind w:left="1013"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D20347D"/>
    <w:multiLevelType w:val="hybridMultilevel"/>
    <w:tmpl w:val="E42E7CF2"/>
    <w:lvl w:ilvl="0" w:tplc="04150017">
      <w:start w:val="1"/>
      <w:numFmt w:val="lowerLetter"/>
      <w:lvlText w:val="%1)"/>
      <w:lvlJc w:val="left"/>
      <w:pPr>
        <w:ind w:left="2204" w:hanging="360"/>
      </w:pPr>
    </w:lvl>
    <w:lvl w:ilvl="1" w:tplc="04150019" w:tentative="1">
      <w:start w:val="1"/>
      <w:numFmt w:val="lowerLetter"/>
      <w:lvlText w:val="%2."/>
      <w:lvlJc w:val="left"/>
      <w:pPr>
        <w:ind w:left="2924" w:hanging="360"/>
      </w:pPr>
    </w:lvl>
    <w:lvl w:ilvl="2" w:tplc="0415001B" w:tentative="1">
      <w:start w:val="1"/>
      <w:numFmt w:val="lowerRoman"/>
      <w:lvlText w:val="%3."/>
      <w:lvlJc w:val="right"/>
      <w:pPr>
        <w:ind w:left="3644" w:hanging="180"/>
      </w:pPr>
    </w:lvl>
    <w:lvl w:ilvl="3" w:tplc="0415000F" w:tentative="1">
      <w:start w:val="1"/>
      <w:numFmt w:val="decimal"/>
      <w:lvlText w:val="%4."/>
      <w:lvlJc w:val="left"/>
      <w:pPr>
        <w:ind w:left="4364" w:hanging="360"/>
      </w:pPr>
    </w:lvl>
    <w:lvl w:ilvl="4" w:tplc="04150019" w:tentative="1">
      <w:start w:val="1"/>
      <w:numFmt w:val="lowerLetter"/>
      <w:lvlText w:val="%5."/>
      <w:lvlJc w:val="left"/>
      <w:pPr>
        <w:ind w:left="5084" w:hanging="360"/>
      </w:pPr>
    </w:lvl>
    <w:lvl w:ilvl="5" w:tplc="0415001B" w:tentative="1">
      <w:start w:val="1"/>
      <w:numFmt w:val="lowerRoman"/>
      <w:lvlText w:val="%6."/>
      <w:lvlJc w:val="right"/>
      <w:pPr>
        <w:ind w:left="5804" w:hanging="180"/>
      </w:pPr>
    </w:lvl>
    <w:lvl w:ilvl="6" w:tplc="0415000F" w:tentative="1">
      <w:start w:val="1"/>
      <w:numFmt w:val="decimal"/>
      <w:lvlText w:val="%7."/>
      <w:lvlJc w:val="left"/>
      <w:pPr>
        <w:ind w:left="6524" w:hanging="360"/>
      </w:pPr>
    </w:lvl>
    <w:lvl w:ilvl="7" w:tplc="04150019" w:tentative="1">
      <w:start w:val="1"/>
      <w:numFmt w:val="lowerLetter"/>
      <w:lvlText w:val="%8."/>
      <w:lvlJc w:val="left"/>
      <w:pPr>
        <w:ind w:left="7244" w:hanging="360"/>
      </w:pPr>
    </w:lvl>
    <w:lvl w:ilvl="8" w:tplc="0415001B" w:tentative="1">
      <w:start w:val="1"/>
      <w:numFmt w:val="lowerRoman"/>
      <w:lvlText w:val="%9."/>
      <w:lvlJc w:val="right"/>
      <w:pPr>
        <w:ind w:left="7964" w:hanging="180"/>
      </w:pPr>
    </w:lvl>
  </w:abstractNum>
  <w:abstractNum w:abstractNumId="101" w15:restartNumberingAfterBreak="0">
    <w:nsid w:val="6D4547BD"/>
    <w:multiLevelType w:val="multilevel"/>
    <w:tmpl w:val="BB02DFB0"/>
    <w:lvl w:ilvl="0">
      <w:start w:val="1"/>
      <w:numFmt w:val="lowerLetter"/>
      <w:lvlText w:val="%1)"/>
      <w:lvlJc w:val="left"/>
      <w:pPr>
        <w:tabs>
          <w:tab w:val="num" w:pos="2062"/>
        </w:tabs>
        <w:ind w:left="2062" w:hanging="360"/>
      </w:pPr>
      <w:rPr>
        <w:rFonts w:ascii="Times New Roman" w:eastAsia="Times New Roman" w:hAnsi="Times New Roman" w:cs="Times New Roman" w:hint="default"/>
        <w:sz w:val="24"/>
        <w:szCs w:val="24"/>
      </w:rPr>
    </w:lvl>
    <w:lvl w:ilvl="1">
      <w:start w:val="66"/>
      <w:numFmt w:val="decimal"/>
      <w:lvlText w:val="%2."/>
      <w:lvlJc w:val="left"/>
      <w:pPr>
        <w:ind w:left="2782" w:hanging="360"/>
      </w:pPr>
      <w:rPr>
        <w:rFonts w:hint="default"/>
      </w:rPr>
    </w:lvl>
    <w:lvl w:ilvl="2">
      <w:start w:val="1"/>
      <w:numFmt w:val="decimal"/>
      <w:lvlText w:val="%3)"/>
      <w:lvlJc w:val="left"/>
      <w:pPr>
        <w:ind w:left="502" w:hanging="360"/>
      </w:pPr>
      <w:rPr>
        <w:rFonts w:asciiTheme="minorHAnsi" w:hAnsiTheme="minorHAnsi" w:cstheme="minorHAnsi" w:hint="default"/>
        <w:sz w:val="24"/>
        <w:szCs w:val="24"/>
      </w:rPr>
    </w:lvl>
    <w:lvl w:ilvl="3" w:tentative="1">
      <w:start w:val="1"/>
      <w:numFmt w:val="bullet"/>
      <w:lvlText w:val=""/>
      <w:lvlJc w:val="left"/>
      <w:pPr>
        <w:tabs>
          <w:tab w:val="num" w:pos="4222"/>
        </w:tabs>
        <w:ind w:left="4222" w:hanging="360"/>
      </w:pPr>
      <w:rPr>
        <w:rFonts w:ascii="Wingdings" w:hAnsi="Wingdings" w:hint="default"/>
        <w:sz w:val="20"/>
      </w:rPr>
    </w:lvl>
    <w:lvl w:ilvl="4" w:tentative="1">
      <w:start w:val="1"/>
      <w:numFmt w:val="bullet"/>
      <w:lvlText w:val=""/>
      <w:lvlJc w:val="left"/>
      <w:pPr>
        <w:tabs>
          <w:tab w:val="num" w:pos="4942"/>
        </w:tabs>
        <w:ind w:left="4942" w:hanging="360"/>
      </w:pPr>
      <w:rPr>
        <w:rFonts w:ascii="Wingdings" w:hAnsi="Wingdings" w:hint="default"/>
        <w:sz w:val="20"/>
      </w:rPr>
    </w:lvl>
    <w:lvl w:ilvl="5" w:tentative="1">
      <w:start w:val="1"/>
      <w:numFmt w:val="bullet"/>
      <w:lvlText w:val=""/>
      <w:lvlJc w:val="left"/>
      <w:pPr>
        <w:tabs>
          <w:tab w:val="num" w:pos="5662"/>
        </w:tabs>
        <w:ind w:left="5662" w:hanging="360"/>
      </w:pPr>
      <w:rPr>
        <w:rFonts w:ascii="Wingdings" w:hAnsi="Wingdings" w:hint="default"/>
        <w:sz w:val="20"/>
      </w:rPr>
    </w:lvl>
    <w:lvl w:ilvl="6" w:tentative="1">
      <w:start w:val="1"/>
      <w:numFmt w:val="bullet"/>
      <w:lvlText w:val=""/>
      <w:lvlJc w:val="left"/>
      <w:pPr>
        <w:tabs>
          <w:tab w:val="num" w:pos="6382"/>
        </w:tabs>
        <w:ind w:left="6382" w:hanging="360"/>
      </w:pPr>
      <w:rPr>
        <w:rFonts w:ascii="Wingdings" w:hAnsi="Wingdings" w:hint="default"/>
        <w:sz w:val="20"/>
      </w:rPr>
    </w:lvl>
    <w:lvl w:ilvl="7" w:tentative="1">
      <w:start w:val="1"/>
      <w:numFmt w:val="bullet"/>
      <w:lvlText w:val=""/>
      <w:lvlJc w:val="left"/>
      <w:pPr>
        <w:tabs>
          <w:tab w:val="num" w:pos="7102"/>
        </w:tabs>
        <w:ind w:left="7102" w:hanging="360"/>
      </w:pPr>
      <w:rPr>
        <w:rFonts w:ascii="Wingdings" w:hAnsi="Wingdings" w:hint="default"/>
        <w:sz w:val="20"/>
      </w:rPr>
    </w:lvl>
    <w:lvl w:ilvl="8" w:tentative="1">
      <w:start w:val="1"/>
      <w:numFmt w:val="bullet"/>
      <w:lvlText w:val=""/>
      <w:lvlJc w:val="left"/>
      <w:pPr>
        <w:tabs>
          <w:tab w:val="num" w:pos="7822"/>
        </w:tabs>
        <w:ind w:left="7822" w:hanging="360"/>
      </w:pPr>
      <w:rPr>
        <w:rFonts w:ascii="Wingdings" w:hAnsi="Wingdings" w:hint="default"/>
        <w:sz w:val="20"/>
      </w:rPr>
    </w:lvl>
  </w:abstractNum>
  <w:abstractNum w:abstractNumId="102" w15:restartNumberingAfterBreak="0">
    <w:nsid w:val="6D8D107B"/>
    <w:multiLevelType w:val="hybridMultilevel"/>
    <w:tmpl w:val="EA36CA26"/>
    <w:lvl w:ilvl="0" w:tplc="E4BA4C56">
      <w:start w:val="7"/>
      <w:numFmt w:val="decimal"/>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EC82E79"/>
    <w:multiLevelType w:val="hybridMultilevel"/>
    <w:tmpl w:val="36E2E048"/>
    <w:lvl w:ilvl="0" w:tplc="3946B0BE">
      <w:start w:val="9"/>
      <w:numFmt w:val="decimal"/>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EE34E36"/>
    <w:multiLevelType w:val="hybridMultilevel"/>
    <w:tmpl w:val="21CC17A2"/>
    <w:lvl w:ilvl="0" w:tplc="0415000F">
      <w:start w:val="1"/>
      <w:numFmt w:val="decimal"/>
      <w:lvlText w:val="%1."/>
      <w:lvlJc w:val="left"/>
      <w:pPr>
        <w:ind w:left="1148" w:hanging="360"/>
      </w:pPr>
    </w:lvl>
    <w:lvl w:ilvl="1" w:tplc="04150019" w:tentative="1">
      <w:start w:val="1"/>
      <w:numFmt w:val="lowerLetter"/>
      <w:lvlText w:val="%2."/>
      <w:lvlJc w:val="left"/>
      <w:pPr>
        <w:ind w:left="1868" w:hanging="360"/>
      </w:pPr>
    </w:lvl>
    <w:lvl w:ilvl="2" w:tplc="0415001B" w:tentative="1">
      <w:start w:val="1"/>
      <w:numFmt w:val="lowerRoman"/>
      <w:lvlText w:val="%3."/>
      <w:lvlJc w:val="right"/>
      <w:pPr>
        <w:ind w:left="2588" w:hanging="180"/>
      </w:pPr>
    </w:lvl>
    <w:lvl w:ilvl="3" w:tplc="0415000F" w:tentative="1">
      <w:start w:val="1"/>
      <w:numFmt w:val="decimal"/>
      <w:lvlText w:val="%4."/>
      <w:lvlJc w:val="left"/>
      <w:pPr>
        <w:ind w:left="3308" w:hanging="360"/>
      </w:pPr>
    </w:lvl>
    <w:lvl w:ilvl="4" w:tplc="04150019" w:tentative="1">
      <w:start w:val="1"/>
      <w:numFmt w:val="lowerLetter"/>
      <w:lvlText w:val="%5."/>
      <w:lvlJc w:val="left"/>
      <w:pPr>
        <w:ind w:left="4028" w:hanging="360"/>
      </w:pPr>
    </w:lvl>
    <w:lvl w:ilvl="5" w:tplc="0415001B" w:tentative="1">
      <w:start w:val="1"/>
      <w:numFmt w:val="lowerRoman"/>
      <w:lvlText w:val="%6."/>
      <w:lvlJc w:val="right"/>
      <w:pPr>
        <w:ind w:left="4748" w:hanging="180"/>
      </w:pPr>
    </w:lvl>
    <w:lvl w:ilvl="6" w:tplc="0415000F" w:tentative="1">
      <w:start w:val="1"/>
      <w:numFmt w:val="decimal"/>
      <w:lvlText w:val="%7."/>
      <w:lvlJc w:val="left"/>
      <w:pPr>
        <w:ind w:left="5468" w:hanging="360"/>
      </w:pPr>
    </w:lvl>
    <w:lvl w:ilvl="7" w:tplc="04150019" w:tentative="1">
      <w:start w:val="1"/>
      <w:numFmt w:val="lowerLetter"/>
      <w:lvlText w:val="%8."/>
      <w:lvlJc w:val="left"/>
      <w:pPr>
        <w:ind w:left="6188" w:hanging="360"/>
      </w:pPr>
    </w:lvl>
    <w:lvl w:ilvl="8" w:tplc="0415001B" w:tentative="1">
      <w:start w:val="1"/>
      <w:numFmt w:val="lowerRoman"/>
      <w:lvlText w:val="%9."/>
      <w:lvlJc w:val="right"/>
      <w:pPr>
        <w:ind w:left="6908" w:hanging="180"/>
      </w:pPr>
    </w:lvl>
  </w:abstractNum>
  <w:abstractNum w:abstractNumId="105" w15:restartNumberingAfterBreak="0">
    <w:nsid w:val="6EF44E41"/>
    <w:multiLevelType w:val="hybridMultilevel"/>
    <w:tmpl w:val="9E187ABC"/>
    <w:lvl w:ilvl="0" w:tplc="FFFFFFFF">
      <w:start w:val="1"/>
      <w:numFmt w:val="lowerLetter"/>
      <w:lvlText w:val="%1)"/>
      <w:lvlJc w:val="left"/>
      <w:pPr>
        <w:ind w:left="1125" w:hanging="360"/>
      </w:pPr>
      <w:rPr>
        <w:rFonts w:hint="default"/>
      </w:rPr>
    </w:lvl>
    <w:lvl w:ilvl="1" w:tplc="FFFFFFFF" w:tentative="1">
      <w:start w:val="1"/>
      <w:numFmt w:val="bullet"/>
      <w:lvlText w:val="o"/>
      <w:lvlJc w:val="left"/>
      <w:pPr>
        <w:ind w:left="1845" w:hanging="360"/>
      </w:pPr>
      <w:rPr>
        <w:rFonts w:ascii="Courier New" w:hAnsi="Courier New" w:cs="Courier New" w:hint="default"/>
      </w:rPr>
    </w:lvl>
    <w:lvl w:ilvl="2" w:tplc="FFFFFFFF" w:tentative="1">
      <w:start w:val="1"/>
      <w:numFmt w:val="bullet"/>
      <w:lvlText w:val=""/>
      <w:lvlJc w:val="left"/>
      <w:pPr>
        <w:ind w:left="2565" w:hanging="360"/>
      </w:pPr>
      <w:rPr>
        <w:rFonts w:ascii="Wingdings" w:hAnsi="Wingdings" w:hint="default"/>
      </w:rPr>
    </w:lvl>
    <w:lvl w:ilvl="3" w:tplc="FFFFFFFF" w:tentative="1">
      <w:start w:val="1"/>
      <w:numFmt w:val="bullet"/>
      <w:lvlText w:val=""/>
      <w:lvlJc w:val="left"/>
      <w:pPr>
        <w:ind w:left="3285" w:hanging="360"/>
      </w:pPr>
      <w:rPr>
        <w:rFonts w:ascii="Symbol" w:hAnsi="Symbol" w:hint="default"/>
      </w:rPr>
    </w:lvl>
    <w:lvl w:ilvl="4" w:tplc="FFFFFFFF" w:tentative="1">
      <w:start w:val="1"/>
      <w:numFmt w:val="bullet"/>
      <w:lvlText w:val="o"/>
      <w:lvlJc w:val="left"/>
      <w:pPr>
        <w:ind w:left="4005" w:hanging="360"/>
      </w:pPr>
      <w:rPr>
        <w:rFonts w:ascii="Courier New" w:hAnsi="Courier New" w:cs="Courier New" w:hint="default"/>
      </w:rPr>
    </w:lvl>
    <w:lvl w:ilvl="5" w:tplc="FFFFFFFF" w:tentative="1">
      <w:start w:val="1"/>
      <w:numFmt w:val="bullet"/>
      <w:lvlText w:val=""/>
      <w:lvlJc w:val="left"/>
      <w:pPr>
        <w:ind w:left="4725" w:hanging="360"/>
      </w:pPr>
      <w:rPr>
        <w:rFonts w:ascii="Wingdings" w:hAnsi="Wingdings" w:hint="default"/>
      </w:rPr>
    </w:lvl>
    <w:lvl w:ilvl="6" w:tplc="FFFFFFFF" w:tentative="1">
      <w:start w:val="1"/>
      <w:numFmt w:val="bullet"/>
      <w:lvlText w:val=""/>
      <w:lvlJc w:val="left"/>
      <w:pPr>
        <w:ind w:left="5445" w:hanging="360"/>
      </w:pPr>
      <w:rPr>
        <w:rFonts w:ascii="Symbol" w:hAnsi="Symbol" w:hint="default"/>
      </w:rPr>
    </w:lvl>
    <w:lvl w:ilvl="7" w:tplc="FFFFFFFF" w:tentative="1">
      <w:start w:val="1"/>
      <w:numFmt w:val="bullet"/>
      <w:lvlText w:val="o"/>
      <w:lvlJc w:val="left"/>
      <w:pPr>
        <w:ind w:left="6165" w:hanging="360"/>
      </w:pPr>
      <w:rPr>
        <w:rFonts w:ascii="Courier New" w:hAnsi="Courier New" w:cs="Courier New" w:hint="default"/>
      </w:rPr>
    </w:lvl>
    <w:lvl w:ilvl="8" w:tplc="FFFFFFFF" w:tentative="1">
      <w:start w:val="1"/>
      <w:numFmt w:val="bullet"/>
      <w:lvlText w:val=""/>
      <w:lvlJc w:val="left"/>
      <w:pPr>
        <w:ind w:left="6885" w:hanging="360"/>
      </w:pPr>
      <w:rPr>
        <w:rFonts w:ascii="Wingdings" w:hAnsi="Wingdings" w:hint="default"/>
      </w:rPr>
    </w:lvl>
  </w:abstractNum>
  <w:abstractNum w:abstractNumId="106" w15:restartNumberingAfterBreak="0">
    <w:nsid w:val="6F962A2B"/>
    <w:multiLevelType w:val="hybridMultilevel"/>
    <w:tmpl w:val="FF10A416"/>
    <w:lvl w:ilvl="0" w:tplc="698480D4">
      <w:start w:val="1"/>
      <w:numFmt w:val="decimal"/>
      <w:lvlText w:val="%1."/>
      <w:lvlJc w:val="left"/>
      <w:pPr>
        <w:ind w:left="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0C81B12">
      <w:start w:val="1"/>
      <w:numFmt w:val="lowerLetter"/>
      <w:lvlText w:val="%2"/>
      <w:lvlJc w:val="left"/>
      <w:pPr>
        <w:ind w:left="1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7425606">
      <w:start w:val="1"/>
      <w:numFmt w:val="lowerRoman"/>
      <w:lvlText w:val="%3"/>
      <w:lvlJc w:val="left"/>
      <w:pPr>
        <w:ind w:left="19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B701C3E">
      <w:start w:val="1"/>
      <w:numFmt w:val="decimal"/>
      <w:lvlText w:val="%4"/>
      <w:lvlJc w:val="left"/>
      <w:pPr>
        <w:ind w:left="26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9A4A8D0">
      <w:start w:val="1"/>
      <w:numFmt w:val="lowerLetter"/>
      <w:lvlText w:val="%5"/>
      <w:lvlJc w:val="left"/>
      <w:pPr>
        <w:ind w:left="33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F14054E">
      <w:start w:val="1"/>
      <w:numFmt w:val="lowerRoman"/>
      <w:lvlText w:val="%6"/>
      <w:lvlJc w:val="left"/>
      <w:pPr>
        <w:ind w:left="41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2B4BA5E">
      <w:start w:val="1"/>
      <w:numFmt w:val="decimal"/>
      <w:lvlText w:val="%7"/>
      <w:lvlJc w:val="left"/>
      <w:pPr>
        <w:ind w:left="48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F1C390C">
      <w:start w:val="1"/>
      <w:numFmt w:val="lowerLetter"/>
      <w:lvlText w:val="%8"/>
      <w:lvlJc w:val="left"/>
      <w:pPr>
        <w:ind w:left="55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E26A026">
      <w:start w:val="1"/>
      <w:numFmt w:val="lowerRoman"/>
      <w:lvlText w:val="%9"/>
      <w:lvlJc w:val="left"/>
      <w:pPr>
        <w:ind w:left="62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7" w15:restartNumberingAfterBreak="0">
    <w:nsid w:val="72D94102"/>
    <w:multiLevelType w:val="hybridMultilevel"/>
    <w:tmpl w:val="DAA81E7C"/>
    <w:lvl w:ilvl="0" w:tplc="0415000F">
      <w:start w:val="1"/>
      <w:numFmt w:val="decimal"/>
      <w:lvlText w:val="%1."/>
      <w:lvlJc w:val="left"/>
      <w:pPr>
        <w:ind w:left="1070"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08" w15:restartNumberingAfterBreak="0">
    <w:nsid w:val="732C23CD"/>
    <w:multiLevelType w:val="hybridMultilevel"/>
    <w:tmpl w:val="3B50D800"/>
    <w:lvl w:ilvl="0" w:tplc="04150017">
      <w:start w:val="1"/>
      <w:numFmt w:val="lowerLetter"/>
      <w:lvlText w:val="%1)"/>
      <w:lvlJc w:val="left"/>
      <w:pPr>
        <w:ind w:left="2651" w:hanging="360"/>
      </w:pPr>
    </w:lvl>
    <w:lvl w:ilvl="1" w:tplc="04150019" w:tentative="1">
      <w:start w:val="1"/>
      <w:numFmt w:val="lowerLetter"/>
      <w:lvlText w:val="%2."/>
      <w:lvlJc w:val="left"/>
      <w:pPr>
        <w:ind w:left="3371" w:hanging="360"/>
      </w:pPr>
    </w:lvl>
    <w:lvl w:ilvl="2" w:tplc="0415001B" w:tentative="1">
      <w:start w:val="1"/>
      <w:numFmt w:val="lowerRoman"/>
      <w:lvlText w:val="%3."/>
      <w:lvlJc w:val="right"/>
      <w:pPr>
        <w:ind w:left="4091" w:hanging="180"/>
      </w:pPr>
    </w:lvl>
    <w:lvl w:ilvl="3" w:tplc="0415000F" w:tentative="1">
      <w:start w:val="1"/>
      <w:numFmt w:val="decimal"/>
      <w:lvlText w:val="%4."/>
      <w:lvlJc w:val="left"/>
      <w:pPr>
        <w:ind w:left="4811" w:hanging="360"/>
      </w:pPr>
    </w:lvl>
    <w:lvl w:ilvl="4" w:tplc="04150019" w:tentative="1">
      <w:start w:val="1"/>
      <w:numFmt w:val="lowerLetter"/>
      <w:lvlText w:val="%5."/>
      <w:lvlJc w:val="left"/>
      <w:pPr>
        <w:ind w:left="5531" w:hanging="360"/>
      </w:pPr>
    </w:lvl>
    <w:lvl w:ilvl="5" w:tplc="0415001B" w:tentative="1">
      <w:start w:val="1"/>
      <w:numFmt w:val="lowerRoman"/>
      <w:lvlText w:val="%6."/>
      <w:lvlJc w:val="right"/>
      <w:pPr>
        <w:ind w:left="6251" w:hanging="180"/>
      </w:pPr>
    </w:lvl>
    <w:lvl w:ilvl="6" w:tplc="0415000F" w:tentative="1">
      <w:start w:val="1"/>
      <w:numFmt w:val="decimal"/>
      <w:lvlText w:val="%7."/>
      <w:lvlJc w:val="left"/>
      <w:pPr>
        <w:ind w:left="6971" w:hanging="360"/>
      </w:pPr>
    </w:lvl>
    <w:lvl w:ilvl="7" w:tplc="04150019" w:tentative="1">
      <w:start w:val="1"/>
      <w:numFmt w:val="lowerLetter"/>
      <w:lvlText w:val="%8."/>
      <w:lvlJc w:val="left"/>
      <w:pPr>
        <w:ind w:left="7691" w:hanging="360"/>
      </w:pPr>
    </w:lvl>
    <w:lvl w:ilvl="8" w:tplc="0415001B" w:tentative="1">
      <w:start w:val="1"/>
      <w:numFmt w:val="lowerRoman"/>
      <w:lvlText w:val="%9."/>
      <w:lvlJc w:val="right"/>
      <w:pPr>
        <w:ind w:left="8411" w:hanging="180"/>
      </w:pPr>
    </w:lvl>
  </w:abstractNum>
  <w:abstractNum w:abstractNumId="109" w15:restartNumberingAfterBreak="0">
    <w:nsid w:val="74582A7B"/>
    <w:multiLevelType w:val="hybridMultilevel"/>
    <w:tmpl w:val="9FA63670"/>
    <w:lvl w:ilvl="0" w:tplc="FFFFFFFF">
      <w:start w:val="1"/>
      <w:numFmt w:val="decimal"/>
      <w:lvlText w:val="%1."/>
      <w:lvlJc w:val="left"/>
      <w:pPr>
        <w:ind w:left="491" w:hanging="360"/>
      </w:pPr>
      <w:rPr>
        <w:rFonts w:hint="default"/>
      </w:rPr>
    </w:lvl>
    <w:lvl w:ilvl="1" w:tplc="FFFFFFFF" w:tentative="1">
      <w:start w:val="1"/>
      <w:numFmt w:val="lowerLetter"/>
      <w:lvlText w:val="%2."/>
      <w:lvlJc w:val="left"/>
      <w:pPr>
        <w:ind w:left="1211" w:hanging="360"/>
      </w:pPr>
    </w:lvl>
    <w:lvl w:ilvl="2" w:tplc="FFFFFFFF" w:tentative="1">
      <w:start w:val="1"/>
      <w:numFmt w:val="lowerRoman"/>
      <w:lvlText w:val="%3."/>
      <w:lvlJc w:val="right"/>
      <w:pPr>
        <w:ind w:left="1931" w:hanging="180"/>
      </w:pPr>
    </w:lvl>
    <w:lvl w:ilvl="3" w:tplc="FFFFFFFF" w:tentative="1">
      <w:start w:val="1"/>
      <w:numFmt w:val="decimal"/>
      <w:lvlText w:val="%4."/>
      <w:lvlJc w:val="left"/>
      <w:pPr>
        <w:ind w:left="2651" w:hanging="360"/>
      </w:pPr>
    </w:lvl>
    <w:lvl w:ilvl="4" w:tplc="FFFFFFFF" w:tentative="1">
      <w:start w:val="1"/>
      <w:numFmt w:val="lowerLetter"/>
      <w:lvlText w:val="%5."/>
      <w:lvlJc w:val="left"/>
      <w:pPr>
        <w:ind w:left="3371" w:hanging="360"/>
      </w:pPr>
    </w:lvl>
    <w:lvl w:ilvl="5" w:tplc="FFFFFFFF" w:tentative="1">
      <w:start w:val="1"/>
      <w:numFmt w:val="lowerRoman"/>
      <w:lvlText w:val="%6."/>
      <w:lvlJc w:val="right"/>
      <w:pPr>
        <w:ind w:left="4091" w:hanging="180"/>
      </w:pPr>
    </w:lvl>
    <w:lvl w:ilvl="6" w:tplc="FFFFFFFF" w:tentative="1">
      <w:start w:val="1"/>
      <w:numFmt w:val="decimal"/>
      <w:lvlText w:val="%7."/>
      <w:lvlJc w:val="left"/>
      <w:pPr>
        <w:ind w:left="4811" w:hanging="360"/>
      </w:pPr>
    </w:lvl>
    <w:lvl w:ilvl="7" w:tplc="FFFFFFFF" w:tentative="1">
      <w:start w:val="1"/>
      <w:numFmt w:val="lowerLetter"/>
      <w:lvlText w:val="%8."/>
      <w:lvlJc w:val="left"/>
      <w:pPr>
        <w:ind w:left="5531" w:hanging="360"/>
      </w:pPr>
    </w:lvl>
    <w:lvl w:ilvl="8" w:tplc="FFFFFFFF" w:tentative="1">
      <w:start w:val="1"/>
      <w:numFmt w:val="lowerRoman"/>
      <w:lvlText w:val="%9."/>
      <w:lvlJc w:val="right"/>
      <w:pPr>
        <w:ind w:left="6251" w:hanging="180"/>
      </w:pPr>
    </w:lvl>
  </w:abstractNum>
  <w:abstractNum w:abstractNumId="110" w15:restartNumberingAfterBreak="0">
    <w:nsid w:val="74D72703"/>
    <w:multiLevelType w:val="hybridMultilevel"/>
    <w:tmpl w:val="0D526380"/>
    <w:lvl w:ilvl="0" w:tplc="B9347D3C">
      <w:start w:val="1"/>
      <w:numFmt w:val="decimal"/>
      <w:lvlText w:val="%1)"/>
      <w:lvlJc w:val="left"/>
      <w:pPr>
        <w:ind w:left="1373"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2093" w:hanging="360"/>
      </w:pPr>
    </w:lvl>
    <w:lvl w:ilvl="2" w:tplc="0415001B" w:tentative="1">
      <w:start w:val="1"/>
      <w:numFmt w:val="lowerRoman"/>
      <w:lvlText w:val="%3."/>
      <w:lvlJc w:val="right"/>
      <w:pPr>
        <w:ind w:left="2813" w:hanging="180"/>
      </w:pPr>
    </w:lvl>
    <w:lvl w:ilvl="3" w:tplc="0415000F" w:tentative="1">
      <w:start w:val="1"/>
      <w:numFmt w:val="decimal"/>
      <w:lvlText w:val="%4."/>
      <w:lvlJc w:val="left"/>
      <w:pPr>
        <w:ind w:left="3533" w:hanging="360"/>
      </w:pPr>
    </w:lvl>
    <w:lvl w:ilvl="4" w:tplc="04150019" w:tentative="1">
      <w:start w:val="1"/>
      <w:numFmt w:val="lowerLetter"/>
      <w:lvlText w:val="%5."/>
      <w:lvlJc w:val="left"/>
      <w:pPr>
        <w:ind w:left="4253" w:hanging="360"/>
      </w:pPr>
    </w:lvl>
    <w:lvl w:ilvl="5" w:tplc="0415001B" w:tentative="1">
      <w:start w:val="1"/>
      <w:numFmt w:val="lowerRoman"/>
      <w:lvlText w:val="%6."/>
      <w:lvlJc w:val="right"/>
      <w:pPr>
        <w:ind w:left="4973" w:hanging="180"/>
      </w:pPr>
    </w:lvl>
    <w:lvl w:ilvl="6" w:tplc="0415000F" w:tentative="1">
      <w:start w:val="1"/>
      <w:numFmt w:val="decimal"/>
      <w:lvlText w:val="%7."/>
      <w:lvlJc w:val="left"/>
      <w:pPr>
        <w:ind w:left="5693" w:hanging="360"/>
      </w:pPr>
    </w:lvl>
    <w:lvl w:ilvl="7" w:tplc="04150019" w:tentative="1">
      <w:start w:val="1"/>
      <w:numFmt w:val="lowerLetter"/>
      <w:lvlText w:val="%8."/>
      <w:lvlJc w:val="left"/>
      <w:pPr>
        <w:ind w:left="6413" w:hanging="360"/>
      </w:pPr>
    </w:lvl>
    <w:lvl w:ilvl="8" w:tplc="0415001B" w:tentative="1">
      <w:start w:val="1"/>
      <w:numFmt w:val="lowerRoman"/>
      <w:lvlText w:val="%9."/>
      <w:lvlJc w:val="right"/>
      <w:pPr>
        <w:ind w:left="7133" w:hanging="180"/>
      </w:pPr>
    </w:lvl>
  </w:abstractNum>
  <w:abstractNum w:abstractNumId="111" w15:restartNumberingAfterBreak="0">
    <w:nsid w:val="752A12B5"/>
    <w:multiLevelType w:val="hybridMultilevel"/>
    <w:tmpl w:val="C64E16DC"/>
    <w:lvl w:ilvl="0" w:tplc="48705B72">
      <w:start w:val="2"/>
      <w:numFmt w:val="decimal"/>
      <w:lvlText w:val="%1."/>
      <w:lvlJc w:val="left"/>
      <w:pPr>
        <w:ind w:left="1211"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6974F1C"/>
    <w:multiLevelType w:val="hybridMultilevel"/>
    <w:tmpl w:val="6B88D82E"/>
    <w:lvl w:ilvl="0" w:tplc="04150011">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113" w15:restartNumberingAfterBreak="0">
    <w:nsid w:val="7A333D6B"/>
    <w:multiLevelType w:val="hybridMultilevel"/>
    <w:tmpl w:val="2FD42128"/>
    <w:lvl w:ilvl="0" w:tplc="764A7CE6">
      <w:start w:val="2"/>
      <w:numFmt w:val="decimal"/>
      <w:lvlText w:val="%1."/>
      <w:lvlJc w:val="left"/>
      <w:pPr>
        <w:ind w:left="1068" w:hanging="360"/>
      </w:pPr>
      <w:rPr>
        <w:rFonts w:hint="default"/>
        <w:b w:val="0"/>
        <w:bCs/>
      </w:rPr>
    </w:lvl>
    <w:lvl w:ilvl="1" w:tplc="04150019" w:tentative="1">
      <w:start w:val="1"/>
      <w:numFmt w:val="lowerLetter"/>
      <w:lvlText w:val="%2."/>
      <w:lvlJc w:val="left"/>
      <w:pPr>
        <w:ind w:left="1438" w:hanging="360"/>
      </w:pPr>
    </w:lvl>
    <w:lvl w:ilvl="2" w:tplc="0415001B" w:tentative="1">
      <w:start w:val="1"/>
      <w:numFmt w:val="lowerRoman"/>
      <w:lvlText w:val="%3."/>
      <w:lvlJc w:val="right"/>
      <w:pPr>
        <w:ind w:left="2158" w:hanging="180"/>
      </w:pPr>
    </w:lvl>
    <w:lvl w:ilvl="3" w:tplc="0415000F" w:tentative="1">
      <w:start w:val="1"/>
      <w:numFmt w:val="decimal"/>
      <w:lvlText w:val="%4."/>
      <w:lvlJc w:val="left"/>
      <w:pPr>
        <w:ind w:left="2878"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tentative="1">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abstractNum w:abstractNumId="114" w15:restartNumberingAfterBreak="0">
    <w:nsid w:val="7A65496F"/>
    <w:multiLevelType w:val="hybridMultilevel"/>
    <w:tmpl w:val="90BE64DC"/>
    <w:lvl w:ilvl="0" w:tplc="CB16AF0A">
      <w:start w:val="1"/>
      <w:numFmt w:val="decimal"/>
      <w:lvlText w:val="%1)"/>
      <w:lvlJc w:val="left"/>
      <w:pPr>
        <w:ind w:left="1353"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15" w15:restartNumberingAfterBreak="0">
    <w:nsid w:val="7C3268CE"/>
    <w:multiLevelType w:val="multilevel"/>
    <w:tmpl w:val="0F9A09D2"/>
    <w:lvl w:ilvl="0">
      <w:start w:val="1"/>
      <w:numFmt w:val="decimal"/>
      <w:lvlText w:val="%1."/>
      <w:lvlJc w:val="left"/>
      <w:pPr>
        <w:tabs>
          <w:tab w:val="num" w:pos="568"/>
        </w:tabs>
        <w:ind w:left="928" w:hanging="360"/>
      </w:pPr>
      <w:rPr>
        <w:rFonts w:hint="default"/>
        <w:b/>
        <w:bCs w:val="0"/>
        <w:i w:val="0"/>
        <w:iCs/>
        <w:color w:val="000000"/>
        <w:sz w:val="24"/>
        <w:szCs w:val="24"/>
      </w:rPr>
    </w:lvl>
    <w:lvl w:ilvl="1">
      <w:start w:val="1"/>
      <w:numFmt w:val="decimal"/>
      <w:lvlText w:val="%2."/>
      <w:lvlJc w:val="left"/>
      <w:pPr>
        <w:tabs>
          <w:tab w:val="num" w:pos="426"/>
        </w:tabs>
        <w:ind w:left="1070" w:hanging="360"/>
      </w:pPr>
      <w:rPr>
        <w:rFonts w:ascii="Times New Roman" w:hAnsi="Times New Roman" w:cs="Times New Roman" w:hint="default"/>
        <w:color w:val="000000"/>
        <w:sz w:val="24"/>
        <w:szCs w:val="24"/>
      </w:rPr>
    </w:lvl>
    <w:lvl w:ilvl="2">
      <w:start w:val="1"/>
      <w:numFmt w:val="decimal"/>
      <w:lvlText w:val="%1.%2.%3."/>
      <w:lvlJc w:val="left"/>
      <w:pPr>
        <w:tabs>
          <w:tab w:val="num" w:pos="0"/>
        </w:tabs>
        <w:ind w:left="720" w:hanging="720"/>
      </w:pPr>
      <w:rPr>
        <w:rFonts w:ascii="Times New Roman" w:hAnsi="Times New Roman" w:cs="Times New Roman" w:hint="default"/>
        <w:color w:val="000000"/>
        <w:sz w:val="20"/>
        <w:szCs w:val="24"/>
      </w:rPr>
    </w:lvl>
    <w:lvl w:ilvl="3">
      <w:start w:val="1"/>
      <w:numFmt w:val="decimal"/>
      <w:lvlText w:val="%1.%2.%3.%4."/>
      <w:lvlJc w:val="left"/>
      <w:pPr>
        <w:tabs>
          <w:tab w:val="num" w:pos="0"/>
        </w:tabs>
        <w:ind w:left="720" w:hanging="720"/>
      </w:pPr>
      <w:rPr>
        <w:rFonts w:ascii="Times New Roman" w:hAnsi="Times New Roman" w:cs="Times New Roman" w:hint="default"/>
        <w:color w:val="000000"/>
        <w:sz w:val="20"/>
        <w:szCs w:val="24"/>
      </w:rPr>
    </w:lvl>
    <w:lvl w:ilvl="4">
      <w:start w:val="1"/>
      <w:numFmt w:val="decimal"/>
      <w:lvlText w:val="%1.%2.%3.%4.%5."/>
      <w:lvlJc w:val="left"/>
      <w:pPr>
        <w:tabs>
          <w:tab w:val="num" w:pos="0"/>
        </w:tabs>
        <w:ind w:left="1080" w:hanging="1080"/>
      </w:pPr>
      <w:rPr>
        <w:rFonts w:ascii="Times New Roman" w:hAnsi="Times New Roman" w:cs="Times New Roman" w:hint="default"/>
        <w:color w:val="000000"/>
        <w:sz w:val="20"/>
        <w:szCs w:val="24"/>
      </w:rPr>
    </w:lvl>
    <w:lvl w:ilvl="5">
      <w:start w:val="1"/>
      <w:numFmt w:val="decimal"/>
      <w:lvlText w:val="%1.%2.%3.%4.%5.%6."/>
      <w:lvlJc w:val="left"/>
      <w:pPr>
        <w:tabs>
          <w:tab w:val="num" w:pos="0"/>
        </w:tabs>
        <w:ind w:left="1080" w:hanging="1080"/>
      </w:pPr>
      <w:rPr>
        <w:rFonts w:ascii="Times New Roman" w:hAnsi="Times New Roman" w:cs="Times New Roman" w:hint="default"/>
        <w:color w:val="000000"/>
        <w:sz w:val="20"/>
        <w:szCs w:val="24"/>
      </w:rPr>
    </w:lvl>
    <w:lvl w:ilvl="6">
      <w:start w:val="1"/>
      <w:numFmt w:val="decimal"/>
      <w:lvlText w:val="%1.%2.%3.%4.%5.%6.%7."/>
      <w:lvlJc w:val="left"/>
      <w:pPr>
        <w:tabs>
          <w:tab w:val="num" w:pos="0"/>
        </w:tabs>
        <w:ind w:left="1440" w:hanging="1440"/>
      </w:pPr>
      <w:rPr>
        <w:rFonts w:ascii="Times New Roman" w:hAnsi="Times New Roman" w:cs="Times New Roman" w:hint="default"/>
        <w:color w:val="000000"/>
        <w:sz w:val="20"/>
        <w:szCs w:val="24"/>
      </w:rPr>
    </w:lvl>
    <w:lvl w:ilvl="7">
      <w:start w:val="1"/>
      <w:numFmt w:val="decimal"/>
      <w:lvlText w:val="%1.%2.%3.%4.%5.%6.%7.%8."/>
      <w:lvlJc w:val="left"/>
      <w:pPr>
        <w:tabs>
          <w:tab w:val="num" w:pos="0"/>
        </w:tabs>
        <w:ind w:left="1440" w:hanging="1440"/>
      </w:pPr>
      <w:rPr>
        <w:rFonts w:ascii="Times New Roman" w:hAnsi="Times New Roman" w:cs="Times New Roman" w:hint="default"/>
        <w:color w:val="000000"/>
        <w:sz w:val="20"/>
        <w:szCs w:val="24"/>
      </w:rPr>
    </w:lvl>
    <w:lvl w:ilvl="8">
      <w:start w:val="1"/>
      <w:numFmt w:val="decimal"/>
      <w:lvlText w:val="%1.%2.%3.%4.%5.%6.%7.%8.%9."/>
      <w:lvlJc w:val="left"/>
      <w:pPr>
        <w:tabs>
          <w:tab w:val="num" w:pos="0"/>
        </w:tabs>
        <w:ind w:left="1800" w:hanging="1800"/>
      </w:pPr>
      <w:rPr>
        <w:rFonts w:ascii="Times New Roman" w:hAnsi="Times New Roman" w:cs="Times New Roman" w:hint="default"/>
        <w:color w:val="000000"/>
        <w:sz w:val="20"/>
        <w:szCs w:val="24"/>
      </w:rPr>
    </w:lvl>
  </w:abstractNum>
  <w:abstractNum w:abstractNumId="116" w15:restartNumberingAfterBreak="0">
    <w:nsid w:val="7C6C15D4"/>
    <w:multiLevelType w:val="hybridMultilevel"/>
    <w:tmpl w:val="474458A6"/>
    <w:lvl w:ilvl="0" w:tplc="453C83D8">
      <w:start w:val="1"/>
      <w:numFmt w:val="decimal"/>
      <w:lvlText w:val="%1)"/>
      <w:lvlJc w:val="left"/>
      <w:pPr>
        <w:ind w:left="1637" w:hanging="360"/>
      </w:pPr>
      <w:rPr>
        <w:rFonts w:asciiTheme="minorHAnsi"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17" w15:restartNumberingAfterBreak="0">
    <w:nsid w:val="7C826AB9"/>
    <w:multiLevelType w:val="hybridMultilevel"/>
    <w:tmpl w:val="4ACA7E32"/>
    <w:lvl w:ilvl="0" w:tplc="04150011">
      <w:start w:val="1"/>
      <w:numFmt w:val="decimal"/>
      <w:lvlText w:val="%1)"/>
      <w:lvlJc w:val="left"/>
      <w:pPr>
        <w:ind w:left="1495" w:hanging="360"/>
      </w:pPr>
      <w:rPr>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18" w15:restartNumberingAfterBreak="0">
    <w:nsid w:val="7CB74DC3"/>
    <w:multiLevelType w:val="hybridMultilevel"/>
    <w:tmpl w:val="9E187ABC"/>
    <w:lvl w:ilvl="0" w:tplc="FFFFFFFF">
      <w:start w:val="1"/>
      <w:numFmt w:val="lowerLetter"/>
      <w:lvlText w:val="%1)"/>
      <w:lvlJc w:val="left"/>
      <w:pPr>
        <w:ind w:left="1125" w:hanging="360"/>
      </w:pPr>
      <w:rPr>
        <w:rFonts w:hint="default"/>
      </w:rPr>
    </w:lvl>
    <w:lvl w:ilvl="1" w:tplc="FFFFFFFF" w:tentative="1">
      <w:start w:val="1"/>
      <w:numFmt w:val="bullet"/>
      <w:lvlText w:val="o"/>
      <w:lvlJc w:val="left"/>
      <w:pPr>
        <w:ind w:left="1845" w:hanging="360"/>
      </w:pPr>
      <w:rPr>
        <w:rFonts w:ascii="Courier New" w:hAnsi="Courier New" w:cs="Courier New" w:hint="default"/>
      </w:rPr>
    </w:lvl>
    <w:lvl w:ilvl="2" w:tplc="FFFFFFFF" w:tentative="1">
      <w:start w:val="1"/>
      <w:numFmt w:val="bullet"/>
      <w:lvlText w:val=""/>
      <w:lvlJc w:val="left"/>
      <w:pPr>
        <w:ind w:left="2565" w:hanging="360"/>
      </w:pPr>
      <w:rPr>
        <w:rFonts w:ascii="Wingdings" w:hAnsi="Wingdings" w:hint="default"/>
      </w:rPr>
    </w:lvl>
    <w:lvl w:ilvl="3" w:tplc="FFFFFFFF" w:tentative="1">
      <w:start w:val="1"/>
      <w:numFmt w:val="bullet"/>
      <w:lvlText w:val=""/>
      <w:lvlJc w:val="left"/>
      <w:pPr>
        <w:ind w:left="3285" w:hanging="360"/>
      </w:pPr>
      <w:rPr>
        <w:rFonts w:ascii="Symbol" w:hAnsi="Symbol" w:hint="default"/>
      </w:rPr>
    </w:lvl>
    <w:lvl w:ilvl="4" w:tplc="FFFFFFFF" w:tentative="1">
      <w:start w:val="1"/>
      <w:numFmt w:val="bullet"/>
      <w:lvlText w:val="o"/>
      <w:lvlJc w:val="left"/>
      <w:pPr>
        <w:ind w:left="4005" w:hanging="360"/>
      </w:pPr>
      <w:rPr>
        <w:rFonts w:ascii="Courier New" w:hAnsi="Courier New" w:cs="Courier New" w:hint="default"/>
      </w:rPr>
    </w:lvl>
    <w:lvl w:ilvl="5" w:tplc="FFFFFFFF" w:tentative="1">
      <w:start w:val="1"/>
      <w:numFmt w:val="bullet"/>
      <w:lvlText w:val=""/>
      <w:lvlJc w:val="left"/>
      <w:pPr>
        <w:ind w:left="4725" w:hanging="360"/>
      </w:pPr>
      <w:rPr>
        <w:rFonts w:ascii="Wingdings" w:hAnsi="Wingdings" w:hint="default"/>
      </w:rPr>
    </w:lvl>
    <w:lvl w:ilvl="6" w:tplc="FFFFFFFF" w:tentative="1">
      <w:start w:val="1"/>
      <w:numFmt w:val="bullet"/>
      <w:lvlText w:val=""/>
      <w:lvlJc w:val="left"/>
      <w:pPr>
        <w:ind w:left="5445" w:hanging="360"/>
      </w:pPr>
      <w:rPr>
        <w:rFonts w:ascii="Symbol" w:hAnsi="Symbol" w:hint="default"/>
      </w:rPr>
    </w:lvl>
    <w:lvl w:ilvl="7" w:tplc="FFFFFFFF" w:tentative="1">
      <w:start w:val="1"/>
      <w:numFmt w:val="bullet"/>
      <w:lvlText w:val="o"/>
      <w:lvlJc w:val="left"/>
      <w:pPr>
        <w:ind w:left="6165" w:hanging="360"/>
      </w:pPr>
      <w:rPr>
        <w:rFonts w:ascii="Courier New" w:hAnsi="Courier New" w:cs="Courier New" w:hint="default"/>
      </w:rPr>
    </w:lvl>
    <w:lvl w:ilvl="8" w:tplc="FFFFFFFF" w:tentative="1">
      <w:start w:val="1"/>
      <w:numFmt w:val="bullet"/>
      <w:lvlText w:val=""/>
      <w:lvlJc w:val="left"/>
      <w:pPr>
        <w:ind w:left="6885" w:hanging="360"/>
      </w:pPr>
      <w:rPr>
        <w:rFonts w:ascii="Wingdings" w:hAnsi="Wingdings" w:hint="default"/>
      </w:rPr>
    </w:lvl>
  </w:abstractNum>
  <w:abstractNum w:abstractNumId="119" w15:restartNumberingAfterBreak="0">
    <w:nsid w:val="7CCB3B9D"/>
    <w:multiLevelType w:val="hybridMultilevel"/>
    <w:tmpl w:val="FA38BCC0"/>
    <w:lvl w:ilvl="0" w:tplc="FFFFFFFF">
      <w:start w:val="1"/>
      <w:numFmt w:val="lowerLetter"/>
      <w:lvlText w:val="%1)"/>
      <w:lvlJc w:val="left"/>
      <w:pPr>
        <w:ind w:left="1125" w:hanging="360"/>
      </w:pPr>
      <w:rPr>
        <w:rFonts w:hint="default"/>
      </w:rPr>
    </w:lvl>
    <w:lvl w:ilvl="1" w:tplc="FFFFFFFF" w:tentative="1">
      <w:start w:val="1"/>
      <w:numFmt w:val="bullet"/>
      <w:lvlText w:val="o"/>
      <w:lvlJc w:val="left"/>
      <w:pPr>
        <w:ind w:left="1845" w:hanging="360"/>
      </w:pPr>
      <w:rPr>
        <w:rFonts w:ascii="Courier New" w:hAnsi="Courier New" w:cs="Courier New" w:hint="default"/>
      </w:rPr>
    </w:lvl>
    <w:lvl w:ilvl="2" w:tplc="FFFFFFFF" w:tentative="1">
      <w:start w:val="1"/>
      <w:numFmt w:val="bullet"/>
      <w:lvlText w:val=""/>
      <w:lvlJc w:val="left"/>
      <w:pPr>
        <w:ind w:left="2565" w:hanging="360"/>
      </w:pPr>
      <w:rPr>
        <w:rFonts w:ascii="Wingdings" w:hAnsi="Wingdings" w:hint="default"/>
      </w:rPr>
    </w:lvl>
    <w:lvl w:ilvl="3" w:tplc="FFFFFFFF" w:tentative="1">
      <w:start w:val="1"/>
      <w:numFmt w:val="bullet"/>
      <w:lvlText w:val=""/>
      <w:lvlJc w:val="left"/>
      <w:pPr>
        <w:ind w:left="3285" w:hanging="360"/>
      </w:pPr>
      <w:rPr>
        <w:rFonts w:ascii="Symbol" w:hAnsi="Symbol" w:hint="default"/>
      </w:rPr>
    </w:lvl>
    <w:lvl w:ilvl="4" w:tplc="FFFFFFFF" w:tentative="1">
      <w:start w:val="1"/>
      <w:numFmt w:val="bullet"/>
      <w:lvlText w:val="o"/>
      <w:lvlJc w:val="left"/>
      <w:pPr>
        <w:ind w:left="4005" w:hanging="360"/>
      </w:pPr>
      <w:rPr>
        <w:rFonts w:ascii="Courier New" w:hAnsi="Courier New" w:cs="Courier New" w:hint="default"/>
      </w:rPr>
    </w:lvl>
    <w:lvl w:ilvl="5" w:tplc="FFFFFFFF" w:tentative="1">
      <w:start w:val="1"/>
      <w:numFmt w:val="bullet"/>
      <w:lvlText w:val=""/>
      <w:lvlJc w:val="left"/>
      <w:pPr>
        <w:ind w:left="4725" w:hanging="360"/>
      </w:pPr>
      <w:rPr>
        <w:rFonts w:ascii="Wingdings" w:hAnsi="Wingdings" w:hint="default"/>
      </w:rPr>
    </w:lvl>
    <w:lvl w:ilvl="6" w:tplc="FFFFFFFF" w:tentative="1">
      <w:start w:val="1"/>
      <w:numFmt w:val="bullet"/>
      <w:lvlText w:val=""/>
      <w:lvlJc w:val="left"/>
      <w:pPr>
        <w:ind w:left="5445" w:hanging="360"/>
      </w:pPr>
      <w:rPr>
        <w:rFonts w:ascii="Symbol" w:hAnsi="Symbol" w:hint="default"/>
      </w:rPr>
    </w:lvl>
    <w:lvl w:ilvl="7" w:tplc="FFFFFFFF" w:tentative="1">
      <w:start w:val="1"/>
      <w:numFmt w:val="bullet"/>
      <w:lvlText w:val="o"/>
      <w:lvlJc w:val="left"/>
      <w:pPr>
        <w:ind w:left="6165" w:hanging="360"/>
      </w:pPr>
      <w:rPr>
        <w:rFonts w:ascii="Courier New" w:hAnsi="Courier New" w:cs="Courier New" w:hint="default"/>
      </w:rPr>
    </w:lvl>
    <w:lvl w:ilvl="8" w:tplc="FFFFFFFF" w:tentative="1">
      <w:start w:val="1"/>
      <w:numFmt w:val="bullet"/>
      <w:lvlText w:val=""/>
      <w:lvlJc w:val="left"/>
      <w:pPr>
        <w:ind w:left="6885" w:hanging="360"/>
      </w:pPr>
      <w:rPr>
        <w:rFonts w:ascii="Wingdings" w:hAnsi="Wingdings" w:hint="default"/>
      </w:rPr>
    </w:lvl>
  </w:abstractNum>
  <w:abstractNum w:abstractNumId="120" w15:restartNumberingAfterBreak="0">
    <w:nsid w:val="7D527D52"/>
    <w:multiLevelType w:val="hybridMultilevel"/>
    <w:tmpl w:val="57582998"/>
    <w:lvl w:ilvl="0" w:tplc="2558F340">
      <w:start w:val="1"/>
      <w:numFmt w:val="decimal"/>
      <w:lvlText w:val="%1)"/>
      <w:lvlJc w:val="left"/>
      <w:pPr>
        <w:ind w:left="1729" w:hanging="360"/>
      </w:pPr>
      <w:rPr>
        <w:b w:val="0"/>
        <w:bCs w:val="0"/>
      </w:rPr>
    </w:lvl>
    <w:lvl w:ilvl="1" w:tplc="04150019" w:tentative="1">
      <w:start w:val="1"/>
      <w:numFmt w:val="lowerLetter"/>
      <w:lvlText w:val="%2."/>
      <w:lvlJc w:val="left"/>
      <w:pPr>
        <w:ind w:left="2449" w:hanging="360"/>
      </w:pPr>
    </w:lvl>
    <w:lvl w:ilvl="2" w:tplc="0415001B" w:tentative="1">
      <w:start w:val="1"/>
      <w:numFmt w:val="lowerRoman"/>
      <w:lvlText w:val="%3."/>
      <w:lvlJc w:val="right"/>
      <w:pPr>
        <w:ind w:left="3169" w:hanging="180"/>
      </w:pPr>
    </w:lvl>
    <w:lvl w:ilvl="3" w:tplc="0415000F" w:tentative="1">
      <w:start w:val="1"/>
      <w:numFmt w:val="decimal"/>
      <w:lvlText w:val="%4."/>
      <w:lvlJc w:val="left"/>
      <w:pPr>
        <w:ind w:left="3889" w:hanging="360"/>
      </w:pPr>
    </w:lvl>
    <w:lvl w:ilvl="4" w:tplc="04150019" w:tentative="1">
      <w:start w:val="1"/>
      <w:numFmt w:val="lowerLetter"/>
      <w:lvlText w:val="%5."/>
      <w:lvlJc w:val="left"/>
      <w:pPr>
        <w:ind w:left="4609" w:hanging="360"/>
      </w:pPr>
    </w:lvl>
    <w:lvl w:ilvl="5" w:tplc="0415001B" w:tentative="1">
      <w:start w:val="1"/>
      <w:numFmt w:val="lowerRoman"/>
      <w:lvlText w:val="%6."/>
      <w:lvlJc w:val="right"/>
      <w:pPr>
        <w:ind w:left="5329" w:hanging="180"/>
      </w:pPr>
    </w:lvl>
    <w:lvl w:ilvl="6" w:tplc="0415000F" w:tentative="1">
      <w:start w:val="1"/>
      <w:numFmt w:val="decimal"/>
      <w:lvlText w:val="%7."/>
      <w:lvlJc w:val="left"/>
      <w:pPr>
        <w:ind w:left="6049" w:hanging="360"/>
      </w:pPr>
    </w:lvl>
    <w:lvl w:ilvl="7" w:tplc="04150019" w:tentative="1">
      <w:start w:val="1"/>
      <w:numFmt w:val="lowerLetter"/>
      <w:lvlText w:val="%8."/>
      <w:lvlJc w:val="left"/>
      <w:pPr>
        <w:ind w:left="6769" w:hanging="360"/>
      </w:pPr>
    </w:lvl>
    <w:lvl w:ilvl="8" w:tplc="0415001B" w:tentative="1">
      <w:start w:val="1"/>
      <w:numFmt w:val="lowerRoman"/>
      <w:lvlText w:val="%9."/>
      <w:lvlJc w:val="right"/>
      <w:pPr>
        <w:ind w:left="7489" w:hanging="180"/>
      </w:pPr>
    </w:lvl>
  </w:abstractNum>
  <w:abstractNum w:abstractNumId="121" w15:restartNumberingAfterBreak="0">
    <w:nsid w:val="7D5626CF"/>
    <w:multiLevelType w:val="hybridMultilevel"/>
    <w:tmpl w:val="4B543FBC"/>
    <w:lvl w:ilvl="0" w:tplc="04150011">
      <w:start w:val="1"/>
      <w:numFmt w:val="decimal"/>
      <w:lvlText w:val="%1)"/>
      <w:lvlJc w:val="left"/>
      <w:pPr>
        <w:ind w:left="1495" w:hanging="360"/>
      </w:pPr>
    </w:lvl>
    <w:lvl w:ilvl="1" w:tplc="04150019">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22" w15:restartNumberingAfterBreak="0">
    <w:nsid w:val="7DC366D8"/>
    <w:multiLevelType w:val="hybridMultilevel"/>
    <w:tmpl w:val="52B8BB5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3" w15:restartNumberingAfterBreak="0">
    <w:nsid w:val="7E474E42"/>
    <w:multiLevelType w:val="hybridMultilevel"/>
    <w:tmpl w:val="C068D21C"/>
    <w:lvl w:ilvl="0" w:tplc="2FFC4B04">
      <w:start w:val="1"/>
      <w:numFmt w:val="decimal"/>
      <w:lvlText w:val="%1)"/>
      <w:lvlJc w:val="left"/>
      <w:pPr>
        <w:ind w:left="1440" w:hanging="360"/>
      </w:pPr>
      <w:rPr>
        <w:rFonts w:asciiTheme="minorHAnsi" w:eastAsia="Times New Roman" w:hAnsiTheme="minorHAnsi" w:cstheme="minorHAnsi" w:hint="default"/>
        <w:b w:val="0"/>
        <w:bCs w:val="0"/>
        <w:i w:val="0"/>
        <w:strike w:val="0"/>
        <w:dstrike w:val="0"/>
        <w:color w:val="auto"/>
        <w:sz w:val="24"/>
        <w:szCs w:val="24"/>
        <w:u w:val="none" w:color="000000"/>
        <w:vertAlign w:val="baseline"/>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4" w15:restartNumberingAfterBreak="0">
    <w:nsid w:val="7EFA1C0C"/>
    <w:multiLevelType w:val="hybridMultilevel"/>
    <w:tmpl w:val="F586C266"/>
    <w:lvl w:ilvl="0" w:tplc="FFFFFFFF">
      <w:start w:val="1"/>
      <w:numFmt w:val="decimal"/>
      <w:lvlText w:val="%1."/>
      <w:lvlJc w:val="left"/>
      <w:pPr>
        <w:ind w:left="1013" w:hanging="360"/>
      </w:pPr>
    </w:lvl>
    <w:lvl w:ilvl="1" w:tplc="FFFFFFFF" w:tentative="1">
      <w:start w:val="1"/>
      <w:numFmt w:val="lowerLetter"/>
      <w:lvlText w:val="%2."/>
      <w:lvlJc w:val="left"/>
      <w:pPr>
        <w:ind w:left="1733" w:hanging="360"/>
      </w:pPr>
    </w:lvl>
    <w:lvl w:ilvl="2" w:tplc="FFFFFFFF" w:tentative="1">
      <w:start w:val="1"/>
      <w:numFmt w:val="lowerRoman"/>
      <w:lvlText w:val="%3."/>
      <w:lvlJc w:val="right"/>
      <w:pPr>
        <w:ind w:left="2453" w:hanging="180"/>
      </w:pPr>
    </w:lvl>
    <w:lvl w:ilvl="3" w:tplc="FFFFFFFF" w:tentative="1">
      <w:start w:val="1"/>
      <w:numFmt w:val="decimal"/>
      <w:lvlText w:val="%4."/>
      <w:lvlJc w:val="left"/>
      <w:pPr>
        <w:ind w:left="3173" w:hanging="360"/>
      </w:pPr>
    </w:lvl>
    <w:lvl w:ilvl="4" w:tplc="FFFFFFFF" w:tentative="1">
      <w:start w:val="1"/>
      <w:numFmt w:val="lowerLetter"/>
      <w:lvlText w:val="%5."/>
      <w:lvlJc w:val="left"/>
      <w:pPr>
        <w:ind w:left="3893" w:hanging="360"/>
      </w:pPr>
    </w:lvl>
    <w:lvl w:ilvl="5" w:tplc="FFFFFFFF" w:tentative="1">
      <w:start w:val="1"/>
      <w:numFmt w:val="lowerRoman"/>
      <w:lvlText w:val="%6."/>
      <w:lvlJc w:val="right"/>
      <w:pPr>
        <w:ind w:left="4613" w:hanging="180"/>
      </w:pPr>
    </w:lvl>
    <w:lvl w:ilvl="6" w:tplc="FFFFFFFF" w:tentative="1">
      <w:start w:val="1"/>
      <w:numFmt w:val="decimal"/>
      <w:lvlText w:val="%7."/>
      <w:lvlJc w:val="left"/>
      <w:pPr>
        <w:ind w:left="5333" w:hanging="360"/>
      </w:pPr>
    </w:lvl>
    <w:lvl w:ilvl="7" w:tplc="FFFFFFFF" w:tentative="1">
      <w:start w:val="1"/>
      <w:numFmt w:val="lowerLetter"/>
      <w:lvlText w:val="%8."/>
      <w:lvlJc w:val="left"/>
      <w:pPr>
        <w:ind w:left="6053" w:hanging="360"/>
      </w:pPr>
    </w:lvl>
    <w:lvl w:ilvl="8" w:tplc="FFFFFFFF" w:tentative="1">
      <w:start w:val="1"/>
      <w:numFmt w:val="lowerRoman"/>
      <w:lvlText w:val="%9."/>
      <w:lvlJc w:val="right"/>
      <w:pPr>
        <w:ind w:left="6773" w:hanging="180"/>
      </w:pPr>
    </w:lvl>
  </w:abstractNum>
  <w:num w:numId="1" w16cid:durableId="1990357404">
    <w:abstractNumId w:val="106"/>
  </w:num>
  <w:num w:numId="2" w16cid:durableId="813570373">
    <w:abstractNumId w:val="77"/>
  </w:num>
  <w:num w:numId="3" w16cid:durableId="605386890">
    <w:abstractNumId w:val="107"/>
  </w:num>
  <w:num w:numId="4" w16cid:durableId="364135260">
    <w:abstractNumId w:val="70"/>
  </w:num>
  <w:num w:numId="5" w16cid:durableId="1869484656">
    <w:abstractNumId w:val="9"/>
  </w:num>
  <w:num w:numId="6" w16cid:durableId="2134058439">
    <w:abstractNumId w:val="113"/>
  </w:num>
  <w:num w:numId="7" w16cid:durableId="169223360">
    <w:abstractNumId w:val="96"/>
  </w:num>
  <w:num w:numId="8" w16cid:durableId="565461178">
    <w:abstractNumId w:val="0"/>
  </w:num>
  <w:num w:numId="9" w16cid:durableId="1896745137">
    <w:abstractNumId w:val="1"/>
  </w:num>
  <w:num w:numId="10" w16cid:durableId="574432798">
    <w:abstractNumId w:val="30"/>
  </w:num>
  <w:num w:numId="11" w16cid:durableId="379018849">
    <w:abstractNumId w:val="83"/>
  </w:num>
  <w:num w:numId="12" w16cid:durableId="1785463527">
    <w:abstractNumId w:val="2"/>
  </w:num>
  <w:num w:numId="13" w16cid:durableId="2004814585">
    <w:abstractNumId w:val="21"/>
  </w:num>
  <w:num w:numId="14" w16cid:durableId="818230593">
    <w:abstractNumId w:val="53"/>
  </w:num>
  <w:num w:numId="15" w16cid:durableId="1334600676">
    <w:abstractNumId w:val="91"/>
  </w:num>
  <w:num w:numId="16" w16cid:durableId="12655039">
    <w:abstractNumId w:val="44"/>
  </w:num>
  <w:num w:numId="17" w16cid:durableId="1578636294">
    <w:abstractNumId w:val="7"/>
  </w:num>
  <w:num w:numId="18" w16cid:durableId="1388264206">
    <w:abstractNumId w:val="55"/>
  </w:num>
  <w:num w:numId="19" w16cid:durableId="1127969241">
    <w:abstractNumId w:val="31"/>
  </w:num>
  <w:num w:numId="20" w16cid:durableId="1650281236">
    <w:abstractNumId w:val="42"/>
  </w:num>
  <w:num w:numId="21" w16cid:durableId="262228079">
    <w:abstractNumId w:val="121"/>
  </w:num>
  <w:num w:numId="22" w16cid:durableId="90007390">
    <w:abstractNumId w:val="63"/>
  </w:num>
  <w:num w:numId="23" w16cid:durableId="1305425340">
    <w:abstractNumId w:val="93"/>
  </w:num>
  <w:num w:numId="24" w16cid:durableId="986781519">
    <w:abstractNumId w:val="72"/>
  </w:num>
  <w:num w:numId="25" w16cid:durableId="1631014479">
    <w:abstractNumId w:val="34"/>
  </w:num>
  <w:num w:numId="26" w16cid:durableId="1986473831">
    <w:abstractNumId w:val="97"/>
  </w:num>
  <w:num w:numId="27" w16cid:durableId="1288773963">
    <w:abstractNumId w:val="8"/>
  </w:num>
  <w:num w:numId="28" w16cid:durableId="1900481394">
    <w:abstractNumId w:val="62"/>
  </w:num>
  <w:num w:numId="29" w16cid:durableId="923030929">
    <w:abstractNumId w:val="15"/>
  </w:num>
  <w:num w:numId="30" w16cid:durableId="1594775240">
    <w:abstractNumId w:val="11"/>
  </w:num>
  <w:num w:numId="31" w16cid:durableId="36466118">
    <w:abstractNumId w:val="101"/>
  </w:num>
  <w:num w:numId="32" w16cid:durableId="206533957">
    <w:abstractNumId w:val="51"/>
  </w:num>
  <w:num w:numId="33" w16cid:durableId="478769051">
    <w:abstractNumId w:val="89"/>
  </w:num>
  <w:num w:numId="34" w16cid:durableId="1343165107">
    <w:abstractNumId w:val="23"/>
  </w:num>
  <w:num w:numId="35" w16cid:durableId="278605962">
    <w:abstractNumId w:val="32"/>
  </w:num>
  <w:num w:numId="36" w16cid:durableId="1738166938">
    <w:abstractNumId w:val="85"/>
  </w:num>
  <w:num w:numId="37" w16cid:durableId="808328964">
    <w:abstractNumId w:val="60"/>
  </w:num>
  <w:num w:numId="38" w16cid:durableId="163787474">
    <w:abstractNumId w:val="84"/>
  </w:num>
  <w:num w:numId="39" w16cid:durableId="1684866497">
    <w:abstractNumId w:val="28"/>
  </w:num>
  <w:num w:numId="40" w16cid:durableId="2122336279">
    <w:abstractNumId w:val="5"/>
  </w:num>
  <w:num w:numId="41" w16cid:durableId="1878006743">
    <w:abstractNumId w:val="43"/>
  </w:num>
  <w:num w:numId="42" w16cid:durableId="1115172909">
    <w:abstractNumId w:val="117"/>
  </w:num>
  <w:num w:numId="43" w16cid:durableId="2042854353">
    <w:abstractNumId w:val="22"/>
  </w:num>
  <w:num w:numId="44" w16cid:durableId="1128085892">
    <w:abstractNumId w:val="52"/>
  </w:num>
  <w:num w:numId="45" w16cid:durableId="1075738417">
    <w:abstractNumId w:val="71"/>
  </w:num>
  <w:num w:numId="46" w16cid:durableId="1526210235">
    <w:abstractNumId w:val="116"/>
  </w:num>
  <w:num w:numId="47" w16cid:durableId="413819670">
    <w:abstractNumId w:val="75"/>
  </w:num>
  <w:num w:numId="48" w16cid:durableId="318849160">
    <w:abstractNumId w:val="111"/>
  </w:num>
  <w:num w:numId="49" w16cid:durableId="1566603826">
    <w:abstractNumId w:val="50"/>
  </w:num>
  <w:num w:numId="50" w16cid:durableId="596403572">
    <w:abstractNumId w:val="20"/>
  </w:num>
  <w:num w:numId="51" w16cid:durableId="1293093745">
    <w:abstractNumId w:val="4"/>
  </w:num>
  <w:num w:numId="52" w16cid:durableId="247426016">
    <w:abstractNumId w:val="102"/>
  </w:num>
  <w:num w:numId="53" w16cid:durableId="1279333259">
    <w:abstractNumId w:val="98"/>
  </w:num>
  <w:num w:numId="54" w16cid:durableId="1922328302">
    <w:abstractNumId w:val="103"/>
  </w:num>
  <w:num w:numId="55" w16cid:durableId="2141611578">
    <w:abstractNumId w:val="6"/>
  </w:num>
  <w:num w:numId="56" w16cid:durableId="399376392">
    <w:abstractNumId w:val="16"/>
  </w:num>
  <w:num w:numId="57" w16cid:durableId="1616591995">
    <w:abstractNumId w:val="104"/>
  </w:num>
  <w:num w:numId="58" w16cid:durableId="1797720671">
    <w:abstractNumId w:val="115"/>
  </w:num>
  <w:num w:numId="59" w16cid:durableId="23407644">
    <w:abstractNumId w:val="41"/>
  </w:num>
  <w:num w:numId="60" w16cid:durableId="1685866160">
    <w:abstractNumId w:val="100"/>
  </w:num>
  <w:num w:numId="61" w16cid:durableId="380058292">
    <w:abstractNumId w:val="79"/>
  </w:num>
  <w:num w:numId="62" w16cid:durableId="1377584669">
    <w:abstractNumId w:val="124"/>
  </w:num>
  <w:num w:numId="63" w16cid:durableId="118186569">
    <w:abstractNumId w:val="76"/>
  </w:num>
  <w:num w:numId="64" w16cid:durableId="1382091589">
    <w:abstractNumId w:val="12"/>
  </w:num>
  <w:num w:numId="65" w16cid:durableId="2085452757">
    <w:abstractNumId w:val="61"/>
  </w:num>
  <w:num w:numId="66" w16cid:durableId="1763529261">
    <w:abstractNumId w:val="25"/>
  </w:num>
  <w:num w:numId="67" w16cid:durableId="1641571511">
    <w:abstractNumId w:val="3"/>
  </w:num>
  <w:num w:numId="68" w16cid:durableId="127166309">
    <w:abstractNumId w:val="110"/>
  </w:num>
  <w:num w:numId="69" w16cid:durableId="1670524335">
    <w:abstractNumId w:val="114"/>
  </w:num>
  <w:num w:numId="70" w16cid:durableId="998537878">
    <w:abstractNumId w:val="57"/>
  </w:num>
  <w:num w:numId="71" w16cid:durableId="730424784">
    <w:abstractNumId w:val="17"/>
  </w:num>
  <w:num w:numId="72" w16cid:durableId="949433657">
    <w:abstractNumId w:val="58"/>
  </w:num>
  <w:num w:numId="73" w16cid:durableId="241112697">
    <w:abstractNumId w:val="74"/>
  </w:num>
  <w:num w:numId="74" w16cid:durableId="1201548843">
    <w:abstractNumId w:val="78"/>
  </w:num>
  <w:num w:numId="75" w16cid:durableId="1454985638">
    <w:abstractNumId w:val="37"/>
  </w:num>
  <w:num w:numId="76" w16cid:durableId="634142860">
    <w:abstractNumId w:val="35"/>
  </w:num>
  <w:num w:numId="77" w16cid:durableId="2091535914">
    <w:abstractNumId w:val="95"/>
  </w:num>
  <w:num w:numId="78" w16cid:durableId="1557282158">
    <w:abstractNumId w:val="19"/>
  </w:num>
  <w:num w:numId="79" w16cid:durableId="1627545734">
    <w:abstractNumId w:val="68"/>
  </w:num>
  <w:num w:numId="80" w16cid:durableId="1352955642">
    <w:abstractNumId w:val="87"/>
  </w:num>
  <w:num w:numId="81" w16cid:durableId="510337864">
    <w:abstractNumId w:val="94"/>
  </w:num>
  <w:num w:numId="82" w16cid:durableId="1285313065">
    <w:abstractNumId w:val="40"/>
  </w:num>
  <w:num w:numId="83" w16cid:durableId="843012308">
    <w:abstractNumId w:val="80"/>
  </w:num>
  <w:num w:numId="84" w16cid:durableId="343173552">
    <w:abstractNumId w:val="67"/>
  </w:num>
  <w:num w:numId="85" w16cid:durableId="1182935580">
    <w:abstractNumId w:val="65"/>
  </w:num>
  <w:num w:numId="86" w16cid:durableId="896281862">
    <w:abstractNumId w:val="92"/>
  </w:num>
  <w:num w:numId="87" w16cid:durableId="1810900667">
    <w:abstractNumId w:val="18"/>
  </w:num>
  <w:num w:numId="88" w16cid:durableId="290064082">
    <w:abstractNumId w:val="49"/>
  </w:num>
  <w:num w:numId="89" w16cid:durableId="1339112131">
    <w:abstractNumId w:val="66"/>
  </w:num>
  <w:num w:numId="90" w16cid:durableId="121269677">
    <w:abstractNumId w:val="108"/>
  </w:num>
  <w:num w:numId="91" w16cid:durableId="1648510246">
    <w:abstractNumId w:val="39"/>
  </w:num>
  <w:num w:numId="92" w16cid:durableId="2072994935">
    <w:abstractNumId w:val="99"/>
  </w:num>
  <w:num w:numId="93" w16cid:durableId="136455969">
    <w:abstractNumId w:val="56"/>
  </w:num>
  <w:num w:numId="94" w16cid:durableId="1452751403">
    <w:abstractNumId w:val="122"/>
  </w:num>
  <w:num w:numId="95" w16cid:durableId="972978592">
    <w:abstractNumId w:val="73"/>
  </w:num>
  <w:num w:numId="96" w16cid:durableId="1208909796">
    <w:abstractNumId w:val="112"/>
  </w:num>
  <w:num w:numId="97" w16cid:durableId="263808792">
    <w:abstractNumId w:val="59"/>
  </w:num>
  <w:num w:numId="98" w16cid:durableId="1487018266">
    <w:abstractNumId w:val="38"/>
  </w:num>
  <w:num w:numId="99" w16cid:durableId="827746143">
    <w:abstractNumId w:val="123"/>
  </w:num>
  <w:num w:numId="100" w16cid:durableId="1796215583">
    <w:abstractNumId w:val="54"/>
  </w:num>
  <w:num w:numId="101" w16cid:durableId="1182209520">
    <w:abstractNumId w:val="47"/>
  </w:num>
  <w:num w:numId="102" w16cid:durableId="1211107872">
    <w:abstractNumId w:val="24"/>
  </w:num>
  <w:num w:numId="103" w16cid:durableId="226962215">
    <w:abstractNumId w:val="26"/>
  </w:num>
  <w:num w:numId="104" w16cid:durableId="572274797">
    <w:abstractNumId w:val="86"/>
  </w:num>
  <w:num w:numId="105" w16cid:durableId="1855806226">
    <w:abstractNumId w:val="88"/>
  </w:num>
  <w:num w:numId="106" w16cid:durableId="2132939384">
    <w:abstractNumId w:val="109"/>
  </w:num>
  <w:num w:numId="107" w16cid:durableId="1148593193">
    <w:abstractNumId w:val="27"/>
  </w:num>
  <w:num w:numId="108" w16cid:durableId="1885360876">
    <w:abstractNumId w:val="119"/>
  </w:num>
  <w:num w:numId="109" w16cid:durableId="2024236624">
    <w:abstractNumId w:val="46"/>
  </w:num>
  <w:num w:numId="110" w16cid:durableId="1367294713">
    <w:abstractNumId w:val="81"/>
  </w:num>
  <w:num w:numId="111" w16cid:durableId="150175659">
    <w:abstractNumId w:val="105"/>
  </w:num>
  <w:num w:numId="112" w16cid:durableId="128934500">
    <w:abstractNumId w:val="64"/>
  </w:num>
  <w:num w:numId="113" w16cid:durableId="1688478050">
    <w:abstractNumId w:val="90"/>
  </w:num>
  <w:num w:numId="114" w16cid:durableId="1921327197">
    <w:abstractNumId w:val="45"/>
  </w:num>
  <w:num w:numId="115" w16cid:durableId="970136751">
    <w:abstractNumId w:val="69"/>
  </w:num>
  <w:num w:numId="116" w16cid:durableId="268004397">
    <w:abstractNumId w:val="13"/>
  </w:num>
  <w:num w:numId="117" w16cid:durableId="1525244414">
    <w:abstractNumId w:val="14"/>
  </w:num>
  <w:num w:numId="118" w16cid:durableId="647520153">
    <w:abstractNumId w:val="118"/>
  </w:num>
  <w:num w:numId="119" w16cid:durableId="1171485782">
    <w:abstractNumId w:val="48"/>
  </w:num>
  <w:num w:numId="120" w16cid:durableId="1902713049">
    <w:abstractNumId w:val="120"/>
  </w:num>
  <w:num w:numId="121" w16cid:durableId="615142897">
    <w:abstractNumId w:val="82"/>
  </w:num>
  <w:num w:numId="122" w16cid:durableId="339892890">
    <w:abstractNumId w:val="29"/>
  </w:num>
  <w:num w:numId="123" w16cid:durableId="958682955">
    <w:abstractNumId w:val="36"/>
  </w:num>
  <w:num w:numId="124" w16cid:durableId="1706324391">
    <w:abstractNumId w:val="33"/>
  </w:num>
  <w:num w:numId="125" w16cid:durableId="667711686">
    <w:abstractNumId w:val="10"/>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767"/>
    <w:rsid w:val="0000410B"/>
    <w:rsid w:val="000056C5"/>
    <w:rsid w:val="0002120C"/>
    <w:rsid w:val="000271E2"/>
    <w:rsid w:val="00053959"/>
    <w:rsid w:val="00060547"/>
    <w:rsid w:val="000611F7"/>
    <w:rsid w:val="000766A8"/>
    <w:rsid w:val="000C5734"/>
    <w:rsid w:val="000D7A6A"/>
    <w:rsid w:val="000E0188"/>
    <w:rsid w:val="000E222F"/>
    <w:rsid w:val="00137AB5"/>
    <w:rsid w:val="001528D1"/>
    <w:rsid w:val="001660CE"/>
    <w:rsid w:val="001B2769"/>
    <w:rsid w:val="001B2BD0"/>
    <w:rsid w:val="001C3825"/>
    <w:rsid w:val="001D307B"/>
    <w:rsid w:val="00225751"/>
    <w:rsid w:val="00230413"/>
    <w:rsid w:val="002452EA"/>
    <w:rsid w:val="0025046F"/>
    <w:rsid w:val="00277673"/>
    <w:rsid w:val="002B5E25"/>
    <w:rsid w:val="002C04AC"/>
    <w:rsid w:val="002D650A"/>
    <w:rsid w:val="0030303C"/>
    <w:rsid w:val="0032742A"/>
    <w:rsid w:val="0033596B"/>
    <w:rsid w:val="00341C66"/>
    <w:rsid w:val="00345CF9"/>
    <w:rsid w:val="003464EE"/>
    <w:rsid w:val="00357CC9"/>
    <w:rsid w:val="00374D00"/>
    <w:rsid w:val="00386A4C"/>
    <w:rsid w:val="003A7A09"/>
    <w:rsid w:val="003C3C3C"/>
    <w:rsid w:val="003F05F6"/>
    <w:rsid w:val="00412FE1"/>
    <w:rsid w:val="00476897"/>
    <w:rsid w:val="0048047E"/>
    <w:rsid w:val="0049605A"/>
    <w:rsid w:val="004E4B60"/>
    <w:rsid w:val="0050405D"/>
    <w:rsid w:val="005300A0"/>
    <w:rsid w:val="005E7A70"/>
    <w:rsid w:val="0060199D"/>
    <w:rsid w:val="00656AE4"/>
    <w:rsid w:val="00675001"/>
    <w:rsid w:val="006858DB"/>
    <w:rsid w:val="006C0265"/>
    <w:rsid w:val="006C1E13"/>
    <w:rsid w:val="006C5ED5"/>
    <w:rsid w:val="006D193B"/>
    <w:rsid w:val="006D7DCB"/>
    <w:rsid w:val="007045F4"/>
    <w:rsid w:val="007508AF"/>
    <w:rsid w:val="00772A70"/>
    <w:rsid w:val="00772C62"/>
    <w:rsid w:val="007944F7"/>
    <w:rsid w:val="007A539E"/>
    <w:rsid w:val="007D6F67"/>
    <w:rsid w:val="00830C7B"/>
    <w:rsid w:val="00874CC8"/>
    <w:rsid w:val="00895B99"/>
    <w:rsid w:val="00897F79"/>
    <w:rsid w:val="008B1DD0"/>
    <w:rsid w:val="0094716A"/>
    <w:rsid w:val="00950484"/>
    <w:rsid w:val="009651F8"/>
    <w:rsid w:val="00984DAA"/>
    <w:rsid w:val="009919C5"/>
    <w:rsid w:val="0099488B"/>
    <w:rsid w:val="009B70E3"/>
    <w:rsid w:val="009D1A8F"/>
    <w:rsid w:val="00A368D4"/>
    <w:rsid w:val="00A87C28"/>
    <w:rsid w:val="00AB47D1"/>
    <w:rsid w:val="00AF72EC"/>
    <w:rsid w:val="00B371C6"/>
    <w:rsid w:val="00B46FC0"/>
    <w:rsid w:val="00B6590C"/>
    <w:rsid w:val="00BA31DE"/>
    <w:rsid w:val="00BA617D"/>
    <w:rsid w:val="00BC1FCD"/>
    <w:rsid w:val="00C11672"/>
    <w:rsid w:val="00C14502"/>
    <w:rsid w:val="00C15108"/>
    <w:rsid w:val="00C25B99"/>
    <w:rsid w:val="00C40DC2"/>
    <w:rsid w:val="00C44A98"/>
    <w:rsid w:val="00C506F6"/>
    <w:rsid w:val="00C6702A"/>
    <w:rsid w:val="00C92765"/>
    <w:rsid w:val="00C97532"/>
    <w:rsid w:val="00CC529B"/>
    <w:rsid w:val="00CF21D1"/>
    <w:rsid w:val="00D0304D"/>
    <w:rsid w:val="00D058A1"/>
    <w:rsid w:val="00D25DCB"/>
    <w:rsid w:val="00D63A0F"/>
    <w:rsid w:val="00D8469D"/>
    <w:rsid w:val="00DC3569"/>
    <w:rsid w:val="00DF77BF"/>
    <w:rsid w:val="00DF783D"/>
    <w:rsid w:val="00E02767"/>
    <w:rsid w:val="00E21CBB"/>
    <w:rsid w:val="00E6171C"/>
    <w:rsid w:val="00E759CA"/>
    <w:rsid w:val="00EA1970"/>
    <w:rsid w:val="00EA368E"/>
    <w:rsid w:val="00ED1513"/>
    <w:rsid w:val="00ED4D4D"/>
    <w:rsid w:val="00F023C7"/>
    <w:rsid w:val="00F260AE"/>
    <w:rsid w:val="00F601EE"/>
    <w:rsid w:val="00F75F2B"/>
    <w:rsid w:val="00FA74B1"/>
    <w:rsid w:val="00FF11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859A2"/>
  <w15:chartTrackingRefBased/>
  <w15:docId w15:val="{7A070E6B-FEB7-4F68-9DBE-426784809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02767"/>
    <w:pPr>
      <w:keepNext/>
      <w:keepLines/>
      <w:spacing w:before="240" w:after="0" w:line="267" w:lineRule="auto"/>
      <w:ind w:left="303" w:hanging="10"/>
      <w:jc w:val="both"/>
      <w:outlineLvl w:val="0"/>
    </w:pPr>
    <w:rPr>
      <w:rFonts w:asciiTheme="majorHAnsi" w:eastAsiaTheme="majorEastAsia" w:hAnsiTheme="majorHAnsi" w:cstheme="majorBidi"/>
      <w:color w:val="2F5496" w:themeColor="accent1" w:themeShade="BF"/>
      <w:sz w:val="32"/>
      <w:szCs w:val="32"/>
      <w:lang w:eastAsia="pl-PL"/>
    </w:rPr>
  </w:style>
  <w:style w:type="paragraph" w:styleId="Nagwek4">
    <w:name w:val="heading 4"/>
    <w:basedOn w:val="Normalny"/>
    <w:next w:val="Normalny"/>
    <w:link w:val="Nagwek4Znak"/>
    <w:qFormat/>
    <w:rsid w:val="00E02767"/>
    <w:pPr>
      <w:keepNext/>
      <w:spacing w:before="240" w:after="60" w:line="240" w:lineRule="auto"/>
      <w:outlineLvl w:val="3"/>
    </w:pPr>
    <w:rPr>
      <w:rFonts w:ascii="Times New (W1)" w:eastAsia="Times New Roman" w:hAnsi="Times New (W1)" w:cs="Times New Roman"/>
      <w:b/>
      <w:bCs/>
      <w:sz w:val="28"/>
      <w:szCs w:val="28"/>
      <w:lang w:val="x-none" w:eastAsia="x-none"/>
    </w:rPr>
  </w:style>
  <w:style w:type="paragraph" w:styleId="Nagwek8">
    <w:name w:val="heading 8"/>
    <w:basedOn w:val="Normalny"/>
    <w:next w:val="Normalny"/>
    <w:link w:val="Nagwek8Znak"/>
    <w:qFormat/>
    <w:rsid w:val="00E02767"/>
    <w:pPr>
      <w:spacing w:before="240" w:after="60" w:line="240" w:lineRule="auto"/>
      <w:outlineLvl w:val="7"/>
    </w:pPr>
    <w:rPr>
      <w:rFonts w:ascii="Times New Roman" w:eastAsia="Times New Roman"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02767"/>
    <w:rPr>
      <w:rFonts w:asciiTheme="majorHAnsi" w:eastAsiaTheme="majorEastAsia" w:hAnsiTheme="majorHAnsi" w:cstheme="majorBidi"/>
      <w:color w:val="2F5496" w:themeColor="accent1" w:themeShade="BF"/>
      <w:sz w:val="32"/>
      <w:szCs w:val="32"/>
      <w:lang w:eastAsia="pl-PL"/>
    </w:rPr>
  </w:style>
  <w:style w:type="character" w:customStyle="1" w:styleId="Nagwek4Znak">
    <w:name w:val="Nagłówek 4 Znak"/>
    <w:basedOn w:val="Domylnaczcionkaakapitu"/>
    <w:link w:val="Nagwek4"/>
    <w:rsid w:val="00E02767"/>
    <w:rPr>
      <w:rFonts w:ascii="Times New (W1)" w:eastAsia="Times New Roman" w:hAnsi="Times New (W1)" w:cs="Times New Roman"/>
      <w:b/>
      <w:bCs/>
      <w:sz w:val="28"/>
      <w:szCs w:val="28"/>
      <w:lang w:val="x-none" w:eastAsia="x-none"/>
    </w:rPr>
  </w:style>
  <w:style w:type="character" w:customStyle="1" w:styleId="Nagwek8Znak">
    <w:name w:val="Nagłówek 8 Znak"/>
    <w:basedOn w:val="Domylnaczcionkaakapitu"/>
    <w:link w:val="Nagwek8"/>
    <w:rsid w:val="00E02767"/>
    <w:rPr>
      <w:rFonts w:ascii="Times New Roman" w:eastAsia="Times New Roman" w:hAnsi="Times New Roman" w:cs="Times New Roman"/>
      <w:i/>
      <w:iCs/>
      <w:sz w:val="24"/>
      <w:szCs w:val="24"/>
      <w:lang w:eastAsia="pl-PL"/>
    </w:rPr>
  </w:style>
  <w:style w:type="numbering" w:customStyle="1" w:styleId="Bezlisty1">
    <w:name w:val="Bez listy1"/>
    <w:next w:val="Bezlisty"/>
    <w:uiPriority w:val="99"/>
    <w:semiHidden/>
    <w:unhideWhenUsed/>
    <w:rsid w:val="00E02767"/>
  </w:style>
  <w:style w:type="paragraph" w:customStyle="1" w:styleId="footnotedescription">
    <w:name w:val="footnote description"/>
    <w:next w:val="Normalny"/>
    <w:link w:val="footnotedescriptionChar"/>
    <w:hidden/>
    <w:rsid w:val="00E02767"/>
    <w:pPr>
      <w:spacing w:after="0" w:line="320" w:lineRule="auto"/>
      <w:ind w:right="758"/>
      <w:jc w:val="both"/>
    </w:pPr>
    <w:rPr>
      <w:rFonts w:ascii="Times New Roman" w:eastAsia="Times New Roman" w:hAnsi="Times New Roman" w:cs="Times New Roman"/>
      <w:color w:val="000000"/>
      <w:sz w:val="16"/>
      <w:lang w:eastAsia="pl-PL"/>
    </w:rPr>
  </w:style>
  <w:style w:type="character" w:customStyle="1" w:styleId="footnotedescriptionChar">
    <w:name w:val="footnote description Char"/>
    <w:link w:val="footnotedescription"/>
    <w:rsid w:val="00E02767"/>
    <w:rPr>
      <w:rFonts w:ascii="Times New Roman" w:eastAsia="Times New Roman" w:hAnsi="Times New Roman" w:cs="Times New Roman"/>
      <w:color w:val="000000"/>
      <w:sz w:val="16"/>
      <w:lang w:eastAsia="pl-PL"/>
    </w:rPr>
  </w:style>
  <w:style w:type="character" w:customStyle="1" w:styleId="footnotemark">
    <w:name w:val="footnote mark"/>
    <w:hidden/>
    <w:rsid w:val="00E02767"/>
    <w:rPr>
      <w:rFonts w:ascii="Times New Roman" w:eastAsia="Times New Roman" w:hAnsi="Times New Roman" w:cs="Times New Roman"/>
      <w:color w:val="000000"/>
      <w:sz w:val="21"/>
      <w:vertAlign w:val="superscript"/>
    </w:rPr>
  </w:style>
  <w:style w:type="table" w:customStyle="1" w:styleId="TableGrid">
    <w:name w:val="TableGrid"/>
    <w:rsid w:val="00E02767"/>
    <w:pPr>
      <w:spacing w:after="0" w:line="240" w:lineRule="auto"/>
    </w:pPr>
    <w:rPr>
      <w:rFonts w:eastAsiaTheme="minorEastAsia"/>
      <w:lang w:eastAsia="pl-PL"/>
    </w:rPr>
    <w:tblPr>
      <w:tblCellMar>
        <w:top w:w="0" w:type="dxa"/>
        <w:left w:w="0" w:type="dxa"/>
        <w:bottom w:w="0" w:type="dxa"/>
        <w:right w:w="0" w:type="dxa"/>
      </w:tblCellMar>
    </w:tblPr>
  </w:style>
  <w:style w:type="paragraph" w:styleId="Nagwek">
    <w:name w:val="header"/>
    <w:basedOn w:val="Normalny"/>
    <w:link w:val="NagwekZnak"/>
    <w:uiPriority w:val="99"/>
    <w:unhideWhenUsed/>
    <w:rsid w:val="00E02767"/>
    <w:pPr>
      <w:tabs>
        <w:tab w:val="center" w:pos="4536"/>
        <w:tab w:val="right" w:pos="9072"/>
      </w:tabs>
      <w:spacing w:after="0" w:line="240" w:lineRule="auto"/>
      <w:ind w:left="303" w:hanging="10"/>
      <w:jc w:val="both"/>
    </w:pPr>
    <w:rPr>
      <w:rFonts w:ascii="Times New Roman" w:eastAsia="Times New Roman" w:hAnsi="Times New Roman" w:cs="Times New Roman"/>
      <w:color w:val="000000"/>
      <w:lang w:eastAsia="pl-PL"/>
    </w:rPr>
  </w:style>
  <w:style w:type="character" w:customStyle="1" w:styleId="NagwekZnak">
    <w:name w:val="Nagłówek Znak"/>
    <w:basedOn w:val="Domylnaczcionkaakapitu"/>
    <w:link w:val="Nagwek"/>
    <w:uiPriority w:val="99"/>
    <w:rsid w:val="00E02767"/>
    <w:rPr>
      <w:rFonts w:ascii="Times New Roman" w:eastAsia="Times New Roman" w:hAnsi="Times New Roman" w:cs="Times New Roman"/>
      <w:color w:val="000000"/>
      <w:lang w:eastAsia="pl-PL"/>
    </w:rPr>
  </w:style>
  <w:style w:type="paragraph" w:styleId="Akapitzlist">
    <w:name w:val="List Paragraph"/>
    <w:aliases w:val="Numerowanie,List Paragraph,Akapit z listą BS,Kolorowa lista — akcent 11,Obiekt,List Paragraph1,Akapit z listą 1,Akapit z listą1,normalny tekst,Akapit z list¹,L1,Akapit z listą5,T_SZ_List Paragraph,Colorful List Accent 1"/>
    <w:basedOn w:val="Normalny"/>
    <w:link w:val="AkapitzlistZnak"/>
    <w:uiPriority w:val="34"/>
    <w:qFormat/>
    <w:rsid w:val="00E02767"/>
    <w:pPr>
      <w:spacing w:after="5" w:line="267" w:lineRule="auto"/>
      <w:ind w:left="720" w:hanging="10"/>
      <w:contextualSpacing/>
      <w:jc w:val="both"/>
    </w:pPr>
    <w:rPr>
      <w:rFonts w:ascii="Times New Roman" w:eastAsia="Times New Roman" w:hAnsi="Times New Roman" w:cs="Times New Roman"/>
      <w:color w:val="000000"/>
      <w:lang w:eastAsia="pl-PL"/>
    </w:rPr>
  </w:style>
  <w:style w:type="character" w:styleId="Hipercze">
    <w:name w:val="Hyperlink"/>
    <w:basedOn w:val="Domylnaczcionkaakapitu"/>
    <w:uiPriority w:val="99"/>
    <w:unhideWhenUsed/>
    <w:rsid w:val="00E02767"/>
    <w:rPr>
      <w:color w:val="0563C1" w:themeColor="hyperlink"/>
      <w:u w:val="single"/>
    </w:rPr>
  </w:style>
  <w:style w:type="character" w:customStyle="1" w:styleId="Nierozpoznanawzmianka1">
    <w:name w:val="Nierozpoznana wzmianka1"/>
    <w:basedOn w:val="Domylnaczcionkaakapitu"/>
    <w:uiPriority w:val="99"/>
    <w:semiHidden/>
    <w:unhideWhenUsed/>
    <w:rsid w:val="00E02767"/>
    <w:rPr>
      <w:color w:val="605E5C"/>
      <w:shd w:val="clear" w:color="auto" w:fill="E1DFDD"/>
    </w:rPr>
  </w:style>
  <w:style w:type="paragraph" w:styleId="Tekstblokowy">
    <w:name w:val="Block Text"/>
    <w:basedOn w:val="Normalny"/>
    <w:rsid w:val="00E02767"/>
    <w:pPr>
      <w:numPr>
        <w:ilvl w:val="12"/>
      </w:numPr>
      <w:tabs>
        <w:tab w:val="left" w:pos="720"/>
        <w:tab w:val="left" w:pos="8460"/>
        <w:tab w:val="left" w:pos="9180"/>
        <w:tab w:val="left" w:pos="9540"/>
        <w:tab w:val="left" w:pos="10065"/>
      </w:tabs>
      <w:spacing w:after="0" w:line="360" w:lineRule="auto"/>
      <w:ind w:left="426" w:right="3" w:hanging="10"/>
      <w:jc w:val="both"/>
    </w:pPr>
    <w:rPr>
      <w:rFonts w:ascii="Times New Roman" w:eastAsia="Times New Roman" w:hAnsi="Times New Roman" w:cs="Times New Roman"/>
      <w:sz w:val="26"/>
      <w:szCs w:val="24"/>
      <w:lang w:eastAsia="pl-PL"/>
    </w:rPr>
  </w:style>
  <w:style w:type="character" w:customStyle="1" w:styleId="Znakiprzypiswdolnych">
    <w:name w:val="Znaki przypisów dolnych"/>
    <w:rsid w:val="00E02767"/>
    <w:rPr>
      <w:vertAlign w:val="superscript"/>
    </w:rPr>
  </w:style>
  <w:style w:type="table" w:customStyle="1" w:styleId="TableGrid1">
    <w:name w:val="TableGrid1"/>
    <w:rsid w:val="00E02767"/>
    <w:pPr>
      <w:spacing w:after="0" w:line="240" w:lineRule="auto"/>
    </w:pPr>
    <w:rPr>
      <w:rFonts w:eastAsiaTheme="minorEastAsia"/>
      <w:lang w:eastAsia="pl-PL"/>
    </w:rPr>
    <w:tblPr>
      <w:tblCellMar>
        <w:top w:w="0" w:type="dxa"/>
        <w:left w:w="0" w:type="dxa"/>
        <w:bottom w:w="0" w:type="dxa"/>
        <w:right w:w="0" w:type="dxa"/>
      </w:tblCellMar>
    </w:tbl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Podrozdzia3 Znak Znak Zn"/>
    <w:basedOn w:val="Normalny"/>
    <w:link w:val="TekstprzypisudolnegoZnak"/>
    <w:uiPriority w:val="99"/>
    <w:qFormat/>
    <w:rsid w:val="00E02767"/>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E02767"/>
    <w:rPr>
      <w:rFonts w:ascii="Times New Roman" w:eastAsia="Times New Roman" w:hAnsi="Times New Roman" w:cs="Times New Roman"/>
      <w:sz w:val="20"/>
      <w:szCs w:val="20"/>
      <w:lang w:eastAsia="pl-PL"/>
    </w:rPr>
  </w:style>
  <w:style w:type="character" w:styleId="Odwoanieprzypisudolnego">
    <w:name w:val="footnote reference"/>
    <w:aliases w:val="Footnote symbol,Nota,Footnote number,de nota al pie,Ref,Char,SUPERS,Voetnootmarkering,Char1,fr,o,(NECG) Footnote Reference,Times 10 Point,Exposant 3 Point,Footnote Reference Number,Footnote reference number,FR,Footnotemark,FR1"/>
    <w:basedOn w:val="Domylnaczcionkaakapitu"/>
    <w:uiPriority w:val="99"/>
    <w:unhideWhenUsed/>
    <w:qFormat/>
    <w:rsid w:val="00E02767"/>
    <w:rPr>
      <w:vertAlign w:val="superscript"/>
    </w:rPr>
  </w:style>
  <w:style w:type="character" w:customStyle="1" w:styleId="AkapitzlistZnak">
    <w:name w:val="Akapit z listą Znak"/>
    <w:aliases w:val="Numerowanie Znak,List Paragraph Znak,Akapit z listą BS Znak,Kolorowa lista — akcent 11 Znak,Obiekt Znak,List Paragraph1 Znak,Akapit z listą 1 Znak,Akapit z listą1 Znak,normalny tekst Znak,Akapit z list¹ Znak,L1 Znak"/>
    <w:link w:val="Akapitzlist"/>
    <w:uiPriority w:val="34"/>
    <w:qFormat/>
    <w:locked/>
    <w:rsid w:val="00E02767"/>
    <w:rPr>
      <w:rFonts w:ascii="Times New Roman" w:eastAsia="Times New Roman" w:hAnsi="Times New Roman" w:cs="Times New Roman"/>
      <w:color w:val="000000"/>
      <w:lang w:eastAsia="pl-PL"/>
    </w:rPr>
  </w:style>
  <w:style w:type="character" w:customStyle="1" w:styleId="alb">
    <w:name w:val="a_lb"/>
    <w:basedOn w:val="Domylnaczcionkaakapitu"/>
    <w:rsid w:val="00E02767"/>
  </w:style>
  <w:style w:type="character" w:styleId="Pogrubienie">
    <w:name w:val="Strong"/>
    <w:basedOn w:val="Domylnaczcionkaakapitu"/>
    <w:uiPriority w:val="22"/>
    <w:qFormat/>
    <w:rsid w:val="00E02767"/>
    <w:rPr>
      <w:b/>
      <w:bCs/>
    </w:rPr>
  </w:style>
  <w:style w:type="character" w:styleId="Uwydatnienie">
    <w:name w:val="Emphasis"/>
    <w:basedOn w:val="Domylnaczcionkaakapitu"/>
    <w:uiPriority w:val="20"/>
    <w:qFormat/>
    <w:rsid w:val="00E02767"/>
    <w:rPr>
      <w:i/>
      <w:iCs/>
    </w:rPr>
  </w:style>
  <w:style w:type="paragraph" w:styleId="Tekstpodstawowy2">
    <w:name w:val="Body Text 2"/>
    <w:basedOn w:val="Normalny"/>
    <w:link w:val="Tekstpodstawowy2Znak"/>
    <w:uiPriority w:val="99"/>
    <w:rsid w:val="00E02767"/>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uiPriority w:val="99"/>
    <w:rsid w:val="00E02767"/>
    <w:rPr>
      <w:rFonts w:ascii="Times New Roman" w:eastAsia="Times New Roman" w:hAnsi="Times New Roman" w:cs="Times New Roman"/>
      <w:sz w:val="24"/>
      <w:szCs w:val="24"/>
    </w:rPr>
  </w:style>
  <w:style w:type="paragraph" w:styleId="Stopka">
    <w:name w:val="footer"/>
    <w:basedOn w:val="Normalny"/>
    <w:link w:val="StopkaZnak"/>
    <w:uiPriority w:val="99"/>
    <w:unhideWhenUsed/>
    <w:rsid w:val="00E02767"/>
    <w:pPr>
      <w:tabs>
        <w:tab w:val="center" w:pos="4536"/>
        <w:tab w:val="right" w:pos="9072"/>
      </w:tabs>
      <w:spacing w:after="0" w:line="240" w:lineRule="auto"/>
    </w:pPr>
    <w:rPr>
      <w:rFonts w:ascii="Times New Roman" w:hAnsi="Times New Roman"/>
      <w:sz w:val="24"/>
    </w:rPr>
  </w:style>
  <w:style w:type="character" w:customStyle="1" w:styleId="StopkaZnak">
    <w:name w:val="Stopka Znak"/>
    <w:basedOn w:val="Domylnaczcionkaakapitu"/>
    <w:link w:val="Stopka"/>
    <w:uiPriority w:val="99"/>
    <w:rsid w:val="00E02767"/>
    <w:rPr>
      <w:rFonts w:ascii="Times New Roman" w:hAnsi="Times New Roman"/>
      <w:sz w:val="24"/>
    </w:rPr>
  </w:style>
  <w:style w:type="table" w:customStyle="1" w:styleId="TableGrid11">
    <w:name w:val="TableGrid11"/>
    <w:rsid w:val="00E02767"/>
    <w:pPr>
      <w:spacing w:after="0" w:line="240" w:lineRule="auto"/>
    </w:pPr>
    <w:rPr>
      <w:rFonts w:eastAsiaTheme="minorEastAsia"/>
      <w:lang w:eastAsia="pl-PL"/>
    </w:rPr>
    <w:tblPr>
      <w:tblCellMar>
        <w:top w:w="0" w:type="dxa"/>
        <w:left w:w="0" w:type="dxa"/>
        <w:bottom w:w="0" w:type="dxa"/>
        <w:right w:w="0" w:type="dxa"/>
      </w:tblCellMar>
    </w:tblPr>
  </w:style>
  <w:style w:type="table" w:styleId="Tabela-Siatka">
    <w:name w:val="Table Grid"/>
    <w:basedOn w:val="Standardowy"/>
    <w:uiPriority w:val="39"/>
    <w:rsid w:val="00E02767"/>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E02767"/>
    <w:rPr>
      <w:color w:val="605E5C"/>
      <w:shd w:val="clear" w:color="auto" w:fill="E1DFDD"/>
    </w:rPr>
  </w:style>
  <w:style w:type="paragraph" w:styleId="NormalnyWeb">
    <w:name w:val="Normal (Web)"/>
    <w:basedOn w:val="Normalny"/>
    <w:uiPriority w:val="99"/>
    <w:unhideWhenUsed/>
    <w:rsid w:val="00E0276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E02767"/>
    <w:rPr>
      <w:color w:val="954F72" w:themeColor="followedHyperlink"/>
      <w:u w:val="single"/>
    </w:rPr>
  </w:style>
  <w:style w:type="paragraph" w:customStyle="1" w:styleId="Tekstpodstawowywcity33">
    <w:name w:val="Tekst podstawowy wcięty 33"/>
    <w:basedOn w:val="Normalny"/>
    <w:uiPriority w:val="99"/>
    <w:rsid w:val="00E02767"/>
    <w:pPr>
      <w:tabs>
        <w:tab w:val="left" w:pos="720"/>
      </w:tabs>
      <w:overflowPunct w:val="0"/>
      <w:autoSpaceDE w:val="0"/>
      <w:autoSpaceDN w:val="0"/>
      <w:adjustRightInd w:val="0"/>
      <w:spacing w:after="0" w:line="360" w:lineRule="auto"/>
      <w:ind w:left="180"/>
      <w:textAlignment w:val="baseline"/>
    </w:pPr>
    <w:rPr>
      <w:rFonts w:ascii="Times New Roman" w:eastAsia="Times New Roman" w:hAnsi="Times New Roman" w:cs="Times New Roman"/>
      <w:b/>
      <w:sz w:val="26"/>
      <w:szCs w:val="20"/>
      <w:lang w:eastAsia="pl-PL"/>
    </w:rPr>
  </w:style>
  <w:style w:type="character" w:styleId="Odwoaniedokomentarza">
    <w:name w:val="annotation reference"/>
    <w:basedOn w:val="Domylnaczcionkaakapitu"/>
    <w:uiPriority w:val="99"/>
    <w:semiHidden/>
    <w:unhideWhenUsed/>
    <w:rsid w:val="00E02767"/>
    <w:rPr>
      <w:sz w:val="16"/>
      <w:szCs w:val="16"/>
    </w:rPr>
  </w:style>
  <w:style w:type="paragraph" w:styleId="Tekstkomentarza">
    <w:name w:val="annotation text"/>
    <w:basedOn w:val="Normalny"/>
    <w:link w:val="TekstkomentarzaZnak"/>
    <w:uiPriority w:val="99"/>
    <w:unhideWhenUsed/>
    <w:rsid w:val="00E02767"/>
    <w:pPr>
      <w:spacing w:after="0" w:line="240" w:lineRule="auto"/>
    </w:pPr>
    <w:rPr>
      <w:rFonts w:ascii="Times New Roman" w:eastAsia="Calibri" w:hAnsi="Times New Roman" w:cs="Times New Roman"/>
      <w:sz w:val="20"/>
      <w:szCs w:val="20"/>
    </w:rPr>
  </w:style>
  <w:style w:type="character" w:customStyle="1" w:styleId="TekstkomentarzaZnak">
    <w:name w:val="Tekst komentarza Znak"/>
    <w:basedOn w:val="Domylnaczcionkaakapitu"/>
    <w:link w:val="Tekstkomentarza"/>
    <w:uiPriority w:val="99"/>
    <w:rsid w:val="00E02767"/>
    <w:rPr>
      <w:rFonts w:ascii="Times New Roman" w:eastAsia="Calibri" w:hAnsi="Times New Roman" w:cs="Times New Roman"/>
      <w:sz w:val="20"/>
      <w:szCs w:val="20"/>
    </w:rPr>
  </w:style>
  <w:style w:type="paragraph" w:styleId="Tekstdymka">
    <w:name w:val="Balloon Text"/>
    <w:basedOn w:val="Normalny"/>
    <w:link w:val="TekstdymkaZnak"/>
    <w:uiPriority w:val="99"/>
    <w:semiHidden/>
    <w:unhideWhenUsed/>
    <w:rsid w:val="00E02767"/>
    <w:pPr>
      <w:spacing w:after="0" w:line="240" w:lineRule="auto"/>
      <w:ind w:left="303" w:hanging="10"/>
      <w:jc w:val="both"/>
    </w:pPr>
    <w:rPr>
      <w:rFonts w:ascii="Tahoma" w:eastAsia="Times New Roman" w:hAnsi="Tahoma" w:cs="Tahoma"/>
      <w:color w:val="000000"/>
      <w:sz w:val="16"/>
      <w:szCs w:val="16"/>
      <w:lang w:eastAsia="pl-PL"/>
    </w:rPr>
  </w:style>
  <w:style w:type="character" w:customStyle="1" w:styleId="TekstdymkaZnak">
    <w:name w:val="Tekst dymka Znak"/>
    <w:basedOn w:val="Domylnaczcionkaakapitu"/>
    <w:link w:val="Tekstdymka"/>
    <w:uiPriority w:val="99"/>
    <w:semiHidden/>
    <w:rsid w:val="00E02767"/>
    <w:rPr>
      <w:rFonts w:ascii="Tahoma" w:eastAsia="Times New Roman" w:hAnsi="Tahoma" w:cs="Tahoma"/>
      <w:color w:val="000000"/>
      <w:sz w:val="16"/>
      <w:szCs w:val="16"/>
      <w:lang w:eastAsia="pl-PL"/>
    </w:rPr>
  </w:style>
  <w:style w:type="paragraph" w:styleId="Tematkomentarza">
    <w:name w:val="annotation subject"/>
    <w:basedOn w:val="Tekstkomentarza"/>
    <w:next w:val="Tekstkomentarza"/>
    <w:link w:val="TematkomentarzaZnak"/>
    <w:uiPriority w:val="99"/>
    <w:semiHidden/>
    <w:unhideWhenUsed/>
    <w:rsid w:val="00E02767"/>
    <w:pPr>
      <w:spacing w:after="5"/>
      <w:ind w:left="303" w:hanging="10"/>
      <w:jc w:val="both"/>
    </w:pPr>
    <w:rPr>
      <w:rFonts w:eastAsia="Times New Roman"/>
      <w:b/>
      <w:bCs/>
      <w:color w:val="000000"/>
      <w:lang w:eastAsia="pl-PL"/>
    </w:rPr>
  </w:style>
  <w:style w:type="character" w:customStyle="1" w:styleId="TematkomentarzaZnak">
    <w:name w:val="Temat komentarza Znak"/>
    <w:basedOn w:val="TekstkomentarzaZnak"/>
    <w:link w:val="Tematkomentarza"/>
    <w:uiPriority w:val="99"/>
    <w:semiHidden/>
    <w:rsid w:val="00E02767"/>
    <w:rPr>
      <w:rFonts w:ascii="Times New Roman" w:eastAsia="Times New Roman" w:hAnsi="Times New Roman" w:cs="Times New Roman"/>
      <w:b/>
      <w:bCs/>
      <w:color w:val="000000"/>
      <w:sz w:val="20"/>
      <w:szCs w:val="20"/>
      <w:lang w:eastAsia="pl-PL"/>
    </w:rPr>
  </w:style>
  <w:style w:type="character" w:customStyle="1" w:styleId="fontstyle11">
    <w:name w:val="fontstyle11"/>
    <w:uiPriority w:val="99"/>
    <w:rsid w:val="00E02767"/>
    <w:rPr>
      <w:rFonts w:ascii="Verdana" w:hAnsi="Verdana"/>
      <w:color w:val="000000"/>
      <w:sz w:val="20"/>
    </w:rPr>
  </w:style>
  <w:style w:type="paragraph" w:customStyle="1" w:styleId="konspekt-lista">
    <w:name w:val="konspekt-lista"/>
    <w:basedOn w:val="Normalny"/>
    <w:rsid w:val="00E02767"/>
    <w:pPr>
      <w:numPr>
        <w:numId w:val="32"/>
      </w:numPr>
      <w:spacing w:after="0" w:line="276" w:lineRule="auto"/>
      <w:jc w:val="both"/>
    </w:pPr>
    <w:rPr>
      <w:rFonts w:ascii="Calibri" w:eastAsia="Calibri" w:hAnsi="Calibri" w:cs="Times New Roman"/>
      <w:kern w:val="1"/>
      <w:lang w:eastAsia="ar-SA"/>
    </w:rPr>
  </w:style>
  <w:style w:type="paragraph" w:styleId="Tekstprzypisukocowego">
    <w:name w:val="endnote text"/>
    <w:basedOn w:val="Normalny"/>
    <w:link w:val="TekstprzypisukocowegoZnak"/>
    <w:uiPriority w:val="99"/>
    <w:semiHidden/>
    <w:unhideWhenUsed/>
    <w:rsid w:val="00E02767"/>
    <w:pPr>
      <w:spacing w:after="0" w:line="240" w:lineRule="auto"/>
      <w:ind w:left="303" w:hanging="10"/>
      <w:jc w:val="both"/>
    </w:pPr>
    <w:rPr>
      <w:rFonts w:ascii="Times New Roman" w:eastAsia="Times New Roman" w:hAnsi="Times New Roman" w:cs="Times New Roman"/>
      <w:color w:val="000000"/>
      <w:sz w:val="20"/>
      <w:szCs w:val="20"/>
      <w:lang w:eastAsia="pl-PL"/>
    </w:rPr>
  </w:style>
  <w:style w:type="character" w:customStyle="1" w:styleId="TekstprzypisukocowegoZnak">
    <w:name w:val="Tekst przypisu końcowego Znak"/>
    <w:basedOn w:val="Domylnaczcionkaakapitu"/>
    <w:link w:val="Tekstprzypisukocowego"/>
    <w:uiPriority w:val="99"/>
    <w:semiHidden/>
    <w:rsid w:val="00E02767"/>
    <w:rPr>
      <w:rFonts w:ascii="Times New Roman" w:eastAsia="Times New Roman" w:hAnsi="Times New Roman" w:cs="Times New Roman"/>
      <w:color w:val="000000"/>
      <w:sz w:val="20"/>
      <w:szCs w:val="20"/>
      <w:lang w:eastAsia="pl-PL"/>
    </w:rPr>
  </w:style>
  <w:style w:type="character" w:styleId="Odwoanieprzypisukocowego">
    <w:name w:val="endnote reference"/>
    <w:basedOn w:val="Domylnaczcionkaakapitu"/>
    <w:uiPriority w:val="99"/>
    <w:semiHidden/>
    <w:unhideWhenUsed/>
    <w:rsid w:val="00E02767"/>
    <w:rPr>
      <w:vertAlign w:val="superscript"/>
    </w:rPr>
  </w:style>
  <w:style w:type="paragraph" w:customStyle="1" w:styleId="Tekstpodstawowywcity31">
    <w:name w:val="Tekst podstawowy wcięty 31"/>
    <w:basedOn w:val="Normalny"/>
    <w:rsid w:val="00E02767"/>
    <w:pPr>
      <w:tabs>
        <w:tab w:val="left" w:pos="720"/>
      </w:tabs>
      <w:overflowPunct w:val="0"/>
      <w:autoSpaceDE w:val="0"/>
      <w:autoSpaceDN w:val="0"/>
      <w:adjustRightInd w:val="0"/>
      <w:spacing w:after="0" w:line="360" w:lineRule="auto"/>
      <w:ind w:left="180"/>
      <w:textAlignment w:val="baseline"/>
    </w:pPr>
    <w:rPr>
      <w:rFonts w:ascii="Times New Roman" w:eastAsia="Times New Roman" w:hAnsi="Times New Roman" w:cs="Times New Roman"/>
      <w:b/>
      <w:sz w:val="26"/>
      <w:szCs w:val="20"/>
      <w:lang w:eastAsia="pl-PL"/>
    </w:rPr>
  </w:style>
  <w:style w:type="numbering" w:customStyle="1" w:styleId="Bezlisty11">
    <w:name w:val="Bez listy11"/>
    <w:next w:val="Bezlisty"/>
    <w:uiPriority w:val="99"/>
    <w:semiHidden/>
    <w:unhideWhenUsed/>
    <w:rsid w:val="00E02767"/>
  </w:style>
  <w:style w:type="paragraph" w:customStyle="1" w:styleId="Default">
    <w:name w:val="Default"/>
    <w:rsid w:val="00E02767"/>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paragraph" w:customStyle="1" w:styleId="111Konspektnumerowany">
    <w:name w:val="1.1.1 Konspektnumerowany"/>
    <w:basedOn w:val="Normalny"/>
    <w:link w:val="111KonspektnumerowanyZnak"/>
    <w:rsid w:val="00E02767"/>
    <w:pPr>
      <w:numPr>
        <w:numId w:val="33"/>
      </w:numPr>
      <w:autoSpaceDE w:val="0"/>
      <w:autoSpaceDN w:val="0"/>
      <w:spacing w:before="160" w:after="0" w:line="240" w:lineRule="auto"/>
      <w:jc w:val="both"/>
    </w:pPr>
    <w:rPr>
      <w:rFonts w:ascii="Calibri" w:eastAsia="Calibri" w:hAnsi="Calibri" w:cs="Times New Roman"/>
      <w:lang w:val="x-none" w:eastAsia="x-none"/>
    </w:rPr>
  </w:style>
  <w:style w:type="character" w:customStyle="1" w:styleId="111KonspektnumerowanyZnak">
    <w:name w:val="1.1.1 Konspektnumerowany Znak"/>
    <w:link w:val="111Konspektnumerowany"/>
    <w:locked/>
    <w:rsid w:val="00E02767"/>
    <w:rPr>
      <w:rFonts w:ascii="Calibri" w:eastAsia="Calibri" w:hAnsi="Calibri" w:cs="Times New Roman"/>
      <w:lang w:val="x-none" w:eastAsia="x-none"/>
    </w:rPr>
  </w:style>
  <w:style w:type="paragraph" w:styleId="Tekstpodstawowy">
    <w:name w:val="Body Text"/>
    <w:basedOn w:val="Normalny"/>
    <w:link w:val="TekstpodstawowyZnak"/>
    <w:uiPriority w:val="99"/>
    <w:semiHidden/>
    <w:unhideWhenUsed/>
    <w:rsid w:val="00E02767"/>
    <w:pPr>
      <w:spacing w:after="120" w:line="267" w:lineRule="auto"/>
      <w:ind w:left="303" w:hanging="10"/>
      <w:jc w:val="both"/>
    </w:pPr>
    <w:rPr>
      <w:rFonts w:ascii="Times New Roman" w:eastAsia="Times New Roman" w:hAnsi="Times New Roman" w:cs="Times New Roman"/>
      <w:color w:val="000000"/>
      <w:lang w:eastAsia="pl-PL"/>
    </w:rPr>
  </w:style>
  <w:style w:type="character" w:customStyle="1" w:styleId="TekstpodstawowyZnak">
    <w:name w:val="Tekst podstawowy Znak"/>
    <w:basedOn w:val="Domylnaczcionkaakapitu"/>
    <w:link w:val="Tekstpodstawowy"/>
    <w:uiPriority w:val="99"/>
    <w:semiHidden/>
    <w:rsid w:val="00E02767"/>
    <w:rPr>
      <w:rFonts w:ascii="Times New Roman" w:eastAsia="Times New Roman" w:hAnsi="Times New Roman" w:cs="Times New Roman"/>
      <w:color w:val="000000"/>
      <w:lang w:eastAsia="pl-PL"/>
    </w:rPr>
  </w:style>
  <w:style w:type="paragraph" w:customStyle="1" w:styleId="WW-Tekstpodstawowy2">
    <w:name w:val="WW-Tekst podstawowy 2"/>
    <w:basedOn w:val="Normalny"/>
    <w:rsid w:val="00E02767"/>
    <w:pPr>
      <w:suppressAutoHyphens/>
      <w:overflowPunct w:val="0"/>
      <w:autoSpaceDE w:val="0"/>
      <w:autoSpaceDN w:val="0"/>
      <w:adjustRightInd w:val="0"/>
      <w:spacing w:after="0" w:line="360" w:lineRule="auto"/>
      <w:jc w:val="both"/>
      <w:textAlignment w:val="baseline"/>
    </w:pPr>
    <w:rPr>
      <w:rFonts w:ascii="Times New Roman" w:eastAsia="Times New Roman" w:hAnsi="Times New Roman" w:cs="Times New Roman"/>
      <w:spacing w:val="-2"/>
      <w:sz w:val="24"/>
      <w:szCs w:val="20"/>
      <w:lang w:eastAsia="pl-PL"/>
    </w:rPr>
  </w:style>
  <w:style w:type="character" w:customStyle="1" w:styleId="Nierozpoznanawzmianka3">
    <w:name w:val="Nierozpoznana wzmianka3"/>
    <w:basedOn w:val="Domylnaczcionkaakapitu"/>
    <w:uiPriority w:val="99"/>
    <w:semiHidden/>
    <w:unhideWhenUsed/>
    <w:rsid w:val="00E02767"/>
    <w:rPr>
      <w:color w:val="605E5C"/>
      <w:shd w:val="clear" w:color="auto" w:fill="E1DFDD"/>
    </w:rPr>
  </w:style>
  <w:style w:type="character" w:customStyle="1" w:styleId="Nierozpoznanawzmianka4">
    <w:name w:val="Nierozpoznana wzmianka4"/>
    <w:basedOn w:val="Domylnaczcionkaakapitu"/>
    <w:uiPriority w:val="99"/>
    <w:semiHidden/>
    <w:unhideWhenUsed/>
    <w:rsid w:val="00E02767"/>
    <w:rPr>
      <w:color w:val="605E5C"/>
      <w:shd w:val="clear" w:color="auto" w:fill="E1DFDD"/>
    </w:rPr>
  </w:style>
  <w:style w:type="paragraph" w:customStyle="1" w:styleId="Tekstpodstawowywcity32">
    <w:name w:val="Tekst podstawowy wcięty 32"/>
    <w:basedOn w:val="Normalny"/>
    <w:rsid w:val="00E02767"/>
    <w:pPr>
      <w:tabs>
        <w:tab w:val="left" w:pos="720"/>
      </w:tabs>
      <w:overflowPunct w:val="0"/>
      <w:autoSpaceDE w:val="0"/>
      <w:autoSpaceDN w:val="0"/>
      <w:adjustRightInd w:val="0"/>
      <w:spacing w:after="0" w:line="360" w:lineRule="auto"/>
      <w:ind w:left="180"/>
      <w:textAlignment w:val="baseline"/>
    </w:pPr>
    <w:rPr>
      <w:rFonts w:ascii="Times New Roman" w:eastAsia="Times New Roman" w:hAnsi="Times New Roman" w:cs="Times New Roman"/>
      <w:b/>
      <w:sz w:val="26"/>
      <w:szCs w:val="20"/>
      <w:lang w:eastAsia="pl-PL"/>
    </w:rPr>
  </w:style>
  <w:style w:type="paragraph" w:styleId="Tekstpodstawowywcity">
    <w:name w:val="Body Text Indent"/>
    <w:basedOn w:val="Normalny"/>
    <w:link w:val="TekstpodstawowywcityZnak"/>
    <w:rsid w:val="00E02767"/>
    <w:pPr>
      <w:spacing w:after="120" w:line="240" w:lineRule="auto"/>
      <w:ind w:left="283"/>
    </w:pPr>
    <w:rPr>
      <w:rFonts w:ascii="Times New Roman" w:eastAsia="Times New Roman" w:hAnsi="Times New Roman" w:cs="Times New Roman"/>
      <w:sz w:val="24"/>
      <w:szCs w:val="24"/>
      <w:lang w:val="x-none" w:eastAsia="ar-SA"/>
    </w:rPr>
  </w:style>
  <w:style w:type="character" w:customStyle="1" w:styleId="TekstpodstawowywcityZnak">
    <w:name w:val="Tekst podstawowy wcięty Znak"/>
    <w:basedOn w:val="Domylnaczcionkaakapitu"/>
    <w:link w:val="Tekstpodstawowywcity"/>
    <w:rsid w:val="00E02767"/>
    <w:rPr>
      <w:rFonts w:ascii="Times New Roman" w:eastAsia="Times New Roman" w:hAnsi="Times New Roman" w:cs="Times New Roman"/>
      <w:sz w:val="24"/>
      <w:szCs w:val="24"/>
      <w:lang w:val="x-none" w:eastAsia="ar-SA"/>
    </w:rPr>
  </w:style>
  <w:style w:type="character" w:styleId="Nierozpoznanawzmianka">
    <w:name w:val="Unresolved Mention"/>
    <w:basedOn w:val="Domylnaczcionkaakapitu"/>
    <w:uiPriority w:val="99"/>
    <w:semiHidden/>
    <w:unhideWhenUsed/>
    <w:rsid w:val="00E02767"/>
    <w:rPr>
      <w:color w:val="605E5C"/>
      <w:shd w:val="clear" w:color="auto" w:fill="E1DFDD"/>
    </w:rPr>
  </w:style>
  <w:style w:type="character" w:customStyle="1" w:styleId="markedcontent">
    <w:name w:val="markedcontent"/>
    <w:basedOn w:val="Domylnaczcionkaakapitu"/>
    <w:rsid w:val="00E027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powiat_krotoszyn"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strona/45-instrukcje"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strona/1-regulamin" TargetMode="External"/><Relationship Id="rId42" Type="http://schemas.openxmlformats.org/officeDocument/2006/relationships/hyperlink" Target="https://platformazakupowa.pl/" TargetMode="External"/><Relationship Id="rId47" Type="http://schemas.openxmlformats.org/officeDocument/2006/relationships/hyperlink" Target="https://platformazakupowa.pl/pn/powiat_krotoszyn%20do%20dnia%2010.03.2021" TargetMode="External"/><Relationship Id="rId50" Type="http://schemas.openxmlformats.org/officeDocument/2006/relationships/hyperlink" Target="https://platformazakupowa.pl/strona/45-instrukcje" TargetMode="External"/><Relationship Id="rId55" Type="http://schemas.openxmlformats.org/officeDocument/2006/relationships/footer" Target="footer1.xml"/><Relationship Id="rId7" Type="http://schemas.openxmlformats.org/officeDocument/2006/relationships/hyperlink" Target="mailto:przetargi@starostwo.krotoszyn.pl" TargetMode="External"/><Relationship Id="rId2" Type="http://schemas.openxmlformats.org/officeDocument/2006/relationships/styles" Target="styles.xml"/><Relationship Id="rId16" Type="http://schemas.openxmlformats.org/officeDocument/2006/relationships/hyperlink" Target="https://platformazakupowa.pl/pn/powiat_krotoszyn" TargetMode="External"/><Relationship Id="rId29" Type="http://schemas.openxmlformats.org/officeDocument/2006/relationships/hyperlink" Target="file:///C:\Users\Dell\AppData\Local\Temp\platformazakupowa.pl" TargetMode="External"/><Relationship Id="rId11" Type="http://schemas.openxmlformats.org/officeDocument/2006/relationships/hyperlink" Target="mailto:iod@starostwo.krotoszyn.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pn/powiat_krotoszyn" TargetMode="External"/><Relationship Id="rId45" Type="http://schemas.openxmlformats.org/officeDocument/2006/relationships/hyperlink" Target="http://platformazakupowa.pl/" TargetMode="External"/><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footnotes" Target="footnotes.xml"/><Relationship Id="rId19" Type="http://schemas.openxmlformats.org/officeDocument/2006/relationships/hyperlink" Target="https://sip.lex.pl/" TargetMode="External"/><Relationship Id="rId4" Type="http://schemas.openxmlformats.org/officeDocument/2006/relationships/webSettings" Target="webSettings.xml"/><Relationship Id="rId9" Type="http://schemas.openxmlformats.org/officeDocument/2006/relationships/hyperlink" Target="mailto:starosta@krotoszyn.pl" TargetMode="External"/><Relationship Id="rId14" Type="http://schemas.openxmlformats.org/officeDocument/2006/relationships/hyperlink" Target="https://platformazakupowa.pl/pn/powiat_krotoszyn"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pn/powiat_krotoszyn" TargetMode="External"/><Relationship Id="rId35" Type="http://schemas.openxmlformats.org/officeDocument/2006/relationships/hyperlink" Target="https://drive.google.com/file/d/1Kd1DttbBeiNWt4q4slS4t76lZVKPbkyD/view" TargetMode="External"/><Relationship Id="rId43" Type="http://schemas.openxmlformats.org/officeDocument/2006/relationships/hyperlink" Target="https://platformazakupowa.pl/strona/45-instrukcje" TargetMode="External"/><Relationship Id="rId48" Type="http://schemas.openxmlformats.org/officeDocument/2006/relationships/hyperlink" Target="http://platformazakupowa.pl/" TargetMode="External"/><Relationship Id="rId56" Type="http://schemas.openxmlformats.org/officeDocument/2006/relationships/footer" Target="footer2.xml"/><Relationship Id="rId8" Type="http://schemas.openxmlformats.org/officeDocument/2006/relationships/hyperlink" Target="https://platformazakupowa.pl/pn/powiat_krotoszyn" TargetMode="External"/><Relationship Id="rId51" Type="http://schemas.openxmlformats.org/officeDocument/2006/relationships/hyperlink" Target="https://platformazakupowa.pl/strona/45-instrukcje" TargetMode="External"/><Relationship Id="rId3" Type="http://schemas.openxmlformats.org/officeDocument/2006/relationships/settings" Target="settings.xml"/><Relationship Id="rId12" Type="http://schemas.openxmlformats.org/officeDocument/2006/relationships/hyperlink" Target="mailto:przetargi@starostwo.krotoszyn.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platformazakupowa.pl" TargetMode="External"/><Relationship Id="rId46" Type="http://schemas.openxmlformats.org/officeDocument/2006/relationships/hyperlink" Target="https://platformazakupowa.pl/pn/powiat_krotoszyn" TargetMode="External"/><Relationship Id="rId59" Type="http://schemas.openxmlformats.org/officeDocument/2006/relationships/fontTable" Target="fontTable.xml"/><Relationship Id="rId20" Type="http://schemas.openxmlformats.org/officeDocument/2006/relationships/hyperlink" Target="https://platformazakupowa.pl/" TargetMode="External"/><Relationship Id="rId41" Type="http://schemas.openxmlformats.org/officeDocument/2006/relationships/hyperlink" Target="https://platformazakupowa.pl/strona/1-regulamin" TargetMode="External"/><Relationship Id="rId54"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platformazakupowa.pl/pn/powiat_krotoszyn"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mailto:przetargi@starostwo.krotoszyn.pl" TargetMode="External"/><Relationship Id="rId36" Type="http://schemas.openxmlformats.org/officeDocument/2006/relationships/hyperlink" Target="http://platformazakupowa.pl" TargetMode="External"/><Relationship Id="rId49" Type="http://schemas.openxmlformats.org/officeDocument/2006/relationships/hyperlink" Target="https://platformazakupowa.pl/strona/45-instrukcje" TargetMode="External"/><Relationship Id="rId57" Type="http://schemas.openxmlformats.org/officeDocument/2006/relationships/header" Target="header3.xml"/><Relationship Id="rId10" Type="http://schemas.openxmlformats.org/officeDocument/2006/relationships/hyperlink" Target="mailto:iod@starostwo.krotoszyn.pl" TargetMode="External"/><Relationship Id="rId31" Type="http://schemas.openxmlformats.org/officeDocument/2006/relationships/hyperlink" Target="http://platformazakupowa.pl" TargetMode="External"/><Relationship Id="rId44" Type="http://schemas.openxmlformats.org/officeDocument/2006/relationships/hyperlink" Target="file:///C:\Users\Hanna%20Liberska\AppData\Local\Temp\Platformie" TargetMode="External"/><Relationship Id="rId52" Type="http://schemas.openxmlformats.org/officeDocument/2006/relationships/hyperlink" Target="https://platformazakupowa.pl/strona/45-instrukcje" TargetMode="External"/><Relationship Id="rId6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55</Pages>
  <Words>17644</Words>
  <Characters>105869</Characters>
  <Application>Microsoft Office Word</Application>
  <DocSecurity>0</DocSecurity>
  <Lines>882</Lines>
  <Paragraphs>246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Dobrawa Cieslak</dc:creator>
  <cp:keywords/>
  <dc:description/>
  <cp:lastModifiedBy>Dobrawa Cieslak</cp:lastModifiedBy>
  <cp:revision>2</cp:revision>
  <cp:lastPrinted>2022-07-25T09:21:00Z</cp:lastPrinted>
  <dcterms:created xsi:type="dcterms:W3CDTF">2022-08-17T09:00:00Z</dcterms:created>
  <dcterms:modified xsi:type="dcterms:W3CDTF">2022-08-17T09:00:00Z</dcterms:modified>
</cp:coreProperties>
</file>