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A7868" w:rsidRPr="00BA7868" w14:paraId="79021474" w14:textId="77777777" w:rsidTr="00BA786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A7868" w:rsidRPr="00BA7868" w14:paraId="41181534" w14:textId="77777777">
              <w:trPr>
                <w:jc w:val="center"/>
              </w:trPr>
              <w:tc>
                <w:tcPr>
                  <w:tcW w:w="0" w:type="auto"/>
                  <w:shd w:val="clear" w:color="auto" w:fill="112244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  <w:gridCol w:w="7710"/>
                  </w:tblGrid>
                  <w:tr w:rsidR="00BA7868" w:rsidRPr="00BA7868" w14:paraId="09753A1F" w14:textId="77777777">
                    <w:trPr>
                      <w:trHeight w:val="975"/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14:paraId="7D5733D7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noProof/>
                            <w:lang w:eastAsia="pl-PL"/>
                          </w:rPr>
                          <w:drawing>
                            <wp:inline distT="0" distB="0" distL="0" distR="0" wp14:anchorId="5FD7A1B2" wp14:editId="6E6317BB">
                              <wp:extent cx="809625" cy="619125"/>
                              <wp:effectExtent l="0" t="0" r="9525" b="9525"/>
                              <wp:docPr id="7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6CC95A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color w:val="FFFFFF"/>
                            <w:sz w:val="36"/>
                            <w:szCs w:val="36"/>
                            <w:lang w:eastAsia="pl-PL"/>
                          </w:rPr>
                          <w:t xml:space="preserve">TED - </w:t>
                        </w:r>
                        <w:proofErr w:type="spellStart"/>
                        <w:r w:rsidRPr="00BA7868">
                          <w:rPr>
                            <w:rFonts w:ascii="Calibri" w:eastAsia="Calibri" w:hAnsi="Calibri" w:cs="Calibri"/>
                            <w:color w:val="FFFFFF"/>
                            <w:sz w:val="36"/>
                            <w:szCs w:val="36"/>
                            <w:lang w:eastAsia="pl-PL"/>
                          </w:rPr>
                          <w:t>tenders</w:t>
                        </w:r>
                        <w:proofErr w:type="spellEnd"/>
                        <w:r w:rsidRPr="00BA7868">
                          <w:rPr>
                            <w:rFonts w:ascii="Calibri" w:eastAsia="Calibri" w:hAnsi="Calibri" w:cs="Calibri"/>
                            <w:color w:val="FFFFFF"/>
                            <w:sz w:val="36"/>
                            <w:szCs w:val="3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BA7868">
                          <w:rPr>
                            <w:rFonts w:ascii="Calibri" w:eastAsia="Calibri" w:hAnsi="Calibri" w:cs="Calibri"/>
                            <w:color w:val="FFFFFF"/>
                            <w:sz w:val="36"/>
                            <w:szCs w:val="36"/>
                            <w:lang w:eastAsia="pl-PL"/>
                          </w:rPr>
                          <w:t>electronic</w:t>
                        </w:r>
                        <w:proofErr w:type="spellEnd"/>
                        <w:r w:rsidRPr="00BA7868">
                          <w:rPr>
                            <w:rFonts w:ascii="Calibri" w:eastAsia="Calibri" w:hAnsi="Calibri" w:cs="Calibri"/>
                            <w:color w:val="FFFFFF"/>
                            <w:sz w:val="36"/>
                            <w:szCs w:val="3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BA7868">
                          <w:rPr>
                            <w:rFonts w:ascii="Calibri" w:eastAsia="Calibri" w:hAnsi="Calibri" w:cs="Calibri"/>
                            <w:color w:val="FFFFFF"/>
                            <w:sz w:val="36"/>
                            <w:szCs w:val="36"/>
                            <w:lang w:eastAsia="pl-PL"/>
                          </w:rPr>
                          <w:t>daily</w:t>
                        </w:r>
                        <w:proofErr w:type="spellEnd"/>
                      </w:p>
                    </w:tc>
                  </w:tr>
                </w:tbl>
                <w:p w14:paraId="7143621E" w14:textId="77777777" w:rsidR="00BA7868" w:rsidRPr="00BA7868" w:rsidRDefault="00BA7868" w:rsidP="00BA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7868" w:rsidRPr="00BA7868" w14:paraId="1263D1D9" w14:textId="77777777">
              <w:trPr>
                <w:jc w:val="center"/>
              </w:trPr>
              <w:tc>
                <w:tcPr>
                  <w:tcW w:w="0" w:type="auto"/>
                  <w:shd w:val="clear" w:color="auto" w:fill="339900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F252EB" w14:textId="77777777" w:rsidR="00BA7868" w:rsidRPr="00BA7868" w:rsidRDefault="00BA7868" w:rsidP="00BA7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7868" w:rsidRPr="00BA7868" w14:paraId="77848B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1A762875" w14:textId="77777777" w:rsidR="00BA7868" w:rsidRPr="00BA7868" w:rsidRDefault="00BA7868" w:rsidP="00BA78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Calibri" w:hAnsi="Calibri" w:cs="Calibri"/>
                      <w:sz w:val="27"/>
                      <w:szCs w:val="27"/>
                      <w:lang w:eastAsia="pl-PL"/>
                    </w:rPr>
                  </w:pPr>
                  <w:r w:rsidRPr="00BA786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Odebrano ogłoszenie</w:t>
                  </w:r>
                  <w:r w:rsidRPr="00BA7868"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4"/>
                    <w:gridCol w:w="6430"/>
                  </w:tblGrid>
                  <w:tr w:rsidR="00BA7868" w:rsidRPr="00BA7868" w14:paraId="4EA18A4F" w14:textId="7777777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1FAD3F1" w14:textId="77777777" w:rsidR="00BA7868" w:rsidRPr="00BA7868" w:rsidRDefault="00BA7868" w:rsidP="00BA7868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Identyfikatory ogłoszenia</w:t>
                        </w: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BA7868" w:rsidRPr="00BA7868" w14:paraId="6B9B7D36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643D6A9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Tytuł zamówienia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138EE2B2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Dostawa, wdrożenie, uruchomienie, szkolenia oraz serwis gwarancyjny Systemu ERP. wraz z elektronicznym systemem obiegu dokumentów oraz </w:t>
                        </w:r>
                        <w:proofErr w:type="spellStart"/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>elektornicznym</w:t>
                        </w:r>
                        <w:proofErr w:type="spellEnd"/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 repozytorium w obszarze zintegrowanego </w:t>
                        </w:r>
                        <w:proofErr w:type="spellStart"/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>informatycz</w:t>
                        </w:r>
                        <w:proofErr w:type="spellEnd"/>
                      </w:p>
                    </w:tc>
                  </w:tr>
                  <w:tr w:rsidR="00BA7868" w:rsidRPr="00BA7868" w14:paraId="4A8A767D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71F6373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Wysłane przez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1A36FCBC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>Zakład Utylizacyjny Spółka z o.o.</w:t>
                        </w:r>
                      </w:p>
                    </w:tc>
                  </w:tr>
                  <w:tr w:rsidR="00BA7868" w:rsidRPr="00BA7868" w14:paraId="62E6D376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CF06A1C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Data odbioru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E237FB2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>13.04.21 08:50</w:t>
                        </w:r>
                      </w:p>
                    </w:tc>
                  </w:tr>
                  <w:tr w:rsidR="00BA7868" w:rsidRPr="00BA7868" w14:paraId="5FA42E8F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C4B4330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Reception</w:t>
                        </w:r>
                        <w:proofErr w:type="spellEnd"/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Id (numer wewnętrzny)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E5D62CC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>21-191964-001</w:t>
                        </w:r>
                      </w:p>
                    </w:tc>
                  </w:tr>
                  <w:tr w:rsidR="00BA7868" w:rsidRPr="00BA7868" w14:paraId="0E286924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89B06EE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ID nadawcy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E65B047" w14:textId="77777777" w:rsidR="00BA7868" w:rsidRPr="00BA7868" w:rsidRDefault="00BA7868" w:rsidP="00BA7868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>ENOTICES-ZUGDANSK/2021-049185</w:t>
                        </w:r>
                      </w:p>
                    </w:tc>
                  </w:tr>
                  <w:tr w:rsidR="00BA7868" w:rsidRPr="00BA7868" w14:paraId="69E069A1" w14:textId="7777777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F563949" w14:textId="77777777" w:rsidR="00BA7868" w:rsidRPr="00BA7868" w:rsidRDefault="00BA7868" w:rsidP="00BA7868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Uwaga</w:t>
                        </w: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BA7868" w:rsidRPr="00BA7868" w14:paraId="1B2653CD" w14:textId="7777777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1412399" w14:textId="77777777" w:rsidR="00BA7868" w:rsidRPr="00BA7868" w:rsidRDefault="00BA7868" w:rsidP="00BA7868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Odebrano ogłoszenie i nadano mu tymczasowy numer referencyjny ENOTICES-ZUGDANSK/2021-049185. </w:t>
                        </w:r>
                      </w:p>
                      <w:p w14:paraId="1AFF83D2" w14:textId="77777777" w:rsidR="00BA7868" w:rsidRPr="00BA7868" w:rsidRDefault="00BA7868" w:rsidP="00BA7868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Zostanie ono opublikowane na </w:t>
                        </w:r>
                        <w:hyperlink r:id="rId6" w:history="1">
                          <w:r w:rsidRPr="00BA7868">
                            <w:rPr>
                              <w:rFonts w:ascii="Calibri" w:eastAsia="Calibri" w:hAnsi="Calibri" w:cs="Calibri"/>
                              <w:color w:val="3366CC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stronie TED</w:t>
                          </w:r>
                        </w:hyperlink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 w dniu 16/04/2021 r. Więcej informacji o przepisach, terminach itp. można znaleźć w </w:t>
                        </w:r>
                        <w:hyperlink r:id="rId7" w:history="1">
                          <w:r w:rsidRPr="00BA7868">
                            <w:rPr>
                              <w:rFonts w:ascii="Calibri" w:eastAsia="Calibri" w:hAnsi="Calibri" w:cs="Calibri"/>
                              <w:color w:val="3366CC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 xml:space="preserve">dyrektywach o zamówieniach publicznych </w:t>
                          </w:r>
                        </w:hyperlink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</w:p>
                      <w:p w14:paraId="5770BD98" w14:textId="77777777" w:rsidR="00BA7868" w:rsidRPr="00BA7868" w:rsidRDefault="00BA7868" w:rsidP="00BA7868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>Ta wiadomość została wygenerowana automatycznie. Proszę na nią nie odpowiadać.</w:t>
                        </w:r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br/>
                          <w:t xml:space="preserve">Aby skontaktować się z Urzędem Publikacji, proszę skorzystać </w:t>
                        </w:r>
                        <w:hyperlink r:id="rId8" w:history="1">
                          <w:r w:rsidRPr="00BA7868">
                            <w:rPr>
                              <w:rFonts w:ascii="Calibri" w:eastAsia="Calibri" w:hAnsi="Calibri" w:cs="Calibri"/>
                              <w:color w:val="3366CC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 danych kontaktowych</w:t>
                          </w:r>
                        </w:hyperlink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 na stronie </w:t>
                        </w:r>
                        <w:hyperlink r:id="rId9" w:history="1">
                          <w:r w:rsidRPr="00BA7868">
                            <w:rPr>
                              <w:rFonts w:ascii="Calibri" w:eastAsia="Calibri" w:hAnsi="Calibri" w:cs="Calibri"/>
                              <w:color w:val="3366CC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SIMAP</w:t>
                          </w:r>
                        </w:hyperlink>
                        <w:r w:rsidRPr="00BA7868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pl-PL"/>
                          </w:rPr>
                          <w:t xml:space="preserve">. W każdej kolejnej wiadomości należy podać numer wewnętrzny: 21-191964-001. </w:t>
                        </w:r>
                      </w:p>
                    </w:tc>
                  </w:tr>
                </w:tbl>
                <w:p w14:paraId="2869A24F" w14:textId="77777777" w:rsidR="00BA7868" w:rsidRPr="00BA7868" w:rsidRDefault="00BA7868" w:rsidP="00BA7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7868" w:rsidRPr="00BA7868" w14:paraId="399DDB9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A7868" w:rsidRPr="00BA7868" w14:paraId="41702C10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E62041" w14:textId="77777777" w:rsidR="00BA7868" w:rsidRPr="00BA7868" w:rsidRDefault="00BA7868" w:rsidP="00BA7868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noProof/>
                            <w:color w:val="000000"/>
                            <w:lang w:eastAsia="pl-PL"/>
                          </w:rPr>
                          <w:drawing>
                            <wp:inline distT="0" distB="0" distL="0" distR="0" wp14:anchorId="6A925A9D" wp14:editId="0BAB38A4">
                              <wp:extent cx="5715000" cy="38100"/>
                              <wp:effectExtent l="0" t="0" r="0" b="0"/>
                              <wp:docPr id="8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7574279" w14:textId="77777777" w:rsidR="00BA7868" w:rsidRPr="00BA7868" w:rsidRDefault="00BA7868" w:rsidP="00BA7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7868" w:rsidRPr="00BA7868" w14:paraId="0DCED562" w14:textId="77777777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BA7868" w:rsidRPr="00BA7868" w14:paraId="1175FAA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FD520B" w14:textId="77777777" w:rsidR="00BA7868" w:rsidRPr="00BA7868" w:rsidRDefault="00BA7868" w:rsidP="00BA7868">
                        <w:pPr>
                          <w:spacing w:after="240" w:line="240" w:lineRule="auto"/>
                          <w:jc w:val="center"/>
                          <w:rPr>
                            <w:rFonts w:ascii="Calibri" w:eastAsia="Calibri" w:hAnsi="Calibri" w:cs="Calibri"/>
                            <w:color w:val="707070"/>
                            <w:sz w:val="18"/>
                            <w:szCs w:val="18"/>
                            <w:lang w:eastAsia="pl-PL"/>
                          </w:rPr>
                        </w:pPr>
                        <w:r w:rsidRPr="00BA7868">
                          <w:rPr>
                            <w:rFonts w:ascii="Calibri" w:eastAsia="Calibri" w:hAnsi="Calibri" w:cs="Calibri"/>
                            <w:color w:val="707070"/>
                            <w:sz w:val="18"/>
                            <w:szCs w:val="18"/>
                            <w:lang w:eastAsia="pl-PL"/>
                          </w:rPr>
                          <w:t xml:space="preserve">Więcej informacji można uzyskać pod poniższymi numerami telefonów: 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9"/>
                          <w:gridCol w:w="1226"/>
                          <w:gridCol w:w="450"/>
                          <w:gridCol w:w="1034"/>
                          <w:gridCol w:w="1226"/>
                          <w:gridCol w:w="450"/>
                          <w:gridCol w:w="1118"/>
                          <w:gridCol w:w="1226"/>
                        </w:tblGrid>
                        <w:tr w:rsidR="00BA7868" w:rsidRPr="00BA7868" w14:paraId="599C029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41605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Belgique</w:t>
                              </w:r>
                              <w:proofErr w:type="spellEnd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België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18C1B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CB7AF7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39438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България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DF7A51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642FB8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878BD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Česká</w:t>
                              </w:r>
                              <w:proofErr w:type="spellEnd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 xml:space="preserve"> republika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0BD94B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+352 2929 44926</w:t>
                              </w:r>
                            </w:p>
                          </w:tc>
                        </w:tr>
                        <w:tr w:rsidR="00BA7868" w:rsidRPr="00BA7868" w14:paraId="24734A0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1B32D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Danmark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7B3F59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3A04D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D9495B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Deutschland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E0154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9E24B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F3FA24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Eesti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D0199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BA7868" w:rsidRPr="00BA7868" w14:paraId="6FD5A0E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EC4FB3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Éire</w:t>
                              </w:r>
                              <w:proofErr w:type="spellEnd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Ireland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BA7FB7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C2425B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7883B5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Ελλάδ</w:t>
                              </w:r>
                              <w:proofErr w:type="spellEnd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61B11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D470C4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F6D0C4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España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B3C69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BA7868" w:rsidRPr="00BA7868" w14:paraId="4B3478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8BDF1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France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FB6A2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231A93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BF6825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Hrvatska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B3F1D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81160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37B46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Italia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0FEE44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BA7868" w:rsidRPr="00BA7868" w14:paraId="0BDAC44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F7F465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Κύ</w:t>
                              </w:r>
                              <w:proofErr w:type="spellEnd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προς/Kıbrıs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679909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66E00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ACA297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Latvija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E649F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B0F4D4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AD5045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Lietuva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ED2616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BA7868" w:rsidRPr="00BA7868" w14:paraId="2BAFD36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A7C1A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Luxembourg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BDD3B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6EF43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9A8279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Magyarország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8C15C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2D3C0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63C6BD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Malta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CBE227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+352 2929 44886</w:t>
                              </w:r>
                            </w:p>
                          </w:tc>
                        </w:tr>
                        <w:tr w:rsidR="00BA7868" w:rsidRPr="00BA7868" w14:paraId="79AF14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4ECD99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Nederland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32279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26CBB7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61F3D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Österreich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D52A99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CFE3BB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6066F6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Polska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5A9FB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+352 2929 44899</w:t>
                              </w:r>
                            </w:p>
                          </w:tc>
                        </w:tr>
                        <w:tr w:rsidR="00BA7868" w:rsidRPr="00BA7868" w14:paraId="024D528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B5B328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Portugal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A6D853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C5DD58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C92FB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România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395D65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C0CF93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E7F2BF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Slovenija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587A0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+352 2929 44985</w:t>
                              </w:r>
                            </w:p>
                          </w:tc>
                        </w:tr>
                        <w:tr w:rsidR="00BA7868" w:rsidRPr="00BA7868" w14:paraId="268849A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62E60B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Slovensko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202344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F5CE6F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FD2CE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Suomi</w:t>
                              </w:r>
                              <w:proofErr w:type="spellEnd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Finland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B14735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057E44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C9D183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Sverige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77947D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BA7868" w:rsidRPr="00BA7868" w14:paraId="5D7A9D6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7ED8D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 xml:space="preserve">United </w:t>
                              </w:r>
                              <w:proofErr w:type="spellStart"/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Kingdom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50D6DD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4FCFAC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DEEF32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8B38CA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0E7F3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34298A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2A7FEE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A7868" w:rsidRPr="00BA7868" w14:paraId="78114E8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F597B7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BA7868"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CA27C3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644D57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F7D2DB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60E3A3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09DA6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0B7FE0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35768A" w14:textId="77777777" w:rsidR="00BA7868" w:rsidRPr="00BA7868" w:rsidRDefault="00BA7868" w:rsidP="00BA7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4AFE1B9C" w14:textId="77777777" w:rsidR="00BA7868" w:rsidRPr="00BA7868" w:rsidRDefault="00BA7868" w:rsidP="00BA7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761E91DD" w14:textId="77777777" w:rsidR="00BA7868" w:rsidRPr="00BA7868" w:rsidRDefault="00BA7868" w:rsidP="00BA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DCBB16" w14:textId="77777777" w:rsidR="00BA7868" w:rsidRPr="00BA7868" w:rsidRDefault="00BA7868" w:rsidP="00BA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3083DF" w14:textId="77777777" w:rsidR="00630E7D" w:rsidRDefault="00630E7D"/>
    <w:sectPr w:rsidR="0063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68"/>
    <w:rsid w:val="00630E7D"/>
    <w:rsid w:val="00B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29C3"/>
  <w15:chartTrackingRefBased/>
  <w15:docId w15:val="{6801290C-06FC-496A-B129-B4E994E9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/conta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public-procurement/rules-implementation/index_en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" TargetMode="External"/><Relationship Id="rId11" Type="http://schemas.openxmlformats.org/officeDocument/2006/relationships/image" Target="cid:footer-line-multicolor" TargetMode="External"/><Relationship Id="rId5" Type="http://schemas.openxmlformats.org/officeDocument/2006/relationships/image" Target="cid:logo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simap.ted.europ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2021-04-13T10:20:00Z</dcterms:created>
  <dcterms:modified xsi:type="dcterms:W3CDTF">2021-04-13T10:21:00Z</dcterms:modified>
</cp:coreProperties>
</file>