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B40F" w14:textId="204315FE" w:rsidR="003777C9" w:rsidRPr="003777C9" w:rsidRDefault="003777C9" w:rsidP="003777C9">
      <w:pPr>
        <w:ind w:firstLine="2694"/>
        <w:rPr>
          <w:rFonts w:ascii="Calibri" w:hAnsi="Calibri" w:cs="Calibri"/>
          <w:b/>
          <w:bCs/>
          <w:sz w:val="32"/>
          <w:szCs w:val="32"/>
        </w:rPr>
      </w:pPr>
      <w:r w:rsidRPr="003777C9">
        <w:rPr>
          <w:rFonts w:ascii="Calibri" w:hAnsi="Calibri" w:cs="Calibri"/>
          <w:b/>
          <w:bCs/>
          <w:sz w:val="32"/>
          <w:szCs w:val="32"/>
        </w:rPr>
        <w:t>INFORMACJA</w:t>
      </w:r>
      <w:r>
        <w:rPr>
          <w:rFonts w:ascii="Calibri" w:hAnsi="Calibri" w:cs="Calibri"/>
          <w:b/>
          <w:bCs/>
          <w:sz w:val="32"/>
          <w:szCs w:val="32"/>
        </w:rPr>
        <w:t xml:space="preserve"> DLA WYKONAWCÓW</w:t>
      </w:r>
    </w:p>
    <w:p w14:paraId="47D70905" w14:textId="77777777" w:rsidR="003777C9" w:rsidRDefault="003777C9" w:rsidP="00A470C7">
      <w:pPr>
        <w:jc w:val="both"/>
        <w:rPr>
          <w:rFonts w:ascii="Calibri" w:hAnsi="Calibri" w:cs="Calibri"/>
          <w:sz w:val="32"/>
          <w:szCs w:val="32"/>
        </w:rPr>
      </w:pPr>
    </w:p>
    <w:p w14:paraId="53B22B6D" w14:textId="77777777" w:rsidR="003777C9" w:rsidRDefault="003777C9" w:rsidP="00A470C7">
      <w:pPr>
        <w:jc w:val="both"/>
        <w:rPr>
          <w:rFonts w:ascii="Calibri" w:hAnsi="Calibri" w:cs="Calibri"/>
          <w:sz w:val="32"/>
          <w:szCs w:val="32"/>
        </w:rPr>
      </w:pPr>
    </w:p>
    <w:p w14:paraId="57E46F13" w14:textId="1F81DAC3" w:rsidR="00D46C84" w:rsidRPr="003777C9" w:rsidRDefault="00D46C84" w:rsidP="00A470C7">
      <w:pPr>
        <w:jc w:val="both"/>
        <w:rPr>
          <w:rFonts w:ascii="Calibri" w:hAnsi="Calibri" w:cs="Calibri"/>
          <w:sz w:val="32"/>
          <w:szCs w:val="32"/>
        </w:rPr>
      </w:pPr>
      <w:r w:rsidRPr="003777C9">
        <w:rPr>
          <w:rFonts w:ascii="Calibri" w:hAnsi="Calibri" w:cs="Calibri"/>
          <w:sz w:val="32"/>
          <w:szCs w:val="32"/>
        </w:rPr>
        <w:t>Zamawiający informuje, iż nie będzie udostępniał ofert Wykonawców oraz załączników stanowiących treść korespondencji traktując uzyskane informacje w toku postępowania jako poufne za wyjątkiem ceny złożonej oferty, oraz nazwy i adresu wykonawcy.</w:t>
      </w:r>
    </w:p>
    <w:p w14:paraId="60FBB853" w14:textId="5D31BB1F" w:rsidR="004269BD" w:rsidRPr="00D46C84" w:rsidRDefault="004269BD" w:rsidP="00D46C84"/>
    <w:sectPr w:rsidR="004269BD" w:rsidRPr="00D4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C6"/>
    <w:rsid w:val="003625C9"/>
    <w:rsid w:val="003777C9"/>
    <w:rsid w:val="004269BD"/>
    <w:rsid w:val="004F032C"/>
    <w:rsid w:val="00A470C7"/>
    <w:rsid w:val="00A93CD5"/>
    <w:rsid w:val="00B0626B"/>
    <w:rsid w:val="00C02B05"/>
    <w:rsid w:val="00D46C84"/>
    <w:rsid w:val="00F272C6"/>
    <w:rsid w:val="00F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724"/>
  <w15:chartTrackingRefBased/>
  <w15:docId w15:val="{E16E0BEB-A0D2-477A-98B6-9A757CED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9</cp:revision>
  <cp:lastPrinted>2021-07-27T10:23:00Z</cp:lastPrinted>
  <dcterms:created xsi:type="dcterms:W3CDTF">2021-07-27T09:52:00Z</dcterms:created>
  <dcterms:modified xsi:type="dcterms:W3CDTF">2021-08-02T09:10:00Z</dcterms:modified>
</cp:coreProperties>
</file>