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3AE3DB" w14:textId="77777777" w:rsidR="00433CDF" w:rsidRDefault="00433CDF" w:rsidP="00433CDF">
      <w:pPr>
        <w:pStyle w:val="Bezodstpw"/>
      </w:pPr>
    </w:p>
    <w:p w14:paraId="69442398" w14:textId="4AB0321E" w:rsidR="0007182E" w:rsidRDefault="0007182E" w:rsidP="0007182E">
      <w:pPr>
        <w:pStyle w:val="Bezodstpw"/>
        <w:jc w:val="right"/>
      </w:pPr>
      <w:r>
        <w:t>Toruń</w:t>
      </w:r>
      <w:r w:rsidRPr="00F01725">
        <w:t xml:space="preserve">, dnia </w:t>
      </w:r>
      <w:r w:rsidR="00F01725" w:rsidRPr="00F01725">
        <w:t>08.05.</w:t>
      </w:r>
      <w:r w:rsidR="00CE3785" w:rsidRPr="00F01725">
        <w:t>2020</w:t>
      </w:r>
      <w:r w:rsidRPr="00F01725">
        <w:t xml:space="preserve"> r.</w:t>
      </w:r>
    </w:p>
    <w:p w14:paraId="761672A8" w14:textId="77777777" w:rsidR="0007182E" w:rsidRDefault="0007182E" w:rsidP="00433CDF">
      <w:pPr>
        <w:pStyle w:val="Bezodstpw"/>
      </w:pPr>
    </w:p>
    <w:p w14:paraId="56397B36" w14:textId="77777777" w:rsidR="0007182E" w:rsidRDefault="0007182E" w:rsidP="00433CDF">
      <w:pPr>
        <w:pStyle w:val="Bezodstpw"/>
      </w:pPr>
    </w:p>
    <w:p w14:paraId="76389AE9" w14:textId="2A69B22D" w:rsidR="0007182E" w:rsidRPr="0007182E" w:rsidRDefault="00454D05" w:rsidP="0007182E">
      <w:pPr>
        <w:pStyle w:val="Bezodstpw"/>
        <w:jc w:val="center"/>
        <w:rPr>
          <w:b/>
        </w:rPr>
      </w:pPr>
      <w:r>
        <w:rPr>
          <w:b/>
        </w:rPr>
        <w:t xml:space="preserve">Informacja </w:t>
      </w:r>
      <w:r w:rsidR="00A16E40">
        <w:rPr>
          <w:b/>
        </w:rPr>
        <w:t>o odrzuceniu ofert i wyborze najkorzystniejszej oferty</w:t>
      </w:r>
      <w:bookmarkStart w:id="0" w:name="_GoBack"/>
      <w:bookmarkEnd w:id="0"/>
    </w:p>
    <w:p w14:paraId="749BC3BE" w14:textId="77777777" w:rsidR="0007182E" w:rsidRDefault="0007182E" w:rsidP="0007182E">
      <w:pPr>
        <w:pStyle w:val="Bezodstpw"/>
        <w:jc w:val="center"/>
      </w:pPr>
      <w:r>
        <w:t>Dot. postępowania o zamówienie publiczne</w:t>
      </w:r>
    </w:p>
    <w:p w14:paraId="16B14DD5" w14:textId="396903EE" w:rsidR="0007182E" w:rsidRDefault="0007182E" w:rsidP="0007182E">
      <w:pPr>
        <w:pStyle w:val="Bezodstpw"/>
        <w:jc w:val="center"/>
      </w:pPr>
      <w:r>
        <w:t xml:space="preserve"> pn. „Kampania informacyjno-promocyjna”, nr ref. KPFR/KAMPANIA_IP/1/20</w:t>
      </w:r>
      <w:r w:rsidR="00CE3785">
        <w:t>20</w:t>
      </w:r>
    </w:p>
    <w:p w14:paraId="2B0396F5" w14:textId="77777777" w:rsidR="0007182E" w:rsidRPr="0007182E" w:rsidRDefault="0007182E" w:rsidP="0007182E">
      <w:pPr>
        <w:pStyle w:val="Bezodstpw"/>
        <w:jc w:val="center"/>
        <w:rPr>
          <w:rFonts w:asciiTheme="minorHAnsi" w:hAnsiTheme="minorHAnsi"/>
        </w:rPr>
      </w:pPr>
    </w:p>
    <w:p w14:paraId="2040604B" w14:textId="56D93443" w:rsidR="00765EDF" w:rsidRDefault="00765EDF" w:rsidP="00765EDF">
      <w:pPr>
        <w:pStyle w:val="qowt-li-451"/>
        <w:numPr>
          <w:ilvl w:val="0"/>
          <w:numId w:val="21"/>
        </w:numPr>
        <w:shd w:val="clear" w:color="auto" w:fill="FFFFFF"/>
        <w:tabs>
          <w:tab w:val="left" w:pos="0"/>
        </w:tabs>
        <w:spacing w:before="0" w:beforeAutospacing="0" w:after="240" w:afterAutospacing="0"/>
        <w:ind w:left="284" w:hanging="284"/>
        <w:jc w:val="both"/>
      </w:pPr>
      <w:r>
        <w:t>Działając na podstawie art. 92 ust. 1 i 2 ustawy z dnia 29 stycznia 2004 r. - Prawo zamówień publicznych Kujawsko-Pomorskie Fundusz Rozwoju sp. z o.</w:t>
      </w:r>
      <w:r w:rsidR="00F770E9">
        <w:t>o. informuje, że w postępowaniu</w:t>
      </w:r>
      <w:r w:rsidR="00F770E9">
        <w:br/>
      </w:r>
      <w:r>
        <w:t>w trybie przetargu nieograniczonego pn.</w:t>
      </w:r>
      <w:r w:rsidRPr="00350EB9">
        <w:t xml:space="preserve"> </w:t>
      </w:r>
      <w:r w:rsidRPr="002548F0">
        <w:t>„</w:t>
      </w:r>
      <w:r>
        <w:t>Kampania informacyjno-promocyjna</w:t>
      </w:r>
      <w:r w:rsidRPr="002548F0">
        <w:t>”</w:t>
      </w:r>
      <w:r>
        <w:t>, nr ref. KPFR/KAMPANIA_IP/1/2020</w:t>
      </w:r>
      <w:r w:rsidR="001F3A30">
        <w:t xml:space="preserve">, prowadzonego z zastosowaniem art. 24aa ustawy </w:t>
      </w:r>
      <w:proofErr w:type="spellStart"/>
      <w:r w:rsidR="001F3A30">
        <w:t>pzp</w:t>
      </w:r>
      <w:proofErr w:type="spellEnd"/>
      <w:r w:rsidR="001F3A30">
        <w:t>,</w:t>
      </w:r>
      <w:r>
        <w:t xml:space="preserve"> wpłynęły następujące oferty:</w:t>
      </w:r>
    </w:p>
    <w:p w14:paraId="13FCDD45" w14:textId="77777777" w:rsidR="005172F3" w:rsidRPr="00454D05" w:rsidRDefault="005172F3" w:rsidP="00454D05">
      <w:pPr>
        <w:pStyle w:val="Bezodstpw"/>
        <w:ind w:firstLine="708"/>
        <w:jc w:val="both"/>
      </w:pP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807"/>
        <w:gridCol w:w="3583"/>
        <w:gridCol w:w="1134"/>
        <w:gridCol w:w="1559"/>
        <w:gridCol w:w="1276"/>
        <w:gridCol w:w="1134"/>
      </w:tblGrid>
      <w:tr w:rsidR="00765EDF" w14:paraId="78DC1C4A" w14:textId="64D6360E" w:rsidTr="00F770E9">
        <w:tc>
          <w:tcPr>
            <w:tcW w:w="807" w:type="dxa"/>
          </w:tcPr>
          <w:p w14:paraId="51B24D10" w14:textId="77777777" w:rsidR="00765EDF" w:rsidRPr="00F770E9" w:rsidRDefault="00765EDF" w:rsidP="00454D05">
            <w:pPr>
              <w:pStyle w:val="Bezodstpw"/>
              <w:jc w:val="center"/>
              <w:rPr>
                <w:rFonts w:asciiTheme="minorHAnsi" w:hAnsiTheme="minorHAnsi"/>
                <w:sz w:val="20"/>
              </w:rPr>
            </w:pPr>
            <w:r w:rsidRPr="00F770E9">
              <w:rPr>
                <w:rFonts w:asciiTheme="minorHAnsi" w:hAnsiTheme="minorHAnsi"/>
                <w:sz w:val="20"/>
              </w:rPr>
              <w:t>Nr oferty</w:t>
            </w:r>
          </w:p>
        </w:tc>
        <w:tc>
          <w:tcPr>
            <w:tcW w:w="3583" w:type="dxa"/>
          </w:tcPr>
          <w:p w14:paraId="40433BE0" w14:textId="77777777" w:rsidR="00765EDF" w:rsidRPr="00F770E9" w:rsidRDefault="00765EDF" w:rsidP="00454D05">
            <w:pPr>
              <w:pStyle w:val="Bezodstpw"/>
              <w:jc w:val="center"/>
              <w:rPr>
                <w:rFonts w:asciiTheme="minorHAnsi" w:hAnsiTheme="minorHAnsi"/>
                <w:sz w:val="20"/>
              </w:rPr>
            </w:pPr>
            <w:r w:rsidRPr="00F770E9">
              <w:rPr>
                <w:rFonts w:asciiTheme="minorHAnsi" w:hAnsiTheme="minorHAnsi"/>
                <w:sz w:val="20"/>
              </w:rPr>
              <w:t>Nazwa i adres Wykonawcy</w:t>
            </w:r>
          </w:p>
        </w:tc>
        <w:tc>
          <w:tcPr>
            <w:tcW w:w="1134" w:type="dxa"/>
          </w:tcPr>
          <w:p w14:paraId="6E5CCAC7" w14:textId="1CCE7991" w:rsidR="00765EDF" w:rsidRDefault="00765EDF" w:rsidP="00454D05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087463">
              <w:rPr>
                <w:sz w:val="20"/>
                <w:szCs w:val="20"/>
              </w:rPr>
              <w:t xml:space="preserve">Punkty w kryterium </w:t>
            </w:r>
            <w:r w:rsidR="00F770E9">
              <w:rPr>
                <w:sz w:val="20"/>
                <w:szCs w:val="20"/>
              </w:rPr>
              <w:t>„</w:t>
            </w:r>
            <w:r w:rsidRPr="00087463">
              <w:rPr>
                <w:sz w:val="20"/>
                <w:szCs w:val="20"/>
              </w:rPr>
              <w:t>Cena</w:t>
            </w:r>
            <w:r w:rsidR="00F770E9">
              <w:rPr>
                <w:sz w:val="20"/>
                <w:szCs w:val="20"/>
              </w:rPr>
              <w:t>”</w:t>
            </w:r>
          </w:p>
        </w:tc>
        <w:tc>
          <w:tcPr>
            <w:tcW w:w="1559" w:type="dxa"/>
          </w:tcPr>
          <w:p w14:paraId="6C1421EE" w14:textId="26676D34" w:rsidR="00765EDF" w:rsidRPr="00087463" w:rsidRDefault="00765EDF" w:rsidP="00454D05">
            <w:pPr>
              <w:pStyle w:val="Bezodstpw"/>
              <w:jc w:val="center"/>
              <w:rPr>
                <w:sz w:val="20"/>
                <w:szCs w:val="20"/>
              </w:rPr>
            </w:pPr>
            <w:r w:rsidRPr="00087463">
              <w:rPr>
                <w:sz w:val="20"/>
                <w:szCs w:val="20"/>
              </w:rPr>
              <w:t>Punkty w kryterium „Ilość unikalnych użytkowników”</w:t>
            </w:r>
          </w:p>
        </w:tc>
        <w:tc>
          <w:tcPr>
            <w:tcW w:w="1276" w:type="dxa"/>
          </w:tcPr>
          <w:p w14:paraId="3567D70E" w14:textId="0A6CA2D7" w:rsidR="00765EDF" w:rsidRPr="00087463" w:rsidRDefault="00765EDF" w:rsidP="00454D05">
            <w:pPr>
              <w:pStyle w:val="Bezodstpw"/>
              <w:jc w:val="center"/>
              <w:rPr>
                <w:sz w:val="20"/>
                <w:szCs w:val="20"/>
              </w:rPr>
            </w:pPr>
            <w:r w:rsidRPr="00087463">
              <w:rPr>
                <w:sz w:val="20"/>
                <w:szCs w:val="20"/>
              </w:rPr>
              <w:t>Punkty w kryterium „Koncepcja kampanii (strategiczna i kreatywna)”</w:t>
            </w:r>
          </w:p>
        </w:tc>
        <w:tc>
          <w:tcPr>
            <w:tcW w:w="1134" w:type="dxa"/>
          </w:tcPr>
          <w:p w14:paraId="08E4956D" w14:textId="296F2686" w:rsidR="00765EDF" w:rsidRPr="00087463" w:rsidRDefault="00765EDF" w:rsidP="00454D05">
            <w:pPr>
              <w:pStyle w:val="Bezodstpw"/>
              <w:jc w:val="center"/>
              <w:rPr>
                <w:sz w:val="20"/>
                <w:szCs w:val="20"/>
              </w:rPr>
            </w:pPr>
            <w:r w:rsidRPr="00087463">
              <w:rPr>
                <w:sz w:val="20"/>
                <w:szCs w:val="20"/>
              </w:rPr>
              <w:t>Punkty razem</w:t>
            </w:r>
          </w:p>
        </w:tc>
      </w:tr>
      <w:tr w:rsidR="005A17AB" w14:paraId="0F5DB801" w14:textId="44451E03" w:rsidTr="00F770E9">
        <w:trPr>
          <w:trHeight w:val="810"/>
        </w:trPr>
        <w:tc>
          <w:tcPr>
            <w:tcW w:w="807" w:type="dxa"/>
          </w:tcPr>
          <w:p w14:paraId="2F364795" w14:textId="77777777" w:rsidR="005A17AB" w:rsidRDefault="005A17AB" w:rsidP="00130C89">
            <w:pPr>
              <w:pStyle w:val="Bezodstpw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3583" w:type="dxa"/>
          </w:tcPr>
          <w:p w14:paraId="4AE42875" w14:textId="0C1BFBDC" w:rsidR="005A17AB" w:rsidRDefault="005A17AB" w:rsidP="00101ACC">
            <w:pPr>
              <w:rPr>
                <w:rFonts w:asciiTheme="minorHAnsi" w:hAnsiTheme="minorHAnsi"/>
              </w:rPr>
            </w:pPr>
            <w:r w:rsidRPr="00101ACC">
              <w:rPr>
                <w:rFonts w:asciiTheme="minorHAnsi" w:hAnsiTheme="minorHAnsi"/>
              </w:rPr>
              <w:t xml:space="preserve">ALTHERMEDIA sp. z o.o. </w:t>
            </w:r>
            <w:proofErr w:type="spellStart"/>
            <w:r w:rsidRPr="00101ACC">
              <w:rPr>
                <w:rFonts w:asciiTheme="minorHAnsi" w:hAnsiTheme="minorHAnsi"/>
              </w:rPr>
              <w:t>s.k</w:t>
            </w:r>
            <w:proofErr w:type="spellEnd"/>
            <w:r w:rsidRPr="00101ACC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, Al. Niepodległości 210/25, 00-608 Warszawa</w:t>
            </w:r>
          </w:p>
        </w:tc>
        <w:tc>
          <w:tcPr>
            <w:tcW w:w="5103" w:type="dxa"/>
            <w:gridSpan w:val="4"/>
            <w:shd w:val="clear" w:color="auto" w:fill="auto"/>
          </w:tcPr>
          <w:p w14:paraId="2A9D2166" w14:textId="7C6F6B56" w:rsidR="005A17AB" w:rsidRPr="003A2537" w:rsidRDefault="003A2537" w:rsidP="00454D05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3A2537">
              <w:rPr>
                <w:rFonts w:asciiTheme="minorHAnsi" w:hAnsiTheme="minorHAnsi"/>
              </w:rPr>
              <w:t>Oferta odrzucona</w:t>
            </w:r>
          </w:p>
        </w:tc>
      </w:tr>
      <w:tr w:rsidR="00765EDF" w14:paraId="5D68D335" w14:textId="69170465" w:rsidTr="00F770E9">
        <w:tc>
          <w:tcPr>
            <w:tcW w:w="807" w:type="dxa"/>
          </w:tcPr>
          <w:p w14:paraId="72FD1029" w14:textId="1AB4CB93" w:rsidR="00765EDF" w:rsidRPr="00F01725" w:rsidRDefault="00765EDF" w:rsidP="00454D05">
            <w:pPr>
              <w:pStyle w:val="Bezodstpw"/>
              <w:jc w:val="center"/>
              <w:rPr>
                <w:rFonts w:asciiTheme="minorHAnsi" w:hAnsiTheme="minorHAnsi"/>
                <w:b/>
              </w:rPr>
            </w:pPr>
            <w:r w:rsidRPr="00F01725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3583" w:type="dxa"/>
          </w:tcPr>
          <w:p w14:paraId="7161E596" w14:textId="42423D89" w:rsidR="00765EDF" w:rsidRPr="00F01725" w:rsidRDefault="00765EDF" w:rsidP="00781B93">
            <w:pPr>
              <w:rPr>
                <w:rFonts w:asciiTheme="minorHAnsi" w:hAnsiTheme="minorHAnsi"/>
                <w:b/>
              </w:rPr>
            </w:pPr>
            <w:r w:rsidRPr="00F01725">
              <w:rPr>
                <w:rFonts w:asciiTheme="minorHAnsi" w:hAnsiTheme="minorHAnsi"/>
                <w:b/>
              </w:rPr>
              <w:t>POLSKA PRESS sp. z o.o., ul. Domaniewska 45, 02-672 Warszawa</w:t>
            </w:r>
          </w:p>
        </w:tc>
        <w:tc>
          <w:tcPr>
            <w:tcW w:w="1134" w:type="dxa"/>
            <w:shd w:val="clear" w:color="auto" w:fill="auto"/>
          </w:tcPr>
          <w:p w14:paraId="53B18C86" w14:textId="6DA324D4" w:rsidR="00765EDF" w:rsidRPr="00F01725" w:rsidRDefault="003A2537" w:rsidP="00454D05">
            <w:pPr>
              <w:pStyle w:val="Bezodstpw"/>
              <w:jc w:val="center"/>
              <w:rPr>
                <w:rFonts w:asciiTheme="minorHAnsi" w:hAnsiTheme="minorHAnsi"/>
                <w:b/>
              </w:rPr>
            </w:pPr>
            <w:r w:rsidRPr="00F01725">
              <w:rPr>
                <w:rFonts w:asciiTheme="minorHAnsi" w:hAnsiTheme="minorHAnsi"/>
                <w:b/>
              </w:rPr>
              <w:t>33,79</w:t>
            </w:r>
          </w:p>
        </w:tc>
        <w:tc>
          <w:tcPr>
            <w:tcW w:w="1559" w:type="dxa"/>
            <w:shd w:val="clear" w:color="auto" w:fill="auto"/>
          </w:tcPr>
          <w:p w14:paraId="083536E0" w14:textId="26C8CAD5" w:rsidR="00765EDF" w:rsidRPr="00F01725" w:rsidRDefault="003A2537" w:rsidP="00454D05">
            <w:pPr>
              <w:pStyle w:val="Bezodstpw"/>
              <w:jc w:val="center"/>
              <w:rPr>
                <w:rFonts w:asciiTheme="minorHAnsi" w:hAnsiTheme="minorHAnsi"/>
                <w:b/>
              </w:rPr>
            </w:pPr>
            <w:r w:rsidRPr="00F01725">
              <w:rPr>
                <w:rFonts w:asciiTheme="minorHAnsi" w:hAnsiTheme="minorHAnsi"/>
                <w:b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14:paraId="41A01B2F" w14:textId="001A23ED" w:rsidR="00765EDF" w:rsidRPr="00F01725" w:rsidRDefault="003A2537" w:rsidP="00454D05">
            <w:pPr>
              <w:pStyle w:val="Bezodstpw"/>
              <w:jc w:val="center"/>
              <w:rPr>
                <w:rFonts w:asciiTheme="minorHAnsi" w:hAnsiTheme="minorHAnsi"/>
                <w:b/>
              </w:rPr>
            </w:pPr>
            <w:r w:rsidRPr="00F01725">
              <w:rPr>
                <w:rFonts w:asciiTheme="minorHAnsi" w:hAnsiTheme="minorHAnsi"/>
                <w:b/>
              </w:rPr>
              <w:t>31,6</w:t>
            </w:r>
          </w:p>
        </w:tc>
        <w:tc>
          <w:tcPr>
            <w:tcW w:w="1134" w:type="dxa"/>
            <w:shd w:val="clear" w:color="auto" w:fill="auto"/>
          </w:tcPr>
          <w:p w14:paraId="33107554" w14:textId="647F9505" w:rsidR="00765EDF" w:rsidRPr="00F01725" w:rsidRDefault="003A2537" w:rsidP="00454D05">
            <w:pPr>
              <w:pStyle w:val="Bezodstpw"/>
              <w:jc w:val="center"/>
              <w:rPr>
                <w:rFonts w:asciiTheme="minorHAnsi" w:hAnsiTheme="minorHAnsi"/>
                <w:b/>
              </w:rPr>
            </w:pPr>
            <w:r w:rsidRPr="00F01725">
              <w:rPr>
                <w:rFonts w:asciiTheme="minorHAnsi" w:hAnsiTheme="minorHAnsi"/>
                <w:b/>
              </w:rPr>
              <w:t>95,39</w:t>
            </w:r>
          </w:p>
        </w:tc>
      </w:tr>
      <w:tr w:rsidR="00765EDF" w14:paraId="0BC4F8BE" w14:textId="1971DACE" w:rsidTr="00F770E9">
        <w:tc>
          <w:tcPr>
            <w:tcW w:w="807" w:type="dxa"/>
          </w:tcPr>
          <w:p w14:paraId="1968BE21" w14:textId="5FFBF3E2" w:rsidR="00765EDF" w:rsidRDefault="00765EDF" w:rsidP="00454D05">
            <w:pPr>
              <w:pStyle w:val="Bezodstpw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3583" w:type="dxa"/>
          </w:tcPr>
          <w:p w14:paraId="1BD8BFC1" w14:textId="796F8E6C" w:rsidR="00765EDF" w:rsidRDefault="00765EDF" w:rsidP="00765ED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MASTERMIND MEDIA sp. z o.o., </w:t>
            </w:r>
            <w:r w:rsidR="001F3A30">
              <w:rPr>
                <w:rFonts w:asciiTheme="minorHAnsi" w:hAnsiTheme="minorHAnsi"/>
              </w:rPr>
              <w:t>Al</w:t>
            </w:r>
            <w:r>
              <w:rPr>
                <w:rFonts w:asciiTheme="minorHAnsi" w:hAnsiTheme="minorHAnsi"/>
              </w:rPr>
              <w:t>. Jerozolimskie 94, 00-807 Warszawa</w:t>
            </w:r>
          </w:p>
        </w:tc>
        <w:tc>
          <w:tcPr>
            <w:tcW w:w="1134" w:type="dxa"/>
          </w:tcPr>
          <w:p w14:paraId="65410E0D" w14:textId="1FFF7CA8" w:rsidR="00765EDF" w:rsidRPr="00981E38" w:rsidRDefault="003A2537" w:rsidP="00454D05">
            <w:pPr>
              <w:pStyle w:val="Bezodstpw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33,36</w:t>
            </w:r>
          </w:p>
        </w:tc>
        <w:tc>
          <w:tcPr>
            <w:tcW w:w="1559" w:type="dxa"/>
          </w:tcPr>
          <w:p w14:paraId="5CE20091" w14:textId="275E0525" w:rsidR="00765EDF" w:rsidRPr="00981E38" w:rsidRDefault="003A2537" w:rsidP="00454D05">
            <w:pPr>
              <w:pStyle w:val="Bezodstpw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28,18</w:t>
            </w:r>
          </w:p>
        </w:tc>
        <w:tc>
          <w:tcPr>
            <w:tcW w:w="1276" w:type="dxa"/>
          </w:tcPr>
          <w:p w14:paraId="42F1C02F" w14:textId="6F699F26" w:rsidR="00765EDF" w:rsidRPr="00981E38" w:rsidRDefault="003A2537" w:rsidP="00454D05">
            <w:pPr>
              <w:pStyle w:val="Bezodstpw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25,20</w:t>
            </w:r>
          </w:p>
        </w:tc>
        <w:tc>
          <w:tcPr>
            <w:tcW w:w="1134" w:type="dxa"/>
          </w:tcPr>
          <w:p w14:paraId="3FE3C8A8" w14:textId="1C4041ED" w:rsidR="00765EDF" w:rsidRPr="00981E38" w:rsidRDefault="003A2537" w:rsidP="00454D05">
            <w:pPr>
              <w:pStyle w:val="Bezodstpw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87,01</w:t>
            </w:r>
          </w:p>
        </w:tc>
      </w:tr>
      <w:tr w:rsidR="00765EDF" w14:paraId="5C51D1B7" w14:textId="2095BB3C" w:rsidTr="00F770E9">
        <w:tc>
          <w:tcPr>
            <w:tcW w:w="807" w:type="dxa"/>
          </w:tcPr>
          <w:p w14:paraId="0EF05608" w14:textId="620711D5" w:rsidR="00765EDF" w:rsidRDefault="00765EDF" w:rsidP="00454D05">
            <w:pPr>
              <w:pStyle w:val="Bezodstpw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3583" w:type="dxa"/>
          </w:tcPr>
          <w:p w14:paraId="53807525" w14:textId="16E86FB8" w:rsidR="00765EDF" w:rsidRDefault="00765EDF" w:rsidP="00101ACC">
            <w:pPr>
              <w:rPr>
                <w:rFonts w:asciiTheme="minorHAnsi" w:hAnsiTheme="minorHAnsi"/>
              </w:rPr>
            </w:pPr>
            <w:r w:rsidRPr="00101ACC">
              <w:rPr>
                <w:rFonts w:asciiTheme="minorHAnsi" w:hAnsiTheme="minorHAnsi"/>
              </w:rPr>
              <w:t>TARRAYA S.A.</w:t>
            </w:r>
            <w:r>
              <w:rPr>
                <w:rFonts w:asciiTheme="minorHAnsi" w:hAnsiTheme="minorHAnsi"/>
              </w:rPr>
              <w:t>, ul. Głogowska 108/6, 60-263 Poznań</w:t>
            </w:r>
          </w:p>
        </w:tc>
        <w:tc>
          <w:tcPr>
            <w:tcW w:w="1134" w:type="dxa"/>
          </w:tcPr>
          <w:p w14:paraId="021AE1B7" w14:textId="007EC73C" w:rsidR="00765EDF" w:rsidRPr="00981E38" w:rsidRDefault="003A2537" w:rsidP="00454D05">
            <w:pPr>
              <w:pStyle w:val="Bezodstpw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36,00</w:t>
            </w:r>
          </w:p>
        </w:tc>
        <w:tc>
          <w:tcPr>
            <w:tcW w:w="1559" w:type="dxa"/>
          </w:tcPr>
          <w:p w14:paraId="605F5A85" w14:textId="1AADFDC6" w:rsidR="00765EDF" w:rsidRPr="00981E38" w:rsidRDefault="003A2537" w:rsidP="00454D05">
            <w:pPr>
              <w:pStyle w:val="Bezodstpw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25,66</w:t>
            </w:r>
          </w:p>
        </w:tc>
        <w:tc>
          <w:tcPr>
            <w:tcW w:w="1276" w:type="dxa"/>
          </w:tcPr>
          <w:p w14:paraId="2DFA0BE4" w14:textId="1FED5885" w:rsidR="00765EDF" w:rsidRPr="00981E38" w:rsidRDefault="003A2537" w:rsidP="00454D05">
            <w:pPr>
              <w:pStyle w:val="Bezodstpw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28,40</w:t>
            </w:r>
          </w:p>
        </w:tc>
        <w:tc>
          <w:tcPr>
            <w:tcW w:w="1134" w:type="dxa"/>
          </w:tcPr>
          <w:p w14:paraId="2B3CBD59" w14:textId="4868BF7B" w:rsidR="00765EDF" w:rsidRPr="00981E38" w:rsidRDefault="003A2537" w:rsidP="00454D05">
            <w:pPr>
              <w:pStyle w:val="Bezodstpw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90,06</w:t>
            </w:r>
          </w:p>
        </w:tc>
      </w:tr>
      <w:tr w:rsidR="005A17AB" w14:paraId="3759D725" w14:textId="5438BCEC" w:rsidTr="00F770E9">
        <w:tc>
          <w:tcPr>
            <w:tcW w:w="807" w:type="dxa"/>
          </w:tcPr>
          <w:p w14:paraId="37950970" w14:textId="4443F6F0" w:rsidR="005A17AB" w:rsidRDefault="005A17AB" w:rsidP="00454D05">
            <w:pPr>
              <w:pStyle w:val="Bezodstpw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3583" w:type="dxa"/>
          </w:tcPr>
          <w:p w14:paraId="6B97E354" w14:textId="13973870" w:rsidR="005A17AB" w:rsidRDefault="005A17AB" w:rsidP="00101ACC">
            <w:pPr>
              <w:rPr>
                <w:rFonts w:asciiTheme="minorHAnsi" w:hAnsiTheme="minorHAnsi"/>
              </w:rPr>
            </w:pPr>
            <w:proofErr w:type="spellStart"/>
            <w:r w:rsidRPr="00101ACC">
              <w:rPr>
                <w:rFonts w:asciiTheme="minorHAnsi" w:hAnsiTheme="minorHAnsi"/>
              </w:rPr>
              <w:t>ClickAd</w:t>
            </w:r>
            <w:proofErr w:type="spellEnd"/>
            <w:r w:rsidRPr="00101ACC">
              <w:rPr>
                <w:rFonts w:asciiTheme="minorHAnsi" w:hAnsiTheme="minorHAnsi"/>
              </w:rPr>
              <w:t xml:space="preserve"> Interactive sp. z o.o.</w:t>
            </w:r>
            <w:r>
              <w:rPr>
                <w:rFonts w:asciiTheme="minorHAnsi" w:hAnsiTheme="minorHAnsi"/>
              </w:rPr>
              <w:t>, ul. Wiertnicza 89, 02- 952 Warszawa</w:t>
            </w:r>
          </w:p>
        </w:tc>
        <w:tc>
          <w:tcPr>
            <w:tcW w:w="5103" w:type="dxa"/>
            <w:gridSpan w:val="4"/>
          </w:tcPr>
          <w:p w14:paraId="1FB48F6A" w14:textId="0D35590F" w:rsidR="005A17AB" w:rsidRPr="00981E38" w:rsidRDefault="003A2537" w:rsidP="00454D05">
            <w:pPr>
              <w:pStyle w:val="Bezodstpw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Oferta odrzucona</w:t>
            </w:r>
          </w:p>
        </w:tc>
      </w:tr>
      <w:tr w:rsidR="00765EDF" w14:paraId="78C76E89" w14:textId="6CEE9BA3" w:rsidTr="00F770E9">
        <w:tc>
          <w:tcPr>
            <w:tcW w:w="807" w:type="dxa"/>
          </w:tcPr>
          <w:p w14:paraId="32446A19" w14:textId="7E6537DD" w:rsidR="00765EDF" w:rsidRDefault="00765EDF" w:rsidP="00454D05">
            <w:pPr>
              <w:pStyle w:val="Bezodstpw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3583" w:type="dxa"/>
          </w:tcPr>
          <w:p w14:paraId="05A70E56" w14:textId="00C810DD" w:rsidR="00765EDF" w:rsidRDefault="00765EDF" w:rsidP="00101ACC">
            <w:pPr>
              <w:rPr>
                <w:rFonts w:asciiTheme="minorHAnsi" w:hAnsiTheme="minorHAnsi"/>
              </w:rPr>
            </w:pPr>
            <w:proofErr w:type="spellStart"/>
            <w:r w:rsidRPr="00101ACC">
              <w:rPr>
                <w:rFonts w:asciiTheme="minorHAnsi" w:hAnsiTheme="minorHAnsi"/>
              </w:rPr>
              <w:t>Aplan</w:t>
            </w:r>
            <w:proofErr w:type="spellEnd"/>
            <w:r w:rsidRPr="00101ACC">
              <w:rPr>
                <w:rFonts w:asciiTheme="minorHAnsi" w:hAnsiTheme="minorHAnsi"/>
              </w:rPr>
              <w:t xml:space="preserve"> Media</w:t>
            </w:r>
            <w:r>
              <w:rPr>
                <w:rFonts w:asciiTheme="minorHAnsi" w:hAnsiTheme="minorHAnsi"/>
              </w:rPr>
              <w:t xml:space="preserve"> sp. z o.o., ul. Wróblewskiego 18, 93-578 Łódź</w:t>
            </w:r>
          </w:p>
        </w:tc>
        <w:tc>
          <w:tcPr>
            <w:tcW w:w="1134" w:type="dxa"/>
            <w:shd w:val="clear" w:color="auto" w:fill="auto"/>
          </w:tcPr>
          <w:p w14:paraId="74DDB721" w14:textId="682DF3AB" w:rsidR="00765EDF" w:rsidRPr="00981E38" w:rsidRDefault="003A2537" w:rsidP="00454D05">
            <w:pPr>
              <w:pStyle w:val="Bezodstpw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35,18</w:t>
            </w:r>
          </w:p>
        </w:tc>
        <w:tc>
          <w:tcPr>
            <w:tcW w:w="1559" w:type="dxa"/>
          </w:tcPr>
          <w:p w14:paraId="52D0A8F6" w14:textId="45E9C767" w:rsidR="00765EDF" w:rsidRPr="00981E38" w:rsidRDefault="003A2537" w:rsidP="00454D05">
            <w:pPr>
              <w:pStyle w:val="Bezodstpw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6,21</w:t>
            </w:r>
          </w:p>
        </w:tc>
        <w:tc>
          <w:tcPr>
            <w:tcW w:w="1276" w:type="dxa"/>
          </w:tcPr>
          <w:p w14:paraId="60079CFB" w14:textId="3493A3EB" w:rsidR="00765EDF" w:rsidRPr="00981E38" w:rsidRDefault="003A2537" w:rsidP="00454D05">
            <w:pPr>
              <w:pStyle w:val="Bezodstpw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30,00</w:t>
            </w:r>
          </w:p>
        </w:tc>
        <w:tc>
          <w:tcPr>
            <w:tcW w:w="1134" w:type="dxa"/>
          </w:tcPr>
          <w:p w14:paraId="18D5BD05" w14:textId="1F043E9F" w:rsidR="00765EDF" w:rsidRPr="00981E38" w:rsidRDefault="003A2537" w:rsidP="00454D05">
            <w:pPr>
              <w:pStyle w:val="Bezodstpw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71,39</w:t>
            </w:r>
          </w:p>
        </w:tc>
      </w:tr>
    </w:tbl>
    <w:p w14:paraId="54AC7378" w14:textId="77777777" w:rsidR="00711524" w:rsidRDefault="00711524" w:rsidP="0007182E">
      <w:pPr>
        <w:rPr>
          <w:rFonts w:asciiTheme="minorHAnsi" w:hAnsiTheme="minorHAnsi"/>
        </w:rPr>
      </w:pPr>
    </w:p>
    <w:p w14:paraId="49B6E479" w14:textId="4A776F4B" w:rsidR="001F3A30" w:rsidRDefault="001F3A30" w:rsidP="008A6B66">
      <w:pPr>
        <w:pStyle w:val="Akapitzlist"/>
        <w:numPr>
          <w:ilvl w:val="0"/>
          <w:numId w:val="21"/>
        </w:numPr>
        <w:spacing w:after="120"/>
        <w:ind w:left="284" w:hanging="284"/>
        <w:contextualSpacing w:val="0"/>
        <w:jc w:val="both"/>
        <w:rPr>
          <w:rFonts w:asciiTheme="minorHAnsi" w:hAnsiTheme="minorHAnsi" w:cstheme="minorHAnsi"/>
          <w:sz w:val="22"/>
        </w:rPr>
      </w:pPr>
      <w:r w:rsidRPr="001F3A30">
        <w:rPr>
          <w:rFonts w:asciiTheme="minorHAnsi" w:hAnsiTheme="minorHAnsi" w:cstheme="minorHAnsi"/>
          <w:sz w:val="22"/>
        </w:rPr>
        <w:t>Jako najkorzystniejszą ofertę wybrano ofertę wykonawcy</w:t>
      </w:r>
      <w:r>
        <w:rPr>
          <w:rFonts w:asciiTheme="minorHAnsi" w:hAnsiTheme="minorHAnsi" w:cstheme="minorHAnsi"/>
          <w:sz w:val="22"/>
        </w:rPr>
        <w:t xml:space="preserve"> </w:t>
      </w:r>
      <w:r w:rsidR="00F01725" w:rsidRPr="00F01725">
        <w:rPr>
          <w:rFonts w:asciiTheme="minorHAnsi" w:hAnsiTheme="minorHAnsi"/>
          <w:b/>
          <w:sz w:val="22"/>
        </w:rPr>
        <w:t>POLSKA PRESS sp. z o.o.</w:t>
      </w:r>
      <w:r w:rsidR="00F01725" w:rsidRPr="00F770E9">
        <w:rPr>
          <w:rFonts w:asciiTheme="minorHAnsi" w:hAnsiTheme="minorHAnsi"/>
          <w:b/>
          <w:sz w:val="22"/>
        </w:rPr>
        <w:t>, ul. Domaniewska 45, 02-672 Warszawa</w:t>
      </w:r>
      <w:r>
        <w:rPr>
          <w:rFonts w:asciiTheme="minorHAnsi" w:hAnsiTheme="minorHAnsi" w:cstheme="minorHAnsi"/>
          <w:sz w:val="22"/>
        </w:rPr>
        <w:t xml:space="preserve">. W toku procedury prowadzonej w oparciu o art. 24aa </w:t>
      </w:r>
      <w:proofErr w:type="spellStart"/>
      <w:r>
        <w:rPr>
          <w:rFonts w:asciiTheme="minorHAnsi" w:hAnsiTheme="minorHAnsi" w:cstheme="minorHAnsi"/>
          <w:sz w:val="22"/>
        </w:rPr>
        <w:t>pzp</w:t>
      </w:r>
      <w:proofErr w:type="spellEnd"/>
      <w:r>
        <w:rPr>
          <w:rFonts w:asciiTheme="minorHAnsi" w:hAnsiTheme="minorHAnsi" w:cstheme="minorHAnsi"/>
          <w:sz w:val="22"/>
        </w:rPr>
        <w:t xml:space="preserve"> zamawiający dokonał oceny ofert</w:t>
      </w:r>
      <w:r w:rsidR="00454A42">
        <w:rPr>
          <w:rFonts w:asciiTheme="minorHAnsi" w:hAnsiTheme="minorHAnsi" w:cstheme="minorHAnsi"/>
          <w:sz w:val="22"/>
        </w:rPr>
        <w:t xml:space="preserve"> zgodnie z art. 91 ust. 1 </w:t>
      </w:r>
      <w:proofErr w:type="spellStart"/>
      <w:r w:rsidR="00454A42">
        <w:rPr>
          <w:rFonts w:asciiTheme="minorHAnsi" w:hAnsiTheme="minorHAnsi" w:cstheme="minorHAnsi"/>
          <w:sz w:val="22"/>
        </w:rPr>
        <w:t>pzp</w:t>
      </w:r>
      <w:proofErr w:type="spellEnd"/>
      <w:r>
        <w:rPr>
          <w:rFonts w:asciiTheme="minorHAnsi" w:hAnsiTheme="minorHAnsi" w:cstheme="minorHAnsi"/>
          <w:sz w:val="22"/>
        </w:rPr>
        <w:t xml:space="preserve"> i jako najkorzystniejszą uznał ofertę wykonawcy Polska Press sp. z o.o.</w:t>
      </w:r>
      <w:r w:rsidR="00F01725">
        <w:rPr>
          <w:rFonts w:asciiTheme="minorHAnsi" w:hAnsiTheme="minorHAnsi" w:cstheme="minorHAnsi"/>
          <w:sz w:val="22"/>
        </w:rPr>
        <w:t xml:space="preserve">, która to oferta </w:t>
      </w:r>
      <w:r w:rsidR="00454A42">
        <w:rPr>
          <w:rFonts w:asciiTheme="minorHAnsi" w:hAnsiTheme="minorHAnsi" w:cstheme="minorHAnsi"/>
          <w:sz w:val="22"/>
        </w:rPr>
        <w:t xml:space="preserve">nie podlegała odrzuceniu i </w:t>
      </w:r>
      <w:r w:rsidR="00F01725">
        <w:rPr>
          <w:rFonts w:asciiTheme="minorHAnsi" w:hAnsiTheme="minorHAnsi" w:cstheme="minorHAnsi"/>
          <w:sz w:val="22"/>
        </w:rPr>
        <w:t xml:space="preserve">uzyskała najwyższą liczbę punktów spośród </w:t>
      </w:r>
      <w:r w:rsidR="00454A42">
        <w:rPr>
          <w:rFonts w:asciiTheme="minorHAnsi" w:hAnsiTheme="minorHAnsi" w:cstheme="minorHAnsi"/>
          <w:sz w:val="22"/>
        </w:rPr>
        <w:t xml:space="preserve">wszystkich </w:t>
      </w:r>
      <w:r w:rsidR="00F01725">
        <w:rPr>
          <w:rFonts w:asciiTheme="minorHAnsi" w:hAnsiTheme="minorHAnsi" w:cstheme="minorHAnsi"/>
          <w:sz w:val="22"/>
        </w:rPr>
        <w:t>ofert niepodlegających odrzuceniu – 95,39 pkt</w:t>
      </w:r>
      <w:r>
        <w:rPr>
          <w:rFonts w:asciiTheme="minorHAnsi" w:hAnsiTheme="minorHAnsi" w:cstheme="minorHAnsi"/>
          <w:sz w:val="22"/>
        </w:rPr>
        <w:t xml:space="preserve">. </w:t>
      </w:r>
      <w:r w:rsidR="00F01725">
        <w:rPr>
          <w:rFonts w:asciiTheme="minorHAnsi" w:hAnsiTheme="minorHAnsi" w:cstheme="minorHAnsi"/>
          <w:sz w:val="22"/>
        </w:rPr>
        <w:t xml:space="preserve">W dalszym toku postępowania </w:t>
      </w:r>
      <w:r>
        <w:rPr>
          <w:rFonts w:asciiTheme="minorHAnsi" w:hAnsiTheme="minorHAnsi" w:cstheme="minorHAnsi"/>
          <w:sz w:val="22"/>
        </w:rPr>
        <w:t xml:space="preserve">Wykonawca </w:t>
      </w:r>
      <w:r w:rsidR="00F01725">
        <w:rPr>
          <w:rFonts w:asciiTheme="minorHAnsi" w:hAnsiTheme="minorHAnsi" w:cstheme="minorHAnsi"/>
          <w:sz w:val="22"/>
        </w:rPr>
        <w:t xml:space="preserve">ten </w:t>
      </w:r>
      <w:r>
        <w:rPr>
          <w:rFonts w:asciiTheme="minorHAnsi" w:hAnsiTheme="minorHAnsi" w:cstheme="minorHAnsi"/>
          <w:sz w:val="22"/>
        </w:rPr>
        <w:t xml:space="preserve">potwierdził brak przesłanek wykluczenia i spełnienie </w:t>
      </w:r>
      <w:r w:rsidR="00454A42">
        <w:rPr>
          <w:rFonts w:asciiTheme="minorHAnsi" w:hAnsiTheme="minorHAnsi" w:cstheme="minorHAnsi"/>
          <w:sz w:val="22"/>
        </w:rPr>
        <w:t xml:space="preserve">warunków udziału w postępowaniu. Tym samym </w:t>
      </w:r>
      <w:r>
        <w:rPr>
          <w:rFonts w:asciiTheme="minorHAnsi" w:hAnsiTheme="minorHAnsi" w:cstheme="minorHAnsi"/>
          <w:sz w:val="22"/>
        </w:rPr>
        <w:t xml:space="preserve">oferta </w:t>
      </w:r>
      <w:r w:rsidR="00454A42">
        <w:rPr>
          <w:rFonts w:asciiTheme="minorHAnsi" w:hAnsiTheme="minorHAnsi" w:cstheme="minorHAnsi"/>
          <w:sz w:val="22"/>
        </w:rPr>
        <w:t xml:space="preserve">Wykonawcy </w:t>
      </w:r>
      <w:r>
        <w:rPr>
          <w:rFonts w:asciiTheme="minorHAnsi" w:hAnsiTheme="minorHAnsi" w:cstheme="minorHAnsi"/>
          <w:sz w:val="22"/>
        </w:rPr>
        <w:t>została wybrana jako najkorzystniejsza</w:t>
      </w:r>
      <w:r w:rsidR="00454A42">
        <w:rPr>
          <w:rFonts w:asciiTheme="minorHAnsi" w:hAnsiTheme="minorHAnsi" w:cstheme="minorHAnsi"/>
          <w:sz w:val="22"/>
        </w:rPr>
        <w:t xml:space="preserve"> zgodnie z art. 91 ust. 1 </w:t>
      </w:r>
      <w:proofErr w:type="spellStart"/>
      <w:r w:rsidR="00454A42">
        <w:rPr>
          <w:rFonts w:asciiTheme="minorHAnsi" w:hAnsiTheme="minorHAnsi" w:cstheme="minorHAnsi"/>
          <w:sz w:val="22"/>
        </w:rPr>
        <w:t>pzp</w:t>
      </w:r>
      <w:proofErr w:type="spellEnd"/>
      <w:r w:rsidR="00FC1DC0">
        <w:rPr>
          <w:rFonts w:asciiTheme="minorHAnsi" w:hAnsiTheme="minorHAnsi" w:cstheme="minorHAnsi"/>
          <w:sz w:val="22"/>
        </w:rPr>
        <w:t>.</w:t>
      </w:r>
    </w:p>
    <w:p w14:paraId="062B3FFE" w14:textId="3A4A7BF9" w:rsidR="00FC1DC0" w:rsidRDefault="00FC1DC0" w:rsidP="008A6B66">
      <w:pPr>
        <w:pStyle w:val="Akapitzlist"/>
        <w:numPr>
          <w:ilvl w:val="0"/>
          <w:numId w:val="21"/>
        </w:numPr>
        <w:spacing w:after="120"/>
        <w:ind w:left="284" w:hanging="284"/>
        <w:contextualSpacing w:val="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Zamawiający</w:t>
      </w:r>
      <w:r w:rsidR="00924657">
        <w:rPr>
          <w:rFonts w:asciiTheme="minorHAnsi" w:hAnsiTheme="minorHAnsi" w:cstheme="minorHAnsi"/>
          <w:sz w:val="22"/>
        </w:rPr>
        <w:t xml:space="preserve"> nie</w:t>
      </w:r>
      <w:r>
        <w:rPr>
          <w:rFonts w:asciiTheme="minorHAnsi" w:hAnsiTheme="minorHAnsi" w:cstheme="minorHAnsi"/>
          <w:sz w:val="22"/>
        </w:rPr>
        <w:t xml:space="preserve"> wykluczył z postępowania</w:t>
      </w:r>
      <w:r w:rsidR="00924657">
        <w:rPr>
          <w:rFonts w:asciiTheme="minorHAnsi" w:hAnsiTheme="minorHAnsi" w:cstheme="minorHAnsi"/>
          <w:sz w:val="22"/>
        </w:rPr>
        <w:t xml:space="preserve"> żadnego wykonawcy.</w:t>
      </w:r>
    </w:p>
    <w:p w14:paraId="709CD11B" w14:textId="1953C8C2" w:rsidR="00FC1DC0" w:rsidRDefault="00FC1DC0" w:rsidP="001F3A30">
      <w:pPr>
        <w:pStyle w:val="Akapitzlist"/>
        <w:numPr>
          <w:ilvl w:val="0"/>
          <w:numId w:val="21"/>
        </w:numPr>
        <w:ind w:left="284" w:hanging="28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Zamawiający odrzucił oferty </w:t>
      </w:r>
      <w:r w:rsidR="008A6B66">
        <w:rPr>
          <w:rFonts w:asciiTheme="minorHAnsi" w:hAnsiTheme="minorHAnsi" w:cstheme="minorHAnsi"/>
          <w:sz w:val="22"/>
        </w:rPr>
        <w:t>wykonawców:</w:t>
      </w:r>
    </w:p>
    <w:p w14:paraId="3E4979F1" w14:textId="688CB705" w:rsidR="008A6B66" w:rsidRPr="009013A3" w:rsidRDefault="008A6B66" w:rsidP="008A6B66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18"/>
        </w:rPr>
      </w:pPr>
      <w:r w:rsidRPr="008A6B66">
        <w:rPr>
          <w:rFonts w:asciiTheme="minorHAnsi" w:hAnsiTheme="minorHAnsi"/>
          <w:sz w:val="22"/>
        </w:rPr>
        <w:t xml:space="preserve">ALTHERMEDIA sp. z o.o. </w:t>
      </w:r>
      <w:proofErr w:type="spellStart"/>
      <w:r w:rsidRPr="008A6B66">
        <w:rPr>
          <w:rFonts w:asciiTheme="minorHAnsi" w:hAnsiTheme="minorHAnsi"/>
          <w:sz w:val="22"/>
        </w:rPr>
        <w:t>s.k</w:t>
      </w:r>
      <w:proofErr w:type="spellEnd"/>
      <w:r w:rsidRPr="008A6B66">
        <w:rPr>
          <w:rFonts w:asciiTheme="minorHAnsi" w:hAnsiTheme="minorHAnsi"/>
          <w:sz w:val="22"/>
        </w:rPr>
        <w:t>.</w:t>
      </w:r>
      <w:r>
        <w:rPr>
          <w:rFonts w:asciiTheme="minorHAnsi" w:hAnsiTheme="minorHAnsi"/>
          <w:sz w:val="22"/>
        </w:rPr>
        <w:t xml:space="preserve"> – oferta została odrzucona na podstawie art. 89 ust. 1 pkt 2) </w:t>
      </w:r>
      <w:proofErr w:type="spellStart"/>
      <w:r>
        <w:rPr>
          <w:rFonts w:asciiTheme="minorHAnsi" w:hAnsiTheme="minorHAnsi"/>
          <w:sz w:val="22"/>
        </w:rPr>
        <w:t>pzp</w:t>
      </w:r>
      <w:proofErr w:type="spellEnd"/>
      <w:r>
        <w:rPr>
          <w:rFonts w:asciiTheme="minorHAnsi" w:hAnsiTheme="minorHAnsi"/>
          <w:sz w:val="22"/>
        </w:rPr>
        <w:t xml:space="preserve"> jako niezgodna z treścią SIWZ. Zamawiający w Załączniku nr 1 do SIWZ – Szczegółowy opis przedmiotu zamówienia, pkt. V Budżet zamówienia zastrzegł, że </w:t>
      </w:r>
      <w:r w:rsidRPr="008A6B66">
        <w:rPr>
          <w:rFonts w:asciiTheme="minorHAnsi" w:hAnsiTheme="minorHAnsi" w:cstheme="minorHAnsi"/>
          <w:sz w:val="22"/>
          <w:szCs w:val="22"/>
        </w:rPr>
        <w:t>„</w:t>
      </w:r>
      <w:r w:rsidRPr="008A6B6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na przeprowadzenie kampanii </w:t>
      </w:r>
      <w:r w:rsidRPr="008A6B6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lastRenderedPageBreak/>
        <w:t>z użyciem kanału, o którym mowa w punkcie III podpunkt 5 lit. a) Wykonawca może przeznaczyć maksymalnie 20,00% (z dokładnością do 2 miejsc po przecinku) wartości zamówienia podanej w ofercie – dotyczy to zarówno ekspozycji, jak i produkcji materiałów kreatywnych w Internecie.”</w:t>
      </w:r>
      <w:r w:rsidR="006B2713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Wykonawca w zestawieniu cenowym w Formularzu Oferty zamieścił następujące pozycje: 1.1.1. Reklama </w:t>
      </w:r>
      <w:proofErr w:type="spellStart"/>
      <w:r w:rsidR="006B2713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GoogAdw</w:t>
      </w:r>
      <w:proofErr w:type="spellEnd"/>
      <w:r w:rsidR="00DE6433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– 41 820, 00 zł brutto, 1.5 kampania odsłonowa 13 530,00 zł brutto, mailing – 12 915,00 zł brutto. Łączna wartość w podanych pozycjach to 68 265,00 zł brutto, podczas gdy łączna cena oferty to 209 838,00 zł brutto. Stosunek ceny działań w kanale Internet do łącznej ceny oferty to 32,</w:t>
      </w:r>
      <w:r w:rsidR="00454A42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52</w:t>
      </w:r>
      <w:r w:rsidR="00DE6433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%. Nie zmienia powyższego fakt, że pozycje „kampania odsłonowa” i „mailing” zostały umieszczone w punkcie 1.5, w którym należało uwzględnić działania inne niż w kanałach Internet, Prasa, Telewizja. Są to bowiem działania w kanale Internet, niezależnie od tego, gdzie w formularzu cenowym </w:t>
      </w:r>
      <w:r w:rsidR="009013A3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i w Opisie koncepcji strategicznej </w:t>
      </w:r>
      <w:r w:rsidR="00DE6433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zostały umieszczone.</w:t>
      </w:r>
      <w:r w:rsidR="00454A42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454A42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Tym samym oferta wykonawca jest niezgodna z wymogami SIWZ i podlegała odrzuceniu na podstawie </w:t>
      </w:r>
      <w:r w:rsidR="00454A42" w:rsidRPr="00924657">
        <w:rPr>
          <w:rFonts w:asciiTheme="minorHAnsi" w:hAnsiTheme="minorHAnsi"/>
          <w:sz w:val="22"/>
        </w:rPr>
        <w:t xml:space="preserve">89 ust. 1 pkt 2) </w:t>
      </w:r>
      <w:proofErr w:type="spellStart"/>
      <w:r w:rsidR="00454A42" w:rsidRPr="00924657">
        <w:rPr>
          <w:rFonts w:asciiTheme="minorHAnsi" w:hAnsiTheme="minorHAnsi"/>
          <w:sz w:val="22"/>
        </w:rPr>
        <w:t>pzp</w:t>
      </w:r>
      <w:proofErr w:type="spellEnd"/>
      <w:r w:rsidR="00454A42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.</w:t>
      </w:r>
    </w:p>
    <w:p w14:paraId="1F9C4B63" w14:textId="1EEA1833" w:rsidR="009013A3" w:rsidRPr="00924657" w:rsidRDefault="009013A3" w:rsidP="008A6B66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924657">
        <w:rPr>
          <w:rFonts w:asciiTheme="minorHAnsi" w:hAnsiTheme="minorHAnsi"/>
          <w:sz w:val="22"/>
          <w:szCs w:val="22"/>
        </w:rPr>
        <w:t>ClickAd</w:t>
      </w:r>
      <w:proofErr w:type="spellEnd"/>
      <w:r w:rsidRPr="00924657">
        <w:rPr>
          <w:rFonts w:asciiTheme="minorHAnsi" w:hAnsiTheme="minorHAnsi"/>
          <w:sz w:val="22"/>
          <w:szCs w:val="22"/>
        </w:rPr>
        <w:t xml:space="preserve"> Interactive sp. z o.o. - </w:t>
      </w:r>
      <w:r w:rsidRPr="00924657">
        <w:rPr>
          <w:rFonts w:asciiTheme="minorHAnsi" w:hAnsiTheme="minorHAnsi"/>
          <w:sz w:val="22"/>
        </w:rPr>
        <w:t xml:space="preserve">oferta została odrzucona na podstawie art. 89 ust. 1 pkt 2) </w:t>
      </w:r>
      <w:proofErr w:type="spellStart"/>
      <w:r w:rsidRPr="00924657">
        <w:rPr>
          <w:rFonts w:asciiTheme="minorHAnsi" w:hAnsiTheme="minorHAnsi"/>
          <w:sz w:val="22"/>
        </w:rPr>
        <w:t>pzp</w:t>
      </w:r>
      <w:proofErr w:type="spellEnd"/>
      <w:r w:rsidRPr="00924657">
        <w:rPr>
          <w:rFonts w:asciiTheme="minorHAnsi" w:hAnsiTheme="minorHAnsi"/>
          <w:sz w:val="22"/>
        </w:rPr>
        <w:t xml:space="preserve"> jako niezgodna z treścią SIWZ oraz na podstawie art. 89 ust. 1 pkt 7a) </w:t>
      </w:r>
      <w:proofErr w:type="spellStart"/>
      <w:r w:rsidR="00083541">
        <w:rPr>
          <w:rFonts w:asciiTheme="minorHAnsi" w:hAnsiTheme="minorHAnsi"/>
          <w:sz w:val="22"/>
        </w:rPr>
        <w:t>pzp</w:t>
      </w:r>
      <w:proofErr w:type="spellEnd"/>
      <w:r w:rsidR="00083541">
        <w:rPr>
          <w:rFonts w:asciiTheme="minorHAnsi" w:hAnsiTheme="minorHAnsi"/>
          <w:sz w:val="22"/>
        </w:rPr>
        <w:t xml:space="preserve"> </w:t>
      </w:r>
      <w:r w:rsidRPr="00924657">
        <w:rPr>
          <w:rFonts w:asciiTheme="minorHAnsi" w:hAnsiTheme="minorHAnsi"/>
          <w:sz w:val="22"/>
        </w:rPr>
        <w:t>w związku z niewyrażeniem przez wykonawcę zgody na przedł</w:t>
      </w:r>
      <w:r w:rsidR="00924657" w:rsidRPr="00924657">
        <w:rPr>
          <w:rFonts w:asciiTheme="minorHAnsi" w:hAnsiTheme="minorHAnsi"/>
          <w:sz w:val="22"/>
        </w:rPr>
        <w:t xml:space="preserve">użenie terminu związania ofertą. </w:t>
      </w:r>
    </w:p>
    <w:p w14:paraId="144BA74C" w14:textId="460F6FA0" w:rsidR="00924657" w:rsidRDefault="00924657" w:rsidP="00924657">
      <w:pPr>
        <w:pStyle w:val="Akapitzlist"/>
        <w:ind w:left="644"/>
        <w:jc w:val="both"/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</w:pPr>
      <w:r w:rsidRPr="00924657">
        <w:rPr>
          <w:rFonts w:asciiTheme="minorHAnsi" w:hAnsiTheme="minorHAnsi"/>
          <w:sz w:val="22"/>
        </w:rPr>
        <w:t xml:space="preserve">Zgodnie </w:t>
      </w:r>
      <w:r>
        <w:rPr>
          <w:rFonts w:asciiTheme="minorHAnsi" w:hAnsiTheme="minorHAnsi"/>
          <w:sz w:val="22"/>
        </w:rPr>
        <w:t xml:space="preserve">z pkt. III </w:t>
      </w:r>
      <w:proofErr w:type="spellStart"/>
      <w:r>
        <w:rPr>
          <w:rFonts w:asciiTheme="minorHAnsi" w:hAnsiTheme="minorHAnsi"/>
          <w:sz w:val="22"/>
        </w:rPr>
        <w:t>ppkt</w:t>
      </w:r>
      <w:proofErr w:type="spellEnd"/>
      <w:r>
        <w:rPr>
          <w:rFonts w:asciiTheme="minorHAnsi" w:hAnsiTheme="minorHAnsi"/>
          <w:sz w:val="22"/>
        </w:rPr>
        <w:t xml:space="preserve">. 6 lit. b) </w:t>
      </w:r>
      <w:proofErr w:type="spellStart"/>
      <w:r>
        <w:rPr>
          <w:rFonts w:asciiTheme="minorHAnsi" w:hAnsiTheme="minorHAnsi"/>
          <w:sz w:val="22"/>
        </w:rPr>
        <w:t>tiret</w:t>
      </w:r>
      <w:proofErr w:type="spellEnd"/>
      <w:r>
        <w:rPr>
          <w:rFonts w:asciiTheme="minorHAnsi" w:hAnsiTheme="minorHAnsi"/>
          <w:sz w:val="22"/>
        </w:rPr>
        <w:t xml:space="preserve"> trzecie </w:t>
      </w:r>
      <w:r w:rsidR="00454A42">
        <w:rPr>
          <w:rFonts w:asciiTheme="minorHAnsi" w:hAnsiTheme="minorHAnsi"/>
          <w:sz w:val="22"/>
        </w:rPr>
        <w:t>Załącznika nr 1 do SIWZ – „</w:t>
      </w:r>
      <w:r>
        <w:rPr>
          <w:rFonts w:asciiTheme="minorHAnsi" w:hAnsiTheme="minorHAnsi"/>
          <w:sz w:val="22"/>
        </w:rPr>
        <w:t>Sz</w:t>
      </w:r>
      <w:r w:rsidR="00454A42">
        <w:rPr>
          <w:rFonts w:asciiTheme="minorHAnsi" w:hAnsiTheme="minorHAnsi"/>
          <w:sz w:val="22"/>
        </w:rPr>
        <w:t>czegółowy</w:t>
      </w:r>
      <w:r>
        <w:rPr>
          <w:rFonts w:asciiTheme="minorHAnsi" w:hAnsiTheme="minorHAnsi"/>
          <w:sz w:val="22"/>
        </w:rPr>
        <w:t xml:space="preserve"> </w:t>
      </w:r>
      <w:r w:rsidR="00454A42">
        <w:rPr>
          <w:rFonts w:asciiTheme="minorHAnsi" w:hAnsiTheme="minorHAnsi"/>
          <w:sz w:val="22"/>
        </w:rPr>
        <w:t>opis</w:t>
      </w:r>
      <w:r>
        <w:rPr>
          <w:rFonts w:asciiTheme="minorHAnsi" w:hAnsiTheme="minorHAnsi"/>
          <w:sz w:val="22"/>
        </w:rPr>
        <w:t xml:space="preserve"> przedmiotu zamówienia</w:t>
      </w:r>
      <w:r w:rsidR="00454A42">
        <w:rPr>
          <w:rFonts w:asciiTheme="minorHAnsi" w:hAnsiTheme="minorHAnsi"/>
          <w:sz w:val="22"/>
        </w:rPr>
        <w:t>”</w:t>
      </w:r>
      <w:r>
        <w:rPr>
          <w:rFonts w:asciiTheme="minorHAnsi" w:hAnsiTheme="minorHAnsi"/>
          <w:sz w:val="22"/>
        </w:rPr>
        <w:t xml:space="preserve"> zamawiający wskazał, że elementem koncepcji kreatywnej są próbki wszystkich </w:t>
      </w:r>
      <w:r w:rsidRPr="00924657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materiałów (tekstowych i wizualnych), które powstaną w trakcie kampanii</w:t>
      </w:r>
      <w:r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zgodnie z ofertą, przedłożone</w:t>
      </w:r>
      <w:r w:rsidRPr="00924657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w formie elektronicznej w formacie jpg. lub pdf.</w:t>
      </w:r>
      <w:r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Wykonawca zgodnie z ofertą i koncepcją strategiczną zaproponował dystrybucję ulotek oraz wysyłanie wiadomości SMS. Próbki tych materiałów nie zostały dołączone do oferty. Jako, że są to materiały podlegające ocenie w ramach kryteriów oceny ofert</w:t>
      </w:r>
      <w:r w:rsidR="00454A42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,</w:t>
      </w:r>
      <w:r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nie podlegały </w:t>
      </w:r>
      <w:r w:rsidR="00454A42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one </w:t>
      </w:r>
      <w:r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uzupełnieniu. Tym samym oferta wykonawca </w:t>
      </w:r>
      <w:r w:rsidR="00454A42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jest</w:t>
      </w:r>
      <w:r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niezgodna z wymogami SIWZ</w:t>
      </w:r>
      <w:r w:rsidR="00B57633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i podlegała odrzuceniu na podstawie </w:t>
      </w:r>
      <w:r w:rsidR="00B57633" w:rsidRPr="00924657">
        <w:rPr>
          <w:rFonts w:asciiTheme="minorHAnsi" w:hAnsiTheme="minorHAnsi"/>
          <w:sz w:val="22"/>
        </w:rPr>
        <w:t xml:space="preserve">89 ust. 1 pkt 2) </w:t>
      </w:r>
      <w:proofErr w:type="spellStart"/>
      <w:r w:rsidR="00B57633" w:rsidRPr="00924657">
        <w:rPr>
          <w:rFonts w:asciiTheme="minorHAnsi" w:hAnsiTheme="minorHAnsi"/>
          <w:sz w:val="22"/>
        </w:rPr>
        <w:t>pzp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.</w:t>
      </w:r>
    </w:p>
    <w:p w14:paraId="138995C5" w14:textId="3A8E73ED" w:rsidR="00924657" w:rsidRPr="00924657" w:rsidRDefault="00924657" w:rsidP="00924657">
      <w:pPr>
        <w:pStyle w:val="Akapitzlist"/>
        <w:ind w:left="64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dniu </w:t>
      </w:r>
      <w:r w:rsidR="00B57633">
        <w:rPr>
          <w:rFonts w:asciiTheme="minorHAnsi" w:hAnsiTheme="minorHAnsi" w:cstheme="minorHAnsi"/>
          <w:sz w:val="22"/>
          <w:szCs w:val="22"/>
        </w:rPr>
        <w:t>22.04.2020 wykonawca został wezwany do przedłużenia terminu</w:t>
      </w:r>
      <w:r w:rsidR="00083541">
        <w:rPr>
          <w:rFonts w:asciiTheme="minorHAnsi" w:hAnsiTheme="minorHAnsi" w:cstheme="minorHAnsi"/>
          <w:sz w:val="22"/>
          <w:szCs w:val="22"/>
        </w:rPr>
        <w:t xml:space="preserve"> związania ofertą</w:t>
      </w:r>
      <w:r w:rsidR="00B57633">
        <w:rPr>
          <w:rFonts w:asciiTheme="minorHAnsi" w:hAnsiTheme="minorHAnsi" w:cstheme="minorHAnsi"/>
          <w:sz w:val="22"/>
          <w:szCs w:val="22"/>
        </w:rPr>
        <w:t xml:space="preserve"> na podstawie </w:t>
      </w:r>
      <w:r w:rsidR="00B57633" w:rsidRPr="00B57633">
        <w:rPr>
          <w:rFonts w:asciiTheme="minorHAnsi" w:hAnsiTheme="minorHAnsi" w:cstheme="minorHAnsi"/>
          <w:sz w:val="22"/>
          <w:szCs w:val="22"/>
        </w:rPr>
        <w:t>art. 85 ust. 2</w:t>
      </w:r>
      <w:r w:rsidR="00B57633" w:rsidRPr="00B5763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57633" w:rsidRPr="00B57633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B57633" w:rsidRPr="00B57633">
        <w:rPr>
          <w:rFonts w:asciiTheme="minorHAnsi" w:hAnsiTheme="minorHAnsi" w:cstheme="minorHAnsi"/>
          <w:sz w:val="22"/>
          <w:szCs w:val="22"/>
        </w:rPr>
        <w:t>.</w:t>
      </w:r>
      <w:r w:rsidR="00B57633">
        <w:rPr>
          <w:rFonts w:asciiTheme="minorHAnsi" w:hAnsiTheme="minorHAnsi" w:cstheme="minorHAnsi"/>
          <w:sz w:val="22"/>
          <w:szCs w:val="22"/>
        </w:rPr>
        <w:t xml:space="preserve"> W wezwaniu zamawiający zastrzegł, że niezłożenie w wyznaczonym terminie oświadczenia </w:t>
      </w:r>
      <w:r w:rsidR="00454A42">
        <w:rPr>
          <w:rFonts w:asciiTheme="minorHAnsi" w:hAnsiTheme="minorHAnsi" w:cstheme="minorHAnsi"/>
          <w:sz w:val="22"/>
          <w:szCs w:val="22"/>
        </w:rPr>
        <w:t>o</w:t>
      </w:r>
      <w:r w:rsidR="00B57633">
        <w:rPr>
          <w:rFonts w:asciiTheme="minorHAnsi" w:hAnsiTheme="minorHAnsi" w:cstheme="minorHAnsi"/>
          <w:sz w:val="22"/>
          <w:szCs w:val="22"/>
        </w:rPr>
        <w:t xml:space="preserve"> wyrażeniu zgody będzie traktowane jako </w:t>
      </w:r>
      <w:r w:rsidR="00083541">
        <w:rPr>
          <w:rFonts w:asciiTheme="minorHAnsi" w:hAnsiTheme="minorHAnsi" w:cstheme="minorHAnsi"/>
          <w:sz w:val="22"/>
          <w:szCs w:val="22"/>
        </w:rPr>
        <w:t>brak zgody na przedłużenie terminu związania</w:t>
      </w:r>
      <w:r w:rsidR="00454A42">
        <w:rPr>
          <w:rFonts w:asciiTheme="minorHAnsi" w:hAnsiTheme="minorHAnsi" w:cstheme="minorHAnsi"/>
          <w:sz w:val="22"/>
          <w:szCs w:val="22"/>
        </w:rPr>
        <w:t xml:space="preserve"> ofertą oraz</w:t>
      </w:r>
      <w:r w:rsidR="00083541">
        <w:rPr>
          <w:rFonts w:asciiTheme="minorHAnsi" w:hAnsiTheme="minorHAnsi" w:cstheme="minorHAnsi"/>
          <w:sz w:val="22"/>
          <w:szCs w:val="22"/>
        </w:rPr>
        <w:t xml:space="preserve"> będzie skutkowało odrzuceniem oferty </w:t>
      </w:r>
      <w:r w:rsidR="00083541" w:rsidRPr="00924657">
        <w:rPr>
          <w:rFonts w:asciiTheme="minorHAnsi" w:hAnsiTheme="minorHAnsi"/>
          <w:sz w:val="22"/>
        </w:rPr>
        <w:t>na podstawie art. 89 ust. 1 pkt 7a)</w:t>
      </w:r>
      <w:r w:rsidR="00083541">
        <w:rPr>
          <w:rFonts w:asciiTheme="minorHAnsi" w:hAnsiTheme="minorHAnsi"/>
          <w:sz w:val="22"/>
        </w:rPr>
        <w:t xml:space="preserve"> </w:t>
      </w:r>
      <w:proofErr w:type="spellStart"/>
      <w:r w:rsidR="00083541">
        <w:rPr>
          <w:rFonts w:asciiTheme="minorHAnsi" w:hAnsiTheme="minorHAnsi"/>
          <w:sz w:val="22"/>
        </w:rPr>
        <w:t>pzp</w:t>
      </w:r>
      <w:proofErr w:type="spellEnd"/>
      <w:r w:rsidR="00083541">
        <w:rPr>
          <w:rFonts w:asciiTheme="minorHAnsi" w:hAnsiTheme="minorHAnsi"/>
          <w:sz w:val="22"/>
        </w:rPr>
        <w:t xml:space="preserve">. Wykonawca we wskazanym terminie nie przekazał zamawiającemu zgody na przedłużenie terminu związania ofertę i tym samym </w:t>
      </w:r>
      <w:r w:rsidR="00F770E9">
        <w:rPr>
          <w:rFonts w:asciiTheme="minorHAnsi" w:hAnsiTheme="minorHAnsi"/>
          <w:sz w:val="22"/>
        </w:rPr>
        <w:t xml:space="preserve">jego ofert </w:t>
      </w:r>
      <w:r w:rsidR="00083541">
        <w:rPr>
          <w:rFonts w:asciiTheme="minorHAnsi" w:hAnsiTheme="minorHAnsi"/>
          <w:sz w:val="22"/>
        </w:rPr>
        <w:t xml:space="preserve">podlega odrzuceniu na podstawie </w:t>
      </w:r>
      <w:r w:rsidR="00083541" w:rsidRPr="00924657">
        <w:rPr>
          <w:rFonts w:asciiTheme="minorHAnsi" w:hAnsiTheme="minorHAnsi"/>
          <w:sz w:val="22"/>
        </w:rPr>
        <w:t>art. 89 ust. 1 pkt 7a)</w:t>
      </w:r>
      <w:r w:rsidR="00083541">
        <w:rPr>
          <w:rFonts w:asciiTheme="minorHAnsi" w:hAnsiTheme="minorHAnsi"/>
          <w:sz w:val="22"/>
        </w:rPr>
        <w:t xml:space="preserve"> </w:t>
      </w:r>
      <w:proofErr w:type="spellStart"/>
      <w:r w:rsidR="00083541">
        <w:rPr>
          <w:rFonts w:asciiTheme="minorHAnsi" w:hAnsiTheme="minorHAnsi"/>
          <w:sz w:val="22"/>
        </w:rPr>
        <w:t>pzp</w:t>
      </w:r>
      <w:proofErr w:type="spellEnd"/>
      <w:r w:rsidR="00083541">
        <w:rPr>
          <w:rFonts w:asciiTheme="minorHAnsi" w:hAnsiTheme="minorHAnsi"/>
          <w:sz w:val="22"/>
        </w:rPr>
        <w:t>.</w:t>
      </w:r>
    </w:p>
    <w:p w14:paraId="6D82378E" w14:textId="77777777" w:rsidR="006B2713" w:rsidRPr="009013A3" w:rsidRDefault="006B2713" w:rsidP="006B2713">
      <w:pPr>
        <w:pStyle w:val="Akapitzlist"/>
        <w:ind w:left="644"/>
        <w:jc w:val="both"/>
        <w:rPr>
          <w:rFonts w:asciiTheme="minorHAnsi" w:hAnsiTheme="minorHAnsi" w:cstheme="minorHAnsi"/>
          <w:sz w:val="18"/>
          <w:highlight w:val="yellow"/>
        </w:rPr>
      </w:pPr>
    </w:p>
    <w:p w14:paraId="231EE1CD" w14:textId="77777777" w:rsidR="001F3A30" w:rsidRPr="009013A3" w:rsidRDefault="001F3A30" w:rsidP="0007182E">
      <w:pPr>
        <w:rPr>
          <w:rFonts w:asciiTheme="minorHAnsi" w:hAnsiTheme="minorHAnsi"/>
          <w:highlight w:val="yellow"/>
        </w:rPr>
      </w:pPr>
    </w:p>
    <w:p w14:paraId="47106E44" w14:textId="77777777" w:rsidR="00EE37C0" w:rsidRPr="00F770E9" w:rsidRDefault="00EE37C0" w:rsidP="00F770E9">
      <w:pPr>
        <w:spacing w:after="120"/>
        <w:rPr>
          <w:rFonts w:asciiTheme="minorHAnsi" w:hAnsiTheme="minorHAnsi"/>
          <w:i/>
        </w:rPr>
      </w:pPr>
      <w:r w:rsidRPr="00F770E9">
        <w:rPr>
          <w:rFonts w:asciiTheme="minorHAnsi" w:hAnsiTheme="minorHAnsi"/>
          <w:i/>
        </w:rPr>
        <w:t>Beata Kmieć</w:t>
      </w:r>
    </w:p>
    <w:p w14:paraId="5C6310CD" w14:textId="77777777" w:rsidR="00EE37C0" w:rsidRPr="00F770E9" w:rsidRDefault="00EE37C0" w:rsidP="0007182E">
      <w:pPr>
        <w:rPr>
          <w:rFonts w:asciiTheme="minorHAnsi" w:hAnsiTheme="minorHAnsi"/>
          <w:i/>
        </w:rPr>
      </w:pPr>
      <w:r w:rsidRPr="00F770E9">
        <w:rPr>
          <w:rFonts w:asciiTheme="minorHAnsi" w:hAnsiTheme="minorHAnsi"/>
          <w:i/>
        </w:rPr>
        <w:t>Przewodnicząca komisji przetargowej</w:t>
      </w:r>
    </w:p>
    <w:p w14:paraId="5F886A1A" w14:textId="77777777" w:rsidR="0007182E" w:rsidRPr="0007182E" w:rsidRDefault="0007182E" w:rsidP="0007182E">
      <w:pPr>
        <w:spacing w:after="60"/>
        <w:jc w:val="both"/>
        <w:rPr>
          <w:rFonts w:asciiTheme="minorHAnsi" w:hAnsiTheme="minorHAnsi"/>
        </w:rPr>
      </w:pPr>
    </w:p>
    <w:p w14:paraId="0F5B5B4A" w14:textId="77777777" w:rsidR="0007182E" w:rsidRDefault="0007182E" w:rsidP="0007182E">
      <w:pPr>
        <w:pStyle w:val="Bezodstpw"/>
        <w:jc w:val="center"/>
      </w:pPr>
    </w:p>
    <w:sectPr w:rsidR="0007182E" w:rsidSect="006B469A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984E3B" w14:textId="77777777" w:rsidR="004F331A" w:rsidRDefault="004F331A" w:rsidP="00BB1462">
      <w:pPr>
        <w:spacing w:after="0" w:line="240" w:lineRule="auto"/>
      </w:pPr>
      <w:r>
        <w:separator/>
      </w:r>
    </w:p>
  </w:endnote>
  <w:endnote w:type="continuationSeparator" w:id="0">
    <w:p w14:paraId="6E15FB65" w14:textId="77777777" w:rsidR="004F331A" w:rsidRDefault="004F331A" w:rsidP="00BB1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CC2E9C" w14:textId="77777777" w:rsidR="004F331A" w:rsidRDefault="004F331A" w:rsidP="00BB1462">
      <w:pPr>
        <w:spacing w:after="0" w:line="240" w:lineRule="auto"/>
      </w:pPr>
      <w:r>
        <w:separator/>
      </w:r>
    </w:p>
  </w:footnote>
  <w:footnote w:type="continuationSeparator" w:id="0">
    <w:p w14:paraId="43D87286" w14:textId="77777777" w:rsidR="004F331A" w:rsidRDefault="004F331A" w:rsidP="00BB1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BD0A1F" w14:textId="77777777" w:rsidR="006B469A" w:rsidRPr="005C5F26" w:rsidRDefault="001B5559" w:rsidP="005C5F26">
    <w:pPr>
      <w:pStyle w:val="Nagwek"/>
    </w:pPr>
    <w:r w:rsidRPr="00A35598">
      <w:rPr>
        <w:noProof/>
      </w:rPr>
      <w:drawing>
        <wp:inline distT="0" distB="0" distL="0" distR="0" wp14:anchorId="429985C0" wp14:editId="16ACE401">
          <wp:extent cx="5760720" cy="608330"/>
          <wp:effectExtent l="0" t="0" r="0" b="1270"/>
          <wp:docPr id="9" name="Obraz 9" descr="poziom_kolor (00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kolor (00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E"/>
    <w:multiLevelType w:val="multilevel"/>
    <w:tmpl w:val="CABC33B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Calibri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EB5747"/>
    <w:multiLevelType w:val="singleLevel"/>
    <w:tmpl w:val="FFFFFFFF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" w15:restartNumberingAfterBreak="0">
    <w:nsid w:val="12602667"/>
    <w:multiLevelType w:val="hybridMultilevel"/>
    <w:tmpl w:val="8CDC6B92"/>
    <w:lvl w:ilvl="0" w:tplc="A3EAAF7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53AED"/>
    <w:multiLevelType w:val="hybridMultilevel"/>
    <w:tmpl w:val="D6DC62D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182FCB"/>
    <w:multiLevelType w:val="hybridMultilevel"/>
    <w:tmpl w:val="425052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718AA"/>
    <w:multiLevelType w:val="hybridMultilevel"/>
    <w:tmpl w:val="3F7282EA"/>
    <w:lvl w:ilvl="0" w:tplc="E5B6FD8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0539A5"/>
    <w:multiLevelType w:val="multilevel"/>
    <w:tmpl w:val="4484F3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5.%2"/>
      <w:lvlJc w:val="left"/>
      <w:pPr>
        <w:ind w:left="5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97D3540"/>
    <w:multiLevelType w:val="singleLevel"/>
    <w:tmpl w:val="0A60774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</w:rPr>
    </w:lvl>
  </w:abstractNum>
  <w:abstractNum w:abstractNumId="9" w15:restartNumberingAfterBreak="0">
    <w:nsid w:val="3ED83514"/>
    <w:multiLevelType w:val="multilevel"/>
    <w:tmpl w:val="99BAE142"/>
    <w:lvl w:ilvl="0">
      <w:start w:val="12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Calibri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F76FCE"/>
    <w:multiLevelType w:val="hybridMultilevel"/>
    <w:tmpl w:val="955EDE52"/>
    <w:lvl w:ilvl="0" w:tplc="CB9477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9D0DC7"/>
    <w:multiLevelType w:val="hybridMultilevel"/>
    <w:tmpl w:val="6170A4F6"/>
    <w:lvl w:ilvl="0" w:tplc="FCFE392C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2D55D9"/>
    <w:multiLevelType w:val="hybridMultilevel"/>
    <w:tmpl w:val="1FC896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D66710"/>
    <w:multiLevelType w:val="hybridMultilevel"/>
    <w:tmpl w:val="2508F8AE"/>
    <w:lvl w:ilvl="0" w:tplc="3E3AA22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7A864A5"/>
    <w:multiLevelType w:val="hybridMultilevel"/>
    <w:tmpl w:val="ABC2C432"/>
    <w:lvl w:ilvl="0" w:tplc="FFFFFFFF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strike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D430265"/>
    <w:multiLevelType w:val="multilevel"/>
    <w:tmpl w:val="31B670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3.%2"/>
      <w:lvlJc w:val="left"/>
      <w:pPr>
        <w:ind w:left="5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A0A16C6"/>
    <w:multiLevelType w:val="hybridMultilevel"/>
    <w:tmpl w:val="395286F6"/>
    <w:lvl w:ilvl="0" w:tplc="37A6536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7DF44CBA"/>
    <w:multiLevelType w:val="singleLevel"/>
    <w:tmpl w:val="FFFFFFFF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4"/>
  </w:num>
  <w:num w:numId="4">
    <w:abstractNumId w:val="9"/>
  </w:num>
  <w:num w:numId="5">
    <w:abstractNumId w:val="8"/>
  </w:num>
  <w:num w:numId="6">
    <w:abstractNumId w:val="12"/>
  </w:num>
  <w:num w:numId="7">
    <w:abstractNumId w:val="0"/>
  </w:num>
  <w:num w:numId="8">
    <w:abstractNumId w:val="1"/>
  </w:num>
  <w:num w:numId="9">
    <w:abstractNumId w:val="15"/>
  </w:num>
  <w:num w:numId="10">
    <w:abstractNumId w:val="7"/>
  </w:num>
  <w:num w:numId="11">
    <w:abstractNumId w:val="1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4"/>
  </w:num>
  <w:num w:numId="15">
    <w:abstractNumId w:val="6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0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Formatting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914"/>
    <w:rsid w:val="000248A5"/>
    <w:rsid w:val="00032E95"/>
    <w:rsid w:val="00035289"/>
    <w:rsid w:val="00043A47"/>
    <w:rsid w:val="0007089B"/>
    <w:rsid w:val="0007182E"/>
    <w:rsid w:val="00083541"/>
    <w:rsid w:val="00086BD7"/>
    <w:rsid w:val="000A1F76"/>
    <w:rsid w:val="000F24F0"/>
    <w:rsid w:val="00101ACC"/>
    <w:rsid w:val="00130C89"/>
    <w:rsid w:val="0017653F"/>
    <w:rsid w:val="001A3485"/>
    <w:rsid w:val="001B13C2"/>
    <w:rsid w:val="001B5559"/>
    <w:rsid w:val="001E2844"/>
    <w:rsid w:val="001F2BD1"/>
    <w:rsid w:val="001F3A30"/>
    <w:rsid w:val="00276B35"/>
    <w:rsid w:val="002C7A21"/>
    <w:rsid w:val="002D58C9"/>
    <w:rsid w:val="002E4ABA"/>
    <w:rsid w:val="002F156C"/>
    <w:rsid w:val="003277E3"/>
    <w:rsid w:val="00374C9B"/>
    <w:rsid w:val="00375D9A"/>
    <w:rsid w:val="003804DA"/>
    <w:rsid w:val="00380A35"/>
    <w:rsid w:val="0039672A"/>
    <w:rsid w:val="003A2537"/>
    <w:rsid w:val="003B6455"/>
    <w:rsid w:val="003F60E7"/>
    <w:rsid w:val="003F702F"/>
    <w:rsid w:val="00427C95"/>
    <w:rsid w:val="00433CDF"/>
    <w:rsid w:val="00454A42"/>
    <w:rsid w:val="00454D05"/>
    <w:rsid w:val="00465FD2"/>
    <w:rsid w:val="004A56D4"/>
    <w:rsid w:val="004C6D92"/>
    <w:rsid w:val="004D0187"/>
    <w:rsid w:val="004F331A"/>
    <w:rsid w:val="00503F11"/>
    <w:rsid w:val="00507FA6"/>
    <w:rsid w:val="005172F3"/>
    <w:rsid w:val="00522A8B"/>
    <w:rsid w:val="005521FC"/>
    <w:rsid w:val="005622C2"/>
    <w:rsid w:val="005A17AB"/>
    <w:rsid w:val="005C5F26"/>
    <w:rsid w:val="005E24C1"/>
    <w:rsid w:val="00607C09"/>
    <w:rsid w:val="006378CE"/>
    <w:rsid w:val="006515FE"/>
    <w:rsid w:val="00653D57"/>
    <w:rsid w:val="00676DB2"/>
    <w:rsid w:val="00681344"/>
    <w:rsid w:val="006B2713"/>
    <w:rsid w:val="006B469A"/>
    <w:rsid w:val="006B5700"/>
    <w:rsid w:val="006F3DBA"/>
    <w:rsid w:val="00711524"/>
    <w:rsid w:val="00720BB7"/>
    <w:rsid w:val="00742F32"/>
    <w:rsid w:val="00757EA2"/>
    <w:rsid w:val="00765EDF"/>
    <w:rsid w:val="00781133"/>
    <w:rsid w:val="00781B93"/>
    <w:rsid w:val="007A168F"/>
    <w:rsid w:val="007A6EF8"/>
    <w:rsid w:val="007F0A1C"/>
    <w:rsid w:val="008003F7"/>
    <w:rsid w:val="00885C67"/>
    <w:rsid w:val="00892EAE"/>
    <w:rsid w:val="008A6B66"/>
    <w:rsid w:val="008B401F"/>
    <w:rsid w:val="008E43A6"/>
    <w:rsid w:val="009013A3"/>
    <w:rsid w:val="00924657"/>
    <w:rsid w:val="009327A4"/>
    <w:rsid w:val="009341AF"/>
    <w:rsid w:val="00973F58"/>
    <w:rsid w:val="00981E38"/>
    <w:rsid w:val="00994CCA"/>
    <w:rsid w:val="009C076F"/>
    <w:rsid w:val="009C37EF"/>
    <w:rsid w:val="009C44C2"/>
    <w:rsid w:val="009F2B4A"/>
    <w:rsid w:val="009F42C6"/>
    <w:rsid w:val="00A16E40"/>
    <w:rsid w:val="00A201E0"/>
    <w:rsid w:val="00A24EDF"/>
    <w:rsid w:val="00AB4433"/>
    <w:rsid w:val="00AF2C66"/>
    <w:rsid w:val="00B04E7B"/>
    <w:rsid w:val="00B120BD"/>
    <w:rsid w:val="00B57633"/>
    <w:rsid w:val="00B9325A"/>
    <w:rsid w:val="00B97C34"/>
    <w:rsid w:val="00BB1462"/>
    <w:rsid w:val="00BB7B2A"/>
    <w:rsid w:val="00BD2317"/>
    <w:rsid w:val="00C34833"/>
    <w:rsid w:val="00C35220"/>
    <w:rsid w:val="00C802E7"/>
    <w:rsid w:val="00C94EA6"/>
    <w:rsid w:val="00CC38D6"/>
    <w:rsid w:val="00CD0190"/>
    <w:rsid w:val="00CE3785"/>
    <w:rsid w:val="00CE4FE1"/>
    <w:rsid w:val="00D25F15"/>
    <w:rsid w:val="00D31914"/>
    <w:rsid w:val="00D563A6"/>
    <w:rsid w:val="00D71E46"/>
    <w:rsid w:val="00D85663"/>
    <w:rsid w:val="00D85EFD"/>
    <w:rsid w:val="00DD2BEF"/>
    <w:rsid w:val="00DD2ECA"/>
    <w:rsid w:val="00DE6433"/>
    <w:rsid w:val="00DE68D3"/>
    <w:rsid w:val="00E23B03"/>
    <w:rsid w:val="00E27BE0"/>
    <w:rsid w:val="00E63CF4"/>
    <w:rsid w:val="00EE37C0"/>
    <w:rsid w:val="00EF31E9"/>
    <w:rsid w:val="00EF3B81"/>
    <w:rsid w:val="00F01725"/>
    <w:rsid w:val="00F46F37"/>
    <w:rsid w:val="00F50331"/>
    <w:rsid w:val="00F553FA"/>
    <w:rsid w:val="00F572B3"/>
    <w:rsid w:val="00F770E9"/>
    <w:rsid w:val="00F97053"/>
    <w:rsid w:val="00FC1DC0"/>
    <w:rsid w:val="00FD395A"/>
    <w:rsid w:val="00FE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6B070CD"/>
  <w15:docId w15:val="{E77E94B4-320E-489C-9641-DC0AD3F82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1914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F70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76DB2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rsid w:val="00D31914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31914"/>
    <w:rPr>
      <w:rFonts w:ascii="Times New Roman" w:eastAsia="Times New Roman" w:hAnsi="Times New Roman" w:cs="Times New Roman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D31914"/>
    <w:pPr>
      <w:suppressAutoHyphens/>
      <w:spacing w:after="0" w:line="240" w:lineRule="auto"/>
      <w:ind w:left="720"/>
      <w:contextualSpacing/>
    </w:pPr>
    <w:rPr>
      <w:rFonts w:ascii="Times New Roman" w:hAnsi="Times New Roman"/>
      <w:color w:val="000000"/>
      <w:sz w:val="28"/>
      <w:szCs w:val="20"/>
      <w:lang w:eastAsia="ar-SA"/>
    </w:rPr>
  </w:style>
  <w:style w:type="paragraph" w:customStyle="1" w:styleId="Default">
    <w:name w:val="Default"/>
    <w:rsid w:val="00D31914"/>
    <w:pPr>
      <w:suppressAutoHyphens/>
      <w:autoSpaceDE w:val="0"/>
      <w:spacing w:after="0" w:line="240" w:lineRule="auto"/>
    </w:pPr>
    <w:rPr>
      <w:rFonts w:ascii="Verdana" w:eastAsia="Arial" w:hAnsi="Verdana" w:cs="Verdana"/>
      <w:color w:val="000000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3191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31914"/>
    <w:rPr>
      <w:rFonts w:ascii="Calibri" w:eastAsia="Times New Roman" w:hAnsi="Calibri" w:cs="Times New Roman"/>
      <w:lang w:eastAsia="pl-PL"/>
    </w:rPr>
  </w:style>
  <w:style w:type="character" w:customStyle="1" w:styleId="Nagwek222">
    <w:name w:val="Nagłówek #2 (2)2"/>
    <w:uiPriority w:val="99"/>
    <w:rsid w:val="00D31914"/>
    <w:rPr>
      <w:rFonts w:ascii="Palatino Linotype" w:hAnsi="Palatino Linotype" w:cs="Palatino Linotype"/>
      <w:b/>
      <w:bCs/>
      <w:sz w:val="28"/>
      <w:szCs w:val="28"/>
      <w:shd w:val="clear" w:color="auto" w:fill="FFFFFF"/>
    </w:rPr>
  </w:style>
  <w:style w:type="character" w:customStyle="1" w:styleId="Nagwek6Znak">
    <w:name w:val="Nagłówek 6 Znak"/>
    <w:basedOn w:val="Domylnaczcionkaakapitu"/>
    <w:link w:val="Nagwek6"/>
    <w:uiPriority w:val="9"/>
    <w:rsid w:val="00676DB2"/>
    <w:rPr>
      <w:rFonts w:ascii="Cambria" w:eastAsia="Times New Roman" w:hAnsi="Cambria" w:cs="Times New Roman"/>
      <w:i/>
      <w:iCs/>
      <w:color w:val="243F60"/>
      <w:lang w:eastAsia="pl-PL"/>
    </w:rPr>
  </w:style>
  <w:style w:type="table" w:styleId="Tabela-Siatka">
    <w:name w:val="Table Grid"/>
    <w:basedOn w:val="Standardowy"/>
    <w:uiPriority w:val="59"/>
    <w:rsid w:val="007F0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F0A1C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B1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1462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1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1462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1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46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F70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Hipercze">
    <w:name w:val="Hyperlink"/>
    <w:uiPriority w:val="99"/>
    <w:rsid w:val="00D563A6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42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42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42C6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42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42C6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qowt-li-451">
    <w:name w:val="qowt-li-45_1"/>
    <w:basedOn w:val="Normalny"/>
    <w:rsid w:val="00765EDF"/>
    <w:pPr>
      <w:spacing w:before="100" w:beforeAutospacing="1" w:after="100" w:afterAutospacing="1" w:line="240" w:lineRule="auto"/>
    </w:pPr>
    <w:rPr>
      <w:rFonts w:eastAsiaTheme="minorHAns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843B6-3174-4079-8AE8-D71464B5A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1054</TotalTime>
  <Pages>2</Pages>
  <Words>726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iwona.gorzynska</dc:creator>
  <cp:lastModifiedBy>Beata  Kmieć</cp:lastModifiedBy>
  <cp:revision>6</cp:revision>
  <cp:lastPrinted>2018-04-23T11:08:00Z</cp:lastPrinted>
  <dcterms:created xsi:type="dcterms:W3CDTF">2020-05-04T13:37:00Z</dcterms:created>
  <dcterms:modified xsi:type="dcterms:W3CDTF">2020-05-08T09:27:00Z</dcterms:modified>
</cp:coreProperties>
</file>