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31D0B" w14:textId="1492342C" w:rsidR="008B28D0" w:rsidRPr="001604DE" w:rsidRDefault="005B465C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E43D66">
        <w:rPr>
          <w:rFonts w:ascii="Calibri" w:hAnsi="Calibri" w:cs="Calibri"/>
          <w:b/>
        </w:rPr>
        <w:t>Nr postępowania: GUM2024ZP0</w:t>
      </w:r>
      <w:r w:rsidR="00A35AEF">
        <w:rPr>
          <w:rFonts w:ascii="Calibri" w:hAnsi="Calibri" w:cs="Calibri"/>
          <w:b/>
        </w:rPr>
        <w:t>1</w:t>
      </w:r>
      <w:r w:rsidR="004C047B">
        <w:rPr>
          <w:rFonts w:ascii="Calibri" w:hAnsi="Calibri" w:cs="Calibri"/>
          <w:b/>
        </w:rPr>
        <w:t>2</w:t>
      </w:r>
      <w:r w:rsidR="00B77356">
        <w:rPr>
          <w:rFonts w:ascii="Calibri" w:hAnsi="Calibri" w:cs="Calibri"/>
          <w:b/>
        </w:rPr>
        <w:t>9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 w:rsidR="008A02A5">
        <w:rPr>
          <w:rFonts w:asciiTheme="minorHAnsi" w:hAnsiTheme="minorHAnsi" w:cstheme="minorHAnsi"/>
        </w:rPr>
        <w:t>2</w:t>
      </w:r>
      <w:r w:rsidR="0062485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.1</w:t>
      </w:r>
      <w:r w:rsidR="004C047B">
        <w:rPr>
          <w:rFonts w:asciiTheme="minorHAnsi" w:hAnsiTheme="minorHAnsi" w:cstheme="minorHAnsi"/>
        </w:rPr>
        <w:t>1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1B577911" w14:textId="77777777" w:rsidR="00C91145" w:rsidRDefault="00C91145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CD797F" w14:textId="77777777" w:rsidR="00C67606" w:rsidRDefault="00A35AEF" w:rsidP="00AF2B2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Wykonawcy ubiegający się </w:t>
      </w:r>
    </w:p>
    <w:p w14:paraId="6EA8403B" w14:textId="1AB8D19D" w:rsidR="005C6E4A" w:rsidRDefault="00A35AEF" w:rsidP="005C6E4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udzielenie zamówienia</w:t>
      </w:r>
    </w:p>
    <w:p w14:paraId="0775AFB1" w14:textId="77777777" w:rsidR="005C6E4A" w:rsidRPr="005C6E4A" w:rsidRDefault="005C6E4A" w:rsidP="005C6E4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0572DDC" w14:textId="318B7260" w:rsidR="0081207A" w:rsidRDefault="005B465C" w:rsidP="0081207A">
      <w:pPr>
        <w:spacing w:line="276" w:lineRule="auto"/>
        <w:jc w:val="both"/>
        <w:rPr>
          <w:rFonts w:ascii="Calibri" w:eastAsia="Calibri" w:hAnsi="Calibri" w:cs="Calibri"/>
          <w:iCs/>
          <w:lang w:eastAsia="en-US"/>
        </w:rPr>
      </w:pPr>
      <w:r w:rsidRPr="00E43D66">
        <w:rPr>
          <w:rFonts w:ascii="Calibri" w:eastAsia="Calibri" w:hAnsi="Calibri" w:cs="Calibri"/>
          <w:lang w:eastAsia="en-US"/>
        </w:rPr>
        <w:t xml:space="preserve">Dotyczy </w:t>
      </w:r>
      <w:r w:rsidR="00A35AEF">
        <w:rPr>
          <w:rFonts w:ascii="Calibri" w:eastAsia="Calibri" w:hAnsi="Calibri" w:cs="Calibri"/>
          <w:lang w:eastAsia="en-US"/>
        </w:rPr>
        <w:t>post</w:t>
      </w:r>
      <w:r w:rsidR="004C047B">
        <w:rPr>
          <w:rFonts w:ascii="Calibri" w:eastAsia="Calibri" w:hAnsi="Calibri" w:cs="Calibri"/>
          <w:lang w:eastAsia="en-US"/>
        </w:rPr>
        <w:t>ę</w:t>
      </w:r>
      <w:r w:rsidR="00A35AEF">
        <w:rPr>
          <w:rFonts w:ascii="Calibri" w:eastAsia="Calibri" w:hAnsi="Calibri" w:cs="Calibri"/>
          <w:lang w:eastAsia="en-US"/>
        </w:rPr>
        <w:t xml:space="preserve">powania na </w:t>
      </w:r>
      <w:r w:rsidR="004C047B">
        <w:rPr>
          <w:rFonts w:ascii="Calibri" w:eastAsia="Calibri" w:hAnsi="Calibri" w:cs="Calibri"/>
          <w:iCs/>
          <w:lang w:eastAsia="en-US"/>
        </w:rPr>
        <w:t xml:space="preserve">zakup </w:t>
      </w:r>
      <w:r w:rsidR="008A02A5">
        <w:rPr>
          <w:rFonts w:ascii="Calibri" w:eastAsia="Calibri" w:hAnsi="Calibri" w:cs="Calibri"/>
          <w:iCs/>
          <w:lang w:eastAsia="en-US"/>
        </w:rPr>
        <w:t xml:space="preserve">zamrażarki niskotemperaturowej, </w:t>
      </w:r>
      <w:r w:rsidR="004C047B">
        <w:rPr>
          <w:rFonts w:ascii="Calibri" w:eastAsia="Calibri" w:hAnsi="Calibri" w:cs="Calibri"/>
          <w:iCs/>
          <w:lang w:eastAsia="en-US"/>
        </w:rPr>
        <w:t>sprzętu</w:t>
      </w:r>
      <w:r w:rsidR="008A02A5">
        <w:rPr>
          <w:rFonts w:ascii="Calibri" w:eastAsia="Calibri" w:hAnsi="Calibri" w:cs="Calibri"/>
          <w:iCs/>
          <w:lang w:eastAsia="en-US"/>
        </w:rPr>
        <w:t xml:space="preserve"> medycznego i</w:t>
      </w:r>
      <w:r w:rsidR="004C047B">
        <w:rPr>
          <w:rFonts w:ascii="Calibri" w:eastAsia="Calibri" w:hAnsi="Calibri" w:cs="Calibri"/>
          <w:iCs/>
          <w:lang w:eastAsia="en-US"/>
        </w:rPr>
        <w:t xml:space="preserve"> laboratoryjnego w </w:t>
      </w:r>
      <w:r w:rsidR="00B77356">
        <w:rPr>
          <w:rFonts w:ascii="Calibri" w:eastAsia="Calibri" w:hAnsi="Calibri" w:cs="Calibri"/>
          <w:iCs/>
          <w:lang w:eastAsia="en-US"/>
        </w:rPr>
        <w:t>3</w:t>
      </w:r>
      <w:r w:rsidR="004C047B">
        <w:rPr>
          <w:rFonts w:ascii="Calibri" w:eastAsia="Calibri" w:hAnsi="Calibri" w:cs="Calibri"/>
          <w:iCs/>
          <w:lang w:eastAsia="en-US"/>
        </w:rPr>
        <w:t xml:space="preserve"> pakietach dla Gdańskiego Uniwersytetu Medycznego</w:t>
      </w:r>
    </w:p>
    <w:p w14:paraId="05CB4F6B" w14:textId="77777777" w:rsidR="005C6E4A" w:rsidRDefault="005C6E4A" w:rsidP="00955FC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CC17EA" w14:textId="77777777" w:rsidR="005E14CE" w:rsidRDefault="005E14CE" w:rsidP="005C6E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09A71C" w14:textId="1F10DBC7" w:rsidR="00A35AEF" w:rsidRDefault="00955FCC" w:rsidP="005C6E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WYJAŚNIENIA TREŚCI SPECYFIKACJI WARUNKÓW ZAMÓWIENIA</w:t>
      </w:r>
    </w:p>
    <w:p w14:paraId="3B4D49B1" w14:textId="77777777" w:rsidR="005E14CE" w:rsidRPr="005C6E4A" w:rsidRDefault="005E14CE" w:rsidP="005C6E4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B4E044" w14:textId="3C512A5A" w:rsidR="0081207A" w:rsidRDefault="0081207A" w:rsidP="0081207A">
      <w:pPr>
        <w:spacing w:line="276" w:lineRule="auto"/>
        <w:jc w:val="both"/>
        <w:rPr>
          <w:rFonts w:ascii="Calibri" w:hAnsi="Calibri" w:cs="Calibri"/>
        </w:rPr>
      </w:pPr>
      <w:r w:rsidRPr="00C91145">
        <w:rPr>
          <w:rFonts w:ascii="Calibri" w:hAnsi="Calibri" w:cs="Calibri"/>
        </w:rPr>
        <w:t>Gdański Uniwersytet Medyczny</w:t>
      </w:r>
      <w:r>
        <w:rPr>
          <w:rFonts w:ascii="Calibri" w:hAnsi="Calibri" w:cs="Calibri"/>
        </w:rPr>
        <w:t>,</w:t>
      </w:r>
      <w:r w:rsidRPr="00C91145">
        <w:rPr>
          <w:rFonts w:ascii="Calibri" w:hAnsi="Calibri" w:cs="Calibri"/>
        </w:rPr>
        <w:t xml:space="preserve"> dalej Zamawiający zawiadamia, iż na </w:t>
      </w:r>
      <w:r>
        <w:rPr>
          <w:rFonts w:ascii="Calibri" w:hAnsi="Calibri" w:cs="Calibri"/>
        </w:rPr>
        <w:t>zgłoszone pisemnie pytani</w:t>
      </w:r>
      <w:r w:rsidR="00A8386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="00AF2B2B">
        <w:rPr>
          <w:rFonts w:ascii="Calibri" w:hAnsi="Calibri" w:cs="Calibri"/>
        </w:rPr>
        <w:t>Wykonawcy</w:t>
      </w:r>
      <w:r w:rsidR="00A72832">
        <w:rPr>
          <w:rFonts w:ascii="Calibri" w:hAnsi="Calibri" w:cs="Calibri"/>
        </w:rPr>
        <w:t xml:space="preserve"> zgodnie z art. </w:t>
      </w:r>
      <w:r w:rsidR="004C047B">
        <w:rPr>
          <w:rFonts w:ascii="Calibri" w:hAnsi="Calibri" w:cs="Calibri"/>
        </w:rPr>
        <w:t>284</w:t>
      </w:r>
      <w:r w:rsidR="00A72832">
        <w:rPr>
          <w:rFonts w:ascii="Calibri" w:hAnsi="Calibri" w:cs="Calibri"/>
        </w:rPr>
        <w:t xml:space="preserve"> ust. 2 i ust. 6</w:t>
      </w:r>
      <w:r w:rsidR="00AF2B2B">
        <w:rPr>
          <w:rFonts w:ascii="Calibri" w:hAnsi="Calibri" w:cs="Calibri"/>
        </w:rPr>
        <w:t xml:space="preserve"> </w:t>
      </w:r>
      <w:r w:rsidR="00A72832" w:rsidRPr="001604DE">
        <w:rPr>
          <w:rFonts w:asciiTheme="minorHAnsi" w:hAnsiTheme="minorHAnsi" w:cstheme="minorHAnsi"/>
        </w:rPr>
        <w:t>ustawy z dnia 11 września 2019 r. Prawo zamówień publicznych</w:t>
      </w:r>
      <w:r w:rsidR="00A72832">
        <w:rPr>
          <w:rFonts w:asciiTheme="minorHAnsi" w:hAnsiTheme="minorHAnsi" w:cstheme="minorHAnsi"/>
        </w:rPr>
        <w:t xml:space="preserve"> (t. j. Dz. U. z 2024 r. poz. 1320 ze zmianami)</w:t>
      </w:r>
      <w:r w:rsidR="00955FCC">
        <w:rPr>
          <w:rFonts w:asciiTheme="minorHAnsi" w:hAnsiTheme="minorHAnsi" w:cstheme="minorHAnsi"/>
        </w:rPr>
        <w:t>, dalej zwana ustawą Pzp</w:t>
      </w:r>
      <w:r w:rsidR="00A72832"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udziela odpowiedzi o następującej treści:</w:t>
      </w:r>
    </w:p>
    <w:p w14:paraId="096F6693" w14:textId="77777777" w:rsidR="005C6E4A" w:rsidRDefault="005C6E4A" w:rsidP="00423131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67B924D7" w14:textId="405EF2AA" w:rsidR="00A8386F" w:rsidRPr="0081207A" w:rsidRDefault="00A8386F" w:rsidP="00A8386F">
      <w:pPr>
        <w:spacing w:line="276" w:lineRule="auto"/>
        <w:jc w:val="both"/>
        <w:rPr>
          <w:rFonts w:ascii="Calibri" w:hAnsi="Calibri" w:cs="Calibri"/>
          <w:b/>
          <w:bCs/>
        </w:rPr>
      </w:pPr>
      <w:r w:rsidRPr="0081207A">
        <w:rPr>
          <w:rFonts w:ascii="Calibri" w:hAnsi="Calibri" w:cs="Calibri"/>
          <w:b/>
          <w:bCs/>
        </w:rPr>
        <w:t xml:space="preserve">Pytanie nr </w:t>
      </w:r>
      <w:r>
        <w:rPr>
          <w:rFonts w:ascii="Calibri" w:hAnsi="Calibri" w:cs="Calibri"/>
          <w:b/>
          <w:bCs/>
        </w:rPr>
        <w:t xml:space="preserve">1, dotyczy pakietu nr </w:t>
      </w:r>
      <w:r w:rsidR="008A02A5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: </w:t>
      </w:r>
    </w:p>
    <w:p w14:paraId="71CB33F6" w14:textId="77777777" w:rsidR="00B77356" w:rsidRDefault="00B77356" w:rsidP="008A02A5">
      <w:pPr>
        <w:spacing w:line="276" w:lineRule="auto"/>
        <w:jc w:val="both"/>
        <w:rPr>
          <w:rFonts w:ascii="Calibri" w:hAnsi="Calibri" w:cs="Calibri"/>
          <w:spacing w:val="-1"/>
        </w:rPr>
      </w:pPr>
      <w:r w:rsidRPr="00B77356">
        <w:rPr>
          <w:rFonts w:ascii="Calibri" w:hAnsi="Calibri" w:cs="Calibri"/>
          <w:spacing w:val="-1"/>
        </w:rPr>
        <w:t>Czy Zamawiający wykreśli zapis ze specyfikacji dotyczący trybu impulsowego? Wyspecyfikowany przez Zamawiającego wirówko-worteks spełniająca wszystkie parametry nie posiada trybu impulsowego.</w:t>
      </w:r>
    </w:p>
    <w:p w14:paraId="725050CD" w14:textId="23BFC51F" w:rsidR="00A8386F" w:rsidRDefault="00A8386F" w:rsidP="008A02A5">
      <w:pPr>
        <w:spacing w:line="276" w:lineRule="auto"/>
        <w:jc w:val="both"/>
        <w:rPr>
          <w:rFonts w:ascii="Calibri" w:hAnsi="Calibri" w:cs="Calibri"/>
          <w:b/>
          <w:bCs/>
          <w:color w:val="FF0000"/>
          <w:spacing w:val="-1"/>
        </w:rPr>
      </w:pPr>
      <w:r w:rsidRPr="00AF2B2B">
        <w:rPr>
          <w:rFonts w:ascii="Calibri" w:hAnsi="Calibri" w:cs="Calibri"/>
          <w:b/>
          <w:bCs/>
          <w:spacing w:val="-1"/>
        </w:rPr>
        <w:t xml:space="preserve">Odpowiedź: </w:t>
      </w:r>
      <w:r w:rsidR="008A02A5">
        <w:rPr>
          <w:rFonts w:ascii="Calibri" w:hAnsi="Calibri" w:cs="Calibri"/>
          <w:b/>
          <w:bCs/>
          <w:color w:val="FF0000"/>
          <w:spacing w:val="-1"/>
        </w:rPr>
        <w:t>Nie</w:t>
      </w:r>
      <w:r w:rsidR="00447FD5">
        <w:rPr>
          <w:rFonts w:ascii="Calibri" w:hAnsi="Calibri" w:cs="Calibri"/>
          <w:b/>
          <w:bCs/>
          <w:color w:val="FF0000"/>
          <w:spacing w:val="-1"/>
        </w:rPr>
        <w:t>.</w:t>
      </w:r>
      <w:r w:rsidR="008A02A5">
        <w:rPr>
          <w:rFonts w:ascii="Calibri" w:hAnsi="Calibri" w:cs="Calibri"/>
          <w:b/>
          <w:bCs/>
          <w:color w:val="FF0000"/>
          <w:spacing w:val="-1"/>
        </w:rPr>
        <w:t xml:space="preserve"> Zamawiający nie </w:t>
      </w:r>
      <w:r w:rsidR="00B77356">
        <w:rPr>
          <w:rFonts w:ascii="Calibri" w:hAnsi="Calibri" w:cs="Calibri"/>
          <w:b/>
          <w:bCs/>
          <w:color w:val="FF0000"/>
          <w:spacing w:val="-1"/>
        </w:rPr>
        <w:t>wyraża zgody na wykreślenie tego zapisu</w:t>
      </w:r>
      <w:r w:rsidR="008A02A5">
        <w:rPr>
          <w:rFonts w:ascii="Calibri" w:hAnsi="Calibri" w:cs="Calibri"/>
          <w:b/>
          <w:bCs/>
          <w:color w:val="FF0000"/>
          <w:spacing w:val="-1"/>
        </w:rPr>
        <w:t>.</w:t>
      </w:r>
    </w:p>
    <w:p w14:paraId="477C1F47" w14:textId="77777777" w:rsidR="00220A79" w:rsidRDefault="00220A79" w:rsidP="008A02A5">
      <w:pPr>
        <w:spacing w:line="276" w:lineRule="auto"/>
        <w:jc w:val="both"/>
        <w:rPr>
          <w:rFonts w:ascii="Calibri" w:hAnsi="Calibri" w:cs="Calibri"/>
          <w:b/>
          <w:bCs/>
          <w:color w:val="FF0000"/>
          <w:spacing w:val="-1"/>
        </w:rPr>
      </w:pPr>
    </w:p>
    <w:p w14:paraId="0712C73E" w14:textId="6F124C33" w:rsidR="00220A79" w:rsidRPr="0081207A" w:rsidRDefault="00220A79" w:rsidP="00220A79">
      <w:pPr>
        <w:spacing w:line="276" w:lineRule="auto"/>
        <w:jc w:val="both"/>
        <w:rPr>
          <w:rFonts w:ascii="Calibri" w:hAnsi="Calibri" w:cs="Calibri"/>
          <w:b/>
          <w:bCs/>
        </w:rPr>
      </w:pPr>
      <w:bookmarkStart w:id="0" w:name="_Hlk183081616"/>
      <w:r w:rsidRPr="0081207A">
        <w:rPr>
          <w:rFonts w:ascii="Calibri" w:hAnsi="Calibri" w:cs="Calibri"/>
          <w:b/>
          <w:bCs/>
        </w:rPr>
        <w:t xml:space="preserve">Pytanie nr </w:t>
      </w:r>
      <w:r>
        <w:rPr>
          <w:rFonts w:ascii="Calibri" w:hAnsi="Calibri" w:cs="Calibri"/>
          <w:b/>
          <w:bCs/>
        </w:rPr>
        <w:t xml:space="preserve">2, dotyczy pakietu nr </w:t>
      </w:r>
      <w:r w:rsidR="00EF42E5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: </w:t>
      </w:r>
    </w:p>
    <w:p w14:paraId="7005B8AC" w14:textId="77777777" w:rsidR="00B77356" w:rsidRDefault="00B77356" w:rsidP="00220A79">
      <w:pPr>
        <w:spacing w:line="276" w:lineRule="auto"/>
        <w:jc w:val="both"/>
        <w:rPr>
          <w:rFonts w:ascii="Calibri" w:hAnsi="Calibri" w:cs="Calibri"/>
          <w:spacing w:val="-1"/>
        </w:rPr>
      </w:pPr>
      <w:r w:rsidRPr="00B77356">
        <w:rPr>
          <w:rFonts w:ascii="Calibri" w:hAnsi="Calibri" w:cs="Calibri"/>
          <w:spacing w:val="-1"/>
        </w:rPr>
        <w:t>Czy Zamawiający dopuści do udziału w postępowaniu wytrząsarkę posiadającą amplitudę ruchu wynoszącą 4,9 mm?</w:t>
      </w:r>
    </w:p>
    <w:p w14:paraId="1B0B03CB" w14:textId="1D51FC17" w:rsidR="00220A79" w:rsidRPr="00A8386F" w:rsidRDefault="00220A79" w:rsidP="00220A79">
      <w:pPr>
        <w:spacing w:line="276" w:lineRule="auto"/>
        <w:jc w:val="both"/>
        <w:rPr>
          <w:rFonts w:ascii="Calibri" w:hAnsi="Calibri" w:cs="Calibri"/>
          <w:color w:val="FF0000"/>
          <w:spacing w:val="-1"/>
        </w:rPr>
      </w:pPr>
      <w:r w:rsidRPr="00AF2B2B">
        <w:rPr>
          <w:rFonts w:ascii="Calibri" w:hAnsi="Calibri" w:cs="Calibri"/>
          <w:b/>
          <w:bCs/>
          <w:spacing w:val="-1"/>
        </w:rPr>
        <w:t xml:space="preserve">Odpowiedź: </w:t>
      </w:r>
      <w:r w:rsidR="00447FD5">
        <w:rPr>
          <w:rFonts w:ascii="Calibri" w:hAnsi="Calibri" w:cs="Calibri"/>
          <w:b/>
          <w:bCs/>
          <w:color w:val="FF0000"/>
          <w:spacing w:val="-1"/>
        </w:rPr>
        <w:t>Tak.</w:t>
      </w:r>
      <w:r>
        <w:rPr>
          <w:rFonts w:ascii="Calibri" w:hAnsi="Calibri" w:cs="Calibri"/>
          <w:b/>
          <w:bCs/>
          <w:color w:val="FF0000"/>
          <w:spacing w:val="-1"/>
        </w:rPr>
        <w:t xml:space="preserve"> Zamawiający </w:t>
      </w:r>
      <w:r w:rsidR="00447FD5">
        <w:rPr>
          <w:rFonts w:ascii="Calibri" w:hAnsi="Calibri" w:cs="Calibri"/>
          <w:b/>
          <w:bCs/>
          <w:color w:val="FF0000"/>
          <w:spacing w:val="-1"/>
        </w:rPr>
        <w:t>dopuszcza, ale nie wymaga</w:t>
      </w:r>
      <w:r w:rsidR="00FE04F6">
        <w:rPr>
          <w:rFonts w:ascii="Calibri" w:hAnsi="Calibri" w:cs="Calibri"/>
          <w:b/>
          <w:bCs/>
          <w:color w:val="FF0000"/>
          <w:spacing w:val="-1"/>
        </w:rPr>
        <w:t xml:space="preserve"> wytrząsarkę opisana w pytaniu</w:t>
      </w:r>
      <w:r>
        <w:rPr>
          <w:rFonts w:ascii="Calibri" w:hAnsi="Calibri" w:cs="Calibri"/>
          <w:b/>
          <w:bCs/>
          <w:color w:val="FF0000"/>
          <w:spacing w:val="-1"/>
        </w:rPr>
        <w:t>.</w:t>
      </w:r>
    </w:p>
    <w:bookmarkEnd w:id="0"/>
    <w:p w14:paraId="52200935" w14:textId="77777777" w:rsidR="00220A79" w:rsidRPr="00A8386F" w:rsidRDefault="00220A79" w:rsidP="008A02A5">
      <w:pPr>
        <w:spacing w:line="276" w:lineRule="auto"/>
        <w:jc w:val="both"/>
        <w:rPr>
          <w:rFonts w:ascii="Calibri" w:hAnsi="Calibri" w:cs="Calibri"/>
          <w:color w:val="FF0000"/>
          <w:spacing w:val="-1"/>
        </w:rPr>
      </w:pPr>
    </w:p>
    <w:p w14:paraId="1F82D995" w14:textId="750ADF65" w:rsidR="00447FD5" w:rsidRPr="0081207A" w:rsidRDefault="00447FD5" w:rsidP="00447FD5">
      <w:pPr>
        <w:spacing w:line="276" w:lineRule="auto"/>
        <w:jc w:val="both"/>
        <w:rPr>
          <w:rFonts w:ascii="Calibri" w:hAnsi="Calibri" w:cs="Calibri"/>
          <w:b/>
          <w:bCs/>
        </w:rPr>
      </w:pPr>
      <w:r w:rsidRPr="0081207A">
        <w:rPr>
          <w:rFonts w:ascii="Calibri" w:hAnsi="Calibri" w:cs="Calibri"/>
          <w:b/>
          <w:bCs/>
        </w:rPr>
        <w:t xml:space="preserve">Pytanie nr </w:t>
      </w:r>
      <w:r>
        <w:rPr>
          <w:rFonts w:ascii="Calibri" w:hAnsi="Calibri" w:cs="Calibri"/>
          <w:b/>
          <w:bCs/>
        </w:rPr>
        <w:t xml:space="preserve">3, dotyczy pakietu nr </w:t>
      </w:r>
      <w:r w:rsidR="00B77356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: </w:t>
      </w:r>
    </w:p>
    <w:p w14:paraId="743AF544" w14:textId="77777777" w:rsidR="00B77356" w:rsidRDefault="00B77356" w:rsidP="00447FD5">
      <w:pPr>
        <w:spacing w:line="276" w:lineRule="auto"/>
        <w:jc w:val="both"/>
        <w:rPr>
          <w:rFonts w:ascii="Calibri" w:hAnsi="Calibri" w:cs="Calibri"/>
          <w:spacing w:val="-1"/>
        </w:rPr>
      </w:pPr>
      <w:r w:rsidRPr="00B77356">
        <w:rPr>
          <w:rFonts w:ascii="Calibri" w:hAnsi="Calibri" w:cs="Calibri"/>
          <w:spacing w:val="-1"/>
        </w:rPr>
        <w:t>Czy Zamawiający dopuści do udziału w postępowaniu wytrząsarkę posiadającą regulację prędkości w zakresie 500 do 2800 obr./min?</w:t>
      </w:r>
    </w:p>
    <w:p w14:paraId="6D510482" w14:textId="3152EF28" w:rsidR="00447FD5" w:rsidRPr="001E3CC2" w:rsidRDefault="00447FD5" w:rsidP="00447FD5">
      <w:pPr>
        <w:spacing w:line="276" w:lineRule="auto"/>
        <w:jc w:val="both"/>
        <w:rPr>
          <w:rFonts w:ascii="Calibri" w:hAnsi="Calibri" w:cs="Calibri"/>
          <w:b/>
          <w:bCs/>
          <w:color w:val="FF0000"/>
          <w:spacing w:val="-1"/>
          <w:u w:val="single"/>
        </w:rPr>
      </w:pPr>
      <w:r w:rsidRPr="00AF2B2B">
        <w:rPr>
          <w:rFonts w:ascii="Calibri" w:hAnsi="Calibri" w:cs="Calibri"/>
          <w:b/>
          <w:bCs/>
          <w:spacing w:val="-1"/>
        </w:rPr>
        <w:t xml:space="preserve">Odpowiedź: </w:t>
      </w:r>
      <w:r w:rsidR="00FE04F6">
        <w:rPr>
          <w:rFonts w:ascii="Calibri" w:hAnsi="Calibri" w:cs="Calibri"/>
          <w:b/>
          <w:bCs/>
          <w:color w:val="FF0000"/>
          <w:spacing w:val="-1"/>
        </w:rPr>
        <w:t>Nie</w:t>
      </w:r>
      <w:r w:rsidR="00F65CDA">
        <w:rPr>
          <w:rFonts w:ascii="Calibri" w:hAnsi="Calibri" w:cs="Calibri"/>
          <w:b/>
          <w:bCs/>
          <w:color w:val="FF0000"/>
          <w:spacing w:val="-1"/>
        </w:rPr>
        <w:t xml:space="preserve">. Zamawiający </w:t>
      </w:r>
      <w:bookmarkStart w:id="1" w:name="_Hlk183173909"/>
      <w:r w:rsidR="00FE04F6">
        <w:rPr>
          <w:rFonts w:ascii="Calibri" w:hAnsi="Calibri" w:cs="Calibri"/>
          <w:b/>
          <w:bCs/>
          <w:color w:val="FF0000"/>
          <w:spacing w:val="-1"/>
        </w:rPr>
        <w:t xml:space="preserve">nie dopuszcza </w:t>
      </w:r>
      <w:r w:rsidR="00FE04F6" w:rsidRPr="00FE04F6">
        <w:rPr>
          <w:rFonts w:ascii="Calibri" w:hAnsi="Calibri" w:cs="Calibri"/>
          <w:b/>
          <w:bCs/>
          <w:color w:val="FF0000"/>
          <w:spacing w:val="-1"/>
        </w:rPr>
        <w:t>wytrząsar</w:t>
      </w:r>
      <w:r w:rsidR="00FE04F6">
        <w:rPr>
          <w:rFonts w:ascii="Calibri" w:hAnsi="Calibri" w:cs="Calibri"/>
          <w:b/>
          <w:bCs/>
          <w:color w:val="FF0000"/>
          <w:spacing w:val="-1"/>
        </w:rPr>
        <w:t>ki</w:t>
      </w:r>
      <w:r w:rsidR="00FE04F6" w:rsidRPr="00FE04F6">
        <w:rPr>
          <w:rFonts w:ascii="Calibri" w:hAnsi="Calibri" w:cs="Calibri"/>
          <w:b/>
          <w:bCs/>
          <w:color w:val="FF0000"/>
          <w:spacing w:val="-1"/>
        </w:rPr>
        <w:t xml:space="preserve"> opisan</w:t>
      </w:r>
      <w:r w:rsidR="00FE04F6">
        <w:rPr>
          <w:rFonts w:ascii="Calibri" w:hAnsi="Calibri" w:cs="Calibri"/>
          <w:b/>
          <w:bCs/>
          <w:color w:val="FF0000"/>
          <w:spacing w:val="-1"/>
        </w:rPr>
        <w:t>ej</w:t>
      </w:r>
      <w:r w:rsidR="00FE04F6" w:rsidRPr="00FE04F6">
        <w:rPr>
          <w:rFonts w:ascii="Calibri" w:hAnsi="Calibri" w:cs="Calibri"/>
          <w:b/>
          <w:bCs/>
          <w:color w:val="FF0000"/>
          <w:spacing w:val="-1"/>
        </w:rPr>
        <w:t xml:space="preserve"> w pytaniu.</w:t>
      </w:r>
    </w:p>
    <w:bookmarkEnd w:id="1"/>
    <w:p w14:paraId="49A97CA1" w14:textId="77777777" w:rsidR="00177CD9" w:rsidRDefault="00177CD9" w:rsidP="00447FD5">
      <w:pPr>
        <w:spacing w:line="276" w:lineRule="auto"/>
        <w:jc w:val="both"/>
        <w:rPr>
          <w:rFonts w:ascii="Calibri" w:hAnsi="Calibri" w:cs="Calibri"/>
          <w:b/>
          <w:bCs/>
          <w:color w:val="FF0000"/>
          <w:spacing w:val="-1"/>
        </w:rPr>
      </w:pPr>
    </w:p>
    <w:p w14:paraId="28926110" w14:textId="64B524C4" w:rsidR="00177CD9" w:rsidRPr="0081207A" w:rsidRDefault="00177CD9" w:rsidP="00177CD9">
      <w:pPr>
        <w:spacing w:line="276" w:lineRule="auto"/>
        <w:jc w:val="both"/>
        <w:rPr>
          <w:rFonts w:ascii="Calibri" w:hAnsi="Calibri" w:cs="Calibri"/>
          <w:b/>
          <w:bCs/>
        </w:rPr>
      </w:pPr>
      <w:r w:rsidRPr="0081207A">
        <w:rPr>
          <w:rFonts w:ascii="Calibri" w:hAnsi="Calibri" w:cs="Calibri"/>
          <w:b/>
          <w:bCs/>
        </w:rPr>
        <w:t xml:space="preserve">Pytanie nr </w:t>
      </w:r>
      <w:r>
        <w:rPr>
          <w:rFonts w:ascii="Calibri" w:hAnsi="Calibri" w:cs="Calibri"/>
          <w:b/>
          <w:bCs/>
        </w:rPr>
        <w:t xml:space="preserve">4, dotyczy pakietu nr 3: </w:t>
      </w:r>
    </w:p>
    <w:p w14:paraId="34ADE04A" w14:textId="77777777" w:rsidR="00B77356" w:rsidRDefault="00B77356" w:rsidP="00177CD9">
      <w:pPr>
        <w:spacing w:line="276" w:lineRule="auto"/>
        <w:jc w:val="both"/>
        <w:rPr>
          <w:rFonts w:ascii="Calibri" w:hAnsi="Calibri" w:cs="Calibri"/>
          <w:spacing w:val="-1"/>
        </w:rPr>
      </w:pPr>
      <w:r w:rsidRPr="00B77356">
        <w:rPr>
          <w:rFonts w:ascii="Calibri" w:hAnsi="Calibri" w:cs="Calibri"/>
          <w:spacing w:val="-1"/>
        </w:rPr>
        <w:t>Czy Zamawiający dopuści do udziału w postępowaniu wytrząsarkę posiadającą regulację prędkości w zakresie 500 do 2500 obr./min?</w:t>
      </w:r>
    </w:p>
    <w:p w14:paraId="7025ABF8" w14:textId="4AA4895E" w:rsidR="00177CD9" w:rsidRDefault="00177CD9" w:rsidP="00447FD5">
      <w:pPr>
        <w:spacing w:line="276" w:lineRule="auto"/>
        <w:jc w:val="both"/>
        <w:rPr>
          <w:rFonts w:ascii="Calibri" w:hAnsi="Calibri" w:cs="Calibri"/>
          <w:b/>
          <w:bCs/>
          <w:color w:val="FF0000"/>
          <w:spacing w:val="-1"/>
        </w:rPr>
      </w:pPr>
      <w:r w:rsidRPr="00AF2B2B">
        <w:rPr>
          <w:rFonts w:ascii="Calibri" w:hAnsi="Calibri" w:cs="Calibri"/>
          <w:b/>
          <w:bCs/>
          <w:spacing w:val="-1"/>
        </w:rPr>
        <w:t xml:space="preserve">Odpowiedź: </w:t>
      </w:r>
      <w:r w:rsidR="00FE04F6" w:rsidRPr="00FE04F6">
        <w:rPr>
          <w:rFonts w:ascii="Calibri" w:hAnsi="Calibri" w:cs="Calibri"/>
          <w:b/>
          <w:bCs/>
          <w:color w:val="FF0000"/>
          <w:spacing w:val="-1"/>
        </w:rPr>
        <w:t>Nie. Zamawiający nie dopuszcza wytrząsarki opisanej w pytaniu.</w:t>
      </w:r>
    </w:p>
    <w:p w14:paraId="3EA7A122" w14:textId="77777777" w:rsidR="00FE04F6" w:rsidRPr="00F65CDA" w:rsidRDefault="00FE04F6" w:rsidP="00447FD5">
      <w:pPr>
        <w:spacing w:line="276" w:lineRule="auto"/>
        <w:jc w:val="both"/>
        <w:rPr>
          <w:rFonts w:ascii="Calibri" w:hAnsi="Calibri" w:cs="Calibri"/>
          <w:color w:val="FF0000"/>
          <w:spacing w:val="-1"/>
        </w:rPr>
      </w:pPr>
    </w:p>
    <w:p w14:paraId="34566D87" w14:textId="326C9ED5" w:rsidR="00177CD9" w:rsidRPr="0081207A" w:rsidRDefault="00177CD9" w:rsidP="00177CD9">
      <w:pPr>
        <w:spacing w:line="276" w:lineRule="auto"/>
        <w:jc w:val="both"/>
        <w:rPr>
          <w:rFonts w:ascii="Calibri" w:hAnsi="Calibri" w:cs="Calibri"/>
          <w:b/>
          <w:bCs/>
        </w:rPr>
      </w:pPr>
      <w:r w:rsidRPr="0081207A">
        <w:rPr>
          <w:rFonts w:ascii="Calibri" w:hAnsi="Calibri" w:cs="Calibri"/>
          <w:b/>
          <w:bCs/>
        </w:rPr>
        <w:t xml:space="preserve">Pytanie nr </w:t>
      </w:r>
      <w:r>
        <w:rPr>
          <w:rFonts w:ascii="Calibri" w:hAnsi="Calibri" w:cs="Calibri"/>
          <w:b/>
          <w:bCs/>
        </w:rPr>
        <w:t xml:space="preserve">5, dotyczy pakietu nr 3: </w:t>
      </w:r>
    </w:p>
    <w:p w14:paraId="3944995B" w14:textId="77777777" w:rsidR="00B77356" w:rsidRDefault="00B77356" w:rsidP="00177CD9">
      <w:pPr>
        <w:spacing w:line="276" w:lineRule="auto"/>
        <w:jc w:val="both"/>
        <w:rPr>
          <w:rFonts w:ascii="Calibri" w:hAnsi="Calibri" w:cs="Calibri"/>
          <w:spacing w:val="-1"/>
        </w:rPr>
      </w:pPr>
      <w:r w:rsidRPr="00B77356">
        <w:rPr>
          <w:rFonts w:ascii="Calibri" w:hAnsi="Calibri" w:cs="Calibri"/>
          <w:spacing w:val="-1"/>
        </w:rPr>
        <w:t>Czy Zamawiający dopuści do udziału w postępowaniu wytrząsarkę posiadającą możliwość ciągłego mieszania bez ograniczenia czasowego?</w:t>
      </w:r>
    </w:p>
    <w:p w14:paraId="1720D88E" w14:textId="34E9B7C2" w:rsidR="00177CD9" w:rsidRDefault="00177CD9" w:rsidP="00177CD9">
      <w:pPr>
        <w:spacing w:line="276" w:lineRule="auto"/>
        <w:jc w:val="both"/>
        <w:rPr>
          <w:rFonts w:ascii="Calibri" w:hAnsi="Calibri" w:cs="Calibri"/>
          <w:b/>
          <w:bCs/>
          <w:color w:val="FF0000"/>
          <w:spacing w:val="-1"/>
        </w:rPr>
      </w:pPr>
      <w:r w:rsidRPr="00AF2B2B">
        <w:rPr>
          <w:rFonts w:ascii="Calibri" w:hAnsi="Calibri" w:cs="Calibri"/>
          <w:b/>
          <w:bCs/>
          <w:spacing w:val="-1"/>
        </w:rPr>
        <w:t xml:space="preserve">Odpowiedź: </w:t>
      </w:r>
      <w:bookmarkStart w:id="2" w:name="_Hlk183172703"/>
      <w:r w:rsidR="00FE04F6" w:rsidRPr="00FE04F6">
        <w:rPr>
          <w:rFonts w:ascii="Calibri" w:hAnsi="Calibri" w:cs="Calibri"/>
          <w:b/>
          <w:bCs/>
          <w:color w:val="FF0000"/>
          <w:spacing w:val="-1"/>
        </w:rPr>
        <w:t>Z</w:t>
      </w:r>
      <w:r w:rsidR="00FE04F6">
        <w:rPr>
          <w:rFonts w:ascii="Calibri" w:hAnsi="Calibri" w:cs="Calibri"/>
          <w:b/>
          <w:bCs/>
          <w:color w:val="FF0000"/>
          <w:spacing w:val="-1"/>
        </w:rPr>
        <w:t xml:space="preserve"> uwagi na treść pytania Z</w:t>
      </w:r>
      <w:r w:rsidR="00FE04F6" w:rsidRPr="00FE04F6">
        <w:rPr>
          <w:rFonts w:ascii="Calibri" w:hAnsi="Calibri" w:cs="Calibri"/>
          <w:b/>
          <w:bCs/>
          <w:color w:val="FF0000"/>
          <w:spacing w:val="-1"/>
        </w:rPr>
        <w:t xml:space="preserve">amawiający wprowadza zmianę w zapisie SWZ w celu </w:t>
      </w:r>
      <w:r w:rsidR="00D04F41">
        <w:rPr>
          <w:rFonts w:ascii="Calibri" w:hAnsi="Calibri" w:cs="Calibri"/>
          <w:b/>
          <w:bCs/>
          <w:color w:val="FF0000"/>
          <w:spacing w:val="-1"/>
        </w:rPr>
        <w:t>do</w:t>
      </w:r>
      <w:r w:rsidR="00FE04F6" w:rsidRPr="00FE04F6">
        <w:rPr>
          <w:rFonts w:ascii="Calibri" w:hAnsi="Calibri" w:cs="Calibri"/>
          <w:b/>
          <w:bCs/>
          <w:color w:val="FF0000"/>
          <w:spacing w:val="-1"/>
        </w:rPr>
        <w:t>precyzowania parametru: Bateria umożliwiająca pracę wytrząsarki w trybie ciągłym przez co najmniej 8 godz.</w:t>
      </w:r>
    </w:p>
    <w:bookmarkEnd w:id="2"/>
    <w:p w14:paraId="168F4A74" w14:textId="77777777" w:rsidR="00177CD9" w:rsidRDefault="00177CD9" w:rsidP="00177CD9">
      <w:pPr>
        <w:spacing w:line="276" w:lineRule="auto"/>
        <w:jc w:val="both"/>
        <w:rPr>
          <w:rFonts w:ascii="Calibri" w:hAnsi="Calibri" w:cs="Calibri"/>
          <w:b/>
          <w:bCs/>
          <w:color w:val="FF0000"/>
          <w:spacing w:val="-1"/>
        </w:rPr>
      </w:pPr>
    </w:p>
    <w:p w14:paraId="777A90F7" w14:textId="4E046325" w:rsidR="00B34B8D" w:rsidRPr="00177CD9" w:rsidRDefault="00B34B8D" w:rsidP="00B34B8D">
      <w:pPr>
        <w:spacing w:line="276" w:lineRule="auto"/>
        <w:jc w:val="both"/>
        <w:rPr>
          <w:rFonts w:ascii="Calibri" w:hAnsi="Calibri" w:cs="Calibri"/>
          <w:spacing w:val="-1"/>
        </w:rPr>
      </w:pPr>
    </w:p>
    <w:p w14:paraId="4A549F99" w14:textId="77777777" w:rsidR="00C74B23" w:rsidRDefault="00C74B23" w:rsidP="00F540B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B609B17" w14:textId="77777777" w:rsidR="00C74B23" w:rsidRDefault="00C74B23" w:rsidP="00F540B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7200B9CA" w14:textId="77777777" w:rsidR="00C74B23" w:rsidRDefault="00C74B23" w:rsidP="00F540B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B30DD97" w14:textId="77777777" w:rsidR="00447FD5" w:rsidRDefault="00447FD5" w:rsidP="005E14C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828E4C" w14:textId="77777777" w:rsidR="00447FD5" w:rsidRDefault="00447FD5" w:rsidP="005E14C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20D850" w14:textId="5CB1B53B" w:rsidR="005E14CE" w:rsidRPr="00C800A6" w:rsidRDefault="005E14CE" w:rsidP="005E14C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800A6">
        <w:rPr>
          <w:rFonts w:ascii="Calibri" w:hAnsi="Calibri" w:cs="Calibri"/>
          <w:b/>
          <w:bCs/>
          <w:sz w:val="22"/>
          <w:szCs w:val="22"/>
        </w:rPr>
        <w:t>INFORMACJA O ZMIANIE ZAPISÓW SPECYFIKACJI WARUNKÓW ZAMÓWIENIA</w:t>
      </w:r>
    </w:p>
    <w:p w14:paraId="34E483D0" w14:textId="77777777" w:rsidR="0099060B" w:rsidRDefault="0099060B" w:rsidP="005E14C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03B06" w14:textId="2616ED02" w:rsidR="0099060B" w:rsidRPr="007664F0" w:rsidRDefault="0099060B" w:rsidP="007664F0">
      <w:pPr>
        <w:spacing w:line="276" w:lineRule="auto"/>
        <w:rPr>
          <w:rFonts w:asciiTheme="minorHAnsi" w:hAnsiTheme="minorHAnsi" w:cstheme="minorHAnsi"/>
        </w:rPr>
      </w:pPr>
      <w:r w:rsidRPr="007664F0">
        <w:rPr>
          <w:rFonts w:asciiTheme="minorHAnsi" w:hAnsiTheme="minorHAnsi" w:cstheme="minorHAnsi"/>
        </w:rPr>
        <w:t>Z uwagi na treść udzielonych powyżej odpowiedzi na pytani</w:t>
      </w:r>
      <w:r w:rsidR="00811C3E">
        <w:rPr>
          <w:rFonts w:asciiTheme="minorHAnsi" w:hAnsiTheme="minorHAnsi" w:cstheme="minorHAnsi"/>
        </w:rPr>
        <w:t>e nr 5</w:t>
      </w:r>
      <w:r w:rsidRPr="007664F0">
        <w:rPr>
          <w:rFonts w:asciiTheme="minorHAnsi" w:hAnsiTheme="minorHAnsi" w:cstheme="minorHAnsi"/>
        </w:rPr>
        <w:t xml:space="preserve"> Zamawiający zawiadamia, iż zgodnie z art. 286 ust. 1 ustawy Pzp zmienia zapis w zakresie</w:t>
      </w:r>
      <w:r w:rsidR="007664F0" w:rsidRPr="007664F0">
        <w:rPr>
          <w:rFonts w:asciiTheme="minorHAnsi" w:hAnsiTheme="minorHAnsi" w:cstheme="minorHAnsi"/>
        </w:rPr>
        <w:t xml:space="preserve"> </w:t>
      </w:r>
      <w:r w:rsidRPr="007664F0">
        <w:rPr>
          <w:rFonts w:asciiTheme="minorHAnsi" w:hAnsiTheme="minorHAnsi" w:cstheme="minorHAnsi"/>
        </w:rPr>
        <w:t xml:space="preserve">załącznika nr </w:t>
      </w:r>
      <w:r w:rsidR="009F0E42">
        <w:rPr>
          <w:rFonts w:asciiTheme="minorHAnsi" w:hAnsiTheme="minorHAnsi" w:cstheme="minorHAnsi"/>
        </w:rPr>
        <w:t>3</w:t>
      </w:r>
      <w:r w:rsidRPr="007664F0">
        <w:rPr>
          <w:rFonts w:asciiTheme="minorHAnsi" w:hAnsiTheme="minorHAnsi" w:cstheme="minorHAnsi"/>
        </w:rPr>
        <w:t xml:space="preserve"> do SWZ zawierającego </w:t>
      </w:r>
      <w:r w:rsidR="009F0E42">
        <w:rPr>
          <w:rFonts w:asciiTheme="minorHAnsi" w:hAnsiTheme="minorHAnsi" w:cstheme="minorHAnsi"/>
        </w:rPr>
        <w:t>opis przedmiotu zamówienia i zestawienie parametrów wymaganych</w:t>
      </w:r>
      <w:r w:rsidRPr="007664F0">
        <w:rPr>
          <w:rFonts w:asciiTheme="minorHAnsi" w:hAnsiTheme="minorHAnsi" w:cstheme="minorHAnsi"/>
        </w:rPr>
        <w:t xml:space="preserve"> w zakresie pakietu nr 3</w:t>
      </w:r>
      <w:r w:rsidR="00B153CD">
        <w:rPr>
          <w:rFonts w:asciiTheme="minorHAnsi" w:hAnsiTheme="minorHAnsi" w:cstheme="minorHAnsi"/>
        </w:rPr>
        <w:t xml:space="preserve"> – zapis zawarty w </w:t>
      </w:r>
      <w:r w:rsidR="009F0E42">
        <w:rPr>
          <w:rFonts w:asciiTheme="minorHAnsi" w:hAnsiTheme="minorHAnsi" w:cstheme="minorHAnsi"/>
        </w:rPr>
        <w:t>załączniku nr 3 do SWZ punkt 4.</w:t>
      </w:r>
    </w:p>
    <w:p w14:paraId="6659F331" w14:textId="77777777" w:rsidR="00D62FFB" w:rsidRDefault="00D62FFB" w:rsidP="005E14CE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1F5734C1" w14:textId="0250F8B4" w:rsidR="005E14CE" w:rsidRDefault="005E14CE" w:rsidP="005E14CE">
      <w:pPr>
        <w:spacing w:after="120" w:line="276" w:lineRule="auto"/>
        <w:jc w:val="both"/>
        <w:rPr>
          <w:rFonts w:ascii="Calibri" w:hAnsi="Calibri" w:cs="Calibri"/>
          <w:sz w:val="18"/>
          <w:u w:val="single"/>
        </w:rPr>
      </w:pPr>
      <w:r w:rsidRPr="001604DE">
        <w:rPr>
          <w:rFonts w:ascii="Calibri" w:hAnsi="Calibri" w:cs="Calibri"/>
          <w:sz w:val="18"/>
          <w:u w:val="single"/>
        </w:rPr>
        <w:t>Załączniki do pisma</w:t>
      </w:r>
      <w:r w:rsidR="00811C3E">
        <w:rPr>
          <w:rFonts w:ascii="Calibri" w:hAnsi="Calibri" w:cs="Calibri"/>
          <w:sz w:val="18"/>
          <w:u w:val="single"/>
        </w:rPr>
        <w:t>:</w:t>
      </w:r>
    </w:p>
    <w:p w14:paraId="1D3CA8C6" w14:textId="09FB7F01" w:rsidR="005E14CE" w:rsidRPr="00811C3E" w:rsidRDefault="00811C3E" w:rsidP="00423131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  <w:sz w:val="18"/>
          <w:u w:val="single"/>
        </w:rPr>
      </w:pPr>
      <w:r w:rsidRPr="00811C3E">
        <w:rPr>
          <w:rFonts w:asciiTheme="minorHAnsi" w:hAnsiTheme="minorHAnsi" w:cstheme="minorHAnsi"/>
          <w:i/>
          <w:sz w:val="18"/>
        </w:rPr>
        <w:t>zmodyfikowany 22.11. 2024 r. zał. 3 do SWZ - PAKIET  3 Wytrząsarka vortex</w:t>
      </w:r>
    </w:p>
    <w:p w14:paraId="7F5B8830" w14:textId="77777777" w:rsidR="00811C3E" w:rsidRDefault="002E549D" w:rsidP="002E549D">
      <w:pPr>
        <w:spacing w:line="276" w:lineRule="auto"/>
        <w:ind w:left="6096"/>
        <w:jc w:val="right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</w:t>
      </w:r>
    </w:p>
    <w:p w14:paraId="7CC76626" w14:textId="77777777" w:rsidR="00811C3E" w:rsidRDefault="00811C3E" w:rsidP="002E549D">
      <w:pPr>
        <w:spacing w:line="276" w:lineRule="auto"/>
        <w:ind w:left="6096"/>
        <w:jc w:val="right"/>
        <w:rPr>
          <w:rFonts w:ascii="Calibri" w:hAnsi="Calibri" w:cs="Calibri"/>
        </w:rPr>
      </w:pPr>
    </w:p>
    <w:p w14:paraId="7CC28545" w14:textId="77777777" w:rsidR="00811C3E" w:rsidRDefault="00811C3E" w:rsidP="002E549D">
      <w:pPr>
        <w:spacing w:line="276" w:lineRule="auto"/>
        <w:ind w:left="6096"/>
        <w:jc w:val="right"/>
        <w:rPr>
          <w:rFonts w:ascii="Calibri" w:hAnsi="Calibri" w:cs="Calibri"/>
        </w:rPr>
      </w:pPr>
    </w:p>
    <w:p w14:paraId="5BA11201" w14:textId="08A6A988" w:rsidR="002E549D" w:rsidRDefault="002E549D" w:rsidP="002E549D">
      <w:pPr>
        <w:spacing w:line="276" w:lineRule="auto"/>
        <w:ind w:left="6096"/>
        <w:jc w:val="right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p.o. Kanclerza </w:t>
      </w:r>
    </w:p>
    <w:p w14:paraId="4D3CA52D" w14:textId="77777777" w:rsidR="002E549D" w:rsidRPr="001604DE" w:rsidRDefault="002E549D" w:rsidP="002E549D">
      <w:pPr>
        <w:spacing w:line="276" w:lineRule="auto"/>
        <w:ind w:left="778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/-/</w:t>
      </w:r>
    </w:p>
    <w:p w14:paraId="2A999002" w14:textId="77777777" w:rsidR="002E549D" w:rsidRPr="001604DE" w:rsidRDefault="002E549D" w:rsidP="002E549D">
      <w:pPr>
        <w:spacing w:line="276" w:lineRule="auto"/>
        <w:ind w:left="6237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</w:rPr>
        <w:t>p</w:t>
      </w:r>
      <w:r w:rsidRPr="001604DE">
        <w:rPr>
          <w:rFonts w:ascii="Calibri" w:hAnsi="Calibri" w:cs="Calibri"/>
        </w:rPr>
        <w:t xml:space="preserve">rof. dr hab. Jacek Bigda                                       </w:t>
      </w:r>
    </w:p>
    <w:p w14:paraId="60365C57" w14:textId="77777777" w:rsidR="002E549D" w:rsidRPr="001604DE" w:rsidRDefault="002E549D" w:rsidP="002E549D">
      <w:pPr>
        <w:spacing w:line="276" w:lineRule="auto"/>
        <w:rPr>
          <w:rFonts w:ascii="Calibri" w:hAnsi="Calibri" w:cs="Calibri"/>
        </w:rPr>
      </w:pPr>
    </w:p>
    <w:p w14:paraId="2081579D" w14:textId="77777777" w:rsidR="002E549D" w:rsidRDefault="002E549D" w:rsidP="002E549D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D0AEBFE" w14:textId="77777777" w:rsidR="002E549D" w:rsidRDefault="002E549D" w:rsidP="002E549D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70C2D77" w14:textId="77777777" w:rsidR="002E549D" w:rsidRDefault="002E549D" w:rsidP="002E549D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938FEEE" w14:textId="77777777" w:rsidR="002E549D" w:rsidRDefault="002E549D" w:rsidP="002E549D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5A98BBFD" w14:textId="77777777" w:rsidR="002E549D" w:rsidRPr="001604DE" w:rsidRDefault="002E549D" w:rsidP="002E549D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1604DE">
        <w:rPr>
          <w:rFonts w:asciiTheme="minorHAnsi" w:hAnsiTheme="minorHAnsi" w:cstheme="minorHAnsi"/>
          <w:i/>
          <w:sz w:val="18"/>
        </w:rPr>
        <w:t xml:space="preserve">Sprawę prowadzi: </w:t>
      </w:r>
      <w:r>
        <w:rPr>
          <w:rFonts w:asciiTheme="minorHAnsi" w:hAnsiTheme="minorHAnsi" w:cstheme="minorHAnsi"/>
          <w:i/>
          <w:sz w:val="18"/>
        </w:rPr>
        <w:t>Agnieszka Ossowska</w:t>
      </w:r>
    </w:p>
    <w:p w14:paraId="78402E55" w14:textId="47717038" w:rsidR="00513D56" w:rsidRPr="001604DE" w:rsidRDefault="00513D56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E13DC" w14:textId="77777777" w:rsidR="00CD392C" w:rsidRDefault="00CD392C" w:rsidP="000A396A">
      <w:r>
        <w:separator/>
      </w:r>
    </w:p>
  </w:endnote>
  <w:endnote w:type="continuationSeparator" w:id="0">
    <w:p w14:paraId="4F4A1315" w14:textId="77777777" w:rsidR="00CD392C" w:rsidRDefault="00CD392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9FD85" w14:textId="77777777" w:rsidR="00CD392C" w:rsidRDefault="00CD392C" w:rsidP="000A396A">
      <w:r>
        <w:separator/>
      </w:r>
    </w:p>
  </w:footnote>
  <w:footnote w:type="continuationSeparator" w:id="0">
    <w:p w14:paraId="459A80F5" w14:textId="77777777" w:rsidR="00CD392C" w:rsidRDefault="00CD392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16E"/>
    <w:multiLevelType w:val="hybridMultilevel"/>
    <w:tmpl w:val="9D74D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54EB7"/>
    <w:multiLevelType w:val="hybridMultilevel"/>
    <w:tmpl w:val="7ED66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5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538"/>
    <w:multiLevelType w:val="hybridMultilevel"/>
    <w:tmpl w:val="43A2EF76"/>
    <w:lvl w:ilvl="0" w:tplc="AE36D6D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02837"/>
    <w:multiLevelType w:val="hybridMultilevel"/>
    <w:tmpl w:val="C6681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6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11"/>
  </w:num>
  <w:num w:numId="4" w16cid:durableId="1554271590">
    <w:abstractNumId w:val="5"/>
  </w:num>
  <w:num w:numId="5" w16cid:durableId="812021640">
    <w:abstractNumId w:val="20"/>
  </w:num>
  <w:num w:numId="6" w16cid:durableId="672148028">
    <w:abstractNumId w:val="15"/>
  </w:num>
  <w:num w:numId="7" w16cid:durableId="407263722">
    <w:abstractNumId w:val="4"/>
  </w:num>
  <w:num w:numId="8" w16cid:durableId="2008702251">
    <w:abstractNumId w:val="8"/>
  </w:num>
  <w:num w:numId="9" w16cid:durableId="1555390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9"/>
  </w:num>
  <w:num w:numId="11" w16cid:durableId="1302463648">
    <w:abstractNumId w:val="10"/>
  </w:num>
  <w:num w:numId="12" w16cid:durableId="458109723">
    <w:abstractNumId w:val="0"/>
  </w:num>
  <w:num w:numId="13" w16cid:durableId="1886060861">
    <w:abstractNumId w:val="22"/>
  </w:num>
  <w:num w:numId="14" w16cid:durableId="761335261">
    <w:abstractNumId w:val="21"/>
  </w:num>
  <w:num w:numId="15" w16cid:durableId="227032003">
    <w:abstractNumId w:val="7"/>
  </w:num>
  <w:num w:numId="16" w16cid:durableId="511604575">
    <w:abstractNumId w:val="16"/>
  </w:num>
  <w:num w:numId="17" w16cid:durableId="1477259277">
    <w:abstractNumId w:val="9"/>
  </w:num>
  <w:num w:numId="18" w16cid:durableId="1663194376">
    <w:abstractNumId w:val="6"/>
  </w:num>
  <w:num w:numId="19" w16cid:durableId="596907518">
    <w:abstractNumId w:val="18"/>
  </w:num>
  <w:num w:numId="20" w16cid:durableId="863203449">
    <w:abstractNumId w:val="13"/>
  </w:num>
  <w:num w:numId="21" w16cid:durableId="1413311320">
    <w:abstractNumId w:val="12"/>
  </w:num>
  <w:num w:numId="22" w16cid:durableId="2145810125">
    <w:abstractNumId w:val="14"/>
  </w:num>
  <w:num w:numId="23" w16cid:durableId="573247096">
    <w:abstractNumId w:val="3"/>
  </w:num>
  <w:num w:numId="24" w16cid:durableId="36860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60B1"/>
    <w:rsid w:val="00021752"/>
    <w:rsid w:val="00026819"/>
    <w:rsid w:val="00026E2A"/>
    <w:rsid w:val="0002754A"/>
    <w:rsid w:val="00040D56"/>
    <w:rsid w:val="00043DEA"/>
    <w:rsid w:val="00043EC4"/>
    <w:rsid w:val="000477A4"/>
    <w:rsid w:val="00057B6D"/>
    <w:rsid w:val="00063A38"/>
    <w:rsid w:val="000900B3"/>
    <w:rsid w:val="000A396A"/>
    <w:rsid w:val="000A5576"/>
    <w:rsid w:val="000B0B1D"/>
    <w:rsid w:val="000B0FA7"/>
    <w:rsid w:val="000D1C26"/>
    <w:rsid w:val="000E30A6"/>
    <w:rsid w:val="000F2D71"/>
    <w:rsid w:val="001057C5"/>
    <w:rsid w:val="00114697"/>
    <w:rsid w:val="00114CE8"/>
    <w:rsid w:val="00115884"/>
    <w:rsid w:val="00116464"/>
    <w:rsid w:val="001314CA"/>
    <w:rsid w:val="00141836"/>
    <w:rsid w:val="00145CB6"/>
    <w:rsid w:val="001518F7"/>
    <w:rsid w:val="001527A7"/>
    <w:rsid w:val="00154640"/>
    <w:rsid w:val="00156D62"/>
    <w:rsid w:val="001604DE"/>
    <w:rsid w:val="00173E83"/>
    <w:rsid w:val="00176252"/>
    <w:rsid w:val="00177CD9"/>
    <w:rsid w:val="001831D1"/>
    <w:rsid w:val="0019475F"/>
    <w:rsid w:val="00197BCD"/>
    <w:rsid w:val="001A1688"/>
    <w:rsid w:val="001A6977"/>
    <w:rsid w:val="001C459F"/>
    <w:rsid w:val="001C4F81"/>
    <w:rsid w:val="001C6021"/>
    <w:rsid w:val="001D2CB4"/>
    <w:rsid w:val="001D3FAF"/>
    <w:rsid w:val="001E3CC2"/>
    <w:rsid w:val="001F55EC"/>
    <w:rsid w:val="0020361E"/>
    <w:rsid w:val="00210D1B"/>
    <w:rsid w:val="00220A79"/>
    <w:rsid w:val="00223323"/>
    <w:rsid w:val="00245BC6"/>
    <w:rsid w:val="00260FDE"/>
    <w:rsid w:val="00262C04"/>
    <w:rsid w:val="002713F8"/>
    <w:rsid w:val="00274598"/>
    <w:rsid w:val="00285C7B"/>
    <w:rsid w:val="002A3524"/>
    <w:rsid w:val="002A49A9"/>
    <w:rsid w:val="002A6B02"/>
    <w:rsid w:val="002B2E46"/>
    <w:rsid w:val="002B3E44"/>
    <w:rsid w:val="002C5941"/>
    <w:rsid w:val="002D423D"/>
    <w:rsid w:val="002E549D"/>
    <w:rsid w:val="00306D67"/>
    <w:rsid w:val="00314AC0"/>
    <w:rsid w:val="0034403E"/>
    <w:rsid w:val="00347648"/>
    <w:rsid w:val="00362D09"/>
    <w:rsid w:val="0036325D"/>
    <w:rsid w:val="00365D10"/>
    <w:rsid w:val="00370F9F"/>
    <w:rsid w:val="00375754"/>
    <w:rsid w:val="00375927"/>
    <w:rsid w:val="0037712C"/>
    <w:rsid w:val="00382EED"/>
    <w:rsid w:val="003921AF"/>
    <w:rsid w:val="00392C41"/>
    <w:rsid w:val="00393921"/>
    <w:rsid w:val="003A633D"/>
    <w:rsid w:val="003B7FF6"/>
    <w:rsid w:val="003C00FB"/>
    <w:rsid w:val="003D298F"/>
    <w:rsid w:val="003E69A5"/>
    <w:rsid w:val="003F16AF"/>
    <w:rsid w:val="003F7060"/>
    <w:rsid w:val="003F7908"/>
    <w:rsid w:val="00400A18"/>
    <w:rsid w:val="004171A5"/>
    <w:rsid w:val="00423131"/>
    <w:rsid w:val="00433313"/>
    <w:rsid w:val="00447FD5"/>
    <w:rsid w:val="004600C2"/>
    <w:rsid w:val="00461FC7"/>
    <w:rsid w:val="00464DED"/>
    <w:rsid w:val="0046696C"/>
    <w:rsid w:val="00475310"/>
    <w:rsid w:val="004855A0"/>
    <w:rsid w:val="00497292"/>
    <w:rsid w:val="00497AF4"/>
    <w:rsid w:val="004A1F3E"/>
    <w:rsid w:val="004A24D6"/>
    <w:rsid w:val="004B401C"/>
    <w:rsid w:val="004C047B"/>
    <w:rsid w:val="004C1DE2"/>
    <w:rsid w:val="004D13D0"/>
    <w:rsid w:val="004D6722"/>
    <w:rsid w:val="004E0B09"/>
    <w:rsid w:val="004E14B8"/>
    <w:rsid w:val="004E1C05"/>
    <w:rsid w:val="004E353D"/>
    <w:rsid w:val="004E58EF"/>
    <w:rsid w:val="0051039F"/>
    <w:rsid w:val="00512AC3"/>
    <w:rsid w:val="00513D56"/>
    <w:rsid w:val="00514CD9"/>
    <w:rsid w:val="0053058F"/>
    <w:rsid w:val="005310F2"/>
    <w:rsid w:val="00534DAE"/>
    <w:rsid w:val="00537D0B"/>
    <w:rsid w:val="005404EF"/>
    <w:rsid w:val="00550603"/>
    <w:rsid w:val="00564833"/>
    <w:rsid w:val="005659D6"/>
    <w:rsid w:val="005666E1"/>
    <w:rsid w:val="00566ADF"/>
    <w:rsid w:val="0058264E"/>
    <w:rsid w:val="005862F3"/>
    <w:rsid w:val="00592295"/>
    <w:rsid w:val="005954DE"/>
    <w:rsid w:val="005B361C"/>
    <w:rsid w:val="005B465C"/>
    <w:rsid w:val="005C433A"/>
    <w:rsid w:val="005C6E4A"/>
    <w:rsid w:val="005D6C67"/>
    <w:rsid w:val="005E14CE"/>
    <w:rsid w:val="005E23AA"/>
    <w:rsid w:val="005E751D"/>
    <w:rsid w:val="00615D95"/>
    <w:rsid w:val="00617726"/>
    <w:rsid w:val="00624853"/>
    <w:rsid w:val="0065100D"/>
    <w:rsid w:val="00661A2F"/>
    <w:rsid w:val="00671AFE"/>
    <w:rsid w:val="00677E02"/>
    <w:rsid w:val="006A4DF5"/>
    <w:rsid w:val="006B279A"/>
    <w:rsid w:val="006C1117"/>
    <w:rsid w:val="006C7878"/>
    <w:rsid w:val="006D3A29"/>
    <w:rsid w:val="006D401F"/>
    <w:rsid w:val="006D7D77"/>
    <w:rsid w:val="006E3BD5"/>
    <w:rsid w:val="00710C10"/>
    <w:rsid w:val="00711455"/>
    <w:rsid w:val="00716A08"/>
    <w:rsid w:val="007232C3"/>
    <w:rsid w:val="007526B6"/>
    <w:rsid w:val="00760870"/>
    <w:rsid w:val="007664F0"/>
    <w:rsid w:val="00787E02"/>
    <w:rsid w:val="007A41E6"/>
    <w:rsid w:val="007C1D38"/>
    <w:rsid w:val="007C326C"/>
    <w:rsid w:val="007C4C6E"/>
    <w:rsid w:val="007D4AC8"/>
    <w:rsid w:val="007D699A"/>
    <w:rsid w:val="007E0A92"/>
    <w:rsid w:val="007E312D"/>
    <w:rsid w:val="007F0DB6"/>
    <w:rsid w:val="00811C3E"/>
    <w:rsid w:val="0081207A"/>
    <w:rsid w:val="008368E4"/>
    <w:rsid w:val="008506AD"/>
    <w:rsid w:val="00854564"/>
    <w:rsid w:val="0085458E"/>
    <w:rsid w:val="00874CDD"/>
    <w:rsid w:val="00876B89"/>
    <w:rsid w:val="00881CD7"/>
    <w:rsid w:val="0089792D"/>
    <w:rsid w:val="008A02A5"/>
    <w:rsid w:val="008A6329"/>
    <w:rsid w:val="008A7795"/>
    <w:rsid w:val="008B28D0"/>
    <w:rsid w:val="008B47B3"/>
    <w:rsid w:val="008C39AE"/>
    <w:rsid w:val="008D14A4"/>
    <w:rsid w:val="008D541B"/>
    <w:rsid w:val="008E0AAC"/>
    <w:rsid w:val="008F34DB"/>
    <w:rsid w:val="00904B06"/>
    <w:rsid w:val="00904FD2"/>
    <w:rsid w:val="00944D5E"/>
    <w:rsid w:val="00945B60"/>
    <w:rsid w:val="009520C3"/>
    <w:rsid w:val="00953BCE"/>
    <w:rsid w:val="009557AA"/>
    <w:rsid w:val="00955FCC"/>
    <w:rsid w:val="009622EB"/>
    <w:rsid w:val="00966A01"/>
    <w:rsid w:val="0096754F"/>
    <w:rsid w:val="0096779E"/>
    <w:rsid w:val="0099060B"/>
    <w:rsid w:val="009937AF"/>
    <w:rsid w:val="009A3A35"/>
    <w:rsid w:val="009A69DE"/>
    <w:rsid w:val="009B05B7"/>
    <w:rsid w:val="009B1DA0"/>
    <w:rsid w:val="009C342B"/>
    <w:rsid w:val="009C4F26"/>
    <w:rsid w:val="009D3947"/>
    <w:rsid w:val="009E1398"/>
    <w:rsid w:val="009E7E74"/>
    <w:rsid w:val="009F0E42"/>
    <w:rsid w:val="009F20EF"/>
    <w:rsid w:val="00A013C3"/>
    <w:rsid w:val="00A11291"/>
    <w:rsid w:val="00A12A01"/>
    <w:rsid w:val="00A221F7"/>
    <w:rsid w:val="00A252C3"/>
    <w:rsid w:val="00A31971"/>
    <w:rsid w:val="00A35AEF"/>
    <w:rsid w:val="00A57BC9"/>
    <w:rsid w:val="00A57D44"/>
    <w:rsid w:val="00A64C7D"/>
    <w:rsid w:val="00A72832"/>
    <w:rsid w:val="00A7571A"/>
    <w:rsid w:val="00A8386F"/>
    <w:rsid w:val="00A916E7"/>
    <w:rsid w:val="00A9516F"/>
    <w:rsid w:val="00AA2313"/>
    <w:rsid w:val="00AB06EE"/>
    <w:rsid w:val="00AB3D9D"/>
    <w:rsid w:val="00AB51B2"/>
    <w:rsid w:val="00AB5253"/>
    <w:rsid w:val="00AB658D"/>
    <w:rsid w:val="00AB71A1"/>
    <w:rsid w:val="00AC2751"/>
    <w:rsid w:val="00AC5A9D"/>
    <w:rsid w:val="00AD563A"/>
    <w:rsid w:val="00AE273E"/>
    <w:rsid w:val="00AF2B2B"/>
    <w:rsid w:val="00B03840"/>
    <w:rsid w:val="00B116BA"/>
    <w:rsid w:val="00B153CD"/>
    <w:rsid w:val="00B31E84"/>
    <w:rsid w:val="00B34B8D"/>
    <w:rsid w:val="00B44CEB"/>
    <w:rsid w:val="00B47D26"/>
    <w:rsid w:val="00B57CD0"/>
    <w:rsid w:val="00B676E4"/>
    <w:rsid w:val="00B67BA8"/>
    <w:rsid w:val="00B71F0F"/>
    <w:rsid w:val="00B75708"/>
    <w:rsid w:val="00B77356"/>
    <w:rsid w:val="00B77CC9"/>
    <w:rsid w:val="00B844A3"/>
    <w:rsid w:val="00B9438C"/>
    <w:rsid w:val="00B960F0"/>
    <w:rsid w:val="00B964B4"/>
    <w:rsid w:val="00BA12EB"/>
    <w:rsid w:val="00BA4164"/>
    <w:rsid w:val="00BC12B4"/>
    <w:rsid w:val="00BC3A38"/>
    <w:rsid w:val="00BC4E68"/>
    <w:rsid w:val="00BC5B00"/>
    <w:rsid w:val="00BC68AD"/>
    <w:rsid w:val="00BD37E8"/>
    <w:rsid w:val="00BE469B"/>
    <w:rsid w:val="00C04FA5"/>
    <w:rsid w:val="00C15D16"/>
    <w:rsid w:val="00C26D7D"/>
    <w:rsid w:val="00C31D75"/>
    <w:rsid w:val="00C34A06"/>
    <w:rsid w:val="00C37605"/>
    <w:rsid w:val="00C37AF5"/>
    <w:rsid w:val="00C42295"/>
    <w:rsid w:val="00C5251A"/>
    <w:rsid w:val="00C53485"/>
    <w:rsid w:val="00C602F9"/>
    <w:rsid w:val="00C63DDC"/>
    <w:rsid w:val="00C67290"/>
    <w:rsid w:val="00C67606"/>
    <w:rsid w:val="00C72531"/>
    <w:rsid w:val="00C7486C"/>
    <w:rsid w:val="00C74B23"/>
    <w:rsid w:val="00C75C31"/>
    <w:rsid w:val="00C800A6"/>
    <w:rsid w:val="00C815CC"/>
    <w:rsid w:val="00C847C4"/>
    <w:rsid w:val="00C91145"/>
    <w:rsid w:val="00C95B55"/>
    <w:rsid w:val="00C96C06"/>
    <w:rsid w:val="00CA2AB3"/>
    <w:rsid w:val="00CC1BB3"/>
    <w:rsid w:val="00CC3808"/>
    <w:rsid w:val="00CD392C"/>
    <w:rsid w:val="00CD6E06"/>
    <w:rsid w:val="00CF21FE"/>
    <w:rsid w:val="00CF25CD"/>
    <w:rsid w:val="00D03696"/>
    <w:rsid w:val="00D03E20"/>
    <w:rsid w:val="00D04F41"/>
    <w:rsid w:val="00D1290B"/>
    <w:rsid w:val="00D21992"/>
    <w:rsid w:val="00D23C4B"/>
    <w:rsid w:val="00D2496C"/>
    <w:rsid w:val="00D26908"/>
    <w:rsid w:val="00D517D6"/>
    <w:rsid w:val="00D62FFB"/>
    <w:rsid w:val="00D6566A"/>
    <w:rsid w:val="00D707D5"/>
    <w:rsid w:val="00D7125A"/>
    <w:rsid w:val="00D84E3F"/>
    <w:rsid w:val="00D91502"/>
    <w:rsid w:val="00DC46E4"/>
    <w:rsid w:val="00DC64BF"/>
    <w:rsid w:val="00E02042"/>
    <w:rsid w:val="00E049AF"/>
    <w:rsid w:val="00E057EC"/>
    <w:rsid w:val="00E15D91"/>
    <w:rsid w:val="00E24731"/>
    <w:rsid w:val="00E24DD4"/>
    <w:rsid w:val="00E266BB"/>
    <w:rsid w:val="00E27227"/>
    <w:rsid w:val="00E27855"/>
    <w:rsid w:val="00E4349A"/>
    <w:rsid w:val="00E44C2C"/>
    <w:rsid w:val="00E60550"/>
    <w:rsid w:val="00E612DB"/>
    <w:rsid w:val="00E61BAF"/>
    <w:rsid w:val="00E77A62"/>
    <w:rsid w:val="00E84C61"/>
    <w:rsid w:val="00E85123"/>
    <w:rsid w:val="00E86566"/>
    <w:rsid w:val="00E96045"/>
    <w:rsid w:val="00EA3AF2"/>
    <w:rsid w:val="00EB064F"/>
    <w:rsid w:val="00EC0B1A"/>
    <w:rsid w:val="00ED11FA"/>
    <w:rsid w:val="00ED79D0"/>
    <w:rsid w:val="00EE6210"/>
    <w:rsid w:val="00EE6E3B"/>
    <w:rsid w:val="00EE70F0"/>
    <w:rsid w:val="00EF1E57"/>
    <w:rsid w:val="00EF22CE"/>
    <w:rsid w:val="00EF2B9F"/>
    <w:rsid w:val="00EF42E5"/>
    <w:rsid w:val="00F020EC"/>
    <w:rsid w:val="00F11628"/>
    <w:rsid w:val="00F1302E"/>
    <w:rsid w:val="00F155B2"/>
    <w:rsid w:val="00F22C39"/>
    <w:rsid w:val="00F50D30"/>
    <w:rsid w:val="00F53934"/>
    <w:rsid w:val="00F539E4"/>
    <w:rsid w:val="00F540BC"/>
    <w:rsid w:val="00F57717"/>
    <w:rsid w:val="00F57793"/>
    <w:rsid w:val="00F60AEB"/>
    <w:rsid w:val="00F65A38"/>
    <w:rsid w:val="00F65CDA"/>
    <w:rsid w:val="00F85CF0"/>
    <w:rsid w:val="00F963D5"/>
    <w:rsid w:val="00F96B34"/>
    <w:rsid w:val="00F96D6D"/>
    <w:rsid w:val="00FA4290"/>
    <w:rsid w:val="00FB65A8"/>
    <w:rsid w:val="00FB7053"/>
    <w:rsid w:val="00FC4CF6"/>
    <w:rsid w:val="00FC4D86"/>
    <w:rsid w:val="00FD2CCB"/>
    <w:rsid w:val="00FD7E65"/>
    <w:rsid w:val="00FE04F6"/>
    <w:rsid w:val="00FE61C5"/>
    <w:rsid w:val="00FE6CCA"/>
    <w:rsid w:val="00FE6ED9"/>
    <w:rsid w:val="00FF1B70"/>
    <w:rsid w:val="00FF76D4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219</cp:revision>
  <cp:lastPrinted>2024-11-22T13:29:00Z</cp:lastPrinted>
  <dcterms:created xsi:type="dcterms:W3CDTF">2020-10-28T12:02:00Z</dcterms:created>
  <dcterms:modified xsi:type="dcterms:W3CDTF">2024-11-22T14:03:00Z</dcterms:modified>
</cp:coreProperties>
</file>