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C4" w:rsidRDefault="00422FC4" w:rsidP="00D30EF4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Załącznik nr 1</w:t>
      </w:r>
    </w:p>
    <w:p w:rsidR="00422FC4" w:rsidRDefault="00422FC4" w:rsidP="001F15D5">
      <w:pPr>
        <w:jc w:val="center"/>
        <w:rPr>
          <w:b/>
          <w:bCs/>
          <w:u w:val="single"/>
        </w:rPr>
      </w:pPr>
    </w:p>
    <w:p w:rsidR="00422FC4" w:rsidRPr="00C008A0" w:rsidRDefault="00422FC4" w:rsidP="001F15D5">
      <w:pPr>
        <w:jc w:val="center"/>
        <w:rPr>
          <w:b/>
          <w:bCs/>
          <w:u w:val="single"/>
        </w:rPr>
      </w:pPr>
      <w:r w:rsidRPr="00C008A0">
        <w:rPr>
          <w:b/>
          <w:bCs/>
          <w:u w:val="single"/>
        </w:rPr>
        <w:t>SZCZEGÓŁOWY OPIS PRZEDMIOTU ZAMÓWIENIA</w:t>
      </w:r>
    </w:p>
    <w:p w:rsidR="00422FC4" w:rsidRDefault="00422FC4" w:rsidP="00FC1AFA"/>
    <w:p w:rsidR="00422FC4" w:rsidRPr="00C008A0" w:rsidRDefault="00422FC4" w:rsidP="00FC1AFA"/>
    <w:p w:rsidR="00422FC4" w:rsidRPr="00C008A0" w:rsidRDefault="00422FC4" w:rsidP="00FC1AFA">
      <w:pPr>
        <w:jc w:val="both"/>
        <w:rPr>
          <w:b/>
          <w:bCs/>
        </w:rPr>
      </w:pPr>
      <w:r w:rsidRPr="00C008A0">
        <w:rPr>
          <w:b/>
          <w:bCs/>
        </w:rPr>
        <w:t>I</w:t>
      </w:r>
      <w:r w:rsidR="00D30EF4">
        <w:rPr>
          <w:b/>
          <w:bCs/>
        </w:rPr>
        <w:t>.</w:t>
      </w:r>
      <w:r w:rsidRPr="00C008A0">
        <w:rPr>
          <w:b/>
          <w:bCs/>
        </w:rPr>
        <w:t xml:space="preserve"> Przedmiotem zamówienia jest:</w:t>
      </w:r>
    </w:p>
    <w:p w:rsidR="00422FC4" w:rsidRPr="00C008A0" w:rsidRDefault="00422FC4" w:rsidP="00FC1AFA">
      <w:pPr>
        <w:jc w:val="both"/>
      </w:pPr>
      <w:r w:rsidRPr="00C008A0">
        <w:t>Kompleksowa usługa sprzątania w obiektach:</w:t>
      </w:r>
    </w:p>
    <w:p w:rsidR="00422FC4" w:rsidRPr="00C008A0" w:rsidRDefault="00422FC4" w:rsidP="0092080B">
      <w:pPr>
        <w:ind w:left="360"/>
        <w:jc w:val="both"/>
      </w:pPr>
    </w:p>
    <w:p w:rsidR="00422FC4" w:rsidRDefault="00422FC4" w:rsidP="00D30EF4">
      <w:pPr>
        <w:numPr>
          <w:ilvl w:val="0"/>
          <w:numId w:val="8"/>
        </w:numPr>
        <w:spacing w:line="276" w:lineRule="auto"/>
        <w:jc w:val="both"/>
      </w:pPr>
      <w:r w:rsidRPr="00C008A0">
        <w:t xml:space="preserve">Budynku </w:t>
      </w:r>
      <w:proofErr w:type="spellStart"/>
      <w:r w:rsidRPr="00C008A0">
        <w:t>Dydaktyczno</w:t>
      </w:r>
      <w:proofErr w:type="spellEnd"/>
      <w:r w:rsidRPr="00C008A0">
        <w:t xml:space="preserve"> - Hotelowym,</w:t>
      </w:r>
    </w:p>
    <w:p w:rsidR="00422FC4" w:rsidRDefault="00422FC4" w:rsidP="00D30EF4">
      <w:pPr>
        <w:numPr>
          <w:ilvl w:val="0"/>
          <w:numId w:val="8"/>
        </w:numPr>
        <w:spacing w:line="276" w:lineRule="auto"/>
        <w:jc w:val="both"/>
      </w:pPr>
      <w:r>
        <w:t>Budynek Hotelowy nr 1</w:t>
      </w:r>
    </w:p>
    <w:p w:rsidR="00422FC4" w:rsidRPr="00C008A0" w:rsidRDefault="00422FC4" w:rsidP="00D30EF4">
      <w:pPr>
        <w:numPr>
          <w:ilvl w:val="0"/>
          <w:numId w:val="8"/>
        </w:numPr>
        <w:spacing w:line="276" w:lineRule="auto"/>
        <w:jc w:val="both"/>
      </w:pPr>
      <w:r>
        <w:t>Budynek Administracyjny</w:t>
      </w:r>
    </w:p>
    <w:p w:rsidR="00422FC4" w:rsidRDefault="00422FC4" w:rsidP="00D30EF4">
      <w:pPr>
        <w:spacing w:line="276" w:lineRule="auto"/>
        <w:jc w:val="both"/>
      </w:pPr>
      <w:r w:rsidRPr="00C008A0">
        <w:t xml:space="preserve">w sposób sprawny, dokładny i terminowy z zastosowaniem odpowiednich materiałów, sprzętu i środków o nie niszczącym działaniu na czyszczone elementy pomieszczeń i ich wystrój. </w:t>
      </w:r>
    </w:p>
    <w:p w:rsidR="00D30EF4" w:rsidRPr="00C008A0" w:rsidRDefault="00D30EF4" w:rsidP="00FC1AFA">
      <w:pPr>
        <w:jc w:val="both"/>
      </w:pPr>
    </w:p>
    <w:p w:rsidR="00422FC4" w:rsidRPr="00D30EF4" w:rsidRDefault="00422FC4" w:rsidP="00FC1AFA">
      <w:pPr>
        <w:jc w:val="both"/>
        <w:rPr>
          <w:b/>
        </w:rPr>
      </w:pPr>
      <w:r w:rsidRPr="00D30EF4">
        <w:rPr>
          <w:b/>
        </w:rPr>
        <w:t>Wykonawca dokonuje ww. czynności:</w:t>
      </w:r>
    </w:p>
    <w:p w:rsidR="00422FC4" w:rsidRPr="00C008A0" w:rsidRDefault="00422FC4" w:rsidP="00D30EF4">
      <w:pPr>
        <w:pStyle w:val="Akapitzlist"/>
        <w:numPr>
          <w:ilvl w:val="0"/>
          <w:numId w:val="9"/>
        </w:numPr>
        <w:spacing w:line="276" w:lineRule="auto"/>
        <w:jc w:val="both"/>
      </w:pPr>
      <w:r w:rsidRPr="00C008A0">
        <w:t>własnym sprzętem, zakupuje na własny koszt,</w:t>
      </w:r>
    </w:p>
    <w:p w:rsidR="00422FC4" w:rsidRPr="00C008A0" w:rsidRDefault="00422FC4" w:rsidP="00D30EF4">
      <w:pPr>
        <w:pStyle w:val="Akapitzlist"/>
        <w:numPr>
          <w:ilvl w:val="0"/>
          <w:numId w:val="9"/>
        </w:numPr>
        <w:spacing w:line="276" w:lineRule="auto"/>
        <w:jc w:val="both"/>
      </w:pPr>
      <w:r w:rsidRPr="00C008A0">
        <w:t xml:space="preserve">przy zachowaniu ciągłości w zapewnieniu zaopatrzenia środków i artykuły czystości, </w:t>
      </w:r>
    </w:p>
    <w:p w:rsidR="00422FC4" w:rsidRPr="00EA18FF" w:rsidRDefault="00422FC4" w:rsidP="00D30EF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8A0">
        <w:t>przy pomocy własnego personelu i pod własnym nadzorem</w:t>
      </w:r>
      <w:r>
        <w:t>.</w:t>
      </w:r>
    </w:p>
    <w:p w:rsidR="00422FC4" w:rsidRDefault="00422FC4" w:rsidP="00D30EF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t>Termin realizacji zamówienia: 12 miesięcy od podpisania umowy od poniedziałku do piątku (z wyjątkiem świąt), w przedziale czasu od 8:00 do 20:00. W sytuacjach nagłych usługa będzie świadczona również w soboty i niedziele (z wyjątkiem świąt). Dokładne godziny świadczenia usługi sprzątania zostaną uzgodnione po podpisaniu umowy.</w:t>
      </w: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546277">
      <w:pPr>
        <w:tabs>
          <w:tab w:val="left" w:pos="90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4C7A63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DE0AE6">
      <w:pPr>
        <w:jc w:val="both"/>
        <w:rPr>
          <w:rFonts w:ascii="Arial" w:hAnsi="Arial" w:cs="Arial"/>
          <w:b/>
          <w:bCs/>
        </w:rPr>
      </w:pPr>
    </w:p>
    <w:p w:rsidR="00422FC4" w:rsidRDefault="00422FC4" w:rsidP="00DE0AE6">
      <w:pPr>
        <w:jc w:val="both"/>
        <w:rPr>
          <w:rFonts w:ascii="Arial" w:hAnsi="Arial" w:cs="Arial"/>
          <w:b/>
          <w:bCs/>
        </w:rPr>
      </w:pPr>
    </w:p>
    <w:p w:rsidR="00422FC4" w:rsidRDefault="00422FC4" w:rsidP="00DE0AE6">
      <w:pPr>
        <w:jc w:val="both"/>
        <w:rPr>
          <w:rFonts w:ascii="Arial" w:hAnsi="Arial" w:cs="Arial"/>
          <w:b/>
          <w:bCs/>
        </w:rPr>
      </w:pPr>
    </w:p>
    <w:p w:rsidR="00422FC4" w:rsidRDefault="00422FC4" w:rsidP="00DE0AE6">
      <w:pPr>
        <w:jc w:val="both"/>
        <w:rPr>
          <w:rFonts w:ascii="Arial" w:hAnsi="Arial" w:cs="Arial"/>
          <w:b/>
          <w:bCs/>
        </w:rPr>
      </w:pPr>
    </w:p>
    <w:p w:rsidR="00422FC4" w:rsidRDefault="00422FC4" w:rsidP="00DE0AE6">
      <w:pPr>
        <w:jc w:val="both"/>
        <w:rPr>
          <w:rFonts w:ascii="Arial" w:hAnsi="Arial" w:cs="Arial"/>
          <w:b/>
          <w:bCs/>
        </w:rPr>
      </w:pPr>
    </w:p>
    <w:p w:rsidR="00422FC4" w:rsidRDefault="00422FC4" w:rsidP="00DE0A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Opis obiektów, zakres i częstotliwość prac objętych zamówieniem</w:t>
      </w:r>
    </w:p>
    <w:p w:rsidR="00422FC4" w:rsidRPr="001F15D5" w:rsidRDefault="00422FC4" w:rsidP="00DE0AE6">
      <w:pPr>
        <w:jc w:val="both"/>
        <w:rPr>
          <w:b/>
          <w:bCs/>
        </w:rPr>
      </w:pPr>
      <w:r>
        <w:rPr>
          <w:b/>
          <w:bCs/>
        </w:rPr>
        <w:t>1</w:t>
      </w:r>
      <w:r w:rsidRPr="001F15D5">
        <w:rPr>
          <w:b/>
          <w:bCs/>
        </w:rPr>
        <w:t>. Budynek Dydaktyczno-Hotelowy</w:t>
      </w:r>
    </w:p>
    <w:p w:rsidR="00422FC4" w:rsidRPr="0071204B" w:rsidRDefault="00422FC4" w:rsidP="00034515">
      <w:pPr>
        <w:tabs>
          <w:tab w:val="left" w:pos="3360"/>
        </w:tabs>
        <w:rPr>
          <w:b/>
          <w:bCs/>
        </w:rPr>
      </w:pPr>
      <w:r>
        <w:rPr>
          <w:b/>
          <w:bCs/>
        </w:rPr>
        <w:t>1.</w:t>
      </w:r>
      <w:r w:rsidRPr="00DE0AE6">
        <w:rPr>
          <w:b/>
          <w:bCs/>
        </w:rPr>
        <w:t xml:space="preserve">1. Wyszczególnienie powierzchni w Budynku </w:t>
      </w:r>
      <w:proofErr w:type="spellStart"/>
      <w:r w:rsidRPr="00DE0AE6">
        <w:rPr>
          <w:b/>
          <w:bCs/>
        </w:rPr>
        <w:t>Dydaktyczno</w:t>
      </w:r>
      <w:proofErr w:type="spellEnd"/>
      <w:r w:rsidRPr="00DE0AE6">
        <w:rPr>
          <w:b/>
          <w:bCs/>
        </w:rPr>
        <w:t xml:space="preserve"> – Hotelowym</w:t>
      </w:r>
    </w:p>
    <w:tbl>
      <w:tblPr>
        <w:tblpPr w:leftFromText="141" w:rightFromText="141" w:vertAnchor="text" w:tblpY="1"/>
        <w:tblOverlap w:val="never"/>
        <w:tblW w:w="119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4"/>
        <w:gridCol w:w="3115"/>
        <w:gridCol w:w="1392"/>
        <w:gridCol w:w="1749"/>
      </w:tblGrid>
      <w:tr w:rsidR="00422FC4" w:rsidRPr="00720329" w:rsidTr="00D30EF4">
        <w:trPr>
          <w:trHeight w:val="283"/>
        </w:trPr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BUDYNEK DYDAKTYCZNO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HOTELOWY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Rodzaj powierzchni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Powierzch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 w m²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99"/>
        </w:trPr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Holl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wejście główne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678,6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Korytarze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1749,78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Przeszklenia wewnętrzne na parterze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głównym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fasada szklana</w:t>
            </w:r>
          </w:p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ramy drzwi aluminiowe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20329">
              <w:rPr>
                <w:rFonts w:ascii="Arial" w:hAnsi="Arial" w:cs="Arial"/>
                <w:sz w:val="20"/>
                <w:szCs w:val="20"/>
              </w:rPr>
              <w:t>latki schodowe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 i poręcze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szkło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Odbojnice (wys. 30 cm)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9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Sanitariaty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448,5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99"/>
        </w:trPr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Pokoje studio 47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Pokoje hotelowe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wykładzina dywanowa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1560.4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Korytarze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9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Sanitariaty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9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Żaluzje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materiałowe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444,6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99"/>
        </w:trPr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Gabinet Komendanta Szkoły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Gabinet Komendanta Szkoły oraz przyległy sekretariat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wykładzina dywanowa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Sanitariat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9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Aneks kuchenny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99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Żaluzje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materiałowe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Sala Konferencyjna nr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wykładzina dywanowa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Sala Konferencyjna nr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wykładzina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wykładzina dywanowa</w:t>
            </w:r>
          </w:p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ścienne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452</w:t>
            </w:r>
          </w:p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Antresola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wykładzina dywanowa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470,3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ścienne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drewniane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99"/>
        </w:trPr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Kawiarnia</w:t>
            </w:r>
          </w:p>
        </w:tc>
      </w:tr>
      <w:tr w:rsidR="00422FC4" w:rsidRPr="00720329">
        <w:trPr>
          <w:trHeight w:val="299"/>
        </w:trPr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podłogowe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Łazienki 2 szt.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podłogowe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płytki ścienne</w:t>
            </w:r>
          </w:p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ścianka systemowa ELTETE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212C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Informacje dodatkowe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22FC4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drzwi 386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parapetów </w:t>
            </w:r>
            <w:r>
              <w:rPr>
                <w:rFonts w:ascii="Arial" w:hAnsi="Arial" w:cs="Arial"/>
                <w:sz w:val="20"/>
                <w:szCs w:val="20"/>
              </w:rPr>
              <w:t xml:space="preserve">162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grzejników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183 Ilość mebli 1129 Ilość krzeseł 257 Ilość foteli 3 Ilość wieszaków 2 Ilość szklanek 232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sprzętu p.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kinkietów </w:t>
            </w:r>
            <w:r>
              <w:rPr>
                <w:rFonts w:ascii="Arial" w:hAnsi="Arial" w:cs="Arial"/>
                <w:sz w:val="20"/>
                <w:szCs w:val="20"/>
              </w:rPr>
              <w:t xml:space="preserve">290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żyrandoli </w:t>
            </w:r>
            <w:r>
              <w:rPr>
                <w:rFonts w:ascii="Arial" w:hAnsi="Arial" w:cs="Arial"/>
                <w:sz w:val="20"/>
                <w:szCs w:val="20"/>
              </w:rPr>
              <w:t>6 I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lość koszy na śmieci </w:t>
            </w:r>
            <w:r>
              <w:rPr>
                <w:rFonts w:ascii="Arial" w:hAnsi="Arial" w:cs="Arial"/>
                <w:sz w:val="20"/>
                <w:szCs w:val="20"/>
              </w:rPr>
              <w:t xml:space="preserve">116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dozowników na mydło </w:t>
            </w:r>
            <w:r>
              <w:rPr>
                <w:rFonts w:ascii="Arial" w:hAnsi="Arial" w:cs="Arial"/>
                <w:sz w:val="20"/>
                <w:szCs w:val="20"/>
              </w:rPr>
              <w:t xml:space="preserve">81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umywalek </w:t>
            </w:r>
            <w:r>
              <w:rPr>
                <w:rFonts w:ascii="Arial" w:hAnsi="Arial" w:cs="Arial"/>
                <w:sz w:val="20"/>
                <w:szCs w:val="20"/>
              </w:rPr>
              <w:t xml:space="preserve">198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muszli klozetowych </w:t>
            </w:r>
            <w:r>
              <w:rPr>
                <w:rFonts w:ascii="Arial" w:hAnsi="Arial" w:cs="Arial"/>
                <w:sz w:val="20"/>
                <w:szCs w:val="20"/>
              </w:rPr>
              <w:t>101 Ilość pisuarów 20 Ilość odbojnic 131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 w:rsidTr="00D30EF4">
        <w:trPr>
          <w:trHeight w:val="2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720329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D50323" w:rsidRDefault="00422FC4" w:rsidP="00212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8313,18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Arial" w:hAnsi="Arial" w:cs="Arial"/>
                <w:sz w:val="20"/>
                <w:szCs w:val="20"/>
              </w:rPr>
              <w:t xml:space="preserve">i 910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422FC4" w:rsidRPr="00720329" w:rsidRDefault="00422FC4" w:rsidP="00212CA2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Default="00422FC4" w:rsidP="00034515">
      <w:pPr>
        <w:tabs>
          <w:tab w:val="left" w:pos="3360"/>
        </w:tabs>
        <w:rPr>
          <w:b/>
          <w:bCs/>
        </w:rPr>
      </w:pPr>
    </w:p>
    <w:p w:rsidR="00422FC4" w:rsidRPr="00E5578E" w:rsidRDefault="00422FC4" w:rsidP="00034515">
      <w:pPr>
        <w:tabs>
          <w:tab w:val="left" w:pos="3360"/>
        </w:tabs>
        <w:rPr>
          <w:b/>
          <w:bCs/>
        </w:rPr>
      </w:pPr>
      <w:r>
        <w:rPr>
          <w:b/>
          <w:bCs/>
        </w:rPr>
        <w:t>1.</w:t>
      </w:r>
      <w:r w:rsidRPr="00E5578E">
        <w:rPr>
          <w:b/>
          <w:bCs/>
        </w:rPr>
        <w:t>2. Opis podstawowych czynności w zakresie kompleksowego sprzątania w Budynku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Dydaktyczno</w:t>
      </w:r>
      <w:proofErr w:type="spellEnd"/>
      <w:r>
        <w:rPr>
          <w:b/>
          <w:bCs/>
        </w:rPr>
        <w:t xml:space="preserve"> - Hotelowym</w:t>
      </w:r>
    </w:p>
    <w:p w:rsidR="00422FC4" w:rsidRDefault="00422FC4" w:rsidP="00034515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tbl>
      <w:tblPr>
        <w:tblW w:w="1352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3190"/>
        <w:gridCol w:w="886"/>
        <w:gridCol w:w="886"/>
        <w:gridCol w:w="897"/>
        <w:gridCol w:w="897"/>
        <w:gridCol w:w="820"/>
        <w:gridCol w:w="461"/>
        <w:gridCol w:w="69"/>
        <w:gridCol w:w="530"/>
        <w:gridCol w:w="820"/>
        <w:gridCol w:w="3640"/>
      </w:tblGrid>
      <w:tr w:rsidR="00422FC4" w:rsidRPr="00720329" w:rsidTr="00D30EF4">
        <w:trPr>
          <w:trHeight w:val="413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RODZAJ CZYNNOŚCI</w:t>
            </w:r>
          </w:p>
        </w:tc>
        <w:tc>
          <w:tcPr>
            <w:tcW w:w="9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</w:tr>
      <w:tr w:rsidR="00422FC4" w:rsidRPr="00720329">
        <w:trPr>
          <w:trHeight w:val="78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1x dziennie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2x dziennie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1x w tygodniu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2x w tygodniu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1x        na miesiąc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4x w roku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</w:t>
            </w:r>
          </w:p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0329">
              <w:rPr>
                <w:rFonts w:ascii="Arial" w:hAnsi="Arial" w:cs="Arial"/>
                <w:sz w:val="20"/>
                <w:szCs w:val="20"/>
              </w:rPr>
              <w:t>x w roku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22FC4" w:rsidRPr="00720329">
        <w:trPr>
          <w:trHeight w:val="270"/>
          <w:jc w:val="center"/>
        </w:trPr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BUDYNEK DYDAKTYCZNO - HOTELOWY</w:t>
            </w:r>
          </w:p>
        </w:tc>
      </w:tr>
      <w:tr w:rsidR="00422FC4" w:rsidRPr="00720329">
        <w:trPr>
          <w:trHeight w:val="270"/>
          <w:jc w:val="center"/>
        </w:trPr>
        <w:tc>
          <w:tcPr>
            <w:tcW w:w="1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W budynku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dydaktyczno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 - hotelowym </w:t>
            </w:r>
            <w:r>
              <w:rPr>
                <w:rFonts w:ascii="Arial" w:hAnsi="Arial" w:cs="Arial"/>
                <w:sz w:val="20"/>
                <w:szCs w:val="20"/>
              </w:rPr>
              <w:t>do sprzątania jest 47 szt. pokoi typu „studio”: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dwa pokoje dwuosobowe (16,6m</w:t>
            </w:r>
            <w:r w:rsidRPr="00720329">
              <w:rPr>
                <w:rFonts w:ascii="Calibri" w:hAnsi="Calibri" w:cs="Calibri"/>
                <w:sz w:val="20"/>
                <w:szCs w:val="20"/>
              </w:rPr>
              <w:t>²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na każdy pokój), korytarza 9,1m</w:t>
            </w:r>
            <w:r w:rsidRPr="00720329">
              <w:rPr>
                <w:rFonts w:ascii="Calibri" w:hAnsi="Calibri" w:cs="Calibri"/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720329">
              <w:rPr>
                <w:rFonts w:ascii="Arial" w:hAnsi="Arial" w:cs="Arial"/>
                <w:sz w:val="20"/>
                <w:szCs w:val="20"/>
              </w:rPr>
              <w:t>sanitariatu o powierzchni 5,9m</w:t>
            </w:r>
            <w:r w:rsidRPr="00720329">
              <w:rPr>
                <w:rFonts w:ascii="Calibri" w:hAnsi="Calibri" w:cs="Calibri"/>
                <w:sz w:val="20"/>
                <w:szCs w:val="20"/>
              </w:rPr>
              <w:t>²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każdy. Ilość sprzątań pokoi w czasie trwania umowy - 872 czynności do wykonania każdorazowo sprzątania pokoi rozpisanych w punktach: 3, 4, 6, 16, 18, 20, 21, 23, 24, 34, 35, 37, 39, 40, 41, 42, 43</w:t>
            </w:r>
          </w:p>
        </w:tc>
      </w:tr>
      <w:tr w:rsidR="00422FC4" w:rsidRPr="00720329">
        <w:trPr>
          <w:trHeight w:val="51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Odkurz</w:t>
            </w:r>
            <w:r>
              <w:rPr>
                <w:rFonts w:ascii="Arial" w:hAnsi="Arial" w:cs="Arial"/>
                <w:sz w:val="20"/>
                <w:szCs w:val="20"/>
              </w:rPr>
              <w:t xml:space="preserve">anie lub zamiatanie powierzchni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podłogowych w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Hollu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- wejście głów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032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 korytarzach              i klatkach schodowych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90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powierzchni podłogowych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środka</w:t>
            </w:r>
            <w:r>
              <w:rPr>
                <w:rFonts w:ascii="Arial" w:hAnsi="Arial" w:cs="Arial"/>
                <w:sz w:val="20"/>
                <w:szCs w:val="20"/>
              </w:rPr>
              <w:t xml:space="preserve">mi czyszczącymi, przewidzianymi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do danego rodzaju podłogi w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Hollu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 - wejście głów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2032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 korytarzach i klatkach schodowych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66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Odkurz</w:t>
            </w:r>
            <w:r>
              <w:rPr>
                <w:rFonts w:ascii="Arial" w:hAnsi="Arial" w:cs="Arial"/>
                <w:sz w:val="20"/>
                <w:szCs w:val="20"/>
              </w:rPr>
              <w:t xml:space="preserve">anie lub zamiatanie powierzchni </w:t>
            </w:r>
            <w:r w:rsidRPr="00720329">
              <w:rPr>
                <w:rFonts w:ascii="Arial" w:hAnsi="Arial" w:cs="Arial"/>
                <w:sz w:val="20"/>
                <w:szCs w:val="20"/>
              </w:rPr>
              <w:t>podłogowych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8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powierzchni podłogowych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środka</w:t>
            </w:r>
            <w:r>
              <w:rPr>
                <w:rFonts w:ascii="Arial" w:hAnsi="Arial" w:cs="Arial"/>
                <w:sz w:val="20"/>
                <w:szCs w:val="20"/>
              </w:rPr>
              <w:t xml:space="preserve">mi czyszczącymi, przewidzianymi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do danego rodzaju podłogi </w:t>
            </w:r>
            <w:r>
              <w:rPr>
                <w:rFonts w:ascii="Arial" w:hAnsi="Arial" w:cs="Arial"/>
                <w:sz w:val="20"/>
                <w:szCs w:val="20"/>
              </w:rPr>
              <w:t>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93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 xml:space="preserve">różnianie pojemników na śmieci, </w:t>
            </w:r>
            <w:r w:rsidRPr="00720329">
              <w:rPr>
                <w:rFonts w:ascii="Arial" w:hAnsi="Arial" w:cs="Arial"/>
                <w:sz w:val="20"/>
                <w:szCs w:val="20"/>
              </w:rPr>
              <w:t>wymian worków plastikowych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 odpowiednim kolorze</w:t>
            </w:r>
            <w:r w:rsidRPr="00720329">
              <w:rPr>
                <w:rFonts w:ascii="Arial" w:hAnsi="Arial" w:cs="Arial"/>
                <w:sz w:val="20"/>
                <w:szCs w:val="20"/>
              </w:rPr>
              <w:t>, wynoszen</w:t>
            </w:r>
            <w:r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720329">
              <w:rPr>
                <w:rFonts w:ascii="Arial" w:hAnsi="Arial" w:cs="Arial"/>
                <w:sz w:val="20"/>
                <w:szCs w:val="20"/>
              </w:rPr>
              <w:t>śmieci we wskazane miejsce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zgodnie </w:t>
            </w:r>
          </w:p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segregacją śmieci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93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 xml:space="preserve">różnianie pojemników na śmieci, </w:t>
            </w:r>
            <w:r w:rsidRPr="00720329">
              <w:rPr>
                <w:rFonts w:ascii="Arial" w:hAnsi="Arial" w:cs="Arial"/>
                <w:sz w:val="20"/>
                <w:szCs w:val="20"/>
              </w:rPr>
              <w:t>wymian worków plastikowych, wynoszen</w:t>
            </w:r>
            <w:r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720329">
              <w:rPr>
                <w:rFonts w:ascii="Arial" w:hAnsi="Arial" w:cs="Arial"/>
                <w:sz w:val="20"/>
                <w:szCs w:val="20"/>
              </w:rPr>
              <w:t>śmieci we wskazane miejsce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koszy na śmieci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Odkurzanie sprzętu p.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45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C128C5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20329">
              <w:rPr>
                <w:rFonts w:ascii="Arial" w:hAnsi="Arial" w:cs="Arial"/>
                <w:sz w:val="20"/>
                <w:szCs w:val="20"/>
              </w:rPr>
              <w:t>zeszkleń i obudowy tablic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informacyjnych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1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C1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Obustronne mycie fasady (przeszklenie w holu wejściowym)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grzejników i ich osłon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windy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4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Wycieranie i czyszczenie poręczy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i balustrad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3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Przecieranie na mokro parapetów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20329">
              <w:rPr>
                <w:rFonts w:ascii="Arial" w:hAnsi="Arial" w:cs="Arial"/>
                <w:sz w:val="20"/>
                <w:szCs w:val="20"/>
              </w:rPr>
              <w:t>i listew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329">
              <w:rPr>
                <w:rFonts w:ascii="Arial" w:hAnsi="Arial" w:cs="Arial"/>
                <w:sz w:val="20"/>
                <w:szCs w:val="20"/>
              </w:rPr>
              <w:t>naściennych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korytarzu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98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A81896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Mycie i </w:t>
            </w:r>
            <w:r>
              <w:rPr>
                <w:rFonts w:ascii="Arial" w:hAnsi="Arial" w:cs="Arial"/>
                <w:sz w:val="20"/>
                <w:szCs w:val="20"/>
              </w:rPr>
              <w:t>dezynfekcja wszystkich urządzeń sanitarnych (umywalek,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bater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  <w:r w:rsidRPr="00720329">
              <w:rPr>
                <w:rFonts w:ascii="Arial" w:hAnsi="Arial" w:cs="Arial"/>
                <w:sz w:val="20"/>
                <w:szCs w:val="20"/>
              </w:rPr>
              <w:t>muszli klozet</w:t>
            </w:r>
            <w:r>
              <w:rPr>
                <w:rFonts w:ascii="Arial" w:hAnsi="Arial" w:cs="Arial"/>
                <w:sz w:val="20"/>
                <w:szCs w:val="20"/>
              </w:rPr>
              <w:t xml:space="preserve">owych, desek klozetowych), usuwanie nalotów        </w:t>
            </w:r>
            <w:r w:rsidRPr="00720329">
              <w:rPr>
                <w:rFonts w:ascii="Arial" w:hAnsi="Arial" w:cs="Arial"/>
                <w:sz w:val="20"/>
                <w:szCs w:val="20"/>
              </w:rPr>
              <w:t>i kamienia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(toalety ogólnodostępne)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12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Mycie i </w:t>
            </w:r>
            <w:r>
              <w:rPr>
                <w:rFonts w:ascii="Arial" w:hAnsi="Arial" w:cs="Arial"/>
                <w:sz w:val="20"/>
                <w:szCs w:val="20"/>
              </w:rPr>
              <w:t xml:space="preserve">dezynfekcja wszystkich urządzeń </w:t>
            </w:r>
            <w:r w:rsidRPr="00720329">
              <w:rPr>
                <w:rFonts w:ascii="Arial" w:hAnsi="Arial" w:cs="Arial"/>
                <w:sz w:val="20"/>
                <w:szCs w:val="20"/>
              </w:rPr>
              <w:t>sanitarnych (umywalek, brodzików, bater</w:t>
            </w:r>
            <w:r>
              <w:rPr>
                <w:rFonts w:ascii="Arial" w:hAnsi="Arial" w:cs="Arial"/>
                <w:sz w:val="20"/>
                <w:szCs w:val="20"/>
              </w:rPr>
              <w:t xml:space="preserve">ii, </w:t>
            </w:r>
            <w:r w:rsidRPr="00720329">
              <w:rPr>
                <w:rFonts w:ascii="Arial" w:hAnsi="Arial" w:cs="Arial"/>
                <w:sz w:val="20"/>
                <w:szCs w:val="20"/>
              </w:rPr>
              <w:t>muszli klozetowych, desek klozetowych,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kabiny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natryskowe), usuwanie nalotów </w:t>
            </w:r>
            <w:r w:rsidRPr="00720329">
              <w:rPr>
                <w:rFonts w:ascii="Arial" w:hAnsi="Arial" w:cs="Arial"/>
                <w:sz w:val="20"/>
                <w:szCs w:val="20"/>
              </w:rPr>
              <w:t>i kamienia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(w pokojach hotelowych)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F263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8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A81896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gla</w:t>
            </w:r>
            <w:r>
              <w:rPr>
                <w:rFonts w:ascii="Arial" w:hAnsi="Arial" w:cs="Arial"/>
                <w:sz w:val="20"/>
                <w:szCs w:val="20"/>
              </w:rPr>
              <w:t xml:space="preserve">zury, armatury, luster, klamek, </w:t>
            </w:r>
            <w:r w:rsidRPr="00720329">
              <w:rPr>
                <w:rFonts w:ascii="Arial" w:hAnsi="Arial" w:cs="Arial"/>
                <w:sz w:val="20"/>
                <w:szCs w:val="20"/>
              </w:rPr>
              <w:t>półek,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uchwytów, pojemników na papier i mydło, wyłączników,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gniazdek</w:t>
            </w:r>
            <w:r>
              <w:rPr>
                <w:rFonts w:ascii="Arial" w:hAnsi="Arial" w:cs="Arial"/>
                <w:sz w:val="20"/>
                <w:szCs w:val="20"/>
              </w:rPr>
              <w:t xml:space="preserve"> i kratek wentylacyjnych (w miejscach ogólnodostępnych)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D2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87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gla</w:t>
            </w:r>
            <w:r>
              <w:rPr>
                <w:rFonts w:ascii="Arial" w:hAnsi="Arial" w:cs="Arial"/>
                <w:sz w:val="20"/>
                <w:szCs w:val="20"/>
              </w:rPr>
              <w:t xml:space="preserve">zury, armatury, luster, klamek, </w:t>
            </w:r>
            <w:r w:rsidRPr="00720329">
              <w:rPr>
                <w:rFonts w:ascii="Arial" w:hAnsi="Arial" w:cs="Arial"/>
                <w:sz w:val="20"/>
                <w:szCs w:val="20"/>
              </w:rPr>
              <w:t>półek,</w:t>
            </w:r>
            <w:r>
              <w:rPr>
                <w:rFonts w:ascii="Arial" w:hAnsi="Arial" w:cs="Arial"/>
                <w:sz w:val="20"/>
                <w:szCs w:val="20"/>
              </w:rPr>
              <w:t xml:space="preserve"> uchwytów, pojemników na papier i mydło, wyłączników,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gniazdek</w:t>
            </w:r>
            <w:r>
              <w:rPr>
                <w:rFonts w:ascii="Arial" w:hAnsi="Arial" w:cs="Arial"/>
                <w:sz w:val="20"/>
                <w:szCs w:val="20"/>
              </w:rPr>
              <w:t xml:space="preserve"> i kratek wentylacyjnych (w pokojach hotelowych)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5D2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6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Uzupełnianie w pomieszczeniach WC: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papieru </w:t>
            </w:r>
            <w:r>
              <w:rPr>
                <w:rFonts w:ascii="Arial" w:hAnsi="Arial" w:cs="Arial"/>
                <w:sz w:val="20"/>
                <w:szCs w:val="20"/>
              </w:rPr>
              <w:t>toaletowego, mydła,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ręcznika papierowego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toaletach ogólnodostępnych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6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Uzupełnianie w pomieszczeniach WC: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papieru toaletowego, mydła,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szamponetek, ręcznika </w:t>
            </w: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papierowego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6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Kompletowanie pościeli </w:t>
            </w:r>
          </w:p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65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A81896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Utrzymanie w czystości szczotek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klo</w:t>
            </w:r>
            <w:r>
              <w:rPr>
                <w:rFonts w:ascii="Arial" w:hAnsi="Arial" w:cs="Arial"/>
                <w:sz w:val="20"/>
                <w:szCs w:val="20"/>
              </w:rPr>
              <w:t xml:space="preserve">zetowych i mycie pojemników na </w:t>
            </w:r>
            <w:r w:rsidRPr="00720329">
              <w:rPr>
                <w:rFonts w:ascii="Arial" w:hAnsi="Arial" w:cs="Arial"/>
                <w:sz w:val="20"/>
                <w:szCs w:val="20"/>
              </w:rPr>
              <w:t>szczotki klozetowe</w:t>
            </w:r>
            <w:r>
              <w:rPr>
                <w:rFonts w:ascii="Arial" w:hAnsi="Arial" w:cs="Arial"/>
                <w:sz w:val="20"/>
                <w:szCs w:val="20"/>
              </w:rPr>
              <w:t xml:space="preserve"> w toaletach ogólnodostępnych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65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Utrzymanie w czystości szczotek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klo</w:t>
            </w:r>
            <w:r>
              <w:rPr>
                <w:rFonts w:ascii="Arial" w:hAnsi="Arial" w:cs="Arial"/>
                <w:sz w:val="20"/>
                <w:szCs w:val="20"/>
              </w:rPr>
              <w:t xml:space="preserve">zetowych i mycie pojemników na </w:t>
            </w:r>
            <w:r w:rsidRPr="00720329">
              <w:rPr>
                <w:rFonts w:ascii="Arial" w:hAnsi="Arial" w:cs="Arial"/>
                <w:sz w:val="20"/>
                <w:szCs w:val="20"/>
              </w:rPr>
              <w:t>szczotki klozetowe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Usuwan</w:t>
            </w:r>
            <w:r>
              <w:rPr>
                <w:rFonts w:ascii="Arial" w:hAnsi="Arial" w:cs="Arial"/>
                <w:sz w:val="20"/>
                <w:szCs w:val="20"/>
              </w:rPr>
              <w:t xml:space="preserve">ie pajęczyn (ze ścian, sufitów,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żyrandoli, itp.), usuwanie kurzu z </w:t>
            </w:r>
            <w:r>
              <w:rPr>
                <w:rFonts w:ascii="Arial" w:hAnsi="Arial" w:cs="Arial"/>
                <w:sz w:val="20"/>
                <w:szCs w:val="20"/>
              </w:rPr>
              <w:t xml:space="preserve">mebli, </w:t>
            </w:r>
            <w:r w:rsidRPr="00720329">
              <w:rPr>
                <w:rFonts w:ascii="Arial" w:hAnsi="Arial" w:cs="Arial"/>
                <w:sz w:val="20"/>
                <w:szCs w:val="20"/>
              </w:rPr>
              <w:t>biurek (blaty, krawędzie), lamp biurowych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sprzętó</w:t>
            </w:r>
            <w:r>
              <w:rPr>
                <w:rFonts w:ascii="Arial" w:hAnsi="Arial" w:cs="Arial"/>
                <w:sz w:val="20"/>
                <w:szCs w:val="20"/>
              </w:rPr>
              <w:t xml:space="preserve">w, szaf, szafek, stołów, półek, </w:t>
            </w:r>
            <w:r w:rsidRPr="00720329">
              <w:rPr>
                <w:rFonts w:ascii="Arial" w:hAnsi="Arial" w:cs="Arial"/>
                <w:sz w:val="20"/>
                <w:szCs w:val="20"/>
              </w:rPr>
              <w:t>grzej</w:t>
            </w:r>
            <w:r>
              <w:rPr>
                <w:rFonts w:ascii="Arial" w:hAnsi="Arial" w:cs="Arial"/>
                <w:sz w:val="20"/>
                <w:szCs w:val="20"/>
              </w:rPr>
              <w:t xml:space="preserve">ników, wieszaków i innych mebli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znajdujących się </w:t>
            </w:r>
          </w:p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 pokojach</w:t>
            </w:r>
            <w:r>
              <w:rPr>
                <w:rFonts w:ascii="Arial" w:hAnsi="Arial" w:cs="Arial"/>
                <w:sz w:val="20"/>
                <w:szCs w:val="20"/>
              </w:rPr>
              <w:t xml:space="preserve"> hotelowych, auli i na salach konferencyjnych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9A0BEA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Usuwan</w:t>
            </w:r>
            <w:r>
              <w:rPr>
                <w:rFonts w:ascii="Arial" w:hAnsi="Arial" w:cs="Arial"/>
                <w:sz w:val="20"/>
                <w:szCs w:val="20"/>
              </w:rPr>
              <w:t xml:space="preserve">ie pajęczyn (ze ścian, sufitów,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żyrandoli, itp.), usuwanie kurzu z </w:t>
            </w:r>
            <w:r>
              <w:rPr>
                <w:rFonts w:ascii="Arial" w:hAnsi="Arial" w:cs="Arial"/>
                <w:sz w:val="20"/>
                <w:szCs w:val="20"/>
              </w:rPr>
              <w:t xml:space="preserve">mebli, sprzętów, szaf, szafek, półek, </w:t>
            </w:r>
            <w:r w:rsidRPr="00720329">
              <w:rPr>
                <w:rFonts w:ascii="Arial" w:hAnsi="Arial" w:cs="Arial"/>
                <w:sz w:val="20"/>
                <w:szCs w:val="20"/>
              </w:rPr>
              <w:t>grzej</w:t>
            </w:r>
            <w:r>
              <w:rPr>
                <w:rFonts w:ascii="Arial" w:hAnsi="Arial" w:cs="Arial"/>
                <w:sz w:val="20"/>
                <w:szCs w:val="20"/>
              </w:rPr>
              <w:t xml:space="preserve">ników, wieszaków i innych mebli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znajdujących </w:t>
            </w:r>
            <w:r>
              <w:rPr>
                <w:rFonts w:ascii="Arial" w:hAnsi="Arial" w:cs="Arial"/>
                <w:sz w:val="20"/>
                <w:szCs w:val="20"/>
              </w:rPr>
              <w:t>w holu na korytarzach oraz klatkach schodowych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61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pulpitów oraz stołu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konferencyjnego wraz </w:t>
            </w:r>
          </w:p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przyłączem </w:t>
            </w:r>
            <w:r w:rsidRPr="00720329">
              <w:rPr>
                <w:rFonts w:ascii="Arial" w:hAnsi="Arial" w:cs="Arial"/>
                <w:sz w:val="20"/>
                <w:szCs w:val="20"/>
              </w:rPr>
              <w:t>multimedialnym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3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i wytarcie do sucha paneli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ściennych oraz balustrady szklanej</w:t>
            </w:r>
            <w:r>
              <w:rPr>
                <w:rFonts w:ascii="Arial" w:hAnsi="Arial" w:cs="Arial"/>
                <w:sz w:val="20"/>
                <w:szCs w:val="20"/>
              </w:rPr>
              <w:t xml:space="preserve"> na klatkach schodowych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5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st</w:t>
            </w:r>
            <w:r>
              <w:rPr>
                <w:rFonts w:ascii="Arial" w:hAnsi="Arial" w:cs="Arial"/>
                <w:sz w:val="20"/>
                <w:szCs w:val="20"/>
              </w:rPr>
              <w:t xml:space="preserve">olarki drzwiowej framug, klamek </w:t>
            </w:r>
            <w:r w:rsidRPr="00720329">
              <w:rPr>
                <w:rFonts w:ascii="Arial" w:hAnsi="Arial" w:cs="Arial"/>
                <w:sz w:val="20"/>
                <w:szCs w:val="20"/>
              </w:rPr>
              <w:t>i listew osłonowych ściennych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Czyszczenie mebli płynem do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konserwacji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Wycieranie na sucho ram obrazów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C12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Usuwanie bieżących plam                </w:t>
            </w:r>
            <w:r w:rsidRPr="00720329">
              <w:rPr>
                <w:rFonts w:ascii="Arial" w:hAnsi="Arial" w:cs="Arial"/>
                <w:sz w:val="20"/>
                <w:szCs w:val="20"/>
              </w:rPr>
              <w:t>z wyk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720329">
              <w:rPr>
                <w:rFonts w:ascii="Arial" w:hAnsi="Arial" w:cs="Arial"/>
                <w:sz w:val="20"/>
                <w:szCs w:val="20"/>
              </w:rPr>
              <w:t>adzin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4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Wycieranie z kurzu dekoracyjnych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elementów wyposażenia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3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Odplamianie i czyszczenie w razie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potrzeby mebli tapicerowanych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Czyszczenie żaluzji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materiałowych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5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Oczyszczanie krzeseł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hotelowych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i foteli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Oczyszczanie </w:t>
            </w:r>
            <w:r w:rsidRPr="00720329">
              <w:rPr>
                <w:rFonts w:ascii="Arial" w:hAnsi="Arial" w:cs="Arial"/>
                <w:sz w:val="20"/>
                <w:szCs w:val="20"/>
              </w:rPr>
              <w:t>foteli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holu               i antresoli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szklanek</w:t>
            </w:r>
            <w:r>
              <w:rPr>
                <w:rFonts w:ascii="Arial" w:hAnsi="Arial" w:cs="Arial"/>
                <w:sz w:val="20"/>
                <w:szCs w:val="20"/>
              </w:rPr>
              <w:t>, tac oraz łyżeczek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4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25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Stosowanie odświeżaczy powietrza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82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Zbieranie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liczenie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pościeli brudnej,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przetransportowanie jej do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magazynku pościeli, rozkładanie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pościeli czystej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7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Zbieranie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liczenie ręczników brudnych </w:t>
            </w:r>
            <w:r w:rsidRPr="00720329">
              <w:rPr>
                <w:rFonts w:ascii="Arial" w:hAnsi="Arial" w:cs="Arial"/>
                <w:sz w:val="20"/>
                <w:szCs w:val="20"/>
              </w:rPr>
              <w:t>i pr</w:t>
            </w:r>
            <w:r>
              <w:rPr>
                <w:rFonts w:ascii="Arial" w:hAnsi="Arial" w:cs="Arial"/>
                <w:sz w:val="20"/>
                <w:szCs w:val="20"/>
              </w:rPr>
              <w:t xml:space="preserve">zetransportowanie do magazynku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ręczników, </w:t>
            </w:r>
            <w:r>
              <w:rPr>
                <w:rFonts w:ascii="Arial" w:hAnsi="Arial" w:cs="Arial"/>
                <w:sz w:val="20"/>
                <w:szCs w:val="20"/>
              </w:rPr>
              <w:t xml:space="preserve">a także rozkładanie </w:t>
            </w:r>
            <w:r w:rsidRPr="00720329">
              <w:rPr>
                <w:rFonts w:ascii="Arial" w:hAnsi="Arial" w:cs="Arial"/>
                <w:sz w:val="20"/>
                <w:szCs w:val="20"/>
              </w:rPr>
              <w:t>ręczników czystych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137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Informowanie Zleceniodawcę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o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0329">
              <w:rPr>
                <w:rFonts w:ascii="Arial" w:hAnsi="Arial" w:cs="Arial"/>
                <w:sz w:val="20"/>
                <w:szCs w:val="20"/>
              </w:rPr>
              <w:t>uważonych uszkodzeniach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ruchomości w pokojach hotelowych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oraz wszelkich innych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nieprawidłowościach znajdujących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się w pomieszczeniach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Pranie pozostałej wykładziny dywanowej: 27 pokoi, gabinet Komendanta, sala konferencyjna nr 1, antresola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Pranie wykładzin w 30 pokojach</w:t>
            </w:r>
          </w:p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tapicerki na kawiarni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Sprzątanie toalet na kawiarni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i mycie powierzchni podłogowej na kawiarni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Odkurz</w:t>
            </w:r>
            <w:r>
              <w:rPr>
                <w:rFonts w:ascii="Arial" w:hAnsi="Arial" w:cs="Arial"/>
                <w:sz w:val="20"/>
                <w:szCs w:val="20"/>
              </w:rPr>
              <w:t xml:space="preserve">anie lub zamiatanie powierzchni </w:t>
            </w:r>
            <w:r w:rsidRPr="00720329">
              <w:rPr>
                <w:rFonts w:ascii="Arial" w:hAnsi="Arial" w:cs="Arial"/>
                <w:sz w:val="20"/>
                <w:szCs w:val="20"/>
              </w:rPr>
              <w:t>podłogowych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auli i salach konferencyjnych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powierzchni podłogowych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środka</w:t>
            </w:r>
            <w:r>
              <w:rPr>
                <w:rFonts w:ascii="Arial" w:hAnsi="Arial" w:cs="Arial"/>
                <w:sz w:val="20"/>
                <w:szCs w:val="20"/>
              </w:rPr>
              <w:t xml:space="preserve">mi czyszczącymi, przewidzianymi </w:t>
            </w:r>
            <w:r w:rsidRPr="00720329">
              <w:rPr>
                <w:rFonts w:ascii="Arial" w:hAnsi="Arial" w:cs="Arial"/>
                <w:sz w:val="20"/>
                <w:szCs w:val="20"/>
              </w:rPr>
              <w:t>do danego rodzaju podłogi</w:t>
            </w:r>
            <w:r>
              <w:rPr>
                <w:rFonts w:ascii="Arial" w:hAnsi="Arial" w:cs="Arial"/>
                <w:sz w:val="20"/>
                <w:szCs w:val="20"/>
              </w:rPr>
              <w:t xml:space="preserve"> na auli i sali konferencyjnej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trHeight w:val="27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Opróżnianie pojemników na śmieci,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wymian worków plastikowych, wynoszen</w:t>
            </w:r>
            <w:r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720329">
              <w:rPr>
                <w:rFonts w:ascii="Arial" w:hAnsi="Arial" w:cs="Arial"/>
                <w:sz w:val="20"/>
                <w:szCs w:val="20"/>
              </w:rPr>
              <w:t>śmieci we wskazane miejsce</w:t>
            </w:r>
            <w:r>
              <w:rPr>
                <w:rFonts w:ascii="Arial" w:hAnsi="Arial" w:cs="Arial"/>
                <w:sz w:val="20"/>
                <w:szCs w:val="20"/>
              </w:rPr>
              <w:t xml:space="preserve"> na salach konferencyjnych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 w:rsidTr="00D30EF4">
        <w:trPr>
          <w:trHeight w:val="46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Maszynowe mycie holu i korytarzy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720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FC4" w:rsidRDefault="00422FC4" w:rsidP="00034515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Pr="00D30EF4" w:rsidRDefault="00422FC4" w:rsidP="00034515">
      <w:pPr>
        <w:tabs>
          <w:tab w:val="left" w:pos="3360"/>
        </w:tabs>
        <w:rPr>
          <w:rFonts w:ascii="Arial" w:hAnsi="Arial" w:cs="Arial"/>
          <w:b/>
        </w:rPr>
      </w:pPr>
      <w:r w:rsidRPr="00D30EF4">
        <w:rPr>
          <w:rFonts w:ascii="Arial" w:hAnsi="Arial" w:cs="Arial"/>
          <w:b/>
        </w:rPr>
        <w:t>Informacje dodatkowe:</w:t>
      </w:r>
    </w:p>
    <w:p w:rsidR="00422FC4" w:rsidRPr="00190EE5" w:rsidRDefault="00422FC4" w:rsidP="00D30EF4">
      <w:pPr>
        <w:tabs>
          <w:tab w:val="left" w:pos="3360"/>
        </w:tabs>
        <w:spacing w:line="276" w:lineRule="auto"/>
        <w:rPr>
          <w:rFonts w:ascii="Arial" w:hAnsi="Arial" w:cs="Arial"/>
        </w:rPr>
      </w:pPr>
    </w:p>
    <w:p w:rsidR="00422FC4" w:rsidRPr="00190EE5" w:rsidRDefault="00422FC4" w:rsidP="00D30EF4">
      <w:pPr>
        <w:tabs>
          <w:tab w:val="left" w:pos="3360"/>
        </w:tabs>
        <w:spacing w:line="276" w:lineRule="auto"/>
        <w:jc w:val="both"/>
        <w:rPr>
          <w:rFonts w:ascii="Arial" w:hAnsi="Arial" w:cs="Arial"/>
        </w:rPr>
      </w:pPr>
      <w:r w:rsidRPr="00190EE5">
        <w:rPr>
          <w:rFonts w:ascii="Arial" w:hAnsi="Arial" w:cs="Arial"/>
        </w:rPr>
        <w:lastRenderedPageBreak/>
        <w:t xml:space="preserve">Sprzątaniem mogą być objęte zastępczo pokoje w obiektach hotelowych </w:t>
      </w:r>
      <w:r w:rsidR="00D30EF4">
        <w:rPr>
          <w:rFonts w:ascii="Arial" w:hAnsi="Arial" w:cs="Arial"/>
        </w:rPr>
        <w:t>Z</w:t>
      </w:r>
      <w:r w:rsidRPr="00190EE5">
        <w:rPr>
          <w:rFonts w:ascii="Arial" w:hAnsi="Arial" w:cs="Arial"/>
        </w:rPr>
        <w:t>amawiającego oznaczonych jako hotel nr 1, hotel nr 2</w:t>
      </w:r>
      <w:r w:rsidR="00EB2D41">
        <w:rPr>
          <w:rFonts w:ascii="Arial" w:hAnsi="Arial" w:cs="Arial"/>
        </w:rPr>
        <w:t>, WAM</w:t>
      </w:r>
      <w:r w:rsidRPr="00190EE5">
        <w:rPr>
          <w:rFonts w:ascii="Arial" w:hAnsi="Arial" w:cs="Arial"/>
        </w:rPr>
        <w:t xml:space="preserve"> o standardzie i wielkości podobnych do pokoi w budynku </w:t>
      </w:r>
      <w:proofErr w:type="spellStart"/>
      <w:r w:rsidRPr="00190EE5">
        <w:rPr>
          <w:rFonts w:ascii="Arial" w:hAnsi="Arial" w:cs="Arial"/>
        </w:rPr>
        <w:t>dydaktyczno</w:t>
      </w:r>
      <w:proofErr w:type="spellEnd"/>
      <w:r w:rsidRPr="00190EE5">
        <w:rPr>
          <w:rFonts w:ascii="Arial" w:hAnsi="Arial" w:cs="Arial"/>
        </w:rPr>
        <w:t xml:space="preserve"> - hotelowym (jedno sprzątanie pokoju w budynku </w:t>
      </w:r>
      <w:proofErr w:type="spellStart"/>
      <w:r w:rsidRPr="00190EE5">
        <w:rPr>
          <w:rFonts w:ascii="Arial" w:hAnsi="Arial" w:cs="Arial"/>
        </w:rPr>
        <w:t>dydaktyczno</w:t>
      </w:r>
      <w:proofErr w:type="spellEnd"/>
      <w:r w:rsidRPr="00190EE5">
        <w:rPr>
          <w:rFonts w:ascii="Arial" w:hAnsi="Arial" w:cs="Arial"/>
        </w:rPr>
        <w:t xml:space="preserve"> - hotelowym zostanie zastąpione jednym pokojem w hotelu nr 1 i hotelu nr 2)</w:t>
      </w:r>
      <w:r w:rsidR="00D30EF4">
        <w:rPr>
          <w:rFonts w:ascii="Arial" w:hAnsi="Arial" w:cs="Arial"/>
        </w:rPr>
        <w:t>.</w:t>
      </w:r>
    </w:p>
    <w:p w:rsidR="00422FC4" w:rsidRDefault="00422FC4" w:rsidP="00034515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D43F94">
      <w:pPr>
        <w:jc w:val="both"/>
        <w:rPr>
          <w:rFonts w:ascii="Arial" w:hAnsi="Arial" w:cs="Arial"/>
          <w:sz w:val="20"/>
          <w:szCs w:val="20"/>
        </w:rPr>
      </w:pPr>
    </w:p>
    <w:p w:rsidR="00422FC4" w:rsidRPr="001F15D5" w:rsidRDefault="00422FC4" w:rsidP="00D43F94">
      <w:pPr>
        <w:jc w:val="both"/>
        <w:rPr>
          <w:b/>
          <w:bCs/>
        </w:rPr>
      </w:pPr>
      <w:r>
        <w:rPr>
          <w:b/>
          <w:bCs/>
        </w:rPr>
        <w:t>2</w:t>
      </w:r>
      <w:r w:rsidRPr="001F15D5">
        <w:rPr>
          <w:b/>
          <w:bCs/>
        </w:rPr>
        <w:t xml:space="preserve"> Budynek Hotelowy nr </w:t>
      </w:r>
      <w:r>
        <w:rPr>
          <w:b/>
          <w:bCs/>
        </w:rPr>
        <w:t>1</w:t>
      </w:r>
    </w:p>
    <w:p w:rsidR="00422FC4" w:rsidRPr="00DE0AE6" w:rsidRDefault="00422FC4" w:rsidP="00D43F94">
      <w:pPr>
        <w:tabs>
          <w:tab w:val="left" w:pos="3360"/>
        </w:tabs>
        <w:rPr>
          <w:b/>
          <w:bCs/>
        </w:rPr>
      </w:pPr>
      <w:r>
        <w:rPr>
          <w:b/>
          <w:bCs/>
        </w:rPr>
        <w:t>2.</w:t>
      </w:r>
      <w:r w:rsidRPr="00DE0AE6">
        <w:rPr>
          <w:b/>
          <w:bCs/>
        </w:rPr>
        <w:t xml:space="preserve">1. Wyszczególnienie powierzchni w Budynku Hotelowym nr </w:t>
      </w:r>
      <w:r>
        <w:rPr>
          <w:b/>
          <w:bCs/>
        </w:rPr>
        <w:t>1</w:t>
      </w:r>
    </w:p>
    <w:p w:rsidR="00422FC4" w:rsidRDefault="00422FC4" w:rsidP="00D43F94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tbl>
      <w:tblPr>
        <w:tblW w:w="1112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00"/>
        <w:gridCol w:w="2900"/>
        <w:gridCol w:w="1063"/>
        <w:gridCol w:w="1860"/>
      </w:tblGrid>
      <w:tr w:rsidR="00422FC4" w:rsidRPr="00720329">
        <w:trPr>
          <w:trHeight w:val="2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Rodzaj powierzchni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Powierzch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 xml:space="preserve"> w m²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Korytarze i klatki schodowe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Pokoje gościnne 19 szt. wraz z holem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podłogowe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Sanitariaty w pokojach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Sanitariat na korytarzu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Przeszklenia wewnętrzne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plastikowe i szkło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Lustra wewnętrzne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Żaluzje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materiałowe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422FC4" w:rsidRPr="00720329">
        <w:trPr>
          <w:gridAfter w:val="1"/>
          <w:wAfter w:w="1860" w:type="dxa"/>
          <w:trHeight w:val="25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Poręcz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drewniana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</w:tr>
      <w:tr w:rsidR="00422FC4" w:rsidRPr="00720329">
        <w:trPr>
          <w:trHeight w:val="12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Pr="00720329" w:rsidRDefault="00422FC4" w:rsidP="00535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Informacje dodatkowe 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szacunkowa li</w:t>
            </w:r>
            <w:r>
              <w:rPr>
                <w:rFonts w:ascii="Arial" w:hAnsi="Arial" w:cs="Arial"/>
                <w:sz w:val="20"/>
                <w:szCs w:val="20"/>
              </w:rPr>
              <w:t xml:space="preserve">czba  Ilość drzwi 60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parapetów </w:t>
            </w:r>
            <w:r>
              <w:rPr>
                <w:rFonts w:ascii="Arial" w:hAnsi="Arial" w:cs="Arial"/>
                <w:sz w:val="20"/>
                <w:szCs w:val="20"/>
              </w:rPr>
              <w:t xml:space="preserve">38 Ilość grzejników 22 Ilość sprzętu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kinkietów </w:t>
            </w:r>
            <w:r>
              <w:rPr>
                <w:rFonts w:ascii="Arial" w:hAnsi="Arial" w:cs="Arial"/>
                <w:sz w:val="20"/>
                <w:szCs w:val="20"/>
              </w:rPr>
              <w:t xml:space="preserve">19 Ilość mebli w pokojach 73 Ilość łóżek 34 Ilość foteli 40 Ilość filiżanek z talerzykami 46 Ilość krzeseł 2 Ilość telefonów 19 Ilość lampek 2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Ilość żyrandoli </w:t>
            </w:r>
            <w:r>
              <w:rPr>
                <w:rFonts w:ascii="Arial" w:hAnsi="Arial" w:cs="Arial"/>
                <w:sz w:val="20"/>
                <w:szCs w:val="20"/>
              </w:rPr>
              <w:t>19 Ilość plafonów 40 I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lość koszy na śmieci </w:t>
            </w:r>
            <w:r>
              <w:rPr>
                <w:rFonts w:ascii="Arial" w:hAnsi="Arial" w:cs="Arial"/>
                <w:sz w:val="20"/>
                <w:szCs w:val="20"/>
              </w:rPr>
              <w:t>20 Ilość umywalek 25 Ilość muszli klozetowych 20 Ilość telewizorów 19 Ilość czajników 19 Ilość łyżeczek 46 Ilość tacek 20 Ilość telefonów 19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Ilość półek wiszących 38 Ilość radio budzików 12 Ilość muszli 20 Ilość kabin prysznicowych 19 Ilość luster łazienkowych 19 Ilość szczotki WC 20 Ilość firan 17</w:t>
            </w:r>
          </w:p>
        </w:tc>
      </w:tr>
      <w:tr w:rsidR="00422FC4" w:rsidRPr="00720329">
        <w:trPr>
          <w:trHeight w:val="27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D50323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i 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22FC4" w:rsidRDefault="00422FC4" w:rsidP="00F866EC">
      <w:pPr>
        <w:tabs>
          <w:tab w:val="left" w:pos="3360"/>
        </w:tabs>
      </w:pPr>
    </w:p>
    <w:p w:rsidR="00422FC4" w:rsidRDefault="00422FC4" w:rsidP="00F866EC">
      <w:pPr>
        <w:tabs>
          <w:tab w:val="left" w:pos="3360"/>
        </w:tabs>
      </w:pPr>
    </w:p>
    <w:p w:rsidR="00D30EF4" w:rsidRDefault="00D30EF4" w:rsidP="00834ECF">
      <w:pPr>
        <w:tabs>
          <w:tab w:val="left" w:pos="3360"/>
        </w:tabs>
        <w:rPr>
          <w:b/>
          <w:bCs/>
        </w:rPr>
      </w:pPr>
    </w:p>
    <w:p w:rsidR="00422FC4" w:rsidRPr="00834ECF" w:rsidRDefault="00422FC4" w:rsidP="00834ECF">
      <w:pPr>
        <w:tabs>
          <w:tab w:val="left" w:pos="3360"/>
        </w:tabs>
        <w:rPr>
          <w:b/>
          <w:bCs/>
        </w:rPr>
      </w:pPr>
      <w:r>
        <w:rPr>
          <w:b/>
          <w:bCs/>
        </w:rPr>
        <w:lastRenderedPageBreak/>
        <w:t>2.</w:t>
      </w:r>
      <w:r w:rsidRPr="00E5578E">
        <w:rPr>
          <w:b/>
          <w:bCs/>
        </w:rPr>
        <w:t>2. Opis podstawowych czynności w zakresie kompleksowego sprzątania w Budynku</w:t>
      </w:r>
      <w:r>
        <w:rPr>
          <w:b/>
          <w:bCs/>
        </w:rPr>
        <w:t xml:space="preserve"> Hotelowym nr 1</w:t>
      </w:r>
    </w:p>
    <w:tbl>
      <w:tblPr>
        <w:tblW w:w="17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3325"/>
        <w:gridCol w:w="886"/>
        <w:gridCol w:w="886"/>
        <w:gridCol w:w="897"/>
        <w:gridCol w:w="897"/>
        <w:gridCol w:w="820"/>
        <w:gridCol w:w="930"/>
        <w:gridCol w:w="820"/>
        <w:gridCol w:w="3640"/>
        <w:gridCol w:w="3640"/>
      </w:tblGrid>
      <w:tr w:rsidR="00422FC4" w:rsidRPr="00720329">
        <w:trPr>
          <w:gridAfter w:val="1"/>
          <w:wAfter w:w="3640" w:type="dxa"/>
          <w:trHeight w:val="2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RODZAJ CZYNNOŚCI</w:t>
            </w:r>
          </w:p>
        </w:tc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</w:tr>
      <w:tr w:rsidR="00422FC4" w:rsidRPr="00720329">
        <w:trPr>
          <w:gridAfter w:val="1"/>
          <w:wAfter w:w="3640" w:type="dxa"/>
          <w:trHeight w:val="7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1x dziennie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2x dziennie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1x w tygodniu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2x w tygodniu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1x        na miesiąc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x w </w:t>
            </w:r>
            <w:r>
              <w:rPr>
                <w:rFonts w:ascii="Arial" w:hAnsi="Arial" w:cs="Arial"/>
                <w:sz w:val="20"/>
                <w:szCs w:val="20"/>
              </w:rPr>
              <w:t>miesiącu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20329">
              <w:rPr>
                <w:rFonts w:ascii="Arial" w:hAnsi="Arial" w:cs="Arial"/>
                <w:sz w:val="20"/>
                <w:szCs w:val="20"/>
              </w:rPr>
              <w:t>x w roku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22FC4" w:rsidRPr="00720329">
        <w:trPr>
          <w:gridAfter w:val="1"/>
          <w:wAfter w:w="3640" w:type="dxa"/>
          <w:trHeight w:val="270"/>
        </w:trPr>
        <w:tc>
          <w:tcPr>
            <w:tcW w:w="1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HOTELOWY NR 1</w:t>
            </w:r>
          </w:p>
        </w:tc>
      </w:tr>
      <w:tr w:rsidR="00422FC4" w:rsidRPr="00720329">
        <w:trPr>
          <w:gridAfter w:val="1"/>
          <w:wAfter w:w="3640" w:type="dxa"/>
          <w:trHeight w:val="4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Zamiatanie powierzchni </w:t>
            </w:r>
            <w:r w:rsidRPr="00720329">
              <w:rPr>
                <w:rFonts w:ascii="Arial" w:hAnsi="Arial" w:cs="Arial"/>
                <w:sz w:val="20"/>
                <w:szCs w:val="20"/>
              </w:rPr>
              <w:t>podłogowych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korytarzach             i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7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powierzchni podłogowych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środka</w:t>
            </w:r>
            <w:r>
              <w:rPr>
                <w:rFonts w:ascii="Arial" w:hAnsi="Arial" w:cs="Arial"/>
                <w:sz w:val="20"/>
                <w:szCs w:val="20"/>
              </w:rPr>
              <w:t xml:space="preserve">mi czyszczącymi, przewidzianymi </w:t>
            </w:r>
            <w:r w:rsidRPr="00720329">
              <w:rPr>
                <w:rFonts w:ascii="Arial" w:hAnsi="Arial" w:cs="Arial"/>
                <w:sz w:val="20"/>
                <w:szCs w:val="20"/>
              </w:rPr>
              <w:t>do danego rodzaju podłogi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korytarzach i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73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Opróżnianie pojemników na śmieci,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wymian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worków plastikowych, wynoszenie śmieci we wskazane miejsce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korytarzach, w pokojach hotelowych i toalecie ogólnodostępnej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koszy na śmieci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Odkurzanie sprzętu p. </w:t>
            </w:r>
            <w:proofErr w:type="spellStart"/>
            <w:r w:rsidRPr="00720329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28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st</w:t>
            </w:r>
            <w:r>
              <w:rPr>
                <w:rFonts w:ascii="Arial" w:hAnsi="Arial" w:cs="Arial"/>
                <w:sz w:val="20"/>
                <w:szCs w:val="20"/>
              </w:rPr>
              <w:t xml:space="preserve">olarki drzwiowej framug, klamek </w:t>
            </w:r>
            <w:r w:rsidRPr="00720329">
              <w:rPr>
                <w:rFonts w:ascii="Arial" w:hAnsi="Arial" w:cs="Arial"/>
                <w:sz w:val="20"/>
                <w:szCs w:val="20"/>
              </w:rPr>
              <w:t>i listew osłonowych ściennych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13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grzejników i ich osłon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Wycieranie i </w:t>
            </w:r>
            <w:r>
              <w:rPr>
                <w:rFonts w:ascii="Arial" w:hAnsi="Arial" w:cs="Arial"/>
                <w:sz w:val="20"/>
                <w:szCs w:val="20"/>
              </w:rPr>
              <w:t>czyszczenie poręczy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Przeciera</w:t>
            </w:r>
            <w:r>
              <w:rPr>
                <w:rFonts w:ascii="Arial" w:hAnsi="Arial" w:cs="Arial"/>
                <w:sz w:val="20"/>
                <w:szCs w:val="20"/>
              </w:rPr>
              <w:t xml:space="preserve">nie na mokro parapetów     i listew </w:t>
            </w:r>
            <w:r w:rsidRPr="00720329">
              <w:rPr>
                <w:rFonts w:ascii="Arial" w:hAnsi="Arial" w:cs="Arial"/>
                <w:sz w:val="20"/>
                <w:szCs w:val="20"/>
              </w:rPr>
              <w:t>naściennych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1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i dezynfekcj</w:t>
            </w:r>
            <w:r>
              <w:rPr>
                <w:rFonts w:ascii="Arial" w:hAnsi="Arial" w:cs="Arial"/>
                <w:sz w:val="20"/>
                <w:szCs w:val="20"/>
              </w:rPr>
              <w:t xml:space="preserve">a wszystkich urządzeń </w:t>
            </w:r>
            <w:r w:rsidRPr="00720329">
              <w:rPr>
                <w:rFonts w:ascii="Arial" w:hAnsi="Arial" w:cs="Arial"/>
                <w:sz w:val="20"/>
                <w:szCs w:val="20"/>
              </w:rPr>
              <w:t>sanitarnych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(umywalek, brodzików, baterii, </w:t>
            </w:r>
            <w:r w:rsidRPr="00720329">
              <w:rPr>
                <w:rFonts w:ascii="Arial" w:hAnsi="Arial" w:cs="Arial"/>
                <w:sz w:val="20"/>
                <w:szCs w:val="20"/>
              </w:rPr>
              <w:t>muszli klozetowych, desek klozetowych,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kabiny</w:t>
            </w:r>
            <w:r>
              <w:rPr>
                <w:rFonts w:ascii="Arial" w:hAnsi="Arial" w:cs="Arial"/>
                <w:sz w:val="20"/>
                <w:szCs w:val="20"/>
              </w:rPr>
              <w:t xml:space="preserve"> natryskowe), usuwanie nalotów  </w:t>
            </w:r>
            <w:r w:rsidRPr="00720329">
              <w:rPr>
                <w:rFonts w:ascii="Arial" w:hAnsi="Arial" w:cs="Arial"/>
                <w:sz w:val="20"/>
                <w:szCs w:val="20"/>
              </w:rPr>
              <w:t>i kamienia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hotelowych i toalecie ogólnodostępnej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2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Mycie gla</w:t>
            </w:r>
            <w:r>
              <w:rPr>
                <w:rFonts w:ascii="Arial" w:hAnsi="Arial" w:cs="Arial"/>
                <w:sz w:val="20"/>
                <w:szCs w:val="20"/>
              </w:rPr>
              <w:t xml:space="preserve">zury, armatury, luster, klamek, półek, uchwytów, </w:t>
            </w:r>
            <w:r w:rsidRPr="00720329">
              <w:rPr>
                <w:rFonts w:ascii="Arial" w:hAnsi="Arial" w:cs="Arial"/>
                <w:sz w:val="20"/>
                <w:szCs w:val="20"/>
              </w:rPr>
              <w:t>wyłączników i gniazdek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2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Uzupeł</w:t>
            </w:r>
            <w:r>
              <w:rPr>
                <w:rFonts w:ascii="Arial" w:hAnsi="Arial" w:cs="Arial"/>
                <w:sz w:val="20"/>
                <w:szCs w:val="20"/>
              </w:rPr>
              <w:t xml:space="preserve">nianie w pomieszczeniach WC: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papieru toaletowego, mydła,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szamponetek, ręcznika papierowego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25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Utrzymanie w czystości szczotek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klozetowych i mycie pojemników na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szczotki klozetowe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15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Usuwan</w:t>
            </w:r>
            <w:r>
              <w:rPr>
                <w:rFonts w:ascii="Arial" w:hAnsi="Arial" w:cs="Arial"/>
                <w:sz w:val="20"/>
                <w:szCs w:val="20"/>
              </w:rPr>
              <w:t xml:space="preserve">ie pajęczyn (ze ścian, sufitów, </w:t>
            </w:r>
            <w:r w:rsidRPr="00720329">
              <w:rPr>
                <w:rFonts w:ascii="Arial" w:hAnsi="Arial" w:cs="Arial"/>
                <w:sz w:val="20"/>
                <w:szCs w:val="20"/>
              </w:rPr>
              <w:t>żyrandoli,</w:t>
            </w:r>
            <w:r>
              <w:rPr>
                <w:rFonts w:ascii="Arial" w:hAnsi="Arial" w:cs="Arial"/>
                <w:sz w:val="20"/>
                <w:szCs w:val="20"/>
              </w:rPr>
              <w:t xml:space="preserve"> itp.), usuwanie kurzu z mebli, </w:t>
            </w:r>
            <w:r w:rsidRPr="00720329">
              <w:rPr>
                <w:rFonts w:ascii="Arial" w:hAnsi="Arial" w:cs="Arial"/>
                <w:sz w:val="20"/>
                <w:szCs w:val="20"/>
              </w:rPr>
              <w:t>biurek (blaty, krawędzie), lamp biurowych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sprzętó</w:t>
            </w:r>
            <w:r>
              <w:rPr>
                <w:rFonts w:ascii="Arial" w:hAnsi="Arial" w:cs="Arial"/>
                <w:sz w:val="20"/>
                <w:szCs w:val="20"/>
              </w:rPr>
              <w:t xml:space="preserve">w, szaf, szafek, stołów, półek,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grzejników, wieszaków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i innych mebli 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znajdujących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20329">
              <w:rPr>
                <w:rFonts w:ascii="Arial" w:hAnsi="Arial" w:cs="Arial"/>
                <w:sz w:val="20"/>
                <w:szCs w:val="20"/>
              </w:rPr>
              <w:t>w pokojach</w:t>
            </w:r>
            <w:r>
              <w:rPr>
                <w:rFonts w:ascii="Arial" w:hAnsi="Arial" w:cs="Arial"/>
                <w:sz w:val="20"/>
                <w:szCs w:val="20"/>
              </w:rPr>
              <w:t xml:space="preserve"> i na korytarzach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3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Czyszczenie mebli płynem do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konserwacji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Wycieranie na sucho ram obrazów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11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Wycieranie z kurzu dekoracyjnych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elementów wyposażenia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Odplamianie i czyszczenie w razie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potrzeby mebli tapicerowanych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Oczyszczanie krzeseł i foteli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Stosowanie odświeżaczy powietrza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793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Zbieranie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liczenie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pościeli brudnej,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przetransportowanie jej do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magazynku pościeli, rozkładanie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pościeli czystej</w:t>
            </w:r>
            <w:r>
              <w:rPr>
                <w:rFonts w:ascii="Arial" w:hAnsi="Arial" w:cs="Arial"/>
                <w:sz w:val="20"/>
                <w:szCs w:val="20"/>
              </w:rPr>
              <w:t xml:space="preserve">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7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Zbieranie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liczenie</w:t>
            </w:r>
            <w:r w:rsidRPr="00720329">
              <w:rPr>
                <w:rFonts w:ascii="Arial" w:hAnsi="Arial" w:cs="Arial"/>
                <w:sz w:val="20"/>
                <w:szCs w:val="20"/>
              </w:rPr>
              <w:t xml:space="preserve"> ręczników brudnych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329">
              <w:rPr>
                <w:rFonts w:ascii="Arial" w:hAnsi="Arial" w:cs="Arial"/>
                <w:sz w:val="20"/>
                <w:szCs w:val="20"/>
              </w:rPr>
              <w:t>i przetranspo</w:t>
            </w:r>
            <w:r>
              <w:rPr>
                <w:rFonts w:ascii="Arial" w:hAnsi="Arial" w:cs="Arial"/>
                <w:sz w:val="20"/>
                <w:szCs w:val="20"/>
              </w:rPr>
              <w:t xml:space="preserve">rtowanie do magazynku </w:t>
            </w:r>
            <w:r w:rsidRPr="00720329">
              <w:rPr>
                <w:rFonts w:ascii="Arial" w:hAnsi="Arial" w:cs="Arial"/>
                <w:sz w:val="20"/>
                <w:szCs w:val="20"/>
              </w:rPr>
              <w:t>ręczników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, a także rozkładanie </w:t>
            </w:r>
            <w:r w:rsidRPr="00720329">
              <w:rPr>
                <w:rFonts w:ascii="Arial" w:hAnsi="Arial" w:cs="Arial"/>
                <w:sz w:val="20"/>
                <w:szCs w:val="20"/>
              </w:rPr>
              <w:t>ręczników czystych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834ECF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 xml:space="preserve">Mycie </w:t>
            </w:r>
            <w:r>
              <w:rPr>
                <w:rFonts w:ascii="Arial" w:hAnsi="Arial" w:cs="Arial"/>
                <w:sz w:val="20"/>
                <w:szCs w:val="20"/>
              </w:rPr>
              <w:t>filiżanek z talerzykami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</w:tr>
      <w:tr w:rsidR="00422FC4" w:rsidRPr="00720329">
        <w:trPr>
          <w:gridAfter w:val="1"/>
          <w:wAfter w:w="3640" w:type="dxa"/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Obustronne mycie przeszkleń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gridAfter w:val="1"/>
          <w:wAfter w:w="3640" w:type="dxa"/>
          <w:trHeight w:val="32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2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Informowanie Zleceniodawcę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o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0329">
              <w:rPr>
                <w:rFonts w:ascii="Arial" w:hAnsi="Arial" w:cs="Arial"/>
                <w:sz w:val="20"/>
                <w:szCs w:val="20"/>
              </w:rPr>
              <w:t>uważonych uszkodzeniach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ruchomości w pokojach hotelowych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 xml:space="preserve">oraz wszelkich innych 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nieprawidłowościach znajdujących</w:t>
            </w:r>
            <w:r w:rsidRPr="00720329">
              <w:rPr>
                <w:rFonts w:ascii="Arial" w:hAnsi="Arial" w:cs="Arial"/>
                <w:sz w:val="20"/>
                <w:szCs w:val="20"/>
              </w:rPr>
              <w:br/>
              <w:t>się w pomieszczeniach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  <w:r w:rsidRPr="007203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RPr="00720329">
        <w:trPr>
          <w:gridAfter w:val="1"/>
          <w:wAfter w:w="3640" w:type="dxa"/>
          <w:trHeight w:val="32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427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5350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RPr="00720329">
        <w:trPr>
          <w:trHeight w:val="2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820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 w:rsidP="00820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Kompletowanie pościeli w pokojach hotelowych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FC4" w:rsidRPr="00720329" w:rsidRDefault="00422FC4" w:rsidP="00820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na polecenie Zamawiającego nie częściej niż dwa razy w tygodniu</w:t>
            </w:r>
          </w:p>
        </w:tc>
        <w:tc>
          <w:tcPr>
            <w:tcW w:w="3640" w:type="dxa"/>
            <w:vAlign w:val="bottom"/>
          </w:tcPr>
          <w:p w:rsidR="00422FC4" w:rsidRDefault="00422FC4" w:rsidP="00820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FC4" w:rsidRDefault="00422FC4" w:rsidP="00B64BDB">
      <w:pPr>
        <w:jc w:val="both"/>
        <w:sectPr w:rsidR="00422FC4" w:rsidSect="00D30EF4">
          <w:footerReference w:type="default" r:id="rId7"/>
          <w:pgSz w:w="16838" w:h="11906" w:orient="landscape"/>
          <w:pgMar w:top="709" w:right="1418" w:bottom="2552" w:left="1418" w:header="709" w:footer="709" w:gutter="0"/>
          <w:cols w:space="708"/>
          <w:docGrid w:linePitch="360"/>
        </w:sectPr>
      </w:pPr>
    </w:p>
    <w:p w:rsidR="00D30EF4" w:rsidRDefault="00D30EF4" w:rsidP="0092080B">
      <w:pPr>
        <w:jc w:val="both"/>
        <w:rPr>
          <w:b/>
          <w:bCs/>
        </w:rPr>
      </w:pPr>
    </w:p>
    <w:p w:rsidR="00422FC4" w:rsidRDefault="00422FC4" w:rsidP="0092080B">
      <w:pPr>
        <w:jc w:val="both"/>
        <w:rPr>
          <w:b/>
          <w:bCs/>
        </w:rPr>
      </w:pPr>
      <w:r>
        <w:rPr>
          <w:b/>
          <w:bCs/>
        </w:rPr>
        <w:t>3. Budynek Administracyjny</w:t>
      </w:r>
    </w:p>
    <w:p w:rsidR="00422FC4" w:rsidRDefault="00422FC4" w:rsidP="0092080B">
      <w:pPr>
        <w:jc w:val="both"/>
        <w:rPr>
          <w:b/>
          <w:bCs/>
        </w:rPr>
      </w:pPr>
      <w:r>
        <w:rPr>
          <w:b/>
          <w:bCs/>
        </w:rPr>
        <w:t>3. 1. Wyszczególnienie powierzchni w Budynku Administracyjnym</w:t>
      </w:r>
    </w:p>
    <w:p w:rsidR="00422FC4" w:rsidRDefault="00422FC4" w:rsidP="0092080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1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2820"/>
        <w:gridCol w:w="1063"/>
        <w:gridCol w:w="1847"/>
      </w:tblGrid>
      <w:tr w:rsidR="00422FC4">
        <w:trPr>
          <w:trHeight w:val="25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ADMINISTRACYJNY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powierzchni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Powierzch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m²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Korytarze i klatki schodowe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Sanitariaty ogólnodostępne 3 szt.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płytka ścienna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podłogowe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Przeszklenia wewnętrzne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 i plastik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Gabinety Komendantów Szkoły - 3 szt. i przyległy sekretariat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wykładzina</w:t>
            </w:r>
            <w:r>
              <w:rPr>
                <w:rFonts w:ascii="Arial" w:hAnsi="Arial" w:cs="Arial"/>
                <w:sz w:val="20"/>
                <w:szCs w:val="20"/>
              </w:rPr>
              <w:br/>
              <w:t>dywanowa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Żaluzje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drewniane </w:t>
            </w:r>
          </w:p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materiałowe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422FC4" w:rsidRDefault="00422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Toalety w Gabinecie Komendanta Szkoły i sekretariacie -2szt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płytka ścienna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Taras w Gabinecie Komendanta Szkoły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gresowe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konferencyjna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wykładzina dywanowa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1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D41" w:rsidRDefault="00EB2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Pomieszczenie socjalne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panele podłogowe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>
        <w:trPr>
          <w:trHeight w:val="12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FC4" w:rsidRDefault="00422F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Informacje dodatkowe 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Ilość drzwi 1</w:t>
            </w:r>
            <w:r w:rsidR="00EB2D4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w gabinecie Komendanta, Sali konferencyjnej, przyległym sekretariacie oraz toalet ogólnodostępnych            w budynku , Ilość parapetów 1</w:t>
            </w:r>
            <w:r w:rsidR="00EB2D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Ilość grzejników 1</w:t>
            </w:r>
            <w:r w:rsidR="00EB2D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Ilość mebli 4</w:t>
            </w:r>
            <w:r w:rsidR="00EB2D4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 Ilość telewizorów 1, Ilość foteli 4, Ilość krzeseł 2</w:t>
            </w:r>
            <w:r w:rsidR="00EB2D4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, Ilość półek wiszących 4, Ilość sof 3, Ilość stojaków 2 Ilość sprzętu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5, Ilość kinkietów 5, Ilość żyrandoli 5, plafon </w:t>
            </w:r>
            <w:r w:rsidR="00EB2D4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, oświetlenie punktowe 51, Ilość koszy na śmieci </w:t>
            </w:r>
            <w:r w:rsidR="00EB2D4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Ilość dozowników na mydło 5, Ilość umywalek </w:t>
            </w:r>
            <w:r w:rsidR="00EB2D4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, Ilość muszli klozetowych 7   </w:t>
            </w:r>
          </w:p>
        </w:tc>
      </w:tr>
      <w:tr w:rsidR="00422FC4">
        <w:trPr>
          <w:trHeight w:val="270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  <w:r w:rsidR="00EB2D41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i 11,2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22FC4" w:rsidRDefault="00422FC4" w:rsidP="0092080B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jc w:val="both"/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422FC4" w:rsidRDefault="00422FC4" w:rsidP="0092080B">
      <w:pPr>
        <w:tabs>
          <w:tab w:val="left" w:pos="336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MYCIE OKIEN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6994"/>
      </w:tblGrid>
      <w:tr w:rsidR="00422FC4"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Powierzchnia w m2</w:t>
            </w:r>
          </w:p>
        </w:tc>
      </w:tr>
      <w:tr w:rsidR="00422FC4"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Sekretariat i gabinety Komendanta</w:t>
            </w:r>
          </w:p>
        </w:tc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27,16</w:t>
            </w:r>
          </w:p>
        </w:tc>
      </w:tr>
      <w:tr w:rsidR="00422FC4"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 konferencyjna</w:t>
            </w:r>
          </w:p>
        </w:tc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8,66</w:t>
            </w:r>
          </w:p>
        </w:tc>
      </w:tr>
      <w:tr w:rsidR="00422FC4"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71" w:type="dxa"/>
          </w:tcPr>
          <w:p w:rsidR="00422FC4" w:rsidRDefault="00422FC4">
            <w:pPr>
              <w:tabs>
                <w:tab w:val="left" w:pos="3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35,82</w:t>
            </w:r>
          </w:p>
        </w:tc>
      </w:tr>
    </w:tbl>
    <w:p w:rsidR="00422FC4" w:rsidRDefault="00422FC4" w:rsidP="0092080B">
      <w:pPr>
        <w:tabs>
          <w:tab w:val="left" w:pos="3360"/>
        </w:tabs>
        <w:rPr>
          <w:b/>
          <w:bCs/>
        </w:rPr>
      </w:pPr>
    </w:p>
    <w:p w:rsidR="00422FC4" w:rsidRDefault="00422FC4" w:rsidP="0092080B">
      <w:pPr>
        <w:tabs>
          <w:tab w:val="left" w:pos="3360"/>
        </w:tabs>
        <w:rPr>
          <w:b/>
          <w:bCs/>
        </w:rPr>
      </w:pPr>
    </w:p>
    <w:p w:rsidR="00422FC4" w:rsidRDefault="00422FC4" w:rsidP="0092080B">
      <w:pPr>
        <w:tabs>
          <w:tab w:val="left" w:pos="3360"/>
        </w:tabs>
        <w:rPr>
          <w:b/>
          <w:bCs/>
        </w:rPr>
      </w:pPr>
      <w:r>
        <w:rPr>
          <w:b/>
          <w:bCs/>
        </w:rPr>
        <w:t>3.2. Opis podstawowych czynności w zakresie kompleksowego sprzątania w Budynku Administracyjnym</w:t>
      </w:r>
    </w:p>
    <w:p w:rsidR="00422FC4" w:rsidRDefault="00422FC4" w:rsidP="0092080B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tbl>
      <w:tblPr>
        <w:tblW w:w="1352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3642"/>
        <w:gridCol w:w="886"/>
        <w:gridCol w:w="886"/>
        <w:gridCol w:w="897"/>
        <w:gridCol w:w="897"/>
        <w:gridCol w:w="820"/>
        <w:gridCol w:w="804"/>
        <w:gridCol w:w="804"/>
        <w:gridCol w:w="3465"/>
      </w:tblGrid>
      <w:tr w:rsidR="00422FC4" w:rsidTr="00D30EF4">
        <w:trPr>
          <w:trHeight w:val="2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CZYNNOŚCI</w:t>
            </w:r>
          </w:p>
        </w:tc>
        <w:tc>
          <w:tcPr>
            <w:tcW w:w="9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</w:tr>
      <w:tr w:rsidR="00422FC4" w:rsidTr="00D30EF4">
        <w:trPr>
          <w:trHeight w:val="7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dziennie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dziennie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 tygodniu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 tygodniu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       na miesiąc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 w roku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 roku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22FC4" w:rsidTr="00D30EF4">
        <w:trPr>
          <w:trHeight w:val="270"/>
        </w:trPr>
        <w:tc>
          <w:tcPr>
            <w:tcW w:w="13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ADMINISTRACYJNY</w:t>
            </w:r>
          </w:p>
        </w:tc>
      </w:tr>
      <w:tr w:rsidR="00422FC4" w:rsidTr="00D30EF4">
        <w:trPr>
          <w:trHeight w:val="3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Odkurzanie lub zamiatanie powierzchni</w:t>
            </w:r>
            <w:r>
              <w:rPr>
                <w:rFonts w:ascii="Arial" w:hAnsi="Arial" w:cs="Arial"/>
                <w:sz w:val="20"/>
                <w:szCs w:val="20"/>
              </w:rPr>
              <w:br/>
              <w:t>podłogowych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74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powierzchni podłogowych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środkami czyszczącymi, przewidzianymi do danego rodzaju podłogi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8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pojemników na śmieci,</w:t>
            </w:r>
            <w:r>
              <w:rPr>
                <w:rFonts w:ascii="Arial" w:hAnsi="Arial" w:cs="Arial"/>
                <w:sz w:val="20"/>
                <w:szCs w:val="20"/>
              </w:rPr>
              <w:br/>
              <w:t>wymian worków plastikowych, wynoszenie śmieci we wskazane miejsce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koszy na śmieci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1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Odkurzanie sprzętu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3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stolarki drzwiowej framug, klamek i listew osłonowych ściennych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Obustronne mycie przeszkleń               i obudowy gabloty w  sali konferencyjnej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grzejników i ich osłon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Wycieranie i czyszczenie poręczy </w:t>
            </w:r>
            <w:r>
              <w:rPr>
                <w:rFonts w:ascii="Arial" w:hAnsi="Arial" w:cs="Arial"/>
                <w:sz w:val="20"/>
                <w:szCs w:val="20"/>
              </w:rPr>
              <w:br/>
              <w:t>i balustrad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4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Przecieranie na mokro parapetów         i listew naściennych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10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dezynfekcja wszystkich urządzeń sanitarnych (umywalek, baterii, muszli klozetowych, desek klozetowych), usuwanie nalotów           i kamienia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8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glazury, armatury, luster, klamek, półek, uchwytów, pojemników na papier i mydło, wyłączników             i  gniazdek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7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Uzupełnianie w pomieszczeniach WC</w:t>
            </w:r>
            <w:r>
              <w:rPr>
                <w:rFonts w:ascii="Arial" w:hAnsi="Arial" w:cs="Arial"/>
                <w:sz w:val="20"/>
                <w:szCs w:val="20"/>
              </w:rPr>
              <w:br/>
              <w:t>papieru toaletowego, mydła w płynie,</w:t>
            </w:r>
            <w:r>
              <w:rPr>
                <w:rFonts w:ascii="Arial" w:hAnsi="Arial" w:cs="Arial"/>
                <w:sz w:val="20"/>
                <w:szCs w:val="20"/>
              </w:rPr>
              <w:br/>
              <w:t>ręczników papierowych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0EF4" w:rsidTr="00D30EF4">
        <w:trPr>
          <w:trHeight w:val="7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F4" w:rsidRDefault="00D30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C4" w:rsidTr="00D30EF4">
        <w:trPr>
          <w:trHeight w:val="69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 czystości szczotek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klozetowych i mycie pojemników na </w:t>
            </w:r>
            <w:r>
              <w:rPr>
                <w:rFonts w:ascii="Arial" w:hAnsi="Arial" w:cs="Arial"/>
                <w:sz w:val="20"/>
                <w:szCs w:val="20"/>
              </w:rPr>
              <w:br/>
              <w:t>szczotki klozetowe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15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pajęczyn (ze ścian, sufitów,</w:t>
            </w:r>
            <w:r>
              <w:rPr>
                <w:rFonts w:ascii="Arial" w:hAnsi="Arial" w:cs="Arial"/>
                <w:sz w:val="20"/>
                <w:szCs w:val="20"/>
              </w:rPr>
              <w:br/>
              <w:t>żyrandoli, itp.), usuwanie kurzu z mebli,</w:t>
            </w:r>
            <w:r>
              <w:rPr>
                <w:rFonts w:ascii="Arial" w:hAnsi="Arial" w:cs="Arial"/>
                <w:sz w:val="20"/>
                <w:szCs w:val="20"/>
              </w:rPr>
              <w:br/>
              <w:t>biurek (blaty, krawędzie), lamp biurowych sprzętów, szaf, szafek, stołów, półek, grzejników, wieszaków    i innych mebli znajdujących się            w pomieszczeniach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35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Czyszczenie mebli płynem do </w:t>
            </w:r>
            <w:r>
              <w:rPr>
                <w:rFonts w:ascii="Arial" w:hAnsi="Arial" w:cs="Arial"/>
                <w:sz w:val="20"/>
                <w:szCs w:val="20"/>
              </w:rPr>
              <w:br/>
              <w:t>konserwacji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Wycieranie na sucho ram obrazów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bieżących plam z wykładzin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Wycieranie z kurzu dekoracyjnych</w:t>
            </w:r>
            <w:r>
              <w:rPr>
                <w:rFonts w:ascii="Arial" w:hAnsi="Arial" w:cs="Arial"/>
                <w:sz w:val="20"/>
                <w:szCs w:val="20"/>
              </w:rPr>
              <w:br/>
              <w:t>elementów wyposażenia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Odplamianie i czyszczenie w razie</w:t>
            </w:r>
            <w:r>
              <w:rPr>
                <w:rFonts w:ascii="Arial" w:hAnsi="Arial" w:cs="Arial"/>
                <w:sz w:val="20"/>
                <w:szCs w:val="20"/>
              </w:rPr>
              <w:br/>
              <w:t>potrzeby mebli tapicerowanych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żaluzji drewnianych          i materiałowych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balkonu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2FC4" w:rsidTr="00D30EF4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Obustronne mycie okien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C4" w:rsidRDefault="00422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1" w:rsidTr="00D30EF4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Wycieranie mebli, mycie podłogi w pomieszczeniu socjalnym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41" w:rsidTr="00D30EF4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lodówki w pomieszczeniu socjalnym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D41" w:rsidRDefault="00EB2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FC4" w:rsidRDefault="00422FC4" w:rsidP="00B64BDB">
      <w:pPr>
        <w:jc w:val="both"/>
        <w:rPr>
          <w:rFonts w:ascii="Arial" w:hAnsi="Arial" w:cs="Arial"/>
          <w:b/>
          <w:bCs/>
        </w:rPr>
      </w:pPr>
    </w:p>
    <w:p w:rsidR="00422FC4" w:rsidRDefault="00422FC4" w:rsidP="00B64BDB">
      <w:pPr>
        <w:jc w:val="both"/>
        <w:rPr>
          <w:rFonts w:ascii="Arial" w:hAnsi="Arial" w:cs="Arial"/>
          <w:b/>
          <w:bCs/>
        </w:rPr>
      </w:pPr>
    </w:p>
    <w:p w:rsidR="00422FC4" w:rsidRDefault="00422FC4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EB2D41" w:rsidRDefault="00EB2D41" w:rsidP="00B64BDB">
      <w:pPr>
        <w:jc w:val="both"/>
        <w:rPr>
          <w:rFonts w:ascii="Arial" w:hAnsi="Arial" w:cs="Arial"/>
          <w:b/>
          <w:bCs/>
        </w:rPr>
      </w:pPr>
    </w:p>
    <w:p w:rsidR="00422FC4" w:rsidRDefault="00422FC4" w:rsidP="00B64BDB">
      <w:pPr>
        <w:jc w:val="both"/>
      </w:pPr>
      <w:r>
        <w:rPr>
          <w:rFonts w:ascii="Arial" w:hAnsi="Arial" w:cs="Arial"/>
          <w:b/>
          <w:bCs/>
        </w:rPr>
        <w:t>III Informacje Dodatkowe</w:t>
      </w:r>
    </w:p>
    <w:p w:rsidR="00422FC4" w:rsidRDefault="00422FC4" w:rsidP="00B64BDB">
      <w:pPr>
        <w:jc w:val="both"/>
        <w:rPr>
          <w:b/>
          <w:bCs/>
        </w:rPr>
      </w:pPr>
      <w:r>
        <w:rPr>
          <w:b/>
          <w:bCs/>
        </w:rPr>
        <w:t>1. Pracownicy</w:t>
      </w:r>
    </w:p>
    <w:p w:rsidR="00422FC4" w:rsidRPr="00143EF2" w:rsidRDefault="00422FC4" w:rsidP="00B64BDB">
      <w:pPr>
        <w:jc w:val="both"/>
      </w:pPr>
      <w:r w:rsidRPr="00143EF2">
        <w:t>1.1 Wykonawca zapewni odpowiednią liczbę pracowników dla wykonania usługi</w:t>
      </w:r>
      <w:r>
        <w:t>.</w:t>
      </w:r>
    </w:p>
    <w:p w:rsidR="00422FC4" w:rsidRDefault="00422FC4" w:rsidP="00B64BDB">
      <w:pPr>
        <w:jc w:val="both"/>
      </w:pPr>
      <w:r w:rsidRPr="00143EF2">
        <w:t>1.2 Wykonawca przedłoży wykaz pracowników przeznaczonych do realizacji wykonania usługi</w:t>
      </w:r>
      <w:r>
        <w:t xml:space="preserve">  a w</w:t>
      </w:r>
      <w:r w:rsidRPr="00143EF2">
        <w:t xml:space="preserve"> przypadku konieczności dokonania zmian osobowych zgłasza ten fakt na piśmie</w:t>
      </w:r>
      <w:r>
        <w:t>.</w:t>
      </w:r>
    </w:p>
    <w:p w:rsidR="00422FC4" w:rsidRPr="003961A4" w:rsidRDefault="00422FC4" w:rsidP="00B64BDB">
      <w:pPr>
        <w:jc w:val="both"/>
      </w:pPr>
      <w:r>
        <w:t>1.3 Wykonawca zapewni stałą obsadę pracowników na bieżący serwis sprzątania nie więcej niż dwa razy w tygodniu w dni pracujące Centralnej Szkoły Państwowej Straży Pożarnej nie dłużej niż 4 godziny</w:t>
      </w:r>
    </w:p>
    <w:p w:rsidR="00422FC4" w:rsidRDefault="00422FC4" w:rsidP="00A427FF">
      <w:pPr>
        <w:jc w:val="both"/>
      </w:pPr>
      <w:r>
        <w:t xml:space="preserve">1.4 Wykonawca ponosi pełną odpowiedzialność za swoich pracowników w tym badania lekarskie okresowe, szkolenia BHP, inne oraz za przestrzeganie przepisów BHP i p. </w:t>
      </w:r>
      <w:proofErr w:type="spellStart"/>
      <w:r>
        <w:t>poż</w:t>
      </w:r>
      <w:proofErr w:type="spellEnd"/>
      <w:r>
        <w:t>.</w:t>
      </w:r>
    </w:p>
    <w:p w:rsidR="00422FC4" w:rsidRDefault="00422FC4" w:rsidP="00A427FF">
      <w:pPr>
        <w:jc w:val="both"/>
      </w:pPr>
      <w:r>
        <w:t>1.5 Wykonawca ponosi odpowiedzialność za szkody powstałe w związku z realizacją zamówienia oraz innych działań osób zatrudnionych przez Wykonawcę, w tym za uszkodzenia lub zniszczenia wszelkiej własności publicznej lub prywatnej w pomieszczeniach objętych usługą sprzątania.</w:t>
      </w:r>
    </w:p>
    <w:p w:rsidR="00422FC4" w:rsidRPr="00A12F8E" w:rsidRDefault="00422FC4" w:rsidP="00A427FF">
      <w:pPr>
        <w:numPr>
          <w:ilvl w:val="1"/>
          <w:numId w:val="14"/>
        </w:numPr>
        <w:jc w:val="both"/>
      </w:pPr>
      <w:r>
        <w:t>Wykonawca zobowiązany jest do  natychmiastowego usuwania wszelkich niedociągnięć stwierdzonych w czasie kontroli realizacji przedmiotu zamówienia.</w:t>
      </w:r>
    </w:p>
    <w:p w:rsidR="00422FC4" w:rsidRDefault="00422FC4" w:rsidP="009D57CF">
      <w:pPr>
        <w:jc w:val="both"/>
        <w:rPr>
          <w:b/>
          <w:bCs/>
        </w:rPr>
      </w:pPr>
      <w:r>
        <w:rPr>
          <w:b/>
          <w:bCs/>
        </w:rPr>
        <w:t>2. Sprzęt, materiały i środki czystości</w:t>
      </w:r>
    </w:p>
    <w:p w:rsidR="00422FC4" w:rsidRDefault="00422FC4" w:rsidP="00143EF2">
      <w:pPr>
        <w:jc w:val="both"/>
      </w:pPr>
      <w:r>
        <w:t>2.1 Usługa będzie świadczona przez Wykonawcę przy użyciu własnego wyposażenia technicznego i własnych środków czystości.</w:t>
      </w:r>
    </w:p>
    <w:p w:rsidR="00422FC4" w:rsidRDefault="00422FC4" w:rsidP="00A427FF">
      <w:pPr>
        <w:jc w:val="both"/>
      </w:pPr>
      <w:r>
        <w:t>2.2 Wykonawca w ramach wynagrodzenia, zobowiązany jest do zapewnienia zaopatrzenia w środki i artykuły czystości pracowników m. in.: odpowiednie środki chemiczne, dezynfekujące, przeciw osadzaniu się kamienia, czyszczące oraz odpowiednie środki higieniczne m. in.: papier toaletowy, płyn do mycia naczyń, worki na śmieci, ścierki do kurzu. Wykonawca stosować będzie środki czystości o dobrej jakości, dopuszczone do użytkowania i obrotu na rynku polskim, zgodnie z aktualnie obowiązującymi przepisami, właściwe do zainstalowanych dozowników tj. mydło przelewane bezpośrednio do dozownika, pojemniki na ręcznik papierowy w składce typu ZZ lub na rolce o wymiarach 18x19cm (średnica otworu w rolce 5,5 cm). Wskazane środki czystości powinny być także odpowiednie dla poszczególnych powierzchni, gwarantujące bezpieczeństwo, o jakości zapewniającej wymagany poziom sprzątanych obiektów. Wszystkie dostarczone środki oraz artykuły wykorzystywane do realizacji usługi muszą posiadać karty charakterystyki, które mają być dostarczone Zamawiającemu na jego żądanie.</w:t>
      </w:r>
    </w:p>
    <w:p w:rsidR="00422FC4" w:rsidRDefault="00422FC4" w:rsidP="00B64BDB">
      <w:pPr>
        <w:jc w:val="both"/>
      </w:pPr>
      <w:r>
        <w:t xml:space="preserve">2.3 Wykonawca zobowiązany jest do utrzymania czystości ścierek, </w:t>
      </w:r>
      <w:proofErr w:type="spellStart"/>
      <w:r>
        <w:t>mopów</w:t>
      </w:r>
      <w:proofErr w:type="spellEnd"/>
      <w:r>
        <w:t>, szczotek i innych akcesoriów służących do sprzątania (akcesoria nie mogą nosić oznak całkowitego zużycia) poprzez ich okresową wymianę:</w:t>
      </w:r>
    </w:p>
    <w:p w:rsidR="00422FC4" w:rsidRDefault="00422FC4" w:rsidP="00B64BDB">
      <w:pPr>
        <w:numPr>
          <w:ilvl w:val="0"/>
          <w:numId w:val="6"/>
        </w:numPr>
        <w:jc w:val="both"/>
      </w:pPr>
      <w:r>
        <w:t>wymiana ścierek do kurzu – co najmniej 2 razy w miesiącu lub częściej w razie potrzeby</w:t>
      </w:r>
    </w:p>
    <w:p w:rsidR="00422FC4" w:rsidRDefault="00422FC4" w:rsidP="00B64BDB">
      <w:pPr>
        <w:numPr>
          <w:ilvl w:val="0"/>
          <w:numId w:val="6"/>
        </w:numPr>
        <w:jc w:val="both"/>
      </w:pPr>
      <w:r>
        <w:t xml:space="preserve">wymiana </w:t>
      </w:r>
      <w:proofErr w:type="spellStart"/>
      <w:r>
        <w:t>mopów</w:t>
      </w:r>
      <w:proofErr w:type="spellEnd"/>
      <w:r>
        <w:t xml:space="preserve"> – co najmniej raz w miesiącu lub częściej w razie potrzeby.</w:t>
      </w:r>
    </w:p>
    <w:p w:rsidR="00422FC4" w:rsidRDefault="00422FC4" w:rsidP="00B64BDB">
      <w:pPr>
        <w:jc w:val="both"/>
      </w:pPr>
    </w:p>
    <w:p w:rsidR="00422FC4" w:rsidRPr="00034515" w:rsidRDefault="00422FC4" w:rsidP="00034515">
      <w:pPr>
        <w:tabs>
          <w:tab w:val="left" w:pos="3360"/>
        </w:tabs>
        <w:rPr>
          <w:rFonts w:ascii="Arial" w:hAnsi="Arial" w:cs="Arial"/>
          <w:sz w:val="20"/>
          <w:szCs w:val="20"/>
        </w:rPr>
      </w:pPr>
    </w:p>
    <w:sectPr w:rsidR="00422FC4" w:rsidRPr="00034515" w:rsidSect="00D30EF4">
      <w:pgSz w:w="16838" w:h="11906" w:orient="landscape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F4" w:rsidRDefault="00D30EF4" w:rsidP="00C128C5">
      <w:r>
        <w:separator/>
      </w:r>
    </w:p>
  </w:endnote>
  <w:endnote w:type="continuationSeparator" w:id="0">
    <w:p w:rsidR="00D30EF4" w:rsidRDefault="00D30EF4" w:rsidP="00C1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F4" w:rsidRDefault="00D30EF4" w:rsidP="0054627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0EF4" w:rsidRDefault="00D30EF4" w:rsidP="005462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F4" w:rsidRDefault="00D30EF4" w:rsidP="00C128C5">
      <w:r>
        <w:separator/>
      </w:r>
    </w:p>
  </w:footnote>
  <w:footnote w:type="continuationSeparator" w:id="0">
    <w:p w:rsidR="00D30EF4" w:rsidRDefault="00D30EF4" w:rsidP="00C1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546"/>
    <w:multiLevelType w:val="hybridMultilevel"/>
    <w:tmpl w:val="8A94F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BC54F0"/>
    <w:multiLevelType w:val="hybridMultilevel"/>
    <w:tmpl w:val="972E6E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FDC"/>
    <w:multiLevelType w:val="multilevel"/>
    <w:tmpl w:val="DA78D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915736"/>
    <w:multiLevelType w:val="hybridMultilevel"/>
    <w:tmpl w:val="E15E8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3D502D"/>
    <w:multiLevelType w:val="multilevel"/>
    <w:tmpl w:val="A406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5" w15:restartNumberingAfterBreak="0">
    <w:nsid w:val="218A60AF"/>
    <w:multiLevelType w:val="hybridMultilevel"/>
    <w:tmpl w:val="A6D028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0140"/>
    <w:multiLevelType w:val="hybridMultilevel"/>
    <w:tmpl w:val="2F621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E1D5B"/>
    <w:multiLevelType w:val="hybridMultilevel"/>
    <w:tmpl w:val="BD96B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294"/>
    <w:multiLevelType w:val="hybridMultilevel"/>
    <w:tmpl w:val="1B8870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E1D44"/>
    <w:multiLevelType w:val="hybridMultilevel"/>
    <w:tmpl w:val="F87C3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325A76"/>
    <w:multiLevelType w:val="hybridMultilevel"/>
    <w:tmpl w:val="53185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32A9"/>
    <w:multiLevelType w:val="hybridMultilevel"/>
    <w:tmpl w:val="8C6EF2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D1C8D"/>
    <w:multiLevelType w:val="hybridMultilevel"/>
    <w:tmpl w:val="6066A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421AD2"/>
    <w:multiLevelType w:val="multilevel"/>
    <w:tmpl w:val="8A94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313DFD"/>
    <w:multiLevelType w:val="hybridMultilevel"/>
    <w:tmpl w:val="81BEE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F36C1D"/>
    <w:multiLevelType w:val="hybridMultilevel"/>
    <w:tmpl w:val="E438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3"/>
    <w:rsid w:val="0001404E"/>
    <w:rsid w:val="000224E4"/>
    <w:rsid w:val="00034515"/>
    <w:rsid w:val="00043C76"/>
    <w:rsid w:val="00044077"/>
    <w:rsid w:val="00053B80"/>
    <w:rsid w:val="0007202B"/>
    <w:rsid w:val="0009668B"/>
    <w:rsid w:val="000A5821"/>
    <w:rsid w:val="000C0A43"/>
    <w:rsid w:val="000C2490"/>
    <w:rsid w:val="000C2A03"/>
    <w:rsid w:val="000C30D9"/>
    <w:rsid w:val="000D25C5"/>
    <w:rsid w:val="000F5C08"/>
    <w:rsid w:val="00114922"/>
    <w:rsid w:val="001239BE"/>
    <w:rsid w:val="00124E56"/>
    <w:rsid w:val="00126F20"/>
    <w:rsid w:val="00143EF2"/>
    <w:rsid w:val="00152339"/>
    <w:rsid w:val="001526FE"/>
    <w:rsid w:val="00164994"/>
    <w:rsid w:val="00181558"/>
    <w:rsid w:val="00187BD9"/>
    <w:rsid w:val="00190409"/>
    <w:rsid w:val="00190EE5"/>
    <w:rsid w:val="001A08B7"/>
    <w:rsid w:val="001A7F7C"/>
    <w:rsid w:val="001C3C56"/>
    <w:rsid w:val="001C67D6"/>
    <w:rsid w:val="001D5C14"/>
    <w:rsid w:val="001E3C4D"/>
    <w:rsid w:val="001F0B4C"/>
    <w:rsid w:val="001F15D5"/>
    <w:rsid w:val="001F177C"/>
    <w:rsid w:val="001F5E78"/>
    <w:rsid w:val="00212CA2"/>
    <w:rsid w:val="00215E43"/>
    <w:rsid w:val="002243A6"/>
    <w:rsid w:val="00232F76"/>
    <w:rsid w:val="0025179A"/>
    <w:rsid w:val="00262DCF"/>
    <w:rsid w:val="002667EE"/>
    <w:rsid w:val="002731CF"/>
    <w:rsid w:val="002778E7"/>
    <w:rsid w:val="00282448"/>
    <w:rsid w:val="00292394"/>
    <w:rsid w:val="00294E13"/>
    <w:rsid w:val="002B7F09"/>
    <w:rsid w:val="002D4CD8"/>
    <w:rsid w:val="002E7770"/>
    <w:rsid w:val="002F7E8F"/>
    <w:rsid w:val="00313175"/>
    <w:rsid w:val="003134E3"/>
    <w:rsid w:val="00320F8D"/>
    <w:rsid w:val="003222FA"/>
    <w:rsid w:val="00340EC3"/>
    <w:rsid w:val="00350A27"/>
    <w:rsid w:val="0035762E"/>
    <w:rsid w:val="00360257"/>
    <w:rsid w:val="00377027"/>
    <w:rsid w:val="0038632B"/>
    <w:rsid w:val="003961A4"/>
    <w:rsid w:val="003C5336"/>
    <w:rsid w:val="003C76CD"/>
    <w:rsid w:val="003D02BA"/>
    <w:rsid w:val="003D56D5"/>
    <w:rsid w:val="00400FF1"/>
    <w:rsid w:val="00422360"/>
    <w:rsid w:val="00422FC4"/>
    <w:rsid w:val="00427984"/>
    <w:rsid w:val="00434FDC"/>
    <w:rsid w:val="00435A72"/>
    <w:rsid w:val="00450084"/>
    <w:rsid w:val="00452665"/>
    <w:rsid w:val="00480C18"/>
    <w:rsid w:val="004A514E"/>
    <w:rsid w:val="004B4CE1"/>
    <w:rsid w:val="004B5103"/>
    <w:rsid w:val="004C14EF"/>
    <w:rsid w:val="004C2A55"/>
    <w:rsid w:val="004C7A63"/>
    <w:rsid w:val="004D58A6"/>
    <w:rsid w:val="004E75F3"/>
    <w:rsid w:val="004E77FE"/>
    <w:rsid w:val="004F428B"/>
    <w:rsid w:val="004F5B66"/>
    <w:rsid w:val="00500EDD"/>
    <w:rsid w:val="00505E80"/>
    <w:rsid w:val="0051022F"/>
    <w:rsid w:val="00514876"/>
    <w:rsid w:val="00525944"/>
    <w:rsid w:val="00531A45"/>
    <w:rsid w:val="00535004"/>
    <w:rsid w:val="00546277"/>
    <w:rsid w:val="00546B1E"/>
    <w:rsid w:val="00553745"/>
    <w:rsid w:val="00556259"/>
    <w:rsid w:val="00565882"/>
    <w:rsid w:val="0057704D"/>
    <w:rsid w:val="00586ADB"/>
    <w:rsid w:val="00597BFF"/>
    <w:rsid w:val="005A3B00"/>
    <w:rsid w:val="005C579A"/>
    <w:rsid w:val="005D239E"/>
    <w:rsid w:val="005D27CA"/>
    <w:rsid w:val="005D6812"/>
    <w:rsid w:val="005D7BB0"/>
    <w:rsid w:val="005E1FDC"/>
    <w:rsid w:val="005E59BF"/>
    <w:rsid w:val="00602C63"/>
    <w:rsid w:val="006037AC"/>
    <w:rsid w:val="00604413"/>
    <w:rsid w:val="00615FAB"/>
    <w:rsid w:val="00622A10"/>
    <w:rsid w:val="00625229"/>
    <w:rsid w:val="00626B23"/>
    <w:rsid w:val="006318B9"/>
    <w:rsid w:val="00643CDA"/>
    <w:rsid w:val="006458A6"/>
    <w:rsid w:val="0064795A"/>
    <w:rsid w:val="00654941"/>
    <w:rsid w:val="006557D7"/>
    <w:rsid w:val="00662688"/>
    <w:rsid w:val="0066761A"/>
    <w:rsid w:val="00671D4C"/>
    <w:rsid w:val="00687B5A"/>
    <w:rsid w:val="00695993"/>
    <w:rsid w:val="006C7ACB"/>
    <w:rsid w:val="006D5989"/>
    <w:rsid w:val="007019D6"/>
    <w:rsid w:val="007068BE"/>
    <w:rsid w:val="0071204B"/>
    <w:rsid w:val="00720329"/>
    <w:rsid w:val="00731C93"/>
    <w:rsid w:val="00742FB9"/>
    <w:rsid w:val="00745C84"/>
    <w:rsid w:val="00761708"/>
    <w:rsid w:val="007722EE"/>
    <w:rsid w:val="00773E7E"/>
    <w:rsid w:val="00777639"/>
    <w:rsid w:val="00780E14"/>
    <w:rsid w:val="0079101D"/>
    <w:rsid w:val="007A052F"/>
    <w:rsid w:val="007B28F9"/>
    <w:rsid w:val="007B4AAE"/>
    <w:rsid w:val="007B67FF"/>
    <w:rsid w:val="007B7E0E"/>
    <w:rsid w:val="007C4BFC"/>
    <w:rsid w:val="007D28F2"/>
    <w:rsid w:val="007D45BD"/>
    <w:rsid w:val="007D579A"/>
    <w:rsid w:val="007D715F"/>
    <w:rsid w:val="007E388E"/>
    <w:rsid w:val="0082091D"/>
    <w:rsid w:val="008224BB"/>
    <w:rsid w:val="00832A15"/>
    <w:rsid w:val="00833856"/>
    <w:rsid w:val="00834ECF"/>
    <w:rsid w:val="00835BF8"/>
    <w:rsid w:val="00837139"/>
    <w:rsid w:val="00846DE7"/>
    <w:rsid w:val="0085110B"/>
    <w:rsid w:val="00851DDF"/>
    <w:rsid w:val="008845F5"/>
    <w:rsid w:val="00897956"/>
    <w:rsid w:val="008A2E41"/>
    <w:rsid w:val="008B0CD3"/>
    <w:rsid w:val="008B65BE"/>
    <w:rsid w:val="008C6B3F"/>
    <w:rsid w:val="008C7BEE"/>
    <w:rsid w:val="008D52D6"/>
    <w:rsid w:val="009027D1"/>
    <w:rsid w:val="0092080B"/>
    <w:rsid w:val="00952E1F"/>
    <w:rsid w:val="00955FDF"/>
    <w:rsid w:val="00971E4A"/>
    <w:rsid w:val="009830FA"/>
    <w:rsid w:val="00984F90"/>
    <w:rsid w:val="009913B4"/>
    <w:rsid w:val="00992ACE"/>
    <w:rsid w:val="009971B3"/>
    <w:rsid w:val="009976DA"/>
    <w:rsid w:val="00997A0B"/>
    <w:rsid w:val="009A0BEA"/>
    <w:rsid w:val="009A6337"/>
    <w:rsid w:val="009B183B"/>
    <w:rsid w:val="009B3A0C"/>
    <w:rsid w:val="009B46AB"/>
    <w:rsid w:val="009C078E"/>
    <w:rsid w:val="009C0F92"/>
    <w:rsid w:val="009C419C"/>
    <w:rsid w:val="009C6CF9"/>
    <w:rsid w:val="009C7F44"/>
    <w:rsid w:val="009D57CF"/>
    <w:rsid w:val="009E0444"/>
    <w:rsid w:val="00A00EA8"/>
    <w:rsid w:val="00A03DD2"/>
    <w:rsid w:val="00A12F8E"/>
    <w:rsid w:val="00A21F8A"/>
    <w:rsid w:val="00A2281E"/>
    <w:rsid w:val="00A348DF"/>
    <w:rsid w:val="00A37CBF"/>
    <w:rsid w:val="00A40ADE"/>
    <w:rsid w:val="00A427FF"/>
    <w:rsid w:val="00A42F7E"/>
    <w:rsid w:val="00A51338"/>
    <w:rsid w:val="00A76A0A"/>
    <w:rsid w:val="00A76B19"/>
    <w:rsid w:val="00A80FDF"/>
    <w:rsid w:val="00A81896"/>
    <w:rsid w:val="00A87CF3"/>
    <w:rsid w:val="00A90DE1"/>
    <w:rsid w:val="00A93622"/>
    <w:rsid w:val="00AA3D2D"/>
    <w:rsid w:val="00AB32B0"/>
    <w:rsid w:val="00AE4064"/>
    <w:rsid w:val="00AE4F0D"/>
    <w:rsid w:val="00AE59A7"/>
    <w:rsid w:val="00AF0BF5"/>
    <w:rsid w:val="00AF36EF"/>
    <w:rsid w:val="00AF7FB4"/>
    <w:rsid w:val="00B2282E"/>
    <w:rsid w:val="00B30407"/>
    <w:rsid w:val="00B34F78"/>
    <w:rsid w:val="00B52F4D"/>
    <w:rsid w:val="00B63440"/>
    <w:rsid w:val="00B64BDB"/>
    <w:rsid w:val="00B727BC"/>
    <w:rsid w:val="00B73D42"/>
    <w:rsid w:val="00B83D5B"/>
    <w:rsid w:val="00B85CF7"/>
    <w:rsid w:val="00B94A26"/>
    <w:rsid w:val="00BA5367"/>
    <w:rsid w:val="00BB2DD3"/>
    <w:rsid w:val="00BB4ADA"/>
    <w:rsid w:val="00BB55D6"/>
    <w:rsid w:val="00BD36D7"/>
    <w:rsid w:val="00BD4DD0"/>
    <w:rsid w:val="00BE1905"/>
    <w:rsid w:val="00BF0C79"/>
    <w:rsid w:val="00BF196C"/>
    <w:rsid w:val="00C008A0"/>
    <w:rsid w:val="00C048DE"/>
    <w:rsid w:val="00C06F5E"/>
    <w:rsid w:val="00C10643"/>
    <w:rsid w:val="00C128C5"/>
    <w:rsid w:val="00C275AF"/>
    <w:rsid w:val="00C42BB4"/>
    <w:rsid w:val="00C6310F"/>
    <w:rsid w:val="00C64547"/>
    <w:rsid w:val="00C67958"/>
    <w:rsid w:val="00C73481"/>
    <w:rsid w:val="00C745B3"/>
    <w:rsid w:val="00C75168"/>
    <w:rsid w:val="00C963F6"/>
    <w:rsid w:val="00CA1667"/>
    <w:rsid w:val="00CA3FA5"/>
    <w:rsid w:val="00CB3338"/>
    <w:rsid w:val="00CE2F49"/>
    <w:rsid w:val="00D30EF4"/>
    <w:rsid w:val="00D405F0"/>
    <w:rsid w:val="00D40687"/>
    <w:rsid w:val="00D43F94"/>
    <w:rsid w:val="00D50323"/>
    <w:rsid w:val="00D572F8"/>
    <w:rsid w:val="00D61414"/>
    <w:rsid w:val="00D64606"/>
    <w:rsid w:val="00D76ADB"/>
    <w:rsid w:val="00D80786"/>
    <w:rsid w:val="00DB29D4"/>
    <w:rsid w:val="00DB61C6"/>
    <w:rsid w:val="00DC10C9"/>
    <w:rsid w:val="00DD43A3"/>
    <w:rsid w:val="00DD48CE"/>
    <w:rsid w:val="00DD7DB7"/>
    <w:rsid w:val="00DE0AE6"/>
    <w:rsid w:val="00DE2DED"/>
    <w:rsid w:val="00E11A23"/>
    <w:rsid w:val="00E12595"/>
    <w:rsid w:val="00E16941"/>
    <w:rsid w:val="00E3038E"/>
    <w:rsid w:val="00E45393"/>
    <w:rsid w:val="00E45542"/>
    <w:rsid w:val="00E500B8"/>
    <w:rsid w:val="00E5578E"/>
    <w:rsid w:val="00E65F30"/>
    <w:rsid w:val="00E663DA"/>
    <w:rsid w:val="00E70487"/>
    <w:rsid w:val="00E72FEE"/>
    <w:rsid w:val="00E85B4D"/>
    <w:rsid w:val="00EA0784"/>
    <w:rsid w:val="00EA18FF"/>
    <w:rsid w:val="00EA3EBF"/>
    <w:rsid w:val="00EA66BE"/>
    <w:rsid w:val="00EA7605"/>
    <w:rsid w:val="00EB00B3"/>
    <w:rsid w:val="00EB2D41"/>
    <w:rsid w:val="00EB5EF2"/>
    <w:rsid w:val="00ED3EDC"/>
    <w:rsid w:val="00ED72FA"/>
    <w:rsid w:val="00EF7D8B"/>
    <w:rsid w:val="00F170D4"/>
    <w:rsid w:val="00F23F07"/>
    <w:rsid w:val="00F263C6"/>
    <w:rsid w:val="00F44590"/>
    <w:rsid w:val="00F7163D"/>
    <w:rsid w:val="00F7225D"/>
    <w:rsid w:val="00F830EA"/>
    <w:rsid w:val="00F866EC"/>
    <w:rsid w:val="00F934C1"/>
    <w:rsid w:val="00F96E1E"/>
    <w:rsid w:val="00FA39B0"/>
    <w:rsid w:val="00FA5FC4"/>
    <w:rsid w:val="00FB63F5"/>
    <w:rsid w:val="00FC1AFA"/>
    <w:rsid w:val="00FC3656"/>
    <w:rsid w:val="00FC6EBF"/>
    <w:rsid w:val="00FD6439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18485"/>
  <w15:docId w15:val="{7C77F4A1-3EED-4835-AF9B-35D0B13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A6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A63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B5EF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E1F"/>
    <w:rPr>
      <w:rFonts w:ascii="Times New Roman" w:hAnsi="Times New Roman" w:cs="Times New Roman"/>
      <w:sz w:val="2"/>
      <w:szCs w:val="2"/>
    </w:rPr>
  </w:style>
  <w:style w:type="paragraph" w:styleId="Bezodstpw">
    <w:name w:val="No Spacing"/>
    <w:uiPriority w:val="99"/>
    <w:qFormat/>
    <w:rsid w:val="004C7A6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A63"/>
    <w:pPr>
      <w:ind w:left="720"/>
    </w:pPr>
  </w:style>
  <w:style w:type="paragraph" w:styleId="Nagwek">
    <w:name w:val="header"/>
    <w:basedOn w:val="Normalny"/>
    <w:link w:val="NagwekZnak"/>
    <w:uiPriority w:val="99"/>
    <w:rsid w:val="00C12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28C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2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28C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B2DD3"/>
  </w:style>
  <w:style w:type="table" w:styleId="Tabela-Siatka">
    <w:name w:val="Table Grid"/>
    <w:basedOn w:val="Standardowy"/>
    <w:uiPriority w:val="99"/>
    <w:locked/>
    <w:rsid w:val="00A87CF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2874</Words>
  <Characters>19071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Rycho444</Company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Rycho Rych</dc:creator>
  <cp:keywords/>
  <dc:description/>
  <cp:lastModifiedBy>K.Krogulec (CS PSP)</cp:lastModifiedBy>
  <cp:revision>4</cp:revision>
  <cp:lastPrinted>2023-01-16T08:20:00Z</cp:lastPrinted>
  <dcterms:created xsi:type="dcterms:W3CDTF">2021-01-21T09:37:00Z</dcterms:created>
  <dcterms:modified xsi:type="dcterms:W3CDTF">2023-01-16T08:35:00Z</dcterms:modified>
</cp:coreProperties>
</file>