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7EC4" w14:textId="6ED7DAF6" w:rsidR="0040080B" w:rsidRPr="00E25D7D" w:rsidRDefault="0040080B" w:rsidP="0040080B">
      <w:pPr>
        <w:spacing w:line="276" w:lineRule="auto"/>
        <w:ind w:left="6804"/>
        <w:jc w:val="right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Załącznik nr 3</w:t>
      </w:r>
    </w:p>
    <w:p w14:paraId="29E91A06" w14:textId="1D67D6C2" w:rsidR="009B631D" w:rsidRPr="00E25D7D" w:rsidRDefault="009B631D" w:rsidP="009B631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UMOWA nr ………./zpp/2</w:t>
      </w:r>
      <w:r w:rsidR="00A17B7C"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p w14:paraId="6E981A57" w14:textId="77777777" w:rsidR="009B631D" w:rsidRPr="00E25D7D" w:rsidRDefault="009B631D" w:rsidP="009B631D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5C37645B" w14:textId="76568089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zawarta dnia ………….. w Warszawie, z wyłączeniem stosowania przepisów ustawy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dnia 11 września 2019 r. Prawo zamówień publicznych 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(Dz. U. z 2022 r., poz. 1710 z późn. zm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na podstawie art. 2 ust. 1 pkt. 1 tej ustawy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)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zwana dalej „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Umową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”, pomiędzy:</w:t>
      </w:r>
    </w:p>
    <w:p w14:paraId="5411CE80" w14:textId="77777777" w:rsidR="009B631D" w:rsidRPr="00E25D7D" w:rsidRDefault="009B631D" w:rsidP="009B631D">
      <w:pPr>
        <w:shd w:val="clear" w:color="auto" w:fill="FFFFFF"/>
        <w:spacing w:line="276" w:lineRule="auto"/>
        <w:ind w:right="-51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A2BDD5D" w14:textId="77777777" w:rsidR="009B631D" w:rsidRPr="00E25D7D" w:rsidRDefault="009B631D" w:rsidP="009B631D">
      <w:pPr>
        <w:numPr>
          <w:ilvl w:val="0"/>
          <w:numId w:val="48"/>
        </w:numPr>
        <w:suppressAutoHyphens w:val="0"/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Szkołą Wyższą Wymiaru Sprawiedliwości z siedzibą w Warszawie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adres: ul. Wiśniowa 50,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02-520 Warszawa, NIP: 5213842228, REGON: 381510697, reprezentowaną przez:</w:t>
      </w:r>
    </w:p>
    <w:p w14:paraId="0FD822F6" w14:textId="78AB5E14" w:rsidR="009B631D" w:rsidRPr="00E25D7D" w:rsidRDefault="00402515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mjr Jacka Maciochę</w:t>
      </w:r>
      <w:bookmarkStart w:id="0" w:name="_GoBack"/>
      <w:bookmarkEnd w:id="0"/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– Kanclerza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1C1F99A" w14:textId="77777777" w:rsidR="009B631D" w:rsidRPr="00E25D7D" w:rsidRDefault="009B631D" w:rsidP="009B631D">
      <w:pPr>
        <w:spacing w:line="276" w:lineRule="auto"/>
        <w:ind w:left="36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„Zamawiającym”</w:t>
      </w:r>
    </w:p>
    <w:p w14:paraId="7F607A7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3471B98" w14:textId="61451C7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3624DDC" w14:textId="77777777" w:rsidR="00402515" w:rsidRPr="00E25D7D" w:rsidRDefault="00402515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FA7381" w14:textId="25DB6709" w:rsidR="007922FB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………. (imię i nazwisko), prowadzącym/-ą działalność gospodarczą pod firmą: ………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8F5A9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……….., ul. …………………………………………………., NIP: …………………………………., REGON: …………………………………… korzystającym/-ą na potrzeby wykonywania niniejszej Umowy z poczty elektronicznej (e-mail): ……………………………………., zwanym/-ą dalej 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="008F5A9E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2C24788E" w14:textId="77777777" w:rsidR="008F5A9E" w:rsidRPr="00E25D7D" w:rsidRDefault="008F5A9E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FA4831" w14:textId="2D80CE5B" w:rsidR="002F24D2" w:rsidRPr="00E25D7D" w:rsidRDefault="002F24D2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* spółką …………………..……… z siedzibą w ……………………., przy ulicy ………………….., wpisaną do Rejestru Przedsiębiorców Krajowego Rejestru Sądowego prowadzonego przez Sąd Rejonowy ………………………. - .... Wydział Gospodarczy Krajowego Rejestru Sądowego pod nr KRS: …………………….., NIP: ……………………….., REGON: ……………….., zwaną dalej 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Wykonawcą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reprezentowaną przez: …………………………………….</w:t>
      </w:r>
    </w:p>
    <w:p w14:paraId="282DFB2D" w14:textId="61300A4A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(aktualny na dzień zawarcia Umowy wydruk z KRS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/CEIDG *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załącznik nr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Umowy),</w:t>
      </w:r>
    </w:p>
    <w:p w14:paraId="4012BC97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D9B0D1" w14:textId="77777777" w:rsidR="007922FB" w:rsidRPr="00E25D7D" w:rsidRDefault="007922FB" w:rsidP="00B77262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łącznie zwanymi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„Stronami”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osobno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„Stroną”.</w:t>
      </w:r>
    </w:p>
    <w:p w14:paraId="1F61121A" w14:textId="77777777" w:rsidR="00B27528" w:rsidRPr="00E25D7D" w:rsidRDefault="00B27528" w:rsidP="00B77262">
      <w:pPr>
        <w:widowControl w:val="0"/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A00308E" w14:textId="77777777" w:rsidR="00B27528" w:rsidRPr="00E25D7D" w:rsidRDefault="00B27528" w:rsidP="00B77262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</w:t>
      </w:r>
    </w:p>
    <w:p w14:paraId="395E7FD4" w14:textId="3E62D621" w:rsidR="00734E53" w:rsidRPr="00E25D7D" w:rsidRDefault="00734E53" w:rsidP="00734E53">
      <w:pPr>
        <w:widowControl w:val="0"/>
        <w:suppressAutoHyphens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Przedmiot Umowy</w:t>
      </w:r>
    </w:p>
    <w:p w14:paraId="2453B1DF" w14:textId="28DAE1A5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zleca, a Wykonawca przyjmuje do realizacji zadanie polegające na sukcesywnej sprzedaży i </w:t>
      </w:r>
      <w:r w:rsidR="00F12324"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dostarczaniu</w:t>
      </w:r>
      <w:r w:rsidR="006367E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6126"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jaj kurzych spożywczych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zwanych dalej „Przedmiotem Umowy” lub „towarem”, 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określonym w opisie przedmiotu zamówienia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zawartym w formularzu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cenowym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stanowiącym załącznik nr 1 do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F52AD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 określonych w tym formularzu cenach.</w:t>
      </w:r>
    </w:p>
    <w:p w14:paraId="39DB7C46" w14:textId="77777777" w:rsidR="00D927BC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posiada odpowiednią wiedzę, doświadczenie i dysponuje stosowną bazą do wykonania Przedmiotu Umowy. </w:t>
      </w:r>
    </w:p>
    <w:p w14:paraId="343B4F1D" w14:textId="26358881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 Umowy wykonany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zgodnie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przeprowadzonym 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postępowaniem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podprogowym realizowanym w tryb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ie przetargu publicznego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…..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D8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pp/2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zgodnie z zarządzeniem nr 47</w:t>
      </w:r>
      <w:r w:rsidR="0005564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21 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Rektora – Komendanta Szkoły Wyżej Wymiaru Sprawiedliwości </w:t>
      </w:r>
      <w:r w:rsidR="00BC7E0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dnia 05-05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-2021</w:t>
      </w:r>
      <w:r w:rsidR="004C612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6256E286" w14:textId="7FED5341" w:rsidR="00126499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zmniejszenia ilości dostawy poszczególnego asortymentu określonego w załączniku nr 1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do Umowy w przypadku, gdy wymaga tego interes publiczny lub ulegną zmniejszeniu potrzeby Zamawiającego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szczególności ze względu na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aktualnie </w:t>
      </w:r>
      <w:r w:rsidR="00112D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panującą</w:t>
      </w:r>
      <w:r w:rsidR="009F2E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terytorium RP s</w:t>
      </w:r>
      <w:r w:rsidR="0012649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ytuację epidemiczną.</w:t>
      </w:r>
    </w:p>
    <w:p w14:paraId="3A3D2A76" w14:textId="72123701" w:rsidR="00B27528" w:rsidRPr="00E25D7D" w:rsidRDefault="00B27528" w:rsidP="00B77262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nie przysługują z tytułu, o którym mowa w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jakiekolwiek roszczenia, a dostawy będą wykonywane z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zachowaniem obowiązujących w Umowie cen, z zastrzeżeniem ust.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77ACDE7" w14:textId="01C68F39" w:rsidR="00164F8E" w:rsidRPr="00E25D7D" w:rsidRDefault="00B27528" w:rsidP="00164F8E">
      <w:pPr>
        <w:numPr>
          <w:ilvl w:val="0"/>
          <w:numId w:val="3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Stałość cen nie dotyczy kolejnych ewentualnych zmian stawek podatku VAT, zmiany stawek celnych oraz zmiany cen urzędowych – w takich przypadkach zmiana ceny wymaga pisemnego aneksu do Umowy.</w:t>
      </w:r>
    </w:p>
    <w:p w14:paraId="455936AE" w14:textId="77777777" w:rsidR="00164F8E" w:rsidRPr="00E25D7D" w:rsidRDefault="00164F8E" w:rsidP="00164F8E">
      <w:pPr>
        <w:suppressAutoHyphens w:val="0"/>
        <w:spacing w:after="160" w:line="259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FAF3A0D" w14:textId="397129B1" w:rsidR="00B27528" w:rsidRPr="00E25D7D" w:rsidRDefault="00B27528" w:rsidP="00164F8E">
      <w:pPr>
        <w:suppressAutoHyphens w:val="0"/>
        <w:spacing w:after="160" w:line="259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2</w:t>
      </w:r>
    </w:p>
    <w:p w14:paraId="4052E06F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Termin realizacji Umowy</w:t>
      </w:r>
    </w:p>
    <w:p w14:paraId="4678E8C0" w14:textId="3D987330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zawarta jest na okres od dnia 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-01-202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do dnia 31-12-202</w:t>
      </w:r>
      <w:r w:rsidR="00A17B7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2785F334" w14:textId="32D5EE6B" w:rsidR="00B27528" w:rsidRPr="00E25D7D" w:rsidRDefault="00B27528" w:rsidP="00B77262">
      <w:pPr>
        <w:numPr>
          <w:ilvl w:val="0"/>
          <w:numId w:val="39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Umowa wygasa przed końcem okresu, o którym mowa w ust. 1, w przypadku zrealizowania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wartości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Umowy, o którym mowa w § 5 ust. 1.</w:t>
      </w:r>
    </w:p>
    <w:p w14:paraId="58CFE97B" w14:textId="77777777" w:rsidR="00B27528" w:rsidRPr="00E25D7D" w:rsidRDefault="00B27528" w:rsidP="00B77262">
      <w:pPr>
        <w:suppressAutoHyphens w:val="0"/>
        <w:spacing w:line="276" w:lineRule="auto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B3CFA7C" w14:textId="4ED08E1D" w:rsidR="00B27528" w:rsidRPr="00E25D7D" w:rsidRDefault="00B27528" w:rsidP="00B77262">
      <w:pPr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3</w:t>
      </w:r>
    </w:p>
    <w:p w14:paraId="2D6248FB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Przedstawiciele Stron</w:t>
      </w:r>
    </w:p>
    <w:p w14:paraId="2E96882C" w14:textId="10046924" w:rsidR="00B27528" w:rsidRPr="00E25D7D" w:rsidRDefault="00B27528" w:rsidP="00B77262">
      <w:pPr>
        <w:numPr>
          <w:ilvl w:val="0"/>
          <w:numId w:val="28"/>
        </w:numPr>
        <w:tabs>
          <w:tab w:val="clear" w:pos="397"/>
        </w:tabs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Do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kontaktów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bieżących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wykonania Umowy wyznacza się:</w:t>
      </w:r>
    </w:p>
    <w:p w14:paraId="5FF2C24B" w14:textId="391ADD05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stronie Zamawiającego: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tel.: …................,</w:t>
      </w:r>
    </w:p>
    <w:p w14:paraId="7F14ADEE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e-mail: </w:t>
      </w:r>
      <w:r w:rsidR="007922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……………………….</w:t>
      </w:r>
    </w:p>
    <w:p w14:paraId="576178DF" w14:textId="77777777" w:rsidR="00B27528" w:rsidRPr="00E25D7D" w:rsidRDefault="00B27528" w:rsidP="00B77262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…..................................., tel.: …................,</w:t>
      </w:r>
    </w:p>
    <w:p w14:paraId="5166F520" w14:textId="77777777" w:rsidR="00B27528" w:rsidRPr="00E25D7D" w:rsidRDefault="00B27528" w:rsidP="00B77262">
      <w:pPr>
        <w:suppressAutoHyphens w:val="0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e-mail: ………………………………..</w:t>
      </w:r>
    </w:p>
    <w:p w14:paraId="75D6BEF6" w14:textId="15C9D637" w:rsidR="00B27528" w:rsidRPr="00E25D7D" w:rsidRDefault="00B27528" w:rsidP="00B77262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takcie realizacji Umowy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będą dokonywały doręczeń korespondencji w następujący sposób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A68EA9D" w14:textId="77777777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w formie pisemnej listem poleconym na adresy wskazane w komparycji Umowy;</w:t>
      </w:r>
    </w:p>
    <w:p w14:paraId="35FD5DA1" w14:textId="161089EC" w:rsidR="00B27528" w:rsidRPr="00E25D7D" w:rsidRDefault="00B27528" w:rsidP="00B77262">
      <w:pPr>
        <w:numPr>
          <w:ilvl w:val="0"/>
          <w:numId w:val="35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przesłanie na adresy e-mail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ile umowa lub przepisy prawa powszechnie obowiązującego nie stanowią inaczej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FDC619" w14:textId="148B9E06" w:rsidR="00B27528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Zamawiającego sekretariat</w:t>
      </w:r>
      <w:r w:rsidR="00216FDC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.kalisz@swws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.edu.pl</w:t>
      </w:r>
    </w:p>
    <w:p w14:paraId="71213BC7" w14:textId="31E8CDB2" w:rsidR="008946C9" w:rsidRPr="00E25D7D" w:rsidRDefault="00B27528" w:rsidP="00B77262">
      <w:pPr>
        <w:numPr>
          <w:ilvl w:val="0"/>
          <w:numId w:val="3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 stronie Wykonawcy ………………………………………………….</w:t>
      </w:r>
    </w:p>
    <w:p w14:paraId="22FF43BF" w14:textId="7882EEE1" w:rsidR="00B27528" w:rsidRPr="00E25D7D" w:rsidRDefault="008946C9" w:rsidP="00B77262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Strony mają prawo do wyznaczenia dodatkowych osób do kontaktów, co nie będzie stanowiło zmiany Umowy. Powiadomienie w tym przedmiocie powinno zostać wysłane w formie pisemnej lub za pośrednictwem poczty elektronicznej, na adresy osób wskazanych w ust. 1.</w:t>
      </w:r>
    </w:p>
    <w:p w14:paraId="4197071A" w14:textId="6370F82F" w:rsidR="00EE3CE0" w:rsidRPr="00E25D7D" w:rsidRDefault="00EE3CE0" w:rsidP="00EE3CE0">
      <w:pPr>
        <w:widowControl w:val="0"/>
        <w:numPr>
          <w:ilvl w:val="0"/>
          <w:numId w:val="28"/>
        </w:numPr>
        <w:tabs>
          <w:tab w:val="left" w:pos="0"/>
        </w:tabs>
        <w:suppressAutoHyphens w:val="0"/>
        <w:spacing w:after="160" w:line="276" w:lineRule="auto"/>
        <w:contextualSpacing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sytuacji, gdy dana Strona nie dokona zmiany adresu dla doręczeń wskazanego w komparycji Umowy Strony uznają, że korespondencja przesłana na dotychczasowy adres dla doręczeń </w:t>
      </w:r>
      <w:r w:rsidR="00E25D7D"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w przypadku jej zwrotu z adnotacją „nie podjęto w terminie”, „adresat odmówił przyjęcia”, „adresat nieznany” lub inną analogiczną, będą uważane za skutecznie doręczone z upływem piętnastego dnia od dnia jej nadania.</w:t>
      </w:r>
    </w:p>
    <w:p w14:paraId="35D6B301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89E052F" w14:textId="15A94922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4</w:t>
      </w:r>
    </w:p>
    <w:p w14:paraId="31398B0E" w14:textId="77777777" w:rsidR="00B27528" w:rsidRPr="00E25D7D" w:rsidRDefault="00B27528" w:rsidP="00B77262">
      <w:pPr>
        <w:widowControl w:val="0"/>
        <w:tabs>
          <w:tab w:val="left" w:pos="720"/>
        </w:tabs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Realizacja Przedmiotu Umowy</w:t>
      </w:r>
    </w:p>
    <w:p w14:paraId="07986DA8" w14:textId="357F4F3A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Wydanie Przedmiotu Umowy przez Wykonawcę będzie miało miejsce w miejscowości Kalisz 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(62-800) przy ul. Wrocławskiej 193</w:t>
      </w:r>
      <w:r w:rsidR="00BC720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195. Wykonawca dostarczy Przedmiot Umowy własnym transportem oraz na własny koszt. Środek transportu musi spełniać obowiązujące wymogi sanitarne dla przewozu artykułów żywnościowych.</w:t>
      </w:r>
    </w:p>
    <w:p w14:paraId="7DB38A23" w14:textId="700F36ED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zobowiązany do dokonania </w:t>
      </w:r>
      <w:r w:rsidR="00B717F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rozładunku dostarczonego towaru</w:t>
      </w:r>
      <w:r w:rsidR="0088173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C76530" w14:textId="5D447075" w:rsidR="00F12324" w:rsidRPr="00E25D7D" w:rsidRDefault="00F12324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Dostawy będą realizowane w dni robocze, w ilości i terminach określonych przez Zamawiającego, w okresie obowiązywania Umowy średnio trzy razy w tygodniu, po uprzednim telefonicznym 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za pośrednictwem poczty elektronicznej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zgłoszeniu do Wykonawcy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niezwłocznego potwierdzenia przyjęcia zgłoszenia za pośrednictwem skrzynki elektr</w:t>
      </w:r>
      <w:r w:rsidR="00FA429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6403B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nicznej.</w:t>
      </w:r>
    </w:p>
    <w:p w14:paraId="5B81C1AC" w14:textId="10EA622E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Dostawy będą realizowane wg wskazań Zamawiającego w godzinach 7</w:t>
      </w:r>
      <w:r w:rsidR="00F1232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÷ 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F1232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00.</w:t>
      </w:r>
    </w:p>
    <w:p w14:paraId="1BEFB83B" w14:textId="0ECF23F1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Zamawiający zastrzega sobie prawo wprowadzenia na dzień przed dostawą korekty ilości dostarczanego towaru.</w:t>
      </w:r>
      <w:r w:rsidR="005E1F9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przypadku obniżenia wielkości zamówienia danej dostawy Zamawiający nie będzie zobowiązany do zapłaty za różnicę pomiędzy wielkością dostawy poprzednio wskazaną a skorygowaną zgodnie ze zdaniem poprzednim.</w:t>
      </w:r>
    </w:p>
    <w:p w14:paraId="567B739E" w14:textId="521316B6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Niedostarczenie towaru w dniu</w:t>
      </w:r>
      <w:r w:rsidR="00DC719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ustalonym zgodnie z ust. 3,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godzinach określonych w ust. 4, uprawnia Zamawiającego do dokonania zakupu towaru u dowolnego sprzedawcy i obciążenia Wykonawcy poniesionymi kosztami związanymi z zakupem.</w:t>
      </w:r>
    </w:p>
    <w:p w14:paraId="590F597A" w14:textId="77777777" w:rsidR="00B27528" w:rsidRPr="00E25D7D" w:rsidRDefault="00B27528" w:rsidP="00B77262">
      <w:pPr>
        <w:numPr>
          <w:ilvl w:val="0"/>
          <w:numId w:val="40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 wyroby muszą odpowiadać wymaganiom jakościowym określonym w szczegółowym opisie przedmiotu zamówienia, stanowiącym załącznik nr </w:t>
      </w:r>
      <w:r w:rsidR="00F1232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0C287C86" w14:textId="0338182C" w:rsidR="002F0C61" w:rsidRPr="00E25D7D" w:rsidRDefault="002F0C61" w:rsidP="002F0C61">
      <w:pPr>
        <w:widowControl w:val="0"/>
        <w:numPr>
          <w:ilvl w:val="0"/>
          <w:numId w:val="40"/>
        </w:numPr>
        <w:tabs>
          <w:tab w:val="left" w:pos="0"/>
        </w:tabs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Wraz z każdą dostawą towaru określonego w § 1 ust. 1, dostarczony musi być przez Wykonawcę handlowy dokument identyfikacyjny.</w:t>
      </w:r>
    </w:p>
    <w:p w14:paraId="3D610F5E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4F976935" w14:textId="0C409C6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5</w:t>
      </w:r>
    </w:p>
    <w:p w14:paraId="7EABEAD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Wynagrodzenie i zapłata wynagrodzenia</w:t>
      </w:r>
    </w:p>
    <w:p w14:paraId="245D6372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t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ytułu zawartej Umowy Wykonawcy przysługuje wynagrodzenie w wysokości:</w:t>
      </w:r>
    </w:p>
    <w:p w14:paraId="2DBCD35F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netto: ……………………………….. zł</w:t>
      </w:r>
    </w:p>
    <w:p w14:paraId="4005BDE0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3752167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podatek VAT: …………………………………. zł</w:t>
      </w:r>
    </w:p>
    <w:p w14:paraId="63348FC5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727C6FC6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wartość brutto: ……………………………… zł</w:t>
      </w:r>
    </w:p>
    <w:p w14:paraId="2AD8FEC2" w14:textId="77777777" w:rsidR="00B27528" w:rsidRPr="00E25D7D" w:rsidRDefault="00B27528" w:rsidP="00B77262">
      <w:pPr>
        <w:suppressAutoHyphens w:val="0"/>
        <w:spacing w:line="276" w:lineRule="auto"/>
        <w:ind w:left="39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słownie: ……………………………………………………………</w:t>
      </w:r>
    </w:p>
    <w:p w14:paraId="2EB91CF7" w14:textId="1DE9278C" w:rsidR="00B24C27" w:rsidRPr="00E25D7D" w:rsidRDefault="00B24C27" w:rsidP="00B77262">
      <w:pPr>
        <w:widowControl w:val="0"/>
        <w:suppressAutoHyphens w:val="0"/>
        <w:spacing w:line="276" w:lineRule="auto"/>
        <w:ind w:left="397"/>
        <w:jc w:val="both"/>
        <w:rPr>
          <w:rFonts w:asciiTheme="minorHAnsi" w:eastAsia="SimSun" w:hAnsiTheme="minorHAnsi" w:cstheme="minorHAnsi"/>
          <w:b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 uwzględnieniem limitu określonego w niniejszym ustępie, ostateczna wysokość całkowitego wynagrodzenia Wykonawcy za wykonanie całości Przedmiotu Umowy i w całym okresie obowiązywania Umowy uzależniona będzie od rzeczywistych wielkości poszczególnych dostaw zrealizowanych zgodnie z postanowieniami § 4.</w:t>
      </w:r>
    </w:p>
    <w:p w14:paraId="61B22DD1" w14:textId="05F1B458" w:rsidR="00B27528" w:rsidRPr="00E25D7D" w:rsidRDefault="00B86804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 któr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ym 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mowa w ust. 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obejmuje także koszty należytego opakowania i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zabezpieczenia Przedmiotu Umowy oraz odpowiedniego transportu do miejsca, o którym mowa w § 4 ust. 1 Umowy oraz wszelkie inne koszty związane z realizacja Umowy.</w:t>
      </w:r>
    </w:p>
    <w:p w14:paraId="0B94A6DC" w14:textId="6DB99398" w:rsidR="00B27528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Zapłata za poszczególne dostawy będzie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odbywać się na podstawie faktur częściowych wystawionych za zrealizowaną dostawę towaru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</w:t>
      </w:r>
      <w:r w:rsidR="0077054A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2C65A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jego dostawy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Nazwa i cena asortymentu na fakturze zgodna powinna być z nazwą i ceną jednostkową brutto określoną w załączniku nr </w:t>
      </w:r>
      <w:r w:rsidR="002F0C6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2752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</w:t>
      </w:r>
    </w:p>
    <w:p w14:paraId="44414291" w14:textId="26E13ECE" w:rsidR="00B24C27" w:rsidRPr="00E25D7D" w:rsidRDefault="00B24C27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Strony ustalają, że pod rygorem utraty prawa do wynagrodzenia, Wykonawca będzie zobowiązany do wystawienia i dostarczenia wszystkich faktur wystawionych w związku z wykonywaniem Przedmiotu Umowy najpóźniej do dnia </w:t>
      </w:r>
      <w:r w:rsidR="00B77262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8</w:t>
      </w:r>
      <w:r w:rsidR="00216FD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grudnia 202</w:t>
      </w:r>
      <w:r w:rsidR="00A17B7C"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>3</w:t>
      </w:r>
      <w:r w:rsidRPr="00E25D7D">
        <w:rPr>
          <w:rFonts w:asciiTheme="minorHAnsi" w:eastAsia="SimSun" w:hAnsiTheme="minorHAnsi" w:cstheme="minorHAnsi"/>
          <w:color w:val="000000" w:themeColor="text1"/>
          <w:kern w:val="1"/>
          <w:sz w:val="22"/>
          <w:szCs w:val="22"/>
          <w:lang w:eastAsia="zh-CN" w:bidi="hi-IN"/>
        </w:rPr>
        <w:t xml:space="preserve"> r.</w:t>
      </w:r>
    </w:p>
    <w:p w14:paraId="60D20A08" w14:textId="77777777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Wynagrodzenie będzie płatne przelewem na rachunek bankowy wskazany przez Wykonawcę na fakturze. Strony ustalają 30-dniowy termin płatności, licząc od dnia otrzymania faktury przez Zamawiającego. Za termin zapłaty uznaje się dzień, w którym Zamawiający polecił swojemu bankowi przelać wynagrodzenie na rachunek Wykonawcy.</w:t>
      </w:r>
    </w:p>
    <w:p w14:paraId="74D7B303" w14:textId="51CE3E86" w:rsidR="00B27528" w:rsidRPr="00E25D7D" w:rsidRDefault="00B27528" w:rsidP="00B77262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zwłoki w zapłacie należności w stosunku do terminu określonego w ust. 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Wykonawcy przysługują odsetki ustawowe za opóźnienie.</w:t>
      </w:r>
    </w:p>
    <w:p w14:paraId="11FB7FB1" w14:textId="77777777" w:rsidR="00B27528" w:rsidRPr="00E25D7D" w:rsidRDefault="00B27528" w:rsidP="00B77262">
      <w:pPr>
        <w:widowControl w:val="0"/>
        <w:suppressAutoHyphens w:val="0"/>
        <w:spacing w:line="276" w:lineRule="auto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6B48496E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6627F662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4B6140FD" w14:textId="77777777" w:rsidR="00E25D7D" w:rsidRPr="00E25D7D" w:rsidRDefault="00E25D7D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785E57AE" w14:textId="2623EDA9" w:rsidR="00B27528" w:rsidRPr="00E25D7D" w:rsidRDefault="00B27528" w:rsidP="00B77262">
      <w:pPr>
        <w:widowControl w:val="0"/>
        <w:spacing w:line="276" w:lineRule="auto"/>
        <w:ind w:left="357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lastRenderedPageBreak/>
        <w:t>§ 6</w:t>
      </w:r>
    </w:p>
    <w:p w14:paraId="565698C2" w14:textId="77777777" w:rsidR="00B27528" w:rsidRPr="00E25D7D" w:rsidRDefault="00B27528" w:rsidP="00B77262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</w:p>
    <w:p w14:paraId="532F2FB4" w14:textId="7777777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Wykonawca jest odpowiedzialny względem Zamawiającego z tytułu rękojmi, jeśli Przedmiot Umowy w chwili wydania Zamawiającemu:</w:t>
      </w:r>
    </w:p>
    <w:p w14:paraId="5445F570" w14:textId="4D78E6B3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</w:t>
      </w:r>
      <w:r w:rsidR="00B8680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jakościowych lub wymogów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 do terminów ważności do spożycia określonych w szczegółowym opisie przedmiotu zamówienia stanowiącym załącznik nr </w:t>
      </w:r>
      <w:r w:rsidR="00B8702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2F24D2" w:rsidRPr="00E25D7D">
        <w:rPr>
          <w:rFonts w:asciiTheme="minorHAnsi" w:hAnsiTheme="minorHAnsi" w:cstheme="minorHAnsi"/>
          <w:color w:val="000000" w:themeColor="text1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Umowy;</w:t>
      </w:r>
    </w:p>
    <w:p w14:paraId="1AE5BCDB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był uszkodzony;</w:t>
      </w:r>
    </w:p>
    <w:p w14:paraId="7A8AD800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posiadał wady eliminujące go ze spożycia;</w:t>
      </w:r>
    </w:p>
    <w:p w14:paraId="3B8D6BEA" w14:textId="77777777" w:rsidR="00B27528" w:rsidRPr="00E25D7D" w:rsidRDefault="00B27528" w:rsidP="00B77262">
      <w:pPr>
        <w:numPr>
          <w:ilvl w:val="0"/>
          <w:numId w:val="43"/>
        </w:numPr>
        <w:suppressAutoHyphens w:val="0"/>
        <w:spacing w:line="276" w:lineRule="auto"/>
        <w:ind w:left="746" w:hanging="34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nie spełniał wymogów ilościowych lub wagowych.</w:t>
      </w:r>
    </w:p>
    <w:p w14:paraId="3B71C9D9" w14:textId="748DC17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zobowiązany jest do zbadania Przedmiotu Umowy w chwili jego odbioru, w szczególności Zamawiający powinien sprawdzić datę przydatności do spożycia oraz ilość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Umowy. W przypadku zastrzeżeń do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dostarczonego w danej dostawie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Przedmiotu Umowy Zamawiający powinien niezwłocznie poinformować, w formie pisemnej lub drogą elektroniczną, Wykonawcę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wadach Przedmiotu Umowy. </w:t>
      </w:r>
    </w:p>
    <w:p w14:paraId="17595B82" w14:textId="720A4AA7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razie stwierdzenia przez Zamawiającego wad Przedmiotu Umowy, Wykonawca zobowiązany jest do wydania Przedmiotu Umowy wolnego od wad, na własny koszt, nie później niż w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ciągu 4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godzin od zgłoszenia wad przez Zamawiającego, a gdyby to nie było możliwe, Wykonawca zobowiązany jest do niezwłocznego poinformowania o zaistniałej okoliczności Zamawiającego oraz nieobciążania Zamawiającego ceną sprzedaży za Przedmiot Umowy posiadający wady. 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D24E8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wypadku niedostarczenia Zamawiającemu towaru wolnego od wad lub niepoinformowania Zamawiającego o braku możliwości dostarczenia towaru wolnego od wad we właściwych terminach, postanowienie § 4 ust. 6 stosuje się odpowiednio.</w:t>
      </w:r>
    </w:p>
    <w:p w14:paraId="5A183D40" w14:textId="63295425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odmowy wymiany wadliwego towaru, Zamawiający zastrzega sobie prawo do wykonania badań potwierdzających zgodność dostarczonego towaru z obowiązującymi normami. </w:t>
      </w:r>
    </w:p>
    <w:p w14:paraId="6EF2B4D6" w14:textId="16D734E3" w:rsidR="00B27528" w:rsidRPr="00E25D7D" w:rsidRDefault="00B27528" w:rsidP="00B77262">
      <w:pPr>
        <w:numPr>
          <w:ilvl w:val="0"/>
          <w:numId w:val="3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stwierdzenia, że towar nie odpowiada obowiązującym normom, koszty badań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o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których mowa </w:t>
      </w:r>
      <w:r w:rsidR="00340B30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ust. 4</w:t>
      </w:r>
      <w:r w:rsidR="004570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ponosi Wykonawca.</w:t>
      </w:r>
    </w:p>
    <w:p w14:paraId="406D2EF9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37AFEE62" w14:textId="25611CA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7</w:t>
      </w:r>
    </w:p>
    <w:p w14:paraId="7358FCF7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Odstąpienie od Umowy</w:t>
      </w:r>
    </w:p>
    <w:p w14:paraId="37ED87FE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ważnych powodów Zamawiający może odstąpić od Umowy w całości lub w części, ze skutkiem na dzień złożenia oświadczenia o odstąpieniu. W szczególności za ważne powody Strony uznają następujące zdarzenia leżące po stronie Wykonawcy: </w:t>
      </w:r>
    </w:p>
    <w:p w14:paraId="07CA09FE" w14:textId="1D74FDA6" w:rsidR="00A2314B" w:rsidRPr="00E25D7D" w:rsidRDefault="007457FD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eżeli Wykonawca popadnie w opóźnienie w stosunku do terminu wykonania P</w:t>
      </w:r>
      <w:r w:rsidR="00151503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rzedmiotu Umowy wskazanego w § 4 ust. 3 i 4</w:t>
      </w:r>
      <w:r w:rsidR="00A2314B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Umowy o przynajmniej 3 dni; </w:t>
      </w:r>
    </w:p>
    <w:p w14:paraId="6CEDF7AA" w14:textId="1C23A80D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gdy Wykonawca – w przypadkach innych niż opisane powyżej – będzie realizował Umowę w sposób sprzeczny z jej postanowieniami i nie zmieni sposobu realizacji mimo wezwania go do tego przez Zamawiającego, w terminie określonym w wezwaniu;</w:t>
      </w:r>
    </w:p>
    <w:p w14:paraId="00431CEA" w14:textId="77777777" w:rsidR="00A2314B" w:rsidRPr="00E25D7D" w:rsidRDefault="00A2314B" w:rsidP="00B77262">
      <w:pPr>
        <w:numPr>
          <w:ilvl w:val="0"/>
          <w:numId w:val="29"/>
        </w:numPr>
        <w:suppressAutoHyphens w:val="0"/>
        <w:spacing w:line="276" w:lineRule="auto"/>
        <w:ind w:left="7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jeżeli wobec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 zostanie wydany prawomocny nakaz zajęcia całości lub istotnej części jego majątku.</w:t>
      </w:r>
    </w:p>
    <w:p w14:paraId="29B8DCB4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całości lub w części, ze skutkiem na dzień złożenia oświadczenia o odstąpieniu, w razie zaistnienia istotnej zmiany okoliczności powodującej, że wykonanie Przedmiotu Umowy nie leży w interesie publicznym, czego nie można było przewidzieć w chwili zawarcia Umowy, lub dalsze wykonywanie Przedmiotu Umowy może zagrozić istotnemu interesowi bezpieczeństwa państwa lub bezpieczeństwu publicznemu. </w:t>
      </w:r>
    </w:p>
    <w:p w14:paraId="33F7B8DD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Oświadczenie o odstąpieniu od Umowy powinno zostać złożone w formie pisemnej pod rygorem nieważności. </w:t>
      </w:r>
    </w:p>
    <w:p w14:paraId="417BC57C" w14:textId="73C9B9A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 może nastąpić w terminie 30 dni od powzięcia przez Zamawiającego wiedzy o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okolicznościach, o których mowa w ust. 1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</w:p>
    <w:p w14:paraId="4453FFA9" w14:textId="77777777" w:rsidR="00A2314B" w:rsidRPr="00E25D7D" w:rsidRDefault="00A2314B" w:rsidP="00B77262">
      <w:pPr>
        <w:numPr>
          <w:ilvl w:val="0"/>
          <w:numId w:val="3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Ponadto, poza przypadkami wyżej wymienionymi Strony mogą odstąpić od Umowy w sytuacjach przewidzianych przepisami prawa.</w:t>
      </w:r>
    </w:p>
    <w:p w14:paraId="6583D986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3CCF70" w14:textId="199501A5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§ 8</w:t>
      </w:r>
    </w:p>
    <w:p w14:paraId="4DEEA26D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56DA05E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zapłaci Zamawiającemu kary umowne: </w:t>
      </w:r>
    </w:p>
    <w:p w14:paraId="0521C571" w14:textId="40C249E3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Zmawiającego z przyczyn leżących po stronie Wykonawcy, w szczególności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wymienionych w § 7 ust. 1 pkt 1 i 2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– w 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określonego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1;</w:t>
      </w:r>
    </w:p>
    <w:p w14:paraId="7BA034F2" w14:textId="7899500B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 tytułu odstąpienia od Umowy przez Wykonawcę z przyczyn leżących po jego stronie –</w:t>
      </w:r>
      <w:r w:rsidR="00126B19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wysokości 10%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wynagrodzenia brutto,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1; </w:t>
      </w:r>
    </w:p>
    <w:p w14:paraId="4C1C3142" w14:textId="387177E2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stosunku do terminu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choćby częściowego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wykonania Przedmiotu Umowy, wskazanego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ustalonego zgodnie z § 4 ust. 3 i 4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w wysokości 0,2%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maksymalnego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wynagrodzenia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ust. 1, za każdy rozpoczęty dzień opóźnienia w wykonaniu Przedmiotu Umowy;</w:t>
      </w:r>
    </w:p>
    <w:p w14:paraId="709A88DD" w14:textId="26D9CE37" w:rsidR="00A2314B" w:rsidRPr="00E25D7D" w:rsidRDefault="00A2314B" w:rsidP="00B77262">
      <w:pPr>
        <w:numPr>
          <w:ilvl w:val="0"/>
          <w:numId w:val="27"/>
        </w:numPr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opóźnienia w usunięciu wad lub usterek – w wysokości 0,15% wartości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maksymalnego wynagrodzenia brutto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Wykonawcy, o którym mowa w § </w:t>
      </w:r>
      <w:r w:rsidR="00F8621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ust. 1, za każdy rozpoczęty dzień opóźnienia. </w:t>
      </w:r>
    </w:p>
    <w:p w14:paraId="738188F5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wyraża zgodę na potrącenie kary umownej z wynagrodzenia należnego za wykonanie Przedmiotu Umowy. </w:t>
      </w:r>
    </w:p>
    <w:p w14:paraId="4B7016D0" w14:textId="703249C9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Niezależnie od naliczenia kar umownych, Zamawiający może dochodzić od Wykonawcy odszkodowania na zasadach ogólnych, </w:t>
      </w:r>
      <w:r w:rsidR="007457F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również w wysokości przewyższającej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wysokość kar umownych, jeżeli z tytułu niewykonania lub nienależytego wykonania Umowy Zamawiający poniesie szkodę.</w:t>
      </w:r>
    </w:p>
    <w:p w14:paraId="2628147D" w14:textId="6E2F7F70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dochodzić kar umownych kumulatywnie.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Strony ustalają, że łączna wysokość kar umownych określonych w niniejszej umowie nie może być wyższa, niż 50% maksymalnego wynagrodzenia brutto Wykonawcy, o którym mowa w § 5 ust. 1.</w:t>
      </w:r>
    </w:p>
    <w:p w14:paraId="6AA6BA9A" w14:textId="77777777" w:rsidR="00A2314B" w:rsidRPr="00E25D7D" w:rsidRDefault="00A2314B" w:rsidP="00B77262">
      <w:pPr>
        <w:numPr>
          <w:ilvl w:val="0"/>
          <w:numId w:val="26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Rozwiązanie lub odstąpienie od Umowy przez którąkolwiek ze Stron nie pozbawia Zamawiającego prawa do naliczania i dochodzenia kar umownych zgodnie z postanowieniami niniejszej Umowy. W razie odstąpienia od Umowy Zamawiający może dochodzić oprócz kary za odstąpienie także innych kar zastrzeżonych w Umowie.</w:t>
      </w:r>
    </w:p>
    <w:p w14:paraId="195192D2" w14:textId="54458760" w:rsidR="00A2314B" w:rsidRPr="00E25D7D" w:rsidRDefault="00A2314B" w:rsidP="00B77262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color w:val="000000" w:themeColor="text1"/>
        </w:rPr>
        <w:t>Egzekwowanie kar umownych za niewykon</w:t>
      </w:r>
      <w:r w:rsidR="00126B19" w:rsidRPr="00E25D7D">
        <w:rPr>
          <w:rFonts w:asciiTheme="minorHAnsi" w:hAnsiTheme="minorHAnsi" w:cstheme="minorHAnsi"/>
          <w:color w:val="000000" w:themeColor="text1"/>
        </w:rPr>
        <w:t>anie lub nienależyte wykonanie U</w:t>
      </w:r>
      <w:r w:rsidRPr="00E25D7D">
        <w:rPr>
          <w:rFonts w:asciiTheme="minorHAnsi" w:hAnsiTheme="minorHAnsi" w:cstheme="minorHAnsi"/>
          <w:color w:val="000000" w:themeColor="text1"/>
        </w:rPr>
        <w:t>mowy nastąpi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>zastrzeżeniem treści ustawy z dnia 2 marca 2020 r. o szczególnych rozwiązaniach związanych z</w:t>
      </w:r>
      <w:r w:rsidR="00F86214" w:rsidRPr="00E25D7D">
        <w:rPr>
          <w:rFonts w:asciiTheme="minorHAnsi" w:hAnsiTheme="minorHAnsi" w:cstheme="minorHAnsi"/>
          <w:color w:val="000000" w:themeColor="text1"/>
        </w:rPr>
        <w:t> </w:t>
      </w:r>
      <w:r w:rsidRPr="00E25D7D">
        <w:rPr>
          <w:rFonts w:asciiTheme="minorHAnsi" w:hAnsiTheme="minorHAnsi" w:cstheme="minorHAnsi"/>
          <w:color w:val="000000" w:themeColor="text1"/>
        </w:rPr>
        <w:t xml:space="preserve">zapobieganiem, przeciwdziałaniem i zwalczaniem COVID-19, innych chorób zakaźnych oraz wywołanych nimi sytuacji kryzysowych </w:t>
      </w:r>
      <w:hyperlink r:id="rId10" w:history="1">
        <w:r w:rsidRPr="00E25D7D">
          <w:rPr>
            <w:rFonts w:asciiTheme="minorHAnsi" w:hAnsiTheme="minorHAnsi" w:cstheme="minorHAnsi"/>
            <w:color w:val="000000" w:themeColor="text1"/>
          </w:rPr>
          <w:t>(</w:t>
        </w:r>
        <w:r w:rsidR="007457FD" w:rsidRPr="00E25D7D">
          <w:rPr>
            <w:rFonts w:asciiTheme="minorHAnsi" w:hAnsiTheme="minorHAnsi" w:cstheme="minorHAnsi"/>
            <w:color w:val="000000" w:themeColor="text1"/>
          </w:rPr>
          <w:t xml:space="preserve">tekst jednolity: </w:t>
        </w:r>
        <w:r w:rsidRPr="00E25D7D">
          <w:rPr>
            <w:rFonts w:asciiTheme="minorHAnsi" w:hAnsiTheme="minorHAnsi" w:cstheme="minorHAnsi"/>
            <w:color w:val="000000" w:themeColor="text1"/>
          </w:rPr>
          <w:t>Dz.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 xml:space="preserve"> </w:t>
        </w:r>
        <w:r w:rsidRPr="00E25D7D">
          <w:rPr>
            <w:rFonts w:asciiTheme="minorHAnsi" w:hAnsiTheme="minorHAnsi" w:cstheme="minorHAnsi"/>
            <w:color w:val="000000" w:themeColor="text1"/>
          </w:rPr>
          <w:t xml:space="preserve">U. z 2020 r. poz. </w:t>
        </w:r>
        <w:r w:rsidR="00F86214" w:rsidRPr="00E25D7D">
          <w:rPr>
            <w:rFonts w:asciiTheme="minorHAnsi" w:hAnsiTheme="minorHAnsi" w:cstheme="minorHAnsi"/>
            <w:color w:val="000000" w:themeColor="text1"/>
          </w:rPr>
          <w:t>1842</w:t>
        </w:r>
        <w:r w:rsidRPr="00E25D7D">
          <w:rPr>
            <w:rFonts w:asciiTheme="minorHAnsi" w:hAnsiTheme="minorHAnsi" w:cstheme="minorHAnsi"/>
            <w:color w:val="000000" w:themeColor="text1"/>
          </w:rPr>
          <w:t>)</w:t>
        </w:r>
      </w:hyperlink>
      <w:r w:rsidRPr="00E25D7D">
        <w:rPr>
          <w:rFonts w:asciiTheme="minorHAnsi" w:hAnsiTheme="minorHAnsi" w:cstheme="minorHAnsi"/>
          <w:color w:val="000000" w:themeColor="text1"/>
        </w:rPr>
        <w:t>.</w:t>
      </w:r>
    </w:p>
    <w:p w14:paraId="697A32D7" w14:textId="77777777" w:rsidR="00B27528" w:rsidRPr="00E25D7D" w:rsidRDefault="00B27528" w:rsidP="00B77262">
      <w:pPr>
        <w:widowControl w:val="0"/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  <w:lang w:eastAsia="zh-CN" w:bidi="hi-IN"/>
        </w:rPr>
      </w:pPr>
    </w:p>
    <w:p w14:paraId="0FFD56EC" w14:textId="3B31D654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9</w:t>
      </w:r>
    </w:p>
    <w:p w14:paraId="04FC5608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Zmiany Umowy</w:t>
      </w:r>
    </w:p>
    <w:p w14:paraId="5F7D3085" w14:textId="15505C93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Zmiana postanowień zawartej Um</w:t>
      </w:r>
      <w:r w:rsidR="007917A9"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owy może nastąpić za zgodą obu S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tron w formie aneksu do Umowy, sporządzonego na piśmie pod rygorem nieważności. </w:t>
      </w:r>
    </w:p>
    <w:p w14:paraId="60BB4052" w14:textId="65CE5210" w:rsidR="005B3628" w:rsidRPr="00E25D7D" w:rsidRDefault="005B3628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Zmiana </w:t>
      </w:r>
      <w:r w:rsidR="00126B19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mowy </w:t>
      </w:r>
      <w:r w:rsidRPr="00E25D7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może nastąpić</w:t>
      </w:r>
      <w:r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z zastrzeżeniem treści ustawy z dnia 2 marca 2020 r. o szczególnych rozwiązaniach związanych z zapobieganiem, przeciwdziałaniem i zwalczaniem COVID-19, innych chorób zakaźnych oraz wywołanych nimi sytuacji kryzysowych</w:t>
      </w:r>
      <w:r w:rsidR="00485AE5" w:rsidRPr="00E25D7D">
        <w:rPr>
          <w:rStyle w:val="siz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A9F7A1C" w14:textId="77777777" w:rsidR="00A2314B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Umowa może być zmieniona w stosunku do treści złożonej oferty w następujących przypadkach:</w:t>
      </w:r>
    </w:p>
    <w:p w14:paraId="231C425D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zmiany przepisów powszechnie obowiązujących, która wymusza zmianę treści Umowy;</w:t>
      </w:r>
    </w:p>
    <w:p w14:paraId="0E2ABA7C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istotnych przepisów prawa Unii Europejskiej lub prawa krajowego, powodujących konieczność dostosowania Przedmiotu Umowy do zmian przepisów, które nastąpiły w trakcie realizacji Umowy;</w:t>
      </w:r>
    </w:p>
    <w:p w14:paraId="1840F294" w14:textId="77777777" w:rsidR="00A2314B" w:rsidRPr="00E25D7D" w:rsidRDefault="00A2314B" w:rsidP="00B77262">
      <w:pPr>
        <w:widowControl w:val="0"/>
        <w:numPr>
          <w:ilvl w:val="0"/>
          <w:numId w:val="25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w przypadku zmian wynikających z okoliczności, których nie można było przewidzieć w dniu zawarcia Umowy, a są one korzystne dla Zamawiającego.</w:t>
      </w:r>
    </w:p>
    <w:p w14:paraId="3059D4FD" w14:textId="512ECDB7" w:rsidR="00B27528" w:rsidRPr="00E25D7D" w:rsidRDefault="00A2314B" w:rsidP="00B77262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Zmiana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terminu wykonania Umowy może nastąpić, gdy z powodu działania siły wyższej nie jest możliwe wykonanie Umowy w określonym Umową terminie lub gdy niewykonanie Umowy w</w:t>
      </w:r>
      <w:r w:rsidR="00485AE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wyniknie z przyczyn leżących po stronie Zamawiającego. </w:t>
      </w:r>
    </w:p>
    <w:p w14:paraId="5556F1B3" w14:textId="77777777" w:rsidR="002C65A1" w:rsidRPr="00E25D7D" w:rsidRDefault="002C65A1" w:rsidP="002C65A1">
      <w:p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208565" w14:textId="77777777" w:rsidR="00216FDC" w:rsidRPr="00E25D7D" w:rsidRDefault="00216FDC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</w:p>
    <w:p w14:paraId="014CC14F" w14:textId="11E94081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10</w:t>
      </w:r>
    </w:p>
    <w:p w14:paraId="78A0AD8A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Przetwarzanie danych osobowych</w:t>
      </w:r>
    </w:p>
    <w:p w14:paraId="472E9007" w14:textId="03AC1B51" w:rsidR="00276691" w:rsidRPr="00E25D7D" w:rsidRDefault="00276691" w:rsidP="00B77262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o przetwarzaniu danych przez Zamawiającego stanowi załącznik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Umowy.</w:t>
      </w:r>
    </w:p>
    <w:p w14:paraId="115D8D6E" w14:textId="34A32402" w:rsidR="00402515" w:rsidRPr="00E25D7D" w:rsidRDefault="00A2314B" w:rsidP="00402515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oświadcza, że zapoznał się z treścią załącznika nr </w:t>
      </w:r>
      <w:r w:rsidR="00617D8E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Umowy „Informacja dotycząca ochrony danych osobowych” oraz akceptuje jego treść 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zobowiązuje się do poinformowania osób, których dane udostępnił Zamawiającemu, o treści art. 16</w:t>
      </w:r>
      <w:r w:rsidR="00402515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rozporządzenia Parlamentu Europejskiego i Rady Europy (UE) 2016/679 z dnia 27 kwietnia 2016 r. w sprawie ochrony osób fizycznych 2 w związku z przetwarzaniem danych osobowych i w sprawie swobodnego przepływu takich danych oraz uchylenia dyrektywy 95/46/679 – ogólne rozporządzenie o ochronie danych (dalej jako: RODO).  </w:t>
      </w:r>
    </w:p>
    <w:p w14:paraId="6AE984DA" w14:textId="1499F15D" w:rsidR="00B27528" w:rsidRPr="00E25D7D" w:rsidRDefault="00A2314B" w:rsidP="00DF19D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Strony zobowiązują się do wzajemnego wykonania obowiązków informacyjnych wskazanych w art. 14 RODO wobec osób, których dane Strony udostępniły sobie wzajemnie w związku z</w:t>
      </w:r>
      <w:r w:rsidR="00276691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zapewnieniem właściwej realizacji Umowy oraz ułatwieniem komunikacji związanej z jej wykonaniem. </w:t>
      </w:r>
    </w:p>
    <w:p w14:paraId="1B9A8C25" w14:textId="3A615AF2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bookmarkStart w:id="1" w:name="_Hlk20396697"/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§ 11</w:t>
      </w:r>
    </w:p>
    <w:p w14:paraId="12FF1F1E" w14:textId="77777777" w:rsidR="00B27528" w:rsidRPr="00E25D7D" w:rsidRDefault="00B27528" w:rsidP="00B77262">
      <w:pPr>
        <w:widowControl w:val="0"/>
        <w:spacing w:line="276" w:lineRule="auto"/>
        <w:jc w:val="center"/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eastAsia="SimSun" w:hAnsiTheme="minorHAnsi" w:cstheme="minorHAnsi"/>
          <w:b/>
          <w:bCs/>
          <w:color w:val="000000" w:themeColor="text1"/>
          <w:sz w:val="22"/>
          <w:szCs w:val="22"/>
          <w:lang w:eastAsia="zh-CN" w:bidi="hi-IN"/>
        </w:rPr>
        <w:t>Postanowienia końcowe</w:t>
      </w:r>
    </w:p>
    <w:bookmarkEnd w:id="1"/>
    <w:p w14:paraId="605973CD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oświadcza, że na dzień zawarcia Umowy wszelkie oświadczenia zawarte w ofercie są aktualne. </w:t>
      </w:r>
    </w:p>
    <w:p w14:paraId="62BC5843" w14:textId="2C339775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sprawach nieuregulowanych Umową</w:t>
      </w:r>
      <w:r w:rsidR="00151503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, jak również dla jej wykładni,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mają zastosowanie 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przepisy powszechnie obowiązujące na terytorium Rzeczypospolitej Polskiej,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przepisy</w:t>
      </w:r>
      <w:r w:rsidR="0045363F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23 kwietnia 1964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r. – Kodeks cywilny</w:t>
      </w:r>
      <w:r w:rsidR="007D477D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E92E58B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przypadku zaistnienia pomiędzy Stronami sporu związanego z wykładnią lub wykonaniem Umowy Strony zobowiązane są do podjęcia starań w celu polubownego rozwiązania zaistniałego sporu.</w:t>
      </w:r>
    </w:p>
    <w:p w14:paraId="147CF238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W sytuacji, jeżeli Strony nie rozwiążą sporu polubownie w terminie 30 dni od dnia jego zaistnienia, każda ze Stron uprawniona jest po tym terminie do poddania rozstrzygnięcia tego sporu przez sąd powszechny właściwy ze względu na miejsce siedziby Zamawiającego.</w:t>
      </w:r>
    </w:p>
    <w:p w14:paraId="18651767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którekolwiek z postanowień okaże się bezskuteczne lub nieważne, Strony zobowiązują się renegocjować Umowę i w miejsce postanowień bezskutecznych lub nieważnych, wprowadzić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nowe postanowienia, które w pełni realizowałyby cel Umowy. Bezskuteczność lub nieważność części postanowień Umowy pozostaje bez wpływu na ważność i skuteczność Umowy w pozostałym zakresie.</w:t>
      </w:r>
    </w:p>
    <w:p w14:paraId="793F81B6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podlega prawu polskiemu.</w:t>
      </w:r>
    </w:p>
    <w:p w14:paraId="14602545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Przelew wierzytelności z Umowy wymaga pisemnej zgody dłużnika.</w:t>
      </w:r>
    </w:p>
    <w:p w14:paraId="47828F2C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Umowa wchodzi w życie z dniem zawarcia.</w:t>
      </w:r>
    </w:p>
    <w:p w14:paraId="10428B5E" w14:textId="77777777" w:rsidR="00A2314B" w:rsidRPr="00E25D7D" w:rsidRDefault="00A2314B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jeden egzemplarz dla Wykonawcy i dwa dla Zamawiającego.</w:t>
      </w:r>
    </w:p>
    <w:p w14:paraId="63E95283" w14:textId="77777777" w:rsidR="00B27528" w:rsidRPr="00E25D7D" w:rsidRDefault="00B27528" w:rsidP="00B77262">
      <w:pPr>
        <w:numPr>
          <w:ilvl w:val="0"/>
          <w:numId w:val="44"/>
        </w:numPr>
        <w:suppressAutoHyphens w:val="0"/>
        <w:spacing w:line="276" w:lineRule="auto"/>
        <w:jc w:val="both"/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Integralną częścią Umowy</w:t>
      </w: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 xml:space="preserve"> są:</w:t>
      </w:r>
    </w:p>
    <w:p w14:paraId="090F62BB" w14:textId="63E1316E" w:rsidR="00A2314B" w:rsidRPr="00E25D7D" w:rsidRDefault="00A2314B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eastAsia="SimSun" w:hAnsiTheme="minorHAnsi" w:cstheme="minorHAnsi"/>
          <w:color w:val="000000" w:themeColor="text1"/>
          <w:sz w:val="22"/>
          <w:szCs w:val="22"/>
          <w:lang w:eastAsia="zh-CN" w:bidi="hi-IN"/>
        </w:rPr>
        <w:t>z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ałącznik nr 1 – 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 cenowy wraz z 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opis</w:t>
      </w:r>
      <w:r w:rsidR="001E6274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przedmiotu zamówienia;</w:t>
      </w:r>
    </w:p>
    <w:p w14:paraId="19B2017E" w14:textId="1B58AD27" w:rsidR="00A2314B" w:rsidRPr="00E25D7D" w:rsidRDefault="001E6274" w:rsidP="00B77262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2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 przetwarzaniu danych przez Zamawiającego;</w:t>
      </w:r>
    </w:p>
    <w:p w14:paraId="7F2430C7" w14:textId="10B2960B" w:rsidR="00B27528" w:rsidRPr="00E25D7D" w:rsidRDefault="001E6274" w:rsidP="00DF19DE">
      <w:pPr>
        <w:numPr>
          <w:ilvl w:val="0"/>
          <w:numId w:val="42"/>
        </w:numPr>
        <w:suppressAutoHyphens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>załącznik nr 3</w:t>
      </w:r>
      <w:r w:rsidR="00A2314B" w:rsidRPr="00E25D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informacja odpowiadająca odpisowi aktualnemu z rejestru przedsiębiorców dotycząca Wykonawcy.</w:t>
      </w:r>
    </w:p>
    <w:p w14:paraId="0A5407CC" w14:textId="026B0A35" w:rsidR="00123387" w:rsidRPr="00E25D7D" w:rsidRDefault="00B27528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ZAMAWIAJĄCY: </w:t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E25D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>WYKONAWCA:</w:t>
      </w:r>
    </w:p>
    <w:p w14:paraId="5F7338B7" w14:textId="77777777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sectPr w:rsidR="0077054A" w:rsidRPr="00E25D7D" w:rsidSect="002E0148">
          <w:footerReference w:type="default" r:id="rId11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22FB15F" w14:textId="57DAA04E" w:rsidR="0077054A" w:rsidRPr="00E25D7D" w:rsidRDefault="0077054A" w:rsidP="0077054A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Załącznik nr 1</w:t>
      </w:r>
    </w:p>
    <w:p w14:paraId="0AB47A35" w14:textId="07F02771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A17B7C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48C0FDEC" w14:textId="3A6C1337" w:rsidR="0077054A" w:rsidRPr="00E25D7D" w:rsidRDefault="00216FDC" w:rsidP="0077054A">
      <w:pPr>
        <w:suppressAutoHyphens w:val="0"/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77054A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5BF97313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EDA76F" w14:textId="30501DDE" w:rsidR="0077054A" w:rsidRPr="00E25D7D" w:rsidRDefault="0077054A" w:rsidP="0077054A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cenowy wraz z opisem przedmiotu zamówienia</w:t>
      </w:r>
    </w:p>
    <w:p w14:paraId="5E83B47A" w14:textId="77777777" w:rsidR="0077054A" w:rsidRPr="00E25D7D" w:rsidRDefault="0077054A" w:rsidP="0077054A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498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2410"/>
        <w:gridCol w:w="567"/>
        <w:gridCol w:w="708"/>
        <w:gridCol w:w="709"/>
        <w:gridCol w:w="851"/>
        <w:gridCol w:w="567"/>
        <w:gridCol w:w="992"/>
        <w:gridCol w:w="992"/>
      </w:tblGrid>
      <w:tr w:rsidR="00E25D7D" w:rsidRPr="00E25D7D" w14:paraId="40BAAE53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4E0C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proofErr w:type="spellStart"/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CFC2B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Nazwa artykułu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D44D6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Opis przedmiotu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F6B0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E16B9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Cena</w:t>
            </w:r>
          </w:p>
          <w:p w14:paraId="70E97EC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jednostkowa netto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1B3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9239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netto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7005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740090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4665C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 w:themeColor="text1"/>
                <w:sz w:val="16"/>
                <w:szCs w:val="16"/>
                <w:lang w:eastAsia="ar-SA"/>
              </w:rPr>
              <w:t>Wartość brutto</w:t>
            </w:r>
          </w:p>
        </w:tc>
      </w:tr>
      <w:tr w:rsidR="00E25D7D" w:rsidRPr="00E25D7D" w14:paraId="597C1017" w14:textId="77777777" w:rsidTr="003C5C5B">
        <w:trPr>
          <w:tblHeader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E80E4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638365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487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1EDFE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4177F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61E08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AE9E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C2A52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58BD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9396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16"/>
                <w:szCs w:val="14"/>
                <w:lang w:eastAsia="ar-SA"/>
              </w:rPr>
              <w:t>10</w:t>
            </w:r>
          </w:p>
        </w:tc>
      </w:tr>
      <w:tr w:rsidR="00E25D7D" w:rsidRPr="00E25D7D" w14:paraId="3C88DC4A" w14:textId="77777777" w:rsidTr="003C5C5B">
        <w:trPr>
          <w:trHeight w:val="1928"/>
        </w:trPr>
        <w:tc>
          <w:tcPr>
            <w:tcW w:w="425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21CDF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line="276" w:lineRule="auto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A5AAD" w14:textId="77777777" w:rsidR="0077054A" w:rsidRPr="00E25D7D" w:rsidRDefault="0077054A" w:rsidP="0077054A">
            <w:pPr>
              <w:suppressAutoHyphens w:val="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25D7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Jaja kurze spożywcze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D955326" w14:textId="77777777" w:rsidR="0077054A" w:rsidRPr="00E25D7D" w:rsidRDefault="0077054A" w:rsidP="0077054A">
            <w:pPr>
              <w:suppressAutoHyphens w:val="0"/>
              <w:ind w:left="7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25D7D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Jajka zgodne z klasą” A” pierwszą; waga od 63g do 73 g; oznakowane zgodnie z normą. Cechy dyskwalifikujące: brak oznakowania, jaja myte lub czyszczone, zbite lub popękane. Opakowania wytłaczanki umieszczone w opakowaniu transportowym, nie więcej niż 360 szt., termin przydatności do spożycia powinien wynosić minimum 28 dni od daty dostawy.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3AA67" w14:textId="77777777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D03D7" w14:textId="5353AAD3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92174" w14:textId="7053E52A" w:rsidR="0077054A" w:rsidRPr="00E25D7D" w:rsidRDefault="008F333D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9</w:t>
            </w:r>
            <w:r w:rsidR="0077054A" w:rsidRPr="00E25D7D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52A84" w14:textId="66D1BF38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FD0" w14:textId="63058BD1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E25D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EC420" w14:textId="17A1AF92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C6D93D" w14:textId="30D940EB" w:rsidR="0077054A" w:rsidRPr="00E25D7D" w:rsidRDefault="0077054A" w:rsidP="0077054A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spacing w:after="200" w:line="276" w:lineRule="auto"/>
              <w:jc w:val="right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163D577F" w14:textId="77777777" w:rsidR="0077054A" w:rsidRPr="00E25D7D" w:rsidRDefault="0077054A" w:rsidP="0077054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A52548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6D223FC" w14:textId="77777777" w:rsidR="0088173B" w:rsidRPr="00E25D7D" w:rsidRDefault="0088173B" w:rsidP="0088173B">
      <w:pPr>
        <w:tabs>
          <w:tab w:val="left" w:pos="6663"/>
        </w:tabs>
        <w:suppressAutoHyphens w:val="0"/>
        <w:spacing w:line="276" w:lineRule="auto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p w14:paraId="53811A5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DBE235" w14:textId="77777777" w:rsidR="0077054A" w:rsidRPr="00E25D7D" w:rsidRDefault="0077054A" w:rsidP="0088173B">
      <w:pPr>
        <w:spacing w:line="276" w:lineRule="auto"/>
        <w:ind w:left="680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81CEF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EEA18C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3B81EF8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98914C0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AEE0DB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9060EC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2E30FDA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E42166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9E1FBA1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D7F2474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1A67599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9FA2102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BD12CE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2B5932F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DC3B0D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D25EC7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8AD847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97E97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E56E7A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5CC00C8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46D6EA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EAFBC2E" w14:textId="77777777" w:rsidR="0077054A" w:rsidRPr="00E25D7D" w:rsidRDefault="0077054A" w:rsidP="001E6274">
      <w:pPr>
        <w:spacing w:line="276" w:lineRule="auto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DF02B5" w14:textId="77777777" w:rsidR="009B631D" w:rsidRPr="00E25D7D" w:rsidRDefault="009B631D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D91AC75" w14:textId="598912D4" w:rsidR="00A2314B" w:rsidRPr="00E25D7D" w:rsidRDefault="00A2314B" w:rsidP="00151503">
      <w:pPr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Załącznik nr </w:t>
      </w:r>
      <w:r w:rsidR="001E6274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</w:p>
    <w:p w14:paraId="4891CE3C" w14:textId="6916107A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do Umowy nr …../202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</w:p>
    <w:p w14:paraId="0008297B" w14:textId="52F804E4" w:rsidR="00A2314B" w:rsidRPr="00E25D7D" w:rsidRDefault="009B631D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z dn. … . … .202</w:t>
      </w:r>
      <w:r w:rsidR="008F333D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2314B" w:rsidRPr="00E25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</w:t>
      </w:r>
    </w:p>
    <w:p w14:paraId="2628A5D9" w14:textId="77777777" w:rsidR="00151503" w:rsidRPr="00E25D7D" w:rsidRDefault="00151503" w:rsidP="00151503">
      <w:pPr>
        <w:suppressAutoHyphens w:val="0"/>
        <w:ind w:left="6804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42BF7B9" w14:textId="77777777" w:rsidR="00A2314B" w:rsidRPr="00E25D7D" w:rsidRDefault="00A2314B" w:rsidP="00151503">
      <w:pPr>
        <w:suppressAutoHyphens w:val="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E25D7D">
        <w:rPr>
          <w:rFonts w:asciiTheme="minorHAnsi" w:hAnsiTheme="minorHAnsi" w:cstheme="minorHAnsi"/>
          <w:b/>
          <w:bCs/>
          <w:color w:val="000000" w:themeColor="text1"/>
        </w:rPr>
        <w:t>Informacja o przetwarzaniu danych przez Zamawiającego</w:t>
      </w:r>
    </w:p>
    <w:p w14:paraId="35CB5C36" w14:textId="77777777" w:rsidR="00A2314B" w:rsidRPr="00E25D7D" w:rsidRDefault="00A2314B" w:rsidP="00151503">
      <w:pPr>
        <w:suppressAutoHyphens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9D4939" w14:textId="42FBF8F1" w:rsidR="00A2314B" w:rsidRPr="00E25D7D" w:rsidRDefault="00A2314B" w:rsidP="00151503">
      <w:p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Zgodnie z treścią art. 13 ust. 1 i 2 rozporządzenia Parlamentu Europ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ejskiego i Rady (UE) 2016/679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informujemy, że: </w:t>
      </w:r>
    </w:p>
    <w:p w14:paraId="0E0F0619" w14:textId="1E388AAD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Administratorem w rozumieniu art. 4 pkt 7 RODO, danych osobowych jest 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Szkoła Wyższa Wymiaru Sprawiedliwości 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w Warszawie z siedzibą przy ul. Wiśniowej 50, 02-520 Warszawa,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mail: </w:t>
      </w:r>
      <w:hyperlink r:id="rId12" w:history="1">
        <w:r w:rsidR="009B631D" w:rsidRPr="00E25D7D">
          <w:rPr>
            <w:rStyle w:val="Hipercze"/>
            <w:rFonts w:asciiTheme="minorHAnsi" w:hAnsiTheme="minorHAnsi" w:cstheme="minorHAnsi"/>
            <w:color w:val="000000" w:themeColor="text1"/>
            <w:sz w:val="22"/>
            <w:szCs w:val="20"/>
          </w:rPr>
          <w:t>kontakt@swws.edu.pl</w:t>
        </w:r>
      </w:hyperlink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. </w:t>
      </w:r>
    </w:p>
    <w:p w14:paraId="7169A041" w14:textId="253598A6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 wyznaczył inspektora ochrony danych, z którym można się kontaktować w sprawach związanych z ich przetwarzaniem, w następujący sposób: elektronicznie pod adresem e</w:t>
      </w:r>
      <w:r w:rsidR="002F24D2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-</w:t>
      </w:r>
      <w:r w:rsidR="009B631D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mail: iod@swws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.edu.pl lub pisemnie na adres siedziby administratora.</w:t>
      </w:r>
    </w:p>
    <w:p w14:paraId="7C35E023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są przetwarzane przez administratora: </w:t>
      </w:r>
    </w:p>
    <w:p w14:paraId="39E488BD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zawarcia i wykonania umowy – podstawą prawną przetwarzania jest niezbędność przetwarzania danych do zawarcia i wykonania umowy – art. 6 ust. 1 lit. b RODO; </w:t>
      </w:r>
    </w:p>
    <w:p w14:paraId="0F5E9567" w14:textId="7BA2CFF1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wypełnienia obowiązków prawnych ciążących na 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administratorze, wynikających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przepisów powszechnie obowiązujących, w tym prawa podatkowego – podstawą prawną przetwarzania jest niezbędność do wypełnienia obowiązku prawnego ciążącego na administratorze – art. 6 ust. 1 lit. c RODO; </w:t>
      </w:r>
    </w:p>
    <w:p w14:paraId="3A96429F" w14:textId="77777777" w:rsidR="00A2314B" w:rsidRPr="00E25D7D" w:rsidRDefault="00A2314B" w:rsidP="00151503">
      <w:pPr>
        <w:numPr>
          <w:ilvl w:val="0"/>
          <w:numId w:val="20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dochodzenia lub obrony przed roszczeniami związanymi z zawartą umową – podstawą prawną przetwarzania jest niezbędność do wypełnienia obowiązku prawnego ciążącego na administratorze – art. 6 ust. 1 lit. c RODO. </w:t>
      </w:r>
    </w:p>
    <w:p w14:paraId="31869C1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mogą być udostępnianie podmiotom uprawnionym do ich otrzymania na podstawie przepisów prawa lub umowy. </w:t>
      </w:r>
    </w:p>
    <w:p w14:paraId="141DE48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Dane osobowe będą przechowywane przez okres trwania umowy, a następnie do momentu upływu okresu przedawnienia roszczeń z tytułu umowy lub do momentu wygaśnięcia obowiązku przechowywania danych wynikającego z przepisów prawa. </w:t>
      </w:r>
    </w:p>
    <w:p w14:paraId="59D523A0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odniesieniu do danych osobowych decyzje nie będą podejmowane w sposób zautomatyzowany, stosownie do art. 22 RODO. </w:t>
      </w:r>
    </w:p>
    <w:p w14:paraId="60C49261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Podanie danych osobowych jest konieczne do zawarcia i wykonywania umowy. Odmowa podania danych osobowych uniemożliwia zawarcie umowy. </w:t>
      </w:r>
    </w:p>
    <w:p w14:paraId="70308A99" w14:textId="77777777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Osobie, której dane są przetwarzane przysługuje prawo: </w:t>
      </w:r>
    </w:p>
    <w:p w14:paraId="1141F6FC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dostępu do treści swoich danych osobowych, żądania ich sprostowania lub usunięcia, na zasadach określonych w art. 15 – 17 RODO;</w:t>
      </w:r>
    </w:p>
    <w:p w14:paraId="2AACEE80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ograniczenia przetwarzania danych, w przypadkach określonych w art. 18 RODO; </w:t>
      </w:r>
    </w:p>
    <w:p w14:paraId="47466CE1" w14:textId="082763F6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przenoszenia danych, na zasadach określonych w art. 20 RODO tj. do otrzymywania przez osobę, której dane dotyczą od administratora dany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ch osobowych jej dotyczących, w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ustrukturyzowanym, powszechnie używanym formacie nadającym się do odczytu maszynowego; </w:t>
      </w:r>
    </w:p>
    <w:p w14:paraId="73CBDF68" w14:textId="77777777" w:rsidR="00A2314B" w:rsidRPr="00E25D7D" w:rsidRDefault="00A2314B" w:rsidP="00151503">
      <w:pPr>
        <w:numPr>
          <w:ilvl w:val="0"/>
          <w:numId w:val="21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2"/>
          <w:szCs w:val="20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wniesienia skargi do Prezesa Urzędu Ochrony Danych Osobowych, jeśli Strony lub osoby, których dane dotyczą uznają, że przetwarzanie danych osobowych narusza przepisy RODO. </w:t>
      </w:r>
    </w:p>
    <w:p w14:paraId="6F4699A8" w14:textId="1DA859A9" w:rsidR="00A2314B" w:rsidRPr="00E25D7D" w:rsidRDefault="00A2314B" w:rsidP="00151503">
      <w:pPr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8"/>
        </w:rPr>
      </w:pP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W celu skorzystania z praw, o których mowa w pkt 8 </w:t>
      </w:r>
      <w:proofErr w:type="spellStart"/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ppk</w:t>
      </w:r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t</w:t>
      </w:r>
      <w:proofErr w:type="spellEnd"/>
      <w:r w:rsidR="008F08A6"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1-3 należy skontaktować się z </w:t>
      </w:r>
      <w:r w:rsidRPr="00E25D7D">
        <w:rPr>
          <w:rFonts w:asciiTheme="minorHAnsi" w:hAnsiTheme="minorHAnsi" w:cstheme="minorHAnsi"/>
          <w:color w:val="000000" w:themeColor="text1"/>
          <w:sz w:val="22"/>
          <w:szCs w:val="20"/>
        </w:rPr>
        <w:t>administratorem lub inspektorem ochrony danych, korzystając ze wskazanych wyżej danych kontaktowych.</w:t>
      </w:r>
    </w:p>
    <w:p w14:paraId="43B26FD3" w14:textId="77777777" w:rsidR="00A2314B" w:rsidRPr="00E25D7D" w:rsidRDefault="00A2314B" w:rsidP="00151503">
      <w:pPr>
        <w:suppressAutoHyphens w:val="0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</w:p>
    <w:p w14:paraId="43AFC8F6" w14:textId="1AA68094" w:rsidR="006403B0" w:rsidRPr="00E25D7D" w:rsidRDefault="00A2314B" w:rsidP="00151503">
      <w:pPr>
        <w:tabs>
          <w:tab w:val="left" w:pos="6663"/>
        </w:tabs>
        <w:suppressAutoHyphens w:val="0"/>
        <w:jc w:val="center"/>
        <w:rPr>
          <w:rFonts w:asciiTheme="minorHAnsi" w:hAnsiTheme="minorHAnsi" w:cstheme="minorHAnsi"/>
          <w:color w:val="000000" w:themeColor="text1"/>
        </w:rPr>
      </w:pP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ZAMAWIAJĄCY:</w:t>
      </w:r>
      <w:r w:rsidRPr="00E25D7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WYKONAWCA:</w:t>
      </w:r>
    </w:p>
    <w:sectPr w:rsidR="006403B0" w:rsidRPr="00E25D7D" w:rsidSect="002E0148"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BFAB" w14:textId="77777777" w:rsidR="00F87D51" w:rsidRDefault="00F87D51" w:rsidP="00464239">
      <w:r>
        <w:separator/>
      </w:r>
    </w:p>
  </w:endnote>
  <w:endnote w:type="continuationSeparator" w:id="0">
    <w:p w14:paraId="063309F9" w14:textId="77777777" w:rsidR="00F87D51" w:rsidRDefault="00F87D51" w:rsidP="0046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3461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3B95D71A" w14:textId="77777777" w:rsidR="006D32FE" w:rsidRPr="002E0148" w:rsidRDefault="006D32FE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E014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E014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F2E90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2E014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E69DF4D" w14:textId="77777777" w:rsidR="006D32FE" w:rsidRDefault="006D3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426E9" w14:textId="74F9781A" w:rsidR="006D32FE" w:rsidRPr="002E0148" w:rsidRDefault="006D32FE">
    <w:pPr>
      <w:pStyle w:val="Stopka"/>
      <w:jc w:val="center"/>
      <w:rPr>
        <w:rFonts w:asciiTheme="minorHAnsi" w:hAnsiTheme="minorHAnsi" w:cstheme="minorHAnsi"/>
        <w:sz w:val="20"/>
        <w:szCs w:val="20"/>
      </w:rPr>
    </w:pPr>
  </w:p>
  <w:p w14:paraId="0F95AA9D" w14:textId="77777777" w:rsidR="006D32FE" w:rsidRDefault="006D3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A53C" w14:textId="77777777" w:rsidR="00F87D51" w:rsidRDefault="00F87D51" w:rsidP="00464239">
      <w:r>
        <w:separator/>
      </w:r>
    </w:p>
  </w:footnote>
  <w:footnote w:type="continuationSeparator" w:id="0">
    <w:p w14:paraId="4F5DBD80" w14:textId="77777777" w:rsidR="00F87D51" w:rsidRDefault="00F87D51" w:rsidP="0046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CE"/>
    <w:multiLevelType w:val="multilevel"/>
    <w:tmpl w:val="78B0813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2040203"/>
    <w:multiLevelType w:val="hybridMultilevel"/>
    <w:tmpl w:val="D1181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2786"/>
    <w:multiLevelType w:val="hybridMultilevel"/>
    <w:tmpl w:val="172EA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458D1"/>
    <w:multiLevelType w:val="hybridMultilevel"/>
    <w:tmpl w:val="28F0C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54D77"/>
    <w:multiLevelType w:val="multilevel"/>
    <w:tmpl w:val="2B466A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9C381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101226A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13F31669"/>
    <w:multiLevelType w:val="hybridMultilevel"/>
    <w:tmpl w:val="DB12D72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82749B7"/>
    <w:multiLevelType w:val="hybridMultilevel"/>
    <w:tmpl w:val="7B200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B7EE1"/>
    <w:multiLevelType w:val="hybridMultilevel"/>
    <w:tmpl w:val="6D7A43EE"/>
    <w:lvl w:ilvl="0" w:tplc="A16C36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C0958"/>
    <w:multiLevelType w:val="multilevel"/>
    <w:tmpl w:val="6F6620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177EB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2" w15:restartNumberingAfterBreak="0">
    <w:nsid w:val="20046EB2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36F1A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2388491E"/>
    <w:multiLevelType w:val="hybridMultilevel"/>
    <w:tmpl w:val="57CA5E7E"/>
    <w:lvl w:ilvl="0" w:tplc="3606DC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33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6" w15:restartNumberingAfterBreak="0">
    <w:nsid w:val="26320E7D"/>
    <w:multiLevelType w:val="hybridMultilevel"/>
    <w:tmpl w:val="2BC8DE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F75FF1"/>
    <w:multiLevelType w:val="multilevel"/>
    <w:tmpl w:val="B970A1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8480A5F"/>
    <w:multiLevelType w:val="multilevel"/>
    <w:tmpl w:val="64C2CE16"/>
    <w:lvl w:ilvl="0">
      <w:start w:val="1"/>
      <w:numFmt w:val="decimal"/>
      <w:lvlText w:val="%1)"/>
      <w:lvlJc w:val="left"/>
      <w:pPr>
        <w:tabs>
          <w:tab w:val="num" w:pos="566"/>
        </w:tabs>
        <w:ind w:left="566" w:hanging="283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hanging="283"/>
      </w:pPr>
      <w:rPr>
        <w:rFonts w:ascii="Arial" w:hAnsi="Arial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283"/>
      </w:pPr>
      <w:rPr>
        <w:rFonts w:ascii="Arial" w:hAnsi="Arial" w:cs="Times New Roman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1246"/>
        </w:tabs>
        <w:ind w:left="1246" w:hanging="283"/>
      </w:pPr>
      <w:rPr>
        <w:rFonts w:ascii="Arial" w:hAnsi="Arial" w:cs="Times New Roman"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473"/>
        </w:tabs>
        <w:ind w:left="1473" w:hanging="283"/>
      </w:pPr>
      <w:rPr>
        <w:rFonts w:ascii="Microsoft Sans Serif" w:hAnsi="Microsoft Sans Serif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700"/>
        </w:tabs>
        <w:ind w:left="1700" w:hanging="283"/>
      </w:pPr>
      <w:rPr>
        <w:rFonts w:ascii="Arial" w:hAnsi="Arial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  <w:rPr>
        <w:rFonts w:ascii="Arial" w:hAnsi="Arial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  <w:rPr>
        <w:rFonts w:ascii="Arial" w:hAnsi="Arial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  <w:rPr>
        <w:rFonts w:ascii="Arial" w:hAnsi="Arial" w:cs="Times New Roman"/>
        <w:sz w:val="22"/>
        <w:szCs w:val="22"/>
      </w:rPr>
    </w:lvl>
  </w:abstractNum>
  <w:abstractNum w:abstractNumId="19" w15:restartNumberingAfterBreak="0">
    <w:nsid w:val="29A568FA"/>
    <w:multiLevelType w:val="multilevel"/>
    <w:tmpl w:val="03866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B9E4C07"/>
    <w:multiLevelType w:val="hybridMultilevel"/>
    <w:tmpl w:val="C494DFDC"/>
    <w:lvl w:ilvl="0" w:tplc="04150011">
      <w:start w:val="1"/>
      <w:numFmt w:val="decimal"/>
      <w:lvlText w:val="%1)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 w15:restartNumberingAfterBreak="0">
    <w:nsid w:val="3C164FD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2" w15:restartNumberingAfterBreak="0">
    <w:nsid w:val="40A77814"/>
    <w:multiLevelType w:val="hybridMultilevel"/>
    <w:tmpl w:val="ED4E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62E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4" w15:restartNumberingAfterBreak="0">
    <w:nsid w:val="4331706D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5" w15:restartNumberingAfterBreak="0">
    <w:nsid w:val="44053B70"/>
    <w:multiLevelType w:val="multilevel"/>
    <w:tmpl w:val="604A64E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6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  <w:b w:val="0"/>
        <w:bCs w:val="0"/>
        <w:sz w:val="22"/>
        <w:szCs w:val="22"/>
      </w:rPr>
    </w:lvl>
  </w:abstractNum>
  <w:abstractNum w:abstractNumId="26" w15:restartNumberingAfterBreak="0">
    <w:nsid w:val="4C5401A0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7" w15:restartNumberingAfterBreak="0">
    <w:nsid w:val="4DD10AD7"/>
    <w:multiLevelType w:val="multilevel"/>
    <w:tmpl w:val="6C603410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sz w:val="24"/>
        <w:szCs w:val="24"/>
      </w:rPr>
    </w:lvl>
  </w:abstractNum>
  <w:abstractNum w:abstractNumId="28" w15:restartNumberingAfterBreak="0">
    <w:nsid w:val="4E310020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623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30" w15:restartNumberingAfterBreak="0">
    <w:nsid w:val="524619BD"/>
    <w:multiLevelType w:val="hybridMultilevel"/>
    <w:tmpl w:val="24A8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19F3"/>
    <w:multiLevelType w:val="multilevel"/>
    <w:tmpl w:val="FD34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DC51EB"/>
    <w:multiLevelType w:val="multilevel"/>
    <w:tmpl w:val="0416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93641E2"/>
    <w:multiLevelType w:val="multilevel"/>
    <w:tmpl w:val="934C6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ADB4B5E"/>
    <w:multiLevelType w:val="multilevel"/>
    <w:tmpl w:val="67EC4A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5" w15:restartNumberingAfterBreak="0">
    <w:nsid w:val="5D7F1D79"/>
    <w:multiLevelType w:val="hybridMultilevel"/>
    <w:tmpl w:val="B1BE3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B0729"/>
    <w:multiLevelType w:val="hybridMultilevel"/>
    <w:tmpl w:val="8530EC2A"/>
    <w:lvl w:ilvl="0" w:tplc="A0788B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01614"/>
    <w:multiLevelType w:val="hybridMultilevel"/>
    <w:tmpl w:val="69DA5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332E9"/>
    <w:multiLevelType w:val="singleLevel"/>
    <w:tmpl w:val="20F6F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</w:rPr>
    </w:lvl>
  </w:abstractNum>
  <w:abstractNum w:abstractNumId="39" w15:restartNumberingAfterBreak="0">
    <w:nsid w:val="71256632"/>
    <w:multiLevelType w:val="hybridMultilevel"/>
    <w:tmpl w:val="D416F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50565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1" w15:restartNumberingAfterBreak="0">
    <w:nsid w:val="748849FB"/>
    <w:multiLevelType w:val="hybridMultilevel"/>
    <w:tmpl w:val="DBCE3158"/>
    <w:lvl w:ilvl="0" w:tplc="EF32F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F091D"/>
    <w:multiLevelType w:val="hybridMultilevel"/>
    <w:tmpl w:val="B8E6EB54"/>
    <w:lvl w:ilvl="0" w:tplc="17FA53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4442D"/>
    <w:multiLevelType w:val="hybridMultilevel"/>
    <w:tmpl w:val="CBF4C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A5559"/>
    <w:multiLevelType w:val="hybridMultilevel"/>
    <w:tmpl w:val="E2D46762"/>
    <w:lvl w:ilvl="0" w:tplc="E364155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B82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46" w15:restartNumberingAfterBreak="0">
    <w:nsid w:val="7E723628"/>
    <w:multiLevelType w:val="hybridMultilevel"/>
    <w:tmpl w:val="20607940"/>
    <w:lvl w:ilvl="0" w:tplc="B68EE5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7"/>
  </w:num>
  <w:num w:numId="5">
    <w:abstractNumId w:val="30"/>
  </w:num>
  <w:num w:numId="6">
    <w:abstractNumId w:val="44"/>
  </w:num>
  <w:num w:numId="7">
    <w:abstractNumId w:val="46"/>
  </w:num>
  <w:num w:numId="8">
    <w:abstractNumId w:val="37"/>
  </w:num>
  <w:num w:numId="9">
    <w:abstractNumId w:val="3"/>
  </w:num>
  <w:num w:numId="10">
    <w:abstractNumId w:val="25"/>
  </w:num>
  <w:num w:numId="11">
    <w:abstractNumId w:val="39"/>
  </w:num>
  <w:num w:numId="12">
    <w:abstractNumId w:val="26"/>
  </w:num>
  <w:num w:numId="13">
    <w:abstractNumId w:val="8"/>
  </w:num>
  <w:num w:numId="14">
    <w:abstractNumId w:val="31"/>
  </w:num>
  <w:num w:numId="15">
    <w:abstractNumId w:val="2"/>
  </w:num>
  <w:num w:numId="16">
    <w:abstractNumId w:val="41"/>
  </w:num>
  <w:num w:numId="17">
    <w:abstractNumId w:val="12"/>
  </w:num>
  <w:num w:numId="18">
    <w:abstractNumId w:val="32"/>
  </w:num>
  <w:num w:numId="19">
    <w:abstractNumId w:val="36"/>
  </w:num>
  <w:num w:numId="20">
    <w:abstractNumId w:val="28"/>
  </w:num>
  <w:num w:numId="21">
    <w:abstractNumId w:val="43"/>
  </w:num>
  <w:num w:numId="22">
    <w:abstractNumId w:val="24"/>
  </w:num>
  <w:num w:numId="23">
    <w:abstractNumId w:val="5"/>
  </w:num>
  <w:num w:numId="24">
    <w:abstractNumId w:val="15"/>
  </w:num>
  <w:num w:numId="25">
    <w:abstractNumId w:val="27"/>
  </w:num>
  <w:num w:numId="26">
    <w:abstractNumId w:val="34"/>
  </w:num>
  <w:num w:numId="27">
    <w:abstractNumId w:val="18"/>
  </w:num>
  <w:num w:numId="28">
    <w:abstractNumId w:val="38"/>
  </w:num>
  <w:num w:numId="29">
    <w:abstractNumId w:val="35"/>
  </w:num>
  <w:num w:numId="30">
    <w:abstractNumId w:val="17"/>
  </w:num>
  <w:num w:numId="31">
    <w:abstractNumId w:val="19"/>
  </w:num>
  <w:num w:numId="32">
    <w:abstractNumId w:val="13"/>
  </w:num>
  <w:num w:numId="33">
    <w:abstractNumId w:val="6"/>
  </w:num>
  <w:num w:numId="34">
    <w:abstractNumId w:val="22"/>
  </w:num>
  <w:num w:numId="35">
    <w:abstractNumId w:val="1"/>
  </w:num>
  <w:num w:numId="36">
    <w:abstractNumId w:val="16"/>
  </w:num>
  <w:num w:numId="37">
    <w:abstractNumId w:val="21"/>
  </w:num>
  <w:num w:numId="38">
    <w:abstractNumId w:val="45"/>
  </w:num>
  <w:num w:numId="39">
    <w:abstractNumId w:val="23"/>
  </w:num>
  <w:num w:numId="40">
    <w:abstractNumId w:val="40"/>
  </w:num>
  <w:num w:numId="41">
    <w:abstractNumId w:val="33"/>
  </w:num>
  <w:num w:numId="42">
    <w:abstractNumId w:val="4"/>
  </w:num>
  <w:num w:numId="43">
    <w:abstractNumId w:val="20"/>
  </w:num>
  <w:num w:numId="44">
    <w:abstractNumId w:val="29"/>
  </w:num>
  <w:num w:numId="45">
    <w:abstractNumId w:val="9"/>
  </w:num>
  <w:num w:numId="46">
    <w:abstractNumId w:val="14"/>
  </w:num>
  <w:num w:numId="47">
    <w:abstractNumId w:val="42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28"/>
    <w:rsid w:val="00012384"/>
    <w:rsid w:val="00022968"/>
    <w:rsid w:val="0005564D"/>
    <w:rsid w:val="00082677"/>
    <w:rsid w:val="000D4706"/>
    <w:rsid w:val="00112D15"/>
    <w:rsid w:val="00123387"/>
    <w:rsid w:val="00126499"/>
    <w:rsid w:val="00126B19"/>
    <w:rsid w:val="00147C9E"/>
    <w:rsid w:val="00151503"/>
    <w:rsid w:val="00164F8E"/>
    <w:rsid w:val="001E6274"/>
    <w:rsid w:val="00216FDC"/>
    <w:rsid w:val="00274BFE"/>
    <w:rsid w:val="00276691"/>
    <w:rsid w:val="002C65A1"/>
    <w:rsid w:val="002D3EF3"/>
    <w:rsid w:val="002E0148"/>
    <w:rsid w:val="002F0C61"/>
    <w:rsid w:val="002F24D2"/>
    <w:rsid w:val="003221E2"/>
    <w:rsid w:val="00340B30"/>
    <w:rsid w:val="00347D84"/>
    <w:rsid w:val="00353E40"/>
    <w:rsid w:val="003945F3"/>
    <w:rsid w:val="003C5C5B"/>
    <w:rsid w:val="003E3EA8"/>
    <w:rsid w:val="003F2CEF"/>
    <w:rsid w:val="0040080B"/>
    <w:rsid w:val="00402515"/>
    <w:rsid w:val="0045363F"/>
    <w:rsid w:val="00457003"/>
    <w:rsid w:val="00464239"/>
    <w:rsid w:val="00485AE5"/>
    <w:rsid w:val="00487D36"/>
    <w:rsid w:val="004C6126"/>
    <w:rsid w:val="005B3628"/>
    <w:rsid w:val="005C3E81"/>
    <w:rsid w:val="005E1F92"/>
    <w:rsid w:val="005F2367"/>
    <w:rsid w:val="00617D8E"/>
    <w:rsid w:val="00622F69"/>
    <w:rsid w:val="006367EB"/>
    <w:rsid w:val="006403B0"/>
    <w:rsid w:val="006A0F45"/>
    <w:rsid w:val="006D32FE"/>
    <w:rsid w:val="00734E53"/>
    <w:rsid w:val="007457FD"/>
    <w:rsid w:val="00754B50"/>
    <w:rsid w:val="0077054A"/>
    <w:rsid w:val="0077498B"/>
    <w:rsid w:val="007917A9"/>
    <w:rsid w:val="007922FB"/>
    <w:rsid w:val="007A1C26"/>
    <w:rsid w:val="007C1ED0"/>
    <w:rsid w:val="007D477D"/>
    <w:rsid w:val="007F42F0"/>
    <w:rsid w:val="00817587"/>
    <w:rsid w:val="00856ABA"/>
    <w:rsid w:val="0088173B"/>
    <w:rsid w:val="00884CA5"/>
    <w:rsid w:val="008946C9"/>
    <w:rsid w:val="008D24E8"/>
    <w:rsid w:val="008F08A6"/>
    <w:rsid w:val="008F333D"/>
    <w:rsid w:val="008F5A9E"/>
    <w:rsid w:val="009559AF"/>
    <w:rsid w:val="009A7D42"/>
    <w:rsid w:val="009B631D"/>
    <w:rsid w:val="009F2E90"/>
    <w:rsid w:val="00A17B7C"/>
    <w:rsid w:val="00A2314B"/>
    <w:rsid w:val="00A7596D"/>
    <w:rsid w:val="00AB6602"/>
    <w:rsid w:val="00AC6183"/>
    <w:rsid w:val="00AF33A7"/>
    <w:rsid w:val="00B233D8"/>
    <w:rsid w:val="00B24C27"/>
    <w:rsid w:val="00B27528"/>
    <w:rsid w:val="00B56CEB"/>
    <w:rsid w:val="00B717FB"/>
    <w:rsid w:val="00B77262"/>
    <w:rsid w:val="00B86804"/>
    <w:rsid w:val="00B87025"/>
    <w:rsid w:val="00B93201"/>
    <w:rsid w:val="00BA6D67"/>
    <w:rsid w:val="00BC7206"/>
    <w:rsid w:val="00BC7E08"/>
    <w:rsid w:val="00BE590C"/>
    <w:rsid w:val="00C3167F"/>
    <w:rsid w:val="00C70E8F"/>
    <w:rsid w:val="00CD65F6"/>
    <w:rsid w:val="00D12CDC"/>
    <w:rsid w:val="00D35313"/>
    <w:rsid w:val="00D90557"/>
    <w:rsid w:val="00D927BC"/>
    <w:rsid w:val="00DC7198"/>
    <w:rsid w:val="00DD6246"/>
    <w:rsid w:val="00DF19DE"/>
    <w:rsid w:val="00DF412F"/>
    <w:rsid w:val="00E17843"/>
    <w:rsid w:val="00E25D7D"/>
    <w:rsid w:val="00E8044B"/>
    <w:rsid w:val="00EE3CE0"/>
    <w:rsid w:val="00F12324"/>
    <w:rsid w:val="00F3398E"/>
    <w:rsid w:val="00F52ADB"/>
    <w:rsid w:val="00F81584"/>
    <w:rsid w:val="00F86214"/>
    <w:rsid w:val="00F87D51"/>
    <w:rsid w:val="00F92538"/>
    <w:rsid w:val="00F97874"/>
    <w:rsid w:val="00FA4290"/>
    <w:rsid w:val="00FA7D6A"/>
    <w:rsid w:val="00F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AC0B5F"/>
  <w15:docId w15:val="{70741820-92B6-49BA-8026-2E05F87A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7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53E40"/>
    <w:pPr>
      <w:keepNext/>
      <w:outlineLvl w:val="0"/>
    </w:pPr>
    <w:rPr>
      <w:b/>
      <w:sz w:val="19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353E40"/>
    <w:pPr>
      <w:keepNext/>
      <w:ind w:left="214"/>
      <w:outlineLvl w:val="1"/>
    </w:pPr>
    <w:rPr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C3167F"/>
    <w:pPr>
      <w:keepNext/>
      <w:keepLines/>
      <w:spacing w:before="120"/>
      <w:jc w:val="both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53E40"/>
    <w:rPr>
      <w:b/>
      <w:sz w:val="19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353E40"/>
    <w:rPr>
      <w:rFonts w:eastAsia="Times New Roman" w:cs="Times New Roman"/>
      <w:b/>
      <w:sz w:val="18"/>
      <w:szCs w:val="20"/>
      <w:lang w:eastAsia="pl-PL"/>
    </w:rPr>
  </w:style>
  <w:style w:type="paragraph" w:customStyle="1" w:styleId="nagwek30">
    <w:name w:val="nagłówek 3"/>
    <w:basedOn w:val="Normalny"/>
    <w:link w:val="nagwek3Znak0"/>
    <w:autoRedefine/>
    <w:qFormat/>
    <w:rsid w:val="00C3167F"/>
    <w:pPr>
      <w:spacing w:before="120"/>
      <w:jc w:val="both"/>
    </w:pPr>
    <w:rPr>
      <w:b/>
      <w:bCs/>
    </w:rPr>
  </w:style>
  <w:style w:type="character" w:customStyle="1" w:styleId="nagwek3Znak0">
    <w:name w:val="nagłówek 3 Znak"/>
    <w:basedOn w:val="Domylnaczcionkaakapitu"/>
    <w:link w:val="nagwek30"/>
    <w:rsid w:val="00C3167F"/>
    <w:rPr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167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Akapitzlist">
    <w:name w:val="List Paragraph"/>
    <w:aliases w:val="ISCG Numerowanie,lp1,Wypunktowanie,EChW Lista W Akapicie,EChW Lista w akapicie,EChW Lista Nagłówki,Lista EChW"/>
    <w:basedOn w:val="Normalny"/>
    <w:link w:val="AkapitzlistZnak"/>
    <w:uiPriority w:val="34"/>
    <w:qFormat/>
    <w:rsid w:val="00B2752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,EChW Lista W Akapicie Znak,EChW Lista w akapicie Znak,EChW Lista Nagłówki Znak,Lista EChW Znak"/>
    <w:link w:val="Akapitzlist"/>
    <w:uiPriority w:val="34"/>
    <w:locked/>
    <w:rsid w:val="00B27528"/>
    <w:rPr>
      <w:rFonts w:ascii="Calibri" w:eastAsia="Calibri" w:hAnsi="Calibri" w:cs="Times New Roman"/>
    </w:rPr>
  </w:style>
  <w:style w:type="character" w:styleId="Hipercze">
    <w:name w:val="Hyperlink"/>
    <w:rsid w:val="00A2314B"/>
    <w:rPr>
      <w:color w:val="000000"/>
      <w:u w:val="single"/>
    </w:rPr>
  </w:style>
  <w:style w:type="character" w:customStyle="1" w:styleId="size">
    <w:name w:val="size"/>
    <w:basedOn w:val="Domylnaczcionkaakapitu"/>
    <w:rsid w:val="005B3628"/>
  </w:style>
  <w:style w:type="paragraph" w:styleId="Nagwek">
    <w:name w:val="header"/>
    <w:basedOn w:val="Normalny"/>
    <w:link w:val="Nagwek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2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B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B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B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ntakt@swws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sgyy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E4228263243408CF8189DC5B1CDAA" ma:contentTypeVersion="14" ma:contentTypeDescription="Utwórz nowy dokument." ma:contentTypeScope="" ma:versionID="6efdd55c725bfea90ad90de407b79d83">
  <xsd:schema xmlns:xsd="http://www.w3.org/2001/XMLSchema" xmlns:xs="http://www.w3.org/2001/XMLSchema" xmlns:p="http://schemas.microsoft.com/office/2006/metadata/properties" xmlns:ns3="de077e8a-9c61-4263-bbb3-a626004627e6" xmlns:ns4="7d65eac3-0964-475d-9f4f-45c377550f87" targetNamespace="http://schemas.microsoft.com/office/2006/metadata/properties" ma:root="true" ma:fieldsID="f1ef599dc79f70d8c6b9470fd8495047" ns3:_="" ns4:_="">
    <xsd:import namespace="de077e8a-9c61-4263-bbb3-a626004627e6"/>
    <xsd:import namespace="7d65eac3-0964-475d-9f4f-45c377550f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7e8a-9c61-4263-bbb3-a62600462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5eac3-0964-475d-9f4f-45c377550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6195B-CE92-4B49-B679-C381EBF41BA4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7d65eac3-0964-475d-9f4f-45c377550f8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e077e8a-9c61-4263-bbb3-a626004627e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419B92-D18E-4DA4-B78F-8F90C6154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C5809-036E-4F11-978E-0D6082FF7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7e8a-9c61-4263-bbb3-a626004627e6"/>
    <ds:schemaRef ds:uri="7d65eac3-0964-475d-9f4f-45c377550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Jackowska</dc:creator>
  <cp:lastModifiedBy>Patryk Zawiślak</cp:lastModifiedBy>
  <cp:revision>2</cp:revision>
  <cp:lastPrinted>2020-12-09T09:55:00Z</cp:lastPrinted>
  <dcterms:created xsi:type="dcterms:W3CDTF">2022-12-29T13:48:00Z</dcterms:created>
  <dcterms:modified xsi:type="dcterms:W3CDTF">2022-12-29T13:48:00Z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0x010100C5CE4228263243408CF8189DC5B1CDAA</vt:lpwstr>
  </property>
</Properties>
</file>