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:rsidR="00FC399F" w:rsidRDefault="00504526">
      <w:pPr>
        <w:spacing w:line="276" w:lineRule="auto"/>
        <w:jc w:val="both"/>
        <w:textAlignment w:val="auto"/>
        <w:rPr>
          <w:rFonts w:hint="eastAsia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„Modernizacja drogi gminnej - ulicy Górnej w Kończycach Wielkich poprzez wykonanie remontu odcinka o długości 295 m,</w:t>
      </w:r>
      <w:r>
        <w:rPr>
          <w:rFonts w:ascii="Calibri" w:hAnsi="Calibri" w:cs="Calibri"/>
          <w:sz w:val="22"/>
          <w:szCs w:val="22"/>
        </w:rPr>
        <w:t xml:space="preserve"> od skrzyżowania z ul. Zamkową”</w:t>
      </w:r>
      <w:r>
        <w:rPr>
          <w:sz w:val="22"/>
          <w:szCs w:val="22"/>
        </w:rPr>
        <w:t>.”</w:t>
      </w:r>
    </w:p>
    <w:p w:rsidR="00FC399F" w:rsidRDefault="00FC399F">
      <w:pPr>
        <w:jc w:val="both"/>
        <w:textAlignment w:val="auto"/>
        <w:rPr>
          <w:rFonts w:hint="eastAsia"/>
          <w:i/>
          <w:iCs/>
          <w:sz w:val="22"/>
          <w:szCs w:val="22"/>
        </w:rPr>
      </w:pPr>
    </w:p>
    <w:p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zachodzą w stosunku do mnie podstawy wykluczenia z postępowania n</w:t>
      </w:r>
      <w:r>
        <w:rPr>
          <w:rFonts w:ascii="Calibri" w:hAnsi="Calibri" w:cs="Arial"/>
          <w:sz w:val="22"/>
          <w:szCs w:val="22"/>
        </w:rPr>
        <w:t xml:space="preserve">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</w:t>
      </w:r>
      <w:r>
        <w:rPr>
          <w:rFonts w:ascii="Calibri" w:hAnsi="Calibri" w:cs="Arial"/>
          <w:sz w:val="22"/>
          <w:szCs w:val="22"/>
        </w:rPr>
        <w:t xml:space="preserve">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Mając na uwadze przesłanki wykluczenia zawarte w art. 7 ust. 1 pkt 1-3 ustawy z dnia </w:t>
      </w:r>
      <w:r>
        <w:rPr>
          <w:rFonts w:ascii="Calibri" w:hAnsi="Calibri"/>
          <w:sz w:val="22"/>
          <w:szCs w:val="22"/>
        </w:rPr>
        <w:t>13 kwietnia 2022 r. o szczególnych rozwiązaniach w zakresie przeciwdziałania wspieraniu agresji na Ukrainę oraz służących ochronie bezpieczeństwa narodowego (Dz. U. 202</w:t>
      </w: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 poz. </w:t>
      </w:r>
      <w:r>
        <w:rPr>
          <w:rFonts w:ascii="Calibri" w:hAnsi="Calibri"/>
          <w:sz w:val="22"/>
          <w:szCs w:val="22"/>
        </w:rPr>
        <w:t>129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</w:t>
      </w:r>
      <w:r>
        <w:rPr>
          <w:rFonts w:ascii="Calibri" w:hAnsi="Calibri"/>
          <w:sz w:val="22"/>
          <w:szCs w:val="22"/>
        </w:rPr>
        <w:t xml:space="preserve"> podstawie art. 7 ust. 1 pkt 1-3 ustawy z dnia 13 kwietnia 2022 r. o szczególnych rozwiązaniach w zakresie przeciwdziałania wspieraniu agresji na Ukrainę oraz służących ochronie bezpieczeństwa narodowego.</w:t>
      </w:r>
    </w:p>
    <w:p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</w:t>
      </w:r>
      <w:r>
        <w:rPr>
          <w:rFonts w:ascii="Calibri" w:hAnsi="Calibri"/>
          <w:sz w:val="22"/>
          <w:szCs w:val="22"/>
        </w:rPr>
        <w:t>zez Zamawiającego w ogłoszeniu o zamówieniu oraz w specyfikacji warunków zamówienia:</w:t>
      </w:r>
    </w:p>
    <w:p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………………………………………………………….…………………</w:t>
      </w:r>
    </w:p>
    <w:p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 xml:space="preserve">(wskazać podmiot i </w:t>
      </w:r>
      <w:r>
        <w:rPr>
          <w:rFonts w:ascii="Calibri" w:hAnsi="Calibri"/>
          <w:i/>
          <w:sz w:val="18"/>
          <w:szCs w:val="18"/>
        </w:rPr>
        <w:t>określić odpowiedni zakres dla wskazanego podmiotu, w przypadku zaznaczenia, iż Wykonawca polega na zasobach innego podmiotu w celu wykazania spełniania warunków udziału w postępowaniu).</w:t>
      </w:r>
    </w:p>
    <w:p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</w:t>
      </w:r>
      <w:r>
        <w:rPr>
          <w:rFonts w:ascii="Calibri" w:hAnsi="Calibri"/>
          <w:sz w:val="22"/>
          <w:szCs w:val="22"/>
        </w:rPr>
        <w:t>zczególnych rozwiązaniach w zakresie przeciwdziałania wspieraniu agresji na Ukrainę oraz służących ochronie bezpieczeństwa narodowego.</w:t>
      </w:r>
    </w:p>
    <w:p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</w:t>
      </w:r>
      <w:r>
        <w:rPr>
          <w:rFonts w:ascii="Calibri" w:hAnsi="Calibri" w:cs="Calibri"/>
          <w:sz w:val="22"/>
          <w:szCs w:val="22"/>
        </w:rPr>
        <w:t>tawione z pełną świadomością konsekwencji wprowadzenia zamawiającego w błąd przy przedstawianiu informacji.</w:t>
      </w:r>
    </w:p>
    <w:p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</w:t>
      </w:r>
      <w:r>
        <w:rPr>
          <w:rFonts w:ascii="Calibri" w:hAnsi="Calibri" w:cs="Calibri"/>
          <w:sz w:val="22"/>
          <w:szCs w:val="22"/>
        </w:rPr>
        <w:t>potwierdzające brak podstaw wykluczenia tego podmiotu oraz odpowiednio spełnianie warunków udziału w postępowaniu lub kryteriów selekcji, w zakresie, w jakim wykonawca powołuje się na jego zasoby (załącznik nr 3 do SWZ),</w:t>
      </w:r>
    </w:p>
    <w:p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2. zobowiązanie podmiotu udostępnia</w:t>
      </w:r>
      <w:r>
        <w:rPr>
          <w:rFonts w:ascii="Calibri" w:hAnsi="Calibri" w:cs="Calibri"/>
          <w:sz w:val="22"/>
          <w:szCs w:val="22"/>
        </w:rPr>
        <w:t>jącego zasoby do oddania mu do dyspozycji niezbędnych zasobów na potrzeby realizacji danego zamówienia (zgodnie z załącznikiem nr 4 do SWZ) lub inny podmiotowy środek dowodowy potwierdzający, że wykonawca realizując zamówienie, będzie dysponował niezbędnym</w:t>
      </w:r>
      <w:r>
        <w:rPr>
          <w:rFonts w:ascii="Calibri" w:hAnsi="Calibri" w:cs="Calibri"/>
          <w:sz w:val="22"/>
          <w:szCs w:val="22"/>
        </w:rPr>
        <w:t>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526" w:rsidRDefault="00504526">
      <w:pPr>
        <w:rPr>
          <w:rFonts w:hint="eastAsia"/>
        </w:rPr>
      </w:pPr>
      <w:r>
        <w:separator/>
      </w:r>
    </w:p>
  </w:endnote>
  <w:endnote w:type="continuationSeparator" w:id="0">
    <w:p w:rsidR="00504526" w:rsidRDefault="005045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526" w:rsidRDefault="00504526">
      <w:pPr>
        <w:rPr>
          <w:rFonts w:hint="eastAsia"/>
        </w:rPr>
      </w:pPr>
      <w:r>
        <w:separator/>
      </w:r>
    </w:p>
  </w:footnote>
  <w:footnote w:type="continuationSeparator" w:id="0">
    <w:p w:rsidR="00504526" w:rsidRDefault="005045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GK.271.11.2023.K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CBA29A38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504526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3355</Characters>
  <Application>Microsoft Office Word</Application>
  <DocSecurity>4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2</cp:revision>
  <cp:lastPrinted>2023-01-05T09:48:00Z</cp:lastPrinted>
  <dcterms:created xsi:type="dcterms:W3CDTF">2023-08-02T12:50:00Z</dcterms:created>
  <dcterms:modified xsi:type="dcterms:W3CDTF">2023-08-02T12:50:00Z</dcterms:modified>
  <dc:language>pl-PL</dc:language>
</cp:coreProperties>
</file>