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71F8" w14:textId="66B3B464" w:rsidR="00C75FB8" w:rsidRDefault="00D3139B">
      <w:p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 xml:space="preserve">                                 </w:t>
      </w:r>
      <w:r w:rsidR="00C75FB8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0" distR="7620" simplePos="0" relativeHeight="251659264" behindDoc="0" locked="0" layoutInCell="1" allowOverlap="1" wp14:anchorId="20702283" wp14:editId="08E8B6C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3415" cy="482600"/>
            <wp:effectExtent l="0" t="0" r="63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1244" r="-128" b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82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92794" w14:textId="77777777" w:rsidR="00C75FB8" w:rsidRDefault="00C75FB8">
      <w:pPr>
        <w:rPr>
          <w:rFonts w:cstheme="minorHAnsi"/>
          <w:b/>
          <w:bCs/>
          <w:color w:val="666666"/>
          <w:shd w:val="clear" w:color="auto" w:fill="FFFFFF"/>
        </w:rPr>
      </w:pPr>
    </w:p>
    <w:p w14:paraId="0B3A37DD" w14:textId="6D0C4EF9" w:rsidR="00D3139B" w:rsidRPr="00D3139B" w:rsidRDefault="00C75FB8">
      <w:p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 xml:space="preserve">                              </w:t>
      </w:r>
      <w:r w:rsidR="00D3139B">
        <w:rPr>
          <w:rFonts w:cstheme="minorHAnsi"/>
          <w:b/>
          <w:bCs/>
          <w:color w:val="666666"/>
          <w:shd w:val="clear" w:color="auto" w:fill="FFFFFF"/>
        </w:rPr>
        <w:t xml:space="preserve"> </w:t>
      </w:r>
      <w:r>
        <w:rPr>
          <w:rFonts w:cstheme="minorHAnsi"/>
          <w:b/>
          <w:bCs/>
          <w:color w:val="666666"/>
          <w:shd w:val="clear" w:color="auto" w:fill="FFFFFF"/>
        </w:rPr>
        <w:t xml:space="preserve">     </w:t>
      </w:r>
      <w:r w:rsidR="00D3139B" w:rsidRPr="00D3139B">
        <w:rPr>
          <w:rFonts w:cstheme="minorHAnsi"/>
          <w:b/>
          <w:bCs/>
          <w:color w:val="666666"/>
          <w:shd w:val="clear" w:color="auto" w:fill="FFFFFF"/>
        </w:rPr>
        <w:t>ODPOWIEDZI NA PYTANIA DOTYCZĄCE TREŚCI SWZ</w:t>
      </w:r>
    </w:p>
    <w:p w14:paraId="3DFE0E6B" w14:textId="4AAF17F3" w:rsidR="00F04CF9" w:rsidRDefault="00F04CF9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Działając na podstawie art.284 ust.2 </w:t>
      </w:r>
      <w:r w:rsidR="00AC37E9">
        <w:rPr>
          <w:rFonts w:cstheme="minorHAnsi"/>
          <w:color w:val="666666"/>
          <w:shd w:val="clear" w:color="auto" w:fill="FFFFFF"/>
        </w:rPr>
        <w:t xml:space="preserve">i ust.3 </w:t>
      </w:r>
      <w:r>
        <w:rPr>
          <w:rFonts w:cstheme="minorHAnsi"/>
          <w:color w:val="666666"/>
          <w:shd w:val="clear" w:color="auto" w:fill="FFFFFF"/>
        </w:rPr>
        <w:t xml:space="preserve">ustawy z dnia 11 września 2019r. Prawo zamówień  publicznych (Dz.U. z 2021r. poz.1129 ) </w:t>
      </w:r>
      <w:r w:rsidR="009A554E">
        <w:rPr>
          <w:rFonts w:cstheme="minorHAnsi"/>
          <w:color w:val="666666"/>
          <w:shd w:val="clear" w:color="auto" w:fill="FFFFFF"/>
        </w:rPr>
        <w:t xml:space="preserve">Zamawiający udziela </w:t>
      </w:r>
      <w:r w:rsidR="00BE52BC">
        <w:rPr>
          <w:rFonts w:cstheme="minorHAnsi"/>
          <w:color w:val="666666"/>
          <w:shd w:val="clear" w:color="auto" w:fill="FFFFFF"/>
        </w:rPr>
        <w:t xml:space="preserve">wyjaśnień </w:t>
      </w:r>
      <w:r w:rsidR="009A554E">
        <w:rPr>
          <w:rFonts w:cstheme="minorHAnsi"/>
          <w:color w:val="666666"/>
          <w:shd w:val="clear" w:color="auto" w:fill="FFFFFF"/>
        </w:rPr>
        <w:t xml:space="preserve"> na zadane zapytania do SWZ</w:t>
      </w:r>
      <w:r w:rsidR="00AC37E9">
        <w:rPr>
          <w:rFonts w:cstheme="minorHAnsi"/>
          <w:color w:val="666666"/>
          <w:shd w:val="clear" w:color="auto" w:fill="FFFFFF"/>
        </w:rPr>
        <w:t>.</w:t>
      </w:r>
    </w:p>
    <w:p w14:paraId="78EAA5E0" w14:textId="23A45C35" w:rsidR="00561636" w:rsidRPr="00F04CF9" w:rsidRDefault="00561636">
      <w:pPr>
        <w:rPr>
          <w:rFonts w:cstheme="minorHAnsi"/>
          <w:color w:val="666666"/>
          <w:shd w:val="clear" w:color="auto" w:fill="FFFFFF"/>
        </w:rPr>
      </w:pPr>
      <w:r w:rsidRPr="00F04CF9">
        <w:rPr>
          <w:rFonts w:cstheme="minorHAnsi"/>
          <w:color w:val="666666"/>
          <w:shd w:val="clear" w:color="auto" w:fill="FFFFFF"/>
        </w:rPr>
        <w:t xml:space="preserve">Pytania z dnia 09.2022roku </w:t>
      </w:r>
    </w:p>
    <w:p w14:paraId="5086C08F" w14:textId="3D154271" w:rsidR="0088498A" w:rsidRPr="00F04CF9" w:rsidRDefault="00561636">
      <w:pPr>
        <w:rPr>
          <w:rFonts w:cstheme="minorHAnsi"/>
          <w:color w:val="666666"/>
          <w:u w:val="single"/>
          <w:shd w:val="clear" w:color="auto" w:fill="FFFFFF"/>
        </w:rPr>
      </w:pPr>
      <w:r w:rsidRPr="00F04CF9">
        <w:rPr>
          <w:rFonts w:cstheme="minorHAnsi"/>
          <w:color w:val="666666"/>
          <w:shd w:val="clear" w:color="auto" w:fill="FFFFFF"/>
        </w:rPr>
        <w:t>W nawiązaniu do ogłoszonego przez Państwa ww. postępowania, którego przedmiotem jest dostawa sprzętu komputerowego, zwracamy się do Państwa z uprzejmą prośbą o udzielenie odpowiedzi na poniżej zadane pytania dotyczące oprogramowania: komputery przenośne 141 szt.</w:t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u w:val="single"/>
          <w:shd w:val="clear" w:color="auto" w:fill="FFFFFF"/>
        </w:rPr>
        <w:t>Pytanie 1</w:t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shd w:val="clear" w:color="auto" w:fill="FFFFFF"/>
        </w:rPr>
        <w:t>Czy Zamawiający wymaga fabrycznie nowego systemu operacyjnego, nieużywanego oraz nieaktywowanego nigdy wcześniej na innym urządzeniu?</w:t>
      </w:r>
      <w:r w:rsidRPr="00F04CF9">
        <w:rPr>
          <w:rFonts w:cstheme="minorHAnsi"/>
          <w:color w:val="666666"/>
        </w:rPr>
        <w:br/>
      </w:r>
      <w:r w:rsidR="0088498A" w:rsidRPr="00F04CF9">
        <w:rPr>
          <w:rFonts w:cstheme="minorHAnsi"/>
          <w:color w:val="666666"/>
        </w:rPr>
        <w:br/>
      </w:r>
      <w:r w:rsidR="0088498A" w:rsidRPr="00F04CF9">
        <w:rPr>
          <w:rFonts w:cstheme="minorHAnsi"/>
          <w:color w:val="666666"/>
          <w:u w:val="single"/>
        </w:rPr>
        <w:t>Odpowiedź</w:t>
      </w:r>
      <w:r w:rsidR="00BE52BC">
        <w:rPr>
          <w:rFonts w:cstheme="minorHAnsi"/>
          <w:color w:val="666666"/>
          <w:u w:val="single"/>
        </w:rPr>
        <w:br/>
      </w:r>
      <w:r w:rsidR="00DB4E40">
        <w:rPr>
          <w:rFonts w:cstheme="minorHAnsi"/>
          <w:color w:val="666666"/>
        </w:rPr>
        <w:t xml:space="preserve">Tak, </w:t>
      </w:r>
      <w:r w:rsidR="00BE52BC" w:rsidRPr="00BE52BC">
        <w:rPr>
          <w:rFonts w:cstheme="minorHAnsi"/>
          <w:color w:val="666666"/>
        </w:rPr>
        <w:t>Zamawiający wymaga fabrycznie nowego systemu operacyjnego,</w:t>
      </w:r>
      <w:r w:rsidR="00BE52BC">
        <w:rPr>
          <w:rFonts w:cstheme="minorHAnsi"/>
          <w:color w:val="666666"/>
        </w:rPr>
        <w:t xml:space="preserve"> </w:t>
      </w:r>
      <w:r w:rsidR="00BE52BC" w:rsidRPr="00BE52BC">
        <w:rPr>
          <w:rFonts w:cstheme="minorHAnsi"/>
          <w:color w:val="666666"/>
        </w:rPr>
        <w:t>nieużywanego oraz nieaktywowanego nigdy wcześniej na innym urządzeniu.</w:t>
      </w:r>
      <w:r w:rsidR="0088498A" w:rsidRPr="00F04CF9">
        <w:rPr>
          <w:rFonts w:cstheme="minorHAnsi"/>
          <w:color w:val="666666"/>
          <w:u w:val="single"/>
        </w:rPr>
        <w:br/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u w:val="single"/>
          <w:shd w:val="clear" w:color="auto" w:fill="FFFFFF"/>
        </w:rPr>
        <w:t>Pytanie 2</w:t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shd w:val="clear" w:color="auto" w:fill="FFFFFF"/>
        </w:rPr>
        <w:t>Czy Zamawiający wymaga by oprogramowanie systemowe było fabrycznie zainstalowane przez producenta komputera?</w:t>
      </w:r>
      <w:r w:rsidRPr="00F04CF9">
        <w:rPr>
          <w:rFonts w:cstheme="minorHAnsi"/>
          <w:color w:val="666666"/>
        </w:rPr>
        <w:br/>
      </w:r>
      <w:r w:rsidR="0088498A" w:rsidRPr="00F04CF9">
        <w:rPr>
          <w:rFonts w:cstheme="minorHAnsi"/>
          <w:color w:val="666666"/>
          <w:u w:val="single"/>
        </w:rPr>
        <w:t>Odpowiedź:</w:t>
      </w:r>
      <w:r w:rsidR="00BE52BC">
        <w:rPr>
          <w:rFonts w:cstheme="minorHAnsi"/>
          <w:color w:val="666666"/>
          <w:u w:val="single"/>
        </w:rPr>
        <w:br/>
      </w:r>
      <w:r w:rsidR="00DB4E40">
        <w:rPr>
          <w:rFonts w:cstheme="minorHAnsi"/>
          <w:color w:val="666666"/>
        </w:rPr>
        <w:t xml:space="preserve"> </w:t>
      </w:r>
      <w:r w:rsidR="00BE52BC" w:rsidRPr="003A2DC5">
        <w:rPr>
          <w:rFonts w:cstheme="minorHAnsi"/>
          <w:color w:val="666666"/>
        </w:rPr>
        <w:t xml:space="preserve">Zamawiający </w:t>
      </w:r>
      <w:r w:rsidR="00B3066E">
        <w:rPr>
          <w:rFonts w:cstheme="minorHAnsi"/>
          <w:color w:val="666666"/>
        </w:rPr>
        <w:t xml:space="preserve"> nie </w:t>
      </w:r>
      <w:r w:rsidR="00BE52BC" w:rsidRPr="003A2DC5">
        <w:rPr>
          <w:rFonts w:cstheme="minorHAnsi"/>
          <w:color w:val="666666"/>
        </w:rPr>
        <w:t>wymaga by oprogramowanie systemowe było fabrycznie zainstalowane przez producenta komputera</w:t>
      </w:r>
      <w:r w:rsidR="00B3066E">
        <w:rPr>
          <w:rFonts w:cstheme="minorHAnsi"/>
          <w:color w:val="666666"/>
        </w:rPr>
        <w:t>.</w:t>
      </w:r>
    </w:p>
    <w:p w14:paraId="7DC3FF28" w14:textId="39575B07" w:rsidR="008117F6" w:rsidRPr="00F04CF9" w:rsidRDefault="00561636">
      <w:pPr>
        <w:rPr>
          <w:rFonts w:cstheme="minorHAnsi"/>
          <w:color w:val="666666"/>
          <w:shd w:val="clear" w:color="auto" w:fill="FFFFFF"/>
        </w:rPr>
      </w:pPr>
      <w:r w:rsidRPr="00F04CF9">
        <w:rPr>
          <w:rFonts w:cstheme="minorHAnsi"/>
          <w:color w:val="666666"/>
          <w:u w:val="single"/>
          <w:shd w:val="clear" w:color="auto" w:fill="FFFFFF"/>
        </w:rPr>
        <w:t>Pytanie 3</w:t>
      </w:r>
      <w:r w:rsidRPr="00F04CF9">
        <w:rPr>
          <w:rFonts w:cstheme="minorHAnsi"/>
          <w:color w:val="666666"/>
          <w:u w:val="single"/>
        </w:rPr>
        <w:br/>
      </w:r>
      <w:r w:rsidRPr="00F04CF9">
        <w:rPr>
          <w:rFonts w:cstheme="minorHAnsi"/>
          <w:color w:val="666666"/>
          <w:shd w:val="clear" w:color="auto" w:fill="FFFFFF"/>
        </w:rP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  <w:r w:rsidR="00DE58BE" w:rsidRPr="00F04CF9">
        <w:rPr>
          <w:rFonts w:cstheme="minorHAnsi"/>
          <w:color w:val="666666"/>
          <w:shd w:val="clear" w:color="auto" w:fill="FFFFFF"/>
        </w:rPr>
        <w:br/>
      </w:r>
      <w:r w:rsidR="00DE58BE" w:rsidRPr="00F04CF9">
        <w:rPr>
          <w:rFonts w:cstheme="minorHAnsi"/>
          <w:color w:val="666666"/>
          <w:u w:val="single"/>
          <w:shd w:val="clear" w:color="auto" w:fill="FFFFFF"/>
        </w:rPr>
        <w:t>Odpowiedź:</w:t>
      </w:r>
      <w:r w:rsidR="00DE58BE" w:rsidRPr="00F04CF9">
        <w:rPr>
          <w:rFonts w:cstheme="minorHAnsi"/>
          <w:color w:val="666666"/>
          <w:u w:val="single"/>
          <w:shd w:val="clear" w:color="auto" w:fill="FFFFFF"/>
        </w:rPr>
        <w:br/>
      </w:r>
      <w:r w:rsidR="00DB4E40">
        <w:rPr>
          <w:rFonts w:cstheme="minorHAnsi"/>
          <w:color w:val="666666"/>
          <w:shd w:val="clear" w:color="auto" w:fill="FFFFFF"/>
        </w:rPr>
        <w:t xml:space="preserve">Tak, Zamawiający wymaga aby oprogramowanie było dostarczone wraz ze stosownymi, oryginalnymi atrybutami legalności. </w:t>
      </w:r>
      <w:r w:rsidR="003A2DC5">
        <w:rPr>
          <w:rFonts w:cstheme="minorHAnsi"/>
          <w:color w:val="666666"/>
          <w:shd w:val="clear" w:color="auto" w:fill="FFFFFF"/>
        </w:rPr>
        <w:t>Tylko w wypadku fabrycznie zainstalowanych systemów nie jest wymagany fizyczny atrybut</w:t>
      </w:r>
      <w:r w:rsidR="00DB4E40">
        <w:rPr>
          <w:rFonts w:cstheme="minorHAnsi"/>
          <w:color w:val="666666"/>
          <w:shd w:val="clear" w:color="auto" w:fill="FFFFFF"/>
        </w:rPr>
        <w:t xml:space="preserve"> </w:t>
      </w:r>
      <w:r w:rsidR="003A2DC5">
        <w:rPr>
          <w:rFonts w:cstheme="minorHAnsi"/>
          <w:color w:val="666666"/>
          <w:shd w:val="clear" w:color="auto" w:fill="FFFFFF"/>
        </w:rPr>
        <w:t>legalności.</w:t>
      </w:r>
    </w:p>
    <w:p w14:paraId="097A78C0" w14:textId="5801A1DD" w:rsidR="00561636" w:rsidRPr="00F04CF9" w:rsidRDefault="00FB6705">
      <w:pPr>
        <w:rPr>
          <w:rFonts w:cstheme="minorHAnsi"/>
          <w:color w:val="666666"/>
          <w:u w:val="single"/>
          <w:shd w:val="clear" w:color="auto" w:fill="FFFFFF"/>
        </w:rPr>
      </w:pPr>
      <w:r w:rsidRPr="00F04CF9">
        <w:rPr>
          <w:rFonts w:cstheme="minorHAnsi"/>
          <w:color w:val="666666"/>
          <w:u w:val="single"/>
          <w:shd w:val="clear" w:color="auto" w:fill="FFFFFF"/>
        </w:rPr>
        <w:t>Pytanie 4</w:t>
      </w:r>
      <w:r w:rsidR="0088498A" w:rsidRPr="00F04CF9">
        <w:rPr>
          <w:rFonts w:cstheme="minorHAnsi"/>
          <w:color w:val="666666"/>
          <w:shd w:val="clear" w:color="auto" w:fill="FFFFFF"/>
        </w:rPr>
        <w:br/>
      </w:r>
      <w:r w:rsidRPr="00F04CF9">
        <w:rPr>
          <w:rFonts w:cstheme="minorHAnsi"/>
          <w:color w:val="666666"/>
          <w:shd w:val="clear" w:color="auto" w:fill="FFFFFF"/>
        </w:rPr>
        <w:br/>
        <w:t>Czy Zamawiający dopuszcza możliwość przeprowadzenia weryfikacji oryginalności dostarczonych programów komputerowych u Producenta oprogramowania w przypadku wystąpienia wątpliwości co do jego legalności?</w:t>
      </w:r>
      <w:r w:rsidR="0088498A" w:rsidRPr="00F04CF9">
        <w:rPr>
          <w:rFonts w:cstheme="minorHAnsi"/>
          <w:color w:val="666666"/>
          <w:shd w:val="clear" w:color="auto" w:fill="FFFFFF"/>
        </w:rPr>
        <w:br/>
      </w:r>
      <w:r w:rsidR="0088498A" w:rsidRPr="00F04CF9">
        <w:rPr>
          <w:rFonts w:cstheme="minorHAnsi"/>
          <w:color w:val="666666"/>
          <w:u w:val="single"/>
          <w:shd w:val="clear" w:color="auto" w:fill="FFFFFF"/>
        </w:rPr>
        <w:t>Odpowiedź:</w:t>
      </w:r>
      <w:r w:rsidR="0088498A" w:rsidRPr="00F04CF9">
        <w:rPr>
          <w:rFonts w:cstheme="minorHAnsi"/>
          <w:color w:val="666666"/>
          <w:u w:val="single"/>
          <w:shd w:val="clear" w:color="auto" w:fill="FFFFFF"/>
        </w:rPr>
        <w:br/>
      </w:r>
      <w:r w:rsidR="00DB4E40">
        <w:rPr>
          <w:rFonts w:cstheme="minorHAnsi"/>
          <w:color w:val="666666"/>
          <w:shd w:val="clear" w:color="auto" w:fill="FFFFFF"/>
        </w:rPr>
        <w:lastRenderedPageBreak/>
        <w:t xml:space="preserve">Tak, </w:t>
      </w:r>
      <w:r w:rsidR="003A2DC5" w:rsidRPr="00660B84">
        <w:rPr>
          <w:rFonts w:cstheme="minorHAnsi"/>
          <w:color w:val="666666"/>
          <w:shd w:val="clear" w:color="auto" w:fill="FFFFFF"/>
        </w:rPr>
        <w:t xml:space="preserve">Zamawiający </w:t>
      </w:r>
      <w:r w:rsidR="00DB4E40">
        <w:rPr>
          <w:rFonts w:cstheme="minorHAnsi"/>
          <w:color w:val="666666"/>
          <w:shd w:val="clear" w:color="auto" w:fill="FFFFFF"/>
        </w:rPr>
        <w:t xml:space="preserve">w przypadku wystąpienia  co do jego legalności , </w:t>
      </w:r>
      <w:r w:rsidR="003A2DC5" w:rsidRPr="00660B84">
        <w:rPr>
          <w:rFonts w:cstheme="minorHAnsi"/>
          <w:color w:val="666666"/>
          <w:shd w:val="clear" w:color="auto" w:fill="FFFFFF"/>
        </w:rPr>
        <w:t xml:space="preserve">dopuszcza możliwość przeprowadzenia weryfikacji oryginalności dostarczonych programów komputerowych </w:t>
      </w:r>
      <w:r w:rsidR="00660B84">
        <w:rPr>
          <w:rFonts w:cstheme="minorHAnsi"/>
          <w:color w:val="666666"/>
          <w:shd w:val="clear" w:color="auto" w:fill="FFFFFF"/>
        </w:rPr>
        <w:t>.</w:t>
      </w:r>
      <w:r w:rsidR="003A2DC5">
        <w:rPr>
          <w:rFonts w:cstheme="minorHAnsi"/>
          <w:color w:val="666666"/>
          <w:u w:val="single"/>
          <w:shd w:val="clear" w:color="auto" w:fill="FFFFFF"/>
        </w:rPr>
        <w:t xml:space="preserve"> </w:t>
      </w:r>
    </w:p>
    <w:p w14:paraId="4CE8D733" w14:textId="3721706D" w:rsidR="00FB6705" w:rsidRPr="00F04CF9" w:rsidRDefault="00FB6705">
      <w:pPr>
        <w:rPr>
          <w:rFonts w:cstheme="minorHAnsi"/>
          <w:color w:val="666666"/>
          <w:u w:val="single"/>
          <w:shd w:val="clear" w:color="auto" w:fill="FFFFFF"/>
        </w:rPr>
      </w:pPr>
      <w:r w:rsidRPr="00F04CF9">
        <w:rPr>
          <w:rFonts w:cstheme="minorHAnsi"/>
          <w:color w:val="666666"/>
          <w:u w:val="single"/>
          <w:shd w:val="clear" w:color="auto" w:fill="FFFFFF"/>
        </w:rPr>
        <w:t>Pytanie 5</w:t>
      </w:r>
    </w:p>
    <w:p w14:paraId="4836D196" w14:textId="77777777" w:rsidR="00394066" w:rsidRPr="00394066" w:rsidRDefault="00561636" w:rsidP="003940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9">
        <w:rPr>
          <w:rFonts w:cstheme="minorHAnsi"/>
          <w:color w:val="666666"/>
          <w:shd w:val="clear" w:color="auto" w:fill="FFFFFF"/>
        </w:rPr>
        <w:t>Zamawiający wymaga aby serwis musiał być realizowany przez producenta lub autoryzowanego partnera serwisowego producenta.</w:t>
      </w:r>
    </w:p>
    <w:p w14:paraId="35299F95" w14:textId="18DBED99" w:rsidR="00394066" w:rsidRPr="00394066" w:rsidRDefault="00561636" w:rsidP="00394066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shd w:val="clear" w:color="auto" w:fill="FFFFFF"/>
        </w:rPr>
        <w:t>Należy zauważyć, iż ani producent ani jego autoryzowany przedstawiciel nie jest stroną postępowania</w:t>
      </w:r>
      <w:r w:rsidR="00C75FB8">
        <w:rPr>
          <w:rFonts w:cstheme="minorHAnsi"/>
          <w:color w:val="666666"/>
          <w:shd w:val="clear" w:color="auto" w:fill="FFFFFF"/>
        </w:rPr>
        <w:t>,</w:t>
      </w:r>
      <w:r w:rsidRPr="00F04CF9">
        <w:rPr>
          <w:rFonts w:cstheme="minorHAnsi"/>
          <w:color w:val="666666"/>
          <w:shd w:val="clear" w:color="auto" w:fill="FFFFFF"/>
        </w:rPr>
        <w:t xml:space="preserve"> a tym bardziej podpisanej w przyszłości Umowy. Jedynie Wykonawca na podstawie umowy z Zamawiającym jest zobligowany do świadczenia usługi serwisu. To w jaki sposób będzie on realizował zgłoszenia serwisowe zależy tylko i wyłącznie od niego, ponieważ to on ponosi całą odpowiedzialność za nieterminowe wykonanie usługi</w:t>
      </w:r>
      <w:r w:rsidR="006131D0">
        <w:rPr>
          <w:rFonts w:cstheme="minorHAnsi"/>
          <w:color w:val="666666"/>
          <w:shd w:val="clear" w:color="auto" w:fill="FFFFFF"/>
        </w:rPr>
        <w:t>,</w:t>
      </w:r>
      <w:r w:rsidRPr="00F04CF9">
        <w:rPr>
          <w:rFonts w:cstheme="minorHAnsi"/>
          <w:color w:val="666666"/>
          <w:shd w:val="clear" w:color="auto" w:fill="FFFFFF"/>
        </w:rPr>
        <w:t xml:space="preserve"> a co za tym idzie również ewentualne kary.</w:t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shd w:val="clear" w:color="auto" w:fill="FFFFFF"/>
        </w:rPr>
        <w:t>W przypadku wymogu aby to Producent lub jego autoryzowany przedstawiciel świadczył serwis musi mieć odzwierciedlenie w umowie i zwolnić Wykonawcę z odpowiedzialności za ich działanie lub zaniechanie działania.</w:t>
      </w:r>
      <w:r w:rsidRPr="00F04CF9">
        <w:rPr>
          <w:rFonts w:cstheme="minorHAnsi"/>
          <w:color w:val="666666"/>
        </w:rPr>
        <w:br/>
      </w:r>
      <w:r w:rsidRPr="00F04CF9">
        <w:rPr>
          <w:rFonts w:cstheme="minorHAnsi"/>
          <w:color w:val="666666"/>
          <w:shd w:val="clear" w:color="auto" w:fill="FFFFFF"/>
        </w:rPr>
        <w:t>W związku z powyższym wnosimy o usunięcie zapisu aby serwis musiał być realizowany przez producenta lub autoryzowanego partnera serwisowego producenta.</w:t>
      </w:r>
    </w:p>
    <w:p w14:paraId="33D22A3A" w14:textId="04B88096" w:rsidR="002A116D" w:rsidRPr="002A116D" w:rsidRDefault="00561636" w:rsidP="003940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F9">
        <w:rPr>
          <w:rFonts w:cstheme="minorHAnsi"/>
          <w:color w:val="666666"/>
          <w:shd w:val="clear" w:color="auto" w:fill="FFFFFF"/>
        </w:rPr>
        <w:br/>
      </w:r>
      <w:r w:rsidR="0088498A" w:rsidRPr="00B3066E">
        <w:rPr>
          <w:rFonts w:cstheme="minorHAnsi"/>
          <w:u w:val="single"/>
          <w:shd w:val="clear" w:color="auto" w:fill="FFFFFF"/>
        </w:rPr>
        <w:t>Odpowiedź:</w:t>
      </w:r>
      <w:r w:rsidR="0088498A" w:rsidRPr="00B3066E">
        <w:rPr>
          <w:rFonts w:cstheme="minorHAnsi"/>
          <w:u w:val="single"/>
          <w:shd w:val="clear" w:color="auto" w:fill="FFFFFF"/>
        </w:rPr>
        <w:br/>
      </w:r>
      <w:r w:rsidR="00B3066E">
        <w:rPr>
          <w:rFonts w:cstheme="minorHAnsi"/>
          <w:color w:val="666666"/>
          <w:shd w:val="clear" w:color="auto" w:fill="FFFFFF"/>
        </w:rPr>
        <w:t>Tak ,</w:t>
      </w:r>
      <w:r w:rsidR="002A116D" w:rsidRPr="002A116D">
        <w:rPr>
          <w:rFonts w:cstheme="minorHAnsi"/>
          <w:color w:val="666666"/>
          <w:shd w:val="clear" w:color="auto" w:fill="FFFFFF"/>
        </w:rPr>
        <w:t xml:space="preserve"> </w:t>
      </w:r>
      <w:r w:rsidR="002A116D" w:rsidRPr="00F04CF9">
        <w:rPr>
          <w:rFonts w:cstheme="minorHAnsi"/>
          <w:color w:val="666666"/>
          <w:shd w:val="clear" w:color="auto" w:fill="FFFFFF"/>
        </w:rPr>
        <w:t>Zamawiający wymaga aby serwis musiał być realizowany przez producenta lub autoryzowanego partnera serwisowego producenta.</w:t>
      </w:r>
    </w:p>
    <w:p w14:paraId="044A1657" w14:textId="7EF022CE" w:rsidR="00561636" w:rsidRPr="00F04CF9" w:rsidRDefault="006C1875">
      <w:pPr>
        <w:rPr>
          <w:rFonts w:cstheme="minorHAnsi"/>
          <w:color w:val="666666"/>
          <w:shd w:val="clear" w:color="auto" w:fill="FFFFFF"/>
        </w:rPr>
      </w:pPr>
      <w:r w:rsidRPr="00F04CF9">
        <w:rPr>
          <w:rFonts w:cstheme="minorHAnsi"/>
          <w:color w:val="666666"/>
          <w:shd w:val="clear" w:color="auto" w:fill="FFFFFF"/>
        </w:rPr>
        <w:br/>
      </w:r>
      <w:r w:rsidRPr="00F04CF9">
        <w:rPr>
          <w:rFonts w:cstheme="minorHAnsi"/>
          <w:color w:val="666666"/>
          <w:u w:val="single"/>
          <w:shd w:val="clear" w:color="auto" w:fill="FFFFFF"/>
        </w:rPr>
        <w:t>Pytanie 6</w:t>
      </w:r>
    </w:p>
    <w:p w14:paraId="21D1276A" w14:textId="5C1CBFB7" w:rsidR="00561636" w:rsidRPr="00F04CF9" w:rsidRDefault="00561636" w:rsidP="00561636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lang w:eastAsia="pl-PL"/>
        </w:rPr>
      </w:pPr>
      <w:r w:rsidRPr="00F04CF9">
        <w:rPr>
          <w:rFonts w:eastAsia="Times New Roman" w:cstheme="minorHAnsi"/>
          <w:color w:val="666666"/>
          <w:lang w:eastAsia="pl-PL"/>
        </w:rPr>
        <w:t>Dokumenty które wymaga Zamawiający tj. oświadczenie producenta lub autoryzowanego partnera serwisowego są niezgodne z Ustawą Pzp.</w:t>
      </w:r>
      <w:r w:rsidRPr="00F04CF9">
        <w:rPr>
          <w:rFonts w:eastAsia="Times New Roman" w:cstheme="minorHAnsi"/>
          <w:color w:val="666666"/>
          <w:lang w:eastAsia="pl-PL"/>
        </w:rPr>
        <w:br/>
        <w:t xml:space="preserve">Zakres dokumentów jakich może żądać Zamawiający od Wykonawców zostały jasno określone w </w:t>
      </w:r>
      <w:bookmarkStart w:id="0" w:name="_Hlk103158694"/>
      <w:r w:rsidRPr="00F04CF9">
        <w:rPr>
          <w:rFonts w:eastAsia="Times New Roman" w:cstheme="minorHAnsi"/>
          <w:color w:val="666666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wykonawcy (Dz.U. 2020 poz. 2415)</w:t>
      </w:r>
      <w:r w:rsidRPr="00F04CF9">
        <w:rPr>
          <w:rFonts w:eastAsia="Times New Roman" w:cstheme="minorHAnsi"/>
          <w:color w:val="666666"/>
          <w:lang w:eastAsia="pl-PL"/>
        </w:rPr>
        <w:br/>
      </w:r>
      <w:bookmarkEnd w:id="0"/>
      <w:r w:rsidRPr="00F04CF9">
        <w:rPr>
          <w:rFonts w:eastAsia="Times New Roman" w:cstheme="minorHAnsi"/>
          <w:color w:val="666666"/>
          <w:lang w:eastAsia="pl-PL"/>
        </w:rPr>
        <w:br/>
        <w:t>Wymaganie powyższych oświadczeń jest jawnym ograniczeniem konkurencji co również jest w sprzeczności z Ustawą Pzp.</w:t>
      </w:r>
      <w:r w:rsidRPr="00F04CF9">
        <w:rPr>
          <w:rFonts w:eastAsia="Times New Roman" w:cstheme="minorHAnsi"/>
          <w:color w:val="666666"/>
          <w:lang w:eastAsia="pl-PL"/>
        </w:rPr>
        <w:br/>
        <w:t>Art. 99 ust. 1 ustawy Pzp nakłada na zamawiającego obowiązek opisania przedmiotu zamówienia w sposób jednoznaczny i wyczerpujący, za pomocą dostatecznie dokładnych i zrozumiałych określeń, uwzględnienia wszystkich wymagań i okoliczności mogących mieć wpływ na sporządzenie oferty. Zapis ten służy realizacji ustawowych zasad uczciwej konkurencji a co za tym idzie zasady równego dostępu do zamówienia, wyrażonych art. 16 ust. 1 ustawy Pzp. Biorąc pod uwagę zapis art. 99 ust. 2 ustawy Pzp, zgodnie z którym przedmiotu zamówienia nie można opisywać w sposób, który mógłby utrudniać uczciwą konkurencję, wystarczy do stwierdzenia faktu nieprawidłowości w opisie przedmiotu zamówienia, a tym samym sprzeczności z prawem, jedynie zaistnienie możliwości utrudniania uczciwej konkurencji poprzez zastosowanie określonych zapisów w specyfikacji, niekoniecznie zaś realnego uniemożliwienia takiej konkurencji (zob. Wyrok SO w Bydgoszczy z dnia 25 stycznia 2006 r., II Ca 693/5). KIO w wyroku z dnia 16 czerwca 2008 r., sygn. akt KIO/UZP 553/08.</w:t>
      </w:r>
      <w:r w:rsidRPr="00F04CF9">
        <w:rPr>
          <w:rFonts w:eastAsia="Times New Roman" w:cstheme="minorHAnsi"/>
          <w:color w:val="666666"/>
          <w:lang w:eastAsia="pl-PL"/>
        </w:rPr>
        <w:br/>
      </w:r>
      <w:r w:rsidRPr="00F04CF9">
        <w:rPr>
          <w:rFonts w:eastAsia="Times New Roman" w:cstheme="minorHAnsi"/>
          <w:color w:val="666666"/>
          <w:lang w:eastAsia="pl-PL"/>
        </w:rPr>
        <w:br/>
        <w:t>Wnosimy o usunięcie wszelkich niezgodnych z ustawą Pzp oświadczeń oraz zapisów które ograniczają jawnie uczciwą konkurencję</w:t>
      </w:r>
    </w:p>
    <w:p w14:paraId="0BE623A4" w14:textId="0C3EAAB5" w:rsidR="00561636" w:rsidRPr="00F04CF9" w:rsidRDefault="00955827" w:rsidP="00AC37E9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DE58BE" w:rsidRPr="003D75F0">
        <w:rPr>
          <w:rFonts w:cstheme="minorHAnsi"/>
          <w:u w:val="single"/>
        </w:rPr>
        <w:t>Odpowiedź;</w:t>
      </w:r>
      <w:r w:rsidR="00DE58BE" w:rsidRPr="003D75F0">
        <w:rPr>
          <w:rFonts w:cstheme="minorHAnsi"/>
          <w:u w:val="single"/>
        </w:rPr>
        <w:br/>
      </w:r>
      <w:r w:rsidR="000506E6">
        <w:rPr>
          <w:rFonts w:cstheme="minorHAnsi"/>
        </w:rPr>
        <w:lastRenderedPageBreak/>
        <w:t>Z uwagi na fakt</w:t>
      </w:r>
      <w:r>
        <w:rPr>
          <w:rFonts w:cstheme="minorHAnsi"/>
        </w:rPr>
        <w:t>, ż</w:t>
      </w:r>
      <w:r w:rsidR="000506E6">
        <w:rPr>
          <w:rFonts w:cstheme="minorHAnsi"/>
        </w:rPr>
        <w:t>e w niniejszym postępowaniu zamawiający nie stawia warunków udziału w postępowaniu</w:t>
      </w:r>
      <w:r>
        <w:rPr>
          <w:rFonts w:cstheme="minorHAnsi"/>
        </w:rPr>
        <w:t xml:space="preserve"> nie wymaga również od wykonawców przedłożenia podmiotowych środków dowodowych (tj. dokumentów potwierdzających spełnienie warunków udziału w postepowaniu),</w:t>
      </w:r>
      <w:r w:rsidR="003D75F0">
        <w:rPr>
          <w:rFonts w:cstheme="minorHAnsi"/>
        </w:rPr>
        <w:br/>
      </w:r>
      <w:r>
        <w:rPr>
          <w:rFonts w:cstheme="minorHAnsi"/>
        </w:rPr>
        <w:t xml:space="preserve">określonych w </w:t>
      </w:r>
      <w:r w:rsidRPr="00F04CF9">
        <w:rPr>
          <w:rFonts w:eastAsia="Times New Roman" w:cstheme="minorHAnsi"/>
          <w:color w:val="666666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wykonawcy (Dz.U. 2020 poz. 2415)</w:t>
      </w:r>
      <w:r>
        <w:rPr>
          <w:rFonts w:eastAsia="Times New Roman" w:cstheme="minorHAnsi"/>
          <w:color w:val="666666"/>
          <w:lang w:eastAsia="pl-PL"/>
        </w:rPr>
        <w:t>. Dokumenty, których wymaga Zamawiający</w:t>
      </w:r>
      <w:r w:rsidR="00C17D38">
        <w:rPr>
          <w:rFonts w:eastAsia="Times New Roman" w:cstheme="minorHAnsi"/>
          <w:color w:val="666666"/>
          <w:lang w:eastAsia="pl-PL"/>
        </w:rPr>
        <w:t xml:space="preserve"> mają potwierdzać realiz</w:t>
      </w:r>
      <w:r w:rsidR="008C1764">
        <w:rPr>
          <w:rFonts w:eastAsia="Times New Roman" w:cstheme="minorHAnsi"/>
          <w:color w:val="666666"/>
          <w:lang w:eastAsia="pl-PL"/>
        </w:rPr>
        <w:t xml:space="preserve">ację umowy zgodnie z oczekiwaniami Zamawiającego. </w:t>
      </w:r>
      <w:r w:rsidR="00D93201">
        <w:rPr>
          <w:rFonts w:eastAsia="Times New Roman" w:cstheme="minorHAnsi"/>
          <w:color w:val="666666"/>
          <w:lang w:eastAsia="pl-PL"/>
        </w:rPr>
        <w:t>Katalog dokumentów wymaganych przez Zamawiaj</w:t>
      </w:r>
      <w:r w:rsidR="00C75FB8">
        <w:rPr>
          <w:rFonts w:eastAsia="Times New Roman" w:cstheme="minorHAnsi"/>
          <w:color w:val="666666"/>
          <w:lang w:eastAsia="pl-PL"/>
        </w:rPr>
        <w:t>ą</w:t>
      </w:r>
      <w:r w:rsidR="00D93201">
        <w:rPr>
          <w:rFonts w:eastAsia="Times New Roman" w:cstheme="minorHAnsi"/>
          <w:color w:val="666666"/>
          <w:lang w:eastAsia="pl-PL"/>
        </w:rPr>
        <w:t>cego jest adekwatny do wielkości zamówienia i konieczny dla zapewnienia wysokiej jakości dostaw. Wymagane dokumenty, w szczególności dotyczące wsparc</w:t>
      </w:r>
      <w:r w:rsidR="00C75FB8">
        <w:rPr>
          <w:rFonts w:eastAsia="Times New Roman" w:cstheme="minorHAnsi"/>
          <w:color w:val="666666"/>
          <w:lang w:eastAsia="pl-PL"/>
        </w:rPr>
        <w:t>i</w:t>
      </w:r>
      <w:r w:rsidR="00D93201">
        <w:rPr>
          <w:rFonts w:eastAsia="Times New Roman" w:cstheme="minorHAnsi"/>
          <w:color w:val="666666"/>
          <w:lang w:eastAsia="pl-PL"/>
        </w:rPr>
        <w:t>a producenta sprzętu, stanowić będą zabezpieczenie</w:t>
      </w:r>
      <w:r w:rsidR="00C75FB8">
        <w:rPr>
          <w:rFonts w:eastAsia="Times New Roman" w:cstheme="minorHAnsi"/>
          <w:color w:val="666666"/>
          <w:lang w:eastAsia="pl-PL"/>
        </w:rPr>
        <w:t xml:space="preserve"> stałego wsparcia technicznego również w sytuacji ewentualnej likwidacji lub upadłości wykonawcy.</w:t>
      </w:r>
      <w:r w:rsidRPr="00F04CF9">
        <w:rPr>
          <w:rFonts w:eastAsia="Times New Roman" w:cstheme="minorHAnsi"/>
          <w:color w:val="666666"/>
          <w:lang w:eastAsia="pl-PL"/>
        </w:rPr>
        <w:br/>
      </w:r>
      <w:r w:rsidR="0088498A" w:rsidRPr="00F04CF9">
        <w:rPr>
          <w:rFonts w:cstheme="minorHAnsi"/>
        </w:rPr>
        <w:br/>
      </w:r>
      <w:r w:rsidR="0088498A" w:rsidRPr="00F04CF9">
        <w:rPr>
          <w:rFonts w:cstheme="minorHAnsi"/>
          <w:u w:val="single"/>
        </w:rPr>
        <w:t>Pytanie 6</w:t>
      </w:r>
    </w:p>
    <w:p w14:paraId="453B0D59" w14:textId="77777777" w:rsidR="00B82942" w:rsidRDefault="00561636" w:rsidP="00D02A44">
      <w:pPr>
        <w:pStyle w:val="Zwykytekst"/>
        <w:rPr>
          <w:rFonts w:ascii="Calibri" w:eastAsia="Calibri" w:hAnsi="Calibri" w:cs="Calibri"/>
          <w:sz w:val="22"/>
          <w:szCs w:val="22"/>
        </w:rPr>
      </w:pPr>
      <w:r w:rsidRPr="00394066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Jakie przewidują Państwo wymagania dla testu wydajnościowego</w:t>
      </w:r>
      <w:r w:rsidRPr="00394066">
        <w:rPr>
          <w:rFonts w:cstheme="minorHAnsi"/>
          <w:color w:val="666666"/>
          <w:sz w:val="22"/>
          <w:szCs w:val="22"/>
          <w:shd w:val="clear" w:color="auto" w:fill="FFFFFF"/>
        </w:rPr>
        <w:t xml:space="preserve"> notebooka?</w:t>
      </w:r>
      <w:r w:rsidR="0088498A" w:rsidRPr="00394066">
        <w:rPr>
          <w:rFonts w:cstheme="minorHAnsi"/>
          <w:color w:val="666666"/>
          <w:sz w:val="22"/>
          <w:szCs w:val="22"/>
          <w:shd w:val="clear" w:color="auto" w:fill="FFFFFF"/>
        </w:rPr>
        <w:br/>
      </w:r>
      <w:r w:rsidR="00C75FB8">
        <w:rPr>
          <w:rFonts w:cstheme="minorHAnsi"/>
          <w:color w:val="FF0000"/>
          <w:u w:val="single"/>
          <w:shd w:val="clear" w:color="auto" w:fill="FFFFFF"/>
        </w:rPr>
        <w:br/>
      </w:r>
      <w:r w:rsidR="0088498A" w:rsidRPr="00394066">
        <w:rPr>
          <w:rFonts w:cstheme="minorHAnsi"/>
          <w:u w:val="single"/>
          <w:shd w:val="clear" w:color="auto" w:fill="FFFFFF"/>
        </w:rPr>
        <w:t>Odpowiedź</w:t>
      </w:r>
      <w:r w:rsidR="00543C82" w:rsidRPr="00394066">
        <w:rPr>
          <w:rFonts w:cstheme="minorHAnsi"/>
          <w:u w:val="single"/>
          <w:shd w:val="clear" w:color="auto" w:fill="FFFFFF"/>
        </w:rPr>
        <w:br/>
      </w:r>
      <w:r w:rsidR="00B82942">
        <w:rPr>
          <w:rFonts w:ascii="Calibri" w:eastAsia="Calibri" w:hAnsi="Calibri" w:cs="Calibri"/>
          <w:sz w:val="22"/>
          <w:szCs w:val="22"/>
        </w:rPr>
        <w:t xml:space="preserve"> </w:t>
      </w:r>
    </w:p>
    <w:p w14:paraId="5A934A98" w14:textId="37F76449" w:rsidR="00D02A44" w:rsidRPr="00A13B22" w:rsidRDefault="00B82942" w:rsidP="00F41A10">
      <w:pPr>
        <w:pStyle w:val="Zwykyteks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13B22">
        <w:rPr>
          <w:rFonts w:ascii="Calibri" w:eastAsia="Calibri" w:hAnsi="Calibri" w:cs="Calibri"/>
          <w:sz w:val="22"/>
          <w:szCs w:val="22"/>
        </w:rPr>
        <w:t xml:space="preserve">W uzasadnionych przypadkach  Zamawiający  będzie wymagał  od Wykonawcy </w:t>
      </w:r>
      <w:r w:rsidR="00D02A44" w:rsidRPr="00A13B22">
        <w:rPr>
          <w:rFonts w:ascii="Calibri" w:eastAsia="Calibri" w:hAnsi="Calibri" w:cs="Calibri"/>
          <w:sz w:val="22"/>
          <w:szCs w:val="22"/>
        </w:rPr>
        <w:t xml:space="preserve"> wykona</w:t>
      </w:r>
      <w:r w:rsidRPr="00A13B22">
        <w:rPr>
          <w:rFonts w:ascii="Calibri" w:eastAsia="Calibri" w:hAnsi="Calibri" w:cs="Calibri"/>
          <w:sz w:val="22"/>
          <w:szCs w:val="22"/>
        </w:rPr>
        <w:t xml:space="preserve">nia w jego obecności </w:t>
      </w:r>
      <w:r w:rsidR="00D02A44" w:rsidRPr="00A13B22">
        <w:rPr>
          <w:rFonts w:ascii="Calibri" w:eastAsia="Calibri" w:hAnsi="Calibri" w:cs="Calibri"/>
          <w:sz w:val="22"/>
          <w:szCs w:val="22"/>
        </w:rPr>
        <w:t>,  test</w:t>
      </w:r>
      <w:r w:rsidR="00A13B22" w:rsidRPr="00A13B22">
        <w:rPr>
          <w:rFonts w:ascii="Calibri" w:eastAsia="Calibri" w:hAnsi="Calibri" w:cs="Calibri"/>
          <w:sz w:val="22"/>
          <w:szCs w:val="22"/>
        </w:rPr>
        <w:t xml:space="preserve">u </w:t>
      </w:r>
      <w:r w:rsidR="00D02A44" w:rsidRPr="00A13B22">
        <w:rPr>
          <w:rFonts w:ascii="Calibri" w:eastAsia="Calibri" w:hAnsi="Calibri" w:cs="Calibri"/>
          <w:sz w:val="22"/>
          <w:szCs w:val="22"/>
        </w:rPr>
        <w:t xml:space="preserve"> wydajności</w:t>
      </w:r>
      <w:r w:rsidR="00A13B22" w:rsidRPr="00A13B22">
        <w:rPr>
          <w:rFonts w:ascii="Calibri" w:eastAsia="Calibri" w:hAnsi="Calibri" w:cs="Calibri"/>
          <w:sz w:val="22"/>
          <w:szCs w:val="22"/>
        </w:rPr>
        <w:t xml:space="preserve"> laptopa </w:t>
      </w:r>
      <w:r w:rsidR="00D02A44" w:rsidRPr="00A13B22">
        <w:rPr>
          <w:rFonts w:ascii="Calibri" w:eastAsia="Calibri" w:hAnsi="Calibri" w:cs="Calibri"/>
          <w:sz w:val="22"/>
          <w:szCs w:val="22"/>
        </w:rPr>
        <w:t>, zgodnie z poniższymi wymaganiami, potwierdzający</w:t>
      </w:r>
      <w:r w:rsidR="00A13B22" w:rsidRPr="00A13B22">
        <w:rPr>
          <w:rFonts w:ascii="Calibri" w:eastAsia="Calibri" w:hAnsi="Calibri" w:cs="Calibri"/>
          <w:sz w:val="22"/>
          <w:szCs w:val="22"/>
        </w:rPr>
        <w:t>mi</w:t>
      </w:r>
      <w:r w:rsidR="00D02A44" w:rsidRPr="00A13B22">
        <w:rPr>
          <w:rFonts w:ascii="Calibri" w:eastAsia="Calibri" w:hAnsi="Calibri" w:cs="Calibri"/>
          <w:sz w:val="22"/>
          <w:szCs w:val="22"/>
        </w:rPr>
        <w:t xml:space="preserve"> zadeklarowane przez </w:t>
      </w:r>
      <w:r w:rsidR="00A13B22" w:rsidRPr="00A13B22">
        <w:rPr>
          <w:rFonts w:ascii="Calibri" w:eastAsia="Calibri" w:hAnsi="Calibri" w:cs="Calibri"/>
          <w:sz w:val="22"/>
          <w:szCs w:val="22"/>
        </w:rPr>
        <w:t xml:space="preserve">Wykonawcę </w:t>
      </w:r>
      <w:r w:rsidR="00D02A44" w:rsidRPr="00A13B22">
        <w:rPr>
          <w:rFonts w:ascii="Calibri" w:eastAsia="Calibri" w:hAnsi="Calibri" w:cs="Calibri"/>
          <w:sz w:val="22"/>
          <w:szCs w:val="22"/>
        </w:rPr>
        <w:t xml:space="preserve"> wyniki wydajnościowe (test przeprowadzony na programie BAPCo-SYSmark 25 Sprzedającego).</w:t>
      </w:r>
    </w:p>
    <w:p w14:paraId="5FA17D10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  <w:r w:rsidRPr="00A13B22">
        <w:rPr>
          <w:rFonts w:ascii="Calibri" w:eastAsia="Calibri" w:hAnsi="Calibri" w:cs="Calibri"/>
        </w:rPr>
        <w:t>·      Test wydajnościowy przeprowadzony programem firmy BAPCo – SYSmark 25.</w:t>
      </w:r>
    </w:p>
    <w:p w14:paraId="5147B277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  <w:r w:rsidRPr="00A13B22">
        <w:rPr>
          <w:rFonts w:ascii="Calibri" w:eastAsia="Calibri" w:hAnsi="Calibri" w:cs="Calibri"/>
        </w:rPr>
        <w:t>·      Test przeprowadzony przy standardowych ustawieniach opcji w konfiguracji programu (zaznaczone wszystkie opcje Recommended i Required) i dla wszystkich scenariuszy.</w:t>
      </w:r>
    </w:p>
    <w:p w14:paraId="46966F66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  <w:r w:rsidRPr="00A13B22">
        <w:rPr>
          <w:rFonts w:ascii="Calibri" w:eastAsia="Calibri" w:hAnsi="Calibri" w:cs="Calibri"/>
        </w:rPr>
        <w:t>·      Test przeprowadzany dla jednokrotnego przebiegu (Iterations=1) oraz z włączoną opcją „Conditioning Run”,</w:t>
      </w:r>
    </w:p>
    <w:p w14:paraId="143C72AD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  <w:r w:rsidRPr="00A13B22">
        <w:rPr>
          <w:rFonts w:ascii="Calibri" w:eastAsia="Calibri" w:hAnsi="Calibri" w:cs="Calibri"/>
        </w:rPr>
        <w:t>·      Test przeprowadzany na oferowanym notebooku z zainstalowanym systemem operacyjnym Microsoft Windows 10 Pro PL wersja 64-bit, przy ustawionej rozdzielczości ekranu - 1920x1080@60Hz i jakości kolorów 32 bity. Dopuszcza się doinstalowanie oficjalnych sterowników producenta podzespołu.</w:t>
      </w:r>
    </w:p>
    <w:p w14:paraId="6E08096C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  <w:r w:rsidRPr="00A13B22">
        <w:rPr>
          <w:rFonts w:ascii="Calibri" w:eastAsia="Calibri" w:hAnsi="Calibri" w:cs="Calibri"/>
        </w:rPr>
        <w:t>Wszystkie podzespoły oferowanych notebooków muszą pracować w zakresie parametrów ustawionych przez producenta danego podzespołu. Niedozwolony jest tzw. overclocking tj. podwyższenie częstotliwości taktowania procesora, karty graficznej, szyny systemowej lub jakiegokolwiek innego podzespołu ponad wartości ustawione przez jego producenta.</w:t>
      </w:r>
    </w:p>
    <w:p w14:paraId="455E6560" w14:textId="77777777" w:rsidR="00D02A44" w:rsidRPr="00A13B22" w:rsidRDefault="00D02A44" w:rsidP="00F41A10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AD63B6C" w14:textId="28CF1D76" w:rsidR="00543C82" w:rsidRPr="00543C82" w:rsidRDefault="00543C82" w:rsidP="00A13B22">
      <w:pPr>
        <w:pStyle w:val="Zwykytekst"/>
        <w:jc w:val="both"/>
        <w:rPr>
          <w:rFonts w:ascii="Calibri" w:eastAsia="Calibri" w:hAnsi="Calibri" w:cs="Calibri"/>
        </w:rPr>
      </w:pPr>
      <w:r>
        <w:rPr>
          <w:rFonts w:cstheme="minorHAnsi"/>
          <w:color w:val="FF0000"/>
          <w:u w:val="single"/>
          <w:shd w:val="clear" w:color="auto" w:fill="FFFFFF"/>
        </w:rPr>
        <w:br/>
      </w:r>
    </w:p>
    <w:p w14:paraId="52801D03" w14:textId="05BD776A" w:rsidR="00A03A14" w:rsidRPr="008E726B" w:rsidRDefault="00543C82" w:rsidP="00A03A14">
      <w:pPr>
        <w:pStyle w:val="Akapitzlist"/>
        <w:ind w:hanging="720"/>
      </w:pPr>
      <w:r w:rsidRPr="00543C82">
        <w:rPr>
          <w:rFonts w:cstheme="minorHAnsi"/>
        </w:rPr>
        <w:t xml:space="preserve">Rokietnica, </w:t>
      </w:r>
      <w:r>
        <w:rPr>
          <w:rFonts w:cstheme="minorHAnsi"/>
        </w:rPr>
        <w:t xml:space="preserve">dnia </w:t>
      </w:r>
      <w:r w:rsidRPr="00543C82">
        <w:rPr>
          <w:rFonts w:cstheme="minorHAnsi"/>
        </w:rPr>
        <w:t>16.05.2022r.</w:t>
      </w:r>
      <w:r w:rsidR="00F41A10">
        <w:rPr>
          <w:rFonts w:cstheme="minorHAnsi"/>
        </w:rPr>
        <w:t xml:space="preserve">                                                                       </w:t>
      </w:r>
      <w:r w:rsidR="00A03A14">
        <w:t xml:space="preserve">                                                                                                                               </w:t>
      </w:r>
      <w:r w:rsidR="00A03A14">
        <w:br/>
        <w:t xml:space="preserve">                                                                                                                </w:t>
      </w:r>
      <w:r w:rsidR="00D571A1">
        <w:t>Z POWAŻANIEM,</w:t>
      </w:r>
      <w:r w:rsidR="00A03A14">
        <w:t xml:space="preserve"> </w:t>
      </w:r>
      <w:r w:rsidR="00D571A1">
        <w:br/>
        <w:t xml:space="preserve">                                                                                                                   </w:t>
      </w:r>
      <w:r w:rsidR="00A03A14">
        <w:t>z up. Wójta</w:t>
      </w:r>
      <w:r w:rsidR="00A03A14">
        <w:br/>
        <w:t xml:space="preserve">                                                                                                                 Arkadiusz Klapiński</w:t>
      </w:r>
      <w:r w:rsidR="00A03A14">
        <w:br/>
        <w:t xml:space="preserve">                                                                                                                  ZASTĘPCA WÓJTA</w:t>
      </w:r>
    </w:p>
    <w:p w14:paraId="453AA82F" w14:textId="17E5D2DC" w:rsidR="00561636" w:rsidRPr="00543C82" w:rsidRDefault="00561636">
      <w:pPr>
        <w:rPr>
          <w:rFonts w:cstheme="minorHAnsi"/>
        </w:rPr>
      </w:pPr>
    </w:p>
    <w:sectPr w:rsidR="00561636" w:rsidRPr="0054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16BF"/>
    <w:multiLevelType w:val="hybridMultilevel"/>
    <w:tmpl w:val="5E241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166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6"/>
    <w:rsid w:val="000506E6"/>
    <w:rsid w:val="002A116D"/>
    <w:rsid w:val="00361CB1"/>
    <w:rsid w:val="00394066"/>
    <w:rsid w:val="003A2DC5"/>
    <w:rsid w:val="003D75F0"/>
    <w:rsid w:val="00543C82"/>
    <w:rsid w:val="00561636"/>
    <w:rsid w:val="005C6C17"/>
    <w:rsid w:val="006131D0"/>
    <w:rsid w:val="00660B84"/>
    <w:rsid w:val="006C1875"/>
    <w:rsid w:val="008117F6"/>
    <w:rsid w:val="0086706E"/>
    <w:rsid w:val="0088498A"/>
    <w:rsid w:val="008C1764"/>
    <w:rsid w:val="00955827"/>
    <w:rsid w:val="009A554E"/>
    <w:rsid w:val="00A03A14"/>
    <w:rsid w:val="00A13B22"/>
    <w:rsid w:val="00AC37E9"/>
    <w:rsid w:val="00AE40B8"/>
    <w:rsid w:val="00B3066E"/>
    <w:rsid w:val="00B82942"/>
    <w:rsid w:val="00BE52BC"/>
    <w:rsid w:val="00C17D38"/>
    <w:rsid w:val="00C75FB8"/>
    <w:rsid w:val="00D02A44"/>
    <w:rsid w:val="00D3139B"/>
    <w:rsid w:val="00D571A1"/>
    <w:rsid w:val="00D93201"/>
    <w:rsid w:val="00DB4E40"/>
    <w:rsid w:val="00DB758A"/>
    <w:rsid w:val="00DE58BE"/>
    <w:rsid w:val="00F04CF9"/>
    <w:rsid w:val="00F41A10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72C4"/>
  <w15:chartTrackingRefBased/>
  <w15:docId w15:val="{BE0CC3BA-C7DA-42DB-B010-9EE91C7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C82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basedOn w:val="Domylnaczcionkaakapitu"/>
    <w:link w:val="Akapitzlist"/>
    <w:uiPriority w:val="34"/>
    <w:locked/>
    <w:rsid w:val="00A03A14"/>
    <w:rPr>
      <w:rFonts w:ascii="Calibri" w:hAnsi="Calibri" w:cs="Calibri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A03A14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6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8</cp:revision>
  <cp:lastPrinted>2022-05-16T07:29:00Z</cp:lastPrinted>
  <dcterms:created xsi:type="dcterms:W3CDTF">2022-05-11T10:43:00Z</dcterms:created>
  <dcterms:modified xsi:type="dcterms:W3CDTF">2022-05-16T10:22:00Z</dcterms:modified>
</cp:coreProperties>
</file>