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1C9F4B4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311619A1" w14:textId="7FF95E30" w:rsidR="00654060" w:rsidRPr="00693028" w:rsidRDefault="00693028" w:rsidP="00693028">
      <w:pPr>
        <w:rPr>
          <w:rFonts w:ascii="Arial Narrow" w:eastAsia="Times New Roman" w:hAnsi="Arial Narrow" w:cs="Arial"/>
          <w:b/>
          <w:color w:val="000000" w:themeColor="text1"/>
        </w:rPr>
      </w:pPr>
      <w:r w:rsidRPr="00693028">
        <w:rPr>
          <w:rFonts w:ascii="Arial Narrow" w:eastAsia="Times New Roman" w:hAnsi="Arial Narrow" w:cs="Arial"/>
          <w:b/>
          <w:color w:val="000000" w:themeColor="text1"/>
        </w:rPr>
        <w:t>Szpital Kliniczny im. Heliodora Święcickiego Uniwersytetu Medycznego im. Karola Marcinkowskiego w</w:t>
      </w:r>
      <w:r>
        <w:rPr>
          <w:rFonts w:ascii="Arial Narrow" w:eastAsia="Times New Roman" w:hAnsi="Arial Narrow" w:cs="Arial"/>
          <w:b/>
          <w:color w:val="000000" w:themeColor="text1"/>
        </w:rPr>
        <w:t> </w:t>
      </w:r>
      <w:r w:rsidRPr="00693028">
        <w:rPr>
          <w:rFonts w:ascii="Arial Narrow" w:eastAsia="Times New Roman" w:hAnsi="Arial Narrow" w:cs="Arial"/>
          <w:b/>
          <w:color w:val="000000" w:themeColor="text1"/>
        </w:rPr>
        <w:t>Poznaniu</w:t>
      </w:r>
      <w:r>
        <w:rPr>
          <w:rFonts w:ascii="Arial Narrow" w:eastAsia="Times New Roman" w:hAnsi="Arial Narrow" w:cs="Arial"/>
          <w:b/>
          <w:color w:val="000000" w:themeColor="text1"/>
        </w:rPr>
        <w:t xml:space="preserve">; </w:t>
      </w:r>
      <w:r w:rsidRPr="00693028">
        <w:rPr>
          <w:rFonts w:ascii="Arial Narrow" w:eastAsia="Times New Roman" w:hAnsi="Arial Narrow" w:cs="Arial"/>
          <w:b/>
          <w:color w:val="000000" w:themeColor="text1"/>
        </w:rPr>
        <w:t>ul. Przybyszewskiego 49, 60-355 Poznań</w:t>
      </w: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3212FE96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4C4662" w:rsidRPr="004C4662">
        <w:rPr>
          <w:rFonts w:ascii="Arial Narrow" w:hAnsi="Arial Narrow" w:cs="Arial"/>
          <w:b/>
        </w:rPr>
        <w:t xml:space="preserve">Dostawa </w:t>
      </w:r>
      <w:r w:rsidR="000573BC" w:rsidRPr="000573BC">
        <w:rPr>
          <w:rFonts w:ascii="Arial Narrow" w:hAnsi="Arial Narrow" w:cs="Arial"/>
          <w:b/>
        </w:rPr>
        <w:t>z wniesieniem i instalacją wyposażenia Pracowni Endoskopowej wraz z przeszkoleniem personelu w ramach projektu pn. Budowa Centralnego Zintegrowanego Szpitala Klinicznego w Poznaniu - centrum medycyny interwencyjnej (etap I CZSK)</w:t>
      </w:r>
      <w:r w:rsidR="000573BC">
        <w:rPr>
          <w:rFonts w:ascii="Arial Narrow" w:hAnsi="Arial Narrow" w:cs="Arial"/>
          <w:b/>
        </w:rPr>
        <w:t xml:space="preserve"> </w:t>
      </w:r>
      <w:r w:rsidRPr="00183C64">
        <w:rPr>
          <w:rFonts w:ascii="Arial Narrow" w:hAnsi="Arial Narrow" w:cs="Arial"/>
          <w:b/>
        </w:rPr>
        <w:t>(PN-</w:t>
      </w:r>
      <w:r w:rsidR="000573BC">
        <w:rPr>
          <w:rFonts w:ascii="Arial Narrow" w:hAnsi="Arial Narrow" w:cs="Arial"/>
          <w:b/>
        </w:rPr>
        <w:t>81</w:t>
      </w:r>
      <w:r w:rsidRPr="00183C64">
        <w:rPr>
          <w:rFonts w:ascii="Arial Narrow" w:hAnsi="Arial Narrow" w:cs="Arial"/>
          <w:b/>
        </w:rPr>
        <w:t>/22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6E7FA434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2"/>
    </w:p>
    <w:p w14:paraId="40B17468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1F9E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1C68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6697E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26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00A9-6A00-4A8E-B1FE-56F5BF15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4</cp:revision>
  <cp:lastPrinted>2021-02-19T13:15:00Z</cp:lastPrinted>
  <dcterms:created xsi:type="dcterms:W3CDTF">2022-09-19T09:27:00Z</dcterms:created>
  <dcterms:modified xsi:type="dcterms:W3CDTF">2022-09-19T09:30:00Z</dcterms:modified>
</cp:coreProperties>
</file>