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C2" w:rsidRPr="00673A57" w:rsidRDefault="000364C2" w:rsidP="000364C2">
      <w:pPr>
        <w:spacing w:after="0"/>
        <w:rPr>
          <w:b/>
          <w:i/>
        </w:rPr>
      </w:pPr>
      <w:r w:rsidRPr="00673A57">
        <w:rPr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9978" wp14:editId="175F63EB">
                <wp:simplePos x="0" y="0"/>
                <wp:positionH relativeFrom="column">
                  <wp:posOffset>3567430</wp:posOffset>
                </wp:positionH>
                <wp:positionV relativeFrom="page">
                  <wp:posOffset>819150</wp:posOffset>
                </wp:positionV>
                <wp:extent cx="2552065" cy="147637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C2" w:rsidRPr="00673A57" w:rsidRDefault="000364C2" w:rsidP="000364C2">
                            <w:pPr>
                              <w:rPr>
                                <w:b/>
                                <w:i/>
                              </w:rPr>
                            </w:pPr>
                            <w:r w:rsidRPr="00673A57">
                              <w:rPr>
                                <w:b/>
                                <w:i/>
                              </w:rPr>
                              <w:t>Wykonawca:</w:t>
                            </w:r>
                          </w:p>
                          <w:p w:rsidR="000364C2" w:rsidRDefault="000364C2" w:rsidP="000364C2">
                            <w:r>
                              <w:t>……………………………………………………………….</w:t>
                            </w:r>
                          </w:p>
                          <w:p w:rsidR="000364C2" w:rsidRDefault="000364C2" w:rsidP="000364C2">
                            <w:r>
                              <w:t>……………………………………………………………….</w:t>
                            </w:r>
                          </w:p>
                          <w:p w:rsidR="000364C2" w:rsidRDefault="000364C2" w:rsidP="000364C2">
                            <w:r>
                              <w:t>……………………………………………………………….</w:t>
                            </w:r>
                          </w:p>
                          <w:p w:rsidR="000364C2" w:rsidRDefault="000364C2" w:rsidP="000364C2">
                            <w: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99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.9pt;margin-top:64.5pt;width:200.9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" stroked="f">
                <v:textbox>
                  <w:txbxContent>
                    <w:p w:rsidR="000364C2" w:rsidRPr="00673A57" w:rsidRDefault="000364C2" w:rsidP="000364C2">
                      <w:pPr>
                        <w:rPr>
                          <w:b/>
                          <w:i/>
                        </w:rPr>
                      </w:pPr>
                      <w:r w:rsidRPr="00673A57">
                        <w:rPr>
                          <w:b/>
                          <w:i/>
                        </w:rPr>
                        <w:t>Wykonawca:</w:t>
                      </w:r>
                    </w:p>
                    <w:p w:rsidR="000364C2" w:rsidRDefault="000364C2" w:rsidP="000364C2">
                      <w:r>
                        <w:t>……………………………………………………………….</w:t>
                      </w:r>
                    </w:p>
                    <w:p w:rsidR="000364C2" w:rsidRDefault="000364C2" w:rsidP="000364C2">
                      <w:r>
                        <w:t>……………………………………………………………….</w:t>
                      </w:r>
                    </w:p>
                    <w:p w:rsidR="000364C2" w:rsidRDefault="000364C2" w:rsidP="000364C2">
                      <w:r>
                        <w:t>……………………………………………………………….</w:t>
                      </w:r>
                    </w:p>
                    <w:p w:rsidR="000364C2" w:rsidRDefault="000364C2" w:rsidP="000364C2">
                      <w:r>
                        <w:t>……………………………………………………………….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73A57">
        <w:rPr>
          <w:b/>
          <w:i/>
        </w:rPr>
        <w:t xml:space="preserve">Zamawiający: </w:t>
      </w:r>
    </w:p>
    <w:p w:rsidR="000364C2" w:rsidRDefault="000364C2" w:rsidP="000364C2">
      <w:pPr>
        <w:spacing w:after="0"/>
      </w:pPr>
      <w:r>
        <w:t>32. Wojskowy Odział Gospodarczy</w:t>
      </w:r>
    </w:p>
    <w:p w:rsidR="000364C2" w:rsidRDefault="000364C2" w:rsidP="000364C2">
      <w:pPr>
        <w:spacing w:after="0"/>
      </w:pPr>
      <w:r>
        <w:t>Ul. Wojska Polskiego 2F</w:t>
      </w:r>
    </w:p>
    <w:p w:rsidR="000364C2" w:rsidRDefault="000364C2" w:rsidP="000364C2">
      <w:pPr>
        <w:spacing w:after="0"/>
      </w:pPr>
      <w:r>
        <w:t>22 – 400 Zamość</w:t>
      </w:r>
    </w:p>
    <w:p w:rsidR="000364C2" w:rsidRDefault="000364C2" w:rsidP="000364C2">
      <w:pPr>
        <w:spacing w:after="0"/>
      </w:pPr>
      <w:r>
        <w:t>NIP 922-304-63-57</w:t>
      </w:r>
    </w:p>
    <w:p w:rsidR="000364C2" w:rsidRDefault="000364C2" w:rsidP="000364C2">
      <w:pPr>
        <w:spacing w:after="0"/>
      </w:pPr>
      <w:r>
        <w:t>REGON 061402337</w:t>
      </w:r>
    </w:p>
    <w:p w:rsidR="000364C2" w:rsidRDefault="000364C2" w:rsidP="000364C2">
      <w:pPr>
        <w:spacing w:after="0"/>
      </w:pPr>
      <w:r>
        <w:t>Tel. 261181263, 261181273.</w:t>
      </w:r>
    </w:p>
    <w:p w:rsidR="000364C2" w:rsidRDefault="000364C2" w:rsidP="005F51E8">
      <w:pPr>
        <w:spacing w:after="0"/>
        <w:jc w:val="both"/>
      </w:pPr>
    </w:p>
    <w:p w:rsidR="000364C2" w:rsidRDefault="000364C2" w:rsidP="000364C2">
      <w:pPr>
        <w:spacing w:after="0"/>
        <w:jc w:val="center"/>
        <w:rPr>
          <w:b/>
          <w:sz w:val="32"/>
          <w:szCs w:val="32"/>
        </w:rPr>
      </w:pPr>
    </w:p>
    <w:p w:rsidR="000364C2" w:rsidRPr="00314AAD" w:rsidRDefault="008C5D7A" w:rsidP="000364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</w:t>
      </w:r>
      <w:r w:rsidR="000364C2" w:rsidRPr="00314AAD">
        <w:rPr>
          <w:b/>
          <w:sz w:val="32"/>
          <w:szCs w:val="32"/>
        </w:rPr>
        <w:t>WIENIE</w:t>
      </w:r>
    </w:p>
    <w:p w:rsidR="000364C2" w:rsidRDefault="00332E83" w:rsidP="000364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Nr</w:t>
      </w:r>
      <w:r w:rsidR="00E54F49">
        <w:rPr>
          <w:sz w:val="28"/>
          <w:szCs w:val="28"/>
        </w:rPr>
        <w:t>……</w:t>
      </w:r>
      <w:r w:rsidR="000364C2" w:rsidRPr="00314AAD">
        <w:rPr>
          <w:sz w:val="28"/>
          <w:szCs w:val="28"/>
        </w:rPr>
        <w:t>/</w:t>
      </w:r>
      <w:proofErr w:type="spellStart"/>
      <w:r w:rsidR="000364C2" w:rsidRPr="00314AAD">
        <w:rPr>
          <w:sz w:val="28"/>
          <w:szCs w:val="28"/>
        </w:rPr>
        <w:t>Rz</w:t>
      </w:r>
      <w:proofErr w:type="spellEnd"/>
      <w:r w:rsidR="000364C2" w:rsidRPr="00314AAD">
        <w:rPr>
          <w:sz w:val="28"/>
          <w:szCs w:val="28"/>
        </w:rPr>
        <w:t xml:space="preserve">/Służba Mundurowa/21 z dnia ………………….2021 r. </w:t>
      </w:r>
    </w:p>
    <w:p w:rsidR="000364C2" w:rsidRDefault="0022585E" w:rsidP="000364C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Jednorazowa d</w:t>
      </w:r>
      <w:r w:rsidR="000364C2">
        <w:rPr>
          <w:b/>
          <w:sz w:val="28"/>
          <w:szCs w:val="28"/>
        </w:rPr>
        <w:t xml:space="preserve">ostawa </w:t>
      </w:r>
      <w:r w:rsidR="000364C2" w:rsidRPr="00314AAD">
        <w:rPr>
          <w:b/>
          <w:sz w:val="28"/>
          <w:szCs w:val="28"/>
        </w:rPr>
        <w:t xml:space="preserve">oznak rozpoznawczych na umundurowanie wyjściowe </w:t>
      </w:r>
      <w:r>
        <w:rPr>
          <w:b/>
          <w:sz w:val="28"/>
          <w:szCs w:val="28"/>
        </w:rPr>
        <w:br/>
      </w:r>
      <w:r w:rsidR="000364C2" w:rsidRPr="00314AAD">
        <w:rPr>
          <w:b/>
          <w:sz w:val="28"/>
          <w:szCs w:val="28"/>
        </w:rPr>
        <w:t>i polowe, proporczyków na beret oraz oznak identyfikac</w:t>
      </w:r>
      <w:r w:rsidR="000364C2">
        <w:rPr>
          <w:b/>
          <w:sz w:val="28"/>
          <w:szCs w:val="28"/>
        </w:rPr>
        <w:t>yjnych</w:t>
      </w:r>
      <w:r w:rsidR="000364C2" w:rsidRPr="00314AAD">
        <w:rPr>
          <w:b/>
          <w:sz w:val="28"/>
          <w:szCs w:val="28"/>
        </w:rPr>
        <w:t xml:space="preserve"> z nazwiskiem do munduru polowego.</w:t>
      </w:r>
    </w:p>
    <w:p w:rsidR="000364C2" w:rsidRDefault="000364C2" w:rsidP="005F51E8">
      <w:pPr>
        <w:spacing w:after="0"/>
        <w:jc w:val="both"/>
      </w:pPr>
    </w:p>
    <w:p w:rsidR="005F51E8" w:rsidRPr="00086439" w:rsidRDefault="005F51E8" w:rsidP="005F51E8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086439">
        <w:rPr>
          <w:b/>
        </w:rPr>
        <w:t>SZCZEGÓŁY ZAMÓWIENIA:</w:t>
      </w:r>
    </w:p>
    <w:p w:rsidR="00C31666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 xml:space="preserve">Przedmiotem zamówienia jest </w:t>
      </w:r>
      <w:r w:rsidR="00075B07">
        <w:t xml:space="preserve">jednorazowa </w:t>
      </w:r>
      <w:r w:rsidRPr="005F51E8">
        <w:t>dostawa oznak rozpoznawczych na umundurowanie wyjściowe i polowe, proporczyków na beret oraz oznak identyfikacyjnych z nazwiskiem do munduru polowego,</w:t>
      </w:r>
    </w:p>
    <w:p w:rsidR="005F51E8" w:rsidRDefault="0045593B" w:rsidP="006D2E9C">
      <w:pPr>
        <w:pStyle w:val="Akapitzlist"/>
        <w:numPr>
          <w:ilvl w:val="0"/>
          <w:numId w:val="1"/>
        </w:numPr>
        <w:jc w:val="both"/>
      </w:pPr>
      <w:r>
        <w:t>d</w:t>
      </w:r>
      <w:r w:rsidR="005F51E8" w:rsidRPr="005F51E8">
        <w:t>ostawa na koszt Wykonawcy do siedziby</w:t>
      </w:r>
      <w:r w:rsidR="00910A62">
        <w:t xml:space="preserve"> Zamawiającego tj. 32 Wojskowy O</w:t>
      </w:r>
      <w:r w:rsidR="005F51E8" w:rsidRPr="005F51E8">
        <w:t>ddział Gospodarczy w Zamościu ul. Wojska Polskiego 2F, magazyn Służby Mundurowej budynek nr  70</w:t>
      </w:r>
      <w:r w:rsidR="006D2E9C">
        <w:t xml:space="preserve">, zgodnie z warunkami określonymi </w:t>
      </w:r>
      <w:r w:rsidR="000364C2">
        <w:t>w szczegółowym opisie przedmiotu zamówienia</w:t>
      </w:r>
      <w:r>
        <w:t xml:space="preserve"> </w:t>
      </w:r>
      <w:r w:rsidR="000364C2">
        <w:t>(</w:t>
      </w:r>
      <w:r w:rsidR="000364C2" w:rsidRPr="0045593B">
        <w:t>załącznik</w:t>
      </w:r>
      <w:r w:rsidRPr="0045593B">
        <w:t xml:space="preserve"> 2</w:t>
      </w:r>
      <w:r w:rsidR="000364C2">
        <w:t xml:space="preserve">), stanowiący integralną część zamówienia; </w:t>
      </w:r>
      <w:r w:rsidR="005F51E8" w:rsidRPr="005F51E8">
        <w:t xml:space="preserve">po wcześniejszym powiadomieniu </w:t>
      </w:r>
      <w:r w:rsidR="0084546A">
        <w:br/>
      </w:r>
      <w:r w:rsidR="005F51E8" w:rsidRPr="005F51E8">
        <w:t>o dostawie z 2 dniowym wyprz</w:t>
      </w:r>
      <w:r w:rsidR="00075B07">
        <w:t>edzeniem na numer telefonu: 261–181–</w:t>
      </w:r>
      <w:r w:rsidR="005F51E8" w:rsidRPr="005F51E8">
        <w:t>549,</w:t>
      </w:r>
    </w:p>
    <w:p w:rsidR="005F51E8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>termin realizacji zamówienia: do 14 dni roboczych od daty podpisania zamówienia,</w:t>
      </w:r>
    </w:p>
    <w:p w:rsidR="005F51E8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 xml:space="preserve">po dostarczeniu asortymentu do siedziby Zamawiającego zostanie dokonany odbiór ilościowy,  a w terminie kolejnych 5 dni roboczych od dnia dostawy, Zamawiający dokona odbioru jakościowego, potwierdzonego protokołem zdawczo-odbiorczym będącym podstawą </w:t>
      </w:r>
      <w:r w:rsidR="000364C2">
        <w:br/>
      </w:r>
      <w:r w:rsidRPr="005F51E8">
        <w:t>do rozliczenia faktury VAT,</w:t>
      </w:r>
    </w:p>
    <w:p w:rsidR="005F51E8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>wartość zamówienia wyniesie brutto: ………………………………………</w:t>
      </w:r>
      <w:r w:rsidR="000364C2">
        <w:t>……………………………</w:t>
      </w:r>
      <w:r w:rsidRPr="005F51E8">
        <w:t>PLN (słownie……………..…………………………………………</w:t>
      </w:r>
      <w:r w:rsidR="000364C2">
        <w:t>…………………………</w:t>
      </w:r>
      <w:r w:rsidR="0084546A">
        <w:t>…………………………….zł 00/100).</w:t>
      </w:r>
    </w:p>
    <w:p w:rsidR="005F51E8" w:rsidRDefault="005F51E8" w:rsidP="00086439">
      <w:pPr>
        <w:pStyle w:val="Akapitzlist"/>
        <w:numPr>
          <w:ilvl w:val="0"/>
          <w:numId w:val="1"/>
        </w:numPr>
        <w:spacing w:line="276" w:lineRule="auto"/>
        <w:jc w:val="both"/>
      </w:pPr>
      <w:r w:rsidRPr="005F51E8">
        <w:t>osobą upoważnioną do kon</w:t>
      </w:r>
      <w:r w:rsidR="0022585E">
        <w:t>taktu jest: por. Edyta Kulińska</w:t>
      </w:r>
      <w:r w:rsidRPr="005F51E8">
        <w:t xml:space="preserve"> tel</w:t>
      </w:r>
      <w:r w:rsidR="0022585E">
        <w:t>. 261-181-273, Piotr Wilczyński</w:t>
      </w:r>
      <w:r w:rsidRPr="005F51E8">
        <w:t xml:space="preserve"> tel. 261-181-263.</w:t>
      </w:r>
    </w:p>
    <w:p w:rsidR="005F51E8" w:rsidRPr="00086439" w:rsidRDefault="005F51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WARUNKI PŁATNOŚCI:</w:t>
      </w:r>
    </w:p>
    <w:p w:rsidR="005F51E8" w:rsidRDefault="00075B07" w:rsidP="006D2E9C">
      <w:pPr>
        <w:pStyle w:val="Akapitzlist"/>
        <w:numPr>
          <w:ilvl w:val="0"/>
          <w:numId w:val="5"/>
        </w:numPr>
        <w:jc w:val="both"/>
      </w:pPr>
      <w:r>
        <w:t>P</w:t>
      </w:r>
      <w:r w:rsidR="005F51E8" w:rsidRPr="005F51E8">
        <w:t>łatność zostanie dokonana na podstawie prawidłowo wystawionej faktury VAT,</w:t>
      </w:r>
    </w:p>
    <w:p w:rsidR="005F51E8" w:rsidRDefault="00075B07" w:rsidP="006D2E9C">
      <w:pPr>
        <w:pStyle w:val="Akapitzlist"/>
        <w:numPr>
          <w:ilvl w:val="0"/>
          <w:numId w:val="5"/>
        </w:numPr>
        <w:jc w:val="both"/>
      </w:pPr>
      <w:r>
        <w:t>termin płatności 14</w:t>
      </w:r>
      <w:r w:rsidR="005F51E8" w:rsidRPr="005F51E8">
        <w:t xml:space="preserve"> dni od daty dosta</w:t>
      </w:r>
      <w:r w:rsidR="000364C2">
        <w:t>rczenia faktury VAT i podpisaniu</w:t>
      </w:r>
      <w:r w:rsidR="005F51E8" w:rsidRPr="005F51E8">
        <w:t xml:space="preserve"> protokołu zdawczo odbiorczego bez uwag</w:t>
      </w:r>
      <w:r w:rsidR="005F51E8">
        <w:t>,</w:t>
      </w:r>
    </w:p>
    <w:p w:rsidR="00086439" w:rsidRDefault="005F51E8" w:rsidP="00086439">
      <w:pPr>
        <w:pStyle w:val="Akapitzlist"/>
        <w:numPr>
          <w:ilvl w:val="0"/>
          <w:numId w:val="5"/>
        </w:numPr>
        <w:spacing w:line="360" w:lineRule="auto"/>
        <w:jc w:val="both"/>
      </w:pPr>
      <w:r w:rsidRPr="005F51E8">
        <w:t>upoważniamy Wykonawcę do wystawienia faktury VAT bez podpisu Zamawiającego.</w:t>
      </w:r>
    </w:p>
    <w:p w:rsidR="006F35E8" w:rsidRPr="00086439" w:rsidRDefault="006F35E8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ZOBOWIĄZANIA WYKONAWCY/ZAMAWIAJĄCEGO:</w:t>
      </w:r>
    </w:p>
    <w:p w:rsidR="006F35E8" w:rsidRDefault="006F35E8" w:rsidP="006D2E9C">
      <w:pPr>
        <w:pStyle w:val="Akapitzlist"/>
        <w:numPr>
          <w:ilvl w:val="1"/>
          <w:numId w:val="8"/>
        </w:numPr>
        <w:jc w:val="both"/>
      </w:pPr>
      <w:r w:rsidRPr="006F35E8">
        <w:t>Wykonawca zobowiązuje się do właściwego wykonania zamówienia zgodnie z posiadaną wiedzą i obowiązującymi przepisami,</w:t>
      </w:r>
    </w:p>
    <w:p w:rsidR="0045593B" w:rsidRDefault="0045593B" w:rsidP="0045593B">
      <w:pPr>
        <w:pStyle w:val="Akapitzlist"/>
        <w:numPr>
          <w:ilvl w:val="1"/>
          <w:numId w:val="8"/>
        </w:numPr>
        <w:jc w:val="both"/>
      </w:pPr>
      <w:r w:rsidRPr="0045593B">
        <w:t>Zamawiający na prośbę Wykonawcy udostępni do „wglądu” posiadane wzory oznak rozpoznawczych, które następnie wykonawca zwróci,</w:t>
      </w:r>
      <w:r>
        <w:t xml:space="preserve"> wraz całością zamawianeg</w:t>
      </w:r>
      <w:r w:rsidR="00075B07">
        <w:t>o asortymentu zapakowane osobno,</w:t>
      </w:r>
      <w:r>
        <w:t xml:space="preserve"> </w:t>
      </w:r>
    </w:p>
    <w:p w:rsidR="006F35E8" w:rsidRDefault="006F35E8" w:rsidP="006D2E9C">
      <w:pPr>
        <w:pStyle w:val="Akapitzlist"/>
        <w:numPr>
          <w:ilvl w:val="1"/>
          <w:numId w:val="8"/>
        </w:numPr>
        <w:jc w:val="both"/>
      </w:pPr>
      <w:r w:rsidRPr="006F35E8">
        <w:lastRenderedPageBreak/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zamówienia.</w:t>
      </w:r>
    </w:p>
    <w:p w:rsidR="006F35E8" w:rsidRDefault="006F35E8" w:rsidP="00086439">
      <w:pPr>
        <w:pStyle w:val="Akapitzlist"/>
        <w:numPr>
          <w:ilvl w:val="1"/>
          <w:numId w:val="8"/>
        </w:numPr>
        <w:spacing w:before="240" w:line="276" w:lineRule="auto"/>
        <w:jc w:val="both"/>
      </w:pPr>
      <w:r w:rsidRPr="006F35E8">
        <w:t>Zamawiający zobowiązuje po rozstrzygnięciu postępowania</w:t>
      </w:r>
      <w:r w:rsidR="000364C2">
        <w:t xml:space="preserve"> na prośbę Wykonawcy  </w:t>
      </w:r>
      <w:r w:rsidR="000364C2">
        <w:br/>
        <w:t xml:space="preserve">do </w:t>
      </w:r>
      <w:r w:rsidRPr="006F35E8">
        <w:t xml:space="preserve">wysłania listy nazwisk które będą znajdować się na identyfikatorach.     </w:t>
      </w:r>
    </w:p>
    <w:p w:rsidR="006F35E8" w:rsidRPr="00086439" w:rsidRDefault="006F35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REKLAMACJA/GWARANCJA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 przypadku stwierdzenia wady dostarczonego asortymentu, Zamawiający zawiadomi Wykonawcę o rodzaju wady w terminie 7 dni od jej wykrycia,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wadą jest również błędnie wykonane nazwisko na identyfikatorze</w:t>
      </w:r>
      <w:r>
        <w:t>,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Wykonawca zobowiązuje się do usunięcia zgłoszonych wad na swój koszt,  w terminie 14 dni od zawiadomienia i ich stwierdzeniu, a jeśli wad nie będzie można usunąć, do wymiany asortymentu na taki sam wolny od wad w terminie 10 dni po stwier</w:t>
      </w:r>
      <w:r w:rsidR="006B4CBB">
        <w:t>dzeniu braku możliwości naprawy,</w:t>
      </w:r>
    </w:p>
    <w:p w:rsidR="006B4CBB" w:rsidRDefault="006B4CBB" w:rsidP="00086439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Wykonawca udziela gwarancji na okres: 12 miesięcy. </w:t>
      </w:r>
    </w:p>
    <w:p w:rsidR="00BB0EAB" w:rsidRPr="00086439" w:rsidRDefault="00BB0EAB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KARY</w:t>
      </w:r>
    </w:p>
    <w:p w:rsidR="006D2E9C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 xml:space="preserve"> </w:t>
      </w:r>
      <w:r w:rsidR="00BB0EAB" w:rsidRPr="006D2E9C">
        <w:rPr>
          <w:rFonts w:eastAsia="Times New Roman" w:cstheme="minorHAnsi"/>
          <w:lang w:eastAsia="pl-PL"/>
        </w:rPr>
        <w:t xml:space="preserve">za zwłokę w wykonaniu przedmiotu zamówienia w terminie określonym zamówieniu </w:t>
      </w:r>
      <w:r w:rsidR="000364C2">
        <w:rPr>
          <w:rFonts w:eastAsia="Times New Roman" w:cstheme="minorHAnsi"/>
          <w:lang w:eastAsia="pl-PL"/>
        </w:rPr>
        <w:br/>
      </w:r>
      <w:r w:rsidR="00BB0EAB" w:rsidRPr="006D2E9C">
        <w:rPr>
          <w:rFonts w:eastAsia="Times New Roman" w:cstheme="minorHAnsi"/>
          <w:lang w:eastAsia="pl-PL"/>
        </w:rPr>
        <w:t>w wysokości 0,2% wartości wynagrodzenia brutto za każdy dzień zwłoki.</w:t>
      </w:r>
    </w:p>
    <w:p w:rsidR="00BB0EAB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za zwłokę w usunięciu wad stwierdzonych w trakc</w:t>
      </w:r>
      <w:r w:rsidR="000364C2">
        <w:rPr>
          <w:rFonts w:eastAsia="Times New Roman" w:cstheme="minorHAnsi"/>
          <w:lang w:eastAsia="pl-PL"/>
        </w:rPr>
        <w:t xml:space="preserve">ie obioru dostawy oraz </w:t>
      </w:r>
      <w:r w:rsidRPr="006D2E9C">
        <w:rPr>
          <w:rFonts w:eastAsia="Times New Roman" w:cstheme="minorHAnsi"/>
          <w:lang w:eastAsia="pl-PL"/>
        </w:rPr>
        <w:t>w okresie gwarancji - w wysokości 0,2% wartości wynagrodzenia brutto, za każdy dzień opóźnienia, licząc od terminu wyznaczonego na usunięcie wad</w:t>
      </w:r>
    </w:p>
    <w:p w:rsidR="006D2E9C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za odstąpienie od zamówienia przez Zamawiającego z przyczyn lezących po stronie Wykonawcy w wysokości 10% wynagrodzenia umownego brutto</w:t>
      </w:r>
      <w:r w:rsidRPr="006D2E9C">
        <w:rPr>
          <w:rFonts w:cstheme="minorHAnsi"/>
        </w:rPr>
        <w:t xml:space="preserve"> od zawiadomienia i ich stwierdzeniu, a jeśli wad nie będzie można usunąć, do wymiany asortymentu na taki sam wolny od wad w terminie 10 dni po stwier</w:t>
      </w:r>
      <w:r w:rsidR="000364C2">
        <w:rPr>
          <w:rFonts w:cstheme="minorHAnsi"/>
        </w:rPr>
        <w:t>dzeniu braku możliwości naprawy,</w:t>
      </w:r>
    </w:p>
    <w:p w:rsidR="006D2E9C" w:rsidRPr="006D2E9C" w:rsidRDefault="006D2E9C" w:rsidP="00086439">
      <w:pPr>
        <w:pStyle w:val="Akapitzlist"/>
        <w:numPr>
          <w:ilvl w:val="0"/>
          <w:numId w:val="12"/>
        </w:numPr>
        <w:spacing w:before="240"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Łączna wysokość kar umownych nie może przekroczyć 30% wynagrodzenia umownego brutto</w:t>
      </w:r>
      <w:r w:rsidR="000364C2">
        <w:rPr>
          <w:rFonts w:eastAsia="Times New Roman" w:cstheme="minorHAnsi"/>
          <w:lang w:eastAsia="pl-PL"/>
        </w:rPr>
        <w:t>.</w:t>
      </w:r>
    </w:p>
    <w:p w:rsidR="006B4CBB" w:rsidRPr="00086439" w:rsidRDefault="000364C2" w:rsidP="00086439">
      <w:pPr>
        <w:tabs>
          <w:tab w:val="left" w:pos="0"/>
        </w:tabs>
        <w:spacing w:before="240" w:after="0"/>
        <w:rPr>
          <w:b/>
        </w:rPr>
      </w:pPr>
      <w:r w:rsidRPr="00086439">
        <w:rPr>
          <w:b/>
        </w:rPr>
        <w:t>6.</w:t>
      </w:r>
      <w:r w:rsidR="006B4CBB" w:rsidRPr="00086439">
        <w:rPr>
          <w:b/>
        </w:rPr>
        <w:t xml:space="preserve">  ZASADY WEJŚCIA/WJAZDU</w:t>
      </w:r>
    </w:p>
    <w:p w:rsidR="006B4CBB" w:rsidRPr="006B4CBB" w:rsidRDefault="006B4CBB" w:rsidP="006B4CBB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200" w:line="276" w:lineRule="auto"/>
        <w:ind w:left="567" w:hanging="283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Pracownicy ochrony – dyżurny biura przepustek, mają prawo kontrolowania dokumentów uprawniających osoby do wstępu, wjazdu i przebywania na terenie obiektu oraz wynoszenia </w:t>
      </w:r>
      <w:r w:rsidR="0084546A">
        <w:rPr>
          <w:rFonts w:eastAsia="Times New Roman" w:cstheme="minorHAnsi"/>
          <w:color w:val="000000" w:themeColor="text1"/>
          <w:kern w:val="2"/>
          <w:lang w:eastAsia="zh-CN"/>
        </w:rPr>
        <w:br/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i wywożenia przed</w:t>
      </w:r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miotów przez te osoby, zgodnie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z zasadami określonymi przez Dowódcę na podstawie rozporządzenia Ministra Obrony Narodowej z dnia 2 czerwca 1999 r. w sprawie wewnętrznych służb ochrony działających na terenach komórek i jednostek organizacyjnych resortu obrony narodowej (Dz. U. z 2020 r. poz. 816 </w:t>
      </w:r>
      <w:proofErr w:type="spellStart"/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t.j</w:t>
      </w:r>
      <w:proofErr w:type="spellEnd"/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.) oraz rozporządzenia Ministra Obrony Narodowej z dnia 19 czerwca 1999 r. w sprawie ochrony przez specjalistyczne uzbrojone formacje ochronne terenów komórek i jednostek organizacyjnych resortu obrony narodowej (Dz. U. z 2014 r. p</w:t>
      </w:r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oz. 1770 </w:t>
      </w:r>
      <w:proofErr w:type="spellStart"/>
      <w:r>
        <w:rPr>
          <w:rFonts w:eastAsia="Times New Roman" w:cstheme="minorHAnsi"/>
          <w:color w:val="000000" w:themeColor="text1"/>
          <w:kern w:val="2"/>
          <w:lang w:eastAsia="zh-CN"/>
        </w:rPr>
        <w:t>t.j</w:t>
      </w:r>
      <w:proofErr w:type="spellEnd"/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.)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oraz Regulaminu Ogólnego Sił Zbrojnych.</w:t>
      </w:r>
    </w:p>
    <w:p w:rsidR="006B4CBB" w:rsidRPr="006B4CBB" w:rsidRDefault="006B4CBB" w:rsidP="006B4CBB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200" w:line="276" w:lineRule="auto"/>
        <w:ind w:left="567" w:hanging="283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Zamawiający na podstawie: Instrukcji o ochronie obiektów wojskowych Szt.</w:t>
      </w:r>
      <w:r w:rsidR="0084546A">
        <w:rPr>
          <w:rFonts w:eastAsia="Times New Roman" w:cstheme="minorHAnsi"/>
          <w:color w:val="000000" w:themeColor="text1"/>
          <w:kern w:val="2"/>
          <w:lang w:eastAsia="zh-CN"/>
        </w:rPr>
        <w:t xml:space="preserve">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Gen. 1686/2017 wprowadzonej Decyzją Nr Z-12</w:t>
      </w:r>
      <w:r w:rsidR="0084546A">
        <w:rPr>
          <w:rFonts w:eastAsia="Times New Roman" w:cstheme="minorHAnsi"/>
          <w:color w:val="000000" w:themeColor="text1"/>
          <w:kern w:val="2"/>
          <w:lang w:eastAsia="zh-CN"/>
        </w:rPr>
        <w:t xml:space="preserve">/MON Ministra Obrony Narodowej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z dnia 7 lipca 2017 r. w sprawie wprowadzenia z dniem 1 sierpnia 2017 roku do użytku w ”Instrukcji o ochronie obiektów wojskowych”, Decyzji Nr 19/MON Ministra Obrony Narodowej z dnia 24 stycznia 2017 r. </w:t>
      </w:r>
      <w:r w:rsidR="0084546A">
        <w:rPr>
          <w:rFonts w:eastAsia="Times New Roman" w:cstheme="minorHAnsi"/>
          <w:color w:val="000000" w:themeColor="text1"/>
          <w:kern w:val="2"/>
          <w:lang w:eastAsia="zh-CN"/>
        </w:rPr>
        <w:br/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w sprawie organizowania współpracy międzynarodowej w resorcie obrony narod</w:t>
      </w:r>
      <w:r>
        <w:rPr>
          <w:rFonts w:eastAsia="Times New Roman" w:cstheme="minorHAnsi"/>
          <w:color w:val="000000" w:themeColor="text1"/>
          <w:kern w:val="2"/>
          <w:lang w:eastAsia="zh-CN"/>
        </w:rPr>
        <w:t>owej (Dz. Urz. MON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 z 2017 r. poz.18), Rozkazu Dowódcy Generalne</w:t>
      </w:r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go Rodzajów Sił Zbrojnych Nr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Z-405 z dnia 27 lipca 2015 r. w sprawie organizacji systemu </w:t>
      </w:r>
      <w:proofErr w:type="spellStart"/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przepustkowego</w:t>
      </w:r>
      <w:proofErr w:type="spellEnd"/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 jednostkach organizacyjnych podległych Dowódcy Generalnemu Rodzajów Sił Zbrojnych zastrzega sobie, iż warunkiem wstępu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lastRenderedPageBreak/>
        <w:t>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6B4CBB" w:rsidRPr="006B4CBB" w:rsidRDefault="006B4CBB" w:rsidP="006B4CBB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567" w:hanging="141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Wstęp OBCOKRAJOWCÓW do obiektów wojskowych może być realizowany wyłącznie na podstawie POZWOLEŃ wy</w:t>
      </w:r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danych na zasadach określonych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w decyzji Nr 19/MON Ministra Obrony Narodo</w:t>
      </w:r>
      <w:r>
        <w:rPr>
          <w:rFonts w:eastAsia="Times New Roman" w:cstheme="minorHAnsi"/>
          <w:color w:val="000000" w:themeColor="text1"/>
          <w:kern w:val="2"/>
          <w:lang w:eastAsia="zh-CN"/>
        </w:rPr>
        <w:t xml:space="preserve">wej z dnia 24 stycznia 2017 r.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w sprawie organizowania współpracy międzynarodowej w resorcie obrony narodowej (Dz. Urz. MON z 2017 r. poz. 18).</w:t>
      </w:r>
    </w:p>
    <w:p w:rsidR="006B4CBB" w:rsidRPr="006B4CBB" w:rsidRDefault="006B4CBB" w:rsidP="00086439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W stosunku do obywateli RP, dostawcy ubiegający się o zgodę na wejście/wjazd na teren </w:t>
      </w:r>
      <w:r w:rsidR="008C5D7A">
        <w:rPr>
          <w:rFonts w:eastAsia="Times New Roman" w:cstheme="minorHAnsi"/>
          <w:color w:val="000000" w:themeColor="text1"/>
          <w:kern w:val="2"/>
          <w:lang w:eastAsia="zh-CN"/>
        </w:rPr>
        <w:t xml:space="preserve">  </w:t>
      </w: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chronionych obiektów wojskowych, zobowiązani są posiadać:</w:t>
      </w:r>
    </w:p>
    <w:p w:rsidR="006B4CBB" w:rsidRPr="006B4CBB" w:rsidRDefault="006B4CBB" w:rsidP="006B4CBB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ind w:left="142" w:firstLine="567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 xml:space="preserve">- aktualny dokument tożsamości z podaniem organu wydającego, </w:t>
      </w:r>
    </w:p>
    <w:p w:rsidR="006B4CBB" w:rsidRPr="006B4CBB" w:rsidRDefault="006B4CBB" w:rsidP="006B4CBB">
      <w:pPr>
        <w:shd w:val="clear" w:color="auto" w:fill="FFFFFF"/>
        <w:tabs>
          <w:tab w:val="left" w:pos="284"/>
          <w:tab w:val="left" w:pos="567"/>
        </w:tabs>
        <w:suppressAutoHyphens/>
        <w:spacing w:after="0" w:line="240" w:lineRule="auto"/>
        <w:ind w:left="142" w:firstLine="567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 w:rsidRPr="006B4CBB">
        <w:rPr>
          <w:rFonts w:eastAsia="Times New Roman" w:cstheme="minorHAnsi"/>
          <w:color w:val="000000" w:themeColor="text1"/>
          <w:kern w:val="2"/>
          <w:lang w:eastAsia="zh-CN"/>
        </w:rPr>
        <w:t>- numery rejestracyjne samochodów oraz innego sprzętu.</w:t>
      </w:r>
    </w:p>
    <w:p w:rsidR="006B4CBB" w:rsidRPr="006B4CBB" w:rsidRDefault="006B4CBB" w:rsidP="006B4CBB">
      <w:pPr>
        <w:numPr>
          <w:ilvl w:val="0"/>
          <w:numId w:val="14"/>
        </w:numPr>
        <w:tabs>
          <w:tab w:val="left" w:pos="567"/>
        </w:tabs>
        <w:suppressAutoHyphens/>
        <w:spacing w:after="200" w:line="276" w:lineRule="auto"/>
        <w:ind w:left="709" w:hanging="283"/>
        <w:contextualSpacing/>
        <w:jc w:val="both"/>
        <w:rPr>
          <w:rFonts w:eastAsia="Times New Roman" w:cstheme="minorHAnsi"/>
          <w:kern w:val="3"/>
          <w:lang w:eastAsia="zh-CN"/>
        </w:rPr>
      </w:pPr>
      <w:r w:rsidRPr="006B4CBB">
        <w:rPr>
          <w:rFonts w:eastAsia="Times New Roman" w:cstheme="minorHAnsi"/>
          <w:kern w:val="3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jak również </w:t>
      </w:r>
      <w:r w:rsidRPr="006B4CBB">
        <w:rPr>
          <w:rFonts w:eastAsia="Lucida Sans Unicode" w:cstheme="minorHAnsi"/>
          <w:kern w:val="3"/>
          <w:lang w:eastAsia="ar-SA"/>
        </w:rPr>
        <w:t>uzyskania pozwolenia Dowódcy jednostki, na terenie której wykonywana jest dostawa, na:</w:t>
      </w:r>
    </w:p>
    <w:p w:rsidR="006B4CBB" w:rsidRPr="006B4CBB" w:rsidRDefault="006B4CBB" w:rsidP="0084546A">
      <w:pPr>
        <w:tabs>
          <w:tab w:val="left" w:pos="851"/>
        </w:tabs>
        <w:suppressAutoHyphens/>
        <w:spacing w:after="0" w:line="240" w:lineRule="auto"/>
        <w:ind w:left="851" w:hanging="142"/>
        <w:contextualSpacing/>
        <w:jc w:val="both"/>
        <w:rPr>
          <w:rFonts w:eastAsia="Lucida Sans Unicode" w:cstheme="minorHAnsi"/>
          <w:kern w:val="3"/>
          <w:lang w:eastAsia="ar-SA"/>
        </w:rPr>
      </w:pPr>
      <w:r w:rsidRPr="006B4CBB">
        <w:rPr>
          <w:rFonts w:eastAsia="Lucida Sans Unicode" w:cstheme="minorHAnsi"/>
          <w:kern w:val="3"/>
          <w:lang w:eastAsia="ar-SA"/>
        </w:rPr>
        <w:t xml:space="preserve">- wnoszenie sprzętu audiowizualnego oraz wszelkich urządzeń służących do rejestracji obrazu </w:t>
      </w:r>
      <w:r>
        <w:rPr>
          <w:rFonts w:eastAsia="Lucida Sans Unicode" w:cstheme="minorHAnsi"/>
          <w:kern w:val="3"/>
          <w:lang w:eastAsia="ar-SA"/>
        </w:rPr>
        <w:br/>
      </w:r>
      <w:r w:rsidRPr="006B4CBB">
        <w:rPr>
          <w:rFonts w:eastAsia="Lucida Sans Unicode" w:cstheme="minorHAnsi"/>
          <w:kern w:val="3"/>
          <w:lang w:eastAsia="ar-SA"/>
        </w:rPr>
        <w:t>i dźwięku,</w:t>
      </w:r>
    </w:p>
    <w:p w:rsidR="006B4CBB" w:rsidRPr="006B4CBB" w:rsidRDefault="006B4CBB" w:rsidP="0084546A">
      <w:pPr>
        <w:tabs>
          <w:tab w:val="left" w:pos="851"/>
        </w:tabs>
        <w:suppressAutoHyphens/>
        <w:spacing w:after="0" w:line="240" w:lineRule="auto"/>
        <w:ind w:left="567" w:firstLine="142"/>
        <w:contextualSpacing/>
        <w:jc w:val="both"/>
        <w:rPr>
          <w:rFonts w:eastAsia="Lucida Sans Unicode" w:cstheme="minorHAnsi"/>
          <w:kern w:val="3"/>
          <w:lang w:eastAsia="ar-SA"/>
        </w:rPr>
      </w:pPr>
      <w:r w:rsidRPr="006B4CBB">
        <w:rPr>
          <w:rFonts w:eastAsia="Lucida Sans Unicode" w:cstheme="minorHAnsi"/>
          <w:kern w:val="3"/>
          <w:lang w:eastAsia="ar-SA"/>
        </w:rPr>
        <w:t>- użytkowanie w miejscu wykonywania prac telefonu komórkowego.</w:t>
      </w:r>
    </w:p>
    <w:p w:rsidR="006B4CBB" w:rsidRPr="006B4CBB" w:rsidRDefault="006B4CBB" w:rsidP="006B4CBB">
      <w:pPr>
        <w:numPr>
          <w:ilvl w:val="0"/>
          <w:numId w:val="14"/>
        </w:numPr>
        <w:tabs>
          <w:tab w:val="left" w:pos="851"/>
        </w:tabs>
        <w:suppressAutoHyphens/>
        <w:spacing w:after="200" w:line="276" w:lineRule="auto"/>
        <w:ind w:left="567" w:hanging="141"/>
        <w:contextualSpacing/>
        <w:jc w:val="both"/>
        <w:rPr>
          <w:rFonts w:eastAsia="Lucida Sans Unicode" w:cstheme="minorHAnsi"/>
          <w:kern w:val="3"/>
          <w:lang w:eastAsia="ar-SA"/>
        </w:rPr>
      </w:pPr>
      <w:r w:rsidRPr="006B4CBB">
        <w:rPr>
          <w:rFonts w:eastAsia="Lucida Sans Unicode" w:cstheme="minorHAnsi"/>
          <w:kern w:val="3"/>
          <w:lang w:eastAsia="ar-SA"/>
        </w:rPr>
        <w:t xml:space="preserve"> Dostawa, wszelkie informacje oraz materiały uzyskane w czasie, i po jej realizacji nie mogą być wykorzystane do żadnego rodzaju materiałów promocyjnych i czynności z tym związanych, w szczegó</w:t>
      </w:r>
      <w:r>
        <w:rPr>
          <w:rFonts w:eastAsia="Lucida Sans Unicode" w:cstheme="minorHAnsi"/>
          <w:kern w:val="3"/>
          <w:lang w:eastAsia="ar-SA"/>
        </w:rPr>
        <w:t xml:space="preserve">lności prezentacji </w:t>
      </w:r>
      <w:r w:rsidRPr="006B4CBB">
        <w:rPr>
          <w:rFonts w:eastAsia="Lucida Sans Unicode" w:cstheme="minorHAnsi"/>
          <w:kern w:val="3"/>
          <w:lang w:eastAsia="ar-SA"/>
        </w:rPr>
        <w:t>w środkach masowego przekazu, filmach, ulotkach, folderach itp.</w:t>
      </w:r>
    </w:p>
    <w:p w:rsidR="00BB0EAB" w:rsidRPr="006B4CBB" w:rsidRDefault="00BB0EAB" w:rsidP="000364C2">
      <w:pPr>
        <w:tabs>
          <w:tab w:val="left" w:pos="0"/>
        </w:tabs>
        <w:rPr>
          <w:rFonts w:cstheme="minorHAnsi"/>
        </w:rPr>
      </w:pPr>
    </w:p>
    <w:p w:rsidR="008C5D7A" w:rsidRDefault="008C5D7A" w:rsidP="008C5D7A">
      <w:pPr>
        <w:ind w:left="360"/>
        <w:jc w:val="right"/>
      </w:pPr>
    </w:p>
    <w:p w:rsidR="00E54F49" w:rsidRDefault="00E54F49" w:rsidP="008C5D7A">
      <w:pPr>
        <w:ind w:left="360"/>
        <w:jc w:val="right"/>
      </w:pPr>
    </w:p>
    <w:p w:rsidR="00E54F49" w:rsidRDefault="00E54F49" w:rsidP="008C5D7A">
      <w:pPr>
        <w:ind w:left="360"/>
        <w:jc w:val="right"/>
      </w:pPr>
    </w:p>
    <w:p w:rsidR="00E54F49" w:rsidRDefault="00E54F49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 w:right="141"/>
        <w:jc w:val="right"/>
      </w:pPr>
      <w:r>
        <w:t xml:space="preserve">WYKONAWCA                                                   </w:t>
      </w:r>
      <w:bookmarkStart w:id="0" w:name="_GoBack"/>
      <w:bookmarkEnd w:id="0"/>
      <w:r>
        <w:t xml:space="preserve">                                                   ZAMAWIAJĄCY</w:t>
      </w:r>
    </w:p>
    <w:sectPr w:rsidR="008C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37" w:rsidRDefault="00E41637" w:rsidP="005F51E8">
      <w:pPr>
        <w:spacing w:after="0" w:line="240" w:lineRule="auto"/>
      </w:pPr>
      <w:r>
        <w:separator/>
      </w:r>
    </w:p>
  </w:endnote>
  <w:endnote w:type="continuationSeparator" w:id="0">
    <w:p w:rsidR="00E41637" w:rsidRDefault="00E41637" w:rsidP="005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1911"/>
      <w:docPartObj>
        <w:docPartGallery w:val="Page Numbers (Bottom of Page)"/>
        <w:docPartUnique/>
      </w:docPartObj>
    </w:sdtPr>
    <w:sdtEndPr/>
    <w:sdtContent>
      <w:p w:rsidR="0047472A" w:rsidRDefault="00474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83">
          <w:rPr>
            <w:noProof/>
          </w:rPr>
          <w:t>1</w:t>
        </w:r>
        <w:r>
          <w:fldChar w:fldCharType="end"/>
        </w:r>
      </w:p>
    </w:sdtContent>
  </w:sdt>
  <w:p w:rsidR="0047472A" w:rsidRDefault="0047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37" w:rsidRDefault="00E41637" w:rsidP="005F51E8">
      <w:pPr>
        <w:spacing w:after="0" w:line="240" w:lineRule="auto"/>
      </w:pPr>
      <w:r>
        <w:separator/>
      </w:r>
    </w:p>
  </w:footnote>
  <w:footnote w:type="continuationSeparator" w:id="0">
    <w:p w:rsidR="00E41637" w:rsidRDefault="00E41637" w:rsidP="005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CAC"/>
    <w:multiLevelType w:val="hybridMultilevel"/>
    <w:tmpl w:val="5E845230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354"/>
    <w:multiLevelType w:val="hybridMultilevel"/>
    <w:tmpl w:val="9D74D644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926"/>
    <w:multiLevelType w:val="multilevel"/>
    <w:tmpl w:val="EA08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043419"/>
    <w:multiLevelType w:val="hybridMultilevel"/>
    <w:tmpl w:val="60B0C050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4C2D95"/>
    <w:multiLevelType w:val="hybridMultilevel"/>
    <w:tmpl w:val="914EC454"/>
    <w:lvl w:ilvl="0" w:tplc="E8500C6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3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D32F44"/>
    <w:multiLevelType w:val="hybridMultilevel"/>
    <w:tmpl w:val="1156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5F3"/>
    <w:multiLevelType w:val="multilevel"/>
    <w:tmpl w:val="FD90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406045"/>
    <w:multiLevelType w:val="hybridMultilevel"/>
    <w:tmpl w:val="F5DC8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427D2"/>
    <w:multiLevelType w:val="hybridMultilevel"/>
    <w:tmpl w:val="B008B8E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5C21F73"/>
    <w:multiLevelType w:val="hybridMultilevel"/>
    <w:tmpl w:val="62A49BAE"/>
    <w:lvl w:ilvl="0" w:tplc="E2B01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B71"/>
    <w:multiLevelType w:val="hybridMultilevel"/>
    <w:tmpl w:val="DF6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16AF"/>
    <w:multiLevelType w:val="hybridMultilevel"/>
    <w:tmpl w:val="CAC22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5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9B20F3"/>
    <w:multiLevelType w:val="hybridMultilevel"/>
    <w:tmpl w:val="95C4E41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8"/>
    <w:rsid w:val="000364C2"/>
    <w:rsid w:val="00075B07"/>
    <w:rsid w:val="00086439"/>
    <w:rsid w:val="001D26AC"/>
    <w:rsid w:val="001E4949"/>
    <w:rsid w:val="0022585E"/>
    <w:rsid w:val="002C18D3"/>
    <w:rsid w:val="002D5D1E"/>
    <w:rsid w:val="00332E83"/>
    <w:rsid w:val="003B5FB7"/>
    <w:rsid w:val="00401633"/>
    <w:rsid w:val="0045593B"/>
    <w:rsid w:val="0047472A"/>
    <w:rsid w:val="004B4F4F"/>
    <w:rsid w:val="005709C8"/>
    <w:rsid w:val="005F51E8"/>
    <w:rsid w:val="0068203D"/>
    <w:rsid w:val="006B4CBB"/>
    <w:rsid w:val="006D2E9C"/>
    <w:rsid w:val="006F35E8"/>
    <w:rsid w:val="007A2AA4"/>
    <w:rsid w:val="0084546A"/>
    <w:rsid w:val="008C5D7A"/>
    <w:rsid w:val="008C7FE1"/>
    <w:rsid w:val="008D5E75"/>
    <w:rsid w:val="00910A62"/>
    <w:rsid w:val="009E36EB"/>
    <w:rsid w:val="00B91C43"/>
    <w:rsid w:val="00BB0EAB"/>
    <w:rsid w:val="00C31666"/>
    <w:rsid w:val="00E41637"/>
    <w:rsid w:val="00E54F49"/>
    <w:rsid w:val="00F1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2DFF"/>
  <w15:chartTrackingRefBased/>
  <w15:docId w15:val="{AE3F0B56-BE9C-446D-92D4-DD879C0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E8"/>
  </w:style>
  <w:style w:type="paragraph" w:styleId="Stopka">
    <w:name w:val="footer"/>
    <w:basedOn w:val="Normalny"/>
    <w:link w:val="Stopka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E8"/>
  </w:style>
  <w:style w:type="paragraph" w:styleId="Akapitzlist">
    <w:name w:val="List Paragraph"/>
    <w:basedOn w:val="Normalny"/>
    <w:uiPriority w:val="34"/>
    <w:qFormat/>
    <w:rsid w:val="005F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4BA404E-EBA9-4DF0-858A-E27E308023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Edyta</dc:creator>
  <cp:keywords/>
  <dc:description/>
  <cp:lastModifiedBy>Kulińska Edyta</cp:lastModifiedBy>
  <cp:revision>14</cp:revision>
  <dcterms:created xsi:type="dcterms:W3CDTF">2021-11-02T12:38:00Z</dcterms:created>
  <dcterms:modified xsi:type="dcterms:W3CDTF">2021-11-15T13:42:00Z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fd67f29e-a246-4fc7-b2aa-4ddd4c30934a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JP19BkzFPCa+4yoY3wkF2dnk7XcQUVdp</vt:lpwstr>
  </property>
</Properties>
</file>