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Default="004D6FA2" w:rsidP="004D6FA2">
      <w:pPr>
        <w:pStyle w:val="Tekstpodstawowy"/>
        <w:spacing w:line="36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 do Zapytania ofertowego</w:t>
      </w:r>
    </w:p>
    <w:p w:rsidR="004D6FA2" w:rsidRPr="004D6FA2" w:rsidRDefault="004D6FA2" w:rsidP="004D6FA2">
      <w:pPr>
        <w:pStyle w:val="Tekstpodstawowy"/>
        <w:spacing w:line="360" w:lineRule="auto"/>
        <w:jc w:val="right"/>
        <w:rPr>
          <w:rFonts w:ascii="Arial" w:hAnsi="Arial" w:cs="Arial"/>
          <w:sz w:val="20"/>
        </w:rPr>
      </w:pPr>
    </w:p>
    <w:p w:rsidR="00426564" w:rsidRDefault="004D6FA2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OFERTOWO - CENOWY</w:t>
      </w:r>
    </w:p>
    <w:p w:rsidR="00426564" w:rsidRDefault="00426564">
      <w:pPr>
        <w:spacing w:line="360" w:lineRule="auto"/>
        <w:jc w:val="both"/>
        <w:rPr>
          <w:rFonts w:ascii="Arial" w:hAnsi="Arial" w:cs="Arial"/>
          <w:b/>
        </w:rPr>
      </w:pPr>
    </w:p>
    <w:p w:rsidR="00426564" w:rsidRPr="004D6FA2" w:rsidRDefault="004D6FA2" w:rsidP="004D6FA2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Oferta złożona do postępowania o udzielenie zamówienia publicznego w drodze zapytania ofertowego, </w:t>
      </w:r>
      <w:r>
        <w:rPr>
          <w:rFonts w:ascii="Arial" w:hAnsi="Arial" w:cs="Arial"/>
          <w:bCs/>
        </w:rPr>
        <w:t xml:space="preserve">prowadzonego na podstawie regulaminu udzielania zamówień publicznych w Miejskim </w:t>
      </w:r>
      <w:r>
        <w:rPr>
          <w:rFonts w:ascii="Arial" w:hAnsi="Arial" w:cs="Arial"/>
          <w:bCs/>
        </w:rPr>
        <w:t>Ośrodku Pomocy Rodzinie w Piekarach Śląskich o wartości poniżej 130.000 złotych wprowadzonego zarządzeniem nr 52/2021 Dyrektora Miejskiego Ośrodka Pomocy Rodzinie w Piekarach Śląskich z dnia 21.07.2021 r.</w:t>
      </w:r>
    </w:p>
    <w:p w:rsidR="00426564" w:rsidRDefault="004D6FA2">
      <w:pPr>
        <w:tabs>
          <w:tab w:val="left" w:pos="-1701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pn. Dostawa bonów towarowych w wersji papierowej.</w:t>
      </w:r>
    </w:p>
    <w:p w:rsidR="00426564" w:rsidRDefault="00426564">
      <w:pPr>
        <w:pStyle w:val="Tekstpodstawowy"/>
        <w:spacing w:line="360" w:lineRule="auto"/>
        <w:ind w:right="28"/>
        <w:rPr>
          <w:rFonts w:ascii="Arial" w:hAnsi="Arial" w:cs="Arial"/>
          <w:b/>
          <w:sz w:val="20"/>
        </w:rPr>
      </w:pPr>
    </w:p>
    <w:p w:rsidR="00426564" w:rsidRDefault="004D6FA2">
      <w:pPr>
        <w:pStyle w:val="Tekstpodstawowy"/>
        <w:spacing w:line="360" w:lineRule="auto"/>
        <w:ind w:right="2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Dane dotyczące Wykonawcy:</w:t>
      </w:r>
    </w:p>
    <w:tbl>
      <w:tblPr>
        <w:tblW w:w="9498" w:type="dxa"/>
        <w:tblInd w:w="109" w:type="dxa"/>
        <w:tblLayout w:type="fixed"/>
        <w:tblLook w:val="04A0"/>
      </w:tblPr>
      <w:tblGrid>
        <w:gridCol w:w="3166"/>
        <w:gridCol w:w="3166"/>
        <w:gridCol w:w="3166"/>
      </w:tblGrid>
      <w:tr w:rsidR="00426564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6564" w:rsidRDefault="00426564">
            <w:pPr>
              <w:pStyle w:val="Tekstpodstawowy"/>
              <w:widowControl w:val="0"/>
              <w:spacing w:line="360" w:lineRule="auto"/>
              <w:ind w:right="28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26564" w:rsidRDefault="004D6FA2">
            <w:pPr>
              <w:pStyle w:val="Tekstpodstawowy"/>
              <w:widowControl w:val="0"/>
              <w:spacing w:line="360" w:lineRule="auto"/>
              <w:ind w:right="28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(firma), adres Wykonawcy: …………………………………………………………………………………………………………………………</w:t>
            </w:r>
          </w:p>
          <w:p w:rsidR="00426564" w:rsidRDefault="00426564">
            <w:pPr>
              <w:pStyle w:val="Tekstpodstawowy"/>
              <w:widowControl w:val="0"/>
              <w:spacing w:line="360" w:lineRule="auto"/>
              <w:ind w:right="2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26564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564" w:rsidRDefault="004D6FA2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REGON ………………..</w:t>
            </w:r>
          </w:p>
          <w:p w:rsidR="00426564" w:rsidRDefault="004D6FA2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564" w:rsidRDefault="00426564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</w:p>
          <w:p w:rsidR="00426564" w:rsidRDefault="004D6FA2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……………………….</w:t>
            </w:r>
          </w:p>
          <w:p w:rsidR="00426564" w:rsidRDefault="004D6FA2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Faks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6564" w:rsidRDefault="004D6FA2">
            <w:pPr>
              <w:pStyle w:val="Tekstpodstawowy"/>
              <w:widowControl w:val="0"/>
              <w:spacing w:line="360" w:lineRule="auto"/>
              <w:ind w:right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……………………………………</w:t>
            </w:r>
          </w:p>
        </w:tc>
      </w:tr>
      <w:tr w:rsidR="00426564">
        <w:trPr>
          <w:trHeight w:val="397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564" w:rsidRDefault="00426564">
            <w:pPr>
              <w:pStyle w:val="Tekstpodstawowy"/>
              <w:widowControl w:val="0"/>
              <w:spacing w:line="360" w:lineRule="auto"/>
              <w:ind w:right="2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26564" w:rsidRPr="004D6FA2" w:rsidRDefault="004D6FA2" w:rsidP="004D6FA2">
            <w:pPr>
              <w:pStyle w:val="Tekstpodstawowy"/>
              <w:widowControl w:val="0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6FA2">
              <w:rPr>
                <w:rFonts w:ascii="Arial" w:hAnsi="Arial" w:cs="Arial"/>
                <w:i/>
                <w:sz w:val="18"/>
                <w:szCs w:val="18"/>
              </w:rPr>
              <w:t xml:space="preserve">Powyższe dane (tel., fax., e-mail) podaję </w:t>
            </w:r>
            <w:r w:rsidRPr="004D6FA2">
              <w:rPr>
                <w:rFonts w:ascii="Arial" w:hAnsi="Arial" w:cs="Arial"/>
                <w:i/>
                <w:sz w:val="18"/>
                <w:szCs w:val="18"/>
              </w:rPr>
              <w:t xml:space="preserve">dobrowolnie, w celu usprawnienia </w:t>
            </w:r>
            <w:proofErr w:type="spellStart"/>
            <w:r w:rsidRPr="004D6FA2">
              <w:rPr>
                <w:rFonts w:ascii="Arial" w:hAnsi="Arial" w:cs="Arial"/>
                <w:i/>
                <w:sz w:val="18"/>
                <w:szCs w:val="18"/>
              </w:rPr>
              <w:t>kontaktu</w:t>
            </w:r>
            <w:r w:rsidRPr="004D6FA2">
              <w:rPr>
                <w:rFonts w:ascii="Arial" w:hAnsi="Arial" w:cs="Arial"/>
                <w:i/>
                <w:sz w:val="18"/>
                <w:szCs w:val="18"/>
              </w:rPr>
              <w:t>z</w:t>
            </w:r>
            <w:proofErr w:type="spellEnd"/>
            <w:r w:rsidRPr="004D6FA2">
              <w:rPr>
                <w:rFonts w:ascii="Arial" w:hAnsi="Arial" w:cs="Arial"/>
                <w:i/>
                <w:sz w:val="18"/>
                <w:szCs w:val="18"/>
              </w:rPr>
              <w:t xml:space="preserve"> Zamawiającym w zakresie prowadzonego postępowania</w:t>
            </w:r>
          </w:p>
        </w:tc>
      </w:tr>
    </w:tbl>
    <w:p w:rsidR="00426564" w:rsidRDefault="00426564">
      <w:pPr>
        <w:spacing w:line="360" w:lineRule="auto"/>
        <w:ind w:right="28"/>
        <w:jc w:val="both"/>
        <w:rPr>
          <w:rFonts w:ascii="Arial" w:hAnsi="Arial" w:cs="Arial"/>
          <w:b/>
        </w:rPr>
      </w:pPr>
    </w:p>
    <w:p w:rsidR="00426564" w:rsidRDefault="004D6FA2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 Oferujemy realizację zamówienia za kwotę:</w:t>
      </w: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A:</w:t>
      </w:r>
    </w:p>
    <w:tbl>
      <w:tblPr>
        <w:tblW w:w="9212" w:type="dxa"/>
        <w:tblLayout w:type="fixed"/>
        <w:tblLook w:val="04A0"/>
      </w:tblPr>
      <w:tblGrid>
        <w:gridCol w:w="2093"/>
        <w:gridCol w:w="2268"/>
        <w:gridCol w:w="4851"/>
      </w:tblGrid>
      <w:tr w:rsidR="00426564" w:rsidTr="004D6F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Nominał bonu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Ilość (szt.)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widowControl w:val="0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shd w:val="clear" w:color="auto" w:fill="FFFFFF"/>
              </w:rPr>
              <w:t xml:space="preserve">Cena </w:t>
            </w:r>
            <w:r>
              <w:rPr>
                <w:rFonts w:ascii="Arial" w:hAnsi="Arial" w:cs="Arial"/>
                <w:shd w:val="clear" w:color="auto" w:fill="FFFFFF"/>
              </w:rPr>
              <w:t>(cena za przedmiot zamówienia jest wolna od podatku VAT w rozumieniu ustawy</w:t>
            </w:r>
            <w:r>
              <w:rPr>
                <w:rFonts w:ascii="Arial" w:hAnsi="Arial" w:cs="Arial"/>
                <w:shd w:val="clear" w:color="auto" w:fill="FFFFFF"/>
              </w:rPr>
              <w:t xml:space="preserve"> z dnia 11 marca 2004 r. o podatku od towarów i usług (t. j. Dz. U. z 2020 r., poz. 106 ze zm.)</w:t>
            </w:r>
          </w:p>
        </w:tc>
      </w:tr>
      <w:tr w:rsidR="00426564" w:rsidTr="004D6F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10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530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26564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426564" w:rsidTr="004D6F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20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5090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26564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426564" w:rsidTr="004D6F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50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236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26564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426564" w:rsidTr="004D6FA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26564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426564" w:rsidTr="004D6FA2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D6FA2">
            <w:pPr>
              <w:pStyle w:val="Default"/>
              <w:widowControl w:val="0"/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Suma część A: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64" w:rsidRDefault="00426564">
            <w:pPr>
              <w:pStyle w:val="Default"/>
              <w:widowControl w:val="0"/>
              <w:spacing w:line="36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</w:tbl>
    <w:p w:rsidR="00426564" w:rsidRDefault="00426564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B:</w:t>
      </w:r>
    </w:p>
    <w:p w:rsidR="00426564" w:rsidRDefault="004D6FA2">
      <w:pPr>
        <w:widowControl w:val="0"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Jednorazowy koszt dostawy: …………...…. zł netto, stawka VAT: …………… %, …………….. zł brutto</w:t>
      </w:r>
    </w:p>
    <w:p w:rsidR="00426564" w:rsidRDefault="004D6FA2">
      <w:pPr>
        <w:widowControl w:val="0"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Suma część B:</w:t>
      </w:r>
      <w:r>
        <w:rPr>
          <w:rFonts w:ascii="Arial" w:hAnsi="Arial" w:cs="Arial"/>
          <w:lang w:eastAsia="ar-SA"/>
        </w:rPr>
        <w:t xml:space="preserve"> tj. wartość 12 dostaw w ramach zamówienia: ….…..…. zł netto, ……….…….. zł brutto</w:t>
      </w:r>
    </w:p>
    <w:p w:rsidR="00426564" w:rsidRDefault="00426564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C:</w:t>
      </w: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Cena ofertowa zamówienia – suma część A + suma część B: </w:t>
      </w:r>
      <w:r>
        <w:rPr>
          <w:rFonts w:ascii="Arial" w:hAnsi="Arial" w:cs="Arial"/>
          <w:sz w:val="20"/>
        </w:rPr>
        <w:t>…………………………. zł brutto</w:t>
      </w:r>
    </w:p>
    <w:p w:rsidR="00426564" w:rsidRDefault="00426564">
      <w:pPr>
        <w:spacing w:line="360" w:lineRule="auto"/>
        <w:ind w:left="360" w:right="28" w:hanging="360"/>
        <w:jc w:val="both"/>
        <w:rPr>
          <w:rFonts w:ascii="Arial" w:hAnsi="Arial" w:cs="Arial"/>
        </w:rPr>
      </w:pPr>
    </w:p>
    <w:p w:rsidR="00426564" w:rsidRDefault="004D6FA2">
      <w:pPr>
        <w:spacing w:line="360" w:lineRule="auto"/>
        <w:ind w:left="360" w:right="2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(wypełnić jeśli dotyczy***) </w:t>
      </w:r>
    </w:p>
    <w:p w:rsidR="00426564" w:rsidRDefault="004D6FA2">
      <w:pPr>
        <w:spacing w:line="360" w:lineRule="auto"/>
        <w:ind w:right="2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Wybór oferty prowadzić będzie do powsta</w:t>
      </w:r>
      <w:r>
        <w:rPr>
          <w:rFonts w:ascii="Arial" w:hAnsi="Arial" w:cs="Arial"/>
          <w:shd w:val="clear" w:color="auto" w:fill="FFFFFF"/>
        </w:rPr>
        <w:t>nia u Zamawiającego obowiązku podatkowego w zakresie następujących towarów/usług: .................................................................</w:t>
      </w:r>
    </w:p>
    <w:p w:rsidR="00426564" w:rsidRDefault="004D6FA2">
      <w:pPr>
        <w:spacing w:line="360" w:lineRule="auto"/>
        <w:ind w:left="426" w:right="28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3.2. (wypełnić jeśli wypełniono ust. 3.1) </w:t>
      </w:r>
    </w:p>
    <w:p w:rsidR="00426564" w:rsidRDefault="004D6FA2">
      <w:pPr>
        <w:spacing w:line="360" w:lineRule="auto"/>
        <w:ind w:right="2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Wartość ww. towarów lub usług bez kwoty podatku wynosi: </w:t>
      </w:r>
      <w:r>
        <w:rPr>
          <w:rFonts w:ascii="Arial" w:hAnsi="Arial" w:cs="Arial"/>
          <w:shd w:val="clear" w:color="auto" w:fill="FFFFFF"/>
        </w:rPr>
        <w:t>.............................................</w:t>
      </w:r>
    </w:p>
    <w:p w:rsidR="00426564" w:rsidRDefault="004D6FA2">
      <w:pPr>
        <w:spacing w:line="360" w:lineRule="auto"/>
        <w:ind w:left="426" w:right="28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3.3. (wypełnić jeśli wypełniono ust. 3.1) </w:t>
      </w:r>
    </w:p>
    <w:p w:rsidR="00426564" w:rsidRDefault="004D6FA2">
      <w:pPr>
        <w:spacing w:line="360" w:lineRule="auto"/>
        <w:ind w:right="2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Stawka podatku od towarów i usług, która zgodnie z wiedzą Wykonawcy będzie miała zastosowanie: </w:t>
      </w:r>
      <w:r>
        <w:rPr>
          <w:rFonts w:ascii="Arial" w:hAnsi="Arial" w:cs="Arial"/>
          <w:shd w:val="clear" w:color="auto" w:fill="FFFFFF"/>
        </w:rPr>
        <w:t>...........................................................................................................................</w:t>
      </w:r>
    </w:p>
    <w:p w:rsidR="00426564" w:rsidRDefault="004D6FA2">
      <w:pPr>
        <w:spacing w:line="360" w:lineRule="auto"/>
        <w:ind w:right="2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*** Wypełnić o ile wybór oferty prowadziłby do powstania u Zamawiającego obowiązku podatkowego zgodnie z przepisami o podatku od tow</w:t>
      </w:r>
      <w:r>
        <w:rPr>
          <w:rFonts w:ascii="Arial" w:hAnsi="Arial" w:cs="Arial"/>
          <w:i/>
          <w:shd w:val="clear" w:color="auto" w:fill="FFFFFF"/>
        </w:rPr>
        <w:t>aru i usług w przeciwnym razie zostawić niewypełnione.</w:t>
      </w:r>
    </w:p>
    <w:p w:rsidR="00426564" w:rsidRDefault="00426564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Oświadczamy, iż:</w:t>
      </w:r>
    </w:p>
    <w:p w:rsidR="00426564" w:rsidRDefault="004D6FA2">
      <w:pPr>
        <w:pStyle w:val="Tekstpodstawowy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4.1)</w:t>
      </w:r>
      <w:r>
        <w:rPr>
          <w:rFonts w:ascii="Arial" w:hAnsi="Arial" w:cs="Arial"/>
          <w:bCs/>
          <w:sz w:val="20"/>
        </w:rPr>
        <w:t xml:space="preserve"> deklaruję </w:t>
      </w:r>
      <w:r>
        <w:rPr>
          <w:rFonts w:ascii="Arial" w:hAnsi="Arial" w:cs="Arial"/>
          <w:b/>
          <w:bCs/>
          <w:sz w:val="20"/>
        </w:rPr>
        <w:t>dostępność placówek</w:t>
      </w:r>
      <w:r>
        <w:rPr>
          <w:rFonts w:ascii="Arial" w:hAnsi="Arial" w:cs="Arial"/>
          <w:bCs/>
          <w:sz w:val="20"/>
        </w:rPr>
        <w:t xml:space="preserve"> handlowych realizujących bony towarowe zlokalizowanych w granicach administracyjnych gminy Piekary Śląskie na terenie w ilości:</w:t>
      </w: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(zaznaczyć odpow</w:t>
      </w:r>
      <w:r>
        <w:rPr>
          <w:rFonts w:ascii="Arial" w:hAnsi="Arial" w:cs="Arial"/>
          <w:b/>
          <w:bCs/>
          <w:sz w:val="20"/>
        </w:rPr>
        <w:t>iednio)</w:t>
      </w:r>
    </w:p>
    <w:p w:rsidR="00426564" w:rsidRDefault="004D6FA2">
      <w:pPr>
        <w:tabs>
          <w:tab w:val="left" w:pos="5973"/>
        </w:tabs>
        <w:spacing w:line="360" w:lineRule="auto"/>
        <w:jc w:val="both"/>
      </w:pPr>
      <w:r>
        <w:rPr>
          <w:rFonts w:ascii="Arial" w:eastAsia="Symbol" w:hAnsi="Arial" w:cs="Arial"/>
          <w:bCs/>
        </w:rPr>
        <w:t></w:t>
      </w:r>
      <w:r>
        <w:rPr>
          <w:rFonts w:ascii="Arial" w:hAnsi="Arial" w:cs="Arial"/>
        </w:rPr>
        <w:t xml:space="preserve"> powyżej 25 (otrzymuję 20 pkt. w kryterium „dostępność placówek”) </w:t>
      </w:r>
    </w:p>
    <w:p w:rsidR="00426564" w:rsidRDefault="004D6FA2">
      <w:pPr>
        <w:tabs>
          <w:tab w:val="left" w:pos="5973"/>
        </w:tabs>
        <w:spacing w:line="360" w:lineRule="auto"/>
        <w:jc w:val="both"/>
      </w:pPr>
      <w:r>
        <w:rPr>
          <w:rFonts w:ascii="Arial" w:eastAsia="Symbol" w:hAnsi="Arial" w:cs="Arial"/>
          <w:bCs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powyżej 15 do 25 (otrzymuję 10 pkt. w kryterium „dostępność placówek”) </w:t>
      </w:r>
    </w:p>
    <w:p w:rsidR="00426564" w:rsidRDefault="004D6FA2">
      <w:pPr>
        <w:tabs>
          <w:tab w:val="left" w:pos="5973"/>
        </w:tabs>
        <w:spacing w:line="360" w:lineRule="auto"/>
        <w:jc w:val="both"/>
      </w:pPr>
      <w:r>
        <w:rPr>
          <w:rFonts w:ascii="Arial" w:eastAsia="Symbol" w:hAnsi="Arial" w:cs="Arial"/>
          <w:bCs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15 (otrzymuję 0 pkt. w kryterium „dostępność placówek”)</w:t>
      </w:r>
    </w:p>
    <w:p w:rsidR="00426564" w:rsidRDefault="00426564">
      <w:pPr>
        <w:spacing w:line="360" w:lineRule="auto"/>
        <w:jc w:val="both"/>
        <w:rPr>
          <w:rFonts w:ascii="Arial" w:hAnsi="Arial" w:cs="Arial"/>
          <w:i/>
        </w:rPr>
      </w:pPr>
    </w:p>
    <w:p w:rsidR="00426564" w:rsidRDefault="004D6F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Przez </w:t>
      </w:r>
      <w:r>
        <w:rPr>
          <w:rFonts w:ascii="Arial" w:hAnsi="Arial" w:cs="Arial"/>
          <w:i/>
          <w:u w:val="single"/>
        </w:rPr>
        <w:t>placówkę handlową</w:t>
      </w:r>
      <w:r>
        <w:rPr>
          <w:rFonts w:ascii="Arial" w:hAnsi="Arial" w:cs="Arial"/>
          <w:i/>
        </w:rPr>
        <w:t xml:space="preserve"> Zamawiający rozumie miejsce, w którym można zrealizować zakupy branży spożywczo-przemysłowej, w tym sklepy </w:t>
      </w:r>
      <w:proofErr w:type="spellStart"/>
      <w:r>
        <w:rPr>
          <w:rFonts w:ascii="Arial" w:hAnsi="Arial" w:cs="Arial"/>
          <w:i/>
        </w:rPr>
        <w:t>wielkopowierzchniowe</w:t>
      </w:r>
      <w:proofErr w:type="spellEnd"/>
      <w:r>
        <w:rPr>
          <w:rFonts w:ascii="Arial" w:hAnsi="Arial" w:cs="Arial"/>
          <w:i/>
        </w:rPr>
        <w:t xml:space="preserve"> (Uwaga!: z wyłączeniem miejsc oferujących, jako podstawowy towar prasę). </w:t>
      </w:r>
    </w:p>
    <w:p w:rsidR="00426564" w:rsidRDefault="00426564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26564" w:rsidRDefault="004D6FA2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4.2) czas dostawy</w:t>
      </w:r>
      <w:r>
        <w:rPr>
          <w:rFonts w:ascii="Arial" w:hAnsi="Arial" w:cs="Arial"/>
        </w:rPr>
        <w:t>, który będzie liczony od momentu z</w:t>
      </w:r>
      <w:r>
        <w:rPr>
          <w:rFonts w:ascii="Arial" w:hAnsi="Arial" w:cs="Arial"/>
        </w:rPr>
        <w:t>łożenia zamówienia do momentu faktycznego dostarczenia do siedziby Zamawiającego wyniesie:</w:t>
      </w:r>
    </w:p>
    <w:p w:rsidR="00426564" w:rsidRDefault="004D6FA2">
      <w:pPr>
        <w:spacing w:line="360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(zaznaczyć odpowiednio)</w:t>
      </w:r>
    </w:p>
    <w:p w:rsidR="00426564" w:rsidRDefault="004D6FA2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eastAsia="Symbol" w:hAnsi="Arial" w:cs="Arial"/>
          <w:bCs/>
        </w:rPr>
        <w:t></w:t>
      </w:r>
      <w:r>
        <w:rPr>
          <w:rFonts w:ascii="Arial" w:hAnsi="Arial" w:cs="Arial"/>
          <w:bCs/>
          <w:iCs/>
        </w:rPr>
        <w:t xml:space="preserve"> do 5 dni roboczych </w:t>
      </w:r>
      <w:r>
        <w:rPr>
          <w:rFonts w:ascii="Arial" w:hAnsi="Arial" w:cs="Arial"/>
        </w:rPr>
        <w:t>(otrzymuję 20 pkt. w kryterium „dostępność placówek”);</w:t>
      </w:r>
    </w:p>
    <w:p w:rsidR="00426564" w:rsidRDefault="004D6FA2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eastAsia="Symbol" w:hAnsi="Arial" w:cs="Arial"/>
          <w:bCs/>
        </w:rPr>
        <w:t></w:t>
      </w:r>
      <w:r>
        <w:rPr>
          <w:rFonts w:ascii="Arial" w:hAnsi="Arial" w:cs="Arial"/>
          <w:bCs/>
          <w:iCs/>
        </w:rPr>
        <w:t xml:space="preserve"> do 8 dni roboczych </w:t>
      </w:r>
      <w:r>
        <w:rPr>
          <w:rFonts w:ascii="Arial" w:hAnsi="Arial" w:cs="Arial"/>
        </w:rPr>
        <w:t xml:space="preserve">(otrzymuję 10 pkt. w kryterium „dostępność </w:t>
      </w:r>
      <w:r>
        <w:rPr>
          <w:rFonts w:ascii="Arial" w:hAnsi="Arial" w:cs="Arial"/>
        </w:rPr>
        <w:t>placówek”);</w:t>
      </w:r>
    </w:p>
    <w:p w:rsidR="00426564" w:rsidRDefault="004D6FA2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eastAsia="Symbol" w:hAnsi="Arial" w:cs="Arial"/>
          <w:bCs/>
        </w:rPr>
        <w:t xml:space="preserve"> </w:t>
      </w:r>
      <w:r>
        <w:rPr>
          <w:rFonts w:ascii="Arial" w:hAnsi="Arial" w:cs="Arial"/>
          <w:bCs/>
          <w:iCs/>
        </w:rPr>
        <w:t>powyżej 8 dni roboczych, tj. (do maksymalnie do 10 dni ) roboczych</w:t>
      </w:r>
      <w:r>
        <w:rPr>
          <w:rFonts w:ascii="Arial" w:eastAsia="Symbol" w:hAnsi="Arial" w:cs="Arial"/>
          <w:bCs/>
        </w:rPr>
        <w:t xml:space="preserve"> </w:t>
      </w:r>
      <w:r>
        <w:rPr>
          <w:rFonts w:ascii="Arial" w:hAnsi="Arial" w:cs="Arial"/>
        </w:rPr>
        <w:t>(otrzymuję 0 pkt. w kryterium „dostępność placówek”);</w:t>
      </w:r>
    </w:p>
    <w:p w:rsidR="00426564" w:rsidRDefault="00426564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426564" w:rsidRDefault="004D6FA2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4.3) </w:t>
      </w:r>
      <w:r>
        <w:rPr>
          <w:rFonts w:ascii="Arial" w:hAnsi="Arial" w:cs="Arial"/>
          <w:sz w:val="20"/>
        </w:rPr>
        <w:t>zapoznałem się z warunkami zamówienia i przyjmuję je bez zastrzeżeń;</w:t>
      </w:r>
    </w:p>
    <w:p w:rsidR="00426564" w:rsidRDefault="004D6FA2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 się z załączonymi do zaproszenia </w:t>
      </w:r>
      <w:r>
        <w:rPr>
          <w:rFonts w:ascii="Arial" w:hAnsi="Arial" w:cs="Arial"/>
          <w:sz w:val="20"/>
        </w:rPr>
        <w:t>ofertowego projektowanymi postanowieniami umowy i przyjmuję je bez zastrzeżeń;</w:t>
      </w:r>
    </w:p>
    <w:p w:rsidR="00426564" w:rsidRDefault="004D6FA2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oferty jest zgodny z przedmiotem zamówienia;</w:t>
      </w:r>
    </w:p>
    <w:p w:rsidR="00426564" w:rsidRDefault="004D6FA2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związany niniejszą ofertą przez okres 30 dni, licząc od dnia składania ofert podanego w zapytaniu ofertowym;</w:t>
      </w:r>
    </w:p>
    <w:p w:rsidR="00426564" w:rsidRDefault="004D6FA2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</w:t>
      </w:r>
      <w:r>
        <w:rPr>
          <w:rFonts w:ascii="Arial" w:hAnsi="Arial" w:cs="Arial"/>
          <w:sz w:val="20"/>
        </w:rPr>
        <w:t>ązuje się (w przypadku wyboru mojej oferty jako najkorzystniejszej), przed podpisaniem umowy do złożenia wszystkich dokumentów / oświadczeń wymaganych przez Zamawiającego;</w:t>
      </w:r>
    </w:p>
    <w:p w:rsidR="00426564" w:rsidRDefault="004D6FA2">
      <w:pPr>
        <w:pStyle w:val="Tekstpodstawowy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wypełniłem obowiązki informacyjne przewidziane w art. 13 lub art. 14 RODO*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wobec osó</w:t>
      </w:r>
      <w:r>
        <w:rPr>
          <w:rFonts w:ascii="Arial" w:hAnsi="Arial" w:cs="Arial"/>
          <w:sz w:val="20"/>
        </w:rPr>
        <w:t>b fizycznych, od których dane osobowe bezpośrednio lub pośrednio pozyskałem w celu ubiegania się o udzielenie zamówienia publicznego w niniejszym postępowaniu**.</w:t>
      </w: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Termin realizacji zamówienia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/>
          <w:sz w:val="20"/>
        </w:rPr>
        <w:t>od dnia 02.01.2023 r. do dnia 31.12.2023 r.</w:t>
      </w:r>
    </w:p>
    <w:p w:rsidR="00426564" w:rsidRDefault="004D6FA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Warunki płatno</w:t>
      </w:r>
      <w:r>
        <w:rPr>
          <w:rFonts w:ascii="Arial" w:hAnsi="Arial" w:cs="Arial"/>
          <w:b/>
          <w:sz w:val="20"/>
        </w:rPr>
        <w:t>ści:  zgodnie projektowanymi postanowieniami umowy.</w:t>
      </w:r>
    </w:p>
    <w:p w:rsidR="00426564" w:rsidRDefault="00426564">
      <w:pPr>
        <w:pStyle w:val="Tekstpodstawowy"/>
        <w:tabs>
          <w:tab w:val="left" w:pos="1068"/>
        </w:tabs>
        <w:spacing w:line="360" w:lineRule="auto"/>
        <w:ind w:left="720"/>
        <w:rPr>
          <w:rFonts w:ascii="Arial" w:hAnsi="Arial" w:cs="Arial"/>
          <w:sz w:val="20"/>
          <w:highlight w:val="yellow"/>
        </w:rPr>
      </w:pPr>
    </w:p>
    <w:p w:rsidR="00426564" w:rsidRDefault="004D6FA2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(*) </w:t>
      </w:r>
      <w:r>
        <w:rPr>
          <w:rFonts w:ascii="Arial" w:eastAsia="Calibri" w:hAnsi="Arial" w:cs="Arial"/>
          <w:i/>
          <w:lang w:eastAsia="en-US"/>
        </w:rPr>
        <w:t>rozporządzenie Parlamentu Europejskiego i Rady (UE) 2016/679 z dnia 27 kwietnia 2016 r. w sprawie ochrony osób fizycznych w związku z przetwarzaniem danych osobowych i w sprawie swobodnego przepływu takich danych oraz uchylenia dyrektywy 95/46/WE (ogólne r</w:t>
      </w:r>
      <w:r>
        <w:rPr>
          <w:rFonts w:ascii="Arial" w:eastAsia="Calibri" w:hAnsi="Arial" w:cs="Arial"/>
          <w:i/>
          <w:lang w:eastAsia="en-US"/>
        </w:rPr>
        <w:t xml:space="preserve">ozporządzenie o ochronie danych) (Dz. Urz. UE L 119 z 04.05.2016, str. 1). </w:t>
      </w:r>
    </w:p>
    <w:p w:rsidR="00426564" w:rsidRDefault="004D6FA2">
      <w:pPr>
        <w:spacing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(**) </w:t>
      </w:r>
      <w:r>
        <w:rPr>
          <w:rFonts w:ascii="Arial" w:eastAsia="Calibri" w:hAnsi="Arial" w:cs="Arial"/>
          <w:i/>
        </w:rPr>
        <w:t>w przypadku gdy wykonawca nie przekazuje danych osobowych innych niż bezpośrednio jego dotyczących lub zachodzi wyłączenie stosowania obowiązku informacyjnego, stosownie do ar</w:t>
      </w:r>
      <w:r>
        <w:rPr>
          <w:rFonts w:ascii="Arial" w:eastAsia="Calibri" w:hAnsi="Arial" w:cs="Arial"/>
          <w:i/>
        </w:rPr>
        <w:t>t. 13 ust. 4 lub art. 14 ust. 5 RODO treści oświadczenia wykonawca nie składa (usunięcie treści oświadczenia np. przez jego wykreślenie).</w:t>
      </w:r>
    </w:p>
    <w:p w:rsidR="00426564" w:rsidRDefault="00426564">
      <w:pPr>
        <w:pStyle w:val="Tekstpodstawowy"/>
        <w:tabs>
          <w:tab w:val="left" w:pos="710"/>
        </w:tabs>
        <w:spacing w:line="360" w:lineRule="auto"/>
        <w:rPr>
          <w:rFonts w:ascii="Arial" w:hAnsi="Arial" w:cs="Arial"/>
          <w:sz w:val="20"/>
        </w:rPr>
      </w:pPr>
    </w:p>
    <w:p w:rsidR="00426564" w:rsidRDefault="004D6FA2">
      <w:pPr>
        <w:pStyle w:val="Tekstpodstawowy"/>
        <w:tabs>
          <w:tab w:val="left" w:pos="71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Oferta została złożona na ………….. zapisanych stronach, (kolejno ponumerowanych).</w:t>
      </w:r>
    </w:p>
    <w:p w:rsidR="00426564" w:rsidRDefault="00426564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426564" w:rsidRDefault="00426564">
      <w:pPr>
        <w:spacing w:line="360" w:lineRule="auto"/>
        <w:jc w:val="both"/>
        <w:rPr>
          <w:rFonts w:ascii="Arial" w:hAnsi="Arial" w:cs="Arial"/>
        </w:rPr>
      </w:pPr>
    </w:p>
    <w:p w:rsidR="00426564" w:rsidRDefault="00426564">
      <w:pPr>
        <w:spacing w:line="360" w:lineRule="auto"/>
        <w:jc w:val="both"/>
        <w:rPr>
          <w:rFonts w:ascii="Arial" w:hAnsi="Arial" w:cs="Arial"/>
        </w:rPr>
      </w:pPr>
    </w:p>
    <w:p w:rsidR="00426564" w:rsidRDefault="00426564">
      <w:pPr>
        <w:spacing w:line="360" w:lineRule="auto"/>
        <w:jc w:val="both"/>
        <w:rPr>
          <w:rFonts w:ascii="Arial" w:hAnsi="Arial" w:cs="Arial"/>
        </w:rPr>
      </w:pPr>
    </w:p>
    <w:p w:rsidR="00426564" w:rsidRDefault="004D6F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426564" w:rsidRDefault="004D6FA2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</w:t>
      </w:r>
      <w:r>
        <w:rPr>
          <w:rFonts w:ascii="Arial" w:hAnsi="Arial" w:cs="Arial"/>
          <w:i/>
          <w:iCs/>
        </w:rPr>
        <w:t>scowość i data)</w:t>
      </w:r>
    </w:p>
    <w:p w:rsidR="00426564" w:rsidRDefault="004D6FA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26564" w:rsidRDefault="004D6FA2">
      <w:pPr>
        <w:spacing w:line="360" w:lineRule="auto"/>
        <w:ind w:left="6372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osoby uprawnionej do reprezentowania Wykonawcy)</w:t>
      </w:r>
    </w:p>
    <w:p w:rsidR="00426564" w:rsidRDefault="00426564">
      <w:pPr>
        <w:spacing w:line="360" w:lineRule="auto"/>
        <w:jc w:val="both"/>
        <w:rPr>
          <w:rFonts w:ascii="Arial" w:hAnsi="Arial" w:cs="Arial"/>
          <w:i/>
          <w:iCs/>
        </w:rPr>
      </w:pPr>
    </w:p>
    <w:sectPr w:rsidR="00426564" w:rsidSect="00426564">
      <w:headerReference w:type="default" r:id="rId8"/>
      <w:pgSz w:w="11906" w:h="16838"/>
      <w:pgMar w:top="1417" w:right="1417" w:bottom="1417" w:left="1417" w:header="680" w:footer="0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64" w:rsidRDefault="00426564" w:rsidP="00426564">
      <w:r>
        <w:separator/>
      </w:r>
    </w:p>
  </w:endnote>
  <w:endnote w:type="continuationSeparator" w:id="0">
    <w:p w:rsidR="00426564" w:rsidRDefault="00426564" w:rsidP="0042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64" w:rsidRDefault="00426564" w:rsidP="00426564">
      <w:r>
        <w:separator/>
      </w:r>
    </w:p>
  </w:footnote>
  <w:footnote w:type="continuationSeparator" w:id="0">
    <w:p w:rsidR="00426564" w:rsidRDefault="00426564" w:rsidP="0042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64" w:rsidRDefault="004D6FA2">
    <w:pPr>
      <w:pStyle w:val="Header"/>
      <w:rPr>
        <w:color w:val="000000"/>
      </w:rPr>
    </w:pPr>
    <w:r>
      <w:rPr>
        <w:rFonts w:ascii="Trebuchet MS" w:hAnsi="Trebuchet MS"/>
        <w:b/>
        <w:bCs/>
        <w:color w:val="000000"/>
      </w:rPr>
      <w:t>Nr sprawy: 182/2022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273"/>
    <w:multiLevelType w:val="multilevel"/>
    <w:tmpl w:val="A3568DA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)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6F3627A1"/>
    <w:multiLevelType w:val="multilevel"/>
    <w:tmpl w:val="F48E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64"/>
    <w:rsid w:val="00426564"/>
    <w:rsid w:val="004D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qFormat/>
    <w:rsid w:val="00EB3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371F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4265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sid w:val="00EB3915"/>
    <w:rPr>
      <w:rFonts w:cs="Lucida Sans"/>
    </w:rPr>
  </w:style>
  <w:style w:type="paragraph" w:customStyle="1" w:styleId="Caption">
    <w:name w:val="Caption"/>
    <w:basedOn w:val="Normalny"/>
    <w:qFormat/>
    <w:rsid w:val="00EB39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391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B3915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EB39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customStyle="1" w:styleId="Footer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356095"/>
    <w:pPr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table" w:styleId="Tabela-Siatka">
    <w:name w:val="Table Grid"/>
    <w:basedOn w:val="Standardowy"/>
    <w:uiPriority w:val="39"/>
    <w:rsid w:val="00F1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276F-E84B-492F-AAF0-D460E32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735</Words>
  <Characters>4413</Characters>
  <Application>Microsoft Office Word</Application>
  <DocSecurity>0</DocSecurity>
  <Lines>36</Lines>
  <Paragraphs>10</Paragraphs>
  <ScaleCrop>false</ScaleCrop>
  <Company>HP Inc.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kboruta</cp:lastModifiedBy>
  <cp:revision>71</cp:revision>
  <cp:lastPrinted>2022-12-13T09:01:00Z</cp:lastPrinted>
  <dcterms:created xsi:type="dcterms:W3CDTF">2022-05-18T10:44:00Z</dcterms:created>
  <dcterms:modified xsi:type="dcterms:W3CDTF">2022-12-13T09:02:00Z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