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307B" w14:textId="77777777" w:rsidR="00043166" w:rsidRPr="001E1511" w:rsidRDefault="00043166" w:rsidP="001E1511">
      <w:pPr>
        <w:pStyle w:val="Tekstpodstawowy"/>
        <w:spacing w:before="3" w:line="360" w:lineRule="auto"/>
        <w:jc w:val="right"/>
        <w:rPr>
          <w:rFonts w:ascii="Times New Roman" w:hAnsi="Times New Roman" w:cs="Times New Roman"/>
          <w:sz w:val="24"/>
          <w:szCs w:val="24"/>
        </w:rPr>
      </w:pPr>
      <w:r w:rsidRPr="001E1511">
        <w:rPr>
          <w:rFonts w:ascii="Times New Roman" w:hAnsi="Times New Roman" w:cs="Times New Roman"/>
          <w:sz w:val="24"/>
          <w:szCs w:val="24"/>
        </w:rPr>
        <w:t xml:space="preserve">Załącznik nr 1 </w:t>
      </w:r>
    </w:p>
    <w:p w14:paraId="7604CD46" w14:textId="77777777" w:rsidR="00043166" w:rsidRPr="001E1511" w:rsidRDefault="00043166" w:rsidP="001E1511">
      <w:pPr>
        <w:pStyle w:val="Tekstpodstawowy"/>
        <w:spacing w:before="3" w:line="360" w:lineRule="auto"/>
        <w:jc w:val="center"/>
        <w:rPr>
          <w:rFonts w:ascii="Times New Roman" w:hAnsi="Times New Roman" w:cs="Times New Roman"/>
          <w:b/>
          <w:sz w:val="24"/>
          <w:szCs w:val="24"/>
        </w:rPr>
      </w:pPr>
      <w:r w:rsidRPr="000346F7">
        <w:rPr>
          <w:rFonts w:ascii="Times New Roman" w:hAnsi="Times New Roman" w:cs="Times New Roman"/>
          <w:b/>
          <w:sz w:val="24"/>
          <w:szCs w:val="24"/>
        </w:rPr>
        <w:t>OPIS PRZEDMIOTU ZAMÓWIENIA</w:t>
      </w:r>
    </w:p>
    <w:p w14:paraId="3143FA88" w14:textId="77777777" w:rsidR="00043166" w:rsidRPr="000346F7" w:rsidRDefault="00043166" w:rsidP="000346F7">
      <w:pPr>
        <w:pStyle w:val="Nagwek1"/>
        <w:numPr>
          <w:ilvl w:val="0"/>
          <w:numId w:val="1"/>
        </w:numPr>
        <w:tabs>
          <w:tab w:val="left" w:pos="721"/>
        </w:tabs>
        <w:spacing w:before="56" w:line="360" w:lineRule="auto"/>
        <w:jc w:val="left"/>
        <w:rPr>
          <w:rFonts w:ascii="Times New Roman" w:hAnsi="Times New Roman" w:cs="Times New Roman"/>
          <w:sz w:val="24"/>
          <w:szCs w:val="24"/>
        </w:rPr>
      </w:pPr>
      <w:r w:rsidRPr="000346F7">
        <w:rPr>
          <w:rFonts w:ascii="Times New Roman" w:hAnsi="Times New Roman" w:cs="Times New Roman"/>
          <w:sz w:val="24"/>
          <w:szCs w:val="24"/>
        </w:rPr>
        <w:t>Nazwa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zamówienia</w:t>
      </w:r>
    </w:p>
    <w:p w14:paraId="17EEEFE0" w14:textId="77777777" w:rsidR="00043166" w:rsidRPr="001E1511" w:rsidRDefault="00043166" w:rsidP="000346F7">
      <w:pPr>
        <w:spacing w:before="101" w:line="360" w:lineRule="auto"/>
        <w:ind w:left="770"/>
        <w:rPr>
          <w:rFonts w:ascii="Times New Roman" w:hAnsi="Times New Roman" w:cs="Times New Roman"/>
          <w:b/>
          <w:color w:val="FF0000"/>
          <w:sz w:val="24"/>
          <w:szCs w:val="24"/>
        </w:rPr>
      </w:pPr>
      <w:r w:rsidRPr="000346F7">
        <w:rPr>
          <w:rFonts w:ascii="Times New Roman" w:hAnsi="Times New Roman" w:cs="Times New Roman"/>
          <w:b/>
          <w:sz w:val="24"/>
          <w:szCs w:val="24"/>
        </w:rPr>
        <w:t>Usługa zakupu aktualizacji</w:t>
      </w:r>
      <w:r>
        <w:rPr>
          <w:rFonts w:ascii="Times New Roman" w:hAnsi="Times New Roman" w:cs="Times New Roman"/>
          <w:b/>
          <w:sz w:val="24"/>
          <w:szCs w:val="24"/>
        </w:rPr>
        <w:t xml:space="preserve"> oprogramowania.</w:t>
      </w:r>
      <w:r w:rsidRPr="001E1511">
        <w:rPr>
          <w:rFonts w:ascii="Times New Roman" w:hAnsi="Times New Roman" w:cs="Times New Roman"/>
          <w:b/>
          <w:color w:val="FF0000"/>
          <w:sz w:val="24"/>
          <w:szCs w:val="24"/>
        </w:rPr>
        <w:t xml:space="preserve"> </w:t>
      </w:r>
    </w:p>
    <w:p w14:paraId="44752E41" w14:textId="77777777" w:rsidR="00043166" w:rsidRPr="000346F7" w:rsidRDefault="00043166" w:rsidP="000346F7">
      <w:pPr>
        <w:pStyle w:val="Akapitzlist"/>
        <w:numPr>
          <w:ilvl w:val="0"/>
          <w:numId w:val="1"/>
        </w:numPr>
        <w:tabs>
          <w:tab w:val="left" w:pos="721"/>
        </w:tabs>
        <w:spacing w:line="360" w:lineRule="auto"/>
        <w:ind w:hanging="537"/>
        <w:jc w:val="left"/>
        <w:rPr>
          <w:rFonts w:ascii="Times New Roman" w:hAnsi="Times New Roman" w:cs="Times New Roman"/>
          <w:b/>
          <w:sz w:val="24"/>
          <w:szCs w:val="24"/>
        </w:rPr>
      </w:pPr>
      <w:r w:rsidRPr="000346F7">
        <w:rPr>
          <w:rFonts w:ascii="Times New Roman" w:hAnsi="Times New Roman" w:cs="Times New Roman"/>
          <w:b/>
          <w:sz w:val="24"/>
          <w:szCs w:val="24"/>
        </w:rPr>
        <w:t>Kody</w:t>
      </w:r>
      <w:r w:rsidRPr="000346F7">
        <w:rPr>
          <w:rFonts w:ascii="Times New Roman" w:hAnsi="Times New Roman" w:cs="Times New Roman"/>
          <w:b/>
          <w:spacing w:val="-1"/>
          <w:sz w:val="24"/>
          <w:szCs w:val="24"/>
        </w:rPr>
        <w:t xml:space="preserve"> </w:t>
      </w:r>
      <w:r w:rsidRPr="000346F7">
        <w:rPr>
          <w:rFonts w:ascii="Times New Roman" w:hAnsi="Times New Roman" w:cs="Times New Roman"/>
          <w:b/>
          <w:sz w:val="24"/>
          <w:szCs w:val="24"/>
        </w:rPr>
        <w:t>CPV</w:t>
      </w:r>
    </w:p>
    <w:p w14:paraId="5E7C5132" w14:textId="77777777" w:rsidR="00043166" w:rsidRPr="000346F7" w:rsidRDefault="00043166" w:rsidP="00002497">
      <w:pPr>
        <w:pStyle w:val="Tekstpodstawowy"/>
        <w:spacing w:before="100" w:beforeAutospacing="1" w:line="360" w:lineRule="auto"/>
        <w:ind w:left="720"/>
        <w:rPr>
          <w:rFonts w:ascii="Times New Roman" w:hAnsi="Times New Roman" w:cs="Times New Roman"/>
          <w:sz w:val="24"/>
          <w:szCs w:val="24"/>
        </w:rPr>
      </w:pPr>
      <w:r w:rsidRPr="000346F7">
        <w:rPr>
          <w:rFonts w:ascii="Times New Roman" w:hAnsi="Times New Roman" w:cs="Times New Roman"/>
          <w:sz w:val="24"/>
          <w:szCs w:val="24"/>
        </w:rPr>
        <w:t>CPV: 48000000 - 8 Pakiety oprogramowania i systemy informatyczne</w:t>
      </w:r>
    </w:p>
    <w:p w14:paraId="6243E658" w14:textId="77777777" w:rsidR="00043166" w:rsidRPr="000346F7" w:rsidRDefault="00043166" w:rsidP="000346F7">
      <w:pPr>
        <w:pStyle w:val="Nagwek1"/>
        <w:numPr>
          <w:ilvl w:val="0"/>
          <w:numId w:val="1"/>
        </w:numPr>
        <w:tabs>
          <w:tab w:val="left" w:pos="721"/>
        </w:tabs>
        <w:spacing w:line="360" w:lineRule="auto"/>
        <w:ind w:hanging="597"/>
        <w:rPr>
          <w:rFonts w:ascii="Times New Roman" w:hAnsi="Times New Roman" w:cs="Times New Roman"/>
          <w:sz w:val="24"/>
          <w:szCs w:val="24"/>
        </w:rPr>
      </w:pPr>
      <w:r w:rsidRPr="000346F7">
        <w:rPr>
          <w:rFonts w:ascii="Times New Roman" w:hAnsi="Times New Roman" w:cs="Times New Roman"/>
          <w:sz w:val="24"/>
          <w:szCs w:val="24"/>
        </w:rPr>
        <w:t>Opis przedmiotu</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zamówienia</w:t>
      </w:r>
    </w:p>
    <w:p w14:paraId="61E8AF7C" w14:textId="77777777" w:rsidR="00043166" w:rsidRPr="000346F7" w:rsidRDefault="00043166" w:rsidP="00695AF1">
      <w:pPr>
        <w:pStyle w:val="Akapitzlist"/>
        <w:numPr>
          <w:ilvl w:val="1"/>
          <w:numId w:val="1"/>
        </w:numPr>
        <w:tabs>
          <w:tab w:val="left" w:pos="709"/>
        </w:tabs>
        <w:spacing w:line="360" w:lineRule="auto"/>
        <w:ind w:hanging="654"/>
        <w:rPr>
          <w:rFonts w:ascii="Times New Roman" w:hAnsi="Times New Roman" w:cs="Times New Roman"/>
          <w:sz w:val="24"/>
          <w:szCs w:val="24"/>
        </w:rPr>
      </w:pPr>
      <w:r w:rsidRPr="000346F7">
        <w:rPr>
          <w:rFonts w:ascii="Times New Roman" w:hAnsi="Times New Roman" w:cs="Times New Roman"/>
          <w:sz w:val="24"/>
          <w:szCs w:val="24"/>
        </w:rPr>
        <w:t>Przedmiotem zamówienia</w:t>
      </w:r>
      <w:r w:rsidRPr="000346F7">
        <w:rPr>
          <w:rFonts w:ascii="Times New Roman" w:hAnsi="Times New Roman" w:cs="Times New Roman"/>
          <w:spacing w:val="-1"/>
          <w:sz w:val="24"/>
          <w:szCs w:val="24"/>
        </w:rPr>
        <w:t xml:space="preserve"> </w:t>
      </w:r>
      <w:r w:rsidRPr="000346F7">
        <w:rPr>
          <w:rFonts w:ascii="Times New Roman" w:hAnsi="Times New Roman" w:cs="Times New Roman"/>
          <w:sz w:val="24"/>
          <w:szCs w:val="24"/>
        </w:rPr>
        <w:t>jest:</w:t>
      </w:r>
    </w:p>
    <w:p w14:paraId="36A10901" w14:textId="77777777" w:rsidR="00043166" w:rsidRPr="00A25350" w:rsidRDefault="00043166" w:rsidP="001E1511">
      <w:pPr>
        <w:pStyle w:val="Akapitzlist"/>
        <w:numPr>
          <w:ilvl w:val="2"/>
          <w:numId w:val="1"/>
        </w:numPr>
        <w:tabs>
          <w:tab w:val="left" w:pos="1638"/>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Usługa zakupu subskrypcji dla</w:t>
      </w:r>
      <w:r w:rsidRPr="001E1511">
        <w:rPr>
          <w:rFonts w:ascii="Times New Roman" w:hAnsi="Times New Roman" w:cs="Times New Roman"/>
          <w:spacing w:val="-7"/>
          <w:sz w:val="24"/>
          <w:szCs w:val="24"/>
        </w:rPr>
        <w:t xml:space="preserve"> </w:t>
      </w:r>
      <w:r w:rsidRPr="001E1511">
        <w:rPr>
          <w:rFonts w:ascii="Times New Roman" w:hAnsi="Times New Roman" w:cs="Times New Roman"/>
          <w:sz w:val="24"/>
          <w:szCs w:val="24"/>
        </w:rPr>
        <w:t>posiadanego</w:t>
      </w:r>
      <w:r w:rsidRPr="001E1511">
        <w:rPr>
          <w:rFonts w:ascii="Times New Roman" w:hAnsi="Times New Roman" w:cs="Times New Roman"/>
          <w:spacing w:val="-5"/>
          <w:sz w:val="24"/>
          <w:szCs w:val="24"/>
        </w:rPr>
        <w:t xml:space="preserve"> </w:t>
      </w:r>
      <w:r>
        <w:rPr>
          <w:rFonts w:ascii="Times New Roman" w:hAnsi="Times New Roman" w:cs="Times New Roman"/>
          <w:sz w:val="24"/>
          <w:szCs w:val="24"/>
        </w:rPr>
        <w:t>oprogramowania</w:t>
      </w:r>
      <w:r w:rsidRPr="001E1511">
        <w:rPr>
          <w:rFonts w:ascii="Times New Roman" w:hAnsi="Times New Roman" w:cs="Times New Roman"/>
          <w:spacing w:val="-5"/>
          <w:sz w:val="24"/>
          <w:szCs w:val="24"/>
        </w:rPr>
        <w:t xml:space="preserve"> </w:t>
      </w:r>
      <w:r w:rsidRPr="001E1511">
        <w:rPr>
          <w:rFonts w:ascii="Times New Roman" w:hAnsi="Times New Roman" w:cs="Times New Roman"/>
          <w:sz w:val="24"/>
          <w:szCs w:val="24"/>
        </w:rPr>
        <w:t>wymienionego</w:t>
      </w:r>
      <w:r w:rsidRPr="001E1511">
        <w:rPr>
          <w:rFonts w:ascii="Times New Roman" w:hAnsi="Times New Roman" w:cs="Times New Roman"/>
          <w:spacing w:val="-7"/>
          <w:sz w:val="24"/>
          <w:szCs w:val="24"/>
        </w:rPr>
        <w:t xml:space="preserve">  </w:t>
      </w:r>
      <w:r w:rsidRPr="001E1511">
        <w:rPr>
          <w:rFonts w:ascii="Times New Roman" w:hAnsi="Times New Roman" w:cs="Times New Roman"/>
          <w:spacing w:val="-7"/>
          <w:sz w:val="24"/>
          <w:szCs w:val="24"/>
        </w:rPr>
        <w:br/>
      </w:r>
      <w:r w:rsidRPr="00B830C3">
        <w:rPr>
          <w:rFonts w:ascii="Times New Roman" w:hAnsi="Times New Roman" w:cs="Times New Roman"/>
          <w:sz w:val="24"/>
          <w:szCs w:val="24"/>
        </w:rPr>
        <w:t>w</w:t>
      </w:r>
      <w:r w:rsidRPr="00B830C3">
        <w:rPr>
          <w:rFonts w:ascii="Times New Roman" w:hAnsi="Times New Roman" w:cs="Times New Roman"/>
          <w:spacing w:val="-3"/>
          <w:sz w:val="24"/>
          <w:szCs w:val="24"/>
        </w:rPr>
        <w:t xml:space="preserve"> </w:t>
      </w:r>
      <w:r w:rsidRPr="00B830C3">
        <w:rPr>
          <w:rFonts w:ascii="Times New Roman" w:hAnsi="Times New Roman" w:cs="Times New Roman"/>
          <w:sz w:val="24"/>
          <w:szCs w:val="24"/>
        </w:rPr>
        <w:t>tabe</w:t>
      </w:r>
      <w:r>
        <w:rPr>
          <w:rFonts w:ascii="Times New Roman" w:hAnsi="Times New Roman" w:cs="Times New Roman"/>
          <w:sz w:val="24"/>
          <w:szCs w:val="24"/>
        </w:rPr>
        <w:t>li</w:t>
      </w:r>
      <w:r w:rsidRPr="00B830C3">
        <w:rPr>
          <w:rFonts w:ascii="Times New Roman" w:hAnsi="Times New Roman" w:cs="Times New Roman"/>
          <w:spacing w:val="-6"/>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6"/>
          <w:sz w:val="24"/>
          <w:szCs w:val="24"/>
        </w:rPr>
        <w:t xml:space="preserve"> </w:t>
      </w:r>
      <w:r w:rsidRPr="00B830C3">
        <w:rPr>
          <w:rFonts w:ascii="Times New Roman" w:hAnsi="Times New Roman" w:cs="Times New Roman"/>
          <w:sz w:val="24"/>
          <w:szCs w:val="24"/>
        </w:rPr>
        <w:t xml:space="preserve">pkt 2 </w:t>
      </w:r>
      <w:r>
        <w:rPr>
          <w:rFonts w:ascii="Times New Roman" w:hAnsi="Times New Roman" w:cs="Times New Roman"/>
          <w:sz w:val="24"/>
          <w:szCs w:val="24"/>
        </w:rPr>
        <w:t>,</w:t>
      </w:r>
      <w:r w:rsidRPr="00B830C3">
        <w:rPr>
          <w:rFonts w:ascii="Times New Roman" w:hAnsi="Times New Roman" w:cs="Times New Roman"/>
          <w:sz w:val="24"/>
          <w:szCs w:val="24"/>
        </w:rPr>
        <w:t xml:space="preserve"> Subskrypcji należy udzielić zgodnie z terminami wskazanymi w kolumnie ,,</w:t>
      </w:r>
      <w:r w:rsidRPr="00147E10">
        <w:rPr>
          <w:rFonts w:ascii="Times New Roman" w:hAnsi="Times New Roman" w:cs="Times New Roman"/>
          <w:b/>
          <w:bCs/>
          <w:sz w:val="24"/>
          <w:szCs w:val="24"/>
        </w:rPr>
        <w:t xml:space="preserve">Wymagane przedłużenie licencji od dnia” </w:t>
      </w:r>
      <w:r w:rsidRPr="00A25350">
        <w:rPr>
          <w:rFonts w:ascii="Times New Roman" w:hAnsi="Times New Roman" w:cs="Times New Roman"/>
          <w:b/>
          <w:bCs/>
          <w:sz w:val="24"/>
          <w:szCs w:val="24"/>
        </w:rPr>
        <w:t>na kolejne 12 miesięcy.</w:t>
      </w:r>
    </w:p>
    <w:p w14:paraId="5AE346D9" w14:textId="77777777" w:rsidR="00043166" w:rsidRPr="001E1511" w:rsidRDefault="00043166" w:rsidP="001E1511">
      <w:pPr>
        <w:pStyle w:val="Akapitzlist"/>
        <w:numPr>
          <w:ilvl w:val="2"/>
          <w:numId w:val="1"/>
        </w:numPr>
        <w:tabs>
          <w:tab w:val="left" w:pos="993"/>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W ramach subskrypcji oprogramowania Wykonawca jest zobowiązany do zapewnienia</w:t>
      </w:r>
      <w:r w:rsidRPr="001E1511">
        <w:rPr>
          <w:rFonts w:ascii="Times New Roman" w:hAnsi="Times New Roman" w:cs="Times New Roman"/>
          <w:spacing w:val="30"/>
          <w:sz w:val="24"/>
          <w:szCs w:val="24"/>
        </w:rPr>
        <w:t xml:space="preserve"> aktualizacji oraz wsparcia technicznego</w:t>
      </w:r>
      <w:r w:rsidRPr="001E1511">
        <w:rPr>
          <w:rFonts w:ascii="Times New Roman" w:hAnsi="Times New Roman" w:cs="Times New Roman"/>
          <w:spacing w:val="31"/>
          <w:sz w:val="24"/>
          <w:szCs w:val="24"/>
        </w:rPr>
        <w:t xml:space="preserve"> dla wskazanego </w:t>
      </w:r>
      <w:r w:rsidRPr="001E1511">
        <w:rPr>
          <w:rFonts w:ascii="Times New Roman" w:hAnsi="Times New Roman" w:cs="Times New Roman"/>
          <w:sz w:val="24"/>
          <w:szCs w:val="24"/>
        </w:rPr>
        <w:t>oprogramowania</w:t>
      </w:r>
      <w:r>
        <w:rPr>
          <w:rFonts w:ascii="Times New Roman" w:hAnsi="Times New Roman" w:cs="Times New Roman"/>
          <w:sz w:val="24"/>
          <w:szCs w:val="24"/>
        </w:rPr>
        <w:t>,</w:t>
      </w:r>
      <w:r w:rsidRPr="00B830C3">
        <w:rPr>
          <w:rFonts w:ascii="Times New Roman" w:hAnsi="Times New Roman" w:cs="Times New Roman"/>
          <w:sz w:val="24"/>
          <w:szCs w:val="24"/>
        </w:rPr>
        <w:t xml:space="preserve"> zgodnie </w:t>
      </w:r>
      <w:r w:rsidRPr="00B830C3">
        <w:rPr>
          <w:rFonts w:ascii="Times New Roman" w:hAnsi="Times New Roman" w:cs="Times New Roman"/>
          <w:spacing w:val="31"/>
          <w:sz w:val="24"/>
          <w:szCs w:val="24"/>
        </w:rPr>
        <w:t>z terminami wskazanymi</w:t>
      </w:r>
      <w:r w:rsidRPr="00B830C3">
        <w:rPr>
          <w:rFonts w:ascii="Times New Roman" w:hAnsi="Times New Roman" w:cs="Times New Roman"/>
          <w:spacing w:val="27"/>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31"/>
          <w:sz w:val="24"/>
          <w:szCs w:val="24"/>
        </w:rPr>
        <w:t xml:space="preserve"> </w:t>
      </w:r>
      <w:r w:rsidRPr="00B830C3">
        <w:rPr>
          <w:rFonts w:ascii="Times New Roman" w:hAnsi="Times New Roman" w:cs="Times New Roman"/>
          <w:sz w:val="24"/>
          <w:szCs w:val="24"/>
        </w:rPr>
        <w:t>tabel</w:t>
      </w:r>
      <w:r>
        <w:rPr>
          <w:rFonts w:ascii="Times New Roman" w:hAnsi="Times New Roman" w:cs="Times New Roman"/>
          <w:sz w:val="24"/>
          <w:szCs w:val="24"/>
        </w:rPr>
        <w:t>i</w:t>
      </w:r>
      <w:r w:rsidRPr="00B830C3">
        <w:rPr>
          <w:rFonts w:ascii="Times New Roman" w:hAnsi="Times New Roman" w:cs="Times New Roman"/>
          <w:spacing w:val="30"/>
          <w:sz w:val="24"/>
          <w:szCs w:val="24"/>
        </w:rPr>
        <w:t xml:space="preserve"> </w:t>
      </w:r>
      <w:r w:rsidRPr="00B830C3">
        <w:rPr>
          <w:rFonts w:ascii="Times New Roman" w:hAnsi="Times New Roman" w:cs="Times New Roman"/>
          <w:sz w:val="24"/>
          <w:szCs w:val="24"/>
        </w:rPr>
        <w:t>w</w:t>
      </w:r>
      <w:r w:rsidRPr="00B830C3">
        <w:rPr>
          <w:rFonts w:ascii="Times New Roman" w:hAnsi="Times New Roman" w:cs="Times New Roman"/>
          <w:spacing w:val="33"/>
          <w:sz w:val="24"/>
          <w:szCs w:val="24"/>
        </w:rPr>
        <w:t xml:space="preserve"> </w:t>
      </w:r>
      <w:r w:rsidRPr="00B830C3">
        <w:rPr>
          <w:rFonts w:ascii="Times New Roman" w:hAnsi="Times New Roman" w:cs="Times New Roman"/>
          <w:sz w:val="24"/>
          <w:szCs w:val="24"/>
        </w:rPr>
        <w:t>pkt</w:t>
      </w:r>
      <w:r w:rsidRPr="00B830C3">
        <w:rPr>
          <w:rFonts w:ascii="Times New Roman" w:hAnsi="Times New Roman" w:cs="Times New Roman"/>
          <w:spacing w:val="31"/>
          <w:sz w:val="24"/>
          <w:szCs w:val="24"/>
        </w:rPr>
        <w:t xml:space="preserve"> </w:t>
      </w:r>
      <w:r w:rsidRPr="00B830C3">
        <w:rPr>
          <w:rFonts w:ascii="Times New Roman" w:hAnsi="Times New Roman" w:cs="Times New Roman"/>
          <w:sz w:val="24"/>
          <w:szCs w:val="24"/>
        </w:rPr>
        <w:t>2</w:t>
      </w:r>
      <w:r w:rsidRPr="00B830C3">
        <w:rPr>
          <w:rFonts w:ascii="Times New Roman" w:hAnsi="Times New Roman" w:cs="Times New Roman"/>
          <w:spacing w:val="29"/>
          <w:sz w:val="24"/>
          <w:szCs w:val="24"/>
        </w:rPr>
        <w:t xml:space="preserve"> </w:t>
      </w:r>
      <w:r w:rsidRPr="00B830C3">
        <w:rPr>
          <w:rFonts w:ascii="Times New Roman" w:hAnsi="Times New Roman" w:cs="Times New Roman"/>
          <w:sz w:val="24"/>
          <w:szCs w:val="24"/>
        </w:rPr>
        <w:t xml:space="preserve">w kolumnie </w:t>
      </w:r>
      <w:r w:rsidRPr="001E1511">
        <w:rPr>
          <w:rFonts w:ascii="Times New Roman" w:hAnsi="Times New Roman" w:cs="Times New Roman"/>
          <w:sz w:val="24"/>
          <w:szCs w:val="24"/>
        </w:rPr>
        <w:t>,,</w:t>
      </w:r>
      <w:r w:rsidRPr="00147E10">
        <w:rPr>
          <w:rFonts w:ascii="Times New Roman" w:hAnsi="Times New Roman" w:cs="Times New Roman"/>
          <w:b/>
          <w:bCs/>
          <w:color w:val="000000"/>
          <w:sz w:val="24"/>
          <w:szCs w:val="24"/>
        </w:rPr>
        <w:t>Wymagane przedłużenie licencji od dnia” na kolejne 12 miesięcy.</w:t>
      </w:r>
    </w:p>
    <w:p w14:paraId="5C21EAB7" w14:textId="77777777" w:rsidR="00043166" w:rsidRPr="00AD36AD" w:rsidRDefault="00043166" w:rsidP="004D4D9B">
      <w:pPr>
        <w:pStyle w:val="Akapitzlist"/>
        <w:numPr>
          <w:ilvl w:val="1"/>
          <w:numId w:val="1"/>
        </w:numPr>
        <w:spacing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Szczegółowy wykaz</w:t>
      </w:r>
      <w:r>
        <w:rPr>
          <w:rFonts w:ascii="Times New Roman" w:hAnsi="Times New Roman" w:cs="Times New Roman"/>
          <w:spacing w:val="-4"/>
          <w:sz w:val="24"/>
          <w:szCs w:val="24"/>
        </w:rPr>
        <w:t xml:space="preserve"> subskrypcji</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1C36604D" w14:textId="77777777" w:rsidR="00043166" w:rsidRPr="00F13BD7" w:rsidRDefault="00043166" w:rsidP="00F45CF5">
      <w:pPr>
        <w:rPr>
          <w:rFonts w:ascii="Times New Roman" w:hAnsi="Times New Roman" w:cs="Times New Roman"/>
          <w:b/>
          <w:sz w:val="24"/>
          <w:szCs w:val="24"/>
        </w:rPr>
      </w:pPr>
      <w:r w:rsidRPr="001E1511">
        <w:rPr>
          <w:rFonts w:ascii="Times New Roman" w:hAnsi="Times New Roman" w:cs="Times New Roman"/>
          <w:b/>
          <w:sz w:val="24"/>
          <w:szCs w:val="24"/>
        </w:rPr>
        <w:t xml:space="preserve">Elbląg usługa zakupu aktualizacji oprogramowania </w:t>
      </w:r>
      <w:r>
        <w:rPr>
          <w:rFonts w:ascii="Times New Roman" w:hAnsi="Times New Roman" w:cs="Times New Roman"/>
          <w:b/>
          <w:sz w:val="24"/>
          <w:szCs w:val="24"/>
        </w:rPr>
        <w:t>Symfonia</w:t>
      </w:r>
    </w:p>
    <w:p w14:paraId="6D191A13" w14:textId="77777777" w:rsidR="00043166" w:rsidRDefault="00043166" w:rsidP="00F45CF5"/>
    <w:p w14:paraId="770A3C44" w14:textId="77777777" w:rsidR="00043166" w:rsidRDefault="00043166" w:rsidP="00F45C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409"/>
        <w:gridCol w:w="3119"/>
        <w:gridCol w:w="851"/>
        <w:gridCol w:w="2235"/>
      </w:tblGrid>
      <w:tr w:rsidR="00043166" w14:paraId="4EDBC993" w14:textId="77777777" w:rsidTr="005F7898">
        <w:tc>
          <w:tcPr>
            <w:tcW w:w="363" w:type="pct"/>
            <w:vAlign w:val="center"/>
          </w:tcPr>
          <w:p w14:paraId="5EB6F629"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Lp</w:t>
            </w:r>
            <w:proofErr w:type="spellEnd"/>
          </w:p>
        </w:tc>
        <w:tc>
          <w:tcPr>
            <w:tcW w:w="1297" w:type="pct"/>
            <w:vAlign w:val="center"/>
          </w:tcPr>
          <w:p w14:paraId="2C0E6DAB"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Produkt</w:t>
            </w:r>
            <w:proofErr w:type="spellEnd"/>
          </w:p>
        </w:tc>
        <w:tc>
          <w:tcPr>
            <w:tcW w:w="1679" w:type="pct"/>
            <w:vAlign w:val="center"/>
          </w:tcPr>
          <w:p w14:paraId="40920CBE"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Opis</w:t>
            </w:r>
            <w:proofErr w:type="spellEnd"/>
          </w:p>
        </w:tc>
        <w:tc>
          <w:tcPr>
            <w:tcW w:w="458" w:type="pct"/>
            <w:vAlign w:val="center"/>
          </w:tcPr>
          <w:p w14:paraId="3DFFA3C6" w14:textId="77777777" w:rsidR="00043166" w:rsidRPr="007B0675" w:rsidRDefault="00043166" w:rsidP="005F7898">
            <w:pPr>
              <w:widowControl/>
              <w:autoSpaceDE/>
              <w:autoSpaceDN/>
              <w:jc w:val="center"/>
              <w:rPr>
                <w:rFonts w:ascii="Arial" w:hAnsi="Arial" w:cs="Arial"/>
                <w:b/>
                <w:bCs/>
                <w:color w:val="000000"/>
                <w:sz w:val="20"/>
                <w:szCs w:val="20"/>
                <w:lang w:val="en-US"/>
              </w:rPr>
            </w:pPr>
            <w:proofErr w:type="spellStart"/>
            <w:r w:rsidRPr="007B0675">
              <w:rPr>
                <w:rFonts w:ascii="Arial" w:hAnsi="Arial" w:cs="Arial"/>
                <w:b/>
                <w:bCs/>
                <w:color w:val="000000"/>
                <w:sz w:val="20"/>
                <w:szCs w:val="20"/>
                <w:lang w:val="en-US"/>
              </w:rPr>
              <w:t>Ilość</w:t>
            </w:r>
            <w:proofErr w:type="spellEnd"/>
          </w:p>
        </w:tc>
        <w:tc>
          <w:tcPr>
            <w:tcW w:w="1203" w:type="pct"/>
            <w:vAlign w:val="center"/>
          </w:tcPr>
          <w:p w14:paraId="133AB91A" w14:textId="77777777" w:rsidR="00043166" w:rsidRPr="00F13BD7" w:rsidRDefault="00043166" w:rsidP="005F7898">
            <w:pPr>
              <w:widowControl/>
              <w:autoSpaceDE/>
              <w:autoSpaceDN/>
              <w:jc w:val="center"/>
              <w:rPr>
                <w:rFonts w:ascii="Arial" w:hAnsi="Arial" w:cs="Arial"/>
                <w:b/>
                <w:bCs/>
                <w:color w:val="000000"/>
                <w:sz w:val="20"/>
                <w:szCs w:val="20"/>
              </w:rPr>
            </w:pPr>
            <w:r w:rsidRPr="00F13BD7">
              <w:rPr>
                <w:rFonts w:ascii="Arial" w:hAnsi="Arial" w:cs="Arial"/>
                <w:b/>
                <w:bCs/>
                <w:color w:val="000000"/>
                <w:sz w:val="20"/>
                <w:szCs w:val="20"/>
              </w:rPr>
              <w:t>Wymagane Przedłużenie licencji od dnia</w:t>
            </w:r>
          </w:p>
        </w:tc>
      </w:tr>
      <w:tr w:rsidR="00043166" w14:paraId="1DA7E925" w14:textId="77777777" w:rsidTr="005F7898">
        <w:tc>
          <w:tcPr>
            <w:tcW w:w="363" w:type="pct"/>
            <w:vAlign w:val="center"/>
          </w:tcPr>
          <w:p w14:paraId="05FC394B" w14:textId="653165A5" w:rsidR="00043166" w:rsidRPr="007B0675" w:rsidRDefault="00CC0480" w:rsidP="005F7898">
            <w:pPr>
              <w:widowControl/>
              <w:autoSpaceDE/>
              <w:autoSpaceDN/>
              <w:jc w:val="center"/>
              <w:rPr>
                <w:rFonts w:ascii="Arial" w:hAnsi="Arial" w:cs="Arial"/>
                <w:color w:val="000000"/>
                <w:sz w:val="20"/>
                <w:szCs w:val="20"/>
                <w:lang w:val="en-US"/>
              </w:rPr>
            </w:pPr>
            <w:r>
              <w:rPr>
                <w:rFonts w:ascii="Arial" w:hAnsi="Arial" w:cs="Arial"/>
                <w:color w:val="000000"/>
                <w:sz w:val="20"/>
                <w:szCs w:val="20"/>
                <w:lang w:val="en-US"/>
              </w:rPr>
              <w:t>1</w:t>
            </w:r>
          </w:p>
        </w:tc>
        <w:tc>
          <w:tcPr>
            <w:tcW w:w="1297" w:type="pct"/>
            <w:vAlign w:val="center"/>
          </w:tcPr>
          <w:p w14:paraId="382E959D" w14:textId="691F898C" w:rsidR="00043166" w:rsidRPr="007B0675" w:rsidRDefault="00F17C76" w:rsidP="005F7898">
            <w:pPr>
              <w:widowControl/>
              <w:autoSpaceDE/>
              <w:autoSpaceDN/>
              <w:jc w:val="center"/>
              <w:rPr>
                <w:rFonts w:ascii="Arial" w:hAnsi="Arial" w:cs="Arial"/>
                <w:color w:val="000000"/>
                <w:sz w:val="20"/>
                <w:szCs w:val="20"/>
                <w:lang w:val="en-US"/>
              </w:rPr>
            </w:pPr>
            <w:r>
              <w:rPr>
                <w:rFonts w:ascii="Arial" w:hAnsi="Arial" w:cs="Arial"/>
                <w:color w:val="000000"/>
              </w:rPr>
              <w:t>V-FDNENT-VS-P01AR-00</w:t>
            </w:r>
          </w:p>
        </w:tc>
        <w:tc>
          <w:tcPr>
            <w:tcW w:w="1679" w:type="pct"/>
            <w:vAlign w:val="center"/>
          </w:tcPr>
          <w:p w14:paraId="6E2E77AE" w14:textId="70053CA2" w:rsidR="00043166" w:rsidRPr="007B0675" w:rsidRDefault="00F17C76" w:rsidP="005F7898">
            <w:pPr>
              <w:widowControl/>
              <w:autoSpaceDE/>
              <w:autoSpaceDN/>
              <w:rPr>
                <w:rFonts w:ascii="Arial" w:hAnsi="Arial" w:cs="Arial"/>
                <w:color w:val="000000"/>
                <w:sz w:val="20"/>
                <w:szCs w:val="20"/>
                <w:lang w:val="en-US"/>
              </w:rPr>
            </w:pPr>
            <w:r>
              <w:rPr>
                <w:rFonts w:ascii="Arial" w:hAnsi="Arial" w:cs="Arial"/>
                <w:color w:val="000000"/>
                <w:lang w:val="en-US"/>
              </w:rPr>
              <w:t xml:space="preserve">Annual Basic Maintenance Renewal - Veeam Data Platform Foundation </w:t>
            </w:r>
            <w:smartTag w:uri="urn:schemas-microsoft-com:office:smarttags" w:element="place">
              <w:smartTag w:uri="urn:schemas-microsoft-com:office:smarttags" w:element="City">
                <w:r>
                  <w:rPr>
                    <w:rFonts w:ascii="Arial" w:hAnsi="Arial" w:cs="Arial"/>
                    <w:color w:val="000000"/>
                    <w:lang w:val="en-US"/>
                  </w:rPr>
                  <w:t>Enterprise</w:t>
                </w:r>
              </w:smartTag>
            </w:smartTag>
            <w:r>
              <w:rPr>
                <w:rFonts w:ascii="Arial" w:hAnsi="Arial" w:cs="Arial"/>
                <w:color w:val="000000"/>
                <w:lang w:val="en-US"/>
              </w:rPr>
              <w:t>. For customers who own Veeam Data Platform Foundation Enterprise, Basic Support socket licensing prior to July 1st, 2022.</w:t>
            </w:r>
          </w:p>
        </w:tc>
        <w:tc>
          <w:tcPr>
            <w:tcW w:w="458" w:type="pct"/>
            <w:vAlign w:val="center"/>
          </w:tcPr>
          <w:p w14:paraId="07B251A4" w14:textId="77777777" w:rsidR="00043166" w:rsidRPr="007B0675" w:rsidRDefault="00043166" w:rsidP="005F7898">
            <w:pPr>
              <w:widowControl/>
              <w:autoSpaceDE/>
              <w:autoSpaceDN/>
              <w:jc w:val="center"/>
              <w:rPr>
                <w:rFonts w:ascii="Arial" w:hAnsi="Arial" w:cs="Arial"/>
                <w:color w:val="000000"/>
                <w:sz w:val="20"/>
                <w:szCs w:val="20"/>
                <w:lang w:val="en-US"/>
              </w:rPr>
            </w:pPr>
            <w:r w:rsidRPr="007B0675">
              <w:rPr>
                <w:rFonts w:ascii="Arial" w:hAnsi="Arial" w:cs="Arial"/>
                <w:color w:val="000000"/>
                <w:sz w:val="20"/>
                <w:szCs w:val="20"/>
                <w:lang w:val="en-US"/>
              </w:rPr>
              <w:t>22</w:t>
            </w:r>
          </w:p>
        </w:tc>
        <w:tc>
          <w:tcPr>
            <w:tcW w:w="1203" w:type="pct"/>
          </w:tcPr>
          <w:p w14:paraId="068EC5A8" w14:textId="77777777" w:rsidR="00F17C76" w:rsidRDefault="00F17C76" w:rsidP="005F7898">
            <w:pPr>
              <w:widowControl/>
              <w:autoSpaceDE/>
              <w:autoSpaceDN/>
              <w:jc w:val="center"/>
              <w:rPr>
                <w:color w:val="FF0000"/>
              </w:rPr>
            </w:pPr>
          </w:p>
          <w:p w14:paraId="21A08366" w14:textId="77777777" w:rsidR="00F17C76" w:rsidRDefault="00F17C76" w:rsidP="005F7898">
            <w:pPr>
              <w:widowControl/>
              <w:autoSpaceDE/>
              <w:autoSpaceDN/>
              <w:jc w:val="center"/>
              <w:rPr>
                <w:color w:val="FF0000"/>
              </w:rPr>
            </w:pPr>
          </w:p>
          <w:p w14:paraId="4226866C" w14:textId="77777777" w:rsidR="00F17C76" w:rsidRDefault="00F17C76" w:rsidP="005F7898">
            <w:pPr>
              <w:widowControl/>
              <w:autoSpaceDE/>
              <w:autoSpaceDN/>
              <w:jc w:val="center"/>
              <w:rPr>
                <w:color w:val="FF0000"/>
              </w:rPr>
            </w:pPr>
          </w:p>
          <w:p w14:paraId="31DD0985" w14:textId="25DD9EEC" w:rsidR="00043166" w:rsidRDefault="00210752" w:rsidP="005F7898">
            <w:pPr>
              <w:widowControl/>
              <w:autoSpaceDE/>
              <w:autoSpaceDN/>
              <w:jc w:val="center"/>
              <w:rPr>
                <w:color w:val="FF0000"/>
              </w:rPr>
            </w:pPr>
            <w:r>
              <w:rPr>
                <w:color w:val="FF0000"/>
              </w:rPr>
              <w:t>2</w:t>
            </w:r>
            <w:r w:rsidR="00F17C76">
              <w:rPr>
                <w:color w:val="FF0000"/>
              </w:rPr>
              <w:t>5</w:t>
            </w:r>
            <w:r>
              <w:rPr>
                <w:color w:val="FF0000"/>
              </w:rPr>
              <w:t>.11.202</w:t>
            </w:r>
            <w:r w:rsidR="00F17C76">
              <w:rPr>
                <w:color w:val="FF0000"/>
              </w:rPr>
              <w:t>4</w:t>
            </w:r>
            <w:r>
              <w:rPr>
                <w:color w:val="FF0000"/>
              </w:rPr>
              <w:t xml:space="preserve"> r.</w:t>
            </w:r>
          </w:p>
          <w:p w14:paraId="2446BF57" w14:textId="77777777" w:rsidR="007E7BBA" w:rsidRPr="007E7BBA" w:rsidRDefault="00F17C76" w:rsidP="007E7BBA">
            <w:pPr>
              <w:widowControl/>
              <w:autoSpaceDE/>
              <w:autoSpaceDN/>
              <w:jc w:val="center"/>
              <w:rPr>
                <w:rFonts w:ascii="Arial" w:hAnsi="Arial" w:cs="Arial"/>
                <w:color w:val="FF0000"/>
                <w:sz w:val="20"/>
                <w:szCs w:val="20"/>
              </w:rPr>
            </w:pPr>
            <w:r>
              <w:rPr>
                <w:rFonts w:ascii="Arial" w:hAnsi="Arial" w:cs="Arial"/>
                <w:color w:val="FF0000"/>
                <w:sz w:val="20"/>
                <w:szCs w:val="20"/>
              </w:rPr>
              <w:t xml:space="preserve">NUMER KONTRAKTU: </w:t>
            </w:r>
            <w:proofErr w:type="spellStart"/>
            <w:r w:rsidR="007E7BBA" w:rsidRPr="007E7BBA">
              <w:rPr>
                <w:rFonts w:ascii="Arial" w:hAnsi="Arial" w:cs="Arial"/>
                <w:color w:val="FF0000"/>
                <w:sz w:val="20"/>
                <w:szCs w:val="20"/>
              </w:rPr>
              <w:t>Production</w:t>
            </w:r>
            <w:proofErr w:type="spellEnd"/>
            <w:r w:rsidR="007E7BBA" w:rsidRPr="007E7BBA">
              <w:rPr>
                <w:rFonts w:ascii="Arial" w:hAnsi="Arial" w:cs="Arial"/>
                <w:color w:val="FF0000"/>
                <w:sz w:val="20"/>
                <w:szCs w:val="20"/>
              </w:rPr>
              <w:t xml:space="preserve"> </w:t>
            </w:r>
            <w:proofErr w:type="spellStart"/>
            <w:r w:rsidR="007E7BBA" w:rsidRPr="007E7BBA">
              <w:rPr>
                <w:rFonts w:ascii="Arial" w:hAnsi="Arial" w:cs="Arial"/>
                <w:color w:val="FF0000"/>
                <w:sz w:val="20"/>
                <w:szCs w:val="20"/>
              </w:rPr>
              <w:t>Support</w:t>
            </w:r>
            <w:proofErr w:type="spellEnd"/>
          </w:p>
          <w:p w14:paraId="5EF2A4C4" w14:textId="1C4265E6" w:rsidR="00F17C76" w:rsidRPr="00A25350" w:rsidRDefault="007E7BBA" w:rsidP="007E7BBA">
            <w:pPr>
              <w:widowControl/>
              <w:autoSpaceDE/>
              <w:autoSpaceDN/>
              <w:jc w:val="center"/>
              <w:rPr>
                <w:rFonts w:ascii="Arial" w:hAnsi="Arial" w:cs="Arial"/>
                <w:color w:val="FF0000"/>
                <w:sz w:val="20"/>
                <w:szCs w:val="20"/>
              </w:rPr>
            </w:pPr>
            <w:r w:rsidRPr="007E7BBA">
              <w:rPr>
                <w:rFonts w:ascii="Arial" w:hAnsi="Arial" w:cs="Arial"/>
                <w:color w:val="FF0000"/>
                <w:sz w:val="20"/>
                <w:szCs w:val="20"/>
              </w:rPr>
              <w:t>— ID: #0320148</w:t>
            </w:r>
            <w:r>
              <w:rPr>
                <w:rFonts w:ascii="Arial" w:hAnsi="Arial" w:cs="Arial"/>
                <w:color w:val="FF0000"/>
                <w:sz w:val="20"/>
                <w:szCs w:val="20"/>
              </w:rPr>
              <w:t>1</w:t>
            </w:r>
            <w:bookmarkStart w:id="0" w:name="_GoBack"/>
            <w:bookmarkEnd w:id="0"/>
          </w:p>
        </w:tc>
      </w:tr>
      <w:tr w:rsidR="00043166" w14:paraId="7DEB783D" w14:textId="77777777" w:rsidTr="005F7898">
        <w:tc>
          <w:tcPr>
            <w:tcW w:w="363" w:type="pct"/>
            <w:vAlign w:val="center"/>
          </w:tcPr>
          <w:p w14:paraId="4DA7E02C" w14:textId="562F8DF6" w:rsidR="00043166" w:rsidRPr="007B0675" w:rsidRDefault="00CC0480" w:rsidP="005F7898">
            <w:pPr>
              <w:widowControl/>
              <w:autoSpaceDE/>
              <w:autoSpaceDN/>
              <w:spacing w:line="256" w:lineRule="auto"/>
              <w:jc w:val="center"/>
              <w:rPr>
                <w:rFonts w:ascii="Arial" w:hAnsi="Arial" w:cs="Arial"/>
                <w:color w:val="000000"/>
                <w:sz w:val="20"/>
                <w:szCs w:val="20"/>
                <w:lang w:val="en-US"/>
              </w:rPr>
            </w:pPr>
            <w:r>
              <w:rPr>
                <w:rFonts w:ascii="Arial" w:hAnsi="Arial" w:cs="Arial"/>
                <w:color w:val="000000"/>
                <w:sz w:val="20"/>
                <w:szCs w:val="20"/>
                <w:lang w:val="en-US"/>
              </w:rPr>
              <w:t>2</w:t>
            </w:r>
          </w:p>
        </w:tc>
        <w:tc>
          <w:tcPr>
            <w:tcW w:w="1297" w:type="pct"/>
            <w:vAlign w:val="center"/>
          </w:tcPr>
          <w:p w14:paraId="3C4FC683" w14:textId="256BF66C" w:rsidR="00043166" w:rsidRPr="007B0675" w:rsidRDefault="00F17C76" w:rsidP="005F7898">
            <w:pPr>
              <w:widowControl/>
              <w:autoSpaceDE/>
              <w:autoSpaceDN/>
              <w:jc w:val="center"/>
              <w:rPr>
                <w:rFonts w:ascii="Arial" w:hAnsi="Arial" w:cs="Arial"/>
                <w:color w:val="000000"/>
                <w:sz w:val="20"/>
                <w:szCs w:val="20"/>
                <w:lang w:val="en-US"/>
              </w:rPr>
            </w:pPr>
            <w:r>
              <w:rPr>
                <w:rFonts w:ascii="Arial" w:hAnsi="Arial" w:cs="Arial"/>
                <w:color w:val="000000"/>
              </w:rPr>
              <w:t>P-ADVVUL-0I-SU1AR-00</w:t>
            </w:r>
          </w:p>
        </w:tc>
        <w:tc>
          <w:tcPr>
            <w:tcW w:w="1679" w:type="pct"/>
            <w:vAlign w:val="center"/>
          </w:tcPr>
          <w:p w14:paraId="5B7F50DA" w14:textId="164CA971" w:rsidR="00043166" w:rsidRPr="007B0675" w:rsidRDefault="00F17C76" w:rsidP="005F7898">
            <w:pPr>
              <w:widowControl/>
              <w:autoSpaceDE/>
              <w:autoSpaceDN/>
              <w:rPr>
                <w:rFonts w:ascii="Arial" w:hAnsi="Arial" w:cs="Arial"/>
                <w:color w:val="000000"/>
                <w:sz w:val="20"/>
                <w:szCs w:val="20"/>
                <w:lang w:val="en-US"/>
              </w:rPr>
            </w:pPr>
            <w:r>
              <w:rPr>
                <w:rFonts w:ascii="Arial" w:hAnsi="Arial" w:cs="Arial"/>
                <w:color w:val="000000"/>
                <w:lang w:val="en-US"/>
              </w:rPr>
              <w:t xml:space="preserve">Veeam Data Platform Advanced Universal Subscription License. Includes Enterprise Plus Edition features. 1 Year </w:t>
            </w:r>
            <w:r>
              <w:rPr>
                <w:rFonts w:ascii="Arial" w:hAnsi="Arial" w:cs="Arial"/>
                <w:color w:val="000000"/>
                <w:lang w:val="en-US"/>
              </w:rPr>
              <w:lastRenderedPageBreak/>
              <w:t>Renewal Subscription Upfront Billing &amp; Production (24/7) Support. 10 instance pack. Public Sector.</w:t>
            </w:r>
          </w:p>
        </w:tc>
        <w:tc>
          <w:tcPr>
            <w:tcW w:w="458" w:type="pct"/>
            <w:vAlign w:val="center"/>
          </w:tcPr>
          <w:p w14:paraId="3E4D9D0D" w14:textId="77777777" w:rsidR="00043166" w:rsidRPr="007B0675" w:rsidRDefault="00043166" w:rsidP="005F7898">
            <w:pPr>
              <w:widowControl/>
              <w:autoSpaceDE/>
              <w:autoSpaceDN/>
              <w:jc w:val="center"/>
              <w:rPr>
                <w:rFonts w:ascii="Arial" w:hAnsi="Arial" w:cs="Arial"/>
                <w:color w:val="000000"/>
                <w:sz w:val="20"/>
                <w:szCs w:val="20"/>
                <w:lang w:val="en-US"/>
              </w:rPr>
            </w:pPr>
            <w:r w:rsidRPr="007B0675">
              <w:rPr>
                <w:rFonts w:ascii="Arial" w:hAnsi="Arial" w:cs="Arial"/>
                <w:color w:val="000000"/>
                <w:sz w:val="20"/>
                <w:szCs w:val="20"/>
                <w:lang w:val="en-US"/>
              </w:rPr>
              <w:lastRenderedPageBreak/>
              <w:t>1</w:t>
            </w:r>
          </w:p>
        </w:tc>
        <w:tc>
          <w:tcPr>
            <w:tcW w:w="1203" w:type="pct"/>
          </w:tcPr>
          <w:p w14:paraId="5EFEB301" w14:textId="77777777" w:rsidR="00F17C76" w:rsidRDefault="00F17C76" w:rsidP="005F7898">
            <w:pPr>
              <w:widowControl/>
              <w:autoSpaceDE/>
              <w:autoSpaceDN/>
              <w:jc w:val="center"/>
              <w:rPr>
                <w:color w:val="FF0000"/>
              </w:rPr>
            </w:pPr>
          </w:p>
          <w:p w14:paraId="0A0346A9" w14:textId="77777777" w:rsidR="00F17C76" w:rsidRDefault="00F17C76" w:rsidP="005F7898">
            <w:pPr>
              <w:widowControl/>
              <w:autoSpaceDE/>
              <w:autoSpaceDN/>
              <w:jc w:val="center"/>
              <w:rPr>
                <w:color w:val="FF0000"/>
              </w:rPr>
            </w:pPr>
          </w:p>
          <w:p w14:paraId="1F8110E8" w14:textId="04EF4F5D" w:rsidR="00043166" w:rsidRDefault="00210752" w:rsidP="005F7898">
            <w:pPr>
              <w:widowControl/>
              <w:autoSpaceDE/>
              <w:autoSpaceDN/>
              <w:jc w:val="center"/>
              <w:rPr>
                <w:color w:val="FF0000"/>
              </w:rPr>
            </w:pPr>
            <w:r w:rsidRPr="00210752">
              <w:rPr>
                <w:color w:val="FF0000"/>
              </w:rPr>
              <w:t>2</w:t>
            </w:r>
            <w:r w:rsidR="007E7BBA">
              <w:rPr>
                <w:color w:val="FF0000"/>
              </w:rPr>
              <w:t>6</w:t>
            </w:r>
            <w:r w:rsidRPr="00210752">
              <w:rPr>
                <w:color w:val="FF0000"/>
              </w:rPr>
              <w:t>.11.202</w:t>
            </w:r>
            <w:r w:rsidR="00F17C76">
              <w:rPr>
                <w:color w:val="FF0000"/>
              </w:rPr>
              <w:t>4</w:t>
            </w:r>
            <w:r w:rsidRPr="00210752">
              <w:rPr>
                <w:color w:val="FF0000"/>
              </w:rPr>
              <w:t xml:space="preserve"> r.</w:t>
            </w:r>
          </w:p>
          <w:p w14:paraId="0632451B" w14:textId="6979C92B" w:rsidR="007E7BBA" w:rsidRPr="007E7BBA" w:rsidRDefault="00F17C76" w:rsidP="007E7BBA">
            <w:pPr>
              <w:widowControl/>
              <w:autoSpaceDE/>
              <w:autoSpaceDN/>
              <w:jc w:val="center"/>
              <w:rPr>
                <w:rFonts w:ascii="Arial" w:hAnsi="Arial" w:cs="Arial"/>
                <w:color w:val="FF0000"/>
                <w:sz w:val="20"/>
                <w:szCs w:val="20"/>
              </w:rPr>
            </w:pPr>
            <w:r>
              <w:rPr>
                <w:rFonts w:ascii="Arial" w:hAnsi="Arial" w:cs="Arial"/>
                <w:color w:val="FF0000"/>
                <w:sz w:val="20"/>
                <w:szCs w:val="20"/>
              </w:rPr>
              <w:t xml:space="preserve">NUMER KONTRAKTU: </w:t>
            </w:r>
            <w:proofErr w:type="spellStart"/>
            <w:r w:rsidR="007E7BBA" w:rsidRPr="007E7BBA">
              <w:rPr>
                <w:rFonts w:ascii="Arial" w:hAnsi="Arial" w:cs="Arial"/>
                <w:color w:val="FF0000"/>
                <w:sz w:val="20"/>
                <w:szCs w:val="20"/>
              </w:rPr>
              <w:t>Veeam</w:t>
            </w:r>
            <w:proofErr w:type="spellEnd"/>
            <w:r w:rsidR="007E7BBA" w:rsidRPr="007E7BBA">
              <w:rPr>
                <w:rFonts w:ascii="Arial" w:hAnsi="Arial" w:cs="Arial"/>
                <w:color w:val="FF0000"/>
                <w:sz w:val="20"/>
                <w:szCs w:val="20"/>
              </w:rPr>
              <w:t xml:space="preserve"> </w:t>
            </w:r>
          </w:p>
          <w:p w14:paraId="5191CAD0" w14:textId="77777777" w:rsidR="007E7BBA" w:rsidRPr="007E7BBA" w:rsidRDefault="007E7BBA" w:rsidP="007E7BBA">
            <w:pPr>
              <w:widowControl/>
              <w:autoSpaceDE/>
              <w:autoSpaceDN/>
              <w:jc w:val="center"/>
              <w:rPr>
                <w:rFonts w:ascii="Arial" w:hAnsi="Arial" w:cs="Arial"/>
                <w:color w:val="FF0000"/>
                <w:sz w:val="20"/>
                <w:szCs w:val="20"/>
              </w:rPr>
            </w:pPr>
            <w:proofErr w:type="spellStart"/>
            <w:r w:rsidRPr="007E7BBA">
              <w:rPr>
                <w:rFonts w:ascii="Arial" w:hAnsi="Arial" w:cs="Arial"/>
                <w:color w:val="FF0000"/>
                <w:sz w:val="20"/>
                <w:szCs w:val="20"/>
              </w:rPr>
              <w:lastRenderedPageBreak/>
              <w:t>Production</w:t>
            </w:r>
            <w:proofErr w:type="spellEnd"/>
            <w:r w:rsidRPr="007E7BBA">
              <w:rPr>
                <w:rFonts w:ascii="Arial" w:hAnsi="Arial" w:cs="Arial"/>
                <w:color w:val="FF0000"/>
                <w:sz w:val="20"/>
                <w:szCs w:val="20"/>
              </w:rPr>
              <w:t xml:space="preserve"> </w:t>
            </w:r>
            <w:proofErr w:type="spellStart"/>
            <w:r w:rsidRPr="007E7BBA">
              <w:rPr>
                <w:rFonts w:ascii="Arial" w:hAnsi="Arial" w:cs="Arial"/>
                <w:color w:val="FF0000"/>
                <w:sz w:val="20"/>
                <w:szCs w:val="20"/>
              </w:rPr>
              <w:t>Support</w:t>
            </w:r>
            <w:proofErr w:type="spellEnd"/>
          </w:p>
          <w:p w14:paraId="428EDE1B" w14:textId="611E7BA1" w:rsidR="00F17C76" w:rsidRPr="00A25350" w:rsidRDefault="007E7BBA" w:rsidP="007E7BBA">
            <w:pPr>
              <w:widowControl/>
              <w:autoSpaceDE/>
              <w:autoSpaceDN/>
              <w:jc w:val="center"/>
              <w:rPr>
                <w:rFonts w:ascii="Arial" w:hAnsi="Arial" w:cs="Arial"/>
                <w:color w:val="FF0000"/>
                <w:sz w:val="20"/>
                <w:szCs w:val="20"/>
              </w:rPr>
            </w:pPr>
            <w:r w:rsidRPr="007E7BBA">
              <w:rPr>
                <w:rFonts w:ascii="Arial" w:hAnsi="Arial" w:cs="Arial"/>
                <w:color w:val="FF0000"/>
                <w:sz w:val="20"/>
                <w:szCs w:val="20"/>
              </w:rPr>
              <w:t>— ID: #03201480</w:t>
            </w:r>
          </w:p>
        </w:tc>
      </w:tr>
    </w:tbl>
    <w:p w14:paraId="4D70B279" w14:textId="77777777" w:rsidR="00043166" w:rsidRDefault="00043166" w:rsidP="00F45CF5"/>
    <w:p w14:paraId="777B9E9A" w14:textId="77777777" w:rsidR="00043166" w:rsidRDefault="00043166" w:rsidP="00F45CF5"/>
    <w:p w14:paraId="5C806132" w14:textId="77777777" w:rsidR="00043166" w:rsidRPr="000346F7" w:rsidRDefault="00043166" w:rsidP="00695AF1">
      <w:pPr>
        <w:pStyle w:val="Akapitzlist"/>
        <w:numPr>
          <w:ilvl w:val="1"/>
          <w:numId w:val="1"/>
        </w:numPr>
        <w:tabs>
          <w:tab w:val="left" w:pos="709"/>
        </w:tabs>
        <w:spacing w:before="186"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 xml:space="preserve">Subskrypcje wymienione w pkt. 2 w </w:t>
      </w:r>
      <w:r w:rsidRPr="00B830C3">
        <w:rPr>
          <w:rFonts w:ascii="Times New Roman" w:hAnsi="Times New Roman" w:cs="Times New Roman"/>
          <w:sz w:val="24"/>
          <w:szCs w:val="24"/>
        </w:rPr>
        <w:t>powyższych tabel</w:t>
      </w:r>
      <w:r>
        <w:rPr>
          <w:rFonts w:ascii="Times New Roman" w:hAnsi="Times New Roman" w:cs="Times New Roman"/>
          <w:sz w:val="24"/>
          <w:szCs w:val="24"/>
        </w:rPr>
        <w:t>i</w:t>
      </w:r>
      <w:r w:rsidRPr="00B830C3">
        <w:rPr>
          <w:rFonts w:ascii="Times New Roman" w:hAnsi="Times New Roman" w:cs="Times New Roman"/>
          <w:sz w:val="24"/>
          <w:szCs w:val="24"/>
        </w:rPr>
        <w:t xml:space="preserve">  są nabywane do istniejącego, działającego środowiska Zamawiającego. Zamawiający dopuszcza dostarczenie rozwiązania równoważnego </w:t>
      </w:r>
      <w:r w:rsidRPr="000346F7">
        <w:rPr>
          <w:rFonts w:ascii="Times New Roman" w:hAnsi="Times New Roman" w:cs="Times New Roman"/>
          <w:sz w:val="24"/>
          <w:szCs w:val="24"/>
        </w:rPr>
        <w:t>zgodnie z pkt. IV. W przypadku dostarczenia rozwiązania równoważnego Wykonawca jest zobowiązany do zapewnienia wspólnego repozytorium oraz zgodności licencyjnej w ramach posiadanego przez Zamawiającego środowiska.</w:t>
      </w:r>
    </w:p>
    <w:p w14:paraId="441DA0B1" w14:textId="77777777" w:rsidR="00043166" w:rsidRPr="000346F7" w:rsidRDefault="00043166" w:rsidP="00695AF1">
      <w:pPr>
        <w:pStyle w:val="Akapitzlist"/>
        <w:numPr>
          <w:ilvl w:val="1"/>
          <w:numId w:val="1"/>
        </w:numPr>
        <w:tabs>
          <w:tab w:val="left" w:pos="709"/>
        </w:tabs>
        <w:spacing w:before="62"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Zasady świadczenia wsparcia technicznego dla</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3FAA84DC" w14:textId="77777777" w:rsidR="00043166" w:rsidRPr="000346F7" w:rsidRDefault="00043166" w:rsidP="00943FC9">
      <w:pPr>
        <w:pStyle w:val="Akapitzlist"/>
        <w:numPr>
          <w:ilvl w:val="1"/>
          <w:numId w:val="2"/>
        </w:numPr>
        <w:tabs>
          <w:tab w:val="left" w:pos="1134"/>
        </w:tabs>
        <w:spacing w:before="99" w:line="360" w:lineRule="auto"/>
        <w:ind w:left="1134"/>
        <w:rPr>
          <w:rFonts w:ascii="Times New Roman" w:hAnsi="Times New Roman" w:cs="Times New Roman"/>
          <w:sz w:val="24"/>
          <w:szCs w:val="24"/>
        </w:rPr>
      </w:pPr>
      <w:r w:rsidRPr="000346F7">
        <w:rPr>
          <w:rFonts w:ascii="Times New Roman" w:hAnsi="Times New Roman" w:cs="Times New Roman"/>
          <w:sz w:val="24"/>
          <w:szCs w:val="24"/>
        </w:rPr>
        <w:t>Usługa wsparcia technicznego będzie świadczona w języku angielskim lub</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polskim;</w:t>
      </w:r>
    </w:p>
    <w:p w14:paraId="0BB7CE9B" w14:textId="77777777" w:rsidR="00043166" w:rsidRPr="000346F7" w:rsidRDefault="00043166" w:rsidP="00943FC9">
      <w:pPr>
        <w:pStyle w:val="Akapitzlist"/>
        <w:numPr>
          <w:ilvl w:val="1"/>
          <w:numId w:val="2"/>
        </w:numPr>
        <w:spacing w:line="360" w:lineRule="auto"/>
        <w:ind w:left="1134"/>
        <w:rPr>
          <w:rFonts w:ascii="Times New Roman" w:hAnsi="Times New Roman" w:cs="Times New Roman"/>
          <w:sz w:val="24"/>
          <w:szCs w:val="24"/>
        </w:rPr>
      </w:pPr>
      <w:r w:rsidRPr="000346F7">
        <w:rPr>
          <w:rFonts w:ascii="Times New Roman" w:hAnsi="Times New Roman" w:cs="Times New Roman"/>
          <w:sz w:val="24"/>
          <w:szCs w:val="24"/>
        </w:rPr>
        <w:t xml:space="preserve">Wykonawca zobowiązany jest </w:t>
      </w:r>
      <w:r w:rsidRPr="00210752">
        <w:rPr>
          <w:rFonts w:ascii="Times New Roman" w:hAnsi="Times New Roman" w:cs="Times New Roman"/>
          <w:sz w:val="24"/>
          <w:szCs w:val="24"/>
        </w:rPr>
        <w:t>w terminie wskazanym w tabeli lub maksymalnie 5 dni roboczych, licząc od dnia zawarcia Umowy,</w:t>
      </w:r>
      <w:r w:rsidRPr="000346F7">
        <w:rPr>
          <w:rFonts w:ascii="Times New Roman" w:hAnsi="Times New Roman" w:cs="Times New Roman"/>
          <w:sz w:val="24"/>
          <w:szCs w:val="24"/>
        </w:rPr>
        <w:t xml:space="preserve"> dostarczy</w:t>
      </w:r>
      <w:r>
        <w:rPr>
          <w:rFonts w:ascii="Times New Roman" w:hAnsi="Times New Roman" w:cs="Times New Roman"/>
          <w:sz w:val="24"/>
          <w:szCs w:val="24"/>
        </w:rPr>
        <w:t xml:space="preserve">ć Zamawiającemu na adres email: </w:t>
      </w:r>
      <w:hyperlink r:id="rId8" w:history="1">
        <w:r w:rsidRPr="000346F7">
          <w:rPr>
            <w:rStyle w:val="Hipercze"/>
            <w:rFonts w:ascii="Times New Roman" w:hAnsi="Times New Roman"/>
            <w:color w:val="auto"/>
            <w:sz w:val="24"/>
            <w:szCs w:val="24"/>
            <w:u w:val="none"/>
          </w:rPr>
          <w:t>przedstawiciela</w:t>
        </w:r>
      </w:hyperlink>
      <w:r w:rsidRPr="000346F7">
        <w:rPr>
          <w:rStyle w:val="Hipercze"/>
          <w:rFonts w:ascii="Times New Roman" w:hAnsi="Times New Roman"/>
          <w:color w:val="auto"/>
          <w:sz w:val="24"/>
          <w:szCs w:val="24"/>
          <w:u w:val="none"/>
        </w:rPr>
        <w:t xml:space="preserve"> jednostki wojskowej na rzecz, której realizowany jest zakup wskazanego w § 4 ust.1 umowy:</w:t>
      </w:r>
    </w:p>
    <w:p w14:paraId="257DCC41" w14:textId="77777777" w:rsidR="00043166" w:rsidRPr="000346F7" w:rsidRDefault="00043166" w:rsidP="00943FC9">
      <w:pPr>
        <w:tabs>
          <w:tab w:val="left" w:pos="149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4.2.1. pisemne oświadczenie producenta Oprogramowania potwierdzające objęcie go</w:t>
      </w:r>
      <w:r>
        <w:rPr>
          <w:rFonts w:ascii="Times New Roman" w:hAnsi="Times New Roman" w:cs="Times New Roman"/>
          <w:sz w:val="24"/>
          <w:szCs w:val="24"/>
        </w:rPr>
        <w:t xml:space="preserve"> </w:t>
      </w:r>
      <w:r w:rsidRPr="000346F7">
        <w:rPr>
          <w:rFonts w:ascii="Times New Roman" w:hAnsi="Times New Roman" w:cs="Times New Roman"/>
          <w:sz w:val="24"/>
          <w:szCs w:val="24"/>
        </w:rPr>
        <w:t>wsparciem technicznym,</w:t>
      </w:r>
    </w:p>
    <w:p w14:paraId="66119913" w14:textId="77777777" w:rsidR="00043166" w:rsidRPr="000346F7" w:rsidRDefault="00043166" w:rsidP="00943FC9">
      <w:pPr>
        <w:tabs>
          <w:tab w:val="left" w:pos="1494"/>
        </w:tabs>
        <w:spacing w:before="65" w:line="360" w:lineRule="auto"/>
        <w:ind w:left="1134" w:right="232" w:hanging="1134"/>
        <w:jc w:val="both"/>
        <w:rPr>
          <w:rFonts w:ascii="Times New Roman" w:hAnsi="Times New Roman" w:cs="Times New Roman"/>
          <w:sz w:val="24"/>
          <w:szCs w:val="24"/>
        </w:rPr>
      </w:pPr>
      <w:r w:rsidRPr="000346F7">
        <w:rPr>
          <w:rFonts w:ascii="Times New Roman" w:hAnsi="Times New Roman" w:cs="Times New Roman"/>
          <w:sz w:val="24"/>
          <w:szCs w:val="24"/>
        </w:rPr>
        <w:t xml:space="preserve"> </w:t>
      </w:r>
      <w:r>
        <w:rPr>
          <w:rFonts w:ascii="Times New Roman" w:hAnsi="Times New Roman" w:cs="Times New Roman"/>
          <w:sz w:val="24"/>
          <w:szCs w:val="24"/>
        </w:rPr>
        <w:tab/>
      </w:r>
      <w:r w:rsidRPr="000346F7">
        <w:rPr>
          <w:rFonts w:ascii="Times New Roman" w:hAnsi="Times New Roman" w:cs="Times New Roman"/>
          <w:sz w:val="24"/>
          <w:szCs w:val="24"/>
        </w:rPr>
        <w:t>4.2.2. dane dostępowe do portalu klienc</w:t>
      </w:r>
      <w:r>
        <w:rPr>
          <w:rFonts w:ascii="Times New Roman" w:hAnsi="Times New Roman" w:cs="Times New Roman"/>
          <w:sz w:val="24"/>
          <w:szCs w:val="24"/>
        </w:rPr>
        <w:t xml:space="preserve">kiego, który zapewni realizację </w:t>
      </w:r>
      <w:r w:rsidRPr="000346F7">
        <w:rPr>
          <w:rFonts w:ascii="Times New Roman" w:hAnsi="Times New Roman" w:cs="Times New Roman"/>
          <w:sz w:val="24"/>
          <w:szCs w:val="24"/>
        </w:rPr>
        <w:t xml:space="preserve">uprawnień, </w:t>
      </w:r>
      <w:r>
        <w:rPr>
          <w:rFonts w:ascii="Times New Roman" w:hAnsi="Times New Roman" w:cs="Times New Roman"/>
          <w:sz w:val="24"/>
          <w:szCs w:val="24"/>
        </w:rPr>
        <w:t xml:space="preserve">o </w:t>
      </w:r>
      <w:r w:rsidRPr="000346F7">
        <w:rPr>
          <w:rFonts w:ascii="Times New Roman" w:hAnsi="Times New Roman" w:cs="Times New Roman"/>
          <w:sz w:val="24"/>
          <w:szCs w:val="24"/>
        </w:rPr>
        <w:t>których mowa w punkcie 4.4.</w:t>
      </w:r>
    </w:p>
    <w:p w14:paraId="4C2A6856" w14:textId="77777777" w:rsidR="00043166" w:rsidRPr="000346F7" w:rsidRDefault="00043166" w:rsidP="00A07169">
      <w:pPr>
        <w:tabs>
          <w:tab w:val="left" w:pos="113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 xml:space="preserve">4.2.3. aktualne zestawienia w formacie xls wszystkich  dostarczonych pozycji w zakresie Oprogramowania zawierającego informacje </w:t>
      </w:r>
      <w:r>
        <w:rPr>
          <w:rFonts w:ascii="Times New Roman" w:hAnsi="Times New Roman" w:cs="Times New Roman"/>
          <w:sz w:val="24"/>
          <w:szCs w:val="24"/>
        </w:rPr>
        <w:t xml:space="preserve">dotyczące m.in.: numeru </w:t>
      </w:r>
      <w:r w:rsidRPr="000346F7">
        <w:rPr>
          <w:rFonts w:ascii="Times New Roman" w:hAnsi="Times New Roman" w:cs="Times New Roman"/>
          <w:sz w:val="24"/>
          <w:szCs w:val="24"/>
        </w:rPr>
        <w:t>partii, pełnej nazwy produktu, metryki licencyjnej</w:t>
      </w:r>
      <w:r>
        <w:rPr>
          <w:rFonts w:ascii="Times New Roman" w:hAnsi="Times New Roman" w:cs="Times New Roman"/>
          <w:sz w:val="24"/>
          <w:szCs w:val="24"/>
        </w:rPr>
        <w:t>, wersji</w:t>
      </w:r>
      <w:r w:rsidRPr="000346F7">
        <w:rPr>
          <w:rFonts w:ascii="Times New Roman" w:hAnsi="Times New Roman" w:cs="Times New Roman"/>
          <w:sz w:val="24"/>
          <w:szCs w:val="24"/>
        </w:rPr>
        <w:t xml:space="preserve"> i </w:t>
      </w:r>
      <w:r>
        <w:rPr>
          <w:rFonts w:ascii="Times New Roman" w:hAnsi="Times New Roman" w:cs="Times New Roman"/>
          <w:sz w:val="24"/>
          <w:szCs w:val="24"/>
        </w:rPr>
        <w:t>edycji Oprogramowania,</w:t>
      </w:r>
      <w:r w:rsidRPr="000346F7">
        <w:rPr>
          <w:rFonts w:ascii="Times New Roman" w:hAnsi="Times New Roman" w:cs="Times New Roman"/>
          <w:sz w:val="24"/>
          <w:szCs w:val="24"/>
        </w:rPr>
        <w:t xml:space="preserve"> rodzaju licencji, okresu obowiązywania licencji, okresu obowiązywania wsparcia technicznego, poziomu wsparcia technicznego, ceny jednostkowej netto, kwoty VAT oraz ceny jednostkowej brutto.</w:t>
      </w:r>
    </w:p>
    <w:p w14:paraId="11F17D71" w14:textId="77777777" w:rsidR="00043166" w:rsidRPr="001E1511" w:rsidRDefault="00043166" w:rsidP="00A07169">
      <w:pPr>
        <w:pStyle w:val="Akapitzlist"/>
        <w:numPr>
          <w:ilvl w:val="1"/>
          <w:numId w:val="2"/>
        </w:numPr>
        <w:tabs>
          <w:tab w:val="left" w:pos="1560"/>
        </w:tabs>
        <w:spacing w:line="360" w:lineRule="auto"/>
        <w:ind w:left="1134"/>
        <w:rPr>
          <w:rFonts w:ascii="Times New Roman" w:hAnsi="Times New Roman" w:cs="Times New Roman"/>
          <w:sz w:val="24"/>
          <w:szCs w:val="24"/>
        </w:rPr>
      </w:pPr>
      <w:r w:rsidRPr="001E1511">
        <w:rPr>
          <w:rFonts w:ascii="Times New Roman" w:hAnsi="Times New Roman" w:cs="Times New Roman"/>
          <w:sz w:val="24"/>
          <w:szCs w:val="24"/>
        </w:rPr>
        <w:t xml:space="preserve">Dostarczone Oprogramowanie ma być objęte wsparciem technicznym producenta Oprogramowania do dnia obowiązywania subskrypcji tj. zgodnie </w:t>
      </w:r>
      <w:r>
        <w:rPr>
          <w:rFonts w:ascii="Times New Roman" w:hAnsi="Times New Roman" w:cs="Times New Roman"/>
          <w:sz w:val="24"/>
          <w:szCs w:val="24"/>
        </w:rPr>
        <w:br/>
      </w:r>
      <w:r w:rsidRPr="001E1511">
        <w:rPr>
          <w:rFonts w:ascii="Times New Roman" w:hAnsi="Times New Roman" w:cs="Times New Roman"/>
          <w:sz w:val="24"/>
          <w:szCs w:val="24"/>
        </w:rPr>
        <w:t>z terminami zawartymi</w:t>
      </w:r>
      <w:r>
        <w:rPr>
          <w:rFonts w:ascii="Times New Roman" w:hAnsi="Times New Roman" w:cs="Times New Roman"/>
          <w:sz w:val="24"/>
          <w:szCs w:val="24"/>
        </w:rPr>
        <w:t xml:space="preserve"> </w:t>
      </w:r>
      <w:r w:rsidRPr="001E1511">
        <w:rPr>
          <w:rFonts w:ascii="Times New Roman" w:hAnsi="Times New Roman" w:cs="Times New Roman"/>
          <w:sz w:val="24"/>
          <w:szCs w:val="24"/>
        </w:rPr>
        <w:t>w tabel</w:t>
      </w:r>
      <w:r>
        <w:rPr>
          <w:rFonts w:ascii="Times New Roman" w:hAnsi="Times New Roman" w:cs="Times New Roman"/>
          <w:sz w:val="24"/>
          <w:szCs w:val="24"/>
        </w:rPr>
        <w:t>i</w:t>
      </w:r>
      <w:r w:rsidRPr="001E1511">
        <w:rPr>
          <w:rFonts w:ascii="Times New Roman" w:hAnsi="Times New Roman" w:cs="Times New Roman"/>
          <w:sz w:val="24"/>
          <w:szCs w:val="24"/>
        </w:rPr>
        <w:t xml:space="preserve"> pkt. III </w:t>
      </w:r>
      <w:proofErr w:type="spellStart"/>
      <w:r w:rsidRPr="001E1511">
        <w:rPr>
          <w:rFonts w:ascii="Times New Roman" w:hAnsi="Times New Roman" w:cs="Times New Roman"/>
          <w:sz w:val="24"/>
          <w:szCs w:val="24"/>
        </w:rPr>
        <w:t>ppkt</w:t>
      </w:r>
      <w:proofErr w:type="spellEnd"/>
      <w:r w:rsidRPr="001E1511">
        <w:rPr>
          <w:rFonts w:ascii="Times New Roman" w:hAnsi="Times New Roman" w:cs="Times New Roman"/>
          <w:sz w:val="24"/>
          <w:szCs w:val="24"/>
        </w:rPr>
        <w:t>. 2</w:t>
      </w:r>
      <w:r w:rsidRPr="00B830C3">
        <w:rPr>
          <w:rFonts w:ascii="Times New Roman" w:hAnsi="Times New Roman" w:cs="Times New Roman"/>
          <w:sz w:val="24"/>
          <w:szCs w:val="24"/>
        </w:rPr>
        <w:t xml:space="preserve">, kolumna ,,Wymagane przedłużenie licencji od dnia” na kolejne 12 miesięcy. Wsparcie techniczne biegnie od dnia dostarczenia wszelkich niezbędnych i kompletnych danych </w:t>
      </w:r>
      <w:r w:rsidRPr="00B830C3">
        <w:rPr>
          <w:rFonts w:ascii="Times New Roman" w:hAnsi="Times New Roman" w:cs="Times New Roman"/>
          <w:sz w:val="24"/>
          <w:szCs w:val="24"/>
        </w:rPr>
        <w:lastRenderedPageBreak/>
        <w:t xml:space="preserve">dostępowych oraz dokumentów, o których mowa w pkt 4.2 powyżej, jednakże nie wcześniej niż od terminu wskazanego w tabelach odpowiednio dla części zamówienia pkt. III </w:t>
      </w:r>
      <w:proofErr w:type="spellStart"/>
      <w:r w:rsidRPr="00B830C3">
        <w:rPr>
          <w:rFonts w:ascii="Times New Roman" w:hAnsi="Times New Roman" w:cs="Times New Roman"/>
          <w:sz w:val="24"/>
          <w:szCs w:val="24"/>
        </w:rPr>
        <w:t>ppkt</w:t>
      </w:r>
      <w:proofErr w:type="spellEnd"/>
      <w:r w:rsidRPr="00B830C3">
        <w:rPr>
          <w:rFonts w:ascii="Times New Roman" w:hAnsi="Times New Roman" w:cs="Times New Roman"/>
          <w:sz w:val="24"/>
          <w:szCs w:val="24"/>
        </w:rPr>
        <w:t xml:space="preserve">. 2  </w:t>
      </w:r>
      <w:r w:rsidRPr="001E1511">
        <w:rPr>
          <w:rFonts w:ascii="Times New Roman" w:hAnsi="Times New Roman" w:cs="Times New Roman"/>
          <w:sz w:val="24"/>
          <w:szCs w:val="24"/>
        </w:rPr>
        <w:t>kolumna ,,Wymagane przedłużenie licencji od dnia” na kolejne 12 miesięcy.</w:t>
      </w:r>
    </w:p>
    <w:p w14:paraId="7866157D" w14:textId="77777777" w:rsidR="00043166" w:rsidRPr="000346F7" w:rsidRDefault="00043166" w:rsidP="00943FC9">
      <w:pPr>
        <w:pStyle w:val="Akapitzlist"/>
        <w:numPr>
          <w:ilvl w:val="1"/>
          <w:numId w:val="2"/>
        </w:numPr>
        <w:tabs>
          <w:tab w:val="left" w:pos="1134"/>
        </w:tabs>
        <w:spacing w:before="60" w:line="360" w:lineRule="auto"/>
        <w:ind w:left="1543" w:hanging="834"/>
        <w:rPr>
          <w:rFonts w:ascii="Times New Roman" w:hAnsi="Times New Roman" w:cs="Times New Roman"/>
          <w:sz w:val="24"/>
          <w:szCs w:val="24"/>
        </w:rPr>
      </w:pPr>
      <w:r w:rsidRPr="000346F7">
        <w:rPr>
          <w:rFonts w:ascii="Times New Roman" w:hAnsi="Times New Roman" w:cs="Times New Roman"/>
          <w:sz w:val="24"/>
          <w:szCs w:val="24"/>
        </w:rPr>
        <w:t>Wsparcie techniczne Oprogramowania uprawnia Zamawiającego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do:</w:t>
      </w:r>
    </w:p>
    <w:p w14:paraId="7F535A83" w14:textId="77777777" w:rsidR="00043166" w:rsidRPr="00943FC9" w:rsidRDefault="00043166" w:rsidP="00943FC9">
      <w:pPr>
        <w:pStyle w:val="Akapitzlist"/>
        <w:numPr>
          <w:ilvl w:val="2"/>
          <w:numId w:val="2"/>
        </w:numPr>
        <w:tabs>
          <w:tab w:val="left" w:pos="1701"/>
        </w:tabs>
        <w:spacing w:line="360" w:lineRule="auto"/>
        <w:ind w:left="1134" w:right="233" w:firstLine="0"/>
        <w:rPr>
          <w:rFonts w:ascii="Times New Roman" w:hAnsi="Times New Roman" w:cs="Times New Roman"/>
          <w:sz w:val="24"/>
          <w:szCs w:val="24"/>
        </w:rPr>
      </w:pPr>
      <w:r w:rsidRPr="00943FC9">
        <w:rPr>
          <w:rFonts w:ascii="Times New Roman" w:hAnsi="Times New Roman" w:cs="Times New Roman"/>
          <w:sz w:val="24"/>
          <w:szCs w:val="24"/>
        </w:rPr>
        <w:t>aktualizacji Oprogramowania, w szczególności dostarczania nowych wersji Oprogramowania,</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dostarczania</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wersji</w:t>
      </w:r>
      <w:r w:rsidRPr="00943FC9">
        <w:rPr>
          <w:rFonts w:ascii="Times New Roman" w:hAnsi="Times New Roman" w:cs="Times New Roman"/>
          <w:spacing w:val="-10"/>
          <w:sz w:val="24"/>
          <w:szCs w:val="24"/>
        </w:rPr>
        <w:t xml:space="preserve"> </w:t>
      </w:r>
      <w:r w:rsidRPr="00943FC9">
        <w:rPr>
          <w:rFonts w:ascii="Times New Roman" w:hAnsi="Times New Roman" w:cs="Times New Roman"/>
          <w:sz w:val="24"/>
          <w:szCs w:val="24"/>
        </w:rPr>
        <w:t>podwyższonych,</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wydań</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uzupełniających</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oraz</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 xml:space="preserve">poprawek programistycznych, bez dodatkowych opłat licencyjnych, aktualizacje Oprogramowania nie będą naruszały praw </w:t>
      </w:r>
      <w:r>
        <w:rPr>
          <w:rFonts w:ascii="Times New Roman" w:hAnsi="Times New Roman" w:cs="Times New Roman"/>
          <w:sz w:val="24"/>
          <w:szCs w:val="24"/>
        </w:rPr>
        <w:t>twórców</w:t>
      </w:r>
      <w:r>
        <w:rPr>
          <w:rFonts w:ascii="Times New Roman" w:hAnsi="Times New Roman" w:cs="Times New Roman"/>
          <w:sz w:val="24"/>
          <w:szCs w:val="24"/>
        </w:rPr>
        <w:br/>
      </w:r>
      <w:r w:rsidRPr="00943FC9">
        <w:rPr>
          <w:rFonts w:ascii="Times New Roman" w:hAnsi="Times New Roman" w:cs="Times New Roman"/>
          <w:sz w:val="24"/>
          <w:szCs w:val="24"/>
        </w:rPr>
        <w:t>i właściciela praw autorskich oraz nie będą ograniczały praw Zamawiającego do korzystania z tego</w:t>
      </w:r>
      <w:r w:rsidRPr="00943FC9">
        <w:rPr>
          <w:rFonts w:ascii="Times New Roman" w:hAnsi="Times New Roman" w:cs="Times New Roman"/>
          <w:spacing w:val="-14"/>
          <w:sz w:val="24"/>
          <w:szCs w:val="24"/>
        </w:rPr>
        <w:t xml:space="preserve"> </w:t>
      </w:r>
      <w:r w:rsidRPr="00943FC9">
        <w:rPr>
          <w:rFonts w:ascii="Times New Roman" w:hAnsi="Times New Roman" w:cs="Times New Roman"/>
          <w:sz w:val="24"/>
          <w:szCs w:val="24"/>
        </w:rPr>
        <w:t>Oprogramowania,</w:t>
      </w:r>
    </w:p>
    <w:p w14:paraId="3BC44867" w14:textId="77777777" w:rsidR="00043166" w:rsidRPr="000346F7" w:rsidRDefault="00043166" w:rsidP="00943FC9">
      <w:pPr>
        <w:pStyle w:val="Akapitzlist"/>
        <w:numPr>
          <w:ilvl w:val="2"/>
          <w:numId w:val="2"/>
        </w:numPr>
        <w:tabs>
          <w:tab w:val="left" w:pos="1701"/>
        </w:tabs>
        <w:spacing w:before="59"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korzystania z wcześniejszych wersji Oprogramowania wydanych przez</w:t>
      </w:r>
      <w:r w:rsidRPr="000346F7">
        <w:rPr>
          <w:rFonts w:ascii="Times New Roman" w:hAnsi="Times New Roman" w:cs="Times New Roman"/>
          <w:spacing w:val="-25"/>
          <w:sz w:val="24"/>
          <w:szCs w:val="24"/>
        </w:rPr>
        <w:t xml:space="preserve">  </w:t>
      </w:r>
      <w:r w:rsidRPr="000346F7">
        <w:rPr>
          <w:rFonts w:ascii="Times New Roman" w:hAnsi="Times New Roman" w:cs="Times New Roman"/>
          <w:sz w:val="24"/>
          <w:szCs w:val="24"/>
        </w:rPr>
        <w:t>producenta,</w:t>
      </w:r>
    </w:p>
    <w:p w14:paraId="741A7826" w14:textId="77777777" w:rsidR="00043166" w:rsidRPr="00695AF1" w:rsidRDefault="00043166" w:rsidP="00943FC9">
      <w:pPr>
        <w:pStyle w:val="Akapitzlist"/>
        <w:numPr>
          <w:ilvl w:val="2"/>
          <w:numId w:val="2"/>
        </w:numPr>
        <w:spacing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uprawnienia do wykonyw</w:t>
      </w:r>
      <w:r>
        <w:rPr>
          <w:rFonts w:ascii="Times New Roman" w:hAnsi="Times New Roman" w:cs="Times New Roman"/>
          <w:sz w:val="24"/>
          <w:szCs w:val="24"/>
        </w:rPr>
        <w:t xml:space="preserve">ania </w:t>
      </w:r>
      <w:proofErr w:type="spellStart"/>
      <w:r>
        <w:rPr>
          <w:rFonts w:ascii="Times New Roman" w:hAnsi="Times New Roman" w:cs="Times New Roman"/>
          <w:sz w:val="24"/>
          <w:szCs w:val="24"/>
        </w:rPr>
        <w:t>downgrade’u</w:t>
      </w:r>
      <w:proofErr w:type="spellEnd"/>
      <w:r>
        <w:rPr>
          <w:rFonts w:ascii="Times New Roman" w:hAnsi="Times New Roman" w:cs="Times New Roman"/>
          <w:sz w:val="24"/>
          <w:szCs w:val="24"/>
        </w:rPr>
        <w:t xml:space="preserve"> Oprogramowania </w:t>
      </w:r>
      <w:r w:rsidRPr="00695AF1">
        <w:rPr>
          <w:rFonts w:ascii="Times New Roman" w:hAnsi="Times New Roman" w:cs="Times New Roman"/>
          <w:sz w:val="24"/>
          <w:szCs w:val="24"/>
        </w:rPr>
        <w:t>w ramach</w:t>
      </w:r>
      <w:r w:rsidRPr="00695AF1">
        <w:rPr>
          <w:rFonts w:ascii="Times New Roman" w:hAnsi="Times New Roman" w:cs="Times New Roman"/>
          <w:spacing w:val="-7"/>
          <w:sz w:val="24"/>
          <w:szCs w:val="24"/>
        </w:rPr>
        <w:t xml:space="preserve"> </w:t>
      </w:r>
      <w:r w:rsidRPr="00695AF1">
        <w:rPr>
          <w:rFonts w:ascii="Times New Roman" w:hAnsi="Times New Roman" w:cs="Times New Roman"/>
          <w:sz w:val="24"/>
          <w:szCs w:val="24"/>
        </w:rPr>
        <w:t>licencji;</w:t>
      </w:r>
    </w:p>
    <w:p w14:paraId="368036C0" w14:textId="34CD287B" w:rsidR="00043166" w:rsidRPr="000346F7" w:rsidRDefault="00043166" w:rsidP="00943FC9">
      <w:pPr>
        <w:pStyle w:val="Akapitzlist"/>
        <w:numPr>
          <w:ilvl w:val="2"/>
          <w:numId w:val="2"/>
        </w:numPr>
        <w:spacing w:before="102" w:line="360" w:lineRule="auto"/>
        <w:ind w:left="1701" w:right="232" w:hanging="567"/>
        <w:rPr>
          <w:rFonts w:ascii="Times New Roman" w:hAnsi="Times New Roman" w:cs="Times New Roman"/>
          <w:sz w:val="24"/>
          <w:szCs w:val="24"/>
        </w:rPr>
      </w:pPr>
      <w:r w:rsidRPr="000346F7">
        <w:rPr>
          <w:rFonts w:ascii="Times New Roman" w:hAnsi="Times New Roman" w:cs="Times New Roman"/>
          <w:sz w:val="24"/>
          <w:szCs w:val="24"/>
        </w:rPr>
        <w:t xml:space="preserve">wsparcia w korzystaniu z Oprogramowania (również dla wcześniejszych wersji), obejmującego w szczególności zgłaszanie incydentów: w dni robocze od poniedziałku do piątku w godzinach </w:t>
      </w:r>
      <w:r w:rsidR="00156EFC">
        <w:rPr>
          <w:rFonts w:ascii="Times New Roman" w:hAnsi="Times New Roman" w:cs="Times New Roman"/>
          <w:sz w:val="24"/>
          <w:szCs w:val="24"/>
        </w:rPr>
        <w:t>8</w:t>
      </w:r>
      <w:r w:rsidRPr="000346F7">
        <w:rPr>
          <w:rFonts w:ascii="Times New Roman" w:hAnsi="Times New Roman" w:cs="Times New Roman"/>
          <w:sz w:val="24"/>
          <w:szCs w:val="24"/>
        </w:rPr>
        <w:t>.00 – 17.00 drogą elektroniczną lub telefoniczną na numer wskazany w Umowie § 5 ust. 2 w języku polskim</w:t>
      </w:r>
      <w:r>
        <w:rPr>
          <w:rFonts w:ascii="Times New Roman" w:hAnsi="Times New Roman" w:cs="Times New Roman"/>
          <w:sz w:val="24"/>
          <w:szCs w:val="24"/>
        </w:rPr>
        <w:t xml:space="preserve"> lub angielskim</w:t>
      </w:r>
      <w:r w:rsidRPr="000346F7">
        <w:rPr>
          <w:rFonts w:ascii="Times New Roman" w:hAnsi="Times New Roman" w:cs="Times New Roman"/>
          <w:sz w:val="24"/>
          <w:szCs w:val="24"/>
        </w:rPr>
        <w:t xml:space="preserve">  z czasem odpowiedzi do 4 godzin. Wykonawca zobowiązany jest do reakcji na zgłoszenie incydentu w dniach roboczych w godzinach, o których mowa w zdaniu poprzednim;</w:t>
      </w:r>
    </w:p>
    <w:p w14:paraId="6FC141C8" w14:textId="77777777" w:rsidR="00043166" w:rsidRPr="000346F7" w:rsidRDefault="00043166" w:rsidP="00943FC9">
      <w:pPr>
        <w:pStyle w:val="Akapitzlist"/>
        <w:numPr>
          <w:ilvl w:val="2"/>
          <w:numId w:val="2"/>
        </w:numPr>
        <w:tabs>
          <w:tab w:val="left" w:pos="1701"/>
        </w:tabs>
        <w:spacing w:before="59" w:line="360" w:lineRule="auto"/>
        <w:ind w:left="1701" w:right="231" w:hanging="567"/>
        <w:rPr>
          <w:rFonts w:ascii="Times New Roman" w:hAnsi="Times New Roman" w:cs="Times New Roman"/>
          <w:sz w:val="24"/>
          <w:szCs w:val="24"/>
        </w:rPr>
      </w:pPr>
      <w:r w:rsidRPr="000346F7">
        <w:rPr>
          <w:rFonts w:ascii="Times New Roman" w:hAnsi="Times New Roman" w:cs="Times New Roman"/>
          <w:sz w:val="24"/>
          <w:szCs w:val="24"/>
        </w:rPr>
        <w:t xml:space="preserve">zapewnienia elektronicznego dostępu do informacji (bazy wiedzy) w języku angielskim lub polskim na temat Oprogramowania, wykaz znanych symptomów i rozwiązań w języku angielskim lub polskim </w:t>
      </w:r>
      <w:r>
        <w:rPr>
          <w:rFonts w:ascii="Times New Roman" w:hAnsi="Times New Roman" w:cs="Times New Roman"/>
          <w:sz w:val="24"/>
          <w:szCs w:val="24"/>
        </w:rPr>
        <w:br/>
      </w:r>
      <w:r w:rsidRPr="000346F7">
        <w:rPr>
          <w:rFonts w:ascii="Times New Roman" w:hAnsi="Times New Roman" w:cs="Times New Roman"/>
          <w:sz w:val="24"/>
          <w:szCs w:val="24"/>
        </w:rPr>
        <w:t>(w tym programy korygujące do Oprogramowania) biuletynów 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dokumentacji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poprawek</w:t>
      </w:r>
      <w:r w:rsidRPr="000346F7">
        <w:rPr>
          <w:rFonts w:ascii="Times New Roman" w:hAnsi="Times New Roman" w:cs="Times New Roman"/>
          <w:spacing w:val="-5"/>
          <w:sz w:val="24"/>
          <w:szCs w:val="24"/>
        </w:rPr>
        <w:t xml:space="preserve"> </w:t>
      </w:r>
      <w:r w:rsidRPr="000346F7">
        <w:rPr>
          <w:rFonts w:ascii="Times New Roman" w:hAnsi="Times New Roman" w:cs="Times New Roman"/>
          <w:sz w:val="24"/>
          <w:szCs w:val="24"/>
        </w:rPr>
        <w:t>błędów</w:t>
      </w:r>
      <w:r w:rsidRPr="000346F7">
        <w:rPr>
          <w:rFonts w:ascii="Times New Roman" w:hAnsi="Times New Roman" w:cs="Times New Roman"/>
          <w:spacing w:val="-5"/>
          <w:sz w:val="24"/>
          <w:szCs w:val="24"/>
        </w:rPr>
        <w:t xml:space="preserve"> </w:t>
      </w:r>
      <w:r>
        <w:rPr>
          <w:rFonts w:ascii="Times New Roman" w:hAnsi="Times New Roman" w:cs="Times New Roman"/>
          <w:spacing w:val="-5"/>
          <w:sz w:val="24"/>
          <w:szCs w:val="24"/>
        </w:rPr>
        <w:br/>
      </w:r>
      <w:r w:rsidRPr="000346F7">
        <w:rPr>
          <w:rFonts w:ascii="Times New Roman" w:hAnsi="Times New Roman" w:cs="Times New Roman"/>
          <w:sz w:val="24"/>
          <w:szCs w:val="24"/>
        </w:rPr>
        <w:t>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zabezpieczeń,</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dostęp</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źródeł, kodów binarnych, dokumentacji Oprogramowania oraz bazy danych zgłoszonych problemów technicznych przez 24 godziny na dobę, 7 dni w tygodniu - pod wskazanym przez Wykonawcę portalem producenta;</w:t>
      </w:r>
    </w:p>
    <w:p w14:paraId="64059448" w14:textId="77777777" w:rsidR="00043166" w:rsidRPr="000346F7" w:rsidRDefault="00043166" w:rsidP="00B830C3">
      <w:pPr>
        <w:pStyle w:val="Akapitzlist"/>
        <w:tabs>
          <w:tab w:val="left" w:pos="2446"/>
        </w:tabs>
        <w:spacing w:before="62"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4.5 D</w:t>
      </w:r>
      <w:r w:rsidRPr="000346F7">
        <w:rPr>
          <w:rFonts w:ascii="Times New Roman" w:hAnsi="Times New Roman" w:cs="Times New Roman"/>
          <w:sz w:val="24"/>
          <w:szCs w:val="24"/>
        </w:rPr>
        <w:t xml:space="preserve">ostarczone przez Wykonawcę aktualizacje Oprogramowania będą wolne od </w:t>
      </w:r>
      <w:r w:rsidRPr="000346F7">
        <w:rPr>
          <w:rFonts w:ascii="Times New Roman" w:hAnsi="Times New Roman" w:cs="Times New Roman"/>
          <w:sz w:val="24"/>
          <w:szCs w:val="24"/>
        </w:rPr>
        <w:lastRenderedPageBreak/>
        <w:t>mechanizmów</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celowo</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blokujących</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jego</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funkcje</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i</w:t>
      </w:r>
      <w:r w:rsidRPr="000346F7">
        <w:rPr>
          <w:rFonts w:ascii="Times New Roman" w:hAnsi="Times New Roman" w:cs="Times New Roman"/>
          <w:spacing w:val="-14"/>
          <w:sz w:val="24"/>
          <w:szCs w:val="24"/>
        </w:rPr>
        <w:t xml:space="preserve"> </w:t>
      </w:r>
      <w:r w:rsidRPr="000346F7">
        <w:rPr>
          <w:rFonts w:ascii="Times New Roman" w:hAnsi="Times New Roman" w:cs="Times New Roman"/>
          <w:sz w:val="24"/>
          <w:szCs w:val="24"/>
        </w:rPr>
        <w:t>wolne</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od</w:t>
      </w:r>
      <w:r w:rsidRPr="000346F7">
        <w:rPr>
          <w:rFonts w:ascii="Times New Roman" w:hAnsi="Times New Roman" w:cs="Times New Roman"/>
          <w:spacing w:val="-15"/>
          <w:sz w:val="24"/>
          <w:szCs w:val="24"/>
        </w:rPr>
        <w:t xml:space="preserve"> </w:t>
      </w:r>
      <w:r w:rsidRPr="000346F7">
        <w:rPr>
          <w:rFonts w:ascii="Times New Roman" w:hAnsi="Times New Roman" w:cs="Times New Roman"/>
          <w:sz w:val="24"/>
          <w:szCs w:val="24"/>
        </w:rPr>
        <w:t>wirusów,</w:t>
      </w:r>
      <w:r w:rsidRPr="000346F7">
        <w:rPr>
          <w:rFonts w:ascii="Times New Roman" w:hAnsi="Times New Roman" w:cs="Times New Roman"/>
          <w:spacing w:val="-13"/>
          <w:sz w:val="24"/>
          <w:szCs w:val="24"/>
        </w:rPr>
        <w:t xml:space="preserve"> </w:t>
      </w:r>
      <w:r w:rsidRPr="000346F7">
        <w:rPr>
          <w:rFonts w:ascii="Times New Roman" w:hAnsi="Times New Roman" w:cs="Times New Roman"/>
          <w:sz w:val="24"/>
          <w:szCs w:val="24"/>
        </w:rPr>
        <w:t>koni</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trojańskich,</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robaków i innych szkodliwych</w:t>
      </w:r>
      <w:r w:rsidRPr="000346F7">
        <w:rPr>
          <w:rFonts w:ascii="Times New Roman" w:hAnsi="Times New Roman" w:cs="Times New Roman"/>
          <w:spacing w:val="-1"/>
          <w:sz w:val="24"/>
          <w:szCs w:val="24"/>
        </w:rPr>
        <w:t xml:space="preserve"> </w:t>
      </w:r>
      <w:r w:rsidRPr="000346F7">
        <w:rPr>
          <w:rFonts w:ascii="Times New Roman" w:hAnsi="Times New Roman" w:cs="Times New Roman"/>
          <w:sz w:val="24"/>
          <w:szCs w:val="24"/>
        </w:rPr>
        <w:t>programów;</w:t>
      </w:r>
    </w:p>
    <w:p w14:paraId="45168D76" w14:textId="77777777" w:rsidR="00043166" w:rsidRPr="00943FC9" w:rsidRDefault="00043166" w:rsidP="001F6981">
      <w:pPr>
        <w:pStyle w:val="Akapitzlist"/>
        <w:tabs>
          <w:tab w:val="left" w:pos="426"/>
          <w:tab w:val="left" w:pos="1134"/>
          <w:tab w:val="left" w:pos="2362"/>
        </w:tabs>
        <w:spacing w:before="59"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Pr="000346F7">
        <w:rPr>
          <w:rFonts w:ascii="Times New Roman" w:hAnsi="Times New Roman" w:cs="Times New Roman"/>
          <w:sz w:val="24"/>
          <w:szCs w:val="24"/>
        </w:rPr>
        <w:t>Wykonawca zobowiązuje się do świadczenia usług wsparcia technicznego</w:t>
      </w:r>
      <w:r>
        <w:rPr>
          <w:rFonts w:ascii="Times New Roman" w:hAnsi="Times New Roman" w:cs="Times New Roman"/>
          <w:sz w:val="24"/>
          <w:szCs w:val="24"/>
        </w:rPr>
        <w:t xml:space="preserve"> </w:t>
      </w:r>
      <w:r>
        <w:rPr>
          <w:rFonts w:ascii="Times New Roman" w:hAnsi="Times New Roman" w:cs="Times New Roman"/>
          <w:sz w:val="24"/>
          <w:szCs w:val="24"/>
        </w:rPr>
        <w:br/>
      </w:r>
      <w:r w:rsidRPr="000346F7">
        <w:rPr>
          <w:rFonts w:ascii="Times New Roman" w:hAnsi="Times New Roman" w:cs="Times New Roman"/>
          <w:sz w:val="24"/>
          <w:szCs w:val="24"/>
        </w:rPr>
        <w:t>w sposób zapobiegający utracie danych, do których będzie miał dostęp w czasie świadczenia</w:t>
      </w:r>
      <w:r w:rsidRPr="000346F7">
        <w:rPr>
          <w:rFonts w:ascii="Times New Roman" w:hAnsi="Times New Roman" w:cs="Times New Roman"/>
          <w:spacing w:val="-20"/>
          <w:sz w:val="24"/>
          <w:szCs w:val="24"/>
        </w:rPr>
        <w:t xml:space="preserve"> </w:t>
      </w:r>
      <w:r w:rsidRPr="000346F7">
        <w:rPr>
          <w:rFonts w:ascii="Times New Roman" w:hAnsi="Times New Roman" w:cs="Times New Roman"/>
          <w:sz w:val="24"/>
          <w:szCs w:val="24"/>
        </w:rPr>
        <w:t>wsparcia.</w:t>
      </w:r>
    </w:p>
    <w:p w14:paraId="0D3DB2A6" w14:textId="77777777" w:rsidR="00043166" w:rsidRPr="000346F7" w:rsidRDefault="00043166" w:rsidP="00695AF1">
      <w:pPr>
        <w:pStyle w:val="Akapitzlist"/>
        <w:tabs>
          <w:tab w:val="left" w:pos="2362"/>
        </w:tabs>
        <w:spacing w:before="59" w:line="360" w:lineRule="auto"/>
        <w:ind w:left="1493" w:right="234" w:hanging="1209"/>
        <w:rPr>
          <w:rFonts w:ascii="Times New Roman" w:hAnsi="Times New Roman" w:cs="Times New Roman"/>
          <w:b/>
          <w:sz w:val="24"/>
          <w:szCs w:val="24"/>
        </w:rPr>
      </w:pPr>
      <w:r w:rsidRPr="000346F7">
        <w:rPr>
          <w:rFonts w:ascii="Times New Roman" w:hAnsi="Times New Roman" w:cs="Times New Roman"/>
          <w:b/>
          <w:sz w:val="24"/>
          <w:szCs w:val="24"/>
        </w:rPr>
        <w:t>IV Opis rozwiązania równoważnego</w:t>
      </w:r>
    </w:p>
    <w:p w14:paraId="12FB486C" w14:textId="77777777" w:rsidR="00043166" w:rsidRPr="000346F7" w:rsidRDefault="00043166" w:rsidP="00EB5195">
      <w:pPr>
        <w:pStyle w:val="Akapitzlist"/>
        <w:tabs>
          <w:tab w:val="left" w:pos="2362"/>
        </w:tabs>
        <w:spacing w:before="59" w:line="360" w:lineRule="auto"/>
        <w:ind w:left="709" w:right="234" w:hanging="283"/>
        <w:rPr>
          <w:rFonts w:ascii="Times New Roman" w:hAnsi="Times New Roman" w:cs="Times New Roman"/>
          <w:sz w:val="24"/>
          <w:szCs w:val="24"/>
        </w:rPr>
      </w:pPr>
      <w:r>
        <w:rPr>
          <w:rFonts w:ascii="Times New Roman" w:hAnsi="Times New Roman" w:cs="Times New Roman"/>
          <w:sz w:val="24"/>
          <w:szCs w:val="24"/>
        </w:rPr>
        <w:t xml:space="preserve">1. </w:t>
      </w:r>
      <w:r w:rsidRPr="000346F7">
        <w:rPr>
          <w:rFonts w:ascii="Times New Roman" w:hAnsi="Times New Roman" w:cs="Times New Roman"/>
          <w:sz w:val="24"/>
          <w:szCs w:val="24"/>
        </w:rPr>
        <w:t>W przypadkach, kiedy w opisie przedmiotu zamówienia wskazane zostały znaki towarowe, patenty, pochodzenie, źródło lub szczególny proces, który charakteryzuje produkty lub usługi dostarczane przez konkretnego wykonawcę, co mogłoby prowadzić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Nie dotyczy to sytuacji, w których Zamawiający definiuje posiadaną przez siebie infrastrukturę w celu precyzyjnego określenia środowiska, z którym przedmiot zamówienia ma być kompatybilny.</w:t>
      </w:r>
    </w:p>
    <w:p w14:paraId="4D1620F7" w14:textId="77777777" w:rsidR="00043166" w:rsidRPr="000346F7" w:rsidRDefault="00043166" w:rsidP="00EB5195">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2</w:t>
      </w:r>
      <w:r>
        <w:rPr>
          <w:rFonts w:ascii="Times New Roman" w:hAnsi="Times New Roman" w:cs="Times New Roman"/>
          <w:sz w:val="24"/>
          <w:szCs w:val="24"/>
        </w:rPr>
        <w:t xml:space="preserve">. </w:t>
      </w:r>
      <w:r w:rsidRPr="000346F7">
        <w:rPr>
          <w:rFonts w:ascii="Times New Roman" w:hAnsi="Times New Roman" w:cs="Times New Roman"/>
          <w:sz w:val="24"/>
          <w:szCs w:val="24"/>
        </w:rPr>
        <w:t>Zastosowanie rozwiązania równoważnego nie może wymagać żadnych nakładów po stronie Zamawiającego, celem dostosowania do niego aktualnie posiadanej przez Zamawiającego infrastruktury ani w warstwie fizycznej ani w warstwie oprogramowania.</w:t>
      </w:r>
    </w:p>
    <w:p w14:paraId="64FB7361" w14:textId="77777777" w:rsidR="00043166" w:rsidRPr="000346F7" w:rsidRDefault="00043166" w:rsidP="001E1511">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3</w:t>
      </w:r>
      <w:r>
        <w:rPr>
          <w:rFonts w:ascii="Times New Roman" w:hAnsi="Times New Roman" w:cs="Times New Roman"/>
          <w:sz w:val="24"/>
          <w:szCs w:val="24"/>
        </w:rPr>
        <w:t xml:space="preserve">. </w:t>
      </w:r>
      <w:r w:rsidRPr="000346F7">
        <w:rPr>
          <w:rFonts w:ascii="Times New Roman" w:hAnsi="Times New Roman" w:cs="Times New Roman"/>
          <w:sz w:val="24"/>
          <w:szCs w:val="24"/>
        </w:rPr>
        <w:t>W przypadku, gdy zaoferowane przez Wykonawcę oprogramowanie równoważne nie będz</w:t>
      </w:r>
      <w:r>
        <w:rPr>
          <w:rFonts w:ascii="Times New Roman" w:hAnsi="Times New Roman" w:cs="Times New Roman"/>
          <w:sz w:val="24"/>
          <w:szCs w:val="24"/>
        </w:rPr>
        <w:t>ie poprawnie współpracować</w:t>
      </w:r>
      <w:r w:rsidRPr="000346F7">
        <w:rPr>
          <w:rFonts w:ascii="Times New Roman" w:hAnsi="Times New Roman" w:cs="Times New Roman"/>
          <w:sz w:val="24"/>
          <w:szCs w:val="24"/>
        </w:rPr>
        <w:t xml:space="preserve"> z oprogramowaniem lub sprzętem Zamawiającego lub spowoduje zakłócenia w funkcjonowaniu infrastruktury u Zamawiającego, Wykonawca podejmie na własny koszt wszelkie niezbędne działania celem przywrócenia sprawnego działania infrastruktury, w tym dokona ewentualnych niezbędnych modyfikacji po odinstalowaniu oprogramowania.</w:t>
      </w:r>
    </w:p>
    <w:p w14:paraId="1D862D4D" w14:textId="77777777" w:rsidR="00043166" w:rsidRPr="000346F7" w:rsidRDefault="00043166" w:rsidP="00695AF1">
      <w:pPr>
        <w:tabs>
          <w:tab w:val="left" w:pos="426"/>
          <w:tab w:val="left" w:pos="2362"/>
        </w:tabs>
        <w:spacing w:before="59" w:line="360" w:lineRule="auto"/>
        <w:ind w:left="709" w:right="234" w:hanging="709"/>
        <w:rPr>
          <w:rFonts w:ascii="Times New Roman" w:hAnsi="Times New Roman" w:cs="Times New Roman"/>
          <w:sz w:val="24"/>
          <w:szCs w:val="24"/>
        </w:rPr>
      </w:pPr>
      <w:r>
        <w:rPr>
          <w:rFonts w:ascii="Times New Roman" w:hAnsi="Times New Roman" w:cs="Times New Roman"/>
          <w:sz w:val="24"/>
          <w:szCs w:val="24"/>
        </w:rPr>
        <w:tab/>
      </w:r>
      <w:r w:rsidRPr="000346F7">
        <w:rPr>
          <w:rFonts w:ascii="Times New Roman" w:hAnsi="Times New Roman" w:cs="Times New Roman"/>
          <w:sz w:val="24"/>
          <w:szCs w:val="24"/>
        </w:rPr>
        <w:t xml:space="preserve">4.  Zamawiający </w:t>
      </w:r>
      <w:r>
        <w:rPr>
          <w:rFonts w:ascii="Times New Roman" w:hAnsi="Times New Roman" w:cs="Times New Roman"/>
          <w:sz w:val="24"/>
          <w:szCs w:val="24"/>
        </w:rPr>
        <w:t xml:space="preserve">wskazuje następujące parametry </w:t>
      </w:r>
      <w:r w:rsidRPr="000346F7">
        <w:rPr>
          <w:rFonts w:ascii="Times New Roman" w:hAnsi="Times New Roman" w:cs="Times New Roman"/>
          <w:sz w:val="24"/>
          <w:szCs w:val="24"/>
        </w:rPr>
        <w:t>równ</w:t>
      </w:r>
      <w:r>
        <w:rPr>
          <w:rFonts w:ascii="Times New Roman" w:hAnsi="Times New Roman" w:cs="Times New Roman"/>
          <w:sz w:val="24"/>
          <w:szCs w:val="24"/>
        </w:rPr>
        <w:t>oważności dla o</w:t>
      </w:r>
      <w:r w:rsidRPr="000346F7">
        <w:rPr>
          <w:rFonts w:ascii="Times New Roman" w:hAnsi="Times New Roman" w:cs="Times New Roman"/>
          <w:sz w:val="24"/>
          <w:szCs w:val="24"/>
        </w:rPr>
        <w:t>programowania</w:t>
      </w:r>
      <w:r>
        <w:rPr>
          <w:rFonts w:ascii="Times New Roman" w:hAnsi="Times New Roman" w:cs="Times New Roman"/>
          <w:sz w:val="24"/>
          <w:szCs w:val="24"/>
        </w:rPr>
        <w:t xml:space="preserve"> o</w:t>
      </w:r>
      <w:r w:rsidRPr="000346F7">
        <w:rPr>
          <w:rFonts w:ascii="Times New Roman" w:hAnsi="Times New Roman" w:cs="Times New Roman"/>
          <w:sz w:val="24"/>
          <w:szCs w:val="24"/>
        </w:rPr>
        <w:t>dpowiednio dla części zamówienia wymienionego w tabelach</w:t>
      </w:r>
      <w:r>
        <w:rPr>
          <w:rFonts w:ascii="Times New Roman" w:hAnsi="Times New Roman" w:cs="Times New Roman"/>
          <w:sz w:val="24"/>
          <w:szCs w:val="24"/>
        </w:rPr>
        <w:t xml:space="preserve"> </w:t>
      </w:r>
      <w:r w:rsidRPr="000346F7">
        <w:rPr>
          <w:rFonts w:ascii="Times New Roman" w:hAnsi="Times New Roman" w:cs="Times New Roman"/>
          <w:sz w:val="24"/>
          <w:szCs w:val="24"/>
        </w:rPr>
        <w:t xml:space="preserve">w pkt III. </w:t>
      </w:r>
      <w:proofErr w:type="spellStart"/>
      <w:r w:rsidRPr="000346F7">
        <w:rPr>
          <w:rFonts w:ascii="Times New Roman" w:hAnsi="Times New Roman" w:cs="Times New Roman"/>
          <w:sz w:val="24"/>
          <w:szCs w:val="24"/>
        </w:rPr>
        <w:t>ppkt</w:t>
      </w:r>
      <w:proofErr w:type="spellEnd"/>
      <w:r w:rsidRPr="000346F7">
        <w:rPr>
          <w:rFonts w:ascii="Times New Roman" w:hAnsi="Times New Roman" w:cs="Times New Roman"/>
          <w:sz w:val="24"/>
          <w:szCs w:val="24"/>
        </w:rPr>
        <w:t>. 2:</w:t>
      </w:r>
    </w:p>
    <w:p w14:paraId="3F84AD60" w14:textId="77777777" w:rsidR="00043166" w:rsidRPr="000346F7" w:rsidRDefault="00043166" w:rsidP="000346F7">
      <w:pPr>
        <w:pStyle w:val="TableParagraph"/>
        <w:numPr>
          <w:ilvl w:val="0"/>
          <w:numId w:val="5"/>
        </w:numPr>
        <w:tabs>
          <w:tab w:val="left" w:pos="732"/>
        </w:tabs>
        <w:spacing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Oprogramowanie musi być dopuszczone do użytkowania w systemach NATO</w:t>
      </w:r>
    </w:p>
    <w:p w14:paraId="5FFC23E0" w14:textId="77777777" w:rsidR="00043166" w:rsidRPr="000346F7" w:rsidRDefault="00043166" w:rsidP="000346F7">
      <w:pPr>
        <w:numPr>
          <w:ilvl w:val="0"/>
          <w:numId w:val="5"/>
        </w:numPr>
        <w:tabs>
          <w:tab w:val="left" w:pos="732"/>
        </w:tabs>
        <w:spacing w:before="62"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Oprogramowanie równoważne musi być kompatybilne z wymienionym typem Oprogramowania oraz posiadać wszystkie jego cechy</w:t>
      </w:r>
      <w:r w:rsidRPr="000346F7">
        <w:rPr>
          <w:rFonts w:ascii="Times New Roman" w:hAnsi="Times New Roman" w:cs="Times New Roman"/>
          <w:spacing w:val="-3"/>
          <w:sz w:val="24"/>
          <w:szCs w:val="24"/>
        </w:rPr>
        <w:t xml:space="preserve"> </w:t>
      </w:r>
      <w:r w:rsidRPr="000346F7">
        <w:rPr>
          <w:rFonts w:ascii="Times New Roman" w:hAnsi="Times New Roman" w:cs="Times New Roman"/>
          <w:sz w:val="24"/>
          <w:szCs w:val="24"/>
        </w:rPr>
        <w:t>funkcjonalne.</w:t>
      </w:r>
    </w:p>
    <w:p w14:paraId="66F926B5" w14:textId="77777777" w:rsidR="00043166" w:rsidRPr="000346F7" w:rsidRDefault="00043166" w:rsidP="000346F7">
      <w:pPr>
        <w:numPr>
          <w:ilvl w:val="0"/>
          <w:numId w:val="6"/>
        </w:numPr>
        <w:tabs>
          <w:tab w:val="left" w:pos="720"/>
        </w:tabs>
        <w:spacing w:before="62"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lastRenderedPageBreak/>
        <w:t>W ramach dostarczonego wsparcia producent zapewnia gwarancje prawną, chroniącą użytkownika przed naruszeniem praw stron trzecich.</w:t>
      </w:r>
    </w:p>
    <w:p w14:paraId="7F4EE1E4" w14:textId="77777777" w:rsidR="00043166" w:rsidRPr="000346F7" w:rsidRDefault="00043166" w:rsidP="000346F7">
      <w:pPr>
        <w:numPr>
          <w:ilvl w:val="0"/>
          <w:numId w:val="6"/>
        </w:numPr>
        <w:tabs>
          <w:tab w:val="left" w:pos="720"/>
        </w:tabs>
        <w:spacing w:before="60" w:line="360" w:lineRule="auto"/>
        <w:ind w:left="1750" w:right="-29"/>
        <w:jc w:val="both"/>
        <w:rPr>
          <w:rFonts w:ascii="Times New Roman" w:hAnsi="Times New Roman" w:cs="Times New Roman"/>
          <w:sz w:val="24"/>
          <w:szCs w:val="24"/>
        </w:rPr>
      </w:pPr>
      <w:r w:rsidRPr="000346F7">
        <w:rPr>
          <w:rFonts w:ascii="Times New Roman" w:hAnsi="Times New Roman" w:cs="Times New Roman"/>
          <w:sz w:val="24"/>
          <w:szCs w:val="24"/>
        </w:rPr>
        <w:t>Oprogramowanie musi posiadać wsparcie techniczne.</w:t>
      </w:r>
    </w:p>
    <w:p w14:paraId="103CD680" w14:textId="77777777" w:rsidR="00043166" w:rsidRPr="00695AF1" w:rsidRDefault="00043166" w:rsidP="00695AF1">
      <w:pPr>
        <w:numPr>
          <w:ilvl w:val="0"/>
          <w:numId w:val="6"/>
        </w:numPr>
        <w:tabs>
          <w:tab w:val="left" w:pos="720"/>
        </w:tabs>
        <w:spacing w:before="60"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t>Zastosowanie rozwiązania równoważnego nie będzie wymagało żadnych nakładów po stronie Zamawiającego, celem dostosowania do niego aktualnie posiadanej przez Zamawiającego infrastruktury. Wszelkie niezbędne prace adaptacyjne (jeśli wystąpi potrzeba ich wykonania), zostaną zrealizowane przez Wykonawcę. Wykonawca dostarczy dokumentację przeprowadzonych prac</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adaptacyjnych. W</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przypadku,</w:t>
      </w:r>
      <w:r w:rsidRPr="000346F7">
        <w:rPr>
          <w:rFonts w:ascii="Times New Roman" w:hAnsi="Times New Roman" w:cs="Times New Roman"/>
          <w:spacing w:val="-13"/>
          <w:sz w:val="24"/>
          <w:szCs w:val="24"/>
        </w:rPr>
        <w:t xml:space="preserve"> </w:t>
      </w:r>
      <w:r w:rsidRPr="000346F7">
        <w:rPr>
          <w:rFonts w:ascii="Times New Roman" w:hAnsi="Times New Roman" w:cs="Times New Roman"/>
          <w:sz w:val="24"/>
          <w:szCs w:val="24"/>
        </w:rPr>
        <w:t>gdy</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zaoferowane</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przez</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Wykonawcę</w:t>
      </w:r>
      <w:r w:rsidRPr="000346F7">
        <w:rPr>
          <w:rFonts w:ascii="Times New Roman" w:hAnsi="Times New Roman" w:cs="Times New Roman"/>
          <w:spacing w:val="-14"/>
          <w:sz w:val="24"/>
          <w:szCs w:val="24"/>
        </w:rPr>
        <w:t xml:space="preserve"> </w:t>
      </w:r>
      <w:r w:rsidRPr="000346F7">
        <w:rPr>
          <w:rFonts w:ascii="Times New Roman" w:hAnsi="Times New Roman" w:cs="Times New Roman"/>
          <w:sz w:val="24"/>
          <w:szCs w:val="24"/>
        </w:rPr>
        <w:t>oprogramowanie równoważne nie będzie poprawnie współpracować z</w:t>
      </w:r>
      <w:r>
        <w:rPr>
          <w:rFonts w:ascii="Times New Roman" w:hAnsi="Times New Roman" w:cs="Times New Roman"/>
          <w:sz w:val="24"/>
          <w:szCs w:val="24"/>
        </w:rPr>
        <w:t xml:space="preserve">e środowiskiem </w:t>
      </w:r>
      <w:proofErr w:type="spellStart"/>
      <w:r>
        <w:rPr>
          <w:rFonts w:ascii="Times New Roman" w:hAnsi="Times New Roman" w:cs="Times New Roman"/>
          <w:sz w:val="24"/>
          <w:szCs w:val="24"/>
        </w:rPr>
        <w:t>wirtualizacyjnym</w:t>
      </w:r>
      <w:proofErr w:type="spellEnd"/>
      <w:r>
        <w:rPr>
          <w:rFonts w:ascii="Times New Roman" w:hAnsi="Times New Roman" w:cs="Times New Roman"/>
          <w:sz w:val="24"/>
          <w:szCs w:val="24"/>
        </w:rPr>
        <w:br/>
      </w:r>
      <w:r w:rsidRPr="00695AF1">
        <w:rPr>
          <w:rFonts w:ascii="Times New Roman" w:hAnsi="Times New Roman" w:cs="Times New Roman"/>
          <w:sz w:val="24"/>
          <w:szCs w:val="24"/>
        </w:rPr>
        <w:t>u Zamawiającego lub spowoduje zakłócenia w funkcjonowaniu infrastruktury u Zamawiającego, Wykonawca</w:t>
      </w:r>
      <w:r w:rsidRPr="00695AF1">
        <w:rPr>
          <w:rFonts w:ascii="Times New Roman" w:hAnsi="Times New Roman" w:cs="Times New Roman"/>
          <w:spacing w:val="-6"/>
          <w:sz w:val="24"/>
          <w:szCs w:val="24"/>
        </w:rPr>
        <w:t xml:space="preserve"> </w:t>
      </w:r>
      <w:r w:rsidRPr="00695AF1">
        <w:rPr>
          <w:rFonts w:ascii="Times New Roman" w:hAnsi="Times New Roman" w:cs="Times New Roman"/>
          <w:sz w:val="24"/>
          <w:szCs w:val="24"/>
        </w:rPr>
        <w:t>podejmie</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na</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własny</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koszt</w:t>
      </w:r>
      <w:r w:rsidRPr="00695AF1">
        <w:rPr>
          <w:rFonts w:ascii="Times New Roman" w:hAnsi="Times New Roman" w:cs="Times New Roman"/>
          <w:spacing w:val="-7"/>
          <w:sz w:val="24"/>
          <w:szCs w:val="24"/>
        </w:rPr>
        <w:t xml:space="preserve"> </w:t>
      </w:r>
      <w:r w:rsidRPr="00695AF1">
        <w:rPr>
          <w:rFonts w:ascii="Times New Roman" w:hAnsi="Times New Roman" w:cs="Times New Roman"/>
          <w:sz w:val="24"/>
          <w:szCs w:val="24"/>
        </w:rPr>
        <w:t>wszelkie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niezbędne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działania celem przywrócenia spra</w:t>
      </w:r>
      <w:r>
        <w:rPr>
          <w:rFonts w:ascii="Times New Roman" w:hAnsi="Times New Roman" w:cs="Times New Roman"/>
          <w:sz w:val="24"/>
          <w:szCs w:val="24"/>
        </w:rPr>
        <w:t>wnego działania infrastruktury,</w:t>
      </w:r>
      <w:r w:rsidRPr="00695AF1">
        <w:rPr>
          <w:rFonts w:ascii="Times New Roman" w:hAnsi="Times New Roman" w:cs="Times New Roman"/>
          <w:sz w:val="24"/>
          <w:szCs w:val="24"/>
        </w:rPr>
        <w:t xml:space="preserve"> w tym dokona ewentualnych niezbędnych modyfikacji po odinstalowaniu oprogramowania.</w:t>
      </w:r>
    </w:p>
    <w:p w14:paraId="08FDAAEB" w14:textId="77777777" w:rsidR="00043166" w:rsidRPr="000346F7" w:rsidRDefault="00043166" w:rsidP="00EB5195">
      <w:pPr>
        <w:pStyle w:val="Nagwek1"/>
        <w:tabs>
          <w:tab w:val="left" w:pos="426"/>
          <w:tab w:val="left" w:pos="721"/>
        </w:tabs>
        <w:spacing w:before="194"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346F7">
        <w:rPr>
          <w:rFonts w:ascii="Times New Roman" w:hAnsi="Times New Roman" w:cs="Times New Roman"/>
          <w:sz w:val="24"/>
          <w:szCs w:val="24"/>
        </w:rPr>
        <w:t>V. Wymagania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dodatkowe</w:t>
      </w:r>
    </w:p>
    <w:p w14:paraId="0692B89D" w14:textId="77777777" w:rsidR="00043166" w:rsidRPr="000346F7" w:rsidRDefault="00043166" w:rsidP="000346F7">
      <w:pPr>
        <w:pStyle w:val="Akapitzlist"/>
        <w:numPr>
          <w:ilvl w:val="1"/>
          <w:numId w:val="4"/>
        </w:numPr>
        <w:tabs>
          <w:tab w:val="left" w:pos="721"/>
        </w:tabs>
        <w:spacing w:before="99" w:line="360" w:lineRule="auto"/>
        <w:ind w:left="720" w:right="232" w:hanging="361"/>
        <w:rPr>
          <w:rFonts w:ascii="Times New Roman" w:hAnsi="Times New Roman" w:cs="Times New Roman"/>
          <w:sz w:val="24"/>
          <w:szCs w:val="24"/>
        </w:rPr>
      </w:pPr>
      <w:r w:rsidRPr="000346F7">
        <w:rPr>
          <w:rFonts w:ascii="Times New Roman" w:hAnsi="Times New Roman" w:cs="Times New Roman"/>
          <w:sz w:val="24"/>
          <w:szCs w:val="24"/>
        </w:rPr>
        <w:t>Realizacja przedmiotu niniejszego zamówienia nie będzie prowadziła do roszczeń osób trzecich z tytułu naruszenia</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autorskich</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oraz</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innych</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pokrewnych,</w:t>
      </w:r>
      <w:r w:rsidRPr="000346F7">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0346F7">
        <w:rPr>
          <w:rFonts w:ascii="Times New Roman" w:hAnsi="Times New Roman" w:cs="Times New Roman"/>
          <w:sz w:val="24"/>
          <w:szCs w:val="24"/>
        </w:rPr>
        <w:t>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w</w:t>
      </w:r>
      <w:r w:rsidRPr="000346F7">
        <w:rPr>
          <w:rFonts w:ascii="Times New Roman" w:hAnsi="Times New Roman" w:cs="Times New Roman"/>
          <w:spacing w:val="-3"/>
          <w:sz w:val="24"/>
          <w:szCs w:val="24"/>
        </w:rPr>
        <w:t xml:space="preserve"> </w:t>
      </w:r>
      <w:r w:rsidRPr="000346F7">
        <w:rPr>
          <w:rFonts w:ascii="Times New Roman" w:hAnsi="Times New Roman" w:cs="Times New Roman"/>
          <w:sz w:val="24"/>
          <w:szCs w:val="24"/>
        </w:rPr>
        <w:t>szczególności</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patentów,</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 xml:space="preserve">zarejestrowanych znaków i wzorów związanych </w:t>
      </w:r>
      <w:r>
        <w:rPr>
          <w:rFonts w:ascii="Times New Roman" w:hAnsi="Times New Roman" w:cs="Times New Roman"/>
          <w:sz w:val="24"/>
          <w:szCs w:val="24"/>
        </w:rPr>
        <w:br/>
      </w:r>
      <w:r w:rsidRPr="000346F7">
        <w:rPr>
          <w:rFonts w:ascii="Times New Roman" w:hAnsi="Times New Roman" w:cs="Times New Roman"/>
          <w:sz w:val="24"/>
          <w:szCs w:val="24"/>
        </w:rPr>
        <w:t>z używaniem przedmiotu zamówienia oraz bez możliwości ich wypowiedzenia.</w:t>
      </w:r>
    </w:p>
    <w:p w14:paraId="45C11E33" w14:textId="77777777" w:rsidR="00043166" w:rsidRPr="000346F7" w:rsidRDefault="00043166" w:rsidP="00695AF1">
      <w:pPr>
        <w:pStyle w:val="Akapitzlist"/>
        <w:numPr>
          <w:ilvl w:val="1"/>
          <w:numId w:val="4"/>
        </w:numPr>
        <w:tabs>
          <w:tab w:val="left" w:pos="721"/>
        </w:tabs>
        <w:spacing w:before="99" w:line="360" w:lineRule="auto"/>
        <w:ind w:left="709" w:right="232" w:hanging="283"/>
        <w:rPr>
          <w:rFonts w:ascii="Times New Roman" w:hAnsi="Times New Roman" w:cs="Times New Roman"/>
          <w:sz w:val="24"/>
          <w:szCs w:val="24"/>
          <w:u w:val="single"/>
        </w:rPr>
      </w:pPr>
      <w:r w:rsidRPr="000346F7">
        <w:rPr>
          <w:rFonts w:ascii="Times New Roman" w:hAnsi="Times New Roman" w:cs="Times New Roman"/>
          <w:sz w:val="24"/>
          <w:szCs w:val="24"/>
        </w:rPr>
        <w:t>Wszelkie dokumenty licencyjne, rejestracyjne, subskrypcyjne, itp. muszą być wystawione na docelowego użytkownika jakim będzie</w:t>
      </w:r>
      <w:r>
        <w:rPr>
          <w:rFonts w:ascii="Times New Roman" w:hAnsi="Times New Roman" w:cs="Times New Roman"/>
          <w:sz w:val="24"/>
          <w:szCs w:val="24"/>
        </w:rPr>
        <w:t>: ……</w:t>
      </w:r>
      <w:r w:rsidRPr="000346F7">
        <w:rPr>
          <w:rFonts w:ascii="Times New Roman" w:hAnsi="Times New Roman" w:cs="Times New Roman"/>
          <w:sz w:val="24"/>
          <w:szCs w:val="24"/>
        </w:rPr>
        <w:t xml:space="preserve"> </w:t>
      </w:r>
      <w:r w:rsidRPr="000346F7">
        <w:rPr>
          <w:rFonts w:ascii="Times New Roman" w:hAnsi="Times New Roman" w:cs="Times New Roman"/>
          <w:sz w:val="24"/>
          <w:szCs w:val="24"/>
          <w:u w:val="single"/>
        </w:rPr>
        <w:t>( informacja zostanie podana Wykonawcy z którym zostanie zawarta umowa</w:t>
      </w:r>
      <w:r>
        <w:rPr>
          <w:rFonts w:ascii="Times New Roman" w:hAnsi="Times New Roman" w:cs="Times New Roman"/>
          <w:sz w:val="24"/>
          <w:szCs w:val="24"/>
          <w:u w:val="single"/>
        </w:rPr>
        <w:t>).</w:t>
      </w:r>
    </w:p>
    <w:p w14:paraId="1CB06917" w14:textId="77777777" w:rsidR="00043166" w:rsidRDefault="00043166" w:rsidP="000346F7">
      <w:pPr>
        <w:pStyle w:val="Akapitzlist"/>
        <w:numPr>
          <w:ilvl w:val="1"/>
          <w:numId w:val="4"/>
        </w:numPr>
        <w:tabs>
          <w:tab w:val="left" w:pos="721"/>
        </w:tabs>
        <w:spacing w:before="99" w:line="360" w:lineRule="auto"/>
        <w:ind w:left="709" w:right="232" w:hanging="283"/>
        <w:rPr>
          <w:rStyle w:val="Hipercze"/>
          <w:rFonts w:ascii="Times New Roman" w:hAnsi="Times New Roman"/>
          <w:color w:val="auto"/>
          <w:sz w:val="24"/>
          <w:szCs w:val="24"/>
          <w:u w:val="none"/>
        </w:rPr>
      </w:pPr>
      <w:r w:rsidRPr="000346F7">
        <w:rPr>
          <w:rFonts w:ascii="Times New Roman" w:hAnsi="Times New Roman" w:cs="Times New Roman"/>
          <w:sz w:val="24"/>
          <w:szCs w:val="24"/>
        </w:rPr>
        <w:t xml:space="preserve">W przypadku dostarczania licencji w formie elektronicznej należy je przesłać na adres poczty elektronicznej Przedstawiciela Jednostki Wojskowej na rzecz, której realizowany jest zakup wskazanego </w:t>
      </w:r>
      <w:r w:rsidRPr="000346F7">
        <w:rPr>
          <w:rStyle w:val="Hipercze"/>
          <w:rFonts w:ascii="Times New Roman" w:hAnsi="Times New Roman"/>
          <w:color w:val="auto"/>
          <w:sz w:val="24"/>
          <w:szCs w:val="24"/>
          <w:u w:val="none"/>
        </w:rPr>
        <w:t>w § 4 ust.1 umowy.</w:t>
      </w:r>
      <w:r w:rsidRPr="000346F7">
        <w:rPr>
          <w:rFonts w:ascii="Times New Roman" w:hAnsi="Times New Roman" w:cs="Times New Roman"/>
          <w:sz w:val="24"/>
          <w:szCs w:val="24"/>
        </w:rPr>
        <w:t xml:space="preserve"> W przypadku rejestracji Oprogramowania drogą elektroniczną przez Wykonawcę należy użyć adresu poczty elektronicznej Przedstawiciela Jednostki Wojskowej na rzecz, której realizowany jest zakup wskazanego </w:t>
      </w:r>
      <w:r w:rsidRPr="000346F7">
        <w:rPr>
          <w:rStyle w:val="Hipercze"/>
          <w:rFonts w:ascii="Times New Roman" w:hAnsi="Times New Roman"/>
          <w:color w:val="auto"/>
          <w:sz w:val="24"/>
          <w:szCs w:val="24"/>
          <w:u w:val="none"/>
        </w:rPr>
        <w:t>w § 4 ust.1 umowy.</w:t>
      </w:r>
    </w:p>
    <w:p w14:paraId="36BC53AC" w14:textId="77777777" w:rsidR="00043166" w:rsidRPr="001F6981" w:rsidRDefault="00043166" w:rsidP="001F6981">
      <w:pPr>
        <w:pStyle w:val="Akapitzlist"/>
        <w:tabs>
          <w:tab w:val="left" w:pos="721"/>
        </w:tabs>
        <w:spacing w:before="99" w:line="360" w:lineRule="auto"/>
        <w:ind w:left="709" w:right="232" w:firstLine="0"/>
        <w:rPr>
          <w:rFonts w:ascii="Times New Roman" w:hAnsi="Times New Roman" w:cs="Times New Roman"/>
          <w:sz w:val="24"/>
          <w:szCs w:val="24"/>
        </w:rPr>
      </w:pPr>
    </w:p>
    <w:p w14:paraId="71E2CFCA" w14:textId="77777777" w:rsidR="00043166" w:rsidRDefault="00043166" w:rsidP="00B830C3">
      <w:pPr>
        <w:pStyle w:val="Nagwek1"/>
        <w:spacing w:line="360" w:lineRule="auto"/>
        <w:ind w:right="317" w:firstLine="0"/>
        <w:jc w:val="left"/>
      </w:pPr>
    </w:p>
    <w:sectPr w:rsidR="00043166" w:rsidSect="00C84296">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94979" w14:textId="77777777" w:rsidR="00043166" w:rsidRDefault="00043166" w:rsidP="004D4D9B">
      <w:r>
        <w:separator/>
      </w:r>
    </w:p>
  </w:endnote>
  <w:endnote w:type="continuationSeparator" w:id="0">
    <w:p w14:paraId="0BDEBB6F" w14:textId="77777777" w:rsidR="00043166" w:rsidRDefault="00043166" w:rsidP="004D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8CAC" w14:textId="77777777" w:rsidR="00043166" w:rsidRPr="00B052FE" w:rsidRDefault="00043166">
    <w:pPr>
      <w:pStyle w:val="Stopka"/>
      <w:jc w:val="right"/>
      <w:rPr>
        <w:rFonts w:ascii="Arial" w:hAnsi="Arial" w:cs="Arial"/>
        <w:sz w:val="20"/>
        <w:szCs w:val="20"/>
      </w:rPr>
    </w:pPr>
    <w:r w:rsidRPr="00B052FE">
      <w:rPr>
        <w:rFonts w:ascii="Arial" w:hAnsi="Arial" w:cs="Arial"/>
        <w:sz w:val="20"/>
        <w:szCs w:val="20"/>
      </w:rPr>
      <w:t xml:space="preserve">str. </w:t>
    </w:r>
    <w:r w:rsidRPr="00B052FE">
      <w:rPr>
        <w:rFonts w:ascii="Arial" w:hAnsi="Arial" w:cs="Arial"/>
        <w:sz w:val="20"/>
        <w:szCs w:val="20"/>
      </w:rPr>
      <w:fldChar w:fldCharType="begin"/>
    </w:r>
    <w:r w:rsidRPr="00B052FE">
      <w:rPr>
        <w:rFonts w:ascii="Arial" w:hAnsi="Arial" w:cs="Arial"/>
        <w:sz w:val="20"/>
        <w:szCs w:val="20"/>
      </w:rPr>
      <w:instrText>PAGE    \* MERGEFORMAT</w:instrText>
    </w:r>
    <w:r w:rsidRPr="00B052FE">
      <w:rPr>
        <w:rFonts w:ascii="Arial" w:hAnsi="Arial" w:cs="Arial"/>
        <w:sz w:val="20"/>
        <w:szCs w:val="20"/>
      </w:rPr>
      <w:fldChar w:fldCharType="separate"/>
    </w:r>
    <w:r>
      <w:rPr>
        <w:rFonts w:ascii="Arial" w:hAnsi="Arial" w:cs="Arial"/>
        <w:noProof/>
        <w:sz w:val="20"/>
        <w:szCs w:val="20"/>
      </w:rPr>
      <w:t>1</w:t>
    </w:r>
    <w:r w:rsidRPr="00B052FE">
      <w:rPr>
        <w:rFonts w:ascii="Arial" w:hAnsi="Arial" w:cs="Arial"/>
        <w:sz w:val="20"/>
        <w:szCs w:val="20"/>
      </w:rPr>
      <w:fldChar w:fldCharType="end"/>
    </w:r>
    <w:r>
      <w:rPr>
        <w:rFonts w:ascii="Arial" w:hAnsi="Arial" w:cs="Arial"/>
        <w:sz w:val="20"/>
        <w:szCs w:val="20"/>
      </w:rPr>
      <w:t>/5</w:t>
    </w:r>
  </w:p>
  <w:p w14:paraId="557F8C5B" w14:textId="77777777" w:rsidR="00043166" w:rsidRDefault="000431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5E36" w14:textId="77777777" w:rsidR="00043166" w:rsidRDefault="00043166" w:rsidP="004D4D9B">
      <w:r>
        <w:separator/>
      </w:r>
    </w:p>
  </w:footnote>
  <w:footnote w:type="continuationSeparator" w:id="0">
    <w:p w14:paraId="5D6F3F01" w14:textId="77777777" w:rsidR="00043166" w:rsidRDefault="00043166" w:rsidP="004D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DEDA" w14:textId="77777777" w:rsidR="00043166" w:rsidRPr="001E1511" w:rsidRDefault="00043166" w:rsidP="0008495D">
    <w:pPr>
      <w:pStyle w:val="Nagwek"/>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F5A5" w14:textId="77777777" w:rsidR="00043166" w:rsidRDefault="00043166" w:rsidP="0008495D">
    <w:pPr>
      <w:pStyle w:val="Nagwek"/>
      <w:jc w:val="right"/>
    </w:pPr>
    <w:r>
      <w:t>Załącznik nr  1 do SWZ</w:t>
    </w:r>
  </w:p>
  <w:p w14:paraId="38FF8C9D" w14:textId="77777777" w:rsidR="00043166" w:rsidRDefault="000431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B8"/>
    <w:multiLevelType w:val="multilevel"/>
    <w:tmpl w:val="5F722D00"/>
    <w:lvl w:ilvl="0">
      <w:start w:val="4"/>
      <w:numFmt w:val="decimal"/>
      <w:lvlText w:val="%1"/>
      <w:lvlJc w:val="left"/>
      <w:pPr>
        <w:ind w:left="1493" w:hanging="425"/>
      </w:pPr>
      <w:rPr>
        <w:rFonts w:cs="Times New Roman" w:hint="default"/>
      </w:rPr>
    </w:lvl>
    <w:lvl w:ilvl="1">
      <w:start w:val="1"/>
      <w:numFmt w:val="decimal"/>
      <w:lvlText w:val="%1.%2."/>
      <w:lvlJc w:val="left"/>
      <w:pPr>
        <w:ind w:left="1493" w:hanging="425"/>
      </w:pPr>
      <w:rPr>
        <w:rFonts w:ascii="Carlito" w:eastAsia="Times New Roman" w:hAnsi="Carlito" w:cs="Carlito" w:hint="default"/>
        <w:spacing w:val="-1"/>
        <w:w w:val="100"/>
        <w:sz w:val="22"/>
        <w:szCs w:val="22"/>
      </w:rPr>
    </w:lvl>
    <w:lvl w:ilvl="2">
      <w:start w:val="1"/>
      <w:numFmt w:val="decimal"/>
      <w:lvlText w:val="%1.%2.%3."/>
      <w:lvlJc w:val="left"/>
      <w:pPr>
        <w:ind w:left="2211" w:hanging="651"/>
      </w:pPr>
      <w:rPr>
        <w:rFonts w:ascii="Carlito" w:eastAsia="Times New Roman" w:hAnsi="Carlito" w:cs="Carlito" w:hint="default"/>
        <w:spacing w:val="-1"/>
        <w:w w:val="100"/>
        <w:sz w:val="22"/>
        <w:szCs w:val="22"/>
      </w:rPr>
    </w:lvl>
    <w:lvl w:ilvl="3">
      <w:numFmt w:val="bullet"/>
      <w:lvlText w:val="•"/>
      <w:lvlJc w:val="left"/>
      <w:pPr>
        <w:ind w:left="3683" w:hanging="651"/>
      </w:pPr>
      <w:rPr>
        <w:rFonts w:hint="default"/>
      </w:rPr>
    </w:lvl>
    <w:lvl w:ilvl="4">
      <w:numFmt w:val="bullet"/>
      <w:lvlText w:val="•"/>
      <w:lvlJc w:val="left"/>
      <w:pPr>
        <w:ind w:left="4635" w:hanging="651"/>
      </w:pPr>
      <w:rPr>
        <w:rFonts w:hint="default"/>
      </w:rPr>
    </w:lvl>
    <w:lvl w:ilvl="5">
      <w:numFmt w:val="bullet"/>
      <w:lvlText w:val="•"/>
      <w:lvlJc w:val="left"/>
      <w:pPr>
        <w:ind w:left="5587" w:hanging="651"/>
      </w:pPr>
      <w:rPr>
        <w:rFonts w:hint="default"/>
      </w:rPr>
    </w:lvl>
    <w:lvl w:ilvl="6">
      <w:numFmt w:val="bullet"/>
      <w:lvlText w:val="•"/>
      <w:lvlJc w:val="left"/>
      <w:pPr>
        <w:ind w:left="6539" w:hanging="651"/>
      </w:pPr>
      <w:rPr>
        <w:rFonts w:hint="default"/>
      </w:rPr>
    </w:lvl>
    <w:lvl w:ilvl="7">
      <w:numFmt w:val="bullet"/>
      <w:lvlText w:val="•"/>
      <w:lvlJc w:val="left"/>
      <w:pPr>
        <w:ind w:left="7490" w:hanging="651"/>
      </w:pPr>
      <w:rPr>
        <w:rFonts w:hint="default"/>
      </w:rPr>
    </w:lvl>
    <w:lvl w:ilvl="8">
      <w:numFmt w:val="bullet"/>
      <w:lvlText w:val="•"/>
      <w:lvlJc w:val="left"/>
      <w:pPr>
        <w:ind w:left="8442" w:hanging="651"/>
      </w:pPr>
      <w:rPr>
        <w:rFonts w:hint="default"/>
      </w:rPr>
    </w:lvl>
  </w:abstractNum>
  <w:abstractNum w:abstractNumId="1" w15:restartNumberingAfterBreak="0">
    <w:nsid w:val="0A0A5C9A"/>
    <w:multiLevelType w:val="hybridMultilevel"/>
    <w:tmpl w:val="B472F55A"/>
    <w:lvl w:ilvl="0" w:tplc="0415000F">
      <w:start w:val="1"/>
      <w:numFmt w:val="decimal"/>
      <w:lvlText w:val="%1."/>
      <w:lvlJc w:val="left"/>
      <w:pPr>
        <w:ind w:left="2480" w:hanging="360"/>
      </w:pPr>
      <w:rPr>
        <w:rFonts w:cs="Times New Roman"/>
      </w:rPr>
    </w:lvl>
    <w:lvl w:ilvl="1" w:tplc="04150019" w:tentative="1">
      <w:start w:val="1"/>
      <w:numFmt w:val="lowerLetter"/>
      <w:lvlText w:val="%2."/>
      <w:lvlJc w:val="left"/>
      <w:pPr>
        <w:ind w:left="3200" w:hanging="360"/>
      </w:pPr>
      <w:rPr>
        <w:rFonts w:cs="Times New Roman"/>
      </w:rPr>
    </w:lvl>
    <w:lvl w:ilvl="2" w:tplc="0415001B" w:tentative="1">
      <w:start w:val="1"/>
      <w:numFmt w:val="lowerRoman"/>
      <w:lvlText w:val="%3."/>
      <w:lvlJc w:val="right"/>
      <w:pPr>
        <w:ind w:left="3920" w:hanging="180"/>
      </w:pPr>
      <w:rPr>
        <w:rFonts w:cs="Times New Roman"/>
      </w:rPr>
    </w:lvl>
    <w:lvl w:ilvl="3" w:tplc="0415000F" w:tentative="1">
      <w:start w:val="1"/>
      <w:numFmt w:val="decimal"/>
      <w:lvlText w:val="%4."/>
      <w:lvlJc w:val="left"/>
      <w:pPr>
        <w:ind w:left="4640" w:hanging="360"/>
      </w:pPr>
      <w:rPr>
        <w:rFonts w:cs="Times New Roman"/>
      </w:rPr>
    </w:lvl>
    <w:lvl w:ilvl="4" w:tplc="04150019" w:tentative="1">
      <w:start w:val="1"/>
      <w:numFmt w:val="lowerLetter"/>
      <w:lvlText w:val="%5."/>
      <w:lvlJc w:val="left"/>
      <w:pPr>
        <w:ind w:left="5360" w:hanging="360"/>
      </w:pPr>
      <w:rPr>
        <w:rFonts w:cs="Times New Roman"/>
      </w:rPr>
    </w:lvl>
    <w:lvl w:ilvl="5" w:tplc="0415001B" w:tentative="1">
      <w:start w:val="1"/>
      <w:numFmt w:val="lowerRoman"/>
      <w:lvlText w:val="%6."/>
      <w:lvlJc w:val="right"/>
      <w:pPr>
        <w:ind w:left="6080" w:hanging="180"/>
      </w:pPr>
      <w:rPr>
        <w:rFonts w:cs="Times New Roman"/>
      </w:rPr>
    </w:lvl>
    <w:lvl w:ilvl="6" w:tplc="0415000F" w:tentative="1">
      <w:start w:val="1"/>
      <w:numFmt w:val="decimal"/>
      <w:lvlText w:val="%7."/>
      <w:lvlJc w:val="left"/>
      <w:pPr>
        <w:ind w:left="6800" w:hanging="360"/>
      </w:pPr>
      <w:rPr>
        <w:rFonts w:cs="Times New Roman"/>
      </w:rPr>
    </w:lvl>
    <w:lvl w:ilvl="7" w:tplc="04150019" w:tentative="1">
      <w:start w:val="1"/>
      <w:numFmt w:val="lowerLetter"/>
      <w:lvlText w:val="%8."/>
      <w:lvlJc w:val="left"/>
      <w:pPr>
        <w:ind w:left="7520" w:hanging="360"/>
      </w:pPr>
      <w:rPr>
        <w:rFonts w:cs="Times New Roman"/>
      </w:rPr>
    </w:lvl>
    <w:lvl w:ilvl="8" w:tplc="0415001B" w:tentative="1">
      <w:start w:val="1"/>
      <w:numFmt w:val="lowerRoman"/>
      <w:lvlText w:val="%9."/>
      <w:lvlJc w:val="right"/>
      <w:pPr>
        <w:ind w:left="8240" w:hanging="180"/>
      </w:pPr>
      <w:rPr>
        <w:rFonts w:cs="Times New Roman"/>
      </w:rPr>
    </w:lvl>
  </w:abstractNum>
  <w:abstractNum w:abstractNumId="2" w15:restartNumberingAfterBreak="0">
    <w:nsid w:val="0F810769"/>
    <w:multiLevelType w:val="hybridMultilevel"/>
    <w:tmpl w:val="A38E0320"/>
    <w:lvl w:ilvl="0" w:tplc="EBA26902">
      <w:start w:val="1"/>
      <w:numFmt w:val="upperRoman"/>
      <w:lvlText w:val="%1."/>
      <w:lvlJc w:val="left"/>
      <w:pPr>
        <w:ind w:left="720" w:hanging="479"/>
      </w:pPr>
      <w:rPr>
        <w:rFonts w:ascii="Carlito" w:eastAsia="Times New Roman" w:hAnsi="Carlito" w:cs="Carlito" w:hint="default"/>
        <w:b/>
        <w:bCs/>
        <w:spacing w:val="0"/>
        <w:w w:val="100"/>
        <w:sz w:val="22"/>
        <w:szCs w:val="22"/>
      </w:rPr>
    </w:lvl>
    <w:lvl w:ilvl="1" w:tplc="109EDC98">
      <w:start w:val="1"/>
      <w:numFmt w:val="decimal"/>
      <w:lvlText w:val="%2."/>
      <w:lvlJc w:val="left"/>
      <w:pPr>
        <w:ind w:left="1080" w:hanging="360"/>
      </w:pPr>
      <w:rPr>
        <w:rFonts w:ascii="Carlito" w:eastAsia="Times New Roman" w:hAnsi="Carlito" w:cs="Carlito" w:hint="default"/>
        <w:w w:val="100"/>
        <w:sz w:val="22"/>
        <w:szCs w:val="22"/>
      </w:rPr>
    </w:lvl>
    <w:lvl w:ilvl="2" w:tplc="2F60F30C">
      <w:start w:val="1"/>
      <w:numFmt w:val="lowerLetter"/>
      <w:lvlText w:val="%3."/>
      <w:lvlJc w:val="left"/>
      <w:pPr>
        <w:ind w:left="1637" w:hanging="360"/>
      </w:pPr>
      <w:rPr>
        <w:rFonts w:ascii="Carlito" w:eastAsia="Times New Roman" w:hAnsi="Carlito" w:cs="Carlito" w:hint="default"/>
        <w:spacing w:val="-1"/>
        <w:w w:val="100"/>
        <w:sz w:val="22"/>
        <w:szCs w:val="22"/>
      </w:rPr>
    </w:lvl>
    <w:lvl w:ilvl="3" w:tplc="D0CE1350">
      <w:numFmt w:val="bullet"/>
      <w:lvlText w:val="•"/>
      <w:lvlJc w:val="left"/>
      <w:pPr>
        <w:ind w:left="1640" w:hanging="360"/>
      </w:pPr>
      <w:rPr>
        <w:rFonts w:hint="default"/>
      </w:rPr>
    </w:lvl>
    <w:lvl w:ilvl="4" w:tplc="5C4A19EA">
      <w:numFmt w:val="bullet"/>
      <w:lvlText w:val="•"/>
      <w:lvlJc w:val="left"/>
      <w:pPr>
        <w:ind w:left="2883" w:hanging="360"/>
      </w:pPr>
      <w:rPr>
        <w:rFonts w:hint="default"/>
      </w:rPr>
    </w:lvl>
    <w:lvl w:ilvl="5" w:tplc="6DFCBBD4">
      <w:numFmt w:val="bullet"/>
      <w:lvlText w:val="•"/>
      <w:lvlJc w:val="left"/>
      <w:pPr>
        <w:ind w:left="4127" w:hanging="360"/>
      </w:pPr>
      <w:rPr>
        <w:rFonts w:hint="default"/>
      </w:rPr>
    </w:lvl>
    <w:lvl w:ilvl="6" w:tplc="359E59AC">
      <w:numFmt w:val="bullet"/>
      <w:lvlText w:val="•"/>
      <w:lvlJc w:val="left"/>
      <w:pPr>
        <w:ind w:left="5371" w:hanging="360"/>
      </w:pPr>
      <w:rPr>
        <w:rFonts w:hint="default"/>
      </w:rPr>
    </w:lvl>
    <w:lvl w:ilvl="7" w:tplc="79B464A4">
      <w:numFmt w:val="bullet"/>
      <w:lvlText w:val="•"/>
      <w:lvlJc w:val="left"/>
      <w:pPr>
        <w:ind w:left="6615" w:hanging="360"/>
      </w:pPr>
      <w:rPr>
        <w:rFonts w:hint="default"/>
      </w:rPr>
    </w:lvl>
    <w:lvl w:ilvl="8" w:tplc="6EE82154">
      <w:numFmt w:val="bullet"/>
      <w:lvlText w:val="•"/>
      <w:lvlJc w:val="left"/>
      <w:pPr>
        <w:ind w:left="7858" w:hanging="360"/>
      </w:pPr>
      <w:rPr>
        <w:rFonts w:hint="default"/>
      </w:rPr>
    </w:lvl>
  </w:abstractNum>
  <w:abstractNum w:abstractNumId="3" w15:restartNumberingAfterBreak="0">
    <w:nsid w:val="15951D97"/>
    <w:multiLevelType w:val="hybridMultilevel"/>
    <w:tmpl w:val="CE0A0754"/>
    <w:lvl w:ilvl="0" w:tplc="8E8034B2">
      <w:numFmt w:val="bullet"/>
      <w:lvlText w:val=""/>
      <w:lvlJc w:val="left"/>
      <w:pPr>
        <w:ind w:left="732" w:hanging="351"/>
      </w:pPr>
      <w:rPr>
        <w:rFonts w:ascii="Symbol" w:eastAsia="Times New Roman" w:hAnsi="Symbol" w:hint="default"/>
        <w:w w:val="100"/>
        <w:sz w:val="22"/>
      </w:rPr>
    </w:lvl>
    <w:lvl w:ilvl="1" w:tplc="0ECAD3F2">
      <w:numFmt w:val="bullet"/>
      <w:lvlText w:val="•"/>
      <w:lvlJc w:val="left"/>
      <w:pPr>
        <w:ind w:left="1338" w:hanging="351"/>
      </w:pPr>
      <w:rPr>
        <w:rFonts w:hint="default"/>
      </w:rPr>
    </w:lvl>
    <w:lvl w:ilvl="2" w:tplc="A0E4BFC2">
      <w:numFmt w:val="bullet"/>
      <w:lvlText w:val="•"/>
      <w:lvlJc w:val="left"/>
      <w:pPr>
        <w:ind w:left="1936" w:hanging="351"/>
      </w:pPr>
      <w:rPr>
        <w:rFonts w:hint="default"/>
      </w:rPr>
    </w:lvl>
    <w:lvl w:ilvl="3" w:tplc="13C4B136">
      <w:numFmt w:val="bullet"/>
      <w:lvlText w:val="•"/>
      <w:lvlJc w:val="left"/>
      <w:pPr>
        <w:ind w:left="2534" w:hanging="351"/>
      </w:pPr>
      <w:rPr>
        <w:rFonts w:hint="default"/>
      </w:rPr>
    </w:lvl>
    <w:lvl w:ilvl="4" w:tplc="119000F0">
      <w:numFmt w:val="bullet"/>
      <w:lvlText w:val="•"/>
      <w:lvlJc w:val="left"/>
      <w:pPr>
        <w:ind w:left="3133" w:hanging="351"/>
      </w:pPr>
      <w:rPr>
        <w:rFonts w:hint="default"/>
      </w:rPr>
    </w:lvl>
    <w:lvl w:ilvl="5" w:tplc="44E8D24C">
      <w:numFmt w:val="bullet"/>
      <w:lvlText w:val="•"/>
      <w:lvlJc w:val="left"/>
      <w:pPr>
        <w:ind w:left="3731" w:hanging="351"/>
      </w:pPr>
      <w:rPr>
        <w:rFonts w:hint="default"/>
      </w:rPr>
    </w:lvl>
    <w:lvl w:ilvl="6" w:tplc="6012F57E">
      <w:numFmt w:val="bullet"/>
      <w:lvlText w:val="•"/>
      <w:lvlJc w:val="left"/>
      <w:pPr>
        <w:ind w:left="4329" w:hanging="351"/>
      </w:pPr>
      <w:rPr>
        <w:rFonts w:hint="default"/>
      </w:rPr>
    </w:lvl>
    <w:lvl w:ilvl="7" w:tplc="A0E4CCCC">
      <w:numFmt w:val="bullet"/>
      <w:lvlText w:val="•"/>
      <w:lvlJc w:val="left"/>
      <w:pPr>
        <w:ind w:left="4928" w:hanging="351"/>
      </w:pPr>
      <w:rPr>
        <w:rFonts w:hint="default"/>
      </w:rPr>
    </w:lvl>
    <w:lvl w:ilvl="8" w:tplc="23BA1CB8">
      <w:numFmt w:val="bullet"/>
      <w:lvlText w:val="•"/>
      <w:lvlJc w:val="left"/>
      <w:pPr>
        <w:ind w:left="5526" w:hanging="351"/>
      </w:pPr>
      <w:rPr>
        <w:rFonts w:hint="default"/>
      </w:rPr>
    </w:lvl>
  </w:abstractNum>
  <w:abstractNum w:abstractNumId="4" w15:restartNumberingAfterBreak="0">
    <w:nsid w:val="1E154EB8"/>
    <w:multiLevelType w:val="hybridMultilevel"/>
    <w:tmpl w:val="5A40A066"/>
    <w:lvl w:ilvl="0" w:tplc="04150001">
      <w:start w:val="1"/>
      <w:numFmt w:val="bullet"/>
      <w:lvlText w:val=""/>
      <w:lvlJc w:val="left"/>
      <w:pPr>
        <w:ind w:left="2480" w:hanging="360"/>
      </w:pPr>
      <w:rPr>
        <w:rFonts w:ascii="Symbol" w:hAnsi="Symbol" w:hint="default"/>
      </w:rPr>
    </w:lvl>
    <w:lvl w:ilvl="1" w:tplc="04150003" w:tentative="1">
      <w:start w:val="1"/>
      <w:numFmt w:val="bullet"/>
      <w:lvlText w:val="o"/>
      <w:lvlJc w:val="left"/>
      <w:pPr>
        <w:ind w:left="3200" w:hanging="360"/>
      </w:pPr>
      <w:rPr>
        <w:rFonts w:ascii="Courier New" w:hAnsi="Courier New" w:hint="default"/>
      </w:rPr>
    </w:lvl>
    <w:lvl w:ilvl="2" w:tplc="04150005" w:tentative="1">
      <w:start w:val="1"/>
      <w:numFmt w:val="bullet"/>
      <w:lvlText w:val=""/>
      <w:lvlJc w:val="left"/>
      <w:pPr>
        <w:ind w:left="3920" w:hanging="360"/>
      </w:pPr>
      <w:rPr>
        <w:rFonts w:ascii="Wingdings" w:hAnsi="Wingdings" w:hint="default"/>
      </w:rPr>
    </w:lvl>
    <w:lvl w:ilvl="3" w:tplc="04150001" w:tentative="1">
      <w:start w:val="1"/>
      <w:numFmt w:val="bullet"/>
      <w:lvlText w:val=""/>
      <w:lvlJc w:val="left"/>
      <w:pPr>
        <w:ind w:left="4640" w:hanging="360"/>
      </w:pPr>
      <w:rPr>
        <w:rFonts w:ascii="Symbol" w:hAnsi="Symbol" w:hint="default"/>
      </w:rPr>
    </w:lvl>
    <w:lvl w:ilvl="4" w:tplc="04150003" w:tentative="1">
      <w:start w:val="1"/>
      <w:numFmt w:val="bullet"/>
      <w:lvlText w:val="o"/>
      <w:lvlJc w:val="left"/>
      <w:pPr>
        <w:ind w:left="5360" w:hanging="360"/>
      </w:pPr>
      <w:rPr>
        <w:rFonts w:ascii="Courier New" w:hAnsi="Courier New" w:hint="default"/>
      </w:rPr>
    </w:lvl>
    <w:lvl w:ilvl="5" w:tplc="04150005" w:tentative="1">
      <w:start w:val="1"/>
      <w:numFmt w:val="bullet"/>
      <w:lvlText w:val=""/>
      <w:lvlJc w:val="left"/>
      <w:pPr>
        <w:ind w:left="6080" w:hanging="360"/>
      </w:pPr>
      <w:rPr>
        <w:rFonts w:ascii="Wingdings" w:hAnsi="Wingdings" w:hint="default"/>
      </w:rPr>
    </w:lvl>
    <w:lvl w:ilvl="6" w:tplc="04150001" w:tentative="1">
      <w:start w:val="1"/>
      <w:numFmt w:val="bullet"/>
      <w:lvlText w:val=""/>
      <w:lvlJc w:val="left"/>
      <w:pPr>
        <w:ind w:left="6800" w:hanging="360"/>
      </w:pPr>
      <w:rPr>
        <w:rFonts w:ascii="Symbol" w:hAnsi="Symbol" w:hint="default"/>
      </w:rPr>
    </w:lvl>
    <w:lvl w:ilvl="7" w:tplc="04150003" w:tentative="1">
      <w:start w:val="1"/>
      <w:numFmt w:val="bullet"/>
      <w:lvlText w:val="o"/>
      <w:lvlJc w:val="left"/>
      <w:pPr>
        <w:ind w:left="7520" w:hanging="360"/>
      </w:pPr>
      <w:rPr>
        <w:rFonts w:ascii="Courier New" w:hAnsi="Courier New" w:hint="default"/>
      </w:rPr>
    </w:lvl>
    <w:lvl w:ilvl="8" w:tplc="04150005" w:tentative="1">
      <w:start w:val="1"/>
      <w:numFmt w:val="bullet"/>
      <w:lvlText w:val=""/>
      <w:lvlJc w:val="left"/>
      <w:pPr>
        <w:ind w:left="8240" w:hanging="360"/>
      </w:pPr>
      <w:rPr>
        <w:rFonts w:ascii="Wingdings" w:hAnsi="Wingdings" w:hint="default"/>
      </w:rPr>
    </w:lvl>
  </w:abstractNum>
  <w:abstractNum w:abstractNumId="5" w15:restartNumberingAfterBreak="0">
    <w:nsid w:val="28533399"/>
    <w:multiLevelType w:val="hybridMultilevel"/>
    <w:tmpl w:val="A38E0320"/>
    <w:lvl w:ilvl="0" w:tplc="EBA26902">
      <w:start w:val="1"/>
      <w:numFmt w:val="upperRoman"/>
      <w:lvlText w:val="%1."/>
      <w:lvlJc w:val="left"/>
      <w:pPr>
        <w:ind w:left="720" w:hanging="479"/>
      </w:pPr>
      <w:rPr>
        <w:rFonts w:ascii="Carlito" w:eastAsia="Times New Roman" w:hAnsi="Carlito" w:cs="Carlito" w:hint="default"/>
        <w:b/>
        <w:bCs/>
        <w:spacing w:val="0"/>
        <w:w w:val="100"/>
        <w:sz w:val="22"/>
        <w:szCs w:val="22"/>
      </w:rPr>
    </w:lvl>
    <w:lvl w:ilvl="1" w:tplc="109EDC98">
      <w:start w:val="1"/>
      <w:numFmt w:val="decimal"/>
      <w:lvlText w:val="%2."/>
      <w:lvlJc w:val="left"/>
      <w:pPr>
        <w:ind w:left="1080" w:hanging="360"/>
      </w:pPr>
      <w:rPr>
        <w:rFonts w:ascii="Carlito" w:eastAsia="Times New Roman" w:hAnsi="Carlito" w:cs="Carlito" w:hint="default"/>
        <w:w w:val="100"/>
        <w:sz w:val="22"/>
        <w:szCs w:val="22"/>
      </w:rPr>
    </w:lvl>
    <w:lvl w:ilvl="2" w:tplc="2F60F30C">
      <w:start w:val="1"/>
      <w:numFmt w:val="lowerLetter"/>
      <w:lvlText w:val="%3."/>
      <w:lvlJc w:val="left"/>
      <w:pPr>
        <w:ind w:left="1637" w:hanging="360"/>
      </w:pPr>
      <w:rPr>
        <w:rFonts w:ascii="Carlito" w:eastAsia="Times New Roman" w:hAnsi="Carlito" w:cs="Carlito" w:hint="default"/>
        <w:spacing w:val="-1"/>
        <w:w w:val="100"/>
        <w:sz w:val="22"/>
        <w:szCs w:val="22"/>
      </w:rPr>
    </w:lvl>
    <w:lvl w:ilvl="3" w:tplc="D0CE1350">
      <w:numFmt w:val="bullet"/>
      <w:lvlText w:val="•"/>
      <w:lvlJc w:val="left"/>
      <w:pPr>
        <w:ind w:left="1640" w:hanging="360"/>
      </w:pPr>
      <w:rPr>
        <w:rFonts w:hint="default"/>
      </w:rPr>
    </w:lvl>
    <w:lvl w:ilvl="4" w:tplc="5C4A19EA">
      <w:numFmt w:val="bullet"/>
      <w:lvlText w:val="•"/>
      <w:lvlJc w:val="left"/>
      <w:pPr>
        <w:ind w:left="2883" w:hanging="360"/>
      </w:pPr>
      <w:rPr>
        <w:rFonts w:hint="default"/>
      </w:rPr>
    </w:lvl>
    <w:lvl w:ilvl="5" w:tplc="6DFCBBD4">
      <w:numFmt w:val="bullet"/>
      <w:lvlText w:val="•"/>
      <w:lvlJc w:val="left"/>
      <w:pPr>
        <w:ind w:left="4127" w:hanging="360"/>
      </w:pPr>
      <w:rPr>
        <w:rFonts w:hint="default"/>
      </w:rPr>
    </w:lvl>
    <w:lvl w:ilvl="6" w:tplc="359E59AC">
      <w:numFmt w:val="bullet"/>
      <w:lvlText w:val="•"/>
      <w:lvlJc w:val="left"/>
      <w:pPr>
        <w:ind w:left="5371" w:hanging="360"/>
      </w:pPr>
      <w:rPr>
        <w:rFonts w:hint="default"/>
      </w:rPr>
    </w:lvl>
    <w:lvl w:ilvl="7" w:tplc="79B464A4">
      <w:numFmt w:val="bullet"/>
      <w:lvlText w:val="•"/>
      <w:lvlJc w:val="left"/>
      <w:pPr>
        <w:ind w:left="6615" w:hanging="360"/>
      </w:pPr>
      <w:rPr>
        <w:rFonts w:hint="default"/>
      </w:rPr>
    </w:lvl>
    <w:lvl w:ilvl="8" w:tplc="6EE82154">
      <w:numFmt w:val="bullet"/>
      <w:lvlText w:val="•"/>
      <w:lvlJc w:val="left"/>
      <w:pPr>
        <w:ind w:left="7858" w:hanging="360"/>
      </w:pPr>
      <w:rPr>
        <w:rFonts w:hint="default"/>
      </w:rPr>
    </w:lvl>
  </w:abstractNum>
  <w:abstractNum w:abstractNumId="6" w15:restartNumberingAfterBreak="0">
    <w:nsid w:val="29FB3C42"/>
    <w:multiLevelType w:val="multilevel"/>
    <w:tmpl w:val="5F722D00"/>
    <w:lvl w:ilvl="0">
      <w:start w:val="4"/>
      <w:numFmt w:val="decimal"/>
      <w:lvlText w:val="%1"/>
      <w:lvlJc w:val="left"/>
      <w:pPr>
        <w:ind w:left="1493" w:hanging="425"/>
      </w:pPr>
      <w:rPr>
        <w:rFonts w:cs="Times New Roman" w:hint="default"/>
      </w:rPr>
    </w:lvl>
    <w:lvl w:ilvl="1">
      <w:start w:val="1"/>
      <w:numFmt w:val="decimal"/>
      <w:lvlText w:val="%1.%2."/>
      <w:lvlJc w:val="left"/>
      <w:pPr>
        <w:ind w:left="1493" w:hanging="425"/>
      </w:pPr>
      <w:rPr>
        <w:rFonts w:ascii="Carlito" w:eastAsia="Times New Roman" w:hAnsi="Carlito" w:cs="Carlito" w:hint="default"/>
        <w:spacing w:val="-1"/>
        <w:w w:val="100"/>
        <w:sz w:val="22"/>
        <w:szCs w:val="22"/>
      </w:rPr>
    </w:lvl>
    <w:lvl w:ilvl="2">
      <w:start w:val="1"/>
      <w:numFmt w:val="decimal"/>
      <w:lvlText w:val="%1.%2.%3."/>
      <w:lvlJc w:val="left"/>
      <w:pPr>
        <w:ind w:left="1776" w:hanging="651"/>
      </w:pPr>
      <w:rPr>
        <w:rFonts w:ascii="Carlito" w:eastAsia="Times New Roman" w:hAnsi="Carlito" w:cs="Carlito" w:hint="default"/>
        <w:spacing w:val="-1"/>
        <w:w w:val="100"/>
        <w:sz w:val="22"/>
        <w:szCs w:val="22"/>
      </w:rPr>
    </w:lvl>
    <w:lvl w:ilvl="3">
      <w:numFmt w:val="bullet"/>
      <w:lvlText w:val="•"/>
      <w:lvlJc w:val="left"/>
      <w:pPr>
        <w:ind w:left="3683" w:hanging="651"/>
      </w:pPr>
      <w:rPr>
        <w:rFonts w:hint="default"/>
      </w:rPr>
    </w:lvl>
    <w:lvl w:ilvl="4">
      <w:numFmt w:val="bullet"/>
      <w:lvlText w:val="•"/>
      <w:lvlJc w:val="left"/>
      <w:pPr>
        <w:ind w:left="4635" w:hanging="651"/>
      </w:pPr>
      <w:rPr>
        <w:rFonts w:hint="default"/>
      </w:rPr>
    </w:lvl>
    <w:lvl w:ilvl="5">
      <w:numFmt w:val="bullet"/>
      <w:lvlText w:val="•"/>
      <w:lvlJc w:val="left"/>
      <w:pPr>
        <w:ind w:left="5587" w:hanging="651"/>
      </w:pPr>
      <w:rPr>
        <w:rFonts w:hint="default"/>
      </w:rPr>
    </w:lvl>
    <w:lvl w:ilvl="6">
      <w:numFmt w:val="bullet"/>
      <w:lvlText w:val="•"/>
      <w:lvlJc w:val="left"/>
      <w:pPr>
        <w:ind w:left="6539" w:hanging="651"/>
      </w:pPr>
      <w:rPr>
        <w:rFonts w:hint="default"/>
      </w:rPr>
    </w:lvl>
    <w:lvl w:ilvl="7">
      <w:numFmt w:val="bullet"/>
      <w:lvlText w:val="•"/>
      <w:lvlJc w:val="left"/>
      <w:pPr>
        <w:ind w:left="7490" w:hanging="651"/>
      </w:pPr>
      <w:rPr>
        <w:rFonts w:hint="default"/>
      </w:rPr>
    </w:lvl>
    <w:lvl w:ilvl="8">
      <w:numFmt w:val="bullet"/>
      <w:lvlText w:val="•"/>
      <w:lvlJc w:val="left"/>
      <w:pPr>
        <w:ind w:left="8442" w:hanging="651"/>
      </w:pPr>
      <w:rPr>
        <w:rFonts w:hint="default"/>
      </w:rPr>
    </w:lvl>
  </w:abstractNum>
  <w:abstractNum w:abstractNumId="7" w15:restartNumberingAfterBreak="0">
    <w:nsid w:val="528B5B23"/>
    <w:multiLevelType w:val="hybridMultilevel"/>
    <w:tmpl w:val="3634F666"/>
    <w:lvl w:ilvl="0" w:tplc="3AD2E28A">
      <w:numFmt w:val="bullet"/>
      <w:lvlText w:val=""/>
      <w:lvlJc w:val="left"/>
      <w:pPr>
        <w:ind w:left="720" w:hanging="351"/>
      </w:pPr>
      <w:rPr>
        <w:rFonts w:ascii="Symbol" w:eastAsia="Times New Roman" w:hAnsi="Symbol" w:hint="default"/>
        <w:w w:val="100"/>
        <w:sz w:val="22"/>
      </w:rPr>
    </w:lvl>
    <w:lvl w:ilvl="1" w:tplc="68A4D63A">
      <w:numFmt w:val="bullet"/>
      <w:lvlText w:val="•"/>
      <w:lvlJc w:val="left"/>
      <w:pPr>
        <w:ind w:left="1320" w:hanging="351"/>
      </w:pPr>
      <w:rPr>
        <w:rFonts w:hint="default"/>
      </w:rPr>
    </w:lvl>
    <w:lvl w:ilvl="2" w:tplc="23000BBE">
      <w:numFmt w:val="bullet"/>
      <w:lvlText w:val="•"/>
      <w:lvlJc w:val="left"/>
      <w:pPr>
        <w:ind w:left="1920" w:hanging="351"/>
      </w:pPr>
      <w:rPr>
        <w:rFonts w:hint="default"/>
      </w:rPr>
    </w:lvl>
    <w:lvl w:ilvl="3" w:tplc="BB0E8878">
      <w:numFmt w:val="bullet"/>
      <w:lvlText w:val="•"/>
      <w:lvlJc w:val="left"/>
      <w:pPr>
        <w:ind w:left="2520" w:hanging="351"/>
      </w:pPr>
      <w:rPr>
        <w:rFonts w:hint="default"/>
      </w:rPr>
    </w:lvl>
    <w:lvl w:ilvl="4" w:tplc="E9D2DD3C">
      <w:numFmt w:val="bullet"/>
      <w:lvlText w:val="•"/>
      <w:lvlJc w:val="left"/>
      <w:pPr>
        <w:ind w:left="3121" w:hanging="351"/>
      </w:pPr>
      <w:rPr>
        <w:rFonts w:hint="default"/>
      </w:rPr>
    </w:lvl>
    <w:lvl w:ilvl="5" w:tplc="CFAA6C2A">
      <w:numFmt w:val="bullet"/>
      <w:lvlText w:val="•"/>
      <w:lvlJc w:val="left"/>
      <w:pPr>
        <w:ind w:left="3721" w:hanging="351"/>
      </w:pPr>
      <w:rPr>
        <w:rFonts w:hint="default"/>
      </w:rPr>
    </w:lvl>
    <w:lvl w:ilvl="6" w:tplc="23640BF2">
      <w:numFmt w:val="bullet"/>
      <w:lvlText w:val="•"/>
      <w:lvlJc w:val="left"/>
      <w:pPr>
        <w:ind w:left="4321" w:hanging="351"/>
      </w:pPr>
      <w:rPr>
        <w:rFonts w:hint="default"/>
      </w:rPr>
    </w:lvl>
    <w:lvl w:ilvl="7" w:tplc="9C803FF4">
      <w:numFmt w:val="bullet"/>
      <w:lvlText w:val="•"/>
      <w:lvlJc w:val="left"/>
      <w:pPr>
        <w:ind w:left="4922" w:hanging="351"/>
      </w:pPr>
      <w:rPr>
        <w:rFonts w:hint="default"/>
      </w:rPr>
    </w:lvl>
    <w:lvl w:ilvl="8" w:tplc="F2C2B5F6">
      <w:numFmt w:val="bullet"/>
      <w:lvlText w:val="•"/>
      <w:lvlJc w:val="left"/>
      <w:pPr>
        <w:ind w:left="5522" w:hanging="351"/>
      </w:pPr>
      <w:rPr>
        <w:rFonts w:hint="default"/>
      </w:rPr>
    </w:lvl>
  </w:abstractNum>
  <w:num w:numId="1">
    <w:abstractNumId w:val="2"/>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4D9B"/>
    <w:rsid w:val="00002497"/>
    <w:rsid w:val="0000406B"/>
    <w:rsid w:val="00020EED"/>
    <w:rsid w:val="000346F7"/>
    <w:rsid w:val="00043166"/>
    <w:rsid w:val="00074709"/>
    <w:rsid w:val="00076E8B"/>
    <w:rsid w:val="0008495D"/>
    <w:rsid w:val="000C1A31"/>
    <w:rsid w:val="000C6D8F"/>
    <w:rsid w:val="000D218E"/>
    <w:rsid w:val="000D2D64"/>
    <w:rsid w:val="001433A2"/>
    <w:rsid w:val="00143D5A"/>
    <w:rsid w:val="00147E10"/>
    <w:rsid w:val="00156EFC"/>
    <w:rsid w:val="001A66E3"/>
    <w:rsid w:val="001D225D"/>
    <w:rsid w:val="001E1511"/>
    <w:rsid w:val="001F6981"/>
    <w:rsid w:val="002061D3"/>
    <w:rsid w:val="00210752"/>
    <w:rsid w:val="00211174"/>
    <w:rsid w:val="00243751"/>
    <w:rsid w:val="002746C8"/>
    <w:rsid w:val="00285E75"/>
    <w:rsid w:val="002A73D1"/>
    <w:rsid w:val="002B26BC"/>
    <w:rsid w:val="002C74AE"/>
    <w:rsid w:val="002D1C97"/>
    <w:rsid w:val="00303F7E"/>
    <w:rsid w:val="00314B42"/>
    <w:rsid w:val="00315373"/>
    <w:rsid w:val="00323F45"/>
    <w:rsid w:val="00330E11"/>
    <w:rsid w:val="003319DA"/>
    <w:rsid w:val="003763E4"/>
    <w:rsid w:val="003C3DD7"/>
    <w:rsid w:val="003F6FD1"/>
    <w:rsid w:val="00421F88"/>
    <w:rsid w:val="00425ACF"/>
    <w:rsid w:val="0044044B"/>
    <w:rsid w:val="00463E42"/>
    <w:rsid w:val="00474F38"/>
    <w:rsid w:val="004D4D9B"/>
    <w:rsid w:val="00534711"/>
    <w:rsid w:val="005522D5"/>
    <w:rsid w:val="00552DDE"/>
    <w:rsid w:val="00570CAC"/>
    <w:rsid w:val="005A0FCC"/>
    <w:rsid w:val="005B09AD"/>
    <w:rsid w:val="005B3FD7"/>
    <w:rsid w:val="005D3837"/>
    <w:rsid w:val="005F6B8C"/>
    <w:rsid w:val="005F7898"/>
    <w:rsid w:val="0061108B"/>
    <w:rsid w:val="00617B5A"/>
    <w:rsid w:val="00656779"/>
    <w:rsid w:val="00662A01"/>
    <w:rsid w:val="006800D4"/>
    <w:rsid w:val="00695965"/>
    <w:rsid w:val="00695AF1"/>
    <w:rsid w:val="00733A1F"/>
    <w:rsid w:val="0073460B"/>
    <w:rsid w:val="0076551F"/>
    <w:rsid w:val="007B0675"/>
    <w:rsid w:val="007D0E56"/>
    <w:rsid w:val="007E64F0"/>
    <w:rsid w:val="007E73C0"/>
    <w:rsid w:val="007E7BBA"/>
    <w:rsid w:val="00805022"/>
    <w:rsid w:val="00826C62"/>
    <w:rsid w:val="00842E40"/>
    <w:rsid w:val="0084632A"/>
    <w:rsid w:val="00867214"/>
    <w:rsid w:val="00871378"/>
    <w:rsid w:val="008C3DC6"/>
    <w:rsid w:val="008E3638"/>
    <w:rsid w:val="008E3B94"/>
    <w:rsid w:val="00901B7B"/>
    <w:rsid w:val="00943FC9"/>
    <w:rsid w:val="009622A4"/>
    <w:rsid w:val="00992130"/>
    <w:rsid w:val="009A5976"/>
    <w:rsid w:val="009C623A"/>
    <w:rsid w:val="009C7B29"/>
    <w:rsid w:val="009C7C24"/>
    <w:rsid w:val="009D744D"/>
    <w:rsid w:val="00A00688"/>
    <w:rsid w:val="00A07169"/>
    <w:rsid w:val="00A1378D"/>
    <w:rsid w:val="00A25350"/>
    <w:rsid w:val="00A25A48"/>
    <w:rsid w:val="00A951B1"/>
    <w:rsid w:val="00AC1BC7"/>
    <w:rsid w:val="00AD36AD"/>
    <w:rsid w:val="00B052FE"/>
    <w:rsid w:val="00B27902"/>
    <w:rsid w:val="00B43EAC"/>
    <w:rsid w:val="00B47403"/>
    <w:rsid w:val="00B737C2"/>
    <w:rsid w:val="00B830C3"/>
    <w:rsid w:val="00BA1CC1"/>
    <w:rsid w:val="00BA7EC4"/>
    <w:rsid w:val="00BB4B14"/>
    <w:rsid w:val="00BD5E49"/>
    <w:rsid w:val="00BF34A9"/>
    <w:rsid w:val="00C14B16"/>
    <w:rsid w:val="00C24398"/>
    <w:rsid w:val="00C2538D"/>
    <w:rsid w:val="00C35C91"/>
    <w:rsid w:val="00C42571"/>
    <w:rsid w:val="00C519DC"/>
    <w:rsid w:val="00C75F35"/>
    <w:rsid w:val="00C84296"/>
    <w:rsid w:val="00C9482D"/>
    <w:rsid w:val="00CA1FB3"/>
    <w:rsid w:val="00CC0480"/>
    <w:rsid w:val="00CC59DF"/>
    <w:rsid w:val="00CD595C"/>
    <w:rsid w:val="00D35328"/>
    <w:rsid w:val="00D566E6"/>
    <w:rsid w:val="00D6340D"/>
    <w:rsid w:val="00D757C6"/>
    <w:rsid w:val="00D965B1"/>
    <w:rsid w:val="00DA5E02"/>
    <w:rsid w:val="00DE76BC"/>
    <w:rsid w:val="00DF099E"/>
    <w:rsid w:val="00E46EAC"/>
    <w:rsid w:val="00E909AA"/>
    <w:rsid w:val="00EB5195"/>
    <w:rsid w:val="00F13BD7"/>
    <w:rsid w:val="00F17C76"/>
    <w:rsid w:val="00F33F97"/>
    <w:rsid w:val="00F45CF5"/>
    <w:rsid w:val="00F67FBE"/>
    <w:rsid w:val="00FA0125"/>
    <w:rsid w:val="00FC57ED"/>
    <w:rsid w:val="00FE0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685D8AC2"/>
  <w15:docId w15:val="{AAD5E642-2E54-4A18-AD77-52FD8D1F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4D9B"/>
    <w:pPr>
      <w:widowControl w:val="0"/>
      <w:autoSpaceDE w:val="0"/>
      <w:autoSpaceDN w:val="0"/>
    </w:pPr>
    <w:rPr>
      <w:rFonts w:ascii="Carlito" w:hAnsi="Carlito" w:cs="Carlito"/>
      <w:lang w:eastAsia="en-US"/>
    </w:rPr>
  </w:style>
  <w:style w:type="paragraph" w:styleId="Nagwek1">
    <w:name w:val="heading 1"/>
    <w:basedOn w:val="Normalny"/>
    <w:link w:val="Nagwek1Znak"/>
    <w:uiPriority w:val="99"/>
    <w:qFormat/>
    <w:rsid w:val="004D4D9B"/>
    <w:pPr>
      <w:ind w:left="720" w:hanging="609"/>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4D9B"/>
    <w:rPr>
      <w:rFonts w:ascii="Carlito" w:hAnsi="Carlito" w:cs="Carlito"/>
      <w:b/>
      <w:bCs/>
    </w:rPr>
  </w:style>
  <w:style w:type="paragraph" w:styleId="Tekstpodstawowy">
    <w:name w:val="Body Text"/>
    <w:basedOn w:val="Normalny"/>
    <w:link w:val="TekstpodstawowyZnak"/>
    <w:uiPriority w:val="99"/>
    <w:rsid w:val="004D4D9B"/>
  </w:style>
  <w:style w:type="character" w:customStyle="1" w:styleId="TekstpodstawowyZnak">
    <w:name w:val="Tekst podstawowy Znak"/>
    <w:basedOn w:val="Domylnaczcionkaakapitu"/>
    <w:link w:val="Tekstpodstawowy"/>
    <w:uiPriority w:val="99"/>
    <w:locked/>
    <w:rsid w:val="004D4D9B"/>
    <w:rPr>
      <w:rFonts w:ascii="Carlito" w:hAnsi="Carlito" w:cs="Carlito"/>
    </w:rPr>
  </w:style>
  <w:style w:type="paragraph" w:styleId="Akapitzlist">
    <w:name w:val="List Paragraph"/>
    <w:basedOn w:val="Normalny"/>
    <w:uiPriority w:val="99"/>
    <w:qFormat/>
    <w:rsid w:val="004D4D9B"/>
    <w:pPr>
      <w:spacing w:before="101"/>
      <w:ind w:left="1080" w:hanging="361"/>
      <w:jc w:val="both"/>
    </w:pPr>
  </w:style>
  <w:style w:type="paragraph" w:styleId="Nagwek">
    <w:name w:val="header"/>
    <w:basedOn w:val="Normalny"/>
    <w:link w:val="NagwekZnak"/>
    <w:uiPriority w:val="99"/>
    <w:rsid w:val="004D4D9B"/>
    <w:pPr>
      <w:tabs>
        <w:tab w:val="center" w:pos="4536"/>
        <w:tab w:val="right" w:pos="9072"/>
      </w:tabs>
    </w:pPr>
  </w:style>
  <w:style w:type="character" w:customStyle="1" w:styleId="NagwekZnak">
    <w:name w:val="Nagłówek Znak"/>
    <w:basedOn w:val="Domylnaczcionkaakapitu"/>
    <w:link w:val="Nagwek"/>
    <w:uiPriority w:val="99"/>
    <w:locked/>
    <w:rsid w:val="004D4D9B"/>
    <w:rPr>
      <w:rFonts w:ascii="Carlito" w:hAnsi="Carlito" w:cs="Carlito"/>
    </w:rPr>
  </w:style>
  <w:style w:type="paragraph" w:styleId="Stopka">
    <w:name w:val="footer"/>
    <w:basedOn w:val="Normalny"/>
    <w:link w:val="StopkaZnak"/>
    <w:uiPriority w:val="99"/>
    <w:rsid w:val="004D4D9B"/>
    <w:pPr>
      <w:tabs>
        <w:tab w:val="center" w:pos="4536"/>
        <w:tab w:val="right" w:pos="9072"/>
      </w:tabs>
    </w:pPr>
  </w:style>
  <w:style w:type="character" w:customStyle="1" w:styleId="StopkaZnak">
    <w:name w:val="Stopka Znak"/>
    <w:basedOn w:val="Domylnaczcionkaakapitu"/>
    <w:link w:val="Stopka"/>
    <w:uiPriority w:val="99"/>
    <w:locked/>
    <w:rsid w:val="004D4D9B"/>
    <w:rPr>
      <w:rFonts w:ascii="Carlito" w:hAnsi="Carlito" w:cs="Carlito"/>
    </w:rPr>
  </w:style>
  <w:style w:type="table" w:styleId="Tabela-Siatka">
    <w:name w:val="Table Grid"/>
    <w:basedOn w:val="Standardowy"/>
    <w:uiPriority w:val="99"/>
    <w:rsid w:val="00A951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E909AA"/>
    <w:rPr>
      <w:rFonts w:cs="Times New Roman"/>
      <w:color w:val="0000FF"/>
      <w:u w:val="single"/>
    </w:rPr>
  </w:style>
  <w:style w:type="paragraph" w:customStyle="1" w:styleId="TableParagraph">
    <w:name w:val="Table Paragraph"/>
    <w:basedOn w:val="Normalny"/>
    <w:uiPriority w:val="99"/>
    <w:rsid w:val="00D566E6"/>
    <w:pPr>
      <w:spacing w:before="59"/>
      <w:ind w:left="720"/>
    </w:pPr>
  </w:style>
  <w:style w:type="paragraph" w:styleId="Tekstdymka">
    <w:name w:val="Balloon Text"/>
    <w:basedOn w:val="Normalny"/>
    <w:link w:val="TekstdymkaZnak"/>
    <w:uiPriority w:val="99"/>
    <w:semiHidden/>
    <w:rsid w:val="00B052F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5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ocha@hqmndne.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6A71729-63C1-4063-8380-80C8FA26C9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1174</Words>
  <Characters>8253</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Krzysiak Florian</dc:creator>
  <cp:keywords/>
  <dc:description/>
  <cp:lastModifiedBy>Krzysiak Florian</cp:lastModifiedBy>
  <cp:revision>36</cp:revision>
  <cp:lastPrinted>2021-11-19T09:27:00Z</cp:lastPrinted>
  <dcterms:created xsi:type="dcterms:W3CDTF">2021-09-21T05:50:00Z</dcterms:created>
  <dcterms:modified xsi:type="dcterms:W3CDTF">2024-10-08T08:30:00Z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244171fa-121c-42af-9367-0170c302f37b</vt:lpwstr>
  </property>
  <property fmtid="{D5CDD505-2E9C-101B-9397-08002B2CF9AE}" pid="3" name="bjSaver">
    <vt:lpwstr>hcgwzMte66wdyribxq2D3vw8o3Vt+duj</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