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bookmarkStart w:id="1" w:name="_GoBack"/>
      <w:bookmarkEnd w:id="1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 xml:space="preserve">do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r>
        <w:rPr>
          <w:rFonts w:ascii="Arial" w:eastAsia="Book Antiqua" w:hAnsi="Arial" w:cs="Arial"/>
          <w:b/>
        </w:rPr>
        <w:t>KLAUZULA INFORMACYJNA Z ART. 13 RODO ZWIĄZANA</w:t>
      </w:r>
    </w:p>
    <w:p w:rsidR="00346A91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>
        <w:rPr>
          <w:rFonts w:ascii="Arial" w:eastAsia="Book Antiqua" w:hAnsi="Arial" w:cs="Arial"/>
          <w:b/>
        </w:rPr>
        <w:t>Z POSTĘPOWANIEM O UDZIELENIE ZAMÓWIENIA PUBLICZNEGO</w:t>
      </w: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C"/>
    <w:rsid w:val="00346A91"/>
    <w:rsid w:val="0090254E"/>
    <w:rsid w:val="009D165C"/>
    <w:rsid w:val="00BA1E14"/>
    <w:rsid w:val="00E26FAF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Adam</cp:lastModifiedBy>
  <cp:revision>2</cp:revision>
  <dcterms:created xsi:type="dcterms:W3CDTF">2022-08-25T10:24:00Z</dcterms:created>
  <dcterms:modified xsi:type="dcterms:W3CDTF">2022-08-25T10:24:00Z</dcterms:modified>
</cp:coreProperties>
</file>