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8524"/>
      </w:tblGrid>
      <w:tr w:rsidR="00E75C81" w:rsidRPr="00B10A10" w14:paraId="5E3ECEA3" w14:textId="77777777" w:rsidTr="000B33DE">
        <w:tc>
          <w:tcPr>
            <w:tcW w:w="5000" w:type="pct"/>
            <w:gridSpan w:val="2"/>
          </w:tcPr>
          <w:p w14:paraId="5674E9EB" w14:textId="77777777" w:rsidR="00E75C81" w:rsidRPr="00B10A10" w:rsidRDefault="00E75C81" w:rsidP="00AE1B85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E1B85">
              <w:rPr>
                <w:rFonts w:ascii="Arial" w:eastAsia="Calibri" w:hAnsi="Arial" w:cs="Arial"/>
                <w:b/>
                <w:sz w:val="24"/>
                <w:szCs w:val="24"/>
              </w:rPr>
              <w:t>Pomiary i ocena osiadania powierzchni składowiska, ocena stateczności skarp składowiska odpadów oraz pomiar geodezyjny na terenie Zakładu</w:t>
            </w:r>
          </w:p>
        </w:tc>
      </w:tr>
      <w:tr w:rsidR="00E75C81" w:rsidRPr="00B10A10" w14:paraId="15711CC2" w14:textId="77777777" w:rsidTr="000B33DE">
        <w:tc>
          <w:tcPr>
            <w:tcW w:w="214" w:type="pct"/>
          </w:tcPr>
          <w:p w14:paraId="2A8A1D21" w14:textId="0778561E" w:rsidR="00E75C81" w:rsidRPr="00B10A10" w:rsidRDefault="00AE1B85" w:rsidP="000B33DE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L</w:t>
            </w:r>
            <w:r w:rsidR="00E75C81" w:rsidRPr="00B10A10">
              <w:rPr>
                <w:rFonts w:ascii="Arial" w:eastAsia="Calibri" w:hAnsi="Arial" w:cs="Arial"/>
                <w:b/>
                <w:bCs/>
              </w:rPr>
              <w:t>.p.</w:t>
            </w:r>
          </w:p>
        </w:tc>
        <w:tc>
          <w:tcPr>
            <w:tcW w:w="4786" w:type="pct"/>
          </w:tcPr>
          <w:p w14:paraId="0F8C53A2" w14:textId="77777777" w:rsidR="00E75C81" w:rsidRPr="00B10A10" w:rsidRDefault="00E75C81" w:rsidP="00AE1B85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B10A10">
              <w:rPr>
                <w:rFonts w:ascii="Arial" w:eastAsia="Calibri" w:hAnsi="Arial" w:cs="Arial"/>
                <w:b/>
                <w:bCs/>
              </w:rPr>
              <w:t>WYMOGI:</w:t>
            </w:r>
          </w:p>
        </w:tc>
      </w:tr>
      <w:tr w:rsidR="00E75C81" w:rsidRPr="00B10A10" w14:paraId="4645FED8" w14:textId="77777777" w:rsidTr="000B33DE">
        <w:tc>
          <w:tcPr>
            <w:tcW w:w="214" w:type="pct"/>
          </w:tcPr>
          <w:p w14:paraId="2F690D14" w14:textId="77777777" w:rsidR="00E75C81" w:rsidRPr="00B10A10" w:rsidRDefault="00E75C81" w:rsidP="000B33D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B10A1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786" w:type="pct"/>
          </w:tcPr>
          <w:p w14:paraId="6C27807E" w14:textId="77777777" w:rsidR="00E75C81" w:rsidRPr="00B10A10" w:rsidRDefault="00E75C81" w:rsidP="00FD7224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0A10">
              <w:rPr>
                <w:rFonts w:ascii="Arial" w:eastAsia="Calibri" w:hAnsi="Arial" w:cs="Arial"/>
              </w:rPr>
              <w:t>Podstawa prawna:</w:t>
            </w:r>
          </w:p>
          <w:p w14:paraId="427965DF" w14:textId="1CCBC8A3" w:rsidR="00E75C81" w:rsidRPr="00B10A10" w:rsidRDefault="00E75C81" w:rsidP="00FD7224">
            <w:pPr>
              <w:autoSpaceDE w:val="0"/>
              <w:autoSpaceDN w:val="0"/>
              <w:adjustRightInd w:val="0"/>
              <w:spacing w:after="0" w:line="240" w:lineRule="auto"/>
              <w:ind w:right="74"/>
              <w:jc w:val="both"/>
              <w:rPr>
                <w:rFonts w:ascii="Arial" w:eastAsia="Batang" w:hAnsi="Arial" w:cs="Arial"/>
                <w:color w:val="000000"/>
              </w:rPr>
            </w:pPr>
            <w:r w:rsidRPr="00B10A10">
              <w:rPr>
                <w:rFonts w:ascii="Arial" w:eastAsia="Batang" w:hAnsi="Arial" w:cs="Arial"/>
              </w:rPr>
              <w:t>- Rozporządzenie Ministra Środowiska z dnia 30.04.2013</w:t>
            </w:r>
            <w:r w:rsidR="00C82BAB">
              <w:rPr>
                <w:rFonts w:ascii="Arial" w:eastAsia="Batang" w:hAnsi="Arial" w:cs="Arial"/>
              </w:rPr>
              <w:t xml:space="preserve"> </w:t>
            </w:r>
            <w:r w:rsidRPr="00B10A10">
              <w:rPr>
                <w:rFonts w:ascii="Arial" w:eastAsia="Batang" w:hAnsi="Arial" w:cs="Arial"/>
              </w:rPr>
              <w:t xml:space="preserve">r. w sprawie składowisk </w:t>
            </w:r>
            <w:r w:rsidRPr="00672961">
              <w:rPr>
                <w:rFonts w:ascii="Arial" w:eastAsia="Batang" w:hAnsi="Arial" w:cs="Arial"/>
              </w:rPr>
              <w:t>odpadów (</w:t>
            </w:r>
            <w:proofErr w:type="spellStart"/>
            <w:r w:rsidR="00CA587F" w:rsidRPr="00672961">
              <w:rPr>
                <w:rFonts w:ascii="Arial" w:eastAsia="Batang" w:hAnsi="Arial" w:cs="Arial"/>
              </w:rPr>
              <w:t>t.j</w:t>
            </w:r>
            <w:proofErr w:type="spellEnd"/>
            <w:r w:rsidR="00CA587F" w:rsidRPr="00672961">
              <w:rPr>
                <w:rFonts w:ascii="Arial" w:eastAsia="Batang" w:hAnsi="Arial" w:cs="Arial"/>
              </w:rPr>
              <w:t>. Dz. U. z 2022 r. poz. 1902)</w:t>
            </w:r>
            <w:r w:rsidRPr="00672961">
              <w:rPr>
                <w:rFonts w:ascii="Arial" w:eastAsia="Batang" w:hAnsi="Arial" w:cs="Arial"/>
              </w:rPr>
              <w:t>.</w:t>
            </w:r>
          </w:p>
        </w:tc>
      </w:tr>
      <w:tr w:rsidR="00E75C81" w:rsidRPr="00B10A10" w14:paraId="3AE4AD10" w14:textId="77777777" w:rsidTr="000B33DE">
        <w:trPr>
          <w:trHeight w:val="261"/>
        </w:trPr>
        <w:tc>
          <w:tcPr>
            <w:tcW w:w="214" w:type="pct"/>
          </w:tcPr>
          <w:p w14:paraId="064E6E5A" w14:textId="77777777" w:rsidR="00E75C81" w:rsidRPr="002F10F6" w:rsidRDefault="00E75C81" w:rsidP="000B33D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2F10F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786" w:type="pct"/>
          </w:tcPr>
          <w:p w14:paraId="09EC29EC" w14:textId="77777777" w:rsidR="00E75C81" w:rsidRPr="002F10F6" w:rsidRDefault="00E75C81" w:rsidP="00FD7224">
            <w:pPr>
              <w:autoSpaceDE w:val="0"/>
              <w:autoSpaceDN w:val="0"/>
              <w:adjustRightInd w:val="0"/>
              <w:spacing w:after="0" w:line="240" w:lineRule="auto"/>
              <w:ind w:right="74"/>
              <w:jc w:val="both"/>
              <w:rPr>
                <w:rFonts w:ascii="Arial" w:eastAsia="Batang" w:hAnsi="Arial" w:cs="Arial"/>
                <w:color w:val="000000"/>
              </w:rPr>
            </w:pPr>
            <w:r w:rsidRPr="002F10F6">
              <w:rPr>
                <w:rFonts w:ascii="Arial" w:eastAsia="Batang" w:hAnsi="Arial" w:cs="Arial"/>
                <w:color w:val="000000"/>
              </w:rPr>
              <w:t>Przedmiot zamówienia obejmuje w szczególności:</w:t>
            </w:r>
          </w:p>
          <w:p w14:paraId="4410F131" w14:textId="76A4D597" w:rsidR="00E75C81" w:rsidRPr="002F10F6" w:rsidRDefault="00E75C81" w:rsidP="00FD7224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adjustRightInd w:val="0"/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2F10F6">
              <w:rPr>
                <w:rFonts w:ascii="Arial" w:eastAsia="Calibri" w:hAnsi="Arial" w:cs="Arial"/>
              </w:rPr>
              <w:t>pomiary sytuacyjno-wysokościowe na terenie Zamawiającego,</w:t>
            </w:r>
          </w:p>
          <w:p w14:paraId="5901AFF4" w14:textId="106A3D2D" w:rsidR="00E75C81" w:rsidRPr="002F10F6" w:rsidRDefault="00E75C81" w:rsidP="00FD7224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adjustRightInd w:val="0"/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2F10F6">
              <w:rPr>
                <w:rFonts w:ascii="Arial" w:eastAsia="Calibri" w:hAnsi="Arial" w:cs="Arial"/>
              </w:rPr>
              <w:t>raport na temat osiadania powierzchni składowiska oraz zawierający ocenę stateczności skarp składowiska wraz z wnioskami końcowymi z przeprowadzonych prac,</w:t>
            </w:r>
          </w:p>
          <w:p w14:paraId="30C80499" w14:textId="16C44F30" w:rsidR="00E75C81" w:rsidRPr="002F10F6" w:rsidRDefault="00E75C81" w:rsidP="00FD7224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adjustRightInd w:val="0"/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2F10F6">
              <w:rPr>
                <w:rFonts w:ascii="Arial" w:eastAsia="Calibri" w:hAnsi="Arial" w:cs="Arial"/>
              </w:rPr>
              <w:t xml:space="preserve">wytyczne dla prawidłowej eksploatacji sektora </w:t>
            </w:r>
            <w:r w:rsidR="00637E14" w:rsidRPr="002F10F6">
              <w:rPr>
                <w:rFonts w:ascii="Arial" w:eastAsia="Calibri" w:hAnsi="Arial" w:cs="Arial"/>
              </w:rPr>
              <w:t xml:space="preserve">800/3 </w:t>
            </w:r>
            <w:r w:rsidRPr="002F10F6">
              <w:rPr>
                <w:rFonts w:ascii="Arial" w:eastAsia="Calibri" w:hAnsi="Arial" w:cs="Arial"/>
              </w:rPr>
              <w:t xml:space="preserve">oraz rekultywacji sektora </w:t>
            </w:r>
            <w:r w:rsidR="001B3321" w:rsidRPr="002F10F6">
              <w:rPr>
                <w:rFonts w:ascii="Arial" w:eastAsia="Calibri" w:hAnsi="Arial" w:cs="Arial"/>
              </w:rPr>
              <w:t xml:space="preserve">800/1 i </w:t>
            </w:r>
            <w:r w:rsidRPr="002F10F6">
              <w:rPr>
                <w:rFonts w:ascii="Arial" w:eastAsia="Calibri" w:hAnsi="Arial" w:cs="Arial"/>
              </w:rPr>
              <w:t>800/2 w okresie przyszłym w oparciu o analizę osiadania powierzchni składowiska oraz oceny stateczności skarp,</w:t>
            </w:r>
          </w:p>
          <w:p w14:paraId="04653D13" w14:textId="5BE7EA38" w:rsidR="00E75C81" w:rsidRPr="002F10F6" w:rsidRDefault="00E75C81" w:rsidP="00FD7224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adjustRightInd w:val="0"/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2F10F6">
              <w:rPr>
                <w:rFonts w:ascii="Arial" w:eastAsia="Calibri" w:hAnsi="Arial" w:cs="Arial"/>
              </w:rPr>
              <w:t>pomiar geodezyjny kwater na terenie składowiska z wizualizacją przestrzenną i wyliczoną pojemnością wykorzystaną.</w:t>
            </w:r>
          </w:p>
        </w:tc>
      </w:tr>
      <w:tr w:rsidR="00E75C81" w:rsidRPr="00B10A10" w14:paraId="436B000A" w14:textId="77777777" w:rsidTr="000B33DE">
        <w:trPr>
          <w:trHeight w:val="735"/>
        </w:trPr>
        <w:tc>
          <w:tcPr>
            <w:tcW w:w="214" w:type="pct"/>
          </w:tcPr>
          <w:p w14:paraId="71D00A43" w14:textId="77777777" w:rsidR="00E75C81" w:rsidRPr="00B10A10" w:rsidRDefault="00E75C81" w:rsidP="000B33D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B10A1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786" w:type="pct"/>
          </w:tcPr>
          <w:p w14:paraId="5526A92B" w14:textId="77777777" w:rsidR="00E75C81" w:rsidRPr="00B10A10" w:rsidRDefault="00E75C81" w:rsidP="00FD7224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0A10">
              <w:rPr>
                <w:rFonts w:ascii="Arial" w:eastAsia="Calibri" w:hAnsi="Arial" w:cs="Arial"/>
              </w:rPr>
              <w:t>Wykonawca jest zobowiązany do:</w:t>
            </w:r>
          </w:p>
          <w:p w14:paraId="691D7783" w14:textId="4A72FDFC" w:rsidR="00FD7224" w:rsidRDefault="00E75C81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Wykonania pomiarów sytuacyjno-wysokościowych sektora 800/2 kwatery składowej rekultywowanej przez Zamawiającego o powierzchni 12,22 ha i położonej na działkach oznaczonych geodezyjnie numerami,  numer  210, 211,  242</w:t>
            </w:r>
            <w:r w:rsidR="00736FAB">
              <w:rPr>
                <w:rFonts w:ascii="Arial" w:eastAsia="Calibri" w:hAnsi="Arial" w:cs="Arial"/>
              </w:rPr>
              <w:t>/2</w:t>
            </w:r>
            <w:r w:rsidRPr="00FD7224">
              <w:rPr>
                <w:rFonts w:ascii="Arial" w:eastAsia="Calibri" w:hAnsi="Arial" w:cs="Arial"/>
              </w:rPr>
              <w:t xml:space="preserve"> z naniesieniem współrzędnych wszystkich obiektów (po obrysie), wykonanych metodą </w:t>
            </w:r>
            <w:r w:rsidRPr="002F10F6">
              <w:rPr>
                <w:rFonts w:ascii="Arial" w:eastAsia="Calibri" w:hAnsi="Arial" w:cs="Arial"/>
              </w:rPr>
              <w:t xml:space="preserve">wykorzystania techniki </w:t>
            </w:r>
            <w:r w:rsidR="00B93D40" w:rsidRPr="002F10F6">
              <w:rPr>
                <w:rFonts w:ascii="Arial" w:eastAsia="Calibri" w:hAnsi="Arial" w:cs="Arial"/>
              </w:rPr>
              <w:t xml:space="preserve">naziemnej </w:t>
            </w:r>
            <w:r w:rsidRPr="002F10F6">
              <w:rPr>
                <w:rFonts w:ascii="Arial" w:eastAsia="Calibri" w:hAnsi="Arial" w:cs="Arial"/>
              </w:rPr>
              <w:t>GPS</w:t>
            </w:r>
            <w:r w:rsidR="00B93D40" w:rsidRPr="002F10F6">
              <w:rPr>
                <w:rFonts w:ascii="Arial" w:eastAsia="Calibri" w:hAnsi="Arial" w:cs="Arial"/>
              </w:rPr>
              <w:t xml:space="preserve"> (nie ma możliwości używania bezzałogowych statków powietrznych – dronów)</w:t>
            </w:r>
            <w:r w:rsidRPr="002F10F6">
              <w:rPr>
                <w:rFonts w:ascii="Arial" w:eastAsia="Calibri" w:hAnsi="Arial" w:cs="Arial"/>
              </w:rPr>
              <w:t>, w siatce</w:t>
            </w:r>
            <w:r w:rsidRPr="00FD7224">
              <w:rPr>
                <w:rFonts w:ascii="Arial" w:eastAsia="Calibri" w:hAnsi="Arial" w:cs="Arial"/>
              </w:rPr>
              <w:t xml:space="preserve"> o średniej gęstości punktów pomiarowych wynoszącej 1 punkt na 4 metry kwadratowe.</w:t>
            </w:r>
          </w:p>
          <w:p w14:paraId="60CFE42F" w14:textId="213E935D" w:rsidR="00FD7224" w:rsidRDefault="00E75C81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Opomiarowania istniejących punktów monitoringowych na sektorze 800/1</w:t>
            </w:r>
            <w:r w:rsidR="0080414E">
              <w:rPr>
                <w:rFonts w:ascii="Arial" w:eastAsia="Calibri" w:hAnsi="Arial" w:cs="Arial"/>
              </w:rPr>
              <w:t>,</w:t>
            </w:r>
            <w:r w:rsidRPr="00FD7224">
              <w:rPr>
                <w:rFonts w:ascii="Arial" w:eastAsia="Calibri" w:hAnsi="Arial" w:cs="Arial"/>
              </w:rPr>
              <w:t xml:space="preserve"> 800/2</w:t>
            </w:r>
            <w:r w:rsidR="0080414E">
              <w:rPr>
                <w:rFonts w:ascii="Arial" w:eastAsia="Calibri" w:hAnsi="Arial" w:cs="Arial"/>
              </w:rPr>
              <w:t xml:space="preserve">, 800/3 </w:t>
            </w:r>
            <w:r w:rsidRPr="00FD7224">
              <w:rPr>
                <w:rFonts w:ascii="Arial" w:eastAsia="Calibri" w:hAnsi="Arial" w:cs="Arial"/>
              </w:rPr>
              <w:t xml:space="preserve">– reperów w ilości </w:t>
            </w:r>
            <w:r w:rsidR="0080414E">
              <w:rPr>
                <w:rFonts w:ascii="Arial" w:eastAsia="Calibri" w:hAnsi="Arial" w:cs="Arial"/>
              </w:rPr>
              <w:t>107</w:t>
            </w:r>
            <w:r w:rsidR="00827695">
              <w:rPr>
                <w:rFonts w:ascii="Arial" w:eastAsia="Calibri" w:hAnsi="Arial" w:cs="Arial"/>
              </w:rPr>
              <w:t>.</w:t>
            </w:r>
          </w:p>
          <w:p w14:paraId="6914818E" w14:textId="64AAE405" w:rsidR="00FD7224" w:rsidRPr="003B1DE9" w:rsidRDefault="00E75C81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 xml:space="preserve">Zainstalowania w przypadku konieczności stałych punktów monitoringowych- reperów w ilości do 30 (słownie: trzydziestu) sztuk.  Zainstalowanie stałych punktów monitoringowych jest niezbędne, w sytuacji kiedy wymagają tego warunki </w:t>
            </w:r>
            <w:r w:rsidRPr="003B1DE9">
              <w:rPr>
                <w:rFonts w:ascii="Arial" w:eastAsia="Calibri" w:hAnsi="Arial" w:cs="Arial"/>
              </w:rPr>
              <w:t>techniczne sektorów 800/1</w:t>
            </w:r>
            <w:r w:rsidR="00FB11E2" w:rsidRPr="003B1DE9">
              <w:rPr>
                <w:rFonts w:ascii="Arial" w:eastAsia="Calibri" w:hAnsi="Arial" w:cs="Arial"/>
              </w:rPr>
              <w:t>,</w:t>
            </w:r>
            <w:r w:rsidRPr="003B1DE9">
              <w:rPr>
                <w:rFonts w:ascii="Arial" w:eastAsia="Calibri" w:hAnsi="Arial" w:cs="Arial"/>
              </w:rPr>
              <w:t xml:space="preserve"> 800/2</w:t>
            </w:r>
            <w:r w:rsidR="0080414E">
              <w:rPr>
                <w:rFonts w:ascii="Arial" w:eastAsia="Calibri" w:hAnsi="Arial" w:cs="Arial"/>
              </w:rPr>
              <w:t>, 800/3</w:t>
            </w:r>
            <w:r w:rsidRPr="003B1DE9">
              <w:rPr>
                <w:rFonts w:ascii="Arial" w:eastAsia="Calibri" w:hAnsi="Arial" w:cs="Arial"/>
              </w:rPr>
              <w:t xml:space="preserve">. </w:t>
            </w:r>
          </w:p>
          <w:p w14:paraId="74639889" w14:textId="056AA23D" w:rsidR="00FD7224" w:rsidRPr="003B1DE9" w:rsidRDefault="00E75C81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3B1DE9">
              <w:rPr>
                <w:rFonts w:ascii="Arial" w:eastAsia="Calibri" w:hAnsi="Arial" w:cs="Arial"/>
              </w:rPr>
              <w:t>Wykonania pomiarów sytuacyjno-wysokościowych sektora 800/1 kwatery składowej eksploatowanej przez Zamawiającego o powierzchni 12,23 ha i położonej na działkach oznaczonych geodezyjnie numerami 210, 211, 242</w:t>
            </w:r>
            <w:r w:rsidR="00736FAB" w:rsidRPr="003B1DE9">
              <w:rPr>
                <w:rFonts w:ascii="Arial" w:eastAsia="Calibri" w:hAnsi="Arial" w:cs="Arial"/>
              </w:rPr>
              <w:t>/2</w:t>
            </w:r>
            <w:r w:rsidRPr="003B1DE9">
              <w:rPr>
                <w:rFonts w:ascii="Arial" w:eastAsia="Calibri" w:hAnsi="Arial" w:cs="Arial"/>
              </w:rPr>
              <w:t xml:space="preserve">, 245, 246, 248, 249, z naniesieniem współrzędnych wszystkich obiektów (po obrysie), wykonanych metodą </w:t>
            </w:r>
            <w:r w:rsidRPr="002F10F6">
              <w:rPr>
                <w:rFonts w:ascii="Arial" w:eastAsia="Calibri" w:hAnsi="Arial" w:cs="Arial"/>
              </w:rPr>
              <w:t xml:space="preserve">wykorzystania </w:t>
            </w:r>
            <w:r w:rsidR="00B93D40" w:rsidRPr="002F10F6">
              <w:rPr>
                <w:rFonts w:ascii="Arial" w:eastAsia="Calibri" w:hAnsi="Arial" w:cs="Arial"/>
              </w:rPr>
              <w:t xml:space="preserve">techniki </w:t>
            </w:r>
            <w:r w:rsidR="00B93D40" w:rsidRPr="002F10F6">
              <w:rPr>
                <w:rFonts w:ascii="Arial" w:eastAsia="Calibri" w:hAnsi="Arial" w:cs="Arial"/>
                <w:bCs/>
              </w:rPr>
              <w:t>naziemnej GPS (nie ma możliwości używania bezzałogowych statków powietrznych – dronów),</w:t>
            </w:r>
            <w:r w:rsidRPr="002F10F6">
              <w:rPr>
                <w:rFonts w:ascii="Arial" w:eastAsia="Calibri" w:hAnsi="Arial" w:cs="Arial"/>
                <w:bCs/>
              </w:rPr>
              <w:t xml:space="preserve"> w siatce o średniej gęstości punktów pomiarowych wynoszącej 1 punkt na 4 metry kwadratowe</w:t>
            </w:r>
            <w:r w:rsidRPr="003B1DE9">
              <w:rPr>
                <w:rFonts w:ascii="Arial" w:eastAsia="Calibri" w:hAnsi="Arial" w:cs="Arial"/>
              </w:rPr>
              <w:t>.</w:t>
            </w:r>
          </w:p>
          <w:p w14:paraId="1C123FCC" w14:textId="062C8497" w:rsidR="00637E14" w:rsidRPr="002F10F6" w:rsidRDefault="00901E7F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3B1DE9">
              <w:rPr>
                <w:rFonts w:ascii="Arial" w:eastAsia="Calibri" w:hAnsi="Arial" w:cs="Arial"/>
              </w:rPr>
              <w:t xml:space="preserve">Wykonania pomiarów sytuacyjno-wysokościowych </w:t>
            </w:r>
            <w:r w:rsidR="001B3321">
              <w:rPr>
                <w:rFonts w:ascii="Arial" w:eastAsia="Calibri" w:hAnsi="Arial" w:cs="Arial"/>
              </w:rPr>
              <w:t>sektora</w:t>
            </w:r>
            <w:r w:rsidRPr="003B1DE9">
              <w:rPr>
                <w:rFonts w:ascii="Arial" w:eastAsia="Calibri" w:hAnsi="Arial" w:cs="Arial"/>
              </w:rPr>
              <w:t xml:space="preserve"> </w:t>
            </w:r>
            <w:r w:rsidR="003C79E6" w:rsidRPr="003B1DE9">
              <w:rPr>
                <w:rFonts w:ascii="Arial" w:eastAsia="Calibri" w:hAnsi="Arial" w:cs="Arial"/>
              </w:rPr>
              <w:t xml:space="preserve">800/3 </w:t>
            </w:r>
            <w:r w:rsidR="001B3321">
              <w:rPr>
                <w:rFonts w:ascii="Arial" w:eastAsia="Calibri" w:hAnsi="Arial" w:cs="Arial"/>
              </w:rPr>
              <w:t>kwatery składowej ek</w:t>
            </w:r>
            <w:r w:rsidRPr="003B1DE9">
              <w:rPr>
                <w:rFonts w:ascii="Arial" w:eastAsia="Calibri" w:hAnsi="Arial" w:cs="Arial"/>
              </w:rPr>
              <w:t xml:space="preserve">sploatowanej przez Zamawiającego o powierzchni </w:t>
            </w:r>
            <w:r w:rsidR="00736FAB" w:rsidRPr="003B1DE9">
              <w:rPr>
                <w:rFonts w:ascii="Arial" w:eastAsia="Calibri" w:hAnsi="Arial" w:cs="Arial"/>
              </w:rPr>
              <w:t>7,22</w:t>
            </w:r>
            <w:r w:rsidRPr="003B1DE9">
              <w:rPr>
                <w:rFonts w:ascii="Arial" w:eastAsia="Calibri" w:hAnsi="Arial" w:cs="Arial"/>
              </w:rPr>
              <w:t xml:space="preserve"> ha</w:t>
            </w:r>
            <w:r w:rsidR="00AE1B85" w:rsidRPr="003B1DE9">
              <w:rPr>
                <w:rFonts w:ascii="Arial" w:eastAsia="Calibri" w:hAnsi="Arial" w:cs="Arial"/>
              </w:rPr>
              <w:t xml:space="preserve"> u podstawy, a 5,96 ha w koronie</w:t>
            </w:r>
            <w:r w:rsidRPr="003B1DE9">
              <w:rPr>
                <w:rFonts w:ascii="Arial" w:eastAsia="Calibri" w:hAnsi="Arial" w:cs="Arial"/>
              </w:rPr>
              <w:t xml:space="preserve"> i położonej na działkach oznaczonych geodezyjnie numerami 242</w:t>
            </w:r>
            <w:r w:rsidR="002B7472" w:rsidRPr="003B1DE9">
              <w:rPr>
                <w:rFonts w:ascii="Arial" w:eastAsia="Calibri" w:hAnsi="Arial" w:cs="Arial"/>
              </w:rPr>
              <w:t>/2</w:t>
            </w:r>
            <w:r w:rsidR="00DB5DF6" w:rsidRPr="003B1DE9">
              <w:rPr>
                <w:rFonts w:ascii="Arial" w:eastAsia="Calibri" w:hAnsi="Arial" w:cs="Arial"/>
              </w:rPr>
              <w:t>, 245, 246, 249, 250</w:t>
            </w:r>
            <w:r w:rsidRPr="003B1DE9">
              <w:rPr>
                <w:rFonts w:ascii="Arial" w:eastAsia="Calibri" w:hAnsi="Arial" w:cs="Arial"/>
              </w:rPr>
              <w:t xml:space="preserve"> z naniesieniem współrzędnych wszystkich obiektów (po obrysie), wykonanych metodą </w:t>
            </w:r>
            <w:r w:rsidRPr="002F10F6">
              <w:rPr>
                <w:rFonts w:ascii="Arial" w:eastAsia="Calibri" w:hAnsi="Arial" w:cs="Arial"/>
              </w:rPr>
              <w:t xml:space="preserve">wykorzystania </w:t>
            </w:r>
            <w:r w:rsidR="00B93D40" w:rsidRPr="002F10F6">
              <w:rPr>
                <w:rFonts w:ascii="Arial" w:eastAsia="Calibri" w:hAnsi="Arial" w:cs="Arial"/>
              </w:rPr>
              <w:t>naziemnej GPS (nie ma możliwości używania bezzałogowych statków powietrznych – dronów),</w:t>
            </w:r>
            <w:r w:rsidRPr="002F10F6">
              <w:rPr>
                <w:rFonts w:ascii="Arial" w:eastAsia="Calibri" w:hAnsi="Arial" w:cs="Arial"/>
              </w:rPr>
              <w:t xml:space="preserve"> w siatce o średniej gęstości punktów pomiarowych wynoszącej 1 punkt na 4 metry kwadratowe</w:t>
            </w:r>
            <w:r w:rsidR="00AE1B85" w:rsidRPr="002F10F6">
              <w:rPr>
                <w:rFonts w:ascii="Arial" w:eastAsia="Calibri" w:hAnsi="Arial" w:cs="Arial"/>
              </w:rPr>
              <w:t>.</w:t>
            </w:r>
          </w:p>
          <w:p w14:paraId="21BA8138" w14:textId="7EF69D11" w:rsidR="00FD7224" w:rsidRPr="003B1DE9" w:rsidRDefault="00E75C81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2" w:hanging="284"/>
              <w:jc w:val="both"/>
              <w:rPr>
                <w:rFonts w:ascii="Arial" w:eastAsia="Calibri" w:hAnsi="Arial" w:cs="Arial"/>
              </w:rPr>
            </w:pPr>
            <w:r w:rsidRPr="002F10F6">
              <w:rPr>
                <w:rFonts w:ascii="Arial" w:eastAsia="Calibri" w:hAnsi="Arial" w:cs="Arial"/>
              </w:rPr>
              <w:t>Wykonania odwiertów geotechnicznych w badanych zboczach</w:t>
            </w:r>
            <w:r w:rsidRPr="003B1DE9">
              <w:rPr>
                <w:rFonts w:ascii="Arial" w:eastAsia="Calibri" w:hAnsi="Arial" w:cs="Arial"/>
              </w:rPr>
              <w:t xml:space="preserve"> - wyznaczenie </w:t>
            </w:r>
            <w:r w:rsidR="0080414E">
              <w:rPr>
                <w:rFonts w:ascii="Arial" w:eastAsia="Calibri" w:hAnsi="Arial" w:cs="Arial"/>
              </w:rPr>
              <w:t xml:space="preserve">19 </w:t>
            </w:r>
            <w:r w:rsidRPr="003B1DE9">
              <w:rPr>
                <w:rFonts w:ascii="Arial" w:eastAsia="Calibri" w:hAnsi="Arial" w:cs="Arial"/>
              </w:rPr>
              <w:t>linii profili stateczności</w:t>
            </w:r>
            <w:r w:rsidR="0080414E">
              <w:rPr>
                <w:rFonts w:ascii="Arial" w:eastAsia="Calibri" w:hAnsi="Arial" w:cs="Arial"/>
              </w:rPr>
              <w:t xml:space="preserve"> – zgodnie z lokalizacją przyjętą podczas poprzednich pomiarów</w:t>
            </w:r>
            <w:r w:rsidRPr="003B1DE9">
              <w:rPr>
                <w:rFonts w:ascii="Arial" w:eastAsia="Calibri" w:hAnsi="Arial" w:cs="Arial"/>
              </w:rPr>
              <w:t>.</w:t>
            </w:r>
          </w:p>
          <w:p w14:paraId="70D08433" w14:textId="3E4F9BD1" w:rsidR="00FD7224" w:rsidRPr="003B1DE9" w:rsidRDefault="00E75C81" w:rsidP="00AE1B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6"/>
              <w:jc w:val="both"/>
              <w:rPr>
                <w:rFonts w:ascii="Arial" w:eastAsia="Calibri" w:hAnsi="Arial" w:cs="Arial"/>
              </w:rPr>
            </w:pPr>
            <w:r w:rsidRPr="003B1DE9">
              <w:rPr>
                <w:rFonts w:ascii="Arial" w:eastAsia="Calibri" w:hAnsi="Arial" w:cs="Arial"/>
              </w:rPr>
              <w:t>Pomiaru wilgotności prób gruntu</w:t>
            </w:r>
            <w:r w:rsidR="0080414E">
              <w:rPr>
                <w:rFonts w:ascii="Arial" w:eastAsia="Calibri" w:hAnsi="Arial" w:cs="Arial"/>
              </w:rPr>
              <w:t xml:space="preserve"> pobranych wzdłuż linii 19 wyznaczonych profili</w:t>
            </w:r>
            <w:r w:rsidRPr="003B1DE9">
              <w:rPr>
                <w:rFonts w:ascii="Arial" w:eastAsia="Calibri" w:hAnsi="Arial" w:cs="Arial"/>
              </w:rPr>
              <w:t>.</w:t>
            </w:r>
            <w:r w:rsidR="0080414E">
              <w:rPr>
                <w:rFonts w:ascii="Arial" w:eastAsia="Calibri" w:hAnsi="Arial" w:cs="Arial"/>
              </w:rPr>
              <w:t xml:space="preserve"> Próbki gruntu należy pobierać w </w:t>
            </w:r>
            <w:r w:rsidR="00AE7193">
              <w:rPr>
                <w:rFonts w:ascii="Arial" w:eastAsia="Calibri" w:hAnsi="Arial" w:cs="Arial"/>
              </w:rPr>
              <w:t>odstępach</w:t>
            </w:r>
            <w:r w:rsidR="0080414E">
              <w:rPr>
                <w:rFonts w:ascii="Arial" w:eastAsia="Calibri" w:hAnsi="Arial" w:cs="Arial"/>
              </w:rPr>
              <w:t xml:space="preserve"> maksymalnie co 2 m</w:t>
            </w:r>
            <w:r w:rsidR="00AE7193">
              <w:rPr>
                <w:rFonts w:ascii="Arial" w:eastAsia="Calibri" w:hAnsi="Arial" w:cs="Arial"/>
              </w:rPr>
              <w:t xml:space="preserve"> wzdłuż danego profilu.</w:t>
            </w:r>
          </w:p>
          <w:p w14:paraId="12A4AF03" w14:textId="5B1C3272" w:rsidR="00B6238D" w:rsidRPr="003B1DE9" w:rsidRDefault="00B6238D" w:rsidP="00AE1B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6"/>
              <w:jc w:val="both"/>
              <w:rPr>
                <w:rFonts w:ascii="Arial" w:eastAsia="Calibri" w:hAnsi="Arial" w:cs="Arial"/>
              </w:rPr>
            </w:pPr>
            <w:r w:rsidRPr="003B1DE9">
              <w:rPr>
                <w:rFonts w:ascii="Arial" w:eastAsia="Calibri" w:hAnsi="Arial" w:cs="Arial"/>
              </w:rPr>
              <w:t xml:space="preserve">Pomiar frakcji granulometrycznej </w:t>
            </w:r>
            <w:r w:rsidR="00AE7193">
              <w:rPr>
                <w:rFonts w:ascii="Arial" w:eastAsia="Calibri" w:hAnsi="Arial" w:cs="Arial"/>
              </w:rPr>
              <w:t xml:space="preserve">każdej pobranej </w:t>
            </w:r>
            <w:r w:rsidRPr="003B1DE9">
              <w:rPr>
                <w:rFonts w:ascii="Arial" w:eastAsia="Calibri" w:hAnsi="Arial" w:cs="Arial"/>
              </w:rPr>
              <w:t>prób</w:t>
            </w:r>
            <w:r w:rsidR="00AE7193">
              <w:rPr>
                <w:rFonts w:ascii="Arial" w:eastAsia="Calibri" w:hAnsi="Arial" w:cs="Arial"/>
              </w:rPr>
              <w:t>ki</w:t>
            </w:r>
            <w:r w:rsidRPr="003B1DE9">
              <w:rPr>
                <w:rFonts w:ascii="Arial" w:eastAsia="Calibri" w:hAnsi="Arial" w:cs="Arial"/>
              </w:rPr>
              <w:t xml:space="preserve"> gruntu</w:t>
            </w:r>
          </w:p>
          <w:p w14:paraId="07E50FA7" w14:textId="77777777" w:rsidR="00FD7224" w:rsidRDefault="00E75C81" w:rsidP="00AE1B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6"/>
              <w:jc w:val="both"/>
              <w:rPr>
                <w:rFonts w:ascii="Arial" w:eastAsia="Calibri" w:hAnsi="Arial" w:cs="Arial"/>
              </w:rPr>
            </w:pPr>
            <w:r w:rsidRPr="003B1DE9">
              <w:rPr>
                <w:rFonts w:ascii="Arial" w:eastAsia="Calibri" w:hAnsi="Arial" w:cs="Arial"/>
              </w:rPr>
              <w:t xml:space="preserve">Pomiaru statycznego metodą GPS współrzędnych </w:t>
            </w:r>
            <w:r w:rsidRPr="00FD7224">
              <w:rPr>
                <w:rFonts w:ascii="Arial" w:eastAsia="Calibri" w:hAnsi="Arial" w:cs="Arial"/>
              </w:rPr>
              <w:t>i rzędnych punktów reperowych.</w:t>
            </w:r>
          </w:p>
          <w:p w14:paraId="2DCDFD5F" w14:textId="77777777" w:rsidR="00FD7224" w:rsidRDefault="00E75C81" w:rsidP="00AE1B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6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Pomiar punktów terenowych metodą GPS wzdłuż linii profili stateczności zboczy</w:t>
            </w:r>
          </w:p>
          <w:p w14:paraId="783CD8AC" w14:textId="5F234D83" w:rsidR="00FD7224" w:rsidRPr="003B1DE9" w:rsidRDefault="00E75C81" w:rsidP="00736F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6"/>
              <w:jc w:val="both"/>
              <w:rPr>
                <w:rFonts w:ascii="Arial" w:eastAsia="Calibri" w:hAnsi="Arial" w:cs="Arial"/>
              </w:rPr>
            </w:pPr>
            <w:r w:rsidRPr="003B1DE9">
              <w:rPr>
                <w:rFonts w:ascii="Arial" w:eastAsia="Calibri" w:hAnsi="Arial" w:cs="Arial"/>
              </w:rPr>
              <w:lastRenderedPageBreak/>
              <w:t>Wykonania obliczeń stateczności dla każdego wyznaczonego profilu</w:t>
            </w:r>
            <w:r w:rsidR="00B6238D" w:rsidRPr="003B1DE9">
              <w:rPr>
                <w:rFonts w:ascii="Arial" w:eastAsia="Calibri" w:hAnsi="Arial" w:cs="Arial"/>
              </w:rPr>
              <w:t xml:space="preserve"> za pomocą metody </w:t>
            </w:r>
            <w:proofErr w:type="spellStart"/>
            <w:r w:rsidR="00B6238D" w:rsidRPr="003B1DE9">
              <w:rPr>
                <w:rFonts w:ascii="Arial" w:eastAsia="Calibri" w:hAnsi="Arial" w:cs="Arial"/>
              </w:rPr>
              <w:t>Felleniusa</w:t>
            </w:r>
            <w:proofErr w:type="spellEnd"/>
            <w:r w:rsidRPr="003B1DE9">
              <w:rPr>
                <w:rFonts w:ascii="Arial" w:eastAsia="Calibri" w:hAnsi="Arial" w:cs="Arial"/>
              </w:rPr>
              <w:t>.</w:t>
            </w:r>
          </w:p>
          <w:p w14:paraId="07FDCF3A" w14:textId="1C2548E4" w:rsidR="00FD7224" w:rsidRPr="003B1DE9" w:rsidRDefault="00E75C81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6"/>
              <w:jc w:val="both"/>
              <w:rPr>
                <w:rFonts w:ascii="Arial" w:eastAsia="Calibri" w:hAnsi="Arial" w:cs="Arial"/>
              </w:rPr>
            </w:pPr>
            <w:r w:rsidRPr="003B1DE9">
              <w:rPr>
                <w:rFonts w:ascii="Arial" w:eastAsia="Calibri" w:hAnsi="Arial" w:cs="Arial"/>
              </w:rPr>
              <w:t>Wykonania map</w:t>
            </w:r>
            <w:r w:rsidR="00AE7193">
              <w:rPr>
                <w:rFonts w:ascii="Arial" w:eastAsia="Calibri" w:hAnsi="Arial" w:cs="Arial"/>
              </w:rPr>
              <w:t>y</w:t>
            </w:r>
            <w:r w:rsidRPr="003B1DE9">
              <w:rPr>
                <w:rFonts w:ascii="Arial" w:eastAsia="Calibri" w:hAnsi="Arial" w:cs="Arial"/>
              </w:rPr>
              <w:t xml:space="preserve"> hipsometryczn</w:t>
            </w:r>
            <w:r w:rsidR="00AE7193">
              <w:rPr>
                <w:rFonts w:ascii="Arial" w:eastAsia="Calibri" w:hAnsi="Arial" w:cs="Arial"/>
              </w:rPr>
              <w:t>ej, mapy warstwicowej</w:t>
            </w:r>
            <w:r w:rsidRPr="003B1DE9">
              <w:rPr>
                <w:rFonts w:ascii="Arial" w:eastAsia="Calibri" w:hAnsi="Arial" w:cs="Arial"/>
              </w:rPr>
              <w:t xml:space="preserve"> oraz</w:t>
            </w:r>
            <w:r w:rsidR="00AE7193">
              <w:rPr>
                <w:rFonts w:ascii="Arial" w:eastAsia="Calibri" w:hAnsi="Arial" w:cs="Arial"/>
              </w:rPr>
              <w:t xml:space="preserve"> mapy  zawierającej</w:t>
            </w:r>
            <w:r w:rsidRPr="003B1DE9">
              <w:rPr>
                <w:rFonts w:ascii="Arial" w:eastAsia="Calibri" w:hAnsi="Arial" w:cs="Arial"/>
              </w:rPr>
              <w:t xml:space="preserve"> </w:t>
            </w:r>
            <w:r w:rsidR="00AE7193">
              <w:rPr>
                <w:rFonts w:ascii="Arial" w:eastAsia="Calibri" w:hAnsi="Arial" w:cs="Arial"/>
              </w:rPr>
              <w:t xml:space="preserve">ilustrującej </w:t>
            </w:r>
            <w:r w:rsidR="00AE7193" w:rsidRPr="003B1DE9">
              <w:rPr>
                <w:rFonts w:ascii="Arial" w:eastAsia="Calibri" w:hAnsi="Arial" w:cs="Arial"/>
              </w:rPr>
              <w:t xml:space="preserve">zmiany powierzchni składowiska w czasie </w:t>
            </w:r>
            <w:r w:rsidR="00AE7193">
              <w:rPr>
                <w:rFonts w:ascii="Arial" w:eastAsia="Calibri" w:hAnsi="Arial" w:cs="Arial"/>
              </w:rPr>
              <w:t>(</w:t>
            </w:r>
            <w:r w:rsidRPr="003B1DE9">
              <w:rPr>
                <w:rFonts w:ascii="Arial" w:eastAsia="Calibri" w:hAnsi="Arial" w:cs="Arial"/>
              </w:rPr>
              <w:t>porównanie uzyskanych wyników pomiarów z pomiarami z lat poprzednich</w:t>
            </w:r>
            <w:r w:rsidR="00AE7193">
              <w:rPr>
                <w:rFonts w:ascii="Arial" w:eastAsia="Calibri" w:hAnsi="Arial" w:cs="Arial"/>
              </w:rPr>
              <w:t>)</w:t>
            </w:r>
            <w:r w:rsidRPr="003B1DE9">
              <w:rPr>
                <w:rFonts w:ascii="Arial" w:eastAsia="Calibri" w:hAnsi="Arial" w:cs="Arial"/>
              </w:rPr>
              <w:t>.</w:t>
            </w:r>
            <w:r w:rsidR="00AE7193">
              <w:rPr>
                <w:rFonts w:ascii="Arial" w:eastAsia="Calibri" w:hAnsi="Arial" w:cs="Arial"/>
              </w:rPr>
              <w:t xml:space="preserve"> Mapy sporządzone będą co najmniej w skali 1:2000.</w:t>
            </w:r>
          </w:p>
          <w:p w14:paraId="6738A573" w14:textId="140B13A8" w:rsidR="00E75C81" w:rsidRPr="00FD7224" w:rsidRDefault="00E75C81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6"/>
              <w:jc w:val="both"/>
              <w:rPr>
                <w:rFonts w:ascii="Arial" w:eastAsia="Calibri" w:hAnsi="Arial" w:cs="Arial"/>
              </w:rPr>
            </w:pPr>
            <w:r w:rsidRPr="003B1DE9">
              <w:rPr>
                <w:rFonts w:ascii="Arial" w:eastAsia="Calibri" w:hAnsi="Arial" w:cs="Arial"/>
              </w:rPr>
              <w:t xml:space="preserve">Wykonania raportu na temat osiadania powierzchni składowiska oraz oceny stateczności skarp składowiska  </w:t>
            </w:r>
            <w:r w:rsidRPr="00FD7224">
              <w:rPr>
                <w:rFonts w:ascii="Arial" w:eastAsia="Calibri" w:hAnsi="Arial" w:cs="Arial"/>
              </w:rPr>
              <w:t>zawierającego w szczególności:</w:t>
            </w:r>
          </w:p>
          <w:p w14:paraId="033019BA" w14:textId="31340C22" w:rsidR="00E75C81" w:rsidRPr="00FD7224" w:rsidRDefault="00E75C81" w:rsidP="00FD72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66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program i zakres badań</w:t>
            </w:r>
          </w:p>
          <w:p w14:paraId="6757AC17" w14:textId="151B99D7" w:rsidR="00E75C81" w:rsidRPr="00FD7224" w:rsidRDefault="00E75C81" w:rsidP="00FD7224">
            <w:pPr>
              <w:pStyle w:val="Akapitzlist"/>
              <w:numPr>
                <w:ilvl w:val="0"/>
                <w:numId w:val="4"/>
              </w:numPr>
              <w:spacing w:line="240" w:lineRule="auto"/>
              <w:ind w:hanging="266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analizę kontrolnych pomiarów geodezyjnych sytuacyjno-wysokościowych, wykonanych metodą wykorzystania techniki GPS w siatce o średniej gęstości punktów pomiarowych wynoszącej 1 punkt na 4 metry kwadratowe,</w:t>
            </w:r>
          </w:p>
          <w:p w14:paraId="2971DF0D" w14:textId="3A197306" w:rsidR="00E75C81" w:rsidRPr="00FD7224" w:rsidRDefault="00E75C81" w:rsidP="00FD7224">
            <w:pPr>
              <w:pStyle w:val="Akapitzlist"/>
              <w:numPr>
                <w:ilvl w:val="0"/>
                <w:numId w:val="4"/>
              </w:numPr>
              <w:spacing w:line="240" w:lineRule="auto"/>
              <w:ind w:hanging="266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obliczenia sprawdzające stateczność skarp składowiska dla kontrolnych przekrojów obliczeniowych,</w:t>
            </w:r>
          </w:p>
          <w:p w14:paraId="1086C766" w14:textId="1CAE8AD2" w:rsidR="00E75C81" w:rsidRPr="00FD7224" w:rsidRDefault="00E75C81" w:rsidP="00FD72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66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ocenę osiadania powierzchni składowiska oraz stateczność skarp określona metodami geotechnicznymi,</w:t>
            </w:r>
          </w:p>
          <w:p w14:paraId="1D9C4715" w14:textId="71F8C56B" w:rsidR="00E75C81" w:rsidRPr="00FD7224" w:rsidRDefault="00E75C81" w:rsidP="00FD72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66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przedstawienia Zamawiającemu wniosków końcowych z przeprowadzonych pomiarów zawierających wytyczne dla prawidłowej eksploatacji w okresie przyszłym w oparciu o analizę osiadania powierzchni składowiska oraz oceny stateczności skarp.</w:t>
            </w:r>
          </w:p>
          <w:p w14:paraId="36AE107A" w14:textId="77777777" w:rsidR="00FD7224" w:rsidRDefault="00E75C81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6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Przeprowadzenia wizji lokalnych terenu Zamawiającego;</w:t>
            </w:r>
          </w:p>
          <w:p w14:paraId="6729A34F" w14:textId="2E2759D5" w:rsidR="00E75C81" w:rsidRPr="00FD7224" w:rsidRDefault="00E75C81" w:rsidP="00FD72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6"/>
              <w:jc w:val="both"/>
              <w:rPr>
                <w:rFonts w:ascii="Arial" w:eastAsia="Calibri" w:hAnsi="Arial" w:cs="Arial"/>
              </w:rPr>
            </w:pPr>
            <w:r w:rsidRPr="00FD7224">
              <w:rPr>
                <w:rFonts w:ascii="Arial" w:eastAsia="Calibri" w:hAnsi="Arial" w:cs="Arial"/>
              </w:rPr>
              <w:t>Pomiaru geodezyjnego kwater składowych zlokalizowanych na terenie Zakładu z wizualizacją przestrzenną i wyliczoną pojemnością wykorzystaną.</w:t>
            </w:r>
          </w:p>
        </w:tc>
      </w:tr>
      <w:tr w:rsidR="00E75C81" w:rsidRPr="00B10A10" w14:paraId="3160039A" w14:textId="77777777" w:rsidTr="000B33DE">
        <w:trPr>
          <w:trHeight w:val="831"/>
        </w:trPr>
        <w:tc>
          <w:tcPr>
            <w:tcW w:w="214" w:type="pct"/>
          </w:tcPr>
          <w:p w14:paraId="7AED6083" w14:textId="77777777" w:rsidR="00E75C81" w:rsidRPr="00B10A10" w:rsidRDefault="00E75C81" w:rsidP="00FD72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10A10">
              <w:rPr>
                <w:rFonts w:ascii="Arial" w:eastAsia="Calibri" w:hAnsi="Arial" w:cs="Arial"/>
              </w:rPr>
              <w:lastRenderedPageBreak/>
              <w:t>4</w:t>
            </w:r>
          </w:p>
        </w:tc>
        <w:tc>
          <w:tcPr>
            <w:tcW w:w="4786" w:type="pct"/>
          </w:tcPr>
          <w:p w14:paraId="7F9C7C78" w14:textId="77777777" w:rsidR="00E75C81" w:rsidRPr="00B10A10" w:rsidRDefault="00E75C81" w:rsidP="00FD7224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0A10">
              <w:rPr>
                <w:rFonts w:ascii="Arial" w:eastAsia="Calibri" w:hAnsi="Arial" w:cs="Arial"/>
              </w:rPr>
              <w:t xml:space="preserve">Pomiary będą wykonywane jednorazowo w ciągu roku w terminie </w:t>
            </w:r>
            <w:r>
              <w:rPr>
                <w:rFonts w:ascii="Arial" w:eastAsia="Calibri" w:hAnsi="Arial" w:cs="Arial"/>
              </w:rPr>
              <w:t>ustalonym z Z</w:t>
            </w:r>
            <w:r w:rsidRPr="00B10A10">
              <w:rPr>
                <w:rFonts w:ascii="Arial" w:eastAsia="Calibri" w:hAnsi="Arial" w:cs="Arial"/>
              </w:rPr>
              <w:t>amawiając</w:t>
            </w:r>
            <w:r>
              <w:rPr>
                <w:rFonts w:ascii="Arial" w:eastAsia="Calibri" w:hAnsi="Arial" w:cs="Arial"/>
              </w:rPr>
              <w:t xml:space="preserve">ym, nie później </w:t>
            </w:r>
            <w:r w:rsidRPr="00146038">
              <w:rPr>
                <w:rFonts w:ascii="Arial" w:eastAsia="Calibri" w:hAnsi="Arial" w:cs="Arial"/>
              </w:rPr>
              <w:t>jednak niż do ostatniego dnia roboczego roku kalendarzowego, na który podpisana została umowa</w:t>
            </w:r>
          </w:p>
        </w:tc>
      </w:tr>
      <w:tr w:rsidR="00E75C81" w:rsidRPr="00B10A10" w14:paraId="05DDA120" w14:textId="77777777" w:rsidTr="000B33DE">
        <w:trPr>
          <w:trHeight w:val="431"/>
        </w:trPr>
        <w:tc>
          <w:tcPr>
            <w:tcW w:w="214" w:type="pct"/>
          </w:tcPr>
          <w:p w14:paraId="4B76F619" w14:textId="77777777" w:rsidR="00E75C81" w:rsidRPr="00B10A10" w:rsidRDefault="00E75C81" w:rsidP="00FD72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10A1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786" w:type="pct"/>
          </w:tcPr>
          <w:p w14:paraId="2DCBFE0A" w14:textId="28F8F796" w:rsidR="00E75C81" w:rsidRPr="00B10A10" w:rsidRDefault="00E75C81" w:rsidP="00FD7224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10A10">
              <w:rPr>
                <w:rFonts w:ascii="Arial" w:eastAsia="Calibri" w:hAnsi="Arial" w:cs="Arial"/>
              </w:rPr>
              <w:t xml:space="preserve">Raport z wyników pomiarów przekazany będzie </w:t>
            </w:r>
            <w:r w:rsidRPr="00146038">
              <w:rPr>
                <w:rFonts w:ascii="Arial" w:eastAsia="Calibri" w:hAnsi="Arial" w:cs="Arial"/>
              </w:rPr>
              <w:t>Zamawiającemu nie później niż 1 miesiąc po zakończeniu roku kalendarzowego</w:t>
            </w:r>
          </w:p>
        </w:tc>
      </w:tr>
    </w:tbl>
    <w:p w14:paraId="227AF3C9" w14:textId="77777777" w:rsidR="00544529" w:rsidRDefault="00544529"/>
    <w:sectPr w:rsidR="00544529" w:rsidSect="009D12D8">
      <w:pgSz w:w="11900" w:h="16840" w:code="9"/>
      <w:pgMar w:top="1258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7177"/>
    <w:multiLevelType w:val="hybridMultilevel"/>
    <w:tmpl w:val="7DF8F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1C0"/>
    <w:multiLevelType w:val="hybridMultilevel"/>
    <w:tmpl w:val="2CEE3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04B2"/>
    <w:multiLevelType w:val="hybridMultilevel"/>
    <w:tmpl w:val="503C8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1DEA"/>
    <w:multiLevelType w:val="hybridMultilevel"/>
    <w:tmpl w:val="C97AE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05E74"/>
    <w:multiLevelType w:val="hybridMultilevel"/>
    <w:tmpl w:val="67941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37E4"/>
    <w:multiLevelType w:val="hybridMultilevel"/>
    <w:tmpl w:val="A8A2F39A"/>
    <w:lvl w:ilvl="0" w:tplc="81DC7D1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267E"/>
    <w:multiLevelType w:val="hybridMultilevel"/>
    <w:tmpl w:val="F4C86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5896">
    <w:abstractNumId w:val="4"/>
  </w:num>
  <w:num w:numId="2" w16cid:durableId="294145316">
    <w:abstractNumId w:val="5"/>
  </w:num>
  <w:num w:numId="3" w16cid:durableId="1552034279">
    <w:abstractNumId w:val="1"/>
  </w:num>
  <w:num w:numId="4" w16cid:durableId="1536771041">
    <w:abstractNumId w:val="0"/>
  </w:num>
  <w:num w:numId="5" w16cid:durableId="624697518">
    <w:abstractNumId w:val="3"/>
  </w:num>
  <w:num w:numId="6" w16cid:durableId="704251514">
    <w:abstractNumId w:val="6"/>
  </w:num>
  <w:num w:numId="7" w16cid:durableId="776170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81"/>
    <w:rsid w:val="001B3321"/>
    <w:rsid w:val="002B7472"/>
    <w:rsid w:val="002F10F6"/>
    <w:rsid w:val="003B1DE9"/>
    <w:rsid w:val="003C79E6"/>
    <w:rsid w:val="00495EF9"/>
    <w:rsid w:val="00544529"/>
    <w:rsid w:val="00577EFE"/>
    <w:rsid w:val="00617594"/>
    <w:rsid w:val="00637E14"/>
    <w:rsid w:val="00672961"/>
    <w:rsid w:val="006A5A4E"/>
    <w:rsid w:val="00736FAB"/>
    <w:rsid w:val="00744F52"/>
    <w:rsid w:val="0080414E"/>
    <w:rsid w:val="00827695"/>
    <w:rsid w:val="00867278"/>
    <w:rsid w:val="00901E7F"/>
    <w:rsid w:val="009D12D8"/>
    <w:rsid w:val="00AE1B85"/>
    <w:rsid w:val="00AE7193"/>
    <w:rsid w:val="00B6238D"/>
    <w:rsid w:val="00B93D40"/>
    <w:rsid w:val="00C82BAB"/>
    <w:rsid w:val="00CA587F"/>
    <w:rsid w:val="00DB5DF6"/>
    <w:rsid w:val="00E75C81"/>
    <w:rsid w:val="00F71C21"/>
    <w:rsid w:val="00FB11E2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C56C"/>
  <w15:chartTrackingRefBased/>
  <w15:docId w15:val="{5231A6F1-A197-463B-9277-93655B8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Głodny</dc:creator>
  <cp:keywords/>
  <dc:description/>
  <cp:lastModifiedBy>Łukasz Tandek</cp:lastModifiedBy>
  <cp:revision>2</cp:revision>
  <dcterms:created xsi:type="dcterms:W3CDTF">2023-11-29T09:37:00Z</dcterms:created>
  <dcterms:modified xsi:type="dcterms:W3CDTF">2023-11-29T09:37:00Z</dcterms:modified>
</cp:coreProperties>
</file>