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9FAF" w14:textId="69A7839D" w:rsidR="002F0524" w:rsidRPr="00721C2C" w:rsidRDefault="00721C2C" w:rsidP="002F0524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Kobylnica</w:t>
      </w:r>
      <w:r w:rsidR="002F0524" w:rsidRPr="00721C2C">
        <w:rPr>
          <w:rFonts w:ascii="Arial" w:hAnsi="Arial" w:cs="Arial"/>
          <w:sz w:val="22"/>
          <w:szCs w:val="22"/>
        </w:rPr>
        <w:t xml:space="preserve">, </w:t>
      </w:r>
      <w:r w:rsidR="00293499">
        <w:rPr>
          <w:rFonts w:ascii="Arial" w:hAnsi="Arial" w:cs="Arial"/>
          <w:sz w:val="22"/>
          <w:szCs w:val="22"/>
        </w:rPr>
        <w:t>0</w:t>
      </w:r>
      <w:r w:rsidR="00CD0DC2">
        <w:rPr>
          <w:rFonts w:ascii="Arial" w:hAnsi="Arial" w:cs="Arial"/>
          <w:sz w:val="22"/>
          <w:szCs w:val="22"/>
        </w:rPr>
        <w:t>6</w:t>
      </w:r>
      <w:r w:rsidRPr="00721C2C">
        <w:rPr>
          <w:rFonts w:ascii="Arial" w:hAnsi="Arial" w:cs="Arial"/>
          <w:sz w:val="22"/>
          <w:szCs w:val="22"/>
        </w:rPr>
        <w:t>.</w:t>
      </w:r>
      <w:r w:rsidR="006E4210">
        <w:rPr>
          <w:rFonts w:ascii="Arial" w:hAnsi="Arial" w:cs="Arial"/>
          <w:sz w:val="22"/>
          <w:szCs w:val="22"/>
        </w:rPr>
        <w:t>0</w:t>
      </w:r>
      <w:r w:rsidR="00293499">
        <w:rPr>
          <w:rFonts w:ascii="Arial" w:hAnsi="Arial" w:cs="Arial"/>
          <w:sz w:val="22"/>
          <w:szCs w:val="22"/>
        </w:rPr>
        <w:t>7</w:t>
      </w:r>
      <w:r w:rsidRPr="00721C2C">
        <w:rPr>
          <w:rFonts w:ascii="Arial" w:hAnsi="Arial" w:cs="Arial"/>
          <w:sz w:val="22"/>
          <w:szCs w:val="22"/>
        </w:rPr>
        <w:t>.202</w:t>
      </w:r>
      <w:r w:rsidR="006E4210">
        <w:rPr>
          <w:rFonts w:ascii="Arial" w:hAnsi="Arial" w:cs="Arial"/>
          <w:sz w:val="22"/>
          <w:szCs w:val="22"/>
        </w:rPr>
        <w:t>2</w:t>
      </w:r>
      <w:r w:rsidRPr="00721C2C">
        <w:rPr>
          <w:rFonts w:ascii="Arial" w:hAnsi="Arial" w:cs="Arial"/>
          <w:sz w:val="22"/>
          <w:szCs w:val="22"/>
        </w:rPr>
        <w:t xml:space="preserve"> r.</w:t>
      </w:r>
    </w:p>
    <w:p w14:paraId="102FFEBA" w14:textId="77777777" w:rsidR="002F0524" w:rsidRPr="00721C2C" w:rsidRDefault="002F0524" w:rsidP="00721C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1C2C">
        <w:rPr>
          <w:rFonts w:ascii="Arial" w:hAnsi="Arial" w:cs="Arial"/>
          <w:b/>
          <w:bCs/>
          <w:sz w:val="22"/>
          <w:szCs w:val="22"/>
        </w:rPr>
        <w:t>Zamawiający:</w:t>
      </w:r>
    </w:p>
    <w:p w14:paraId="7A37EDF5" w14:textId="10636825" w:rsidR="002F0524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Centrum Usług Wspólnych w Kobylnicy</w:t>
      </w:r>
    </w:p>
    <w:p w14:paraId="509F1381" w14:textId="245C10A0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Ul. Wodna 20/2</w:t>
      </w:r>
    </w:p>
    <w:p w14:paraId="7AF6A024" w14:textId="3CA7F383" w:rsid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76-251 Kobylnica</w:t>
      </w:r>
    </w:p>
    <w:p w14:paraId="1235BE03" w14:textId="7F0364E9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Pr="00721C2C">
        <w:rPr>
          <w:rFonts w:ascii="Arial" w:hAnsi="Arial" w:cs="Arial"/>
          <w:b/>
          <w:bCs/>
          <w:sz w:val="22"/>
          <w:szCs w:val="22"/>
        </w:rPr>
        <w:t>CUW-DOR.271.</w:t>
      </w:r>
      <w:r w:rsidR="00AB00A1">
        <w:rPr>
          <w:rFonts w:ascii="Arial" w:hAnsi="Arial" w:cs="Arial"/>
          <w:b/>
          <w:bCs/>
          <w:sz w:val="22"/>
          <w:szCs w:val="22"/>
        </w:rPr>
        <w:t>2</w:t>
      </w:r>
      <w:r w:rsidR="00293499">
        <w:rPr>
          <w:rFonts w:ascii="Arial" w:hAnsi="Arial" w:cs="Arial"/>
          <w:b/>
          <w:bCs/>
          <w:sz w:val="22"/>
          <w:szCs w:val="22"/>
        </w:rPr>
        <w:t>6</w:t>
      </w:r>
      <w:r w:rsidRPr="00721C2C">
        <w:rPr>
          <w:rFonts w:ascii="Arial" w:hAnsi="Arial" w:cs="Arial"/>
          <w:b/>
          <w:bCs/>
          <w:sz w:val="22"/>
          <w:szCs w:val="22"/>
        </w:rPr>
        <w:t>.202</w:t>
      </w:r>
      <w:r w:rsidR="006E4210">
        <w:rPr>
          <w:rFonts w:ascii="Arial" w:hAnsi="Arial" w:cs="Arial"/>
          <w:b/>
          <w:bCs/>
          <w:sz w:val="22"/>
          <w:szCs w:val="22"/>
        </w:rPr>
        <w:t>2</w:t>
      </w:r>
      <w:r w:rsidRPr="00721C2C">
        <w:rPr>
          <w:rFonts w:ascii="Arial" w:hAnsi="Arial" w:cs="Arial"/>
          <w:b/>
          <w:bCs/>
          <w:sz w:val="22"/>
          <w:szCs w:val="22"/>
        </w:rPr>
        <w:t>.OZ</w:t>
      </w:r>
    </w:p>
    <w:p w14:paraId="50D90F46" w14:textId="7986FFC2" w:rsidR="002F0524" w:rsidRPr="00721C2C" w:rsidRDefault="002F0524" w:rsidP="006E4210">
      <w:pPr>
        <w:spacing w:before="100" w:beforeAutospacing="1" w:after="100" w:afterAutospacing="1" w:line="276" w:lineRule="auto"/>
        <w:ind w:left="5245"/>
        <w:jc w:val="center"/>
        <w:rPr>
          <w:rFonts w:ascii="Arial" w:hAnsi="Arial" w:cs="Arial"/>
          <w:b/>
          <w:bCs/>
        </w:rPr>
      </w:pPr>
      <w:r w:rsidRPr="00721C2C">
        <w:rPr>
          <w:rFonts w:ascii="Arial" w:hAnsi="Arial" w:cs="Arial"/>
          <w:b/>
          <w:bCs/>
        </w:rPr>
        <w:t xml:space="preserve">Wykonawcy, którzy złożyli oferty </w:t>
      </w:r>
      <w:r w:rsidR="00721C2C">
        <w:rPr>
          <w:rFonts w:ascii="Arial" w:hAnsi="Arial" w:cs="Arial"/>
          <w:b/>
          <w:bCs/>
        </w:rPr>
        <w:br/>
      </w:r>
      <w:r w:rsidRPr="00721C2C">
        <w:rPr>
          <w:rFonts w:ascii="Arial" w:hAnsi="Arial" w:cs="Arial"/>
          <w:b/>
          <w:bCs/>
        </w:rPr>
        <w:t>w postępowaniu</w:t>
      </w:r>
    </w:p>
    <w:p w14:paraId="55BF01F1" w14:textId="77777777" w:rsidR="002F0524" w:rsidRPr="00721C2C" w:rsidRDefault="002F0524" w:rsidP="00721C2C">
      <w:pPr>
        <w:pStyle w:val="Tytu"/>
        <w:jc w:val="center"/>
        <w:rPr>
          <w:b/>
          <w:bCs/>
        </w:rPr>
      </w:pPr>
      <w:r w:rsidRPr="00721C2C">
        <w:rPr>
          <w:b/>
          <w:bCs/>
        </w:rPr>
        <w:t>Zawiadomienie o unieważnieniu postępowania</w:t>
      </w:r>
    </w:p>
    <w:p w14:paraId="1BBA6E9E" w14:textId="0A6064C4" w:rsidR="002F0524" w:rsidRDefault="002F0524" w:rsidP="00AB00A1">
      <w:pPr>
        <w:spacing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="00721C2C" w:rsidRPr="00273131">
        <w:rPr>
          <w:rFonts w:ascii="Arial" w:hAnsi="Arial" w:cs="Arial"/>
          <w:sz w:val="22"/>
          <w:szCs w:val="22"/>
        </w:rPr>
        <w:t>podstawowym bez negocjacji (art. 275 pkt 1 ustawy Pzp)</w:t>
      </w:r>
      <w:r w:rsidRPr="00273131">
        <w:rPr>
          <w:rFonts w:ascii="Arial" w:hAnsi="Arial" w:cs="Arial"/>
          <w:sz w:val="22"/>
          <w:szCs w:val="22"/>
        </w:rPr>
        <w:t xml:space="preserve"> </w:t>
      </w:r>
      <w:r w:rsidR="00721C2C" w:rsidRPr="00273131">
        <w:rPr>
          <w:rFonts w:ascii="Arial" w:hAnsi="Arial" w:cs="Arial"/>
          <w:sz w:val="22"/>
          <w:szCs w:val="22"/>
        </w:rPr>
        <w:t>pn.</w:t>
      </w:r>
      <w:r w:rsidRPr="00273131">
        <w:rPr>
          <w:rFonts w:ascii="Arial" w:hAnsi="Arial" w:cs="Arial"/>
          <w:sz w:val="22"/>
          <w:szCs w:val="22"/>
        </w:rPr>
        <w:t xml:space="preserve">: </w:t>
      </w:r>
    </w:p>
    <w:p w14:paraId="075FA524" w14:textId="0989A341" w:rsidR="00AB00A1" w:rsidRPr="00AB00A1" w:rsidRDefault="00AB00A1" w:rsidP="00293499">
      <w:pPr>
        <w:spacing w:line="276" w:lineRule="auto"/>
        <w:jc w:val="center"/>
        <w:rPr>
          <w:rFonts w:ascii="Arial" w:eastAsia="Arial" w:hAnsi="Arial" w:cs="Arial"/>
          <w:bCs/>
          <w:color w:val="0070C0"/>
          <w:sz w:val="22"/>
          <w:szCs w:val="22"/>
        </w:rPr>
      </w:pPr>
      <w:r w:rsidRPr="00AB00A1">
        <w:rPr>
          <w:rFonts w:ascii="Arial" w:eastAsia="Arial" w:hAnsi="Arial" w:cs="Arial"/>
          <w:bCs/>
          <w:color w:val="0070C0"/>
          <w:sz w:val="22"/>
          <w:szCs w:val="22"/>
          <w:shd w:val="clear" w:color="auto" w:fill="FFFFFF"/>
          <w:lang w:eastAsia="pl-PL"/>
        </w:rPr>
        <w:t>„</w:t>
      </w:r>
      <w:r w:rsidRPr="00AB00A1">
        <w:rPr>
          <w:rFonts w:ascii="Arial" w:eastAsia="Arial" w:hAnsi="Arial" w:cs="Arial"/>
          <w:bCs/>
          <w:color w:val="0070C0"/>
          <w:sz w:val="22"/>
          <w:szCs w:val="22"/>
        </w:rPr>
        <w:t>Sprawowanie obowiązków inspektora nadzoru inwestorskiego nad wykonywaniem robót budowlanych (w tym usług remontowych) w latach 2022 - 2023 roku na rzecz Gminy Kobylnica w branży: ogólnobudowlanej i elektrycznej” (Zadania Nr 1 – Nr 2)</w:t>
      </w:r>
      <w:r w:rsidR="00293499">
        <w:rPr>
          <w:rFonts w:ascii="Arial" w:eastAsia="Arial" w:hAnsi="Arial" w:cs="Arial"/>
          <w:bCs/>
          <w:color w:val="0070C0"/>
          <w:sz w:val="22"/>
          <w:szCs w:val="22"/>
        </w:rPr>
        <w:t xml:space="preserve"> – </w:t>
      </w:r>
      <w:r w:rsidR="00293499">
        <w:rPr>
          <w:rFonts w:ascii="Arial" w:eastAsia="Arial" w:hAnsi="Arial" w:cs="Arial"/>
          <w:bCs/>
          <w:color w:val="0070C0"/>
          <w:sz w:val="22"/>
          <w:szCs w:val="22"/>
        </w:rPr>
        <w:br/>
        <w:t>postępowanie nr IV</w:t>
      </w:r>
    </w:p>
    <w:p w14:paraId="2F06616F" w14:textId="6109166A" w:rsidR="006E4210" w:rsidRPr="006E4210" w:rsidRDefault="006E4210" w:rsidP="00AB00A1">
      <w:pP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A4F691F" w14:textId="056D14F1" w:rsidR="002F0524" w:rsidRPr="00273131" w:rsidRDefault="002F0524" w:rsidP="00AB00A1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73131">
        <w:rPr>
          <w:rFonts w:ascii="Arial" w:hAnsi="Arial" w:cs="Arial"/>
          <w:bCs/>
          <w:sz w:val="22"/>
          <w:szCs w:val="22"/>
        </w:rPr>
        <w:t>Na podstawie z art. 260 ustawy z dnia 11 września 2019 r. – Prawo zamówień publicznych (</w:t>
      </w:r>
      <w:r w:rsidR="00EB5898">
        <w:rPr>
          <w:rFonts w:ascii="Arial" w:hAnsi="Arial" w:cs="Arial"/>
          <w:bCs/>
          <w:sz w:val="22"/>
          <w:szCs w:val="22"/>
        </w:rPr>
        <w:t xml:space="preserve">t. j. </w:t>
      </w:r>
      <w:r w:rsidRPr="00273131">
        <w:rPr>
          <w:rFonts w:ascii="Arial" w:hAnsi="Arial" w:cs="Arial"/>
          <w:bCs/>
          <w:sz w:val="22"/>
          <w:szCs w:val="22"/>
        </w:rPr>
        <w:t xml:space="preserve">Dz.U. z </w:t>
      </w:r>
      <w:r w:rsidR="00EB5898">
        <w:rPr>
          <w:rFonts w:ascii="Arial" w:hAnsi="Arial" w:cs="Arial"/>
          <w:bCs/>
          <w:sz w:val="22"/>
          <w:szCs w:val="22"/>
        </w:rPr>
        <w:t>2021</w:t>
      </w:r>
      <w:r w:rsidRPr="00273131">
        <w:rPr>
          <w:rFonts w:ascii="Arial" w:hAnsi="Arial" w:cs="Arial"/>
          <w:bCs/>
          <w:sz w:val="22"/>
          <w:szCs w:val="22"/>
        </w:rPr>
        <w:t xml:space="preserve"> r. poz. </w:t>
      </w:r>
      <w:r w:rsidR="00EB5898">
        <w:rPr>
          <w:rFonts w:ascii="Arial" w:hAnsi="Arial" w:cs="Arial"/>
          <w:bCs/>
          <w:sz w:val="22"/>
          <w:szCs w:val="22"/>
        </w:rPr>
        <w:t>1129</w:t>
      </w:r>
      <w:r w:rsidR="002445A3">
        <w:rPr>
          <w:rFonts w:ascii="Arial" w:hAnsi="Arial" w:cs="Arial"/>
          <w:bCs/>
          <w:sz w:val="22"/>
          <w:szCs w:val="22"/>
        </w:rPr>
        <w:t xml:space="preserve"> ze zm.</w:t>
      </w:r>
      <w:r w:rsidRPr="00273131">
        <w:rPr>
          <w:rFonts w:ascii="Arial" w:hAnsi="Arial" w:cs="Arial"/>
          <w:bCs/>
          <w:sz w:val="22"/>
          <w:szCs w:val="22"/>
        </w:rPr>
        <w:t>), Zamawiający zawiadamia równocześnie wszystkich Wykonawców o unieważnieniu postępowania o udzielenie zamówienia publicznego</w:t>
      </w:r>
      <w:r w:rsidR="002462A8">
        <w:rPr>
          <w:rFonts w:ascii="Arial" w:hAnsi="Arial" w:cs="Arial"/>
          <w:bCs/>
          <w:sz w:val="22"/>
          <w:szCs w:val="22"/>
        </w:rPr>
        <w:t xml:space="preserve"> w </w:t>
      </w:r>
      <w:r w:rsidR="002462A8">
        <w:rPr>
          <w:rFonts w:ascii="Arial" w:hAnsi="Arial" w:cs="Arial"/>
          <w:sz w:val="22"/>
          <w:szCs w:val="22"/>
        </w:rPr>
        <w:t>Zadaniu nr 1 oraz w Zadaniu nr 2.</w:t>
      </w:r>
    </w:p>
    <w:p w14:paraId="3380A886" w14:textId="77777777" w:rsidR="002F0524" w:rsidRPr="00273131" w:rsidRDefault="002F0524" w:rsidP="00EB5898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prawne:</w:t>
      </w:r>
    </w:p>
    <w:p w14:paraId="69CDE37C" w14:textId="2B85D43E" w:rsidR="002F0524" w:rsidRPr="00273131" w:rsidRDefault="002F0524" w:rsidP="00EB589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Art. </w:t>
      </w:r>
      <w:r w:rsidR="00273131">
        <w:rPr>
          <w:rFonts w:ascii="Arial" w:hAnsi="Arial" w:cs="Arial"/>
          <w:sz w:val="22"/>
          <w:szCs w:val="22"/>
        </w:rPr>
        <w:t xml:space="preserve">255 pkt </w:t>
      </w:r>
      <w:r w:rsidR="00293499">
        <w:rPr>
          <w:rFonts w:ascii="Arial" w:hAnsi="Arial" w:cs="Arial"/>
          <w:sz w:val="22"/>
          <w:szCs w:val="22"/>
        </w:rPr>
        <w:t>2</w:t>
      </w:r>
      <w:r w:rsidR="00273131">
        <w:rPr>
          <w:rFonts w:ascii="Arial" w:hAnsi="Arial" w:cs="Arial"/>
          <w:sz w:val="22"/>
          <w:szCs w:val="22"/>
        </w:rPr>
        <w:t xml:space="preserve"> ustawy</w:t>
      </w:r>
      <w:r w:rsidRPr="00273131">
        <w:rPr>
          <w:rFonts w:ascii="Arial" w:hAnsi="Arial" w:cs="Arial"/>
          <w:sz w:val="22"/>
          <w:szCs w:val="22"/>
        </w:rPr>
        <w:t xml:space="preserve"> P</w:t>
      </w:r>
      <w:r w:rsidR="00273131">
        <w:rPr>
          <w:rFonts w:ascii="Arial" w:hAnsi="Arial" w:cs="Arial"/>
          <w:sz w:val="22"/>
          <w:szCs w:val="22"/>
        </w:rPr>
        <w:t>zp</w:t>
      </w:r>
      <w:r w:rsidR="00BF1523">
        <w:rPr>
          <w:rFonts w:ascii="Arial" w:hAnsi="Arial" w:cs="Arial"/>
          <w:sz w:val="22"/>
          <w:szCs w:val="22"/>
        </w:rPr>
        <w:t xml:space="preserve"> </w:t>
      </w:r>
      <w:r w:rsidR="00EB5898">
        <w:rPr>
          <w:rFonts w:ascii="Arial" w:hAnsi="Arial" w:cs="Arial"/>
          <w:sz w:val="22"/>
          <w:szCs w:val="22"/>
        </w:rPr>
        <w:t xml:space="preserve">- Zamawiający </w:t>
      </w:r>
      <w:r w:rsidR="00015C4E">
        <w:rPr>
          <w:rFonts w:ascii="Arial" w:hAnsi="Arial" w:cs="Arial"/>
          <w:sz w:val="22"/>
          <w:szCs w:val="22"/>
        </w:rPr>
        <w:t xml:space="preserve">unieważnia </w:t>
      </w:r>
      <w:r w:rsidR="009626F8">
        <w:rPr>
          <w:rFonts w:ascii="Arial" w:hAnsi="Arial" w:cs="Arial"/>
          <w:sz w:val="22"/>
          <w:szCs w:val="22"/>
        </w:rPr>
        <w:t>postępowanie</w:t>
      </w:r>
      <w:r w:rsidR="002462A8">
        <w:rPr>
          <w:rFonts w:ascii="Arial" w:hAnsi="Arial" w:cs="Arial"/>
          <w:sz w:val="22"/>
          <w:szCs w:val="22"/>
        </w:rPr>
        <w:t xml:space="preserve"> </w:t>
      </w:r>
      <w:r w:rsidR="009626F8">
        <w:rPr>
          <w:rFonts w:ascii="Arial" w:hAnsi="Arial" w:cs="Arial"/>
          <w:sz w:val="22"/>
          <w:szCs w:val="22"/>
        </w:rPr>
        <w:t xml:space="preserve">o udzielnie zamówienia publicznego, jeżeli </w:t>
      </w:r>
      <w:r w:rsidR="00293499">
        <w:rPr>
          <w:rFonts w:ascii="Arial" w:hAnsi="Arial" w:cs="Arial"/>
          <w:sz w:val="22"/>
          <w:szCs w:val="22"/>
        </w:rPr>
        <w:t>wszystkie złożone oferty podlegały odrzuceniu.</w:t>
      </w:r>
    </w:p>
    <w:p w14:paraId="1A9CFED7" w14:textId="376E5D56" w:rsidR="002F0524" w:rsidRDefault="002F0524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faktyczne:</w:t>
      </w:r>
      <w:r w:rsidR="00015C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B2B6FD" w14:textId="77777777" w:rsidR="00400163" w:rsidRDefault="00293499" w:rsidP="003A793F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3499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Centrum Usług Wspólnych w Kobylnicy, działając jako Zamawiający,</w:t>
      </w:r>
      <w:r w:rsidRPr="00293499">
        <w:rPr>
          <w:rFonts w:ascii="Arial" w:eastAsia="Times New Roman" w:hAnsi="Arial" w:cs="Arial"/>
          <w:sz w:val="22"/>
          <w:szCs w:val="22"/>
          <w:lang w:eastAsia="pl-PL"/>
        </w:rPr>
        <w:t xml:space="preserve"> na podstawie art. 226 ust. 1 pkt 5 odrzuc</w:t>
      </w:r>
      <w:r>
        <w:rPr>
          <w:rFonts w:ascii="Arial" w:eastAsia="Times New Roman" w:hAnsi="Arial" w:cs="Arial"/>
          <w:sz w:val="22"/>
          <w:szCs w:val="22"/>
          <w:lang w:eastAsia="pl-PL"/>
        </w:rPr>
        <w:t>ił</w:t>
      </w:r>
      <w:r w:rsidRPr="00293499">
        <w:rPr>
          <w:rFonts w:ascii="Arial" w:eastAsia="Times New Roman" w:hAnsi="Arial" w:cs="Arial"/>
          <w:sz w:val="22"/>
          <w:szCs w:val="22"/>
          <w:lang w:eastAsia="pl-PL"/>
        </w:rPr>
        <w:t xml:space="preserve"> ofertę </w:t>
      </w:r>
      <w:r>
        <w:rPr>
          <w:rFonts w:ascii="Arial" w:eastAsia="Times New Roman" w:hAnsi="Arial" w:cs="Arial"/>
          <w:sz w:val="22"/>
          <w:szCs w:val="22"/>
          <w:lang w:eastAsia="pl-PL"/>
        </w:rPr>
        <w:t>złożoną</w:t>
      </w:r>
      <w:r w:rsidR="003A793F" w:rsidRPr="003A793F">
        <w:rPr>
          <w:rFonts w:ascii="Arial" w:eastAsia="Times New Roman" w:hAnsi="Arial" w:cs="Arial"/>
          <w:sz w:val="22"/>
          <w:szCs w:val="22"/>
          <w:lang w:eastAsia="pl-PL"/>
        </w:rPr>
        <w:t xml:space="preserve"> w postępowaniu w </w:t>
      </w:r>
      <w:r w:rsidR="003A793F" w:rsidRPr="003A793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Zadaniu nr 1 - branża ogólnobudowlana oraz w Zadaniu nr 2 – branża elektryczna</w:t>
      </w:r>
      <w:r w:rsidR="003A793F" w:rsidRPr="003A793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93499">
        <w:rPr>
          <w:rFonts w:ascii="Arial" w:eastAsia="Times New Roman" w:hAnsi="Arial" w:cs="Arial"/>
          <w:sz w:val="22"/>
          <w:szCs w:val="22"/>
          <w:lang w:eastAsia="pl-PL"/>
        </w:rPr>
        <w:t>z uwagi na to, że jej treść jest niezgodna z warunkami zamówienia</w:t>
      </w:r>
      <w:r w:rsidR="0040016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FFF8DBA" w14:textId="610C37B6" w:rsidR="00293499" w:rsidRPr="003A793F" w:rsidRDefault="00400163" w:rsidP="003A793F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Unieważnienie postępowania jest zasadne, ponieważ j</w:t>
      </w:r>
      <w:r w:rsidR="003A793F">
        <w:rPr>
          <w:rFonts w:ascii="Arial" w:eastAsia="Times New Roman" w:hAnsi="Arial" w:cs="Arial"/>
          <w:sz w:val="22"/>
          <w:szCs w:val="22"/>
          <w:lang w:eastAsia="pl-PL"/>
        </w:rPr>
        <w:t>est to jedyna oferta złożona w niniejszym postępowaniu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3A793F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3A793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Zadaniu nr 1 - branża ogólnobudowlana oraz w Zadaniu nr 2 – branża elektryczna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03F6026A" w14:textId="0FC75E00" w:rsidR="00B06AD0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E6DD008" w14:textId="05D2BF4B" w:rsidR="00B06AD0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1014172" w14:textId="77777777" w:rsidR="00B06AD0" w:rsidRPr="00273131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1DB9524" w14:textId="066B914D" w:rsidR="007512CD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Dyrektor Centrum</w:t>
      </w:r>
    </w:p>
    <w:p w14:paraId="67B1EEF1" w14:textId="2DA04FF4" w:rsidR="00931B66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Usług Wspólnych</w:t>
      </w:r>
    </w:p>
    <w:p w14:paraId="7A28104A" w14:textId="14D65EBB" w:rsidR="00931B66" w:rsidRPr="00E33A3E" w:rsidRDefault="00931B66" w:rsidP="00E33A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W Kobylnicy</w:t>
      </w:r>
    </w:p>
    <w:sectPr w:rsidR="00931B66" w:rsidRPr="00E33A3E" w:rsidSect="00931B6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E75"/>
    <w:multiLevelType w:val="hybridMultilevel"/>
    <w:tmpl w:val="E58A6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925DC2"/>
    <w:multiLevelType w:val="hybridMultilevel"/>
    <w:tmpl w:val="DE668B36"/>
    <w:lvl w:ilvl="0" w:tplc="9482B28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738518">
    <w:abstractNumId w:val="1"/>
  </w:num>
  <w:num w:numId="2" w16cid:durableId="7393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D1"/>
    <w:rsid w:val="00015C4E"/>
    <w:rsid w:val="000B16EA"/>
    <w:rsid w:val="000C2D7B"/>
    <w:rsid w:val="00144AE4"/>
    <w:rsid w:val="001C4356"/>
    <w:rsid w:val="001E3E53"/>
    <w:rsid w:val="002445A3"/>
    <w:rsid w:val="002462A8"/>
    <w:rsid w:val="00273131"/>
    <w:rsid w:val="00283AE3"/>
    <w:rsid w:val="00293499"/>
    <w:rsid w:val="002B44F4"/>
    <w:rsid w:val="002F0524"/>
    <w:rsid w:val="00351FE9"/>
    <w:rsid w:val="003824D1"/>
    <w:rsid w:val="003A793F"/>
    <w:rsid w:val="00400163"/>
    <w:rsid w:val="004070A1"/>
    <w:rsid w:val="00433BE5"/>
    <w:rsid w:val="00450B2C"/>
    <w:rsid w:val="00484225"/>
    <w:rsid w:val="004A1872"/>
    <w:rsid w:val="004A76CE"/>
    <w:rsid w:val="004D4ABB"/>
    <w:rsid w:val="0050384B"/>
    <w:rsid w:val="005A5724"/>
    <w:rsid w:val="006864F8"/>
    <w:rsid w:val="006E4210"/>
    <w:rsid w:val="00721C2C"/>
    <w:rsid w:val="00724D00"/>
    <w:rsid w:val="007461C3"/>
    <w:rsid w:val="007512CD"/>
    <w:rsid w:val="00781711"/>
    <w:rsid w:val="007D23CE"/>
    <w:rsid w:val="00820D96"/>
    <w:rsid w:val="008C0D3B"/>
    <w:rsid w:val="00931B66"/>
    <w:rsid w:val="009626F8"/>
    <w:rsid w:val="009A2475"/>
    <w:rsid w:val="00A422D1"/>
    <w:rsid w:val="00A67E32"/>
    <w:rsid w:val="00AB00A1"/>
    <w:rsid w:val="00AC0256"/>
    <w:rsid w:val="00AD00E8"/>
    <w:rsid w:val="00AF7A86"/>
    <w:rsid w:val="00B06AD0"/>
    <w:rsid w:val="00B31CC1"/>
    <w:rsid w:val="00B81993"/>
    <w:rsid w:val="00BF1523"/>
    <w:rsid w:val="00CC720D"/>
    <w:rsid w:val="00CD0DC2"/>
    <w:rsid w:val="00D834D9"/>
    <w:rsid w:val="00DC3C6D"/>
    <w:rsid w:val="00E33A3E"/>
    <w:rsid w:val="00EB5898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B40"/>
  <w15:docId w15:val="{73062514-3DDC-413A-B076-003FED8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21C2C"/>
    <w:pPr>
      <w:spacing w:before="360" w:after="360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C2C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Katarzyna Pierzchalska</cp:lastModifiedBy>
  <cp:revision>12</cp:revision>
  <cp:lastPrinted>2022-07-05T11:37:00Z</cp:lastPrinted>
  <dcterms:created xsi:type="dcterms:W3CDTF">2021-01-18T09:31:00Z</dcterms:created>
  <dcterms:modified xsi:type="dcterms:W3CDTF">2022-07-05T13:19:00Z</dcterms:modified>
</cp:coreProperties>
</file>