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A614" w14:textId="77777777" w:rsidR="00B96D43" w:rsidRPr="007C18F8" w:rsidRDefault="007C18F8" w:rsidP="007C18F8">
      <w:pPr>
        <w:jc w:val="right"/>
        <w:rPr>
          <w:i/>
          <w:sz w:val="22"/>
          <w:szCs w:val="22"/>
        </w:rPr>
      </w:pPr>
      <w:r w:rsidRPr="007C18F8">
        <w:rPr>
          <w:i/>
          <w:sz w:val="22"/>
          <w:szCs w:val="22"/>
        </w:rPr>
        <w:t xml:space="preserve">Załącznik nr </w:t>
      </w:r>
      <w:r w:rsidR="002B19A4">
        <w:rPr>
          <w:i/>
          <w:sz w:val="22"/>
          <w:szCs w:val="22"/>
        </w:rPr>
        <w:t>6</w:t>
      </w:r>
      <w:r w:rsidRPr="007C18F8">
        <w:rPr>
          <w:i/>
          <w:sz w:val="22"/>
          <w:szCs w:val="22"/>
        </w:rPr>
        <w:t xml:space="preserve"> do </w:t>
      </w:r>
      <w:r w:rsidR="005C0B06">
        <w:rPr>
          <w:i/>
          <w:sz w:val="22"/>
          <w:szCs w:val="22"/>
        </w:rPr>
        <w:t>SWZ</w:t>
      </w:r>
    </w:p>
    <w:p w14:paraId="3A390D7B" w14:textId="77777777" w:rsidR="007C18F8" w:rsidRDefault="007C18F8" w:rsidP="007C18F8">
      <w:pPr>
        <w:jc w:val="center"/>
      </w:pPr>
    </w:p>
    <w:p w14:paraId="39C6F4B6" w14:textId="77777777" w:rsidR="007C18F8" w:rsidRDefault="007C18F8" w:rsidP="007C18F8">
      <w:pPr>
        <w:jc w:val="center"/>
      </w:pPr>
    </w:p>
    <w:p w14:paraId="20A6B978" w14:textId="77777777" w:rsidR="007C18F8" w:rsidRDefault="007C18F8" w:rsidP="007C18F8">
      <w:pPr>
        <w:jc w:val="center"/>
        <w:rPr>
          <w:b/>
          <w:sz w:val="32"/>
        </w:rPr>
      </w:pPr>
      <w:r w:rsidRPr="00807567">
        <w:rPr>
          <w:b/>
          <w:sz w:val="36"/>
        </w:rPr>
        <w:t>OŚWIADCZENIE</w:t>
      </w:r>
    </w:p>
    <w:p w14:paraId="3725F1C8" w14:textId="77777777" w:rsidR="009C6D51" w:rsidRDefault="009C6D51" w:rsidP="007C18F8">
      <w:pPr>
        <w:jc w:val="center"/>
        <w:rPr>
          <w:b/>
          <w:sz w:val="28"/>
          <w:szCs w:val="28"/>
        </w:rPr>
      </w:pPr>
      <w:r w:rsidRPr="00807567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BRAKU PODSTAW WYKLUCZENIA </w:t>
      </w:r>
    </w:p>
    <w:p w14:paraId="45B9608B" w14:textId="77777777" w:rsidR="00807567" w:rsidRPr="00807567" w:rsidRDefault="00807567" w:rsidP="007C18F8">
      <w:pPr>
        <w:jc w:val="center"/>
        <w:rPr>
          <w:b/>
          <w:sz w:val="22"/>
          <w:szCs w:val="22"/>
        </w:rPr>
      </w:pPr>
      <w:r w:rsidRPr="00807567">
        <w:rPr>
          <w:b/>
          <w:sz w:val="22"/>
          <w:szCs w:val="22"/>
        </w:rPr>
        <w:t xml:space="preserve">w zakresie podstaw wykluczenia z postępowania wskazanych w </w:t>
      </w:r>
      <w:r w:rsidR="005C0B06">
        <w:rPr>
          <w:b/>
          <w:sz w:val="22"/>
          <w:szCs w:val="22"/>
        </w:rPr>
        <w:t>specyfikacji warunków zamówienia</w:t>
      </w:r>
    </w:p>
    <w:p w14:paraId="73B99AFF" w14:textId="77777777" w:rsidR="007C18F8" w:rsidRPr="007C18F8" w:rsidRDefault="007C18F8" w:rsidP="007C18F8">
      <w:pPr>
        <w:jc w:val="center"/>
        <w:rPr>
          <w:i/>
        </w:rPr>
      </w:pPr>
    </w:p>
    <w:p w14:paraId="327C150F" w14:textId="77777777" w:rsidR="007C18F8" w:rsidRDefault="007C18F8" w:rsidP="007C18F8">
      <w:pPr>
        <w:jc w:val="center"/>
      </w:pPr>
    </w:p>
    <w:p w14:paraId="5D40B3FE" w14:textId="0C835BB8" w:rsidR="007C18F8" w:rsidRPr="00807567" w:rsidRDefault="00D543F1" w:rsidP="007C18F8">
      <w:pPr>
        <w:jc w:val="center"/>
        <w:rPr>
          <w:sz w:val="22"/>
          <w:szCs w:val="22"/>
        </w:rPr>
      </w:pPr>
      <w:r w:rsidRPr="00807567">
        <w:rPr>
          <w:sz w:val="22"/>
          <w:szCs w:val="22"/>
        </w:rPr>
        <w:t xml:space="preserve">w postępowaniu </w:t>
      </w:r>
      <w:r w:rsidRPr="00807567">
        <w:rPr>
          <w:b/>
          <w:sz w:val="22"/>
          <w:szCs w:val="22"/>
        </w:rPr>
        <w:t xml:space="preserve">pn. </w:t>
      </w:r>
      <w:r w:rsidR="009C6D51" w:rsidRPr="009C6D51">
        <w:rPr>
          <w:b/>
          <w:bCs/>
          <w:sz w:val="22"/>
          <w:szCs w:val="22"/>
        </w:rPr>
        <w:t xml:space="preserve">Dostawa rozrusznika silnika P70TA000A03-801 do samolotów </w:t>
      </w:r>
      <w:r w:rsidR="009C6D51">
        <w:rPr>
          <w:b/>
          <w:bCs/>
          <w:sz w:val="22"/>
          <w:szCs w:val="22"/>
        </w:rPr>
        <w:br/>
      </w:r>
      <w:r w:rsidR="009C6D51" w:rsidRPr="009C6D51">
        <w:rPr>
          <w:b/>
          <w:bCs/>
          <w:sz w:val="22"/>
          <w:szCs w:val="22"/>
        </w:rPr>
        <w:t xml:space="preserve">M-346 – sprawa </w:t>
      </w:r>
      <w:r w:rsidR="00F40745">
        <w:rPr>
          <w:b/>
          <w:bCs/>
          <w:sz w:val="22"/>
          <w:szCs w:val="22"/>
        </w:rPr>
        <w:t>16</w:t>
      </w:r>
      <w:r w:rsidR="009C6D51" w:rsidRPr="009C6D51">
        <w:rPr>
          <w:b/>
          <w:bCs/>
          <w:sz w:val="22"/>
          <w:szCs w:val="22"/>
        </w:rPr>
        <w:t>/202</w:t>
      </w:r>
      <w:r w:rsidR="00F40745">
        <w:rPr>
          <w:b/>
          <w:bCs/>
          <w:sz w:val="22"/>
          <w:szCs w:val="22"/>
        </w:rPr>
        <w:t>6</w:t>
      </w:r>
      <w:r w:rsidR="009C6D51" w:rsidRPr="009C6D51">
        <w:rPr>
          <w:b/>
          <w:bCs/>
          <w:sz w:val="22"/>
          <w:szCs w:val="22"/>
        </w:rPr>
        <w:t>/D-</w:t>
      </w:r>
      <w:proofErr w:type="spellStart"/>
      <w:r w:rsidR="009C6D51" w:rsidRPr="009C6D51">
        <w:rPr>
          <w:b/>
          <w:bCs/>
          <w:sz w:val="22"/>
          <w:szCs w:val="22"/>
        </w:rPr>
        <w:t>OiB</w:t>
      </w:r>
      <w:proofErr w:type="spellEnd"/>
    </w:p>
    <w:p w14:paraId="1646056C" w14:textId="77777777" w:rsidR="007C18F8" w:rsidRDefault="007C18F8" w:rsidP="007C18F8">
      <w:pPr>
        <w:jc w:val="center"/>
      </w:pPr>
    </w:p>
    <w:p w14:paraId="174AB42A" w14:textId="26625CF7" w:rsidR="00D543F1" w:rsidRDefault="00F40745" w:rsidP="00F40745">
      <w:pPr>
        <w:tabs>
          <w:tab w:val="left" w:pos="6795"/>
        </w:tabs>
        <w:spacing w:line="276" w:lineRule="auto"/>
        <w:jc w:val="both"/>
      </w:pPr>
      <w:r>
        <w:tab/>
      </w:r>
    </w:p>
    <w:p w14:paraId="27EE5E04" w14:textId="77777777" w:rsidR="00D543F1" w:rsidRDefault="00D543F1" w:rsidP="007C18F8">
      <w:pPr>
        <w:spacing w:line="276" w:lineRule="auto"/>
        <w:jc w:val="both"/>
      </w:pPr>
    </w:p>
    <w:p w14:paraId="7E99801D" w14:textId="77777777" w:rsidR="00DA752C" w:rsidRDefault="00DA752C" w:rsidP="00DA752C">
      <w:pPr>
        <w:pStyle w:val="Tekstpodstawowy"/>
        <w:spacing w:line="360" w:lineRule="auto"/>
      </w:pPr>
      <w:r w:rsidRPr="00CD2CC0">
        <w:t>Działając w imieniu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D0620" w14:paraId="3C244CA6" w14:textId="77777777" w:rsidTr="00740BDC">
        <w:tc>
          <w:tcPr>
            <w:tcW w:w="8931" w:type="dxa"/>
            <w:shd w:val="clear" w:color="auto" w:fill="auto"/>
          </w:tcPr>
          <w:p w14:paraId="61D4CF5F" w14:textId="77777777" w:rsidR="00ED0620" w:rsidRDefault="00ED0620" w:rsidP="00ED0620">
            <w:pPr>
              <w:pStyle w:val="Tekstpodstawowy"/>
            </w:pPr>
          </w:p>
        </w:tc>
      </w:tr>
    </w:tbl>
    <w:p w14:paraId="579D4DAD" w14:textId="77777777" w:rsidR="00DA752C" w:rsidRPr="00DA752C" w:rsidRDefault="00DA752C" w:rsidP="00DA752C">
      <w:pPr>
        <w:pStyle w:val="Tekstpodstawowy"/>
        <w:jc w:val="center"/>
        <w:rPr>
          <w:sz w:val="16"/>
          <w:szCs w:val="16"/>
          <w:lang w:val="pl-PL"/>
        </w:rPr>
      </w:pPr>
      <w:r w:rsidRPr="00DA752C">
        <w:rPr>
          <w:i/>
          <w:sz w:val="16"/>
          <w:szCs w:val="16"/>
          <w:lang w:val="pl-PL"/>
        </w:rPr>
        <w:t>(nazwa albo imię i nazwisko oraz siedziba lub miejsce prowadzonej działalności gospodarczej albo miejsce zamieszkania Wykonawcy)</w:t>
      </w:r>
    </w:p>
    <w:p w14:paraId="48B9C9BA" w14:textId="77777777" w:rsidR="00DA752C" w:rsidRPr="00CD2CC0" w:rsidRDefault="00DA752C" w:rsidP="00807567">
      <w:pPr>
        <w:pStyle w:val="Tekstprzypisudolnego"/>
        <w:spacing w:line="276" w:lineRule="auto"/>
        <w:jc w:val="center"/>
        <w:rPr>
          <w:sz w:val="18"/>
          <w:szCs w:val="18"/>
          <w:u w:val="single"/>
        </w:rPr>
      </w:pPr>
    </w:p>
    <w:p w14:paraId="1A7CC348" w14:textId="77777777" w:rsidR="00DA752C" w:rsidRDefault="00DA752C" w:rsidP="00807567">
      <w:pPr>
        <w:pStyle w:val="Tekstprzypisudolnego"/>
        <w:spacing w:line="276" w:lineRule="auto"/>
        <w:jc w:val="center"/>
        <w:rPr>
          <w:rFonts w:ascii="Arial" w:hAnsi="Arial" w:cs="Arial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C195C" w:rsidRPr="002E2E15" w14:paraId="57917535" w14:textId="77777777" w:rsidTr="006E3602">
        <w:trPr>
          <w:trHeight w:val="1134"/>
        </w:trPr>
        <w:tc>
          <w:tcPr>
            <w:tcW w:w="9060" w:type="dxa"/>
            <w:shd w:val="clear" w:color="auto" w:fill="auto"/>
            <w:vAlign w:val="center"/>
          </w:tcPr>
          <w:p w14:paraId="3F5C6B69" w14:textId="77777777" w:rsidR="000C195C" w:rsidRPr="006E3602" w:rsidRDefault="000C195C" w:rsidP="006E3602">
            <w:pPr>
              <w:pStyle w:val="Tekstprzypisudolnego"/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6E3602">
              <w:rPr>
                <w:b/>
                <w:sz w:val="24"/>
                <w:szCs w:val="24"/>
              </w:rPr>
              <w:t xml:space="preserve">W CELU POTWIERDZENIA BRAKU PODSTAW WYKLUCZENIA </w:t>
            </w:r>
            <w:r w:rsidRPr="006E3602">
              <w:rPr>
                <w:b/>
                <w:sz w:val="24"/>
                <w:szCs w:val="24"/>
              </w:rPr>
              <w:br/>
              <w:t>Z UDZIAŁU W POSTĘPOWANIU:</w:t>
            </w:r>
          </w:p>
        </w:tc>
      </w:tr>
    </w:tbl>
    <w:p w14:paraId="024A58D6" w14:textId="77777777" w:rsidR="000C195C" w:rsidRPr="00E35E35" w:rsidRDefault="000C195C" w:rsidP="000C195C">
      <w:pPr>
        <w:pStyle w:val="Tekstprzypisudolnego"/>
        <w:spacing w:before="60" w:after="60" w:line="276" w:lineRule="auto"/>
        <w:jc w:val="center"/>
        <w:rPr>
          <w:sz w:val="28"/>
          <w:szCs w:val="24"/>
          <w:u w:val="single"/>
        </w:rPr>
      </w:pPr>
      <w:r w:rsidRPr="00982644">
        <w:rPr>
          <w:i/>
          <w:sz w:val="20"/>
        </w:rPr>
        <w:t>proszę postawić „X” przy właściwej odpowiedzi</w:t>
      </w:r>
      <w:r>
        <w:rPr>
          <w:i/>
          <w:sz w:val="20"/>
        </w:rPr>
        <w:t xml:space="preserve"> w miejscu do tego przeznaczonym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C195C" w:rsidRPr="00DB5F93" w14:paraId="7588D18A" w14:textId="77777777" w:rsidTr="006E3602">
        <w:tc>
          <w:tcPr>
            <w:tcW w:w="9060" w:type="dxa"/>
            <w:shd w:val="clear" w:color="auto" w:fill="D9D9D9"/>
          </w:tcPr>
          <w:p w14:paraId="793EB067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1 w zakresie art. 108 ust. 1 pkt 3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75025521" w14:textId="77777777" w:rsidR="000C195C" w:rsidRPr="006E3602" w:rsidRDefault="000C195C" w:rsidP="006E3602">
            <w:pPr>
              <w:jc w:val="both"/>
              <w:rPr>
                <w:sz w:val="18"/>
                <w:szCs w:val="18"/>
              </w:rPr>
            </w:pPr>
            <w:r w:rsidRPr="006E3602">
              <w:rPr>
                <w:i/>
                <w:sz w:val="18"/>
                <w:szCs w:val="18"/>
              </w:rPr>
              <w:t xml:space="preserve">Z postępowania o udzielenie zamówienia wyklucza się Wykonawcę, wobec którego wydano prawomocny wyrok sądu </w:t>
            </w:r>
            <w:r w:rsidRPr="006E3602">
              <w:rPr>
                <w:i/>
                <w:sz w:val="18"/>
                <w:szCs w:val="18"/>
              </w:rPr>
              <w:br/>
              <w:t xml:space="preserve">lub ostateczną decyzję administracyjną o zaleganiu z uiszczeniem podatków, opłat lub składek na ubezpieczenie społeczne lub zdrowotne, chyba że Wykonawca odpowiednio przed upływem terminu do składania wniosków o dopuszczenie </w:t>
            </w:r>
            <w:r w:rsidRPr="006E3602">
              <w:rPr>
                <w:i/>
                <w:sz w:val="18"/>
                <w:szCs w:val="18"/>
              </w:rPr>
              <w:br/>
              <w:t xml:space="preserve">do udziału w postępowaniu albo przed upływem terminu składania ofert dokonał płatności należnych podatków, opłat </w:t>
            </w:r>
            <w:r w:rsidRPr="006E3602">
              <w:rPr>
                <w:i/>
                <w:sz w:val="18"/>
                <w:szCs w:val="18"/>
              </w:rPr>
              <w:br/>
              <w:t>lub składek na ubezpieczenie społeczne lub zdrowotne wraz z odsetkami lub grzywnami lub zawarł wiążące porozumienie w sprawie spłaty tych należności.</w:t>
            </w:r>
          </w:p>
        </w:tc>
      </w:tr>
      <w:tr w:rsidR="000C195C" w:rsidRPr="00DB5F93" w14:paraId="1861A8AE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1CDB9365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2EB251B3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09F508DC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78F7C640" w14:textId="77777777" w:rsidTr="006E3602">
        <w:tc>
          <w:tcPr>
            <w:tcW w:w="9060" w:type="dxa"/>
            <w:shd w:val="clear" w:color="auto" w:fill="D9D9D9"/>
          </w:tcPr>
          <w:p w14:paraId="7590DCFF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1 w zakresie art. 108 ust. 1 pkt 4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  <w:r w:rsidRPr="006E3602">
              <w:rPr>
                <w:b/>
                <w:sz w:val="22"/>
              </w:rPr>
              <w:t xml:space="preserve"> dotyczącym orzeczenia zakazu ubiegania się o zamówienie publiczne tytułem środka zapobiegawczego</w:t>
            </w:r>
          </w:p>
          <w:p w14:paraId="517B0EE8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i/>
                <w:sz w:val="18"/>
                <w:szCs w:val="20"/>
              </w:rPr>
              <w:t>Z postępowania o udzielenie zamówienia wyklucza się Wykonawcę, wobec którego prawomocnie orzeczono zakaz ubiegania się o zamówienie publiczne.</w:t>
            </w:r>
          </w:p>
        </w:tc>
      </w:tr>
      <w:tr w:rsidR="000C195C" w:rsidRPr="00DB5F93" w14:paraId="4B726C74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547D7BA3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6CFCF5C0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3F6CC947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38C19CD2" w14:textId="77777777" w:rsidTr="006E3602">
        <w:tc>
          <w:tcPr>
            <w:tcW w:w="9060" w:type="dxa"/>
            <w:shd w:val="clear" w:color="auto" w:fill="D9D9D9"/>
          </w:tcPr>
          <w:p w14:paraId="7FB778CD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1 w zakresie art. 108 ust. 1 pkt 5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  <w:r w:rsidRPr="006E3602">
              <w:rPr>
                <w:b/>
                <w:sz w:val="22"/>
              </w:rPr>
              <w:t xml:space="preserve"> dotyczącym zawarcia </w:t>
            </w:r>
            <w:r w:rsidRPr="006E3602">
              <w:rPr>
                <w:b/>
                <w:sz w:val="22"/>
              </w:rPr>
              <w:br/>
              <w:t>z innymi Wykonawcami porozumienia mającego na celu zakłócenie konkurencji</w:t>
            </w:r>
          </w:p>
          <w:p w14:paraId="3CA2486F" w14:textId="77777777" w:rsidR="000C195C" w:rsidRPr="006E3602" w:rsidRDefault="000C195C" w:rsidP="006E3602">
            <w:pPr>
              <w:jc w:val="both"/>
              <w:rPr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wyklucza się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</w:t>
            </w:r>
            <w:r w:rsidRPr="006E3602">
              <w:rPr>
                <w:i/>
                <w:sz w:val="18"/>
                <w:szCs w:val="20"/>
              </w:rPr>
              <w:br/>
              <w:t xml:space="preserve">o ochronie konkurencji i konsumentów, złożyli odrębne oferty, oferty częściowe lub wnioski o dopuszczenie do udziału </w:t>
            </w:r>
            <w:r w:rsidRPr="006E3602">
              <w:rPr>
                <w:i/>
                <w:sz w:val="18"/>
                <w:szCs w:val="20"/>
              </w:rPr>
              <w:br/>
              <w:t>w postępowaniu, chyba że wykażą, że przygotowali te oferty lub wnioski niezależnie od siebie.</w:t>
            </w:r>
          </w:p>
        </w:tc>
      </w:tr>
      <w:tr w:rsidR="000C195C" w:rsidRPr="00DB5F93" w14:paraId="6028A8C5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76A9FD9A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lastRenderedPageBreak/>
              <w:t>oświadczam/y, że Wykonawca:</w:t>
            </w:r>
          </w:p>
          <w:p w14:paraId="7272EA90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3D9D8CA0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60688FF5" w14:textId="77777777" w:rsidTr="006E3602">
        <w:tc>
          <w:tcPr>
            <w:tcW w:w="9060" w:type="dxa"/>
            <w:shd w:val="clear" w:color="auto" w:fill="D9D9D9"/>
          </w:tcPr>
          <w:p w14:paraId="12DF74D2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1 w zakresie art. 108 ust. 1 pkt 6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21915B4E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wyklucza się Wykonawcę, jeżeli, w przypadkach, o których mowa w art. 85 ust. 1 ustawy </w:t>
            </w:r>
            <w:proofErr w:type="spellStart"/>
            <w:r w:rsidRPr="006E3602">
              <w:rPr>
                <w:i/>
                <w:sz w:val="18"/>
                <w:szCs w:val="20"/>
              </w:rPr>
              <w:t>Pzp</w:t>
            </w:r>
            <w:proofErr w:type="spellEnd"/>
            <w:r w:rsidRPr="006E3602">
              <w:rPr>
                <w:i/>
                <w:sz w:val="18"/>
                <w:szCs w:val="20"/>
              </w:rPr>
              <w:t xml:space="preserve">, doszło do zakłócenia konkurencji wynikającego z wcześniejszego zaangażowania tego Wykonawcy </w:t>
            </w:r>
            <w:r w:rsidRPr="006E3602">
              <w:rPr>
                <w:i/>
                <w:sz w:val="18"/>
                <w:szCs w:val="20"/>
              </w:rPr>
              <w:br/>
              <w:t xml:space="preserve">lub podmiotu, który należy z Wykonawcą do tej samej grupy kapitałowej w rozumieniu ustawy z dnia 16 lutego 2007 r. </w:t>
            </w:r>
            <w:r w:rsidRPr="006E3602">
              <w:rPr>
                <w:i/>
                <w:sz w:val="18"/>
                <w:szCs w:val="20"/>
              </w:rPr>
              <w:br/>
              <w:t>o ochronie konkurencji i konsumentów, chyba że spowodowane tym zakłócenie konkurencji może być wyeliminowane w inny sposób niż przez wykluczenie Wykonawcy z udziału w postępowaniu o udzielenie zamówienia.</w:t>
            </w:r>
          </w:p>
        </w:tc>
      </w:tr>
      <w:tr w:rsidR="000C195C" w:rsidRPr="00DB5F93" w14:paraId="3032FD20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266794EE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6EC929A7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364FD88A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480DDBC2" w14:textId="77777777" w:rsidTr="006E3602">
        <w:tc>
          <w:tcPr>
            <w:tcW w:w="9060" w:type="dxa"/>
            <w:shd w:val="clear" w:color="auto" w:fill="D9D9D9"/>
          </w:tcPr>
          <w:p w14:paraId="2F258A0B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2 pkt 5 w zakresie art. 109 ust. 1 pkt 7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4E2DA488" w14:textId="77777777" w:rsidR="000C195C" w:rsidRPr="006E3602" w:rsidRDefault="000C195C" w:rsidP="006E3602">
            <w:pPr>
              <w:jc w:val="both"/>
              <w:rPr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Zamawiający może wykluczyć Wykonawcę który, z przyczyn leżących po jego stronie, w znacznym stopniu lub zakresie nie wykonał lub nienależycie wykonał albo długotrwale nienależycie wykonywał istotne zobowiązanie wynikające z wcześniejszej umowy w sprawie zamówienia publicznego lub umowy koncesji, </w:t>
            </w:r>
            <w:r w:rsidRPr="006E3602">
              <w:rPr>
                <w:i/>
                <w:sz w:val="18"/>
                <w:szCs w:val="20"/>
              </w:rPr>
              <w:br/>
              <w:t>co doprowadziło do wypowiedzenia lub odstąpienia od umowy, odszkodowania, wykonania zastępczego lub realizacji uprawnień z tytułu rękojmi za wady</w:t>
            </w:r>
          </w:p>
        </w:tc>
      </w:tr>
      <w:tr w:rsidR="000C195C" w:rsidRPr="00DB5F93" w14:paraId="444958C1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56B47FF6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659DDC14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7410D1B1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104D4084" w14:textId="77777777" w:rsidTr="006E3602">
        <w:tc>
          <w:tcPr>
            <w:tcW w:w="9060" w:type="dxa"/>
            <w:shd w:val="clear" w:color="auto" w:fill="D9D9D9"/>
          </w:tcPr>
          <w:p w14:paraId="4CDEBBDB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2 pkt 5 w zakresie art. 109 ust. 1 pkt 8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17D98EF0" w14:textId="77777777" w:rsidR="000C195C" w:rsidRPr="006E3602" w:rsidRDefault="000C195C" w:rsidP="006E3602">
            <w:pPr>
              <w:jc w:val="both"/>
              <w:rPr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Zamawiający może wykluczyć Wykonawcę,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</w:t>
            </w:r>
            <w:r w:rsidRPr="006E3602">
              <w:rPr>
                <w:i/>
                <w:sz w:val="18"/>
                <w:szCs w:val="20"/>
              </w:rPr>
              <w:br/>
              <w:t>w stanie przedstawić wymaganych podmiotowych środków dowodowych</w:t>
            </w:r>
          </w:p>
        </w:tc>
      </w:tr>
      <w:tr w:rsidR="000C195C" w:rsidRPr="00DB5F93" w14:paraId="516BB09E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7EB0CBAF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5F830091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3FB9AE97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06BC6EE1" w14:textId="77777777" w:rsidTr="006E3602">
        <w:tc>
          <w:tcPr>
            <w:tcW w:w="9060" w:type="dxa"/>
            <w:shd w:val="clear" w:color="auto" w:fill="D9D9D9"/>
          </w:tcPr>
          <w:p w14:paraId="2B638E78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2 pkt 5 w zakresie art. 109 ust. 1 pkt 9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255D48BE" w14:textId="77777777" w:rsidR="000C195C" w:rsidRPr="006E3602" w:rsidRDefault="000C195C" w:rsidP="006E3602">
            <w:pPr>
              <w:jc w:val="both"/>
              <w:rPr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Zamawiający może wykluczyć Wykonawcę, który bezprawnie wpływał </w:t>
            </w:r>
            <w:r w:rsidRPr="006E3602">
              <w:rPr>
                <w:i/>
                <w:sz w:val="18"/>
                <w:szCs w:val="20"/>
              </w:rPr>
              <w:br/>
              <w:t>lub próbował wpływać na czynności zamawiającego lub próbował pozyskać lub pozyskał informacje poufne, mogące dać mu przewagę w postępowaniu o udzielenie zamówienia</w:t>
            </w:r>
          </w:p>
        </w:tc>
      </w:tr>
      <w:tr w:rsidR="000C195C" w:rsidRPr="00DB5F93" w14:paraId="533CED15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05F656A7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5666FEE3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484D2979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  <w:tr w:rsidR="000C195C" w:rsidRPr="00DB5F93" w14:paraId="7B0460D6" w14:textId="77777777" w:rsidTr="006E3602">
        <w:tc>
          <w:tcPr>
            <w:tcW w:w="9060" w:type="dxa"/>
            <w:shd w:val="clear" w:color="auto" w:fill="D9D9D9"/>
          </w:tcPr>
          <w:p w14:paraId="63602E92" w14:textId="77777777" w:rsidR="000C195C" w:rsidRPr="006E3602" w:rsidRDefault="000C195C" w:rsidP="006E3602">
            <w:pPr>
              <w:jc w:val="both"/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 xml:space="preserve">na podstawie art. 405 ust. 2 pkt 5 w zakresie art. 109 ust. 1 pkt 10 ustawy </w:t>
            </w:r>
            <w:proofErr w:type="spellStart"/>
            <w:r w:rsidRPr="006E3602">
              <w:rPr>
                <w:b/>
                <w:sz w:val="22"/>
              </w:rPr>
              <w:t>Pzp</w:t>
            </w:r>
            <w:proofErr w:type="spellEnd"/>
          </w:p>
          <w:p w14:paraId="7BE77F1C" w14:textId="77777777" w:rsidR="000C195C" w:rsidRPr="006E3602" w:rsidRDefault="000C195C" w:rsidP="006E3602">
            <w:pPr>
              <w:jc w:val="both"/>
              <w:rPr>
                <w:sz w:val="22"/>
              </w:rPr>
            </w:pPr>
            <w:r w:rsidRPr="006E3602">
              <w:rPr>
                <w:i/>
                <w:sz w:val="18"/>
                <w:szCs w:val="20"/>
              </w:rPr>
              <w:t xml:space="preserve">Z postępowania o udzielenie zamówienia Zamawiający może wykluczyć Wykonawcę, który w wyniku lekkomyślności </w:t>
            </w:r>
            <w:r w:rsidRPr="006E3602">
              <w:rPr>
                <w:i/>
                <w:sz w:val="18"/>
                <w:szCs w:val="20"/>
              </w:rPr>
              <w:br/>
              <w:t xml:space="preserve">lub niedbalstwa przedstawił informacje wprowadzające w błąd, co mogło mieć istotny wpływ na decyzje podejmowane </w:t>
            </w:r>
            <w:r w:rsidRPr="006E3602">
              <w:rPr>
                <w:i/>
                <w:sz w:val="18"/>
                <w:szCs w:val="20"/>
              </w:rPr>
              <w:br/>
              <w:t>przez zamawiającego w postępowaniu o udzielenie zamówienia</w:t>
            </w:r>
          </w:p>
        </w:tc>
      </w:tr>
      <w:tr w:rsidR="000C195C" w:rsidRPr="00DB5F93" w14:paraId="0DA1A34B" w14:textId="77777777" w:rsidTr="006E3602">
        <w:trPr>
          <w:trHeight w:val="1247"/>
        </w:trPr>
        <w:tc>
          <w:tcPr>
            <w:tcW w:w="9060" w:type="dxa"/>
            <w:shd w:val="clear" w:color="auto" w:fill="auto"/>
            <w:vAlign w:val="center"/>
          </w:tcPr>
          <w:p w14:paraId="7203E1C2" w14:textId="77777777" w:rsidR="000C195C" w:rsidRPr="006E3602" w:rsidRDefault="000C195C" w:rsidP="006E3602">
            <w:pPr>
              <w:rPr>
                <w:b/>
                <w:sz w:val="22"/>
              </w:rPr>
            </w:pPr>
            <w:r w:rsidRPr="006E3602">
              <w:rPr>
                <w:b/>
                <w:sz w:val="22"/>
              </w:rPr>
              <w:t>oświadczam/y, że Wykonawca:</w:t>
            </w:r>
          </w:p>
          <w:p w14:paraId="19F8BE99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nie podlega wykluczeniu</w:t>
            </w:r>
          </w:p>
          <w:p w14:paraId="76B4B571" w14:textId="77777777" w:rsidR="000C195C" w:rsidRPr="006E3602" w:rsidRDefault="000C195C" w:rsidP="006E3602">
            <w:pPr>
              <w:rPr>
                <w:sz w:val="22"/>
              </w:rPr>
            </w:pPr>
            <w:r w:rsidRPr="006E3602">
              <w:rPr>
                <w:sz w:val="22"/>
              </w:rPr>
              <w:t>[   ] podlega wykluczeniu</w:t>
            </w:r>
          </w:p>
        </w:tc>
      </w:tr>
    </w:tbl>
    <w:p w14:paraId="0D0235D0" w14:textId="77777777" w:rsidR="000C195C" w:rsidRDefault="000C195C" w:rsidP="000C195C"/>
    <w:sectPr w:rsidR="000C195C" w:rsidSect="00995977">
      <w:headerReference w:type="default" r:id="rId9"/>
      <w:footerReference w:type="default" r:id="rId10"/>
      <w:pgSz w:w="11906" w:h="16838"/>
      <w:pgMar w:top="1134" w:right="851" w:bottom="1134" w:left="1985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0491" w14:textId="77777777" w:rsidR="0087069E" w:rsidRDefault="0087069E" w:rsidP="007C35AF">
      <w:r>
        <w:separator/>
      </w:r>
    </w:p>
  </w:endnote>
  <w:endnote w:type="continuationSeparator" w:id="0">
    <w:p w14:paraId="1F9AE942" w14:textId="77777777" w:rsidR="0087069E" w:rsidRDefault="0087069E" w:rsidP="007C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D8A7" w14:textId="77777777" w:rsidR="002877C3" w:rsidRDefault="002877C3" w:rsidP="009C6D51">
    <w:pPr>
      <w:pStyle w:val="Stopka"/>
      <w:pBdr>
        <w:top w:val="single" w:sz="6" w:space="1" w:color="auto"/>
      </w:pBdr>
      <w:tabs>
        <w:tab w:val="clear" w:pos="4536"/>
      </w:tabs>
      <w:jc w:val="right"/>
      <w:rPr>
        <w:sz w:val="18"/>
        <w:szCs w:val="18"/>
      </w:rPr>
    </w:pPr>
  </w:p>
  <w:p w14:paraId="20484BD9" w14:textId="77777777" w:rsidR="002877C3" w:rsidRPr="00A2475F" w:rsidRDefault="002877C3" w:rsidP="009C6D51">
    <w:pPr>
      <w:pStyle w:val="Stopka"/>
      <w:pBdr>
        <w:top w:val="single" w:sz="6" w:space="1" w:color="auto"/>
      </w:pBdr>
      <w:tabs>
        <w:tab w:val="clear" w:pos="4536"/>
      </w:tabs>
      <w:jc w:val="right"/>
      <w:rPr>
        <w:sz w:val="18"/>
        <w:szCs w:val="18"/>
      </w:rPr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3210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43210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614B" w14:textId="77777777" w:rsidR="0087069E" w:rsidRDefault="0087069E" w:rsidP="007C35AF">
      <w:r>
        <w:separator/>
      </w:r>
    </w:p>
  </w:footnote>
  <w:footnote w:type="continuationSeparator" w:id="0">
    <w:p w14:paraId="02642636" w14:textId="77777777" w:rsidR="0087069E" w:rsidRDefault="0087069E" w:rsidP="007C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D754" w14:textId="44FE34D1" w:rsidR="002877C3" w:rsidRPr="00F96152" w:rsidRDefault="002877C3" w:rsidP="009C6D51">
    <w:pPr>
      <w:pStyle w:val="Nagwek"/>
      <w:pBdr>
        <w:bottom w:val="single" w:sz="6" w:space="1" w:color="auto"/>
      </w:pBdr>
      <w:jc w:val="right"/>
      <w:rPr>
        <w:i/>
        <w:sz w:val="20"/>
        <w:szCs w:val="20"/>
      </w:rPr>
    </w:pPr>
    <w:r w:rsidRPr="00F96152">
      <w:rPr>
        <w:i/>
        <w:sz w:val="20"/>
        <w:szCs w:val="20"/>
      </w:rPr>
      <w:t xml:space="preserve">Znak sprawy </w:t>
    </w:r>
    <w:r w:rsidR="00F40745">
      <w:rPr>
        <w:i/>
        <w:sz w:val="20"/>
        <w:szCs w:val="20"/>
      </w:rPr>
      <w:t>16</w:t>
    </w:r>
    <w:r w:rsidR="009C6D51">
      <w:rPr>
        <w:i/>
        <w:sz w:val="20"/>
        <w:szCs w:val="20"/>
      </w:rPr>
      <w:t>/202</w:t>
    </w:r>
    <w:r w:rsidR="00F40745">
      <w:rPr>
        <w:i/>
        <w:sz w:val="20"/>
        <w:szCs w:val="20"/>
      </w:rPr>
      <w:t>6</w:t>
    </w:r>
    <w:r w:rsidR="009C6D51">
      <w:rPr>
        <w:i/>
        <w:sz w:val="20"/>
        <w:szCs w:val="20"/>
      </w:rPr>
      <w:t>/D</w:t>
    </w:r>
    <w:r w:rsidR="00432107">
      <w:rPr>
        <w:i/>
        <w:sz w:val="20"/>
        <w:szCs w:val="20"/>
      </w:rPr>
      <w:t>-</w:t>
    </w:r>
    <w:proofErr w:type="spellStart"/>
    <w:r w:rsidR="00432107">
      <w:rPr>
        <w:i/>
        <w:sz w:val="20"/>
        <w:szCs w:val="20"/>
      </w:rPr>
      <w:t>OiB</w:t>
    </w:r>
    <w:proofErr w:type="spellEnd"/>
  </w:p>
  <w:p w14:paraId="3C8F77E0" w14:textId="77777777" w:rsidR="002877C3" w:rsidRDefault="002877C3" w:rsidP="009C6D51">
    <w:pPr>
      <w:pStyle w:val="Nagwek"/>
      <w:pBdr>
        <w:bottom w:val="single" w:sz="6" w:space="1" w:color="auto"/>
      </w:pBdr>
      <w:jc w:val="center"/>
      <w:rPr>
        <w:i/>
      </w:rPr>
    </w:pPr>
    <w:r w:rsidRPr="00F7360D">
      <w:rPr>
        <w:i/>
      </w:rPr>
      <w:t>3</w:t>
    </w:r>
    <w:r>
      <w:rPr>
        <w:i/>
      </w:rPr>
      <w:t>.</w:t>
    </w:r>
    <w:r w:rsidRPr="00F7360D">
      <w:rPr>
        <w:i/>
      </w:rPr>
      <w:t xml:space="preserve"> Regionalna Baza Logistyczna </w:t>
    </w:r>
  </w:p>
  <w:p w14:paraId="66F6955A" w14:textId="77777777" w:rsidR="009C6D51" w:rsidRDefault="009C6D51" w:rsidP="009C6D51">
    <w:pPr>
      <w:pStyle w:val="Nagwek"/>
      <w:pBdr>
        <w:bottom w:val="single" w:sz="6" w:space="1" w:color="auto"/>
      </w:pBdr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F"/>
    <w:rsid w:val="00001CC0"/>
    <w:rsid w:val="00007737"/>
    <w:rsid w:val="00012CDA"/>
    <w:rsid w:val="00013CE7"/>
    <w:rsid w:val="000168F4"/>
    <w:rsid w:val="00021071"/>
    <w:rsid w:val="000216ED"/>
    <w:rsid w:val="000269DB"/>
    <w:rsid w:val="00030D7E"/>
    <w:rsid w:val="00031417"/>
    <w:rsid w:val="00034A04"/>
    <w:rsid w:val="00036AD8"/>
    <w:rsid w:val="00036AEA"/>
    <w:rsid w:val="000400BF"/>
    <w:rsid w:val="00040107"/>
    <w:rsid w:val="00042714"/>
    <w:rsid w:val="00045D0F"/>
    <w:rsid w:val="000525B6"/>
    <w:rsid w:val="00053138"/>
    <w:rsid w:val="0005453F"/>
    <w:rsid w:val="00054BBC"/>
    <w:rsid w:val="0006107F"/>
    <w:rsid w:val="000618FF"/>
    <w:rsid w:val="000649FA"/>
    <w:rsid w:val="00065031"/>
    <w:rsid w:val="00071E68"/>
    <w:rsid w:val="00073EF5"/>
    <w:rsid w:val="000772DF"/>
    <w:rsid w:val="000921E6"/>
    <w:rsid w:val="0009488D"/>
    <w:rsid w:val="00094F8E"/>
    <w:rsid w:val="000A58BE"/>
    <w:rsid w:val="000A5CEB"/>
    <w:rsid w:val="000A6D80"/>
    <w:rsid w:val="000A7195"/>
    <w:rsid w:val="000B0233"/>
    <w:rsid w:val="000B250B"/>
    <w:rsid w:val="000B6450"/>
    <w:rsid w:val="000B6CF6"/>
    <w:rsid w:val="000C195C"/>
    <w:rsid w:val="000C4A8A"/>
    <w:rsid w:val="000C55FD"/>
    <w:rsid w:val="000C6504"/>
    <w:rsid w:val="000C68DE"/>
    <w:rsid w:val="000C7010"/>
    <w:rsid w:val="000D40A3"/>
    <w:rsid w:val="000D4AE5"/>
    <w:rsid w:val="000D6AC5"/>
    <w:rsid w:val="000D6C41"/>
    <w:rsid w:val="000E0C66"/>
    <w:rsid w:val="000E7E63"/>
    <w:rsid w:val="000F0CB0"/>
    <w:rsid w:val="000F0CDE"/>
    <w:rsid w:val="000F4B67"/>
    <w:rsid w:val="000F732B"/>
    <w:rsid w:val="001026B7"/>
    <w:rsid w:val="001045E1"/>
    <w:rsid w:val="0010597B"/>
    <w:rsid w:val="001108F7"/>
    <w:rsid w:val="0011099F"/>
    <w:rsid w:val="00111571"/>
    <w:rsid w:val="001132DB"/>
    <w:rsid w:val="001140A0"/>
    <w:rsid w:val="00115756"/>
    <w:rsid w:val="001276C8"/>
    <w:rsid w:val="00130E62"/>
    <w:rsid w:val="00132632"/>
    <w:rsid w:val="00134103"/>
    <w:rsid w:val="001357BA"/>
    <w:rsid w:val="00137291"/>
    <w:rsid w:val="00137A2C"/>
    <w:rsid w:val="00142E2D"/>
    <w:rsid w:val="00145A0D"/>
    <w:rsid w:val="00145A6D"/>
    <w:rsid w:val="001464AF"/>
    <w:rsid w:val="00155646"/>
    <w:rsid w:val="0016613B"/>
    <w:rsid w:val="00173077"/>
    <w:rsid w:val="0017312D"/>
    <w:rsid w:val="00185B0E"/>
    <w:rsid w:val="00186398"/>
    <w:rsid w:val="00186EAF"/>
    <w:rsid w:val="00190474"/>
    <w:rsid w:val="0019639C"/>
    <w:rsid w:val="001A0802"/>
    <w:rsid w:val="001A5090"/>
    <w:rsid w:val="001A6E47"/>
    <w:rsid w:val="001B4334"/>
    <w:rsid w:val="001B479F"/>
    <w:rsid w:val="001B4DC1"/>
    <w:rsid w:val="001B7CB8"/>
    <w:rsid w:val="001C04CE"/>
    <w:rsid w:val="001C1873"/>
    <w:rsid w:val="001D21C5"/>
    <w:rsid w:val="001D25D6"/>
    <w:rsid w:val="001D26E9"/>
    <w:rsid w:val="001D5216"/>
    <w:rsid w:val="001D701D"/>
    <w:rsid w:val="001E0F30"/>
    <w:rsid w:val="001E1E65"/>
    <w:rsid w:val="001E2234"/>
    <w:rsid w:val="001E390F"/>
    <w:rsid w:val="001F5808"/>
    <w:rsid w:val="001F6B38"/>
    <w:rsid w:val="001F7B1F"/>
    <w:rsid w:val="0020305E"/>
    <w:rsid w:val="0020781E"/>
    <w:rsid w:val="002114EF"/>
    <w:rsid w:val="00213836"/>
    <w:rsid w:val="00215789"/>
    <w:rsid w:val="00221160"/>
    <w:rsid w:val="00222001"/>
    <w:rsid w:val="00226D24"/>
    <w:rsid w:val="0022773E"/>
    <w:rsid w:val="00227895"/>
    <w:rsid w:val="00261A42"/>
    <w:rsid w:val="00263BD7"/>
    <w:rsid w:val="00264EEC"/>
    <w:rsid w:val="0026687D"/>
    <w:rsid w:val="002824BE"/>
    <w:rsid w:val="00284E7F"/>
    <w:rsid w:val="002852F5"/>
    <w:rsid w:val="0028681E"/>
    <w:rsid w:val="002877C3"/>
    <w:rsid w:val="00290324"/>
    <w:rsid w:val="00293D50"/>
    <w:rsid w:val="002A0B24"/>
    <w:rsid w:val="002A2D8F"/>
    <w:rsid w:val="002A6CC7"/>
    <w:rsid w:val="002B19A4"/>
    <w:rsid w:val="002B5100"/>
    <w:rsid w:val="002C258D"/>
    <w:rsid w:val="002C449B"/>
    <w:rsid w:val="002D0415"/>
    <w:rsid w:val="002D08F1"/>
    <w:rsid w:val="002D4D12"/>
    <w:rsid w:val="002E0524"/>
    <w:rsid w:val="002E2871"/>
    <w:rsid w:val="002E2B7F"/>
    <w:rsid w:val="002E3C74"/>
    <w:rsid w:val="002E4F13"/>
    <w:rsid w:val="002E51F1"/>
    <w:rsid w:val="002F5C7A"/>
    <w:rsid w:val="003053F9"/>
    <w:rsid w:val="00306118"/>
    <w:rsid w:val="0030759E"/>
    <w:rsid w:val="003109F7"/>
    <w:rsid w:val="00310D45"/>
    <w:rsid w:val="0031556D"/>
    <w:rsid w:val="00315F1E"/>
    <w:rsid w:val="00317C82"/>
    <w:rsid w:val="0032151E"/>
    <w:rsid w:val="0032472A"/>
    <w:rsid w:val="00327C83"/>
    <w:rsid w:val="00327EA4"/>
    <w:rsid w:val="003304B4"/>
    <w:rsid w:val="00330A08"/>
    <w:rsid w:val="003311BF"/>
    <w:rsid w:val="0033384E"/>
    <w:rsid w:val="003566E7"/>
    <w:rsid w:val="0035760C"/>
    <w:rsid w:val="00363F20"/>
    <w:rsid w:val="00365FA4"/>
    <w:rsid w:val="00371699"/>
    <w:rsid w:val="003717D7"/>
    <w:rsid w:val="00373977"/>
    <w:rsid w:val="00373C8E"/>
    <w:rsid w:val="00376CCF"/>
    <w:rsid w:val="00386577"/>
    <w:rsid w:val="00386F11"/>
    <w:rsid w:val="00391211"/>
    <w:rsid w:val="00396DEC"/>
    <w:rsid w:val="00396E87"/>
    <w:rsid w:val="003A0967"/>
    <w:rsid w:val="003A6130"/>
    <w:rsid w:val="003A78E8"/>
    <w:rsid w:val="003B0C73"/>
    <w:rsid w:val="003B1501"/>
    <w:rsid w:val="003B17A3"/>
    <w:rsid w:val="003B27E7"/>
    <w:rsid w:val="003C046A"/>
    <w:rsid w:val="003C106E"/>
    <w:rsid w:val="003C48F4"/>
    <w:rsid w:val="003C5B6D"/>
    <w:rsid w:val="003C60CD"/>
    <w:rsid w:val="003C614F"/>
    <w:rsid w:val="003D0B65"/>
    <w:rsid w:val="003D4438"/>
    <w:rsid w:val="003E0DEA"/>
    <w:rsid w:val="003E0F8B"/>
    <w:rsid w:val="003E16D1"/>
    <w:rsid w:val="003E5998"/>
    <w:rsid w:val="003F37D6"/>
    <w:rsid w:val="0040029D"/>
    <w:rsid w:val="00400BB0"/>
    <w:rsid w:val="00402A4C"/>
    <w:rsid w:val="00402F1A"/>
    <w:rsid w:val="004131FE"/>
    <w:rsid w:val="004141C8"/>
    <w:rsid w:val="0042096E"/>
    <w:rsid w:val="00420BE3"/>
    <w:rsid w:val="00424FBA"/>
    <w:rsid w:val="00426F32"/>
    <w:rsid w:val="00432107"/>
    <w:rsid w:val="004321A6"/>
    <w:rsid w:val="004338CB"/>
    <w:rsid w:val="004345B2"/>
    <w:rsid w:val="00441C74"/>
    <w:rsid w:val="0044281F"/>
    <w:rsid w:val="00443BC4"/>
    <w:rsid w:val="00455A31"/>
    <w:rsid w:val="0045748A"/>
    <w:rsid w:val="00466C14"/>
    <w:rsid w:val="00466F01"/>
    <w:rsid w:val="00470E54"/>
    <w:rsid w:val="00481C33"/>
    <w:rsid w:val="004905F7"/>
    <w:rsid w:val="004941E4"/>
    <w:rsid w:val="00495EA3"/>
    <w:rsid w:val="004968CF"/>
    <w:rsid w:val="004A13C0"/>
    <w:rsid w:val="004A3187"/>
    <w:rsid w:val="004A3639"/>
    <w:rsid w:val="004A447F"/>
    <w:rsid w:val="004A6F46"/>
    <w:rsid w:val="004A79F8"/>
    <w:rsid w:val="004B6309"/>
    <w:rsid w:val="004B74E4"/>
    <w:rsid w:val="004C62D9"/>
    <w:rsid w:val="004C6CF9"/>
    <w:rsid w:val="004D4012"/>
    <w:rsid w:val="004D5680"/>
    <w:rsid w:val="004F0F8A"/>
    <w:rsid w:val="004F1CEB"/>
    <w:rsid w:val="004F5E00"/>
    <w:rsid w:val="004F6048"/>
    <w:rsid w:val="004F6FAC"/>
    <w:rsid w:val="00503A68"/>
    <w:rsid w:val="00506A42"/>
    <w:rsid w:val="0051009B"/>
    <w:rsid w:val="00511D0B"/>
    <w:rsid w:val="00511EAC"/>
    <w:rsid w:val="00513253"/>
    <w:rsid w:val="005135C6"/>
    <w:rsid w:val="00514546"/>
    <w:rsid w:val="00515FCC"/>
    <w:rsid w:val="0051721F"/>
    <w:rsid w:val="00517BBA"/>
    <w:rsid w:val="00526145"/>
    <w:rsid w:val="0052719A"/>
    <w:rsid w:val="005375C9"/>
    <w:rsid w:val="00540075"/>
    <w:rsid w:val="005409F5"/>
    <w:rsid w:val="0054510B"/>
    <w:rsid w:val="005474E4"/>
    <w:rsid w:val="00547736"/>
    <w:rsid w:val="00551397"/>
    <w:rsid w:val="005518E2"/>
    <w:rsid w:val="0055662C"/>
    <w:rsid w:val="00556720"/>
    <w:rsid w:val="00561912"/>
    <w:rsid w:val="00565D67"/>
    <w:rsid w:val="00573C90"/>
    <w:rsid w:val="00573CC5"/>
    <w:rsid w:val="00576ACA"/>
    <w:rsid w:val="00580985"/>
    <w:rsid w:val="00593EDA"/>
    <w:rsid w:val="005A4983"/>
    <w:rsid w:val="005A5040"/>
    <w:rsid w:val="005A5330"/>
    <w:rsid w:val="005A65C0"/>
    <w:rsid w:val="005A6C8B"/>
    <w:rsid w:val="005B6FFA"/>
    <w:rsid w:val="005B707C"/>
    <w:rsid w:val="005B7B5A"/>
    <w:rsid w:val="005B7E6F"/>
    <w:rsid w:val="005C045D"/>
    <w:rsid w:val="005C0B06"/>
    <w:rsid w:val="005C1D50"/>
    <w:rsid w:val="005C3869"/>
    <w:rsid w:val="005E1873"/>
    <w:rsid w:val="005E33BD"/>
    <w:rsid w:val="005E7D2C"/>
    <w:rsid w:val="005F09C9"/>
    <w:rsid w:val="005F1711"/>
    <w:rsid w:val="005F5F07"/>
    <w:rsid w:val="006006DF"/>
    <w:rsid w:val="00605C0A"/>
    <w:rsid w:val="006106A8"/>
    <w:rsid w:val="00611C66"/>
    <w:rsid w:val="006205ED"/>
    <w:rsid w:val="00620EB0"/>
    <w:rsid w:val="006240F8"/>
    <w:rsid w:val="006275FE"/>
    <w:rsid w:val="00630C70"/>
    <w:rsid w:val="00640E15"/>
    <w:rsid w:val="00651E6B"/>
    <w:rsid w:val="00664BF9"/>
    <w:rsid w:val="00670ACE"/>
    <w:rsid w:val="006747D5"/>
    <w:rsid w:val="00677571"/>
    <w:rsid w:val="00682C3F"/>
    <w:rsid w:val="00690296"/>
    <w:rsid w:val="006919BA"/>
    <w:rsid w:val="00695608"/>
    <w:rsid w:val="00695842"/>
    <w:rsid w:val="006A4351"/>
    <w:rsid w:val="006A6660"/>
    <w:rsid w:val="006B0EC4"/>
    <w:rsid w:val="006B14CE"/>
    <w:rsid w:val="006B193F"/>
    <w:rsid w:val="006B3ABC"/>
    <w:rsid w:val="006C6C76"/>
    <w:rsid w:val="006C743B"/>
    <w:rsid w:val="006D2C0C"/>
    <w:rsid w:val="006D2E46"/>
    <w:rsid w:val="006D432E"/>
    <w:rsid w:val="006D4659"/>
    <w:rsid w:val="006D53EC"/>
    <w:rsid w:val="006D5D4B"/>
    <w:rsid w:val="006E3602"/>
    <w:rsid w:val="006E6FE8"/>
    <w:rsid w:val="006F33EA"/>
    <w:rsid w:val="006F6FA3"/>
    <w:rsid w:val="006F764B"/>
    <w:rsid w:val="007008DD"/>
    <w:rsid w:val="00701B0D"/>
    <w:rsid w:val="0070216E"/>
    <w:rsid w:val="00703A46"/>
    <w:rsid w:val="0070600F"/>
    <w:rsid w:val="0071749E"/>
    <w:rsid w:val="00723720"/>
    <w:rsid w:val="007253D8"/>
    <w:rsid w:val="00726CEB"/>
    <w:rsid w:val="00732928"/>
    <w:rsid w:val="00734EF1"/>
    <w:rsid w:val="00735556"/>
    <w:rsid w:val="00735D49"/>
    <w:rsid w:val="00740BDC"/>
    <w:rsid w:val="00741D5C"/>
    <w:rsid w:val="00742D17"/>
    <w:rsid w:val="0074320E"/>
    <w:rsid w:val="00743EA7"/>
    <w:rsid w:val="00746959"/>
    <w:rsid w:val="00746CF6"/>
    <w:rsid w:val="007508C8"/>
    <w:rsid w:val="0075323F"/>
    <w:rsid w:val="00763858"/>
    <w:rsid w:val="0076390A"/>
    <w:rsid w:val="007653E1"/>
    <w:rsid w:val="00765427"/>
    <w:rsid w:val="00765A2C"/>
    <w:rsid w:val="0076730A"/>
    <w:rsid w:val="007739E2"/>
    <w:rsid w:val="007742A1"/>
    <w:rsid w:val="00775B94"/>
    <w:rsid w:val="00777395"/>
    <w:rsid w:val="00781FDC"/>
    <w:rsid w:val="00786D4F"/>
    <w:rsid w:val="0079437D"/>
    <w:rsid w:val="00794530"/>
    <w:rsid w:val="0079653F"/>
    <w:rsid w:val="00796EE5"/>
    <w:rsid w:val="00797CD8"/>
    <w:rsid w:val="007B5865"/>
    <w:rsid w:val="007C18F8"/>
    <w:rsid w:val="007C35AF"/>
    <w:rsid w:val="007C50E3"/>
    <w:rsid w:val="007C54DF"/>
    <w:rsid w:val="007C5AE9"/>
    <w:rsid w:val="007C6827"/>
    <w:rsid w:val="007D0EC3"/>
    <w:rsid w:val="007E022E"/>
    <w:rsid w:val="007E6220"/>
    <w:rsid w:val="007F3251"/>
    <w:rsid w:val="007F52A4"/>
    <w:rsid w:val="007F6A2B"/>
    <w:rsid w:val="007F7D29"/>
    <w:rsid w:val="00804819"/>
    <w:rsid w:val="008057E4"/>
    <w:rsid w:val="00807567"/>
    <w:rsid w:val="00811B2A"/>
    <w:rsid w:val="00812334"/>
    <w:rsid w:val="00812AE6"/>
    <w:rsid w:val="00815662"/>
    <w:rsid w:val="008165E4"/>
    <w:rsid w:val="00821BFB"/>
    <w:rsid w:val="00822CD9"/>
    <w:rsid w:val="00825446"/>
    <w:rsid w:val="0082742B"/>
    <w:rsid w:val="00846495"/>
    <w:rsid w:val="00846BC6"/>
    <w:rsid w:val="00851397"/>
    <w:rsid w:val="008529B5"/>
    <w:rsid w:val="008570AE"/>
    <w:rsid w:val="00862488"/>
    <w:rsid w:val="0087069E"/>
    <w:rsid w:val="008717FE"/>
    <w:rsid w:val="008736C1"/>
    <w:rsid w:val="0088033A"/>
    <w:rsid w:val="00884A07"/>
    <w:rsid w:val="008A483E"/>
    <w:rsid w:val="008A53BF"/>
    <w:rsid w:val="008A71D8"/>
    <w:rsid w:val="008B0673"/>
    <w:rsid w:val="008B5651"/>
    <w:rsid w:val="008B62E1"/>
    <w:rsid w:val="008B7143"/>
    <w:rsid w:val="008C44F8"/>
    <w:rsid w:val="008C48D9"/>
    <w:rsid w:val="008C6ADB"/>
    <w:rsid w:val="008C6B24"/>
    <w:rsid w:val="008E2964"/>
    <w:rsid w:val="008E5B12"/>
    <w:rsid w:val="008F374E"/>
    <w:rsid w:val="008F6A5C"/>
    <w:rsid w:val="00910B17"/>
    <w:rsid w:val="0091482A"/>
    <w:rsid w:val="00917983"/>
    <w:rsid w:val="00923A36"/>
    <w:rsid w:val="00924497"/>
    <w:rsid w:val="0092760D"/>
    <w:rsid w:val="00933D17"/>
    <w:rsid w:val="00935EB8"/>
    <w:rsid w:val="00936170"/>
    <w:rsid w:val="00940BC8"/>
    <w:rsid w:val="00941E36"/>
    <w:rsid w:val="009432FD"/>
    <w:rsid w:val="00947CA1"/>
    <w:rsid w:val="009504D5"/>
    <w:rsid w:val="00951A3F"/>
    <w:rsid w:val="009572CD"/>
    <w:rsid w:val="009619CC"/>
    <w:rsid w:val="0096233C"/>
    <w:rsid w:val="009658C4"/>
    <w:rsid w:val="0096644A"/>
    <w:rsid w:val="00970283"/>
    <w:rsid w:val="009870EA"/>
    <w:rsid w:val="00995977"/>
    <w:rsid w:val="00996EA7"/>
    <w:rsid w:val="009B1B96"/>
    <w:rsid w:val="009B1E02"/>
    <w:rsid w:val="009B4355"/>
    <w:rsid w:val="009B4C2F"/>
    <w:rsid w:val="009C6D51"/>
    <w:rsid w:val="009D31F4"/>
    <w:rsid w:val="009D5F82"/>
    <w:rsid w:val="009D6A10"/>
    <w:rsid w:val="009E3987"/>
    <w:rsid w:val="009E5304"/>
    <w:rsid w:val="009E5A5E"/>
    <w:rsid w:val="009F03B5"/>
    <w:rsid w:val="00A00439"/>
    <w:rsid w:val="00A00DFC"/>
    <w:rsid w:val="00A01661"/>
    <w:rsid w:val="00A03D63"/>
    <w:rsid w:val="00A1082D"/>
    <w:rsid w:val="00A11063"/>
    <w:rsid w:val="00A12B53"/>
    <w:rsid w:val="00A143BC"/>
    <w:rsid w:val="00A15CC2"/>
    <w:rsid w:val="00A1625E"/>
    <w:rsid w:val="00A17371"/>
    <w:rsid w:val="00A219F5"/>
    <w:rsid w:val="00A2475F"/>
    <w:rsid w:val="00A265FD"/>
    <w:rsid w:val="00A2720C"/>
    <w:rsid w:val="00A30455"/>
    <w:rsid w:val="00A3520A"/>
    <w:rsid w:val="00A3741D"/>
    <w:rsid w:val="00A403D8"/>
    <w:rsid w:val="00A4052B"/>
    <w:rsid w:val="00A42C87"/>
    <w:rsid w:val="00A4684A"/>
    <w:rsid w:val="00A549CE"/>
    <w:rsid w:val="00A551D0"/>
    <w:rsid w:val="00A66358"/>
    <w:rsid w:val="00A6689E"/>
    <w:rsid w:val="00A71BC0"/>
    <w:rsid w:val="00A74776"/>
    <w:rsid w:val="00A84B01"/>
    <w:rsid w:val="00A9279D"/>
    <w:rsid w:val="00A93259"/>
    <w:rsid w:val="00A9336D"/>
    <w:rsid w:val="00A94D04"/>
    <w:rsid w:val="00A95CDE"/>
    <w:rsid w:val="00A95FBD"/>
    <w:rsid w:val="00A97D39"/>
    <w:rsid w:val="00AA25F7"/>
    <w:rsid w:val="00AA7FB7"/>
    <w:rsid w:val="00AB12E3"/>
    <w:rsid w:val="00AC0677"/>
    <w:rsid w:val="00AC0A0E"/>
    <w:rsid w:val="00AC1197"/>
    <w:rsid w:val="00AC1D08"/>
    <w:rsid w:val="00AC50E1"/>
    <w:rsid w:val="00AC54EB"/>
    <w:rsid w:val="00AC6848"/>
    <w:rsid w:val="00AC7833"/>
    <w:rsid w:val="00AD5ED5"/>
    <w:rsid w:val="00AD5F30"/>
    <w:rsid w:val="00AD7411"/>
    <w:rsid w:val="00AE27B8"/>
    <w:rsid w:val="00AE6F68"/>
    <w:rsid w:val="00AE7438"/>
    <w:rsid w:val="00AF12A9"/>
    <w:rsid w:val="00AF3E3A"/>
    <w:rsid w:val="00AF63A0"/>
    <w:rsid w:val="00AF6C0E"/>
    <w:rsid w:val="00B02131"/>
    <w:rsid w:val="00B06939"/>
    <w:rsid w:val="00B10A9D"/>
    <w:rsid w:val="00B11A27"/>
    <w:rsid w:val="00B11C35"/>
    <w:rsid w:val="00B1776B"/>
    <w:rsid w:val="00B24287"/>
    <w:rsid w:val="00B32950"/>
    <w:rsid w:val="00B36332"/>
    <w:rsid w:val="00B52AD9"/>
    <w:rsid w:val="00B556A7"/>
    <w:rsid w:val="00B70F30"/>
    <w:rsid w:val="00B722CE"/>
    <w:rsid w:val="00B76179"/>
    <w:rsid w:val="00B77693"/>
    <w:rsid w:val="00B81DBF"/>
    <w:rsid w:val="00B8727E"/>
    <w:rsid w:val="00B904CC"/>
    <w:rsid w:val="00B90B80"/>
    <w:rsid w:val="00B9166D"/>
    <w:rsid w:val="00B96D43"/>
    <w:rsid w:val="00BB2874"/>
    <w:rsid w:val="00BB4B5A"/>
    <w:rsid w:val="00BB4CD4"/>
    <w:rsid w:val="00BC0038"/>
    <w:rsid w:val="00BC07D9"/>
    <w:rsid w:val="00BC399F"/>
    <w:rsid w:val="00BD1B02"/>
    <w:rsid w:val="00BD4B3E"/>
    <w:rsid w:val="00BD5856"/>
    <w:rsid w:val="00BE12AB"/>
    <w:rsid w:val="00BE3A85"/>
    <w:rsid w:val="00BF3415"/>
    <w:rsid w:val="00BF597A"/>
    <w:rsid w:val="00BF5A6C"/>
    <w:rsid w:val="00BF6D7A"/>
    <w:rsid w:val="00BF70F2"/>
    <w:rsid w:val="00BF73C1"/>
    <w:rsid w:val="00BF766F"/>
    <w:rsid w:val="00C0422F"/>
    <w:rsid w:val="00C05524"/>
    <w:rsid w:val="00C05EE3"/>
    <w:rsid w:val="00C067DF"/>
    <w:rsid w:val="00C24804"/>
    <w:rsid w:val="00C25E99"/>
    <w:rsid w:val="00C262F9"/>
    <w:rsid w:val="00C266C1"/>
    <w:rsid w:val="00C31A25"/>
    <w:rsid w:val="00C31AB7"/>
    <w:rsid w:val="00C31AF2"/>
    <w:rsid w:val="00C37E9F"/>
    <w:rsid w:val="00C40A94"/>
    <w:rsid w:val="00C41EB4"/>
    <w:rsid w:val="00C42A4B"/>
    <w:rsid w:val="00C4452F"/>
    <w:rsid w:val="00C446B7"/>
    <w:rsid w:val="00C47D69"/>
    <w:rsid w:val="00C47F4C"/>
    <w:rsid w:val="00C523D1"/>
    <w:rsid w:val="00C53298"/>
    <w:rsid w:val="00C548E2"/>
    <w:rsid w:val="00C57039"/>
    <w:rsid w:val="00C57690"/>
    <w:rsid w:val="00C601B4"/>
    <w:rsid w:val="00C60D55"/>
    <w:rsid w:val="00C60F03"/>
    <w:rsid w:val="00C622C5"/>
    <w:rsid w:val="00C623A5"/>
    <w:rsid w:val="00C6259F"/>
    <w:rsid w:val="00C65712"/>
    <w:rsid w:val="00C672D1"/>
    <w:rsid w:val="00C67BC4"/>
    <w:rsid w:val="00C73F8F"/>
    <w:rsid w:val="00C81368"/>
    <w:rsid w:val="00C8412B"/>
    <w:rsid w:val="00C9520D"/>
    <w:rsid w:val="00C967EA"/>
    <w:rsid w:val="00CA2BE1"/>
    <w:rsid w:val="00CA3CE9"/>
    <w:rsid w:val="00CA6884"/>
    <w:rsid w:val="00CA7005"/>
    <w:rsid w:val="00CB4228"/>
    <w:rsid w:val="00CB5A03"/>
    <w:rsid w:val="00CB7A94"/>
    <w:rsid w:val="00CC02E8"/>
    <w:rsid w:val="00CC227D"/>
    <w:rsid w:val="00CC2C5D"/>
    <w:rsid w:val="00CC3C2D"/>
    <w:rsid w:val="00CE150B"/>
    <w:rsid w:val="00CE3B9C"/>
    <w:rsid w:val="00CE5184"/>
    <w:rsid w:val="00CE59F5"/>
    <w:rsid w:val="00D07F5B"/>
    <w:rsid w:val="00D13F20"/>
    <w:rsid w:val="00D14CB6"/>
    <w:rsid w:val="00D2294A"/>
    <w:rsid w:val="00D265F4"/>
    <w:rsid w:val="00D27B23"/>
    <w:rsid w:val="00D33A7A"/>
    <w:rsid w:val="00D36EEB"/>
    <w:rsid w:val="00D401FD"/>
    <w:rsid w:val="00D46375"/>
    <w:rsid w:val="00D5242D"/>
    <w:rsid w:val="00D543F1"/>
    <w:rsid w:val="00D54C82"/>
    <w:rsid w:val="00D556B4"/>
    <w:rsid w:val="00D60347"/>
    <w:rsid w:val="00D63EFF"/>
    <w:rsid w:val="00D658BB"/>
    <w:rsid w:val="00D708F6"/>
    <w:rsid w:val="00D71B36"/>
    <w:rsid w:val="00D7294C"/>
    <w:rsid w:val="00D73978"/>
    <w:rsid w:val="00D73EA0"/>
    <w:rsid w:val="00D8373B"/>
    <w:rsid w:val="00D8564A"/>
    <w:rsid w:val="00D926E9"/>
    <w:rsid w:val="00D935BD"/>
    <w:rsid w:val="00D93CA8"/>
    <w:rsid w:val="00DA1FA6"/>
    <w:rsid w:val="00DA51F3"/>
    <w:rsid w:val="00DA5C65"/>
    <w:rsid w:val="00DA6B4B"/>
    <w:rsid w:val="00DA7282"/>
    <w:rsid w:val="00DA752C"/>
    <w:rsid w:val="00DA78A0"/>
    <w:rsid w:val="00DB12ED"/>
    <w:rsid w:val="00DB24D0"/>
    <w:rsid w:val="00DB2F4E"/>
    <w:rsid w:val="00DD4CA8"/>
    <w:rsid w:val="00DE59F2"/>
    <w:rsid w:val="00DE7A6C"/>
    <w:rsid w:val="00DF201D"/>
    <w:rsid w:val="00DF270C"/>
    <w:rsid w:val="00DF2DFD"/>
    <w:rsid w:val="00DF345C"/>
    <w:rsid w:val="00DF4D5F"/>
    <w:rsid w:val="00DF5AA9"/>
    <w:rsid w:val="00DF6277"/>
    <w:rsid w:val="00DF62FB"/>
    <w:rsid w:val="00DF641E"/>
    <w:rsid w:val="00DF6507"/>
    <w:rsid w:val="00E02103"/>
    <w:rsid w:val="00E05BCB"/>
    <w:rsid w:val="00E16217"/>
    <w:rsid w:val="00E210C4"/>
    <w:rsid w:val="00E21FC2"/>
    <w:rsid w:val="00E235D8"/>
    <w:rsid w:val="00E25717"/>
    <w:rsid w:val="00E32964"/>
    <w:rsid w:val="00E329DB"/>
    <w:rsid w:val="00E56556"/>
    <w:rsid w:val="00E60E98"/>
    <w:rsid w:val="00E61F27"/>
    <w:rsid w:val="00E61FB8"/>
    <w:rsid w:val="00E72B29"/>
    <w:rsid w:val="00E7521E"/>
    <w:rsid w:val="00E76B29"/>
    <w:rsid w:val="00E76D26"/>
    <w:rsid w:val="00E81F5F"/>
    <w:rsid w:val="00E82C08"/>
    <w:rsid w:val="00E84042"/>
    <w:rsid w:val="00E90703"/>
    <w:rsid w:val="00E964A7"/>
    <w:rsid w:val="00EA3D5A"/>
    <w:rsid w:val="00EA682A"/>
    <w:rsid w:val="00EA79B6"/>
    <w:rsid w:val="00EB140F"/>
    <w:rsid w:val="00EB5CB9"/>
    <w:rsid w:val="00EC2EAE"/>
    <w:rsid w:val="00EC30C0"/>
    <w:rsid w:val="00ED018A"/>
    <w:rsid w:val="00ED0620"/>
    <w:rsid w:val="00ED1D67"/>
    <w:rsid w:val="00ED2D23"/>
    <w:rsid w:val="00ED516A"/>
    <w:rsid w:val="00EE40A1"/>
    <w:rsid w:val="00EE4219"/>
    <w:rsid w:val="00EE50D5"/>
    <w:rsid w:val="00EE5D5A"/>
    <w:rsid w:val="00EF1B76"/>
    <w:rsid w:val="00F00D72"/>
    <w:rsid w:val="00F051B6"/>
    <w:rsid w:val="00F0679D"/>
    <w:rsid w:val="00F12423"/>
    <w:rsid w:val="00F1439A"/>
    <w:rsid w:val="00F168F2"/>
    <w:rsid w:val="00F2176A"/>
    <w:rsid w:val="00F221EB"/>
    <w:rsid w:val="00F31062"/>
    <w:rsid w:val="00F33D60"/>
    <w:rsid w:val="00F342A7"/>
    <w:rsid w:val="00F40745"/>
    <w:rsid w:val="00F416CB"/>
    <w:rsid w:val="00F43762"/>
    <w:rsid w:val="00F46582"/>
    <w:rsid w:val="00F4792B"/>
    <w:rsid w:val="00F47CA6"/>
    <w:rsid w:val="00F47F82"/>
    <w:rsid w:val="00F5026A"/>
    <w:rsid w:val="00F605F9"/>
    <w:rsid w:val="00F62ABA"/>
    <w:rsid w:val="00F6401D"/>
    <w:rsid w:val="00F65D80"/>
    <w:rsid w:val="00F754D1"/>
    <w:rsid w:val="00F82169"/>
    <w:rsid w:val="00F97087"/>
    <w:rsid w:val="00FA082C"/>
    <w:rsid w:val="00FA1A9C"/>
    <w:rsid w:val="00FA5740"/>
    <w:rsid w:val="00FA6015"/>
    <w:rsid w:val="00FB20FC"/>
    <w:rsid w:val="00FC6EB9"/>
    <w:rsid w:val="00FD0B1D"/>
    <w:rsid w:val="00FD0F66"/>
    <w:rsid w:val="00FD23B3"/>
    <w:rsid w:val="00FD74E3"/>
    <w:rsid w:val="00FE3D1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6A6D"/>
  <w15:chartTrackingRefBased/>
  <w15:docId w15:val="{2FE72675-4E38-4696-A9FB-082C64AD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8F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4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C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C35AF"/>
    <w:pPr>
      <w:keepNext/>
      <w:jc w:val="both"/>
      <w:outlineLvl w:val="3"/>
    </w:pPr>
    <w:rPr>
      <w:rFonts w:ascii="Arial" w:hAnsi="Arial"/>
      <w:b/>
      <w:bCs/>
      <w:sz w:val="20"/>
      <w:szCs w:val="20"/>
      <w:u w:val="single"/>
      <w:lang w:val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7C35AF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7C35AF"/>
    <w:pPr>
      <w:keepNext/>
      <w:outlineLvl w:val="6"/>
    </w:pPr>
    <w:rPr>
      <w:rFonts w:ascii="Arial" w:hAnsi="Arial"/>
      <w:b/>
      <w:bCs/>
      <w:sz w:val="20"/>
      <w:szCs w:val="20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rsid w:val="007C35AF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character" w:customStyle="1" w:styleId="Nagwek5Znak">
    <w:name w:val="Nagłówek 5 Znak"/>
    <w:link w:val="Nagwek5"/>
    <w:rsid w:val="007C35A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Nagwek7Znak">
    <w:name w:val="Nagłówek 7 Znak"/>
    <w:link w:val="Nagwek7"/>
    <w:uiPriority w:val="99"/>
    <w:rsid w:val="007C35AF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character" w:styleId="Hipercze">
    <w:name w:val="Hyperlink"/>
    <w:uiPriority w:val="99"/>
    <w:unhideWhenUsed/>
    <w:rsid w:val="007C35AF"/>
    <w:rPr>
      <w:color w:val="0000FF"/>
      <w:u w:val="single"/>
    </w:rPr>
  </w:style>
  <w:style w:type="character" w:customStyle="1" w:styleId="TekstprzypisudolnegoZnak">
    <w:name w:val="Tekst przypisu dolnego Znak"/>
    <w:aliases w:val="Znak1 Znak"/>
    <w:link w:val="Tekstprzypisudolnego"/>
    <w:uiPriority w:val="99"/>
    <w:locked/>
    <w:rsid w:val="007C35AF"/>
    <w:rPr>
      <w:rFonts w:ascii="Times New Roman" w:eastAsia="Times New Roman" w:hAnsi="Times New Roman" w:cs="Times New Roman"/>
      <w:lang w:val="x-none" w:eastAsia="zh-CN"/>
    </w:rPr>
  </w:style>
  <w:style w:type="paragraph" w:styleId="Tekstprzypisudolnego">
    <w:name w:val="footnote text"/>
    <w:aliases w:val="Znak1"/>
    <w:basedOn w:val="Normalny"/>
    <w:link w:val="TekstprzypisudolnegoZnak"/>
    <w:uiPriority w:val="99"/>
    <w:unhideWhenUsed/>
    <w:rsid w:val="007C35AF"/>
    <w:pPr>
      <w:suppressAutoHyphens/>
    </w:pPr>
    <w:rPr>
      <w:sz w:val="22"/>
      <w:szCs w:val="22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7C35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5AF"/>
    <w:rPr>
      <w:rFonts w:ascii="Arial" w:hAnsi="Arial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C35AF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7C35AF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TytuZnak">
    <w:name w:val="Tytuł Znak"/>
    <w:link w:val="Tytu"/>
    <w:uiPriority w:val="99"/>
    <w:rsid w:val="007C35AF"/>
    <w:rPr>
      <w:rFonts w:ascii="Arial" w:eastAsia="Times New Roman" w:hAnsi="Arial" w:cs="Times New Roman"/>
      <w:b/>
      <w:bCs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35A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7C35A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35A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7C35A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35AF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C35A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35AF"/>
    <w:pPr>
      <w:tabs>
        <w:tab w:val="num" w:pos="1162"/>
      </w:tabs>
      <w:ind w:left="340"/>
      <w:jc w:val="both"/>
    </w:pPr>
    <w:rPr>
      <w:rFonts w:ascii="Arial" w:hAnsi="Arial"/>
      <w:sz w:val="20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C35AF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35AF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7C35A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Bezodstpw">
    <w:name w:val="No Spacing"/>
    <w:uiPriority w:val="1"/>
    <w:qFormat/>
    <w:rsid w:val="007C35AF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Data wydania Znak,List Paragraph Znak,CW_Lista Znak"/>
    <w:link w:val="Akapitzlist"/>
    <w:locked/>
    <w:rsid w:val="007C3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Data wydania,List Paragraph,CW_Lista"/>
    <w:basedOn w:val="Normalny"/>
    <w:link w:val="AkapitzlistZnak"/>
    <w:uiPriority w:val="34"/>
    <w:qFormat/>
    <w:rsid w:val="007C35AF"/>
    <w:pPr>
      <w:ind w:left="708"/>
    </w:pPr>
    <w:rPr>
      <w:lang w:val="x-none" w:eastAsia="x-none"/>
    </w:rPr>
  </w:style>
  <w:style w:type="paragraph" w:customStyle="1" w:styleId="pkt">
    <w:name w:val="pkt"/>
    <w:basedOn w:val="Normalny"/>
    <w:rsid w:val="007C35A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Default">
    <w:name w:val="Default"/>
    <w:rsid w:val="007C35A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C35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3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033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03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0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03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73EF5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73EF5"/>
    <w:rPr>
      <w:vertAlign w:val="superscript"/>
    </w:rPr>
  </w:style>
  <w:style w:type="character" w:styleId="UyteHipercze">
    <w:name w:val="FollowedHyperlink"/>
    <w:uiPriority w:val="99"/>
    <w:semiHidden/>
    <w:unhideWhenUsed/>
    <w:rsid w:val="00A2475F"/>
    <w:rPr>
      <w:color w:val="954F72"/>
      <w:u w:val="single"/>
    </w:rPr>
  </w:style>
  <w:style w:type="paragraph" w:customStyle="1" w:styleId="tekst">
    <w:name w:val="tekst"/>
    <w:basedOn w:val="Normalny"/>
    <w:rsid w:val="00C05EE3"/>
    <w:pPr>
      <w:suppressLineNumbers/>
      <w:spacing w:before="60" w:after="60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4F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9504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oc-ti">
    <w:name w:val="doc-ti"/>
    <w:basedOn w:val="Normalny"/>
    <w:rsid w:val="002C449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10C4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210C4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A15CC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qdXIzSFRvOFQxRUtySndQaHYvbVZWTFEwQTBQK05Fb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7QNrTzJS9C6OEqwHoz26n9I1WG9RcqD/9sKi/o4rw78=</DigestValue>
      </Reference>
      <Reference URI="#INFO">
        <DigestMethod Algorithm="http://www.w3.org/2001/04/xmlenc#sha256"/>
        <DigestValue>eYZsFN/NhT+Lp8eFajvVy4J5rka6v9oQun0y8XbZQGM=</DigestValue>
      </Reference>
    </SignedInfo>
    <SignatureValue>jQgZ1Dkex7HGbLwkkXfdDNpXF0zwBwCWlCBQzGIcf8Pnw98q2HAh8TIk3+yx5QjOhmkljNfYQ7gwGT4ckidjGA==</SignatureValue>
    <Object Id="INFO">
      <ArrayOfString xmlns:xsi="http://www.w3.org/2001/XMLSchema-instance" xmlns:xsd="http://www.w3.org/2001/XMLSchema" xmlns="">
        <string>jur3HTo8T1EKrJwPhv/mVVLQ0A0P+NEl</string>
      </ArrayOfString>
    </Object>
  </Signature>
</WrappedLabelInfo>
</file>

<file path=customXml/item3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4FB8611-5060-4BB7-8430-2934F94B6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4FBA2-5E40-44F0-97CB-3EC3ED58064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C12853F5-860C-435F-8FD1-AE1FC76F35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Emilia</dc:creator>
  <cp:keywords/>
  <dc:description/>
  <cp:lastModifiedBy>Siemko Katarzyna</cp:lastModifiedBy>
  <cp:revision>3</cp:revision>
  <cp:lastPrinted>2020-10-22T10:18:00Z</cp:lastPrinted>
  <dcterms:created xsi:type="dcterms:W3CDTF">2025-08-11T08:14:00Z</dcterms:created>
  <dcterms:modified xsi:type="dcterms:W3CDTF">2025-12-16T09:51:00Z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4dbc9510-6d45-44d3-8af4-4803e66635e1</vt:lpwstr>
  </property>
  <property fmtid="{D5CDD505-2E9C-101B-9397-08002B2CF9AE}" pid="3" name="bjSaver">
    <vt:lpwstr>qMW7Ix/CdfqIKd3mxsAx4zuXILsErnra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