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1263A7DA"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63209F">
        <w:rPr>
          <w:rFonts w:ascii="Arial" w:hAnsi="Arial" w:cs="Arial"/>
        </w:rPr>
        <w:t>1 czerwca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6C883956" w:rsidR="003E02A6" w:rsidRPr="00661B96" w:rsidRDefault="003E02A6" w:rsidP="00661B96">
      <w:pPr>
        <w:rPr>
          <w:rFonts w:ascii="Arial" w:hAnsi="Arial" w:cs="Arial"/>
        </w:rPr>
      </w:pPr>
      <w:r w:rsidRPr="00661B96">
        <w:rPr>
          <w:rFonts w:ascii="Arial" w:hAnsi="Arial" w:cs="Arial"/>
        </w:rPr>
        <w:t>Nr postępowania:</w:t>
      </w:r>
      <w:r w:rsidR="008A44C1">
        <w:rPr>
          <w:rFonts w:ascii="Arial" w:hAnsi="Arial" w:cs="Arial"/>
        </w:rPr>
        <w:t xml:space="preserve"> </w:t>
      </w:r>
      <w:r w:rsidR="0063209F">
        <w:rPr>
          <w:rFonts w:ascii="Arial" w:hAnsi="Arial" w:cs="Arial"/>
        </w:rPr>
        <w:t>1/06</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2C1D7223" w14:textId="4BC62E63" w:rsidR="008A44C1" w:rsidRPr="008A44C1" w:rsidRDefault="009E3077" w:rsidP="008A44C1">
      <w:pPr>
        <w:spacing w:after="0" w:line="240" w:lineRule="auto"/>
        <w:jc w:val="center"/>
        <w:rPr>
          <w:rFonts w:ascii="Arial" w:hAnsi="Arial" w:cs="Arial"/>
          <w:b/>
          <w:bCs/>
        </w:rPr>
      </w:pPr>
      <w:r w:rsidRPr="00661B96">
        <w:rPr>
          <w:rFonts w:ascii="Arial" w:hAnsi="Arial" w:cs="Arial"/>
          <w:b/>
          <w:bCs/>
        </w:rPr>
        <w:t>„</w:t>
      </w:r>
      <w:r w:rsidR="00413121" w:rsidRPr="00413121">
        <w:rPr>
          <w:rFonts w:ascii="Arial" w:hAnsi="Arial" w:cs="Arial"/>
          <w:b/>
          <w:bCs/>
          <w:sz w:val="24"/>
          <w:szCs w:val="24"/>
          <w:u w:val="single"/>
        </w:rPr>
        <w:t>Wykonanie oświetlenia boiska sportowego w Łebie przy ulicy Jagiellońskiej</w:t>
      </w:r>
    </w:p>
    <w:p w14:paraId="5F0F26F4" w14:textId="00B06BB4" w:rsidR="006213E7" w:rsidRPr="00661B96" w:rsidRDefault="006213E7" w:rsidP="008A44C1">
      <w:pPr>
        <w:pStyle w:val="Akapitzlist"/>
        <w:spacing w:after="0" w:line="240" w:lineRule="auto"/>
        <w:ind w:left="567"/>
        <w:rPr>
          <w:rFonts w:ascii="Arial" w:hAnsi="Arial" w:cs="Arial"/>
        </w:rPr>
      </w:pPr>
    </w:p>
    <w:p w14:paraId="5F0F26F5" w14:textId="77777777" w:rsidR="00A1490C" w:rsidRPr="00661B96" w:rsidRDefault="00A1490C" w:rsidP="003E02A6">
      <w:pPr>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5F0F2705" w14:textId="55EF8E0B" w:rsidR="006F7D7F" w:rsidRPr="008A44C1" w:rsidRDefault="008A44C1" w:rsidP="008A44C1">
      <w:pPr>
        <w:ind w:left="708"/>
        <w:jc w:val="both"/>
        <w:rPr>
          <w:rFonts w:ascii="Arial" w:hAnsi="Arial" w:cs="Arial"/>
        </w:rPr>
      </w:pPr>
      <w:r>
        <w:rPr>
          <w:rFonts w:ascii="Arial" w:hAnsi="Arial" w:cs="Arial"/>
        </w:rPr>
        <w:t xml:space="preserve">Przedmiotem zamówienia jest wykonanie </w:t>
      </w:r>
      <w:r w:rsidR="00413121">
        <w:rPr>
          <w:rFonts w:ascii="Arial" w:hAnsi="Arial" w:cs="Arial"/>
        </w:rPr>
        <w:t xml:space="preserve">oświetlenia boiska sportowego w Łebie. </w:t>
      </w: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57A23CAA"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63209F">
        <w:rPr>
          <w:rFonts w:ascii="Arial" w:hAnsi="Arial" w:cs="Arial"/>
          <w:b/>
          <w:bCs/>
          <w:kern w:val="0"/>
        </w:rPr>
        <w:t>do 31.10.2023r</w:t>
      </w:r>
      <w:r w:rsidR="008A44C1">
        <w:rPr>
          <w:rFonts w:ascii="Arial" w:hAnsi="Arial" w:cs="Arial"/>
          <w:b/>
          <w:bCs/>
          <w:kern w:val="0"/>
        </w:rPr>
        <w:t>.</w:t>
      </w:r>
    </w:p>
    <w:p w14:paraId="1D411712" w14:textId="77777777" w:rsidR="0063209F" w:rsidRPr="0063209F" w:rsidRDefault="00A1490C" w:rsidP="0063209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63209F" w:rsidRPr="0063209F">
        <w:rPr>
          <w:rFonts w:ascii="Arial" w:hAnsi="Arial" w:cs="Arial"/>
        </w:rPr>
        <w:t xml:space="preserve">Działka nr ew.: 710/2 </w:t>
      </w:r>
    </w:p>
    <w:p w14:paraId="5F0F2709" w14:textId="651EDB3D" w:rsidR="00A1490C" w:rsidRDefault="0063209F" w:rsidP="0063209F">
      <w:pPr>
        <w:pStyle w:val="Akapitzlist"/>
        <w:jc w:val="both"/>
        <w:rPr>
          <w:rFonts w:ascii="Arial" w:hAnsi="Arial" w:cs="Arial"/>
        </w:rPr>
      </w:pPr>
      <w:r w:rsidRPr="0063209F">
        <w:rPr>
          <w:rFonts w:ascii="Arial" w:hAnsi="Arial" w:cs="Arial"/>
        </w:rPr>
        <w:t xml:space="preserve">Obręb ewidencyjny 0001 Łeba </w:t>
      </w:r>
      <w:proofErr w:type="spellStart"/>
      <w:r w:rsidRPr="0063209F">
        <w:rPr>
          <w:rFonts w:ascii="Arial" w:hAnsi="Arial" w:cs="Arial"/>
        </w:rPr>
        <w:t>obr</w:t>
      </w:r>
      <w:proofErr w:type="spellEnd"/>
      <w:r w:rsidRPr="0063209F">
        <w:rPr>
          <w:rFonts w:ascii="Arial" w:hAnsi="Arial" w:cs="Arial"/>
        </w:rPr>
        <w:t>. 1, Jednostka ewidencyjna 220802_1 m. Łeba</w:t>
      </w:r>
      <w:r w:rsidR="008A44C1">
        <w:rPr>
          <w:rFonts w:ascii="Arial" w:hAnsi="Arial" w:cs="Arial"/>
        </w:rPr>
        <w:t>.</w:t>
      </w:r>
    </w:p>
    <w:p w14:paraId="00DBAC2C" w14:textId="77777777" w:rsidR="008A44C1" w:rsidRPr="00661B96" w:rsidRDefault="008A44C1" w:rsidP="008A44C1">
      <w:pPr>
        <w:pStyle w:val="Akapitzlist"/>
        <w:jc w:val="both"/>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lastRenderedPageBreak/>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r w:rsidR="00690E4A" w:rsidRPr="00690E4A">
        <w:rPr>
          <w:rFonts w:ascii="Arial" w:hAnsi="Arial" w:cs="Arial"/>
          <w:u w:val="single"/>
        </w:rPr>
        <w:t xml:space="preserve">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31CE2B8E"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63209F">
        <w:rPr>
          <w:rFonts w:ascii="Arial" w:hAnsi="Arial" w:cs="Arial"/>
          <w:b/>
          <w:bCs/>
        </w:rPr>
        <w:t>14 czerwca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8A44C1">
        <w:rPr>
          <w:rFonts w:ascii="Arial" w:hAnsi="Arial" w:cs="Arial"/>
          <w:b/>
          <w:bCs/>
        </w:rPr>
        <w:t>1</w:t>
      </w:r>
      <w:r w:rsidR="007C5834">
        <w:rPr>
          <w:rFonts w:ascii="Arial" w:hAnsi="Arial" w:cs="Arial"/>
          <w:b/>
          <w:bCs/>
        </w:rPr>
        <w:t>4:00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lastRenderedPageBreak/>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lastRenderedPageBreak/>
        <w:t xml:space="preserve">Administratorem danych osobowych, w rozumieniu art. 7 pkt 4 ustawy z dnia 29 sierpnia 1997 r. o ochronie danych osobowych (Dz. U. z 2014 r. poz. 1182 ze zm.) jest </w:t>
      </w:r>
      <w:proofErr w:type="spellStart"/>
      <w:r>
        <w:rPr>
          <w:rFonts w:ascii="Arial" w:hAnsi="Arial" w:cs="Arial"/>
          <w:iCs/>
          <w:color w:val="000000"/>
        </w:rPr>
        <w:t>Baydo</w:t>
      </w:r>
      <w:proofErr w:type="spellEnd"/>
      <w:r>
        <w:rPr>
          <w:rFonts w:ascii="Arial" w:hAnsi="Arial" w:cs="Arial"/>
          <w:iCs/>
          <w:color w:val="000000"/>
        </w:rPr>
        <w:t xml:space="preserve">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2A9F719C" w14:textId="29E630C4" w:rsidR="008A44C1"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„Przedmiar”</w:t>
      </w:r>
    </w:p>
    <w:p w14:paraId="636248DC" w14:textId="1A8559C1" w:rsidR="0063209F" w:rsidRDefault="008A44C1"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w:t>
      </w:r>
      <w:r w:rsidR="0063209F">
        <w:rPr>
          <w:rFonts w:ascii="Arial" w:hAnsi="Arial" w:cs="Arial"/>
          <w:b/>
          <w:bCs/>
          <w:sz w:val="18"/>
          <w:szCs w:val="18"/>
        </w:rPr>
        <w:t>Projekt instalacji eklektycznej</w:t>
      </w:r>
      <w:r>
        <w:rPr>
          <w:rFonts w:ascii="Arial" w:hAnsi="Arial" w:cs="Arial"/>
          <w:b/>
          <w:bCs/>
          <w:sz w:val="18"/>
          <w:szCs w:val="18"/>
        </w:rPr>
        <w:t>”</w:t>
      </w:r>
    </w:p>
    <w:p w14:paraId="632F71E0" w14:textId="5DD90462" w:rsidR="008A44C1" w:rsidRPr="00D87E59" w:rsidRDefault="0063209F"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„Mapa do celów projektowych”</w:t>
      </w:r>
      <w:r w:rsidR="008A44C1">
        <w:rPr>
          <w:rFonts w:ascii="Arial" w:hAnsi="Arial" w:cs="Arial"/>
          <w:b/>
          <w:bCs/>
          <w:sz w:val="18"/>
          <w:szCs w:val="18"/>
        </w:rPr>
        <w:t xml:space="preserve"> </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9"/>
  </w:num>
  <w:num w:numId="2" w16cid:durableId="425535854">
    <w:abstractNumId w:val="1"/>
  </w:num>
  <w:num w:numId="3" w16cid:durableId="308478754">
    <w:abstractNumId w:val="8"/>
  </w:num>
  <w:num w:numId="4" w16cid:durableId="1565682445">
    <w:abstractNumId w:val="0"/>
  </w:num>
  <w:num w:numId="5" w16cid:durableId="61104102">
    <w:abstractNumId w:val="2"/>
  </w:num>
  <w:num w:numId="6" w16cid:durableId="1055394921">
    <w:abstractNumId w:val="7"/>
  </w:num>
  <w:num w:numId="7" w16cid:durableId="258879673">
    <w:abstractNumId w:val="6"/>
  </w:num>
  <w:num w:numId="8" w16cid:durableId="469712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3"/>
  </w:num>
  <w:num w:numId="11" w16cid:durableId="1674603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C4164"/>
    <w:rsid w:val="00247CC6"/>
    <w:rsid w:val="00252484"/>
    <w:rsid w:val="002D61F9"/>
    <w:rsid w:val="002D7266"/>
    <w:rsid w:val="003E02A6"/>
    <w:rsid w:val="00413121"/>
    <w:rsid w:val="004236BF"/>
    <w:rsid w:val="00616B3D"/>
    <w:rsid w:val="006213E7"/>
    <w:rsid w:val="006269F9"/>
    <w:rsid w:val="0063209F"/>
    <w:rsid w:val="00661B96"/>
    <w:rsid w:val="00690E4A"/>
    <w:rsid w:val="006F7D7F"/>
    <w:rsid w:val="007C5834"/>
    <w:rsid w:val="007C6A01"/>
    <w:rsid w:val="008955AB"/>
    <w:rsid w:val="008A44C1"/>
    <w:rsid w:val="009B48E5"/>
    <w:rsid w:val="009E03C9"/>
    <w:rsid w:val="009E3077"/>
    <w:rsid w:val="00A1490C"/>
    <w:rsid w:val="00A55F6C"/>
    <w:rsid w:val="00AB22DE"/>
    <w:rsid w:val="00B21952"/>
    <w:rsid w:val="00B33533"/>
    <w:rsid w:val="00B82990"/>
    <w:rsid w:val="00B95511"/>
    <w:rsid w:val="00CC5DDB"/>
    <w:rsid w:val="00D415E6"/>
    <w:rsid w:val="00D55B50"/>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1612</Words>
  <Characters>9675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18</cp:revision>
  <dcterms:created xsi:type="dcterms:W3CDTF">2023-03-23T07:36:00Z</dcterms:created>
  <dcterms:modified xsi:type="dcterms:W3CDTF">2023-06-01T11:55:00Z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