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459D98D4"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B16261" w:rsidRPr="00B16261">
        <w:rPr>
          <w:rFonts w:ascii="Calibri" w:hAnsi="Calibri" w:cs="Calibri"/>
          <w:b/>
          <w:color w:val="000000" w:themeColor="text1"/>
          <w:lang w:eastAsia="pl-PL"/>
        </w:rPr>
        <w:t>13.07.</w:t>
      </w:r>
      <w:r w:rsidR="00F77C19" w:rsidRPr="00B16261">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7959E244" w:rsidR="00696613" w:rsidRPr="00A34F89" w:rsidRDefault="00677D85" w:rsidP="000C72BF">
      <w:pPr>
        <w:pStyle w:val="Nagwek1"/>
        <w:rPr>
          <w:color w:val="000000" w:themeColor="text1"/>
        </w:rPr>
      </w:pPr>
      <w:r>
        <w:rPr>
          <w:color w:val="000000" w:themeColor="text1"/>
        </w:rPr>
        <w:t xml:space="preserve">Nr sprawy: </w:t>
      </w:r>
      <w:r w:rsidR="00CB36A5" w:rsidRPr="00D87AF5">
        <w:t>AZP.25.1</w:t>
      </w:r>
      <w:r w:rsidR="00C52FD3" w:rsidRPr="00D87AF5">
        <w:t>.</w:t>
      </w:r>
      <w:r w:rsidR="00FC1A70">
        <w:t>60</w:t>
      </w:r>
      <w:r w:rsidR="00EC7402" w:rsidRPr="00D87AF5">
        <w:t>.</w:t>
      </w:r>
      <w:r w:rsidR="00F77C19" w:rsidRPr="00D87AF5">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w:t>
      </w:r>
      <w:bookmarkStart w:id="0" w:name="_GoBack"/>
      <w:bookmarkEnd w:id="0"/>
      <w:r w:rsidRPr="00177C85">
        <w:rPr>
          <w:rFonts w:ascii="Calibri" w:hAnsi="Calibri" w:cs="Calibri"/>
          <w:b/>
          <w:lang w:eastAsia="pl-PL"/>
        </w:rPr>
        <w:t>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1C613EFC"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bookmarkStart w:id="1" w:name="_Hlk136508999"/>
      <w:r w:rsidR="00B104B6" w:rsidRPr="00B104B6">
        <w:rPr>
          <w:rFonts w:ascii="Calibri" w:hAnsi="Calibri" w:cs="Calibri"/>
          <w:b/>
          <w:bCs/>
          <w:color w:val="7030A0"/>
          <w:sz w:val="28"/>
          <w:szCs w:val="32"/>
        </w:rPr>
        <w:t xml:space="preserve">Dostawa wraz z rozładunkiem, wniesieniem, zainstalowaniem, uruchomieniem oraz dostarczeniem instrukcji stanowiskowej wraz z jej wdrożeniem z </w:t>
      </w:r>
      <w:r w:rsidR="00EC2E94" w:rsidRPr="00B104B6">
        <w:rPr>
          <w:rFonts w:ascii="Calibri" w:hAnsi="Calibri" w:cs="Calibri"/>
          <w:b/>
          <w:bCs/>
          <w:color w:val="7030A0"/>
          <w:sz w:val="28"/>
          <w:szCs w:val="32"/>
        </w:rPr>
        <w:t xml:space="preserve">podziałem na </w:t>
      </w:r>
      <w:r w:rsidR="00C80359">
        <w:rPr>
          <w:rFonts w:ascii="Calibri" w:hAnsi="Calibri" w:cs="Calibri"/>
          <w:b/>
          <w:bCs/>
          <w:color w:val="7030A0"/>
          <w:sz w:val="28"/>
          <w:szCs w:val="32"/>
        </w:rPr>
        <w:t>6</w:t>
      </w:r>
      <w:r w:rsidR="00C26004" w:rsidRPr="00B104B6">
        <w:rPr>
          <w:rFonts w:ascii="Calibri" w:hAnsi="Calibri" w:cs="Calibri"/>
          <w:b/>
          <w:bCs/>
          <w:color w:val="7030A0"/>
          <w:sz w:val="28"/>
          <w:szCs w:val="32"/>
        </w:rPr>
        <w:t xml:space="preserve"> części</w:t>
      </w:r>
      <w:r w:rsidR="00C26004" w:rsidRPr="00B104B6">
        <w:rPr>
          <w:rFonts w:ascii="Calibri" w:hAnsi="Calibri" w:cs="Calibri"/>
          <w:b/>
          <w:bCs/>
          <w:color w:val="7030A0"/>
          <w:szCs w:val="24"/>
        </w:rPr>
        <w:t xml:space="preserve"> </w:t>
      </w:r>
      <w:bookmarkEnd w:id="1"/>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0B7976" w:rsidRPr="00D87AF5">
        <w:rPr>
          <w:rFonts w:ascii="Calibri" w:hAnsi="Calibri" w:cs="Calibri"/>
          <w:sz w:val="18"/>
        </w:rPr>
        <w:t>/podpis na oryginale/</w:t>
      </w:r>
    </w:p>
    <w:p w14:paraId="5C69D10D" w14:textId="37C8E76E"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D87AF5">
        <w:rPr>
          <w:rFonts w:ascii="Calibri" w:eastAsia="Times New Roman" w:hAnsi="Calibri" w:cs="Calibri"/>
          <w:lang w:eastAsia="pl-PL"/>
        </w:rPr>
        <w:t>Kamila Kartaszow</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Pr="000C72BF" w:rsidRDefault="00285782" w:rsidP="000C72BF"/>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D87AF5" w:rsidRDefault="00604221" w:rsidP="00D87AF5">
      <w:pPr>
        <w:pStyle w:val="Nagwek1"/>
      </w:pPr>
      <w:r w:rsidRPr="00D87AF5">
        <w:lastRenderedPageBreak/>
        <w:t xml:space="preserve">CZĘŚĆ </w:t>
      </w:r>
      <w:r w:rsidR="00FE25A0" w:rsidRPr="00D87AF5">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256498EF"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87AF5">
        <w:rPr>
          <w:rFonts w:eastAsia="Times New Roman" w:cstheme="minorHAnsi"/>
          <w:b/>
          <w:color w:val="7030A0"/>
          <w:lang w:eastAsia="ar-SA"/>
        </w:rPr>
        <w:t>AZP.25.1.</w:t>
      </w:r>
      <w:r w:rsidR="00C80359">
        <w:rPr>
          <w:rFonts w:eastAsia="Times New Roman" w:cstheme="minorHAnsi"/>
          <w:b/>
          <w:color w:val="7030A0"/>
          <w:lang w:eastAsia="ar-SA"/>
        </w:rPr>
        <w:t>60</w:t>
      </w:r>
      <w:r w:rsidR="00252509" w:rsidRPr="00D87AF5">
        <w:rPr>
          <w:rFonts w:eastAsia="Times New Roman" w:cstheme="minorHAnsi"/>
          <w:b/>
          <w:color w:val="7030A0"/>
          <w:lang w:eastAsia="ar-SA"/>
        </w:rPr>
        <w:t>.202</w:t>
      </w:r>
      <w:r w:rsidR="00F77C19" w:rsidRPr="00D87AF5">
        <w:rPr>
          <w:rFonts w:eastAsia="Times New Roman" w:cstheme="minorHAnsi"/>
          <w:b/>
          <w:color w:val="7030A0"/>
          <w:lang w:eastAsia="ar-SA"/>
        </w:rPr>
        <w:t>3</w:t>
      </w:r>
    </w:p>
    <w:p w14:paraId="37D95E87" w14:textId="66A75041" w:rsidR="00FE25A0" w:rsidRPr="00AE72F6" w:rsidRDefault="00604221" w:rsidP="00D87AF5">
      <w:pPr>
        <w:pStyle w:val="Nagwek1"/>
      </w:pPr>
      <w:r w:rsidRPr="00AE72F6">
        <w:t xml:space="preserve">CZĘŚĆ III. </w:t>
      </w:r>
      <w:r w:rsidR="00FE25A0" w:rsidRPr="00AE72F6">
        <w:t>Tryb udzielenia zamówienia</w:t>
      </w:r>
      <w:r w:rsidR="00B90985" w:rsidRPr="00AE72F6">
        <w:t xml:space="preserve"> i źródło finansowania</w:t>
      </w:r>
    </w:p>
    <w:p w14:paraId="1E922184" w14:textId="77777777" w:rsidR="00C17F9D" w:rsidRDefault="00FE25A0" w:rsidP="00C17F9D">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44A16C1" w14:textId="2DC86298" w:rsidR="00C17F9D" w:rsidRPr="00C17F9D" w:rsidRDefault="00C17F9D" w:rsidP="00C17F9D">
      <w:pPr>
        <w:pStyle w:val="Akapitzlist"/>
        <w:numPr>
          <w:ilvl w:val="0"/>
          <w:numId w:val="20"/>
        </w:numPr>
        <w:suppressAutoHyphens/>
        <w:spacing w:line="360" w:lineRule="auto"/>
        <w:ind w:left="357" w:hanging="357"/>
        <w:rPr>
          <w:rFonts w:eastAsia="Times New Roman" w:cstheme="minorHAnsi"/>
          <w:color w:val="7030A0"/>
          <w:sz w:val="22"/>
          <w:szCs w:val="22"/>
          <w:lang w:eastAsia="ar-SA"/>
        </w:rPr>
      </w:pPr>
      <w:r w:rsidRPr="00C17F9D">
        <w:rPr>
          <w:rFonts w:cstheme="minorHAnsi"/>
          <w:bCs/>
          <w:color w:val="7030A0"/>
          <w:sz w:val="22"/>
          <w:szCs w:val="22"/>
          <w:u w:val="single"/>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BP kontrakt -  N/I/M/RPO/17/5541/01</w:t>
      </w:r>
    </w:p>
    <w:p w14:paraId="71A527B7" w14:textId="23B866BD" w:rsidR="008F31C5" w:rsidRPr="007804EF" w:rsidRDefault="00604221" w:rsidP="00C17F9D">
      <w:pPr>
        <w:pStyle w:val="Nagwek1"/>
        <w:rPr>
          <w:bCs/>
        </w:rPr>
      </w:pPr>
      <w:r w:rsidRPr="007804EF">
        <w:t xml:space="preserve">CZĘŚĆ IV. </w:t>
      </w:r>
      <w:r w:rsidR="00FE25A0" w:rsidRPr="007804EF">
        <w:t>Opis przedmiotu zamówienia</w:t>
      </w:r>
      <w:r w:rsidR="008E356F" w:rsidRPr="007804EF">
        <w:t xml:space="preserve"> </w:t>
      </w:r>
    </w:p>
    <w:p w14:paraId="76769EC8" w14:textId="39B42E6D" w:rsidR="00261B8F" w:rsidRPr="008F7AC2" w:rsidRDefault="00AC20D0" w:rsidP="00261B8F">
      <w:pPr>
        <w:pStyle w:val="Akapitzlist"/>
        <w:numPr>
          <w:ilvl w:val="0"/>
          <w:numId w:val="48"/>
        </w:numPr>
        <w:spacing w:line="360" w:lineRule="auto"/>
        <w:ind w:left="426" w:hanging="426"/>
        <w:jc w:val="both"/>
        <w:rPr>
          <w:rFonts w:ascii="Calibri" w:eastAsia="Times New Roman" w:hAnsi="Calibri" w:cs="Calibri"/>
          <w:bCs/>
        </w:rPr>
      </w:pPr>
      <w:r w:rsidRPr="005A4B7B">
        <w:rPr>
          <w:rFonts w:cstheme="minorHAnsi"/>
          <w:b/>
          <w:color w:val="000000" w:themeColor="text1"/>
        </w:rPr>
        <w:t>Przedmiotem zamówienia jest</w:t>
      </w:r>
      <w:r w:rsidR="00C26004" w:rsidRPr="005A4B7B">
        <w:rPr>
          <w:rFonts w:cstheme="minorHAnsi"/>
          <w:b/>
          <w:color w:val="000000" w:themeColor="text1"/>
        </w:rPr>
        <w:t>:</w:t>
      </w:r>
      <w:r w:rsidR="00285782" w:rsidRPr="005A4B7B">
        <w:rPr>
          <w:rFonts w:cstheme="minorHAnsi"/>
          <w:b/>
          <w:color w:val="000000" w:themeColor="text1"/>
        </w:rPr>
        <w:t xml:space="preserve"> </w:t>
      </w:r>
      <w:bookmarkStart w:id="2" w:name="_Hlk123818212"/>
      <w:r w:rsidR="00261B8F" w:rsidRPr="00D87AF5">
        <w:rPr>
          <w:rFonts w:cstheme="minorHAnsi"/>
          <w:b/>
          <w:color w:val="7030A0"/>
        </w:rPr>
        <w:t>d</w:t>
      </w:r>
      <w:r w:rsidR="00261B8F" w:rsidRPr="00D87AF5">
        <w:rPr>
          <w:rFonts w:ascii="Calibri" w:eastAsia="Times New Roman" w:hAnsi="Calibri" w:cs="Calibri"/>
          <w:b/>
          <w:color w:val="7030A0"/>
          <w:sz w:val="22"/>
          <w:szCs w:val="22"/>
        </w:rPr>
        <w:t xml:space="preserve">ostawa wraz z rozładunkiem, wniesieniem, zainstalowaniem, uruchomieniem urządzenia oraz dostarczeniem instrukcji stanowiskowej wraz z jej </w:t>
      </w:r>
      <w:r w:rsidR="00261B8F" w:rsidRPr="00D87AF5">
        <w:rPr>
          <w:rFonts w:eastAsia="Times New Roman" w:cstheme="minorHAnsi"/>
          <w:b/>
          <w:color w:val="7030A0"/>
          <w:sz w:val="22"/>
          <w:szCs w:val="22"/>
        </w:rPr>
        <w:t>wdrożeniem</w:t>
      </w:r>
      <w:bookmarkEnd w:id="2"/>
      <w:r w:rsidR="008F7AC2" w:rsidRPr="00D87AF5">
        <w:rPr>
          <w:rFonts w:ascii="Calibri" w:eastAsia="Times New Roman" w:hAnsi="Calibri" w:cs="Calibri"/>
          <w:b/>
          <w:color w:val="7030A0"/>
          <w:sz w:val="22"/>
          <w:szCs w:val="22"/>
        </w:rPr>
        <w:t xml:space="preserve"> z podziałem na </w:t>
      </w:r>
      <w:r w:rsidR="00C80359">
        <w:rPr>
          <w:rFonts w:ascii="Calibri" w:eastAsia="Times New Roman" w:hAnsi="Calibri" w:cs="Calibri"/>
          <w:b/>
          <w:color w:val="7030A0"/>
          <w:sz w:val="22"/>
          <w:szCs w:val="22"/>
        </w:rPr>
        <w:t>6</w:t>
      </w:r>
      <w:r w:rsidR="00261B8F" w:rsidRPr="00D87AF5">
        <w:rPr>
          <w:rFonts w:ascii="Calibri" w:eastAsia="Times New Roman" w:hAnsi="Calibri" w:cs="Calibri"/>
          <w:b/>
          <w:color w:val="7030A0"/>
          <w:sz w:val="22"/>
          <w:szCs w:val="22"/>
        </w:rPr>
        <w:t xml:space="preserve"> części</w:t>
      </w:r>
      <w:r w:rsidR="00261B8F">
        <w:rPr>
          <w:rFonts w:ascii="Calibri" w:eastAsia="Times New Roman" w:hAnsi="Calibri" w:cs="Calibri"/>
          <w:b/>
          <w:sz w:val="22"/>
          <w:szCs w:val="22"/>
        </w:rPr>
        <w:t>:</w:t>
      </w:r>
    </w:p>
    <w:p w14:paraId="78A13F1C" w14:textId="6795203B" w:rsidR="00C80359" w:rsidRPr="00C80359" w:rsidRDefault="00C80359" w:rsidP="00C80359">
      <w:pPr>
        <w:pStyle w:val="Akapitzlist"/>
        <w:spacing w:line="360" w:lineRule="auto"/>
        <w:ind w:left="426"/>
        <w:jc w:val="both"/>
        <w:rPr>
          <w:rFonts w:ascii="Calibri" w:eastAsia="Times New Roman" w:hAnsi="Calibri" w:cs="Calibri"/>
          <w:bCs/>
          <w:color w:val="7030A0"/>
        </w:rPr>
      </w:pPr>
      <w:r w:rsidRPr="00C80359">
        <w:rPr>
          <w:rFonts w:ascii="Calibri" w:eastAsia="Times New Roman" w:hAnsi="Calibri" w:cs="Calibri"/>
          <w:bCs/>
          <w:color w:val="7030A0"/>
        </w:rPr>
        <w:t>Część nr 1: Wirówka próżniowa z wyposażeniem − 1 szt.</w:t>
      </w:r>
    </w:p>
    <w:p w14:paraId="3B930167" w14:textId="77777777" w:rsidR="009057D9" w:rsidRDefault="00C80359" w:rsidP="009057D9">
      <w:pPr>
        <w:pStyle w:val="Akapitzlist"/>
        <w:spacing w:line="360" w:lineRule="auto"/>
        <w:ind w:left="426"/>
        <w:jc w:val="both"/>
        <w:rPr>
          <w:rFonts w:ascii="Calibri" w:eastAsia="Times New Roman" w:hAnsi="Calibri" w:cs="Calibri"/>
          <w:bCs/>
          <w:color w:val="7030A0"/>
        </w:rPr>
      </w:pPr>
      <w:r w:rsidRPr="00C80359">
        <w:rPr>
          <w:rFonts w:ascii="Calibri" w:eastAsia="Times New Roman" w:hAnsi="Calibri" w:cs="Calibri"/>
          <w:bCs/>
          <w:color w:val="7030A0"/>
        </w:rPr>
        <w:t>Część nr 2: Łaźnia wodna z wyposażeniem− 1 szt.</w:t>
      </w:r>
    </w:p>
    <w:p w14:paraId="41CF8B04" w14:textId="6A723CCA" w:rsidR="00C80359" w:rsidRPr="003556A9" w:rsidRDefault="00C80359" w:rsidP="009057D9">
      <w:pPr>
        <w:pStyle w:val="Akapitzlist"/>
        <w:spacing w:line="360" w:lineRule="auto"/>
        <w:ind w:left="426"/>
        <w:jc w:val="both"/>
        <w:rPr>
          <w:rFonts w:ascii="Calibri" w:eastAsia="Times New Roman" w:hAnsi="Calibri" w:cs="Calibri"/>
          <w:bCs/>
          <w:color w:val="7030A0"/>
        </w:rPr>
      </w:pPr>
      <w:r w:rsidRPr="003556A9">
        <w:rPr>
          <w:rFonts w:ascii="Calibri" w:eastAsia="Times New Roman" w:hAnsi="Calibri" w:cs="Calibri"/>
          <w:bCs/>
          <w:color w:val="7030A0"/>
        </w:rPr>
        <w:t>Część nr 3: Nośnik transportowy do przenoszenia próbek w ciekłym azocie− 1 szt.</w:t>
      </w:r>
    </w:p>
    <w:p w14:paraId="52150027" w14:textId="11A9951A" w:rsidR="00C80359" w:rsidRPr="00C80359" w:rsidRDefault="00C80359" w:rsidP="00C80359">
      <w:pPr>
        <w:pStyle w:val="Akapitzlist"/>
        <w:spacing w:line="360" w:lineRule="auto"/>
        <w:ind w:left="426"/>
        <w:jc w:val="both"/>
        <w:rPr>
          <w:rFonts w:ascii="Calibri" w:eastAsia="Times New Roman" w:hAnsi="Calibri" w:cs="Calibri"/>
          <w:bCs/>
          <w:color w:val="7030A0"/>
        </w:rPr>
      </w:pPr>
      <w:r w:rsidRPr="00C80359">
        <w:rPr>
          <w:rFonts w:ascii="Calibri" w:eastAsia="Times New Roman" w:hAnsi="Calibri" w:cs="Calibri"/>
          <w:bCs/>
          <w:color w:val="7030A0"/>
        </w:rPr>
        <w:t>Część nr 4: System do kontroli temperatury urządzeń − 1 szt.</w:t>
      </w:r>
    </w:p>
    <w:p w14:paraId="0AB3C0FF" w14:textId="31C9C144" w:rsidR="00C80359" w:rsidRPr="00C80359" w:rsidRDefault="00C80359" w:rsidP="00C80359">
      <w:pPr>
        <w:pStyle w:val="Akapitzlist"/>
        <w:spacing w:line="360" w:lineRule="auto"/>
        <w:ind w:left="426"/>
        <w:jc w:val="both"/>
        <w:rPr>
          <w:rFonts w:ascii="Calibri" w:eastAsia="Times New Roman" w:hAnsi="Calibri" w:cs="Calibri"/>
          <w:bCs/>
          <w:color w:val="7030A0"/>
        </w:rPr>
      </w:pPr>
      <w:r w:rsidRPr="00C80359">
        <w:rPr>
          <w:rFonts w:ascii="Calibri" w:eastAsia="Times New Roman" w:hAnsi="Calibri" w:cs="Calibri"/>
          <w:bCs/>
          <w:color w:val="7030A0"/>
        </w:rPr>
        <w:t>Część nr 5: Koncentrator próbek w strumieniu azotu wraz z wyposażeniem − 1 szt.</w:t>
      </w:r>
    </w:p>
    <w:p w14:paraId="4E36FE4C" w14:textId="65834C74" w:rsidR="008F7AC2" w:rsidRPr="00C80359" w:rsidRDefault="00C80359" w:rsidP="00C80359">
      <w:pPr>
        <w:pStyle w:val="Akapitzlist"/>
        <w:spacing w:line="360" w:lineRule="auto"/>
        <w:ind w:left="426"/>
        <w:jc w:val="both"/>
        <w:rPr>
          <w:rFonts w:ascii="Calibri" w:eastAsia="Times New Roman" w:hAnsi="Calibri" w:cs="Calibri"/>
          <w:bCs/>
          <w:color w:val="7030A0"/>
        </w:rPr>
      </w:pPr>
      <w:r w:rsidRPr="00C80359">
        <w:rPr>
          <w:rFonts w:ascii="Calibri" w:eastAsia="Times New Roman" w:hAnsi="Calibri" w:cs="Calibri"/>
          <w:bCs/>
          <w:color w:val="7030A0"/>
        </w:rPr>
        <w:t>Część nr 6: Analizator parametrów fizykochemicznych moczu z wyposażeniem − 1 szt.</w:t>
      </w:r>
    </w:p>
    <w:p w14:paraId="1D87BF1F" w14:textId="3E6614B3" w:rsidR="00B043DB" w:rsidRDefault="005A4B7B" w:rsidP="005A4B7B">
      <w:pPr>
        <w:spacing w:line="276" w:lineRule="auto"/>
        <w:rPr>
          <w:rFonts w:eastAsia="Times New Roman" w:cstheme="minorHAnsi"/>
          <w:b/>
          <w:bCs/>
          <w:i/>
          <w:iCs/>
        </w:rPr>
      </w:pPr>
      <w:r w:rsidRPr="00586579">
        <w:rPr>
          <w:rFonts w:eastAsia="Times New Roman" w:cstheme="minorHAnsi"/>
        </w:rPr>
        <w:lastRenderedPageBreak/>
        <w:t xml:space="preserve">    </w:t>
      </w:r>
      <w:r w:rsidR="001710F7" w:rsidRPr="00AE72F6">
        <w:rPr>
          <w:rFonts w:eastAsia="Times New Roman" w:cstheme="minorHAnsi"/>
          <w:b/>
          <w:bCs/>
          <w:i/>
          <w:iCs/>
        </w:rPr>
        <w:t>Kod CPV</w:t>
      </w:r>
      <w:r w:rsidR="00252509">
        <w:rPr>
          <w:rFonts w:eastAsia="Times New Roman" w:cstheme="minorHAnsi"/>
          <w:b/>
          <w:bCs/>
          <w:i/>
          <w:iCs/>
        </w:rPr>
        <w:t>:</w:t>
      </w:r>
    </w:p>
    <w:p w14:paraId="396B123D" w14:textId="20E92F3E" w:rsidR="00C80359" w:rsidRPr="00C80359" w:rsidRDefault="00C80359" w:rsidP="00C80359">
      <w:pPr>
        <w:spacing w:line="276" w:lineRule="auto"/>
        <w:rPr>
          <w:rFonts w:eastAsia="Times New Roman" w:cstheme="minorHAnsi"/>
          <w:bCs/>
          <w:iCs/>
          <w:color w:val="7030A0"/>
        </w:rPr>
      </w:pPr>
      <w:r w:rsidRPr="00C80359">
        <w:rPr>
          <w:rFonts w:eastAsia="Times New Roman" w:cstheme="minorHAnsi"/>
          <w:bCs/>
          <w:iCs/>
          <w:color w:val="7030A0"/>
        </w:rPr>
        <w:t>Część nr 1: : Wirówka próżniowa z wyposażeniem − 42931100-2</w:t>
      </w:r>
    </w:p>
    <w:p w14:paraId="5BA78334" w14:textId="2CC61652" w:rsidR="00C80359" w:rsidRPr="00C80359" w:rsidRDefault="00C80359" w:rsidP="00C80359">
      <w:pPr>
        <w:spacing w:line="276" w:lineRule="auto"/>
        <w:rPr>
          <w:rFonts w:eastAsia="Times New Roman" w:cstheme="minorHAnsi"/>
          <w:bCs/>
          <w:iCs/>
          <w:color w:val="7030A0"/>
        </w:rPr>
      </w:pPr>
      <w:r w:rsidRPr="00C80359">
        <w:rPr>
          <w:rFonts w:eastAsia="Times New Roman" w:cstheme="minorHAnsi"/>
          <w:bCs/>
          <w:iCs/>
          <w:color w:val="7030A0"/>
        </w:rPr>
        <w:t>Część nr 2: Łaźnia wodna z wyposażeniem − 38000000-5,</w:t>
      </w:r>
    </w:p>
    <w:p w14:paraId="446141F3" w14:textId="4653157D" w:rsidR="00C80359" w:rsidRPr="00C80359" w:rsidRDefault="00C80359" w:rsidP="00C80359">
      <w:pPr>
        <w:spacing w:line="276" w:lineRule="auto"/>
        <w:rPr>
          <w:rFonts w:eastAsia="Times New Roman" w:cstheme="minorHAnsi"/>
          <w:bCs/>
          <w:iCs/>
          <w:color w:val="7030A0"/>
        </w:rPr>
      </w:pPr>
      <w:r w:rsidRPr="00C80359">
        <w:rPr>
          <w:rFonts w:eastAsia="Times New Roman" w:cstheme="minorHAnsi"/>
          <w:bCs/>
          <w:iCs/>
          <w:color w:val="7030A0"/>
        </w:rPr>
        <w:t xml:space="preserve">Część nr 3: Nośnik transportowy do przenoszenia próbek w ciekłym azocie– 38000000-5, </w:t>
      </w:r>
    </w:p>
    <w:p w14:paraId="622BDBDF" w14:textId="7C6C441C" w:rsidR="00C80359" w:rsidRPr="00C80359" w:rsidRDefault="00C80359" w:rsidP="00C80359">
      <w:pPr>
        <w:spacing w:line="276" w:lineRule="auto"/>
        <w:rPr>
          <w:rFonts w:eastAsia="Times New Roman" w:cstheme="minorHAnsi"/>
          <w:bCs/>
          <w:iCs/>
          <w:color w:val="7030A0"/>
        </w:rPr>
      </w:pPr>
      <w:r w:rsidRPr="00C80359">
        <w:rPr>
          <w:rFonts w:eastAsia="Times New Roman" w:cstheme="minorHAnsi"/>
          <w:bCs/>
          <w:iCs/>
          <w:color w:val="7030A0"/>
        </w:rPr>
        <w:t>Część nr 4: System do kontroli temperatury urządzeń – 35125100-7, 33197000-7</w:t>
      </w:r>
    </w:p>
    <w:p w14:paraId="479ED69F" w14:textId="607DCEFF" w:rsidR="00C80359" w:rsidRPr="00C80359" w:rsidRDefault="00C80359" w:rsidP="00C80359">
      <w:pPr>
        <w:spacing w:line="276" w:lineRule="auto"/>
        <w:rPr>
          <w:rFonts w:eastAsia="Times New Roman" w:cstheme="minorHAnsi"/>
          <w:bCs/>
          <w:iCs/>
          <w:color w:val="7030A0"/>
        </w:rPr>
      </w:pPr>
      <w:r w:rsidRPr="00C80359">
        <w:rPr>
          <w:rFonts w:eastAsia="Times New Roman" w:cstheme="minorHAnsi"/>
          <w:bCs/>
          <w:iCs/>
          <w:color w:val="7030A0"/>
        </w:rPr>
        <w:t>Część nr 5: Koncentrator próbek w strumieniu azotu wraz z wyposażeniem– 38000000-5,</w:t>
      </w:r>
    </w:p>
    <w:p w14:paraId="6D34F85B" w14:textId="557AEAF8" w:rsidR="00C80359" w:rsidRPr="00C80359" w:rsidRDefault="00C80359" w:rsidP="00C80359">
      <w:pPr>
        <w:spacing w:line="276" w:lineRule="auto"/>
        <w:rPr>
          <w:rFonts w:eastAsia="Times New Roman" w:cstheme="minorHAnsi"/>
          <w:bCs/>
          <w:iCs/>
          <w:color w:val="7030A0"/>
        </w:rPr>
      </w:pPr>
      <w:r w:rsidRPr="00C80359">
        <w:rPr>
          <w:rFonts w:eastAsia="Times New Roman" w:cstheme="minorHAnsi"/>
          <w:bCs/>
          <w:iCs/>
          <w:color w:val="7030A0"/>
        </w:rPr>
        <w:t>Część nr 6: Analizator parametrów fizykochemicznych moczu z wyposażeniem– 38430000-8,</w:t>
      </w:r>
    </w:p>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D87AF5">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lastRenderedPageBreak/>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16DB4EAB" w14:textId="77777777" w:rsidR="00AD5C77"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w:t>
      </w:r>
    </w:p>
    <w:p w14:paraId="33E9129C" w14:textId="77777777" w:rsidR="00AD5C77" w:rsidRDefault="00261B8F" w:rsidP="00261B8F">
      <w:pPr>
        <w:spacing w:after="0" w:line="360" w:lineRule="auto"/>
        <w:ind w:left="284" w:hanging="284"/>
        <w:rPr>
          <w:rFonts w:eastAsia="Times New Roman" w:cstheme="minorHAnsi"/>
          <w:b/>
          <w:i/>
          <w:color w:val="000000" w:themeColor="text1"/>
          <w:lang w:val="cs-CZ"/>
        </w:rPr>
      </w:pPr>
      <w:r w:rsidRPr="00261B8F">
        <w:rPr>
          <w:rFonts w:eastAsia="Times New Roman" w:cstheme="minorHAnsi"/>
          <w:b/>
          <w:i/>
          <w:color w:val="000000" w:themeColor="text1"/>
          <w:lang w:val="cs-CZ"/>
        </w:rPr>
        <w:t xml:space="preserve">że materiały informacyjne muszą zawierać potwierdzenie parametrów, jeżeli są one oceniane </w:t>
      </w:r>
    </w:p>
    <w:p w14:paraId="3D5D6265" w14:textId="7665A147" w:rsidR="00261B8F" w:rsidRPr="00261B8F" w:rsidRDefault="00261B8F" w:rsidP="00261B8F">
      <w:pPr>
        <w:spacing w:after="0" w:line="360" w:lineRule="auto"/>
        <w:ind w:left="284" w:hanging="284"/>
        <w:rPr>
          <w:rFonts w:eastAsia="Times New Roman" w:cstheme="minorHAnsi"/>
          <w:b/>
          <w:i/>
          <w:color w:val="000000" w:themeColor="text1"/>
          <w:lang w:val="cs-CZ"/>
        </w:rPr>
      </w:pPr>
      <w:r w:rsidRPr="00261B8F">
        <w:rPr>
          <w:rFonts w:eastAsia="Times New Roman" w:cstheme="minorHAnsi"/>
          <w:b/>
          <w:i/>
          <w:color w:val="000000" w:themeColor="text1"/>
          <w:lang w:val="cs-CZ"/>
        </w:rPr>
        <w:t>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D87AF5">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1331EC93" w14:textId="77777777" w:rsidR="00C80359" w:rsidRPr="00C80359" w:rsidRDefault="00C80359" w:rsidP="00C80359">
      <w:pPr>
        <w:pStyle w:val="Tekstpodstawowywcity2"/>
        <w:spacing w:after="0" w:line="360" w:lineRule="auto"/>
        <w:ind w:left="398"/>
        <w:rPr>
          <w:rFonts w:asciiTheme="minorHAnsi" w:hAnsiTheme="minorHAnsi" w:cstheme="minorHAnsi"/>
          <w:color w:val="7030A0"/>
          <w:sz w:val="22"/>
          <w:szCs w:val="22"/>
        </w:rPr>
      </w:pPr>
      <w:r w:rsidRPr="00C80359">
        <w:rPr>
          <w:rFonts w:asciiTheme="minorHAnsi" w:hAnsiTheme="minorHAnsi" w:cstheme="minorHAnsi"/>
          <w:color w:val="7030A0"/>
          <w:sz w:val="22"/>
          <w:szCs w:val="22"/>
        </w:rPr>
        <w:t>1)</w:t>
      </w:r>
      <w:r w:rsidRPr="00C80359">
        <w:rPr>
          <w:rFonts w:asciiTheme="minorHAnsi" w:hAnsiTheme="minorHAnsi" w:cstheme="minorHAnsi"/>
          <w:color w:val="7030A0"/>
          <w:sz w:val="22"/>
          <w:szCs w:val="22"/>
        </w:rPr>
        <w:tab/>
        <w:t>Część nr 1: do 98 dni,</w:t>
      </w:r>
    </w:p>
    <w:p w14:paraId="7D4D70E1" w14:textId="77777777" w:rsidR="00C80359" w:rsidRPr="00C80359" w:rsidRDefault="00C80359" w:rsidP="00C80359">
      <w:pPr>
        <w:pStyle w:val="Tekstpodstawowywcity2"/>
        <w:spacing w:after="0" w:line="360" w:lineRule="auto"/>
        <w:ind w:left="398"/>
        <w:rPr>
          <w:rFonts w:asciiTheme="minorHAnsi" w:hAnsiTheme="minorHAnsi" w:cstheme="minorHAnsi"/>
          <w:color w:val="7030A0"/>
          <w:sz w:val="22"/>
          <w:szCs w:val="22"/>
        </w:rPr>
      </w:pPr>
      <w:r w:rsidRPr="00C80359">
        <w:rPr>
          <w:rFonts w:asciiTheme="minorHAnsi" w:hAnsiTheme="minorHAnsi" w:cstheme="minorHAnsi"/>
          <w:color w:val="7030A0"/>
          <w:sz w:val="22"/>
          <w:szCs w:val="22"/>
        </w:rPr>
        <w:t>2)</w:t>
      </w:r>
      <w:r w:rsidRPr="00C80359">
        <w:rPr>
          <w:rFonts w:asciiTheme="minorHAnsi" w:hAnsiTheme="minorHAnsi" w:cstheme="minorHAnsi"/>
          <w:color w:val="7030A0"/>
          <w:sz w:val="22"/>
          <w:szCs w:val="22"/>
        </w:rPr>
        <w:tab/>
        <w:t>Część nr 2: do 35 dni,</w:t>
      </w:r>
    </w:p>
    <w:p w14:paraId="1EF071C2" w14:textId="77777777" w:rsidR="00C80359" w:rsidRPr="00C80359" w:rsidRDefault="00C80359" w:rsidP="00C80359">
      <w:pPr>
        <w:pStyle w:val="Tekstpodstawowywcity2"/>
        <w:spacing w:after="0" w:line="360" w:lineRule="auto"/>
        <w:ind w:left="398"/>
        <w:rPr>
          <w:rFonts w:asciiTheme="minorHAnsi" w:hAnsiTheme="minorHAnsi" w:cstheme="minorHAnsi"/>
          <w:color w:val="7030A0"/>
          <w:sz w:val="22"/>
          <w:szCs w:val="22"/>
        </w:rPr>
      </w:pPr>
      <w:r w:rsidRPr="00C80359">
        <w:rPr>
          <w:rFonts w:asciiTheme="minorHAnsi" w:hAnsiTheme="minorHAnsi" w:cstheme="minorHAnsi"/>
          <w:color w:val="7030A0"/>
          <w:sz w:val="22"/>
          <w:szCs w:val="22"/>
        </w:rPr>
        <w:t>3)</w:t>
      </w:r>
      <w:r w:rsidRPr="00C80359">
        <w:rPr>
          <w:rFonts w:asciiTheme="minorHAnsi" w:hAnsiTheme="minorHAnsi" w:cstheme="minorHAnsi"/>
          <w:color w:val="7030A0"/>
          <w:sz w:val="22"/>
          <w:szCs w:val="22"/>
        </w:rPr>
        <w:tab/>
        <w:t>Część nr 3: do 21 dni,</w:t>
      </w:r>
    </w:p>
    <w:p w14:paraId="0948E96F" w14:textId="77777777" w:rsidR="00C80359" w:rsidRPr="00C80359" w:rsidRDefault="00C80359" w:rsidP="00C80359">
      <w:pPr>
        <w:pStyle w:val="Tekstpodstawowywcity2"/>
        <w:spacing w:after="0" w:line="360" w:lineRule="auto"/>
        <w:ind w:left="398"/>
        <w:rPr>
          <w:rFonts w:asciiTheme="minorHAnsi" w:hAnsiTheme="minorHAnsi" w:cstheme="minorHAnsi"/>
          <w:color w:val="7030A0"/>
          <w:sz w:val="22"/>
          <w:szCs w:val="22"/>
        </w:rPr>
      </w:pPr>
      <w:r w:rsidRPr="00C80359">
        <w:rPr>
          <w:rFonts w:asciiTheme="minorHAnsi" w:hAnsiTheme="minorHAnsi" w:cstheme="minorHAnsi"/>
          <w:color w:val="7030A0"/>
          <w:sz w:val="22"/>
          <w:szCs w:val="22"/>
        </w:rPr>
        <w:t>4)</w:t>
      </w:r>
      <w:r w:rsidRPr="00C80359">
        <w:rPr>
          <w:rFonts w:asciiTheme="minorHAnsi" w:hAnsiTheme="minorHAnsi" w:cstheme="minorHAnsi"/>
          <w:color w:val="7030A0"/>
          <w:sz w:val="22"/>
          <w:szCs w:val="22"/>
        </w:rPr>
        <w:tab/>
        <w:t>Część nr 4: do 56 dni,</w:t>
      </w:r>
    </w:p>
    <w:p w14:paraId="4D300584" w14:textId="77777777" w:rsidR="00C80359" w:rsidRPr="00C80359" w:rsidRDefault="00C80359" w:rsidP="00C80359">
      <w:pPr>
        <w:pStyle w:val="Tekstpodstawowywcity2"/>
        <w:spacing w:after="0" w:line="360" w:lineRule="auto"/>
        <w:ind w:left="398"/>
        <w:rPr>
          <w:rFonts w:asciiTheme="minorHAnsi" w:hAnsiTheme="minorHAnsi" w:cstheme="minorHAnsi"/>
          <w:color w:val="7030A0"/>
          <w:sz w:val="22"/>
          <w:szCs w:val="22"/>
        </w:rPr>
      </w:pPr>
      <w:r w:rsidRPr="00C80359">
        <w:rPr>
          <w:rFonts w:asciiTheme="minorHAnsi" w:hAnsiTheme="minorHAnsi" w:cstheme="minorHAnsi"/>
          <w:color w:val="7030A0"/>
          <w:sz w:val="22"/>
          <w:szCs w:val="22"/>
        </w:rPr>
        <w:t>5)</w:t>
      </w:r>
      <w:r w:rsidRPr="00C80359">
        <w:rPr>
          <w:rFonts w:asciiTheme="minorHAnsi" w:hAnsiTheme="minorHAnsi" w:cstheme="minorHAnsi"/>
          <w:color w:val="7030A0"/>
          <w:sz w:val="22"/>
          <w:szCs w:val="22"/>
        </w:rPr>
        <w:tab/>
        <w:t>Część nr 5: do 56 dni,</w:t>
      </w:r>
    </w:p>
    <w:p w14:paraId="095A043D" w14:textId="465069A7" w:rsidR="00ED18C8" w:rsidRPr="00C80359" w:rsidRDefault="00C80359" w:rsidP="00C80359">
      <w:pPr>
        <w:pStyle w:val="Tekstpodstawowywcity2"/>
        <w:spacing w:after="0" w:line="360" w:lineRule="auto"/>
        <w:ind w:left="398"/>
        <w:rPr>
          <w:rFonts w:asciiTheme="minorHAnsi" w:hAnsiTheme="minorHAnsi" w:cstheme="minorHAnsi"/>
          <w:color w:val="7030A0"/>
          <w:sz w:val="22"/>
          <w:szCs w:val="22"/>
        </w:rPr>
      </w:pPr>
      <w:r w:rsidRPr="00C80359">
        <w:rPr>
          <w:rFonts w:asciiTheme="minorHAnsi" w:hAnsiTheme="minorHAnsi" w:cstheme="minorHAnsi"/>
          <w:color w:val="7030A0"/>
          <w:sz w:val="22"/>
          <w:szCs w:val="22"/>
        </w:rPr>
        <w:t>6)</w:t>
      </w:r>
      <w:r w:rsidRPr="00C80359">
        <w:rPr>
          <w:rFonts w:asciiTheme="minorHAnsi" w:hAnsiTheme="minorHAnsi" w:cstheme="minorHAnsi"/>
          <w:color w:val="7030A0"/>
          <w:sz w:val="22"/>
          <w:szCs w:val="22"/>
        </w:rPr>
        <w:tab/>
        <w:t>Część nr 6: do 21 dni,</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71FFBB11" w14:textId="77777777" w:rsidR="00C80359" w:rsidRPr="00C80359" w:rsidRDefault="00C80359" w:rsidP="00C80359">
      <w:pPr>
        <w:pStyle w:val="Akapitzlist"/>
        <w:spacing w:line="360" w:lineRule="auto"/>
        <w:ind w:left="398"/>
        <w:rPr>
          <w:rFonts w:eastAsia="Times New Roman" w:cstheme="minorHAnsi"/>
          <w:b/>
          <w:color w:val="7030A0"/>
          <w:sz w:val="22"/>
          <w:szCs w:val="22"/>
        </w:rPr>
      </w:pPr>
      <w:r w:rsidRPr="00C80359">
        <w:rPr>
          <w:rFonts w:eastAsia="Times New Roman" w:cstheme="minorHAnsi"/>
          <w:b/>
          <w:color w:val="7030A0"/>
          <w:sz w:val="22"/>
          <w:szCs w:val="22"/>
        </w:rPr>
        <w:t>Część 1 - 2: ZAKŁAD HIGIENY, EPIDEMIOLOGII I ZABURZEŃ METABOLICZNYCH UMB, Laboratorium Metabolizmu Lipidów, Collegium Floridum, I piętro, ul. A. Mickiewicza 2B, 15-222 Białystok.</w:t>
      </w:r>
    </w:p>
    <w:p w14:paraId="7AB86CFD" w14:textId="7F9991B1" w:rsidR="00C80359" w:rsidRPr="00C80359" w:rsidRDefault="00C80359" w:rsidP="00C80359">
      <w:pPr>
        <w:pStyle w:val="Akapitzlist"/>
        <w:spacing w:line="360" w:lineRule="auto"/>
        <w:ind w:left="398"/>
        <w:rPr>
          <w:rFonts w:eastAsia="Times New Roman" w:cstheme="minorHAnsi"/>
          <w:b/>
          <w:color w:val="7030A0"/>
          <w:sz w:val="22"/>
          <w:szCs w:val="22"/>
        </w:rPr>
      </w:pPr>
      <w:r w:rsidRPr="00C80359">
        <w:rPr>
          <w:rFonts w:eastAsia="Times New Roman" w:cstheme="minorHAnsi"/>
          <w:b/>
          <w:color w:val="7030A0"/>
          <w:sz w:val="22"/>
          <w:szCs w:val="22"/>
        </w:rPr>
        <w:t>Część 3 - 4: ZAKŁAD MEDYCYNY REGENERACYJNEJ I IMMUNOREGULACJI UMB, Centrum Futuri, I piętro, P2/8, ul. Waszyngtona 1</w:t>
      </w:r>
      <w:r w:rsidR="001E50CD">
        <w:rPr>
          <w:rFonts w:eastAsia="Times New Roman" w:cstheme="minorHAnsi"/>
          <w:b/>
          <w:color w:val="7030A0"/>
          <w:sz w:val="22"/>
          <w:szCs w:val="22"/>
        </w:rPr>
        <w:t>5b</w:t>
      </w:r>
      <w:r w:rsidRPr="00C80359">
        <w:rPr>
          <w:rFonts w:eastAsia="Times New Roman" w:cstheme="minorHAnsi"/>
          <w:b/>
          <w:color w:val="7030A0"/>
          <w:sz w:val="22"/>
          <w:szCs w:val="22"/>
        </w:rPr>
        <w:t>, 15-269 Białystok</w:t>
      </w:r>
    </w:p>
    <w:p w14:paraId="24069D42" w14:textId="72A178EF" w:rsidR="00962EF9" w:rsidRPr="00C80359" w:rsidRDefault="00C80359" w:rsidP="00C80359">
      <w:pPr>
        <w:pStyle w:val="Akapitzlist"/>
        <w:spacing w:line="360" w:lineRule="auto"/>
        <w:ind w:left="398"/>
        <w:rPr>
          <w:rFonts w:eastAsia="Times New Roman" w:cstheme="minorHAnsi"/>
          <w:b/>
          <w:color w:val="7030A0"/>
          <w:sz w:val="22"/>
          <w:szCs w:val="22"/>
        </w:rPr>
      </w:pPr>
      <w:r w:rsidRPr="00C80359">
        <w:rPr>
          <w:rFonts w:eastAsia="Times New Roman" w:cstheme="minorHAnsi"/>
          <w:b/>
          <w:color w:val="7030A0"/>
          <w:sz w:val="22"/>
          <w:szCs w:val="22"/>
        </w:rPr>
        <w:lastRenderedPageBreak/>
        <w:t xml:space="preserve">Część 5 - 6: ZAKŁAD MEDYCYNY POPULACYJNEJ I PREWENCJI CHORÓB CYWILIZACYJNYCH UMB, Centrum Futuri, ul. Waszyngtona </w:t>
      </w:r>
      <w:r w:rsidR="001E50CD">
        <w:rPr>
          <w:rFonts w:eastAsia="Times New Roman" w:cstheme="minorHAnsi"/>
          <w:b/>
          <w:color w:val="7030A0"/>
          <w:sz w:val="22"/>
          <w:szCs w:val="22"/>
        </w:rPr>
        <w:t>15b</w:t>
      </w:r>
      <w:r w:rsidRPr="00C80359">
        <w:rPr>
          <w:rFonts w:eastAsia="Times New Roman" w:cstheme="minorHAnsi"/>
          <w:b/>
          <w:color w:val="7030A0"/>
          <w:sz w:val="22"/>
          <w:szCs w:val="22"/>
        </w:rPr>
        <w:t>, 15-269 Białystok</w:t>
      </w:r>
    </w:p>
    <w:p w14:paraId="0C069002" w14:textId="10C2D7E7" w:rsidR="007E0554" w:rsidRPr="00AE72F6" w:rsidRDefault="00604221" w:rsidP="00D87AF5">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 xml:space="preserve">samorządu zawodowego lub gospodarczego, </w:t>
      </w:r>
      <w:r w:rsidRPr="00AE72F6">
        <w:rPr>
          <w:rFonts w:eastAsia="Times New Roman" w:cstheme="minorHAnsi"/>
          <w:color w:val="000000"/>
          <w:lang w:eastAsia="pl-PL"/>
        </w:rPr>
        <w:lastRenderedPageBreak/>
        <w:t>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D87AF5">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D87AF5">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w:t>
      </w:r>
      <w:r w:rsidRPr="00AE72F6">
        <w:rPr>
          <w:rFonts w:cstheme="minorHAnsi"/>
          <w:sz w:val="22"/>
          <w:szCs w:val="22"/>
        </w:rPr>
        <w:lastRenderedPageBreak/>
        <w:t>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lastRenderedPageBreak/>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10243A">
        <w:rPr>
          <w:rFonts w:cstheme="minorHAnsi"/>
          <w:b/>
        </w:rPr>
        <w:lastRenderedPageBreak/>
        <w:t>zakładce „Instrukcje dla Wykonawców" na stronie internetowej pod adresem: https://platformazakupowa.pl/strona/45-instrukcje</w:t>
      </w:r>
    </w:p>
    <w:p w14:paraId="2EDEFFA2" w14:textId="31F60450" w:rsidR="00FE25A0" w:rsidRPr="00AE72F6" w:rsidRDefault="00604221" w:rsidP="00D87AF5">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43CA9D5D" w14:textId="77777777" w:rsidR="00C80359" w:rsidRDefault="00FE25A0" w:rsidP="005A4B7B">
      <w:pPr>
        <w:shd w:val="clear" w:color="auto" w:fill="FFFFFF"/>
        <w:suppressAutoHyphens/>
        <w:spacing w:after="0" w:line="360" w:lineRule="auto"/>
        <w:ind w:left="426" w:hanging="426"/>
        <w:rPr>
          <w:rFonts w:eastAsia="Times New Roman" w:cstheme="minorHAnsi"/>
          <w:b/>
          <w:bCs/>
          <w:color w:val="7030A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anych z przedmiotem zamówienia</w:t>
      </w:r>
      <w:r w:rsidR="00F057E0" w:rsidRPr="00B104B6">
        <w:rPr>
          <w:rFonts w:eastAsia="Times New Roman" w:cstheme="minorHAnsi"/>
          <w:b/>
          <w:bCs/>
          <w:color w:val="7030A0"/>
          <w:spacing w:val="-2"/>
          <w:lang w:eastAsia="ar-SA"/>
        </w:rPr>
        <w:t xml:space="preserve">: </w:t>
      </w:r>
    </w:p>
    <w:p w14:paraId="2997FC2A" w14:textId="53C19053" w:rsidR="00FE25A0" w:rsidRPr="00B104B6" w:rsidRDefault="00C80359" w:rsidP="005A4B7B">
      <w:pPr>
        <w:shd w:val="clear" w:color="auto" w:fill="FFFFFF"/>
        <w:suppressAutoHyphens/>
        <w:spacing w:after="0" w:line="360" w:lineRule="auto"/>
        <w:ind w:left="426" w:hanging="426"/>
        <w:rPr>
          <w:rFonts w:eastAsia="Times New Roman" w:cstheme="minorHAnsi"/>
          <w:bCs/>
          <w:color w:val="7030A0"/>
          <w:spacing w:val="-2"/>
          <w:lang w:eastAsia="ar-SA"/>
        </w:rPr>
      </w:pPr>
      <w:r>
        <w:rPr>
          <w:rFonts w:eastAsia="Times New Roman" w:cstheme="minorHAnsi"/>
          <w:b/>
          <w:bCs/>
          <w:color w:val="7030A0"/>
          <w:spacing w:val="-2"/>
          <w:lang w:eastAsia="ar-SA"/>
        </w:rPr>
        <w:t>Katarzyna Włodarczyk</w:t>
      </w:r>
      <w:r w:rsidR="002E70D8" w:rsidRPr="00B104B6">
        <w:rPr>
          <w:rFonts w:eastAsia="Times New Roman" w:cstheme="minorHAnsi"/>
          <w:b/>
          <w:bCs/>
          <w:color w:val="7030A0"/>
          <w:spacing w:val="-2"/>
          <w:lang w:eastAsia="ar-SA"/>
        </w:rPr>
        <w:t xml:space="preserve">, </w:t>
      </w:r>
      <w:r>
        <w:rPr>
          <w:rFonts w:eastAsia="Times New Roman" w:cstheme="minorHAnsi"/>
          <w:bCs/>
          <w:color w:val="7030A0"/>
          <w:spacing w:val="-2"/>
          <w:lang w:eastAsia="ar-SA"/>
        </w:rPr>
        <w:t>katarzyna.wlodarczyk</w:t>
      </w:r>
      <w:r w:rsidR="002E70D8" w:rsidRPr="00B104B6">
        <w:rPr>
          <w:rFonts w:eastAsia="Times New Roman" w:cstheme="minorHAnsi"/>
          <w:bCs/>
          <w:color w:val="7030A0"/>
          <w:spacing w:val="-2"/>
          <w:lang w:eastAsia="ar-SA"/>
        </w:rPr>
        <w:t>@umb.edu.pl</w:t>
      </w:r>
    </w:p>
    <w:p w14:paraId="607A9862" w14:textId="77777777" w:rsidR="00C80359" w:rsidRDefault="00FE25A0"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 w sprawach procedury przetargowej: </w:t>
      </w:r>
    </w:p>
    <w:p w14:paraId="46B1AF00" w14:textId="4F03D120" w:rsidR="00FE25A0" w:rsidRPr="00B104B6" w:rsidRDefault="00B104B6" w:rsidP="00A846DF">
      <w:pPr>
        <w:shd w:val="clear" w:color="auto" w:fill="FFFFFF"/>
        <w:suppressAutoHyphens/>
        <w:spacing w:after="0" w:line="360" w:lineRule="auto"/>
        <w:rPr>
          <w:rFonts w:eastAsia="Times New Roman" w:cstheme="minorHAnsi"/>
          <w:b/>
          <w:bCs/>
          <w:color w:val="7030A0"/>
          <w:spacing w:val="-2"/>
          <w:lang w:eastAsia="ar-SA"/>
        </w:rPr>
      </w:pPr>
      <w:r w:rsidRPr="00B104B6">
        <w:rPr>
          <w:rFonts w:eastAsia="Times New Roman" w:cstheme="minorHAnsi"/>
          <w:b/>
          <w:bCs/>
          <w:color w:val="7030A0"/>
          <w:spacing w:val="-2"/>
          <w:lang w:eastAsia="ar-SA"/>
        </w:rPr>
        <w:t>Kamila Kartaszow</w:t>
      </w:r>
      <w:r w:rsidR="004D3DD6" w:rsidRPr="00B104B6">
        <w:rPr>
          <w:rFonts w:eastAsia="Times New Roman" w:cstheme="minorHAnsi"/>
          <w:b/>
          <w:bCs/>
          <w:color w:val="7030A0"/>
          <w:spacing w:val="-2"/>
          <w:lang w:eastAsia="ar-SA"/>
        </w:rPr>
        <w:t xml:space="preserve">, </w:t>
      </w:r>
      <w:r w:rsidRPr="00B104B6">
        <w:rPr>
          <w:rFonts w:eastAsia="Times New Roman" w:cstheme="minorHAnsi"/>
          <w:bCs/>
          <w:color w:val="7030A0"/>
          <w:spacing w:val="-2"/>
          <w:lang w:eastAsia="ar-SA"/>
        </w:rPr>
        <w:t>kamila.kartaszow</w:t>
      </w:r>
      <w:r w:rsidR="00A87B97" w:rsidRPr="00B104B6">
        <w:rPr>
          <w:rFonts w:eastAsia="Times New Roman" w:cstheme="minorHAnsi"/>
          <w:bCs/>
          <w:color w:val="7030A0"/>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D87AF5">
      <w:pPr>
        <w:pStyle w:val="Nagwek1"/>
      </w:pPr>
      <w:r w:rsidRPr="00AE72F6">
        <w:t xml:space="preserve">CZĘŚĆ </w:t>
      </w:r>
      <w:r w:rsidR="00D27884" w:rsidRPr="00AE72F6">
        <w:t>XI</w:t>
      </w:r>
      <w:r w:rsidR="00FE25A0" w:rsidRPr="00AE72F6">
        <w:t>. Termin związania ofertą</w:t>
      </w:r>
    </w:p>
    <w:p w14:paraId="3FC01ACF" w14:textId="5120F98D"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011DFA">
        <w:rPr>
          <w:rFonts w:eastAsia="Times New Roman" w:cstheme="minorHAnsi"/>
          <w:color w:val="000000" w:themeColor="text1"/>
          <w:lang w:eastAsia="pl-PL"/>
        </w:rPr>
        <w:t xml:space="preserve">ofert, </w:t>
      </w:r>
      <w:r w:rsidR="00A13983" w:rsidRPr="00011DFA">
        <w:rPr>
          <w:rFonts w:eastAsia="Times New Roman" w:cstheme="minorHAnsi"/>
          <w:b/>
          <w:color w:val="7030A0"/>
          <w:u w:val="single"/>
          <w:lang w:eastAsia="pl-PL"/>
        </w:rPr>
        <w:t>tj. do dnia</w:t>
      </w:r>
      <w:r w:rsidR="006F266E" w:rsidRPr="00011DFA">
        <w:rPr>
          <w:rFonts w:eastAsia="Times New Roman" w:cstheme="minorHAnsi"/>
          <w:b/>
          <w:color w:val="7030A0"/>
          <w:u w:val="single"/>
          <w:lang w:eastAsia="pl-PL"/>
        </w:rPr>
        <w:t xml:space="preserve"> </w:t>
      </w:r>
      <w:r w:rsidR="00011DFA" w:rsidRPr="00011DFA">
        <w:rPr>
          <w:rFonts w:eastAsia="Times New Roman" w:cstheme="minorHAnsi"/>
          <w:b/>
          <w:color w:val="7030A0"/>
          <w:u w:val="single"/>
          <w:lang w:eastAsia="pl-PL"/>
        </w:rPr>
        <w:t>25</w:t>
      </w:r>
      <w:r w:rsidR="00B84195" w:rsidRPr="00011DFA">
        <w:rPr>
          <w:rFonts w:eastAsia="Times New Roman" w:cstheme="minorHAnsi"/>
          <w:b/>
          <w:color w:val="7030A0"/>
          <w:u w:val="single"/>
          <w:lang w:eastAsia="pl-PL"/>
        </w:rPr>
        <w:t>.</w:t>
      </w:r>
      <w:r w:rsidR="00011DFA" w:rsidRPr="00011DFA">
        <w:rPr>
          <w:rFonts w:eastAsia="Times New Roman" w:cstheme="minorHAnsi"/>
          <w:b/>
          <w:color w:val="7030A0"/>
          <w:u w:val="single"/>
          <w:lang w:eastAsia="pl-PL"/>
        </w:rPr>
        <w:t>11</w:t>
      </w:r>
      <w:r w:rsidR="00B84195" w:rsidRPr="00011DFA">
        <w:rPr>
          <w:rFonts w:eastAsia="Times New Roman" w:cstheme="minorHAnsi"/>
          <w:b/>
          <w:color w:val="7030A0"/>
          <w:u w:val="single"/>
          <w:lang w:eastAsia="pl-PL"/>
        </w:rPr>
        <w:t>.</w:t>
      </w:r>
      <w:r w:rsidR="00894B59" w:rsidRPr="00011DFA">
        <w:rPr>
          <w:rFonts w:eastAsia="Times New Roman" w:cstheme="minorHAnsi"/>
          <w:b/>
          <w:color w:val="7030A0"/>
          <w:u w:val="single"/>
          <w:lang w:eastAsia="pl-PL"/>
        </w:rPr>
        <w:t>2023</w:t>
      </w:r>
      <w:r w:rsidR="00F732BA" w:rsidRPr="00011DFA">
        <w:rPr>
          <w:rFonts w:eastAsia="Times New Roman" w:cstheme="minorHAnsi"/>
          <w:b/>
          <w:color w:val="7030A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D87AF5">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D87AF5">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w:t>
      </w:r>
      <w:r w:rsidRPr="00AE72F6">
        <w:rPr>
          <w:rFonts w:eastAsia="Times New Roman" w:cstheme="minorHAnsi"/>
          <w:color w:val="000000"/>
          <w:lang w:eastAsia="pl-PL"/>
        </w:rPr>
        <w:lastRenderedPageBreak/>
        <w:t xml:space="preserve">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lastRenderedPageBreak/>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C760A5">
        <w:fldChar w:fldCharType="begin"/>
      </w:r>
      <w:r w:rsidR="00C760A5">
        <w:instrText xml:space="preserve"> HYPERLINK "https://platformazakupowa.pl/pn/umb" </w:instrText>
      </w:r>
      <w:r w:rsidR="00C760A5">
        <w:fldChar w:fldCharType="separate"/>
      </w:r>
      <w:r w:rsidRPr="003A0F77">
        <w:rPr>
          <w:rStyle w:val="Hipercze"/>
          <w:rFonts w:ascii="Calibri" w:hAnsi="Calibri" w:cs="Calibri"/>
          <w:sz w:val="22"/>
          <w:szCs w:val="22"/>
        </w:rPr>
        <w:t>https://platformazakupowa.pl/pn/umb</w:t>
      </w:r>
      <w:r w:rsidR="00C760A5">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C760A5">
        <w:fldChar w:fldCharType="begin"/>
      </w:r>
      <w:r w:rsidR="00C760A5">
        <w:instrText xml:space="preserve"> HYPERLINK "http://platformazakupowa.pl" \h </w:instrText>
      </w:r>
      <w:r w:rsidR="00C760A5">
        <w:fldChar w:fldCharType="separate"/>
      </w:r>
      <w:r w:rsidRPr="003A0F77">
        <w:rPr>
          <w:rFonts w:ascii="Calibri" w:hAnsi="Calibri" w:cs="Calibri"/>
          <w:color w:val="1155CC"/>
          <w:sz w:val="22"/>
          <w:szCs w:val="22"/>
          <w:u w:val="single"/>
        </w:rPr>
        <w:t>platformazakupowa.pl</w:t>
      </w:r>
      <w:r w:rsidR="00C760A5">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C760A5">
        <w:fldChar w:fldCharType="begin"/>
      </w:r>
      <w:r w:rsidR="00C760A5">
        <w:instrText xml:space="preserve"> HYPERLINK "https://platformazakupowa.pl/pn/umb" </w:instrText>
      </w:r>
      <w:r w:rsidR="00C760A5">
        <w:fldChar w:fldCharType="separate"/>
      </w:r>
      <w:r w:rsidRPr="003A0F77">
        <w:rPr>
          <w:rStyle w:val="Hipercze"/>
          <w:rFonts w:ascii="Calibri" w:hAnsi="Calibri" w:cs="Calibri"/>
          <w:sz w:val="22"/>
          <w:szCs w:val="22"/>
        </w:rPr>
        <w:t>https://platformazakupowa.pl/pn/umb</w:t>
      </w:r>
      <w:r w:rsidR="00C760A5">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w:t>
      </w:r>
      <w:r w:rsidRPr="003A0F77">
        <w:rPr>
          <w:rFonts w:ascii="Calibri" w:hAnsi="Calibri" w:cs="Calibri"/>
          <w:sz w:val="22"/>
          <w:szCs w:val="22"/>
        </w:rPr>
        <w:lastRenderedPageBreak/>
        <w:t xml:space="preserve">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w:t>
      </w:r>
      <w:r w:rsidRPr="003A0F77">
        <w:rPr>
          <w:rFonts w:ascii="Calibri" w:hAnsi="Calibri" w:cs="Calibri"/>
          <w:sz w:val="22"/>
          <w:szCs w:val="22"/>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w:t>
      </w:r>
      <w:r w:rsidRPr="00905019">
        <w:rPr>
          <w:rFonts w:eastAsia="Times New Roman" w:cstheme="minorHAnsi"/>
          <w:color w:val="000000"/>
          <w:lang w:eastAsia="pl-PL"/>
        </w:rPr>
        <w:lastRenderedPageBreak/>
        <w:t>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B4E54E2" w:rsidR="00FE25A0" w:rsidRPr="00011DFA"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w:t>
      </w:r>
      <w:r w:rsidRPr="00011DFA">
        <w:rPr>
          <w:rFonts w:eastAsia="Times New Roman" w:cstheme="minorHAnsi"/>
          <w:color w:val="000000"/>
          <w:lang w:eastAsia="pl-PL"/>
        </w:rPr>
        <w:t xml:space="preserve">terminie </w:t>
      </w:r>
      <w:r w:rsidR="00A13983" w:rsidRPr="00011DFA">
        <w:rPr>
          <w:rFonts w:eastAsia="Times New Roman" w:cstheme="minorHAnsi"/>
          <w:b/>
          <w:color w:val="7030A0"/>
          <w:lang w:eastAsia="pl-PL"/>
        </w:rPr>
        <w:t xml:space="preserve">do dnia </w:t>
      </w:r>
      <w:r w:rsidR="00011DFA" w:rsidRPr="00011DFA">
        <w:rPr>
          <w:rFonts w:eastAsia="Times New Roman" w:cstheme="minorHAnsi"/>
          <w:b/>
          <w:color w:val="7030A0"/>
          <w:lang w:eastAsia="pl-PL"/>
        </w:rPr>
        <w:t>28</w:t>
      </w:r>
      <w:r w:rsidR="00B84195" w:rsidRPr="00011DFA">
        <w:rPr>
          <w:rFonts w:eastAsia="Times New Roman" w:cstheme="minorHAnsi"/>
          <w:b/>
          <w:color w:val="7030A0"/>
          <w:lang w:eastAsia="pl-PL"/>
        </w:rPr>
        <w:t>.0</w:t>
      </w:r>
      <w:r w:rsidR="00011DFA" w:rsidRPr="00011DFA">
        <w:rPr>
          <w:rFonts w:eastAsia="Times New Roman" w:cstheme="minorHAnsi"/>
          <w:b/>
          <w:color w:val="7030A0"/>
          <w:lang w:eastAsia="pl-PL"/>
        </w:rPr>
        <w:t>8</w:t>
      </w:r>
      <w:r w:rsidR="00A01C5B" w:rsidRPr="00011DFA">
        <w:rPr>
          <w:rFonts w:eastAsia="Times New Roman" w:cstheme="minorHAnsi"/>
          <w:b/>
          <w:color w:val="7030A0"/>
          <w:lang w:eastAsia="pl-PL"/>
        </w:rPr>
        <w:t>.2023</w:t>
      </w:r>
      <w:r w:rsidR="00F732BA" w:rsidRPr="00011DFA">
        <w:rPr>
          <w:rFonts w:eastAsia="Times New Roman" w:cstheme="minorHAnsi"/>
          <w:b/>
          <w:color w:val="7030A0"/>
          <w:lang w:eastAsia="pl-PL"/>
        </w:rPr>
        <w:t xml:space="preserve"> r.,</w:t>
      </w:r>
      <w:r w:rsidR="009302D2" w:rsidRPr="00011DFA">
        <w:rPr>
          <w:rFonts w:eastAsia="Times New Roman" w:cstheme="minorHAnsi"/>
          <w:b/>
          <w:color w:val="7030A0"/>
          <w:lang w:eastAsia="pl-PL"/>
        </w:rPr>
        <w:t xml:space="preserve"> do godz. 09</w:t>
      </w:r>
      <w:r w:rsidRPr="00011DFA">
        <w:rPr>
          <w:rFonts w:eastAsia="Times New Roman" w:cstheme="minorHAnsi"/>
          <w:b/>
          <w:color w:val="7030A0"/>
          <w:lang w:eastAsia="pl-PL"/>
        </w:rPr>
        <w:t>.00.</w:t>
      </w:r>
    </w:p>
    <w:p w14:paraId="74B83AB8" w14:textId="12CA70F2" w:rsidR="00C0145F" w:rsidRPr="00011DFA"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011DFA">
        <w:rPr>
          <w:rFonts w:eastAsia="Times New Roman" w:cstheme="minorHAnsi"/>
          <w:lang w:eastAsia="pl-PL"/>
        </w:rPr>
        <w:t xml:space="preserve">Ofertę należy złożyć za pośrednictwem </w:t>
      </w:r>
      <w:r w:rsidR="00C0145F" w:rsidRPr="00011DFA">
        <w:rPr>
          <w:rFonts w:eastAsia="Times New Roman" w:cstheme="minorHAnsi"/>
          <w:lang w:eastAsia="pl-PL"/>
        </w:rPr>
        <w:t xml:space="preserve">Platformy zakupowej znajdującej się pod adresem: </w:t>
      </w:r>
      <w:r w:rsidR="00894B59" w:rsidRPr="00011DFA">
        <w:rPr>
          <w:rFonts w:eastAsia="Times New Roman" w:cstheme="minorHAnsi"/>
          <w:b/>
          <w:color w:val="2E74B5" w:themeColor="accent1" w:themeShade="BF"/>
          <w:lang w:eastAsia="pl-PL"/>
        </w:rPr>
        <w:t>https://platformazakupowa.pl/pn/umb</w:t>
      </w:r>
    </w:p>
    <w:p w14:paraId="293C65CD" w14:textId="0E62730D" w:rsidR="00FE25A0" w:rsidRPr="00011DFA"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011DFA">
        <w:rPr>
          <w:rFonts w:eastAsia="Times New Roman" w:cstheme="minorHAnsi"/>
          <w:lang w:eastAsia="pl-PL"/>
        </w:rPr>
        <w:t>Ofertę należy sporządzić zgodnie z wymaganiami</w:t>
      </w:r>
      <w:r w:rsidR="00651A7C" w:rsidRPr="00011DFA">
        <w:rPr>
          <w:rFonts w:eastAsia="Times New Roman" w:cstheme="minorHAnsi"/>
          <w:lang w:eastAsia="pl-PL"/>
        </w:rPr>
        <w:t xml:space="preserve"> części XIII</w:t>
      </w:r>
      <w:r w:rsidR="00C0145F" w:rsidRPr="00011DFA">
        <w:rPr>
          <w:rFonts w:eastAsia="Times New Roman" w:cstheme="minorHAnsi"/>
          <w:lang w:eastAsia="pl-PL"/>
        </w:rPr>
        <w:t xml:space="preserve"> SWZ.</w:t>
      </w:r>
    </w:p>
    <w:p w14:paraId="0D1A35AE" w14:textId="2408325C" w:rsidR="00FE25A0" w:rsidRPr="00011DFA" w:rsidRDefault="00604221" w:rsidP="00D87AF5">
      <w:pPr>
        <w:pStyle w:val="Nagwek1"/>
        <w:rPr>
          <w:bCs/>
          <w:spacing w:val="-2"/>
        </w:rPr>
      </w:pPr>
      <w:r w:rsidRPr="00011DFA">
        <w:t xml:space="preserve">CZĘŚĆ </w:t>
      </w:r>
      <w:r w:rsidR="009302D2" w:rsidRPr="00011DFA">
        <w:t>XV.</w:t>
      </w:r>
      <w:r w:rsidR="00FE25A0" w:rsidRPr="00011DFA">
        <w:t xml:space="preserve"> Termin otwarcia ofert</w:t>
      </w:r>
    </w:p>
    <w:p w14:paraId="65C62E95" w14:textId="0777CF10" w:rsidR="00FE25A0" w:rsidRPr="00011DFA"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011DFA">
        <w:rPr>
          <w:rFonts w:eastAsia="Calibri" w:cstheme="minorHAnsi"/>
          <w:lang w:eastAsia="ar-SA"/>
        </w:rPr>
        <w:t xml:space="preserve">Otwarcie ofert nastąpi </w:t>
      </w:r>
      <w:r w:rsidRPr="00011DFA">
        <w:rPr>
          <w:rFonts w:eastAsia="Calibri" w:cstheme="minorHAnsi"/>
          <w:b/>
          <w:color w:val="7030A0"/>
          <w:lang w:eastAsia="ar-SA"/>
        </w:rPr>
        <w:t>w dniu</w:t>
      </w:r>
      <w:r w:rsidRPr="00011DFA">
        <w:rPr>
          <w:rFonts w:eastAsia="Calibri" w:cstheme="minorHAnsi"/>
          <w:color w:val="7030A0"/>
          <w:lang w:eastAsia="ar-SA"/>
        </w:rPr>
        <w:t xml:space="preserve"> </w:t>
      </w:r>
      <w:r w:rsidR="00011DFA" w:rsidRPr="00011DFA">
        <w:rPr>
          <w:rFonts w:eastAsia="Calibri" w:cstheme="minorHAnsi"/>
          <w:b/>
          <w:color w:val="7030A0"/>
          <w:lang w:eastAsia="ar-SA"/>
        </w:rPr>
        <w:t>28</w:t>
      </w:r>
      <w:r w:rsidR="00B84195" w:rsidRPr="00011DFA">
        <w:rPr>
          <w:rFonts w:eastAsia="Calibri" w:cstheme="minorHAnsi"/>
          <w:b/>
          <w:color w:val="7030A0"/>
          <w:lang w:eastAsia="ar-SA"/>
        </w:rPr>
        <w:t>.0</w:t>
      </w:r>
      <w:r w:rsidR="00011DFA" w:rsidRPr="00011DFA">
        <w:rPr>
          <w:rFonts w:eastAsia="Calibri" w:cstheme="minorHAnsi"/>
          <w:b/>
          <w:color w:val="7030A0"/>
          <w:lang w:eastAsia="ar-SA"/>
        </w:rPr>
        <w:t>8</w:t>
      </w:r>
      <w:r w:rsidR="00A01C5B" w:rsidRPr="00011DFA">
        <w:rPr>
          <w:rFonts w:eastAsia="Calibri" w:cstheme="minorHAnsi"/>
          <w:b/>
          <w:color w:val="7030A0"/>
          <w:lang w:eastAsia="ar-SA"/>
        </w:rPr>
        <w:t>.2023</w:t>
      </w:r>
      <w:r w:rsidRPr="00011DFA">
        <w:rPr>
          <w:rFonts w:eastAsia="Calibri" w:cstheme="minorHAnsi"/>
          <w:b/>
          <w:color w:val="7030A0"/>
          <w:lang w:eastAsia="ar-SA"/>
        </w:rPr>
        <w:t xml:space="preserve"> r. o godzinie</w:t>
      </w:r>
      <w:r w:rsidRPr="00011DFA">
        <w:rPr>
          <w:rFonts w:eastAsia="Calibri" w:cstheme="minorHAnsi"/>
          <w:color w:val="7030A0"/>
          <w:lang w:eastAsia="ar-SA"/>
        </w:rPr>
        <w:t xml:space="preserve"> </w:t>
      </w:r>
      <w:r w:rsidR="00894B59" w:rsidRPr="00011DFA">
        <w:rPr>
          <w:rFonts w:eastAsia="Calibri" w:cstheme="minorHAnsi"/>
          <w:b/>
          <w:color w:val="7030A0"/>
          <w:lang w:eastAsia="ar-SA"/>
        </w:rPr>
        <w:t>9</w:t>
      </w:r>
      <w:r w:rsidRPr="00011DFA">
        <w:rPr>
          <w:rFonts w:eastAsia="Calibri" w:cstheme="minorHAnsi"/>
          <w:b/>
          <w:color w:val="7030A0"/>
          <w:lang w:eastAsia="ar-SA"/>
        </w:rPr>
        <w:t>.0</w:t>
      </w:r>
      <w:r w:rsidR="00894B59" w:rsidRPr="00011DFA">
        <w:rPr>
          <w:rFonts w:eastAsia="Calibri" w:cstheme="minorHAnsi"/>
          <w:b/>
          <w:color w:val="7030A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D87AF5">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AE72F6">
        <w:rPr>
          <w:rFonts w:eastAsia="Times New Roman" w:cstheme="minorHAnsi"/>
          <w:bCs/>
          <w:color w:val="000000"/>
          <w:spacing w:val="-2"/>
          <w:lang w:eastAsia="ar-SA"/>
        </w:rPr>
        <w:lastRenderedPageBreak/>
        <w:t>podatkowym zamawiającego, bez kwoty podatku oraz wskazania stawki podatku  od towarów i usług, która zgodnie z wiedzą wykonawcy, będzie miała zastosowanie.</w:t>
      </w:r>
    </w:p>
    <w:p w14:paraId="296DC59B" w14:textId="6C967821" w:rsidR="00D27953" w:rsidRPr="00AE72F6" w:rsidRDefault="00604221" w:rsidP="00D87AF5">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B104B6" w:rsidRPr="00B104B6" w14:paraId="529C4A93" w14:textId="77777777" w:rsidTr="00B104B6">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D87D"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Nr części</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5E0010FE"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Cena ofertowa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98DB75"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Warunki techniczne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A27E2A8" w14:textId="4B372602" w:rsidR="00B104B6" w:rsidRPr="00B104B6" w:rsidRDefault="00F41CC0" w:rsidP="00B104B6">
            <w:pPr>
              <w:spacing w:after="0" w:line="276" w:lineRule="auto"/>
              <w:jc w:val="center"/>
              <w:rPr>
                <w:rFonts w:ascii="Calibri" w:eastAsia="Calibri" w:hAnsi="Calibri" w:cs="Calibri"/>
                <w:b/>
                <w:bCs/>
                <w:i/>
                <w:iCs/>
                <w:color w:val="7030A0"/>
                <w:lang w:eastAsia="pl-PL"/>
              </w:rPr>
            </w:pPr>
            <w:r>
              <w:rPr>
                <w:rFonts w:ascii="Calibri" w:eastAsia="Calibri" w:hAnsi="Calibri" w:cs="Calibri"/>
                <w:b/>
                <w:bCs/>
                <w:i/>
                <w:iCs/>
                <w:color w:val="7030A0"/>
                <w:lang w:eastAsia="pl-PL"/>
              </w:rPr>
              <w:t>Okres</w:t>
            </w:r>
            <w:r w:rsidR="00B104B6" w:rsidRPr="00B104B6">
              <w:rPr>
                <w:rFonts w:ascii="Calibri" w:eastAsia="Calibri" w:hAnsi="Calibri" w:cs="Calibri"/>
                <w:b/>
                <w:bCs/>
                <w:i/>
                <w:iCs/>
                <w:color w:val="7030A0"/>
                <w:lang w:eastAsia="pl-PL"/>
              </w:rPr>
              <w:t xml:space="preserve"> gwarancji </w:t>
            </w:r>
          </w:p>
        </w:tc>
        <w:tc>
          <w:tcPr>
            <w:tcW w:w="1484" w:type="dxa"/>
            <w:tcBorders>
              <w:top w:val="single" w:sz="4" w:space="0" w:color="auto"/>
              <w:left w:val="nil"/>
              <w:bottom w:val="single" w:sz="4" w:space="0" w:color="auto"/>
              <w:right w:val="single" w:sz="4" w:space="0" w:color="auto"/>
            </w:tcBorders>
            <w:shd w:val="clear" w:color="auto" w:fill="auto"/>
          </w:tcPr>
          <w:p w14:paraId="472F27FD"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 xml:space="preserve">Termin </w:t>
            </w:r>
          </w:p>
          <w:p w14:paraId="771DF065" w14:textId="77777777" w:rsidR="00B104B6" w:rsidRPr="00B104B6" w:rsidRDefault="00B104B6" w:rsidP="00B104B6">
            <w:pPr>
              <w:spacing w:after="0" w:line="276" w:lineRule="auto"/>
              <w:jc w:val="center"/>
              <w:rPr>
                <w:rFonts w:ascii="Calibri" w:eastAsia="Calibri" w:hAnsi="Calibri" w:cs="Calibri"/>
                <w:b/>
                <w:bCs/>
                <w:i/>
                <w:iCs/>
                <w:color w:val="7030A0"/>
                <w:lang w:eastAsia="pl-PL"/>
              </w:rPr>
            </w:pPr>
            <w:r w:rsidRPr="00B104B6">
              <w:rPr>
                <w:rFonts w:ascii="Calibri" w:eastAsia="Calibri" w:hAnsi="Calibri" w:cs="Calibri"/>
                <w:b/>
                <w:bCs/>
                <w:i/>
                <w:iCs/>
                <w:color w:val="7030A0"/>
                <w:lang w:eastAsia="pl-PL"/>
              </w:rPr>
              <w:t>dostawy</w:t>
            </w:r>
          </w:p>
        </w:tc>
      </w:tr>
      <w:tr w:rsidR="00B104B6" w:rsidRPr="00B104B6" w14:paraId="6F6ADF76" w14:textId="77777777" w:rsidTr="00B104B6">
        <w:trPr>
          <w:trHeight w:val="441"/>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E5DB38" w14:textId="2A2A5222" w:rsidR="00B104B6" w:rsidRPr="00B104B6" w:rsidRDefault="00B104B6" w:rsidP="00B104B6">
            <w:pPr>
              <w:spacing w:after="0" w:line="276" w:lineRule="auto"/>
              <w:jc w:val="center"/>
              <w:rPr>
                <w:rFonts w:ascii="Calibri" w:eastAsia="Calibri" w:hAnsi="Calibri" w:cs="Calibri"/>
                <w:i/>
                <w:color w:val="7030A0"/>
                <w:lang w:eastAsia="pl-PL"/>
              </w:rPr>
            </w:pPr>
            <w:r w:rsidRPr="00B104B6">
              <w:rPr>
                <w:rFonts w:ascii="Calibri" w:eastAsia="Calibri" w:hAnsi="Calibri" w:cs="Calibri"/>
                <w:i/>
                <w:color w:val="7030A0"/>
                <w:lang w:eastAsia="pl-PL"/>
              </w:rPr>
              <w:t xml:space="preserve">Część nr 1 - </w:t>
            </w:r>
            <w:r w:rsidR="00C80359">
              <w:rPr>
                <w:rFonts w:ascii="Calibri" w:eastAsia="Calibri" w:hAnsi="Calibri" w:cs="Calibri"/>
                <w:i/>
                <w:color w:val="7030A0"/>
                <w:lang w:eastAsia="pl-PL"/>
              </w:rPr>
              <w:t>6</w:t>
            </w:r>
          </w:p>
        </w:tc>
        <w:tc>
          <w:tcPr>
            <w:tcW w:w="2059" w:type="dxa"/>
            <w:tcBorders>
              <w:top w:val="single" w:sz="4" w:space="0" w:color="auto"/>
              <w:left w:val="nil"/>
              <w:bottom w:val="single" w:sz="4" w:space="0" w:color="auto"/>
              <w:right w:val="single" w:sz="4" w:space="0" w:color="auto"/>
            </w:tcBorders>
            <w:shd w:val="clear" w:color="auto" w:fill="auto"/>
            <w:vAlign w:val="center"/>
          </w:tcPr>
          <w:p w14:paraId="1D17C9D0" w14:textId="77777777" w:rsidR="00B104B6" w:rsidRPr="00B104B6" w:rsidRDefault="00B104B6"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A5FB91" w14:textId="5674820F" w:rsidR="00B104B6" w:rsidRPr="00B104B6" w:rsidRDefault="00C80359"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Nie dotyczy</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B0BCB2" w14:textId="77777777" w:rsidR="00B104B6" w:rsidRPr="00B104B6" w:rsidRDefault="00B104B6"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40%</w:t>
            </w:r>
          </w:p>
        </w:tc>
        <w:tc>
          <w:tcPr>
            <w:tcW w:w="1484" w:type="dxa"/>
            <w:tcBorders>
              <w:top w:val="single" w:sz="4" w:space="0" w:color="auto"/>
              <w:left w:val="nil"/>
              <w:bottom w:val="single" w:sz="4" w:space="0" w:color="auto"/>
              <w:right w:val="single" w:sz="4" w:space="0" w:color="auto"/>
            </w:tcBorders>
            <w:shd w:val="clear" w:color="auto" w:fill="auto"/>
          </w:tcPr>
          <w:p w14:paraId="3D43DC65" w14:textId="6C6DE18E" w:rsidR="00B104B6" w:rsidRPr="00B104B6" w:rsidRDefault="00C80359" w:rsidP="00B104B6">
            <w:pPr>
              <w:spacing w:after="0" w:line="276" w:lineRule="auto"/>
              <w:jc w:val="center"/>
              <w:rPr>
                <w:rFonts w:ascii="Calibri" w:eastAsia="Calibri" w:hAnsi="Calibri" w:cs="Calibri"/>
                <w:color w:val="7030A0"/>
                <w:lang w:eastAsia="pl-PL"/>
              </w:rPr>
            </w:pPr>
            <w:r w:rsidRPr="00B104B6">
              <w:rPr>
                <w:rFonts w:ascii="Calibri" w:eastAsia="Calibri" w:hAnsi="Calibri" w:cs="Calibri"/>
                <w:color w:val="7030A0"/>
                <w:lang w:eastAsia="pl-PL"/>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32FC8"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32FC8">
        <w:rPr>
          <w:rFonts w:cstheme="minorHAnsi"/>
          <w:b/>
          <w:strike/>
          <w:color w:val="000000" w:themeColor="text1"/>
          <w:sz w:val="22"/>
          <w:szCs w:val="22"/>
          <w:lang w:eastAsia="ar-SA"/>
        </w:rPr>
        <w:t>kryterium PARAMETRY TECHNICZNE (PT</w:t>
      </w:r>
      <w:r w:rsidR="003E5359" w:rsidRPr="00732FC8">
        <w:rPr>
          <w:rFonts w:cstheme="minorHAnsi"/>
          <w:b/>
          <w:strike/>
          <w:color w:val="000000" w:themeColor="text1"/>
          <w:sz w:val="22"/>
          <w:szCs w:val="22"/>
          <w:lang w:eastAsia="ar-SA"/>
        </w:rPr>
        <w:t xml:space="preserve">) </w:t>
      </w:r>
    </w:p>
    <w:p w14:paraId="551D194C" w14:textId="7B7398E5" w:rsidR="000E5B40" w:rsidRPr="00732FC8" w:rsidRDefault="00021F7A" w:rsidP="00A846DF">
      <w:pPr>
        <w:spacing w:after="0" w:line="360" w:lineRule="auto"/>
        <w:rPr>
          <w:rFonts w:cstheme="minorHAnsi"/>
          <w:strike/>
          <w:color w:val="000000" w:themeColor="text1"/>
        </w:rPr>
      </w:pPr>
      <w:r w:rsidRPr="00732FC8">
        <w:rPr>
          <w:rFonts w:cstheme="minorHAnsi"/>
          <w:strike/>
          <w:color w:val="000000" w:themeColor="text1"/>
        </w:rPr>
        <w:t>Ocena punktowa dokon</w:t>
      </w:r>
      <w:r w:rsidR="00815B56" w:rsidRPr="00732FC8">
        <w:rPr>
          <w:rFonts w:cstheme="minorHAnsi"/>
          <w:strike/>
          <w:color w:val="000000" w:themeColor="text1"/>
        </w:rPr>
        <w:t>ana zostanie zgodnie z formułą:</w:t>
      </w:r>
    </w:p>
    <w:p w14:paraId="586050B9" w14:textId="4E23DA02"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eastAsia="ar-SA"/>
        </w:rPr>
        <w:t xml:space="preserve">            </w:t>
      </w:r>
      <w:r w:rsidRPr="00732FC8">
        <w:rPr>
          <w:rFonts w:cstheme="minorHAnsi"/>
          <w:strike/>
          <w:color w:val="000000" w:themeColor="text1"/>
          <w:lang w:val="en-US" w:eastAsia="ar-SA"/>
        </w:rPr>
        <w:t>PT of.</w:t>
      </w:r>
    </w:p>
    <w:p w14:paraId="0205BA6E" w14:textId="695CFE91"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val="en-US" w:eastAsia="ar-SA"/>
        </w:rPr>
        <w:t xml:space="preserve">        PT = -----------  x </w:t>
      </w:r>
      <w:proofErr w:type="spellStart"/>
      <w:r w:rsidRPr="00732FC8">
        <w:rPr>
          <w:rFonts w:cstheme="minorHAnsi"/>
          <w:strike/>
          <w:color w:val="000000" w:themeColor="text1"/>
          <w:lang w:val="en-US" w:eastAsia="ar-SA"/>
        </w:rPr>
        <w:t>waga</w:t>
      </w:r>
      <w:proofErr w:type="spellEnd"/>
      <w:r w:rsidRPr="00732FC8">
        <w:rPr>
          <w:rFonts w:cstheme="minorHAnsi"/>
          <w:strike/>
          <w:color w:val="000000" w:themeColor="text1"/>
          <w:lang w:val="en-US" w:eastAsia="ar-SA"/>
        </w:rPr>
        <w:t xml:space="preserve"> </w:t>
      </w:r>
      <w:proofErr w:type="spellStart"/>
      <w:r w:rsidRPr="00732FC8">
        <w:rPr>
          <w:rFonts w:cstheme="minorHAnsi"/>
          <w:strike/>
          <w:color w:val="000000" w:themeColor="text1"/>
          <w:lang w:val="en-US" w:eastAsia="ar-SA"/>
        </w:rPr>
        <w:t>kryterium</w:t>
      </w:r>
      <w:proofErr w:type="spellEnd"/>
      <w:r w:rsidRPr="00732FC8">
        <w:rPr>
          <w:rFonts w:cstheme="minorHAnsi"/>
          <w:i/>
          <w:strike/>
          <w:color w:val="000000" w:themeColor="text1"/>
          <w:lang w:val="en-US" w:eastAsia="ar-SA"/>
        </w:rPr>
        <w:t xml:space="preserve"> </w:t>
      </w:r>
    </w:p>
    <w:p w14:paraId="30CDACAF" w14:textId="5E1A1FD6"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b/>
          <w:strike/>
          <w:color w:val="000000" w:themeColor="text1"/>
          <w:lang w:val="en-US" w:eastAsia="ar-SA"/>
        </w:rPr>
        <w:t xml:space="preserve">            </w:t>
      </w:r>
      <w:r w:rsidRPr="00732FC8">
        <w:rPr>
          <w:rFonts w:cstheme="minorHAnsi"/>
          <w:strike/>
          <w:color w:val="000000" w:themeColor="text1"/>
          <w:lang w:val="en-US" w:eastAsia="ar-SA"/>
        </w:rPr>
        <w:t xml:space="preserve">PT max.   </w:t>
      </w:r>
    </w:p>
    <w:p w14:paraId="5D667B2F" w14:textId="7777777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732FC8">
        <w:rPr>
          <w:rFonts w:cstheme="minorHAnsi"/>
          <w:strike/>
          <w:color w:val="000000" w:themeColor="text1"/>
          <w:lang w:val="en-US" w:eastAsia="ar-SA"/>
        </w:rPr>
        <w:t>gdzie</w:t>
      </w:r>
      <w:proofErr w:type="spellEnd"/>
      <w:r w:rsidRPr="00732FC8">
        <w:rPr>
          <w:rFonts w:cstheme="minorHAnsi"/>
          <w:strike/>
          <w:color w:val="000000" w:themeColor="text1"/>
          <w:lang w:val="en-US" w:eastAsia="ar-SA"/>
        </w:rPr>
        <w:t>:</w:t>
      </w:r>
    </w:p>
    <w:p w14:paraId="3F90A11A" w14:textId="1D6FB93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val="en-US" w:eastAsia="ar-SA"/>
        </w:rPr>
        <w:t xml:space="preserve">PT of.   </w:t>
      </w:r>
      <w:r w:rsidRPr="00732FC8">
        <w:rPr>
          <w:rFonts w:cstheme="minorHAnsi"/>
          <w:strike/>
          <w:color w:val="000000" w:themeColor="text1"/>
          <w:lang w:eastAsia="ar-SA"/>
        </w:rPr>
        <w:t>– suma punktów przyznanych ofercie badanej</w:t>
      </w:r>
    </w:p>
    <w:p w14:paraId="67546540" w14:textId="2CB31562" w:rsidR="00C467C4"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eastAsia="ar-SA"/>
        </w:rPr>
        <w:lastRenderedPageBreak/>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D87AF5">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D87AF5">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D87AF5">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D87AF5">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D87AF5">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D87AF5">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D87AF5">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333254"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333254">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5F569A28" w:rsidR="00FE25A0" w:rsidRPr="004A53BC" w:rsidRDefault="004A53BC" w:rsidP="004A53BC">
      <w:pPr>
        <w:spacing w:line="259" w:lineRule="auto"/>
        <w:rPr>
          <w:rFonts w:eastAsia="Times New Roman" w:cstheme="minorHAnsi"/>
          <w:lang w:eastAsia="ar-SA"/>
        </w:rPr>
      </w:pPr>
      <w:r>
        <w:rPr>
          <w:rFonts w:eastAsia="Times New Roman" w:cstheme="minorHAnsi"/>
          <w:lang w:eastAsia="ar-SA"/>
        </w:rPr>
        <w:br w:type="page"/>
      </w:r>
    </w:p>
    <w:p w14:paraId="0F09B720" w14:textId="769B4656" w:rsidR="00D81ACF" w:rsidRPr="00D87AF5" w:rsidRDefault="00FE25A0" w:rsidP="00D87AF5">
      <w:pPr>
        <w:pStyle w:val="Nagwek3"/>
      </w:pPr>
      <w:r w:rsidRPr="00AE72F6">
        <w:rPr>
          <w:rFonts w:eastAsia="Arial"/>
          <w:lang w:eastAsia="ar-SA"/>
        </w:rPr>
        <w:lastRenderedPageBreak/>
        <w:t xml:space="preserve">     </w:t>
      </w:r>
      <w:r w:rsidR="004554EF" w:rsidRPr="00D87AF5">
        <w:t>Załącznik nr 8</w:t>
      </w:r>
      <w:r w:rsidR="00FF64E6" w:rsidRPr="00D87AF5">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D87AF5" w:rsidRDefault="000C66FD" w:rsidP="00D87AF5">
      <w:pPr>
        <w:rPr>
          <w:b/>
        </w:rPr>
      </w:pPr>
      <w:r w:rsidRPr="00D87AF5">
        <w:rPr>
          <w:b/>
        </w:rPr>
        <w:t xml:space="preserve">OŚWIADCZENIE WYKONAWCY </w:t>
      </w:r>
      <w:r w:rsidR="00D81ACF" w:rsidRPr="00D87AF5">
        <w:rPr>
          <w:b/>
        </w:rPr>
        <w:t>O BRAKU PRZYN</w:t>
      </w:r>
      <w:r w:rsidRPr="00D87AF5">
        <w:rPr>
          <w:b/>
        </w:rPr>
        <w:t xml:space="preserve">ALEŻNOŚCI LUB O PRZYNALEŻNOŚCI </w:t>
      </w:r>
      <w:r w:rsidR="00D81ACF" w:rsidRPr="00D87AF5">
        <w:rPr>
          <w:b/>
        </w:rPr>
        <w:t>DO TEJ SAMEJ GRUPY KAPITAŁOWEJ</w:t>
      </w:r>
    </w:p>
    <w:p w14:paraId="44631214" w14:textId="207AAA4C"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B104B6">
        <w:rPr>
          <w:rFonts w:cstheme="minorHAnsi"/>
          <w:b/>
          <w:color w:val="7030A0"/>
          <w:sz w:val="28"/>
          <w:szCs w:val="28"/>
        </w:rPr>
        <w:t>AZP.25.1.</w:t>
      </w:r>
      <w:r w:rsidR="00B104B6" w:rsidRPr="00B104B6">
        <w:rPr>
          <w:rFonts w:cstheme="minorHAnsi"/>
          <w:b/>
          <w:color w:val="7030A0"/>
          <w:sz w:val="28"/>
          <w:szCs w:val="28"/>
        </w:rPr>
        <w:t>6</w:t>
      </w:r>
      <w:r w:rsidR="00C80359">
        <w:rPr>
          <w:rFonts w:cstheme="minorHAnsi"/>
          <w:b/>
          <w:color w:val="7030A0"/>
          <w:sz w:val="28"/>
          <w:szCs w:val="28"/>
        </w:rPr>
        <w:t>0</w:t>
      </w:r>
      <w:r w:rsidR="00683521" w:rsidRPr="00B104B6">
        <w:rPr>
          <w:rFonts w:cstheme="minorHAnsi"/>
          <w:b/>
          <w:color w:val="7030A0"/>
          <w:sz w:val="28"/>
          <w:szCs w:val="28"/>
        </w:rPr>
        <w:t>.202</w:t>
      </w:r>
      <w:r w:rsidR="008D4294" w:rsidRPr="00B104B6">
        <w:rPr>
          <w:rFonts w:cstheme="minorHAnsi"/>
          <w:b/>
          <w:color w:val="7030A0"/>
          <w:sz w:val="28"/>
          <w:szCs w:val="28"/>
        </w:rPr>
        <w:t>3</w:t>
      </w:r>
      <w:r w:rsidR="00D66CB1" w:rsidRPr="00B104B6">
        <w:rPr>
          <w:rFonts w:cstheme="minorHAnsi"/>
          <w:color w:val="7030A0"/>
        </w:rPr>
        <w:t xml:space="preserve">, </w:t>
      </w:r>
      <w:r w:rsidRPr="00B104B6">
        <w:rPr>
          <w:rFonts w:cstheme="minorHAnsi"/>
          <w:color w:val="7030A0"/>
        </w:rPr>
        <w:t xml:space="preserve"> </w:t>
      </w:r>
      <w:r w:rsidRPr="00B104B6">
        <w:rPr>
          <w:rFonts w:cstheme="minorHAnsi"/>
          <w:b/>
          <w:color w:val="7030A0"/>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488E58D9" w:rsidR="00D66CB1" w:rsidRDefault="00D66CB1" w:rsidP="00A846DF">
      <w:pPr>
        <w:spacing w:after="0" w:line="360" w:lineRule="auto"/>
        <w:ind w:left="425" w:hanging="425"/>
        <w:rPr>
          <w:rFonts w:cstheme="minorHAnsi"/>
          <w:i/>
        </w:rPr>
      </w:pPr>
      <w:r w:rsidRPr="00AE72F6">
        <w:rPr>
          <w:rFonts w:cstheme="minorHAnsi"/>
          <w:i/>
        </w:rPr>
        <w:t xml:space="preserve">** jeżeli dotyczy </w:t>
      </w:r>
    </w:p>
    <w:p w14:paraId="17F35D91" w14:textId="6E594A41" w:rsidR="00D87AF5" w:rsidRDefault="00D87AF5">
      <w:pPr>
        <w:spacing w:line="259" w:lineRule="auto"/>
        <w:rPr>
          <w:rFonts w:cstheme="minorHAnsi"/>
          <w:i/>
        </w:rPr>
      </w:pPr>
      <w:r>
        <w:rPr>
          <w:rFonts w:cstheme="minorHAnsi"/>
          <w:i/>
        </w:rPr>
        <w:br w:type="page"/>
      </w:r>
    </w:p>
    <w:p w14:paraId="7282A3DC" w14:textId="77777777" w:rsidR="00D87AF5" w:rsidRPr="00AE72F6" w:rsidRDefault="00D87AF5" w:rsidP="00A846DF">
      <w:pPr>
        <w:spacing w:after="0" w:line="360" w:lineRule="auto"/>
        <w:ind w:left="425" w:hanging="425"/>
        <w:rPr>
          <w:rFonts w:cstheme="minorHAnsi"/>
          <w:i/>
        </w:rPr>
      </w:pPr>
    </w:p>
    <w:p w14:paraId="5DA5B3A1" w14:textId="1CB83939" w:rsidR="00D81ACF" w:rsidRPr="00AE72F6" w:rsidRDefault="004554EF" w:rsidP="00D87AF5">
      <w:pPr>
        <w:pStyle w:val="Nagwek3"/>
      </w:pPr>
      <w:r w:rsidRPr="00AE72F6">
        <w:t>Załącznik nr 9</w:t>
      </w:r>
      <w:r w:rsidR="00640CFA">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174B374C"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C80359">
        <w:rPr>
          <w:rFonts w:cstheme="minorHAnsi"/>
          <w:b/>
          <w:sz w:val="28"/>
          <w:szCs w:val="28"/>
        </w:rPr>
        <w:t>60</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2D05B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2D05B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2D05B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2D05BE"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D87AF5">
      <w:pPr>
        <w:pStyle w:val="Nagwek3"/>
      </w:pPr>
      <w:r w:rsidRPr="00AE72F6">
        <w:rPr>
          <w:rFonts w:eastAsia="Calibri"/>
          <w:lang w:eastAsia="ar-SA"/>
        </w:rPr>
        <w:br w:type="page"/>
      </w:r>
      <w:r w:rsidR="00CD2A8E" w:rsidRPr="00AE72F6">
        <w:lastRenderedPageBreak/>
        <w:t>Załącznik Nr 10</w:t>
      </w:r>
      <w:r w:rsidR="009F72EC" w:rsidRPr="00AE72F6">
        <w:t xml:space="preserve"> do S</w:t>
      </w:r>
      <w:r w:rsidR="00EC1EE6" w:rsidRPr="00AE72F6">
        <w:t xml:space="preserve">WZ   </w:t>
      </w:r>
    </w:p>
    <w:p w14:paraId="1B718167" w14:textId="7124CF96"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C80359">
        <w:rPr>
          <w:rFonts w:cstheme="minorHAnsi"/>
          <w:b/>
          <w:color w:val="000000" w:themeColor="text1"/>
          <w:lang w:eastAsia="ar-SA"/>
        </w:rPr>
        <w:t>60</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B104B6">
        <w:rPr>
          <w:rFonts w:cstheme="minorHAnsi"/>
          <w:b/>
          <w:color w:val="7030A0"/>
        </w:rPr>
        <w:t xml:space="preserve">dostawa ……..  </w:t>
      </w:r>
      <w:r w:rsidRPr="00B104B6">
        <w:rPr>
          <w:rFonts w:cstheme="minorHAnsi"/>
          <w:color w:val="7030A0"/>
        </w:rPr>
        <w:t>do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B104B6">
        <w:rPr>
          <w:rFonts w:cstheme="minorHAnsi"/>
          <w:b/>
          <w:color w:val="7030A0"/>
        </w:rPr>
        <w:t xml:space="preserve">do </w:t>
      </w:r>
      <w:r w:rsidR="007127AF" w:rsidRPr="00B104B6">
        <w:rPr>
          <w:rFonts w:cstheme="minorHAnsi"/>
          <w:b/>
          <w:color w:val="7030A0"/>
        </w:rPr>
        <w:t>….</w:t>
      </w:r>
      <w:r w:rsidRPr="00B104B6">
        <w:rPr>
          <w:rFonts w:cstheme="minorHAnsi"/>
          <w:b/>
          <w:color w:val="7030A0"/>
        </w:rPr>
        <w:t xml:space="preserve"> dni</w:t>
      </w:r>
      <w:r w:rsidRPr="00B104B6">
        <w:rPr>
          <w:rFonts w:cstheme="minorHAnsi"/>
          <w:color w:val="7030A0"/>
        </w:rPr>
        <w:t xml:space="preserve"> </w:t>
      </w:r>
      <w:r w:rsidR="006523B4" w:rsidRPr="00B104B6">
        <w:rPr>
          <w:rFonts w:cstheme="minorHAnsi"/>
          <w:b/>
          <w:color w:val="7030A0"/>
        </w:rPr>
        <w:t>kalendarzowych</w:t>
      </w:r>
      <w:r w:rsidR="00187778" w:rsidRPr="00B104B6">
        <w:rPr>
          <w:rFonts w:cstheme="minorHAnsi"/>
          <w:color w:val="7030A0"/>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lastRenderedPageBreak/>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C80359" w:rsidRDefault="008A3C54" w:rsidP="00295170">
      <w:pPr>
        <w:pStyle w:val="Akapitzlist"/>
        <w:numPr>
          <w:ilvl w:val="0"/>
          <w:numId w:val="26"/>
        </w:numPr>
        <w:spacing w:line="360" w:lineRule="auto"/>
        <w:ind w:left="426" w:hanging="426"/>
        <w:rPr>
          <w:rFonts w:cstheme="minorHAnsi"/>
          <w:color w:val="7030A0"/>
          <w:sz w:val="22"/>
          <w:szCs w:val="22"/>
        </w:rPr>
      </w:pPr>
      <w:r w:rsidRPr="00C80359">
        <w:rPr>
          <w:rFonts w:cstheme="minorHAnsi"/>
          <w:color w:val="7030A0"/>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21FF89E2" w:rsidR="008A3C54" w:rsidRPr="00B104B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3595D2A" w14:textId="7658040C" w:rsidR="00B104B6" w:rsidRDefault="00B104B6" w:rsidP="00B104B6">
      <w:pPr>
        <w:spacing w:after="0" w:line="360" w:lineRule="auto"/>
        <w:rPr>
          <w:rFonts w:cstheme="minorHAnsi"/>
          <w:color w:val="000000" w:themeColor="text1"/>
        </w:rPr>
      </w:pPr>
    </w:p>
    <w:p w14:paraId="29A040DD" w14:textId="77777777" w:rsidR="00B104B6" w:rsidRPr="00AE72F6" w:rsidRDefault="00B104B6" w:rsidP="00B104B6">
      <w:pPr>
        <w:spacing w:after="0" w:line="360" w:lineRule="auto"/>
        <w:rPr>
          <w:rFonts w:cstheme="minorHAnsi"/>
          <w:color w:val="000000" w:themeColor="text1"/>
        </w:rPr>
      </w:pPr>
    </w:p>
    <w:p w14:paraId="04FDC629" w14:textId="77777777" w:rsidR="008A3C54" w:rsidRPr="00AE72F6" w:rsidRDefault="008A3C54" w:rsidP="00A846DF">
      <w:pPr>
        <w:spacing w:after="0" w:line="360" w:lineRule="auto"/>
        <w:rPr>
          <w:rFonts w:cstheme="minorHAnsi"/>
          <w:b/>
        </w:rPr>
      </w:pPr>
      <w:r w:rsidRPr="00AE72F6">
        <w:rPr>
          <w:rFonts w:cstheme="minorHAnsi"/>
          <w:b/>
        </w:rPr>
        <w:lastRenderedPageBreak/>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B104B6">
        <w:rPr>
          <w:rFonts w:cstheme="minorHAnsi"/>
          <w:b/>
          <w:color w:val="7030A0"/>
        </w:rPr>
        <w:t>Okres gwarancji wynosi …………. miesięcy.</w:t>
      </w:r>
      <w:r w:rsidRPr="00B104B6">
        <w:rPr>
          <w:rFonts w:cstheme="minorHAnsi"/>
          <w:color w:val="7030A0"/>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B104B6" w:rsidRDefault="008A3C54" w:rsidP="00A846DF">
      <w:pPr>
        <w:tabs>
          <w:tab w:val="left" w:pos="5812"/>
        </w:tabs>
        <w:spacing w:after="0" w:line="360" w:lineRule="auto"/>
        <w:ind w:left="567" w:hanging="141"/>
        <w:rPr>
          <w:rFonts w:cstheme="minorHAnsi"/>
          <w:color w:val="7030A0"/>
        </w:rPr>
      </w:pPr>
      <w:r w:rsidRPr="00B104B6">
        <w:rPr>
          <w:rFonts w:cstheme="minorHAnsi"/>
          <w:color w:val="7030A0"/>
        </w:rPr>
        <w:t xml:space="preserve">     - ze strony Wykonawcy:  ............................................................</w:t>
      </w:r>
    </w:p>
    <w:p w14:paraId="2A3C7069" w14:textId="229D1CF1" w:rsidR="008A3C54" w:rsidRPr="00B104B6" w:rsidRDefault="008A3C54" w:rsidP="0059281B">
      <w:pPr>
        <w:tabs>
          <w:tab w:val="left" w:pos="5812"/>
        </w:tabs>
        <w:spacing w:after="0" w:line="360" w:lineRule="auto"/>
        <w:ind w:left="567" w:hanging="141"/>
        <w:rPr>
          <w:rFonts w:cstheme="minorHAnsi"/>
          <w:color w:val="7030A0"/>
        </w:rPr>
      </w:pPr>
      <w:r w:rsidRPr="00B104B6">
        <w:rPr>
          <w:rFonts w:cstheme="minorHAnsi"/>
          <w:color w:val="7030A0"/>
        </w:rPr>
        <w:t xml:space="preserve">     - ze strony Zamawiającego</w:t>
      </w:r>
      <w:r w:rsidR="00410F68" w:rsidRPr="00B104B6">
        <w:rPr>
          <w:rFonts w:cstheme="minorHAnsi"/>
          <w:color w:val="7030A0"/>
        </w:rPr>
        <w:t xml:space="preserve">: </w:t>
      </w:r>
      <w:r w:rsidR="00C80359">
        <w:rPr>
          <w:rFonts w:cstheme="minorHAnsi"/>
          <w:color w:val="7030A0"/>
        </w:rPr>
        <w:t>Katarzyna Włodarczyk</w:t>
      </w:r>
      <w:r w:rsidR="008F4AC7" w:rsidRPr="00B104B6">
        <w:rPr>
          <w:rFonts w:cstheme="minorHAnsi"/>
          <w:color w:val="7030A0"/>
        </w:rPr>
        <w:t xml:space="preserve">, </w:t>
      </w:r>
      <w:r w:rsidR="0059281B" w:rsidRPr="00B104B6">
        <w:rPr>
          <w:rFonts w:cstheme="minorHAnsi"/>
          <w:color w:val="7030A0"/>
        </w:rPr>
        <w:t xml:space="preserve">e-mail: </w:t>
      </w:r>
      <w:hyperlink r:id="rId18" w:history="1">
        <w:r w:rsidR="00C80359" w:rsidRPr="00DE3B2D">
          <w:rPr>
            <w:rStyle w:val="Hipercze"/>
            <w:rFonts w:cstheme="minorHAnsi"/>
          </w:rPr>
          <w:t>katarzyna.wlodarczyk@umb.edu.pl</w:t>
        </w:r>
      </w:hyperlink>
      <w:r w:rsidR="0059281B" w:rsidRPr="00B104B6">
        <w:rPr>
          <w:rFonts w:cstheme="minorHAnsi"/>
          <w:color w:val="7030A0"/>
        </w:rPr>
        <w:t xml:space="preserve"> </w:t>
      </w:r>
      <w:r w:rsidR="00410F68" w:rsidRPr="00B104B6">
        <w:rPr>
          <w:rFonts w:cstheme="minorHAnsi"/>
          <w:color w:val="7030A0"/>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0350ABF3"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B104B6" w:rsidRPr="00AE72F6">
        <w:rPr>
          <w:rFonts w:eastAsia="Calibri" w:cstheme="minorHAnsi"/>
          <w:b/>
          <w:iCs/>
          <w:lang w:val="it-IT"/>
        </w:rPr>
        <w:t>...................................</w:t>
      </w:r>
    </w:p>
    <w:p w14:paraId="24246DBD" w14:textId="77777777" w:rsidR="00B104B6" w:rsidRDefault="00866666" w:rsidP="00B104B6">
      <w:pPr>
        <w:spacing w:after="0" w:line="360" w:lineRule="auto"/>
        <w:rPr>
          <w:rFonts w:eastAsia="Calibri" w:cstheme="minorHAnsi"/>
          <w:b/>
          <w:iCs/>
          <w:lang w:val="it-IT"/>
        </w:rPr>
      </w:pPr>
      <w:r w:rsidRPr="00AE72F6">
        <w:rPr>
          <w:rFonts w:cstheme="minorHAnsi"/>
          <w:b/>
        </w:rPr>
        <w:t>Zamawiający:</w:t>
      </w:r>
      <w:r w:rsidR="00DC3E13">
        <w:rPr>
          <w:rFonts w:cstheme="minorHAnsi"/>
        </w:rPr>
        <w:t xml:space="preserve"> </w:t>
      </w:r>
      <w:r w:rsidR="00B104B6" w:rsidRPr="00DC3E13">
        <w:rPr>
          <w:rFonts w:cstheme="minorHAnsi"/>
          <w:b/>
        </w:rPr>
        <w:t>Kanclerz UMB mgr Konrad Raczkowski</w:t>
      </w:r>
      <w:r w:rsidR="00B104B6">
        <w:rPr>
          <w:rFonts w:cstheme="minorHAnsi"/>
        </w:rPr>
        <w:t xml:space="preserve"> </w:t>
      </w:r>
      <w:r w:rsidR="00B104B6" w:rsidRPr="00AE72F6">
        <w:rPr>
          <w:rFonts w:eastAsia="Calibri" w:cstheme="minorHAnsi"/>
          <w:b/>
          <w:iCs/>
          <w:lang w:val="it-IT"/>
        </w:rPr>
        <w:t>...................................</w:t>
      </w:r>
    </w:p>
    <w:p w14:paraId="7F49C062" w14:textId="23C2F0C9" w:rsidR="00DC3E13" w:rsidRDefault="00DC3E13" w:rsidP="00B104B6">
      <w:pPr>
        <w:spacing w:after="360" w:line="360" w:lineRule="auto"/>
        <w:rPr>
          <w:rFonts w:cstheme="minorHAnsi"/>
        </w:rPr>
      </w:pP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59281B">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6406B7">
      <w:headerReference w:type="default" r:id="rId23"/>
      <w:footerReference w:type="default" r:id="rId24"/>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0FA9" w14:textId="77777777" w:rsidR="002D05BE" w:rsidRDefault="002D05BE" w:rsidP="007D0747">
      <w:pPr>
        <w:spacing w:after="0" w:line="240" w:lineRule="auto"/>
      </w:pPr>
      <w:r>
        <w:separator/>
      </w:r>
    </w:p>
  </w:endnote>
  <w:endnote w:type="continuationSeparator" w:id="0">
    <w:p w14:paraId="4F0717C3" w14:textId="77777777" w:rsidR="002D05BE" w:rsidRDefault="002D05B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5CD0" w14:textId="77777777" w:rsidR="003556A9" w:rsidRPr="00C17F9D" w:rsidRDefault="003556A9" w:rsidP="00C17F9D">
    <w:pPr>
      <w:pStyle w:val="Stopka"/>
      <w:jc w:val="center"/>
      <w:rPr>
        <w:rFonts w:ascii="Calibri" w:eastAsia="Calibri" w:hAnsi="Calibri" w:cs="Times New Roman"/>
        <w:noProof/>
        <w:sz w:val="16"/>
        <w:szCs w:val="16"/>
        <w:lang w:eastAsia="pl-PL"/>
      </w:rPr>
    </w:pPr>
    <w:r w:rsidRPr="00C17F9D">
      <w:rPr>
        <w:rFonts w:ascii="Calibri" w:eastAsia="Calibri" w:hAnsi="Calibri" w:cs="Times New Roman"/>
        <w:noProof/>
        <w:sz w:val="16"/>
        <w:szCs w:val="16"/>
        <w:lang w:eastAsia="pl-PL"/>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55FAE2E4" w14:textId="096367AA" w:rsidR="003556A9" w:rsidRPr="00C17F9D" w:rsidRDefault="003556A9" w:rsidP="00C17F9D">
    <w:pPr>
      <w:pStyle w:val="Stopka"/>
      <w:jc w:val="center"/>
    </w:pPr>
    <w:r w:rsidRPr="00C17F9D">
      <w:rPr>
        <w:rFonts w:ascii="Calibri" w:eastAsia="Calibri" w:hAnsi="Calibri" w:cs="Times New Roman"/>
        <w:noProof/>
        <w:sz w:val="16"/>
        <w:szCs w:val="16"/>
        <w:lang w:eastAsia="pl-PL"/>
      </w:rPr>
      <w:t>BP kontrakt -  N/I/M/RPO/17/5541/01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58C6" w14:textId="77777777" w:rsidR="002D05BE" w:rsidRDefault="002D05BE" w:rsidP="007D0747">
      <w:pPr>
        <w:spacing w:after="0" w:line="240" w:lineRule="auto"/>
      </w:pPr>
      <w:r>
        <w:separator/>
      </w:r>
    </w:p>
  </w:footnote>
  <w:footnote w:type="continuationSeparator" w:id="0">
    <w:p w14:paraId="636DDE69" w14:textId="77777777" w:rsidR="002D05BE" w:rsidRDefault="002D05BE" w:rsidP="007D0747">
      <w:pPr>
        <w:spacing w:after="0" w:line="240" w:lineRule="auto"/>
      </w:pPr>
      <w:r>
        <w:continuationSeparator/>
      </w:r>
    </w:p>
  </w:footnote>
  <w:footnote w:id="1">
    <w:p w14:paraId="30F35017" w14:textId="77777777" w:rsidR="003556A9" w:rsidRPr="00CB015A" w:rsidRDefault="003556A9"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4BA3F292" w:rsidR="003556A9" w:rsidRDefault="002D05BE" w:rsidP="00623812">
    <w:pPr>
      <w:pStyle w:val="Nagwek"/>
      <w:tabs>
        <w:tab w:val="clear" w:pos="9072"/>
      </w:tabs>
      <w:ind w:right="-1417"/>
    </w:pPr>
    <w:sdt>
      <w:sdtPr>
        <w:id w:val="-186367280"/>
        <w:docPartObj>
          <w:docPartGallery w:val="Page Numbers (Margins)"/>
          <w:docPartUnique/>
        </w:docPartObj>
      </w:sdtPr>
      <w:sdtEndPr/>
      <w:sdtContent>
        <w:r w:rsidR="003556A9">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3556A9" w:rsidRDefault="003556A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3556A9" w:rsidRDefault="003556A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0B7976">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556A9"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06AAC"/>
    <w:rsid w:val="00011DFA"/>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C72BF"/>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50CD"/>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05BE"/>
    <w:rsid w:val="002D5B17"/>
    <w:rsid w:val="002E3BAC"/>
    <w:rsid w:val="002E3BCB"/>
    <w:rsid w:val="002E6F98"/>
    <w:rsid w:val="002E70D8"/>
    <w:rsid w:val="002F1DB8"/>
    <w:rsid w:val="002F3604"/>
    <w:rsid w:val="003016E5"/>
    <w:rsid w:val="00303F9B"/>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6A9"/>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0DBE"/>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23E"/>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7460D"/>
    <w:rsid w:val="00580B72"/>
    <w:rsid w:val="00583C71"/>
    <w:rsid w:val="00585393"/>
    <w:rsid w:val="0059100E"/>
    <w:rsid w:val="00592080"/>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458C"/>
    <w:rsid w:val="007105FC"/>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3DC"/>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057D9"/>
    <w:rsid w:val="00912426"/>
    <w:rsid w:val="009146F9"/>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2BE8"/>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5C77"/>
    <w:rsid w:val="00AD617F"/>
    <w:rsid w:val="00AE0AF2"/>
    <w:rsid w:val="00AE2F05"/>
    <w:rsid w:val="00AE517B"/>
    <w:rsid w:val="00AE72F6"/>
    <w:rsid w:val="00AF04B7"/>
    <w:rsid w:val="00AF57F2"/>
    <w:rsid w:val="00B028F2"/>
    <w:rsid w:val="00B043DB"/>
    <w:rsid w:val="00B104B6"/>
    <w:rsid w:val="00B1153D"/>
    <w:rsid w:val="00B11DA7"/>
    <w:rsid w:val="00B16261"/>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4195"/>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17F9D"/>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60A5"/>
    <w:rsid w:val="00C80359"/>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87AF5"/>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66"/>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1BD4"/>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3DB6"/>
    <w:rsid w:val="00EF7109"/>
    <w:rsid w:val="00F04A59"/>
    <w:rsid w:val="00F057E0"/>
    <w:rsid w:val="00F058F2"/>
    <w:rsid w:val="00F10B43"/>
    <w:rsid w:val="00F218C6"/>
    <w:rsid w:val="00F21B9E"/>
    <w:rsid w:val="00F24BD9"/>
    <w:rsid w:val="00F25C6D"/>
    <w:rsid w:val="00F308FC"/>
    <w:rsid w:val="00F33251"/>
    <w:rsid w:val="00F40C6A"/>
    <w:rsid w:val="00F41CC0"/>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1A70"/>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D87AF5"/>
    <w:pPr>
      <w:keepNext/>
      <w:suppressAutoHyphens/>
      <w:spacing w:after="240" w:line="240" w:lineRule="auto"/>
      <w:outlineLvl w:val="0"/>
    </w:pPr>
    <w:rPr>
      <w:rFonts w:eastAsia="Times New Roman" w:cs="Times New Roman"/>
      <w:b/>
      <w:color w:val="7030A0"/>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D87AF5"/>
    <w:pPr>
      <w:suppressAutoHyphens/>
      <w:spacing w:after="0" w:line="360" w:lineRule="auto"/>
      <w:outlineLvl w:val="2"/>
    </w:pPr>
    <w:rPr>
      <w:rFonts w:cstheme="minorHAnsi"/>
      <w:b/>
      <w:i/>
      <w:iCs/>
      <w:color w:val="7030A0"/>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D87AF5"/>
    <w:rPr>
      <w:rFonts w:eastAsia="Times New Roman" w:cs="Times New Roman"/>
      <w:b/>
      <w:color w:val="7030A0"/>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D87AF5"/>
    <w:rPr>
      <w:rFonts w:cstheme="minorHAnsi"/>
      <w:b/>
      <w:i/>
      <w:iCs/>
      <w:color w:val="7030A0"/>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styleId="Nierozpoznanawzmianka">
    <w:name w:val="Unresolved Mention"/>
    <w:basedOn w:val="Domylnaczcionkaakapitu"/>
    <w:uiPriority w:val="99"/>
    <w:semiHidden/>
    <w:unhideWhenUsed/>
    <w:rsid w:val="00B1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tarzyna.wlodarczyk@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CFA3-E5A6-4B66-87A5-4774A923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40</Pages>
  <Words>13474</Words>
  <Characters>80844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140</cp:revision>
  <cp:lastPrinted>2023-05-04T11:40:00Z</cp:lastPrinted>
  <dcterms:created xsi:type="dcterms:W3CDTF">2022-02-02T08:46:00Z</dcterms:created>
  <dcterms:modified xsi:type="dcterms:W3CDTF">2023-07-13T08:09:00Z</dcterms:modified>
</cp:coreProperties>
</file>