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4" w:rsidRPr="002360E4" w:rsidRDefault="00417B0E" w:rsidP="002360E4">
      <w:pPr>
        <w:suppressAutoHyphens/>
        <w:rPr>
          <w:rFonts w:asciiTheme="minorHAnsi" w:hAnsiTheme="minorHAnsi" w:cstheme="minorHAnsi"/>
          <w:spacing w:val="20"/>
        </w:rPr>
      </w:pPr>
      <w:r w:rsidRPr="002360E4">
        <w:rPr>
          <w:rFonts w:asciiTheme="minorHAnsi" w:hAnsiTheme="minorHAnsi" w:cstheme="minorHAnsi"/>
          <w:spacing w:val="20"/>
        </w:rPr>
        <w:t>RZP.271.1.5</w:t>
      </w:r>
      <w:r w:rsidR="00D26AE4" w:rsidRPr="002360E4">
        <w:rPr>
          <w:rFonts w:asciiTheme="minorHAnsi" w:hAnsiTheme="minorHAnsi" w:cstheme="minorHAnsi"/>
          <w:spacing w:val="20"/>
        </w:rPr>
        <w:t>.2022.MZI</w:t>
      </w:r>
      <w:r w:rsidR="00D26AE4" w:rsidRPr="002360E4">
        <w:rPr>
          <w:rFonts w:asciiTheme="minorHAnsi" w:hAnsiTheme="minorHAnsi" w:cstheme="minorHAnsi"/>
          <w:spacing w:val="20"/>
        </w:rPr>
        <w:tab/>
      </w:r>
      <w:r w:rsidR="00D26AE4" w:rsidRPr="002360E4">
        <w:rPr>
          <w:rFonts w:asciiTheme="minorHAnsi" w:hAnsiTheme="minorHAnsi" w:cstheme="minorHAnsi"/>
          <w:spacing w:val="20"/>
        </w:rPr>
        <w:tab/>
      </w:r>
      <w:r w:rsidR="00D26AE4" w:rsidRPr="002360E4">
        <w:rPr>
          <w:rFonts w:asciiTheme="minorHAnsi" w:hAnsiTheme="minorHAnsi" w:cstheme="minorHAnsi"/>
          <w:spacing w:val="20"/>
        </w:rPr>
        <w:tab/>
      </w:r>
      <w:r w:rsidR="00D26AE4" w:rsidRPr="002360E4">
        <w:rPr>
          <w:rFonts w:asciiTheme="minorHAnsi" w:hAnsiTheme="minorHAnsi" w:cstheme="minorHAnsi"/>
          <w:spacing w:val="20"/>
        </w:rPr>
        <w:tab/>
        <w:t xml:space="preserve">             </w:t>
      </w:r>
      <w:r w:rsidRPr="002360E4">
        <w:rPr>
          <w:rFonts w:asciiTheme="minorHAnsi" w:hAnsiTheme="minorHAnsi" w:cstheme="minorHAnsi"/>
          <w:spacing w:val="20"/>
        </w:rPr>
        <w:t xml:space="preserve"> </w:t>
      </w:r>
      <w:r w:rsidR="002360E4">
        <w:rPr>
          <w:rFonts w:asciiTheme="minorHAnsi" w:hAnsiTheme="minorHAnsi" w:cstheme="minorHAnsi"/>
          <w:spacing w:val="20"/>
        </w:rPr>
        <w:t xml:space="preserve">   </w:t>
      </w:r>
      <w:r w:rsidR="00AE5A57" w:rsidRPr="002360E4">
        <w:rPr>
          <w:rFonts w:asciiTheme="minorHAnsi" w:hAnsiTheme="minorHAnsi" w:cstheme="minorHAnsi"/>
          <w:spacing w:val="20"/>
        </w:rPr>
        <w:t>Sandomierz, 2022-04-21</w:t>
      </w:r>
    </w:p>
    <w:p w:rsidR="00D26AE4" w:rsidRPr="002360E4" w:rsidRDefault="00D26AE4" w:rsidP="002360E4">
      <w:pPr>
        <w:suppressAutoHyphens/>
        <w:rPr>
          <w:rFonts w:asciiTheme="minorHAnsi" w:hAnsiTheme="minorHAnsi" w:cstheme="minorHAnsi"/>
          <w:spacing w:val="20"/>
        </w:rPr>
      </w:pPr>
    </w:p>
    <w:p w:rsidR="00D26AE4" w:rsidRPr="002360E4" w:rsidRDefault="00D26AE4" w:rsidP="002360E4">
      <w:pPr>
        <w:suppressAutoHyphens/>
        <w:rPr>
          <w:rFonts w:asciiTheme="minorHAnsi" w:hAnsiTheme="minorHAnsi" w:cstheme="minorHAnsi"/>
          <w:spacing w:val="20"/>
        </w:rPr>
      </w:pPr>
    </w:p>
    <w:p w:rsidR="00D26AE4" w:rsidRPr="002360E4" w:rsidRDefault="00D26AE4" w:rsidP="002360E4">
      <w:pPr>
        <w:suppressAutoHyphens/>
        <w:rPr>
          <w:rFonts w:asciiTheme="minorHAnsi" w:hAnsiTheme="minorHAnsi" w:cstheme="minorHAnsi"/>
          <w:b/>
          <w:spacing w:val="20"/>
        </w:rPr>
      </w:pPr>
      <w:r w:rsidRPr="002360E4">
        <w:rPr>
          <w:rFonts w:asciiTheme="minorHAnsi" w:hAnsiTheme="minorHAnsi" w:cstheme="minorHAnsi"/>
          <w:b/>
          <w:spacing w:val="20"/>
        </w:rPr>
        <w:t>INFORMACJA Z OTWARCIA OFERT</w:t>
      </w:r>
    </w:p>
    <w:p w:rsidR="00D26AE4" w:rsidRPr="002360E4" w:rsidRDefault="00D26AE4" w:rsidP="002360E4">
      <w:pPr>
        <w:suppressAutoHyphens/>
        <w:rPr>
          <w:rFonts w:asciiTheme="minorHAnsi" w:hAnsiTheme="minorHAnsi" w:cstheme="minorHAnsi"/>
          <w:spacing w:val="20"/>
        </w:rPr>
      </w:pPr>
    </w:p>
    <w:p w:rsidR="00DB7A26" w:rsidRPr="002360E4" w:rsidRDefault="00DB7A26" w:rsidP="002360E4">
      <w:pPr>
        <w:suppressAutoHyphens/>
        <w:rPr>
          <w:rFonts w:asciiTheme="minorHAnsi" w:hAnsiTheme="minorHAnsi" w:cstheme="minorHAnsi"/>
          <w:spacing w:val="20"/>
        </w:rPr>
      </w:pPr>
    </w:p>
    <w:p w:rsidR="004D3A02" w:rsidRPr="002360E4" w:rsidRDefault="00D26AE4" w:rsidP="002360E4">
      <w:pPr>
        <w:suppressAutoHyphens/>
        <w:spacing w:line="360" w:lineRule="auto"/>
        <w:rPr>
          <w:rFonts w:asciiTheme="minorHAnsi" w:eastAsia="Calibri" w:hAnsiTheme="minorHAnsi" w:cstheme="minorHAnsi"/>
          <w:b/>
          <w:bCs/>
          <w:iCs/>
          <w:spacing w:val="20"/>
        </w:rPr>
      </w:pPr>
      <w:bookmarkStart w:id="0" w:name="_Hlk64878698"/>
      <w:r w:rsidRPr="002360E4">
        <w:rPr>
          <w:rFonts w:asciiTheme="minorHAnsi" w:hAnsiTheme="minorHAnsi" w:cstheme="minorHAnsi"/>
          <w:spacing w:val="20"/>
        </w:rPr>
        <w:t xml:space="preserve">          Dot. postępowania prowadzonego w trybie podstawowym bez negocjacji na podstawie art. 275 pkt. 1 ustawy z dnia 11 września 2019 r. Prawo zamówień publicznych </w:t>
      </w:r>
      <w:r w:rsidRPr="002360E4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Pr="002360E4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Pr="002360E4">
        <w:rPr>
          <w:rFonts w:asciiTheme="minorHAnsi" w:eastAsia="Calibri" w:hAnsiTheme="minorHAnsi" w:cstheme="minorHAnsi"/>
          <w:spacing w:val="20"/>
        </w:rPr>
        <w:t>. Dz. U. 2021 r. poz. 1129 ze zm.)</w:t>
      </w:r>
      <w:r w:rsidR="004D3A02" w:rsidRPr="002360E4">
        <w:rPr>
          <w:rFonts w:asciiTheme="minorHAnsi" w:eastAsia="Calibri" w:hAnsiTheme="minorHAnsi" w:cstheme="minorHAnsi"/>
          <w:spacing w:val="20"/>
        </w:rPr>
        <w:t xml:space="preserve"> </w:t>
      </w:r>
      <w:r w:rsidR="00D84AAE" w:rsidRPr="002360E4">
        <w:rPr>
          <w:rFonts w:asciiTheme="minorHAnsi" w:eastAsia="Calibri" w:hAnsiTheme="minorHAnsi" w:cstheme="minorHAnsi"/>
          <w:spacing w:val="20"/>
        </w:rPr>
        <w:t xml:space="preserve">zwanej dalej upzp, </w:t>
      </w:r>
      <w:r w:rsidR="004D3A02" w:rsidRPr="002360E4">
        <w:rPr>
          <w:rFonts w:asciiTheme="minorHAnsi" w:eastAsia="Calibri" w:hAnsiTheme="minorHAnsi" w:cstheme="minorHAnsi"/>
          <w:spacing w:val="20"/>
        </w:rPr>
        <w:t xml:space="preserve">pn. </w:t>
      </w:r>
      <w:bookmarkStart w:id="1" w:name="_Hlk98845046"/>
      <w:r w:rsidR="00417B0E" w:rsidRPr="002360E4">
        <w:rPr>
          <w:rFonts w:asciiTheme="minorHAnsi" w:eastAsia="Calibri" w:hAnsiTheme="minorHAnsi" w:cstheme="minorHAnsi"/>
          <w:b/>
          <w:spacing w:val="20"/>
        </w:rPr>
        <w:t>„Wykonanie remontów cząstkowych dróg o nawierzchni asfaltowej położonych w granicach administracyjnych  miasta Sandomierza w 2022 roku”</w:t>
      </w:r>
      <w:bookmarkEnd w:id="1"/>
      <w:r w:rsidR="004D3A02" w:rsidRPr="002360E4">
        <w:rPr>
          <w:rFonts w:asciiTheme="minorHAnsi" w:eastAsia="Calibri" w:hAnsiTheme="minorHAnsi" w:cstheme="minorHAnsi"/>
          <w:b/>
          <w:spacing w:val="20"/>
        </w:rPr>
        <w:t>.</w:t>
      </w:r>
    </w:p>
    <w:bookmarkEnd w:id="0"/>
    <w:p w:rsidR="00D26AE4" w:rsidRPr="002360E4" w:rsidRDefault="00D26AE4" w:rsidP="002360E4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  <w:r w:rsidRPr="002360E4">
        <w:rPr>
          <w:rFonts w:asciiTheme="minorHAnsi" w:hAnsiTheme="minorHAnsi" w:cstheme="minorHAnsi"/>
          <w:color w:val="000000"/>
          <w:spacing w:val="20"/>
        </w:rPr>
        <w:t xml:space="preserve">         Przed otwarciem ofert Zamawiający udostępnił na stronie internetowej prowadzonego postępowania kwot</w:t>
      </w:r>
      <w:r w:rsidR="004F728B">
        <w:rPr>
          <w:rFonts w:asciiTheme="minorHAnsi" w:hAnsiTheme="minorHAnsi" w:cstheme="minorHAnsi"/>
          <w:color w:val="000000"/>
          <w:spacing w:val="20"/>
        </w:rPr>
        <w:t xml:space="preserve">ę, jaką zamierza przeznaczyć na </w:t>
      </w:r>
      <w:bookmarkStart w:id="2" w:name="_GoBack"/>
      <w:bookmarkEnd w:id="2"/>
      <w:r w:rsidRPr="002360E4">
        <w:rPr>
          <w:rFonts w:asciiTheme="minorHAnsi" w:hAnsiTheme="minorHAnsi" w:cstheme="minorHAnsi"/>
          <w:color w:val="000000"/>
          <w:spacing w:val="20"/>
        </w:rPr>
        <w:t>sfinansowanie zamówienia.</w:t>
      </w:r>
      <w:r w:rsidRPr="002360E4">
        <w:rPr>
          <w:rFonts w:asciiTheme="minorHAnsi" w:hAnsiTheme="minorHAnsi" w:cstheme="minorHAnsi"/>
          <w:spacing w:val="20"/>
        </w:rPr>
        <w:t xml:space="preserve"> </w:t>
      </w:r>
    </w:p>
    <w:p w:rsidR="00D26AE4" w:rsidRPr="002360E4" w:rsidRDefault="00D26AE4" w:rsidP="002360E4">
      <w:pPr>
        <w:suppressAutoHyphens/>
        <w:spacing w:line="360" w:lineRule="auto"/>
        <w:ind w:firstLine="708"/>
        <w:rPr>
          <w:rFonts w:asciiTheme="minorHAnsi" w:hAnsiTheme="minorHAnsi" w:cstheme="minorHAnsi"/>
          <w:spacing w:val="20"/>
        </w:rPr>
      </w:pPr>
      <w:r w:rsidRPr="002360E4">
        <w:rPr>
          <w:rFonts w:asciiTheme="minorHAnsi" w:hAnsiTheme="minorHAnsi" w:cstheme="minorHAnsi"/>
          <w:spacing w:val="20"/>
        </w:rPr>
        <w:t xml:space="preserve">Działając na podstawie art. 222 ust. 5 </w:t>
      </w:r>
      <w:proofErr w:type="spellStart"/>
      <w:r w:rsidR="00D84AAE" w:rsidRPr="002360E4">
        <w:rPr>
          <w:rFonts w:asciiTheme="minorHAnsi" w:hAnsiTheme="minorHAnsi" w:cstheme="minorHAnsi"/>
          <w:spacing w:val="20"/>
        </w:rPr>
        <w:t>upzp</w:t>
      </w:r>
      <w:proofErr w:type="spellEnd"/>
      <w:r w:rsidR="00D84AAE" w:rsidRPr="002360E4">
        <w:rPr>
          <w:rFonts w:asciiTheme="minorHAnsi" w:hAnsiTheme="minorHAnsi" w:cstheme="minorHAnsi"/>
          <w:spacing w:val="20"/>
        </w:rPr>
        <w:t xml:space="preserve"> </w:t>
      </w:r>
      <w:r w:rsidR="00253F87" w:rsidRPr="002360E4">
        <w:rPr>
          <w:rFonts w:asciiTheme="minorHAnsi" w:hAnsiTheme="minorHAnsi" w:cstheme="minorHAnsi"/>
          <w:spacing w:val="20"/>
        </w:rPr>
        <w:t xml:space="preserve">- </w:t>
      </w:r>
      <w:r w:rsidRPr="002360E4">
        <w:rPr>
          <w:rFonts w:asciiTheme="minorHAnsi" w:hAnsiTheme="minorHAnsi" w:cstheme="minorHAnsi"/>
          <w:spacing w:val="20"/>
        </w:rPr>
        <w:t>Zamawiający informuje,</w:t>
      </w:r>
      <w:r w:rsidR="00DB7A26" w:rsidRPr="002360E4">
        <w:rPr>
          <w:rFonts w:asciiTheme="minorHAnsi" w:hAnsiTheme="minorHAnsi" w:cstheme="minorHAnsi"/>
          <w:spacing w:val="20"/>
        </w:rPr>
        <w:t xml:space="preserve"> że</w:t>
      </w:r>
      <w:r w:rsidR="00DB7A26" w:rsidRPr="002360E4">
        <w:rPr>
          <w:rFonts w:asciiTheme="minorHAnsi" w:hAnsiTheme="minorHAnsi" w:cstheme="minorHAnsi"/>
          <w:spacing w:val="20"/>
        </w:rPr>
        <w:br/>
        <w:t xml:space="preserve"> w postępowaniu wpłynęła 1 oferta.</w:t>
      </w:r>
    </w:p>
    <w:p w:rsidR="00C6389B" w:rsidRPr="002360E4" w:rsidRDefault="004F728B" w:rsidP="002360E4">
      <w:pPr>
        <w:suppressAutoHyphens/>
        <w:rPr>
          <w:rFonts w:asciiTheme="minorHAnsi" w:hAnsiTheme="minorHAnsi" w:cstheme="minorHAnsi"/>
          <w:spacing w:val="20"/>
        </w:rPr>
      </w:pP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2268"/>
        <w:gridCol w:w="2552"/>
        <w:gridCol w:w="1843"/>
        <w:gridCol w:w="1842"/>
        <w:gridCol w:w="1562"/>
      </w:tblGrid>
      <w:tr w:rsidR="00C00B4A" w:rsidRPr="002360E4" w:rsidTr="002360E4">
        <w:trPr>
          <w:tblHeader/>
          <w:jc w:val="center"/>
        </w:trPr>
        <w:tc>
          <w:tcPr>
            <w:tcW w:w="996" w:type="dxa"/>
            <w:vAlign w:val="center"/>
          </w:tcPr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2268" w:type="dxa"/>
            <w:vAlign w:val="center"/>
          </w:tcPr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2552" w:type="dxa"/>
            <w:vAlign w:val="center"/>
          </w:tcPr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b/>
                <w:spacing w:val="20"/>
              </w:rPr>
              <w:t>Cena</w:t>
            </w:r>
          </w:p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b/>
                <w:spacing w:val="20"/>
              </w:rPr>
              <w:t>(brutto)</w:t>
            </w:r>
          </w:p>
        </w:tc>
        <w:tc>
          <w:tcPr>
            <w:tcW w:w="1843" w:type="dxa"/>
          </w:tcPr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b/>
                <w:spacing w:val="20"/>
              </w:rPr>
              <w:t>Termin wykonania zamówienia</w:t>
            </w:r>
          </w:p>
        </w:tc>
        <w:tc>
          <w:tcPr>
            <w:tcW w:w="1842" w:type="dxa"/>
          </w:tcPr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b/>
                <w:spacing w:val="20"/>
              </w:rPr>
              <w:t>Czas naprawy zgłoszonych remontów</w:t>
            </w:r>
            <w:r w:rsidR="00C53C9C" w:rsidRPr="002360E4">
              <w:rPr>
                <w:rFonts w:asciiTheme="minorHAnsi" w:hAnsiTheme="minorHAnsi" w:cstheme="minorHAnsi"/>
                <w:b/>
                <w:spacing w:val="20"/>
              </w:rPr>
              <w:t xml:space="preserve"> (</w:t>
            </w:r>
            <w:r w:rsidR="00C53C9C" w:rsidRPr="002360E4">
              <w:rPr>
                <w:rFonts w:asciiTheme="minorHAnsi" w:hAnsiTheme="minorHAnsi" w:cstheme="minorHAnsi"/>
                <w:spacing w:val="20"/>
              </w:rPr>
              <w:t>czas podjęcia interwencji od zgłoszenia w dniach</w:t>
            </w:r>
            <w:r w:rsidR="00C53C9C" w:rsidRPr="002360E4">
              <w:rPr>
                <w:rFonts w:asciiTheme="minorHAnsi" w:hAnsiTheme="minorHAnsi" w:cstheme="minorHAnsi"/>
                <w:b/>
                <w:spacing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b/>
                <w:spacing w:val="20"/>
              </w:rPr>
              <w:t>Okres gwarancji</w:t>
            </w:r>
          </w:p>
        </w:tc>
      </w:tr>
      <w:tr w:rsidR="00C00B4A" w:rsidRPr="002360E4" w:rsidTr="002360E4">
        <w:trPr>
          <w:trHeight w:val="3147"/>
          <w:jc w:val="center"/>
        </w:trPr>
        <w:tc>
          <w:tcPr>
            <w:tcW w:w="996" w:type="dxa"/>
            <w:vAlign w:val="center"/>
          </w:tcPr>
          <w:p w:rsidR="00C00B4A" w:rsidRPr="002360E4" w:rsidRDefault="00C00B4A" w:rsidP="002360E4">
            <w:pPr>
              <w:suppressAutoHyphens/>
              <w:jc w:val="right"/>
              <w:rPr>
                <w:rFonts w:asciiTheme="minorHAnsi" w:hAnsiTheme="minorHAnsi" w:cstheme="minorHAnsi"/>
                <w:spacing w:val="20"/>
              </w:rPr>
            </w:pPr>
            <w:r w:rsidRPr="002360E4">
              <w:rPr>
                <w:rFonts w:asciiTheme="minorHAnsi" w:hAnsiTheme="minorHAnsi" w:cstheme="minorHAnsi"/>
                <w:spacing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8369ED" w:rsidRPr="002360E4" w:rsidRDefault="00EC2CBB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b/>
                <w:spacing w:val="20"/>
              </w:rPr>
              <w:t xml:space="preserve">Przedsiębiorstwo Drogowe </w:t>
            </w:r>
            <w:r w:rsidRPr="002360E4">
              <w:rPr>
                <w:rFonts w:asciiTheme="minorHAnsi" w:hAnsiTheme="minorHAnsi" w:cstheme="minorHAnsi"/>
                <w:b/>
                <w:spacing w:val="20"/>
              </w:rPr>
              <w:br/>
              <w:t>Sp. z o.o.</w:t>
            </w:r>
            <w:r w:rsidRPr="002360E4">
              <w:rPr>
                <w:rFonts w:asciiTheme="minorHAnsi" w:hAnsiTheme="minorHAnsi" w:cstheme="minorHAnsi"/>
                <w:b/>
                <w:spacing w:val="20"/>
              </w:rPr>
              <w:br/>
              <w:t>ul. Towarowa 44, 28-200 Staszów</w:t>
            </w:r>
          </w:p>
        </w:tc>
        <w:tc>
          <w:tcPr>
            <w:tcW w:w="2552" w:type="dxa"/>
            <w:vAlign w:val="center"/>
          </w:tcPr>
          <w:p w:rsidR="00DB7A26" w:rsidRPr="002360E4" w:rsidRDefault="00DB7A26" w:rsidP="002360E4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  <w:p w:rsidR="00C00B4A" w:rsidRPr="002360E4" w:rsidRDefault="00F049C3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spacing w:val="20"/>
              </w:rPr>
              <w:t>z</w:t>
            </w:r>
            <w:r w:rsidR="00C53C9C" w:rsidRPr="002360E4">
              <w:rPr>
                <w:rFonts w:asciiTheme="minorHAnsi" w:hAnsiTheme="minorHAnsi" w:cstheme="minorHAnsi"/>
                <w:spacing w:val="20"/>
              </w:rPr>
              <w:t>a zakres podstawowy</w:t>
            </w:r>
            <w:r w:rsidR="009647DB" w:rsidRPr="002360E4">
              <w:rPr>
                <w:rFonts w:asciiTheme="minorHAnsi" w:hAnsiTheme="minorHAnsi" w:cstheme="minorHAnsi"/>
                <w:spacing w:val="20"/>
              </w:rPr>
              <w:t xml:space="preserve"> cena   nieprzekraczająca</w:t>
            </w:r>
            <w:r w:rsidR="00DB7A26" w:rsidRPr="002360E4">
              <w:rPr>
                <w:rFonts w:asciiTheme="minorHAnsi" w:hAnsiTheme="minorHAnsi" w:cstheme="minorHAnsi"/>
                <w:b/>
                <w:spacing w:val="20"/>
              </w:rPr>
              <w:t xml:space="preserve">: 277 365,00 </w:t>
            </w:r>
            <w:r w:rsidR="001225C6" w:rsidRPr="002360E4">
              <w:rPr>
                <w:rFonts w:asciiTheme="minorHAnsi" w:hAnsiTheme="minorHAnsi" w:cstheme="minorHAnsi"/>
                <w:b/>
                <w:spacing w:val="20"/>
              </w:rPr>
              <w:t xml:space="preserve"> </w:t>
            </w:r>
            <w:r w:rsidR="00C00B4A" w:rsidRPr="002360E4">
              <w:rPr>
                <w:rFonts w:asciiTheme="minorHAnsi" w:hAnsiTheme="minorHAnsi" w:cstheme="minorHAnsi"/>
                <w:b/>
                <w:spacing w:val="20"/>
              </w:rPr>
              <w:t>zł</w:t>
            </w:r>
            <w:r w:rsidR="00C53C9C" w:rsidRPr="002360E4">
              <w:rPr>
                <w:rFonts w:asciiTheme="minorHAnsi" w:hAnsiTheme="minorHAnsi" w:cstheme="minorHAnsi"/>
                <w:b/>
                <w:spacing w:val="20"/>
              </w:rPr>
              <w:t xml:space="preserve"> brutto; </w:t>
            </w:r>
          </w:p>
          <w:p w:rsidR="00C53C9C" w:rsidRPr="002360E4" w:rsidRDefault="00C53C9C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spacing w:val="20"/>
              </w:rPr>
              <w:t xml:space="preserve">za zakres opcjonalny cena nieprzekraczająca </w:t>
            </w:r>
            <w:r w:rsidR="00DB7A26" w:rsidRPr="002360E4">
              <w:rPr>
                <w:rFonts w:asciiTheme="minorHAnsi" w:hAnsiTheme="minorHAnsi" w:cstheme="minorHAnsi"/>
                <w:b/>
                <w:spacing w:val="20"/>
              </w:rPr>
              <w:t xml:space="preserve">: 138 682,50 </w:t>
            </w:r>
            <w:r w:rsidRPr="002360E4">
              <w:rPr>
                <w:rFonts w:asciiTheme="minorHAnsi" w:hAnsiTheme="minorHAnsi" w:cstheme="minorHAnsi"/>
                <w:b/>
                <w:spacing w:val="20"/>
              </w:rPr>
              <w:t xml:space="preserve"> zł brutto;</w:t>
            </w:r>
          </w:p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2360E4">
              <w:rPr>
                <w:rFonts w:asciiTheme="minorHAnsi" w:hAnsiTheme="minorHAnsi" w:cstheme="minorHAnsi"/>
                <w:b/>
                <w:spacing w:val="20"/>
              </w:rPr>
              <w:t>W tym cena poszczególnych elementów:</w:t>
            </w:r>
            <w:r w:rsidRPr="002360E4">
              <w:rPr>
                <w:rFonts w:asciiTheme="minorHAnsi" w:hAnsiTheme="minorHAnsi" w:cstheme="minorHAnsi"/>
                <w:b/>
                <w:spacing w:val="20"/>
              </w:rPr>
              <w:br/>
            </w:r>
          </w:p>
          <w:p w:rsidR="00C00B4A" w:rsidRPr="002360E4" w:rsidRDefault="00C00B4A" w:rsidP="002360E4">
            <w:pPr>
              <w:numPr>
                <w:ilvl w:val="0"/>
                <w:numId w:val="1"/>
              </w:numPr>
              <w:suppressAutoHyphens/>
              <w:ind w:left="181" w:hanging="218"/>
              <w:rPr>
                <w:rFonts w:asciiTheme="minorHAnsi" w:hAnsiTheme="minorHAnsi" w:cstheme="minorHAnsi"/>
                <w:bCs/>
                <w:spacing w:val="20"/>
              </w:rPr>
            </w:pPr>
            <w:r w:rsidRPr="002360E4">
              <w:rPr>
                <w:rFonts w:asciiTheme="minorHAnsi" w:hAnsiTheme="minorHAnsi" w:cstheme="minorHAnsi"/>
                <w:bCs/>
                <w:spacing w:val="20"/>
              </w:rPr>
              <w:lastRenderedPageBreak/>
              <w:t>1m²</w:t>
            </w:r>
            <w:r w:rsidR="00DB7A26" w:rsidRPr="002360E4">
              <w:rPr>
                <w:rFonts w:asciiTheme="minorHAnsi" w:hAnsiTheme="minorHAnsi" w:cstheme="minorHAnsi"/>
                <w:bCs/>
                <w:spacing w:val="20"/>
              </w:rPr>
              <w:t xml:space="preserve"> frezowanej/wyciętej nawierzchni bitumicznej uzupełnionej masą bitumiczną wraz z przekropieniem krawędzi bitumem, </w:t>
            </w:r>
            <w:r w:rsidR="001225C6" w:rsidRPr="002360E4">
              <w:rPr>
                <w:rFonts w:asciiTheme="minorHAnsi" w:hAnsiTheme="minorHAnsi" w:cstheme="minorHAnsi"/>
                <w:bCs/>
                <w:spacing w:val="20"/>
              </w:rPr>
              <w:t>na  kwotę brutto</w:t>
            </w:r>
            <w:r w:rsidR="00DB7A26" w:rsidRPr="002360E4">
              <w:rPr>
                <w:rFonts w:asciiTheme="minorHAnsi" w:hAnsiTheme="minorHAnsi" w:cstheme="minorHAnsi"/>
                <w:b/>
                <w:bCs/>
                <w:spacing w:val="20"/>
              </w:rPr>
              <w:t xml:space="preserve">:  </w:t>
            </w:r>
            <w:r w:rsidR="00DB7A26" w:rsidRPr="002360E4">
              <w:rPr>
                <w:rFonts w:asciiTheme="minorHAnsi" w:hAnsiTheme="minorHAnsi" w:cstheme="minorHAnsi"/>
                <w:b/>
                <w:bCs/>
                <w:spacing w:val="20"/>
              </w:rPr>
              <w:br/>
              <w:t xml:space="preserve">452,64 </w:t>
            </w:r>
            <w:r w:rsidR="001225C6" w:rsidRPr="002360E4">
              <w:rPr>
                <w:rFonts w:asciiTheme="minorHAnsi" w:hAnsiTheme="minorHAnsi" w:cstheme="minorHAnsi"/>
                <w:b/>
                <w:bCs/>
                <w:spacing w:val="20"/>
              </w:rPr>
              <w:t xml:space="preserve"> </w:t>
            </w:r>
            <w:r w:rsidRPr="002360E4">
              <w:rPr>
                <w:rFonts w:asciiTheme="minorHAnsi" w:hAnsiTheme="minorHAnsi" w:cstheme="minorHAnsi"/>
                <w:b/>
                <w:bCs/>
                <w:spacing w:val="20"/>
              </w:rPr>
              <w:t>zł</w:t>
            </w:r>
            <w:r w:rsidRPr="002360E4">
              <w:rPr>
                <w:rFonts w:asciiTheme="minorHAnsi" w:hAnsiTheme="minorHAnsi" w:cstheme="minorHAnsi"/>
                <w:bCs/>
                <w:spacing w:val="20"/>
              </w:rPr>
              <w:t xml:space="preserve"> </w:t>
            </w:r>
          </w:p>
          <w:p w:rsidR="008369ED" w:rsidRPr="002360E4" w:rsidRDefault="00DB7A26" w:rsidP="002360E4">
            <w:pPr>
              <w:numPr>
                <w:ilvl w:val="0"/>
                <w:numId w:val="1"/>
              </w:numPr>
              <w:suppressAutoHyphens/>
              <w:ind w:left="181" w:hanging="218"/>
              <w:rPr>
                <w:rFonts w:asciiTheme="minorHAnsi" w:hAnsiTheme="minorHAnsi" w:cstheme="minorHAnsi"/>
                <w:bCs/>
                <w:spacing w:val="20"/>
              </w:rPr>
            </w:pPr>
            <w:r w:rsidRPr="002360E4">
              <w:rPr>
                <w:rFonts w:asciiTheme="minorHAnsi" w:hAnsiTheme="minorHAnsi" w:cstheme="minorHAnsi"/>
                <w:bCs/>
                <w:spacing w:val="20"/>
              </w:rPr>
              <w:t xml:space="preserve">1m²  remontowanej nawierzchni bitumicznej polegający na utrwaleniu grysami bazaltowymi, </w:t>
            </w:r>
            <w:r w:rsidR="001225C6" w:rsidRPr="002360E4">
              <w:rPr>
                <w:rFonts w:asciiTheme="minorHAnsi" w:hAnsiTheme="minorHAnsi" w:cstheme="minorHAnsi"/>
                <w:bCs/>
                <w:spacing w:val="20"/>
              </w:rPr>
              <w:t>na kwotę brutto</w:t>
            </w:r>
            <w:r w:rsidRPr="002360E4">
              <w:rPr>
                <w:rFonts w:asciiTheme="minorHAnsi" w:hAnsiTheme="minorHAnsi" w:cstheme="minorHAnsi"/>
                <w:b/>
                <w:bCs/>
                <w:spacing w:val="20"/>
              </w:rPr>
              <w:t xml:space="preserve">: 92,80 </w:t>
            </w:r>
            <w:r w:rsidR="001225C6" w:rsidRPr="002360E4">
              <w:rPr>
                <w:rFonts w:asciiTheme="minorHAnsi" w:hAnsiTheme="minorHAnsi" w:cstheme="minorHAnsi"/>
                <w:b/>
                <w:bCs/>
                <w:spacing w:val="20"/>
              </w:rPr>
              <w:t xml:space="preserve"> </w:t>
            </w:r>
            <w:r w:rsidR="00C00B4A" w:rsidRPr="002360E4">
              <w:rPr>
                <w:rFonts w:asciiTheme="minorHAnsi" w:hAnsiTheme="minorHAnsi" w:cstheme="minorHAnsi"/>
                <w:b/>
                <w:bCs/>
                <w:spacing w:val="20"/>
              </w:rPr>
              <w:t>zł</w:t>
            </w:r>
          </w:p>
        </w:tc>
        <w:tc>
          <w:tcPr>
            <w:tcW w:w="1843" w:type="dxa"/>
            <w:vAlign w:val="center"/>
          </w:tcPr>
          <w:p w:rsidR="00C00B4A" w:rsidRPr="002360E4" w:rsidRDefault="00417B0E" w:rsidP="002360E4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2360E4">
              <w:rPr>
                <w:rFonts w:asciiTheme="minorHAnsi" w:hAnsiTheme="minorHAnsi" w:cstheme="minorHAnsi"/>
                <w:spacing w:val="20"/>
              </w:rPr>
              <w:lastRenderedPageBreak/>
              <w:t>8</w:t>
            </w:r>
            <w:r w:rsidR="00C00B4A" w:rsidRPr="002360E4">
              <w:rPr>
                <w:rFonts w:asciiTheme="minorHAnsi" w:hAnsiTheme="minorHAnsi" w:cstheme="minorHAnsi"/>
                <w:spacing w:val="20"/>
              </w:rPr>
              <w:t xml:space="preserve"> miesięcy od daty zawarcia umowy </w:t>
            </w:r>
          </w:p>
        </w:tc>
        <w:tc>
          <w:tcPr>
            <w:tcW w:w="1842" w:type="dxa"/>
            <w:vAlign w:val="center"/>
          </w:tcPr>
          <w:p w:rsidR="00C00B4A" w:rsidRPr="002360E4" w:rsidRDefault="00DB7A26" w:rsidP="002360E4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2360E4">
              <w:rPr>
                <w:rFonts w:asciiTheme="minorHAnsi" w:hAnsiTheme="minorHAnsi" w:cstheme="minorHAnsi"/>
                <w:spacing w:val="20"/>
              </w:rPr>
              <w:t xml:space="preserve">4 </w:t>
            </w:r>
            <w:r w:rsidR="001225C6" w:rsidRPr="002360E4">
              <w:rPr>
                <w:rFonts w:asciiTheme="minorHAnsi" w:hAnsiTheme="minorHAnsi" w:cstheme="minorHAnsi"/>
                <w:spacing w:val="20"/>
              </w:rPr>
              <w:t xml:space="preserve"> dni</w:t>
            </w:r>
          </w:p>
        </w:tc>
        <w:tc>
          <w:tcPr>
            <w:tcW w:w="1562" w:type="dxa"/>
            <w:vAlign w:val="center"/>
          </w:tcPr>
          <w:p w:rsidR="00C00B4A" w:rsidRPr="002360E4" w:rsidRDefault="00C00B4A" w:rsidP="002360E4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2360E4">
              <w:rPr>
                <w:rFonts w:asciiTheme="minorHAnsi" w:hAnsiTheme="minorHAnsi" w:cstheme="minorHAnsi"/>
                <w:spacing w:val="20"/>
              </w:rPr>
              <w:t>12 miesięcy</w:t>
            </w:r>
          </w:p>
          <w:p w:rsidR="00361569" w:rsidRPr="002360E4" w:rsidRDefault="00361569" w:rsidP="002360E4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2360E4">
              <w:rPr>
                <w:rFonts w:asciiTheme="minorHAnsi" w:hAnsiTheme="minorHAnsi" w:cstheme="minorHAnsi"/>
                <w:spacing w:val="20"/>
              </w:rPr>
              <w:t>od dnia podpisania protokołu odbioru końcowego</w:t>
            </w:r>
          </w:p>
        </w:tc>
      </w:tr>
    </w:tbl>
    <w:p w:rsidR="00C00B4A" w:rsidRPr="002360E4" w:rsidRDefault="005F7DD7" w:rsidP="002360E4">
      <w:pPr>
        <w:suppressAutoHyphens/>
        <w:rPr>
          <w:rFonts w:asciiTheme="minorHAnsi" w:hAnsiTheme="minorHAnsi" w:cstheme="minorHAnsi"/>
          <w:spacing w:val="20"/>
        </w:rPr>
      </w:pPr>
      <w:r w:rsidRPr="002360E4">
        <w:rPr>
          <w:rFonts w:asciiTheme="minorHAnsi" w:hAnsiTheme="minorHAnsi" w:cstheme="minorHAnsi"/>
          <w:spacing w:val="20"/>
        </w:rPr>
        <w:lastRenderedPageBreak/>
        <w:t xml:space="preserve"> </w:t>
      </w:r>
    </w:p>
    <w:p w:rsidR="002360E4" w:rsidRPr="002360E4" w:rsidRDefault="002360E4">
      <w:pPr>
        <w:suppressAutoHyphens/>
        <w:rPr>
          <w:rFonts w:asciiTheme="minorHAnsi" w:hAnsiTheme="minorHAnsi" w:cstheme="minorHAnsi"/>
          <w:spacing w:val="20"/>
        </w:rPr>
      </w:pPr>
    </w:p>
    <w:sectPr w:rsidR="002360E4" w:rsidRPr="0023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D7" w:rsidRDefault="005F7DD7" w:rsidP="005F7DD7">
      <w:r>
        <w:separator/>
      </w:r>
    </w:p>
  </w:endnote>
  <w:endnote w:type="continuationSeparator" w:id="0">
    <w:p w:rsidR="005F7DD7" w:rsidRDefault="005F7DD7" w:rsidP="005F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D7" w:rsidRDefault="005F7DD7" w:rsidP="005F7DD7">
      <w:r>
        <w:separator/>
      </w:r>
    </w:p>
  </w:footnote>
  <w:footnote w:type="continuationSeparator" w:id="0">
    <w:p w:rsidR="005F7DD7" w:rsidRDefault="005F7DD7" w:rsidP="005F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1225C6"/>
    <w:rsid w:val="002360E4"/>
    <w:rsid w:val="00253F87"/>
    <w:rsid w:val="00361569"/>
    <w:rsid w:val="00417B0E"/>
    <w:rsid w:val="00477D5B"/>
    <w:rsid w:val="004D3A02"/>
    <w:rsid w:val="004F728B"/>
    <w:rsid w:val="00551ED5"/>
    <w:rsid w:val="005F7DD7"/>
    <w:rsid w:val="00777286"/>
    <w:rsid w:val="00804515"/>
    <w:rsid w:val="008369ED"/>
    <w:rsid w:val="008C37B3"/>
    <w:rsid w:val="009647DB"/>
    <w:rsid w:val="00AE5A57"/>
    <w:rsid w:val="00C00B4A"/>
    <w:rsid w:val="00C53C9C"/>
    <w:rsid w:val="00D26AE4"/>
    <w:rsid w:val="00D368A6"/>
    <w:rsid w:val="00D84AAE"/>
    <w:rsid w:val="00DB2A89"/>
    <w:rsid w:val="00DB7A26"/>
    <w:rsid w:val="00EC2CBB"/>
    <w:rsid w:val="00F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7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7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</cp:revision>
  <cp:lastPrinted>2022-04-21T09:24:00Z</cp:lastPrinted>
  <dcterms:created xsi:type="dcterms:W3CDTF">2022-04-21T11:05:00Z</dcterms:created>
  <dcterms:modified xsi:type="dcterms:W3CDTF">2022-04-21T11:06:00Z</dcterms:modified>
</cp:coreProperties>
</file>