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F9615" w14:textId="4280275A" w:rsidR="00777EEE" w:rsidRPr="00745AB0" w:rsidRDefault="00777EEE" w:rsidP="008F290C">
      <w:pPr>
        <w:ind w:left="6372"/>
        <w:jc w:val="both"/>
        <w:rPr>
          <w:rFonts w:ascii="Times New Roman" w:hAnsi="Times New Roman" w:cs="Times New Roman"/>
          <w:sz w:val="18"/>
          <w:szCs w:val="18"/>
        </w:rPr>
      </w:pPr>
      <w:r w:rsidRPr="00745AB0">
        <w:rPr>
          <w:rFonts w:ascii="Times New Roman" w:hAnsi="Times New Roman" w:cs="Times New Roman"/>
          <w:sz w:val="18"/>
          <w:szCs w:val="18"/>
        </w:rPr>
        <w:t xml:space="preserve">Załącznik nr 1 </w:t>
      </w:r>
      <w:r w:rsidR="00AE0107" w:rsidRPr="00745AB0">
        <w:rPr>
          <w:rFonts w:ascii="Times New Roman" w:hAnsi="Times New Roman" w:cs="Times New Roman"/>
          <w:sz w:val="18"/>
          <w:szCs w:val="18"/>
        </w:rPr>
        <w:t xml:space="preserve"> do </w:t>
      </w:r>
      <w:r w:rsidR="00BD686E">
        <w:rPr>
          <w:rFonts w:ascii="Times New Roman" w:hAnsi="Times New Roman" w:cs="Times New Roman"/>
          <w:sz w:val="18"/>
          <w:szCs w:val="18"/>
        </w:rPr>
        <w:t>SWZ</w:t>
      </w:r>
    </w:p>
    <w:p w14:paraId="545DABC6" w14:textId="77777777" w:rsidR="009B1685" w:rsidRPr="00745AB0" w:rsidRDefault="009B1685" w:rsidP="008F290C">
      <w:pPr>
        <w:spacing w:after="0"/>
        <w:jc w:val="both"/>
        <w:rPr>
          <w:rFonts w:ascii="Times New Roman" w:hAnsi="Times New Roman" w:cs="Times New Roman"/>
        </w:rPr>
      </w:pPr>
    </w:p>
    <w:p w14:paraId="2893A66B" w14:textId="77777777" w:rsidR="002F20F3" w:rsidRPr="00745AB0" w:rsidRDefault="009B1685" w:rsidP="008F290C">
      <w:pPr>
        <w:spacing w:before="240"/>
        <w:jc w:val="both"/>
        <w:rPr>
          <w:rFonts w:ascii="Times New Roman" w:hAnsi="Times New Roman" w:cs="Times New Roman"/>
          <w:b/>
        </w:rPr>
      </w:pPr>
      <w:r w:rsidRPr="00745AB0">
        <w:rPr>
          <w:rFonts w:ascii="Times New Roman" w:hAnsi="Times New Roman" w:cs="Times New Roman"/>
          <w:b/>
        </w:rPr>
        <w:t>OPIS PRZEDMIOTU ZAMÓWIENIA</w:t>
      </w:r>
    </w:p>
    <w:p w14:paraId="43642865" w14:textId="24E738AE" w:rsidR="00BF05BE" w:rsidRPr="00745AB0" w:rsidRDefault="00777EEE" w:rsidP="008F290C">
      <w:pPr>
        <w:pStyle w:val="Akapitzlist"/>
        <w:numPr>
          <w:ilvl w:val="0"/>
          <w:numId w:val="1"/>
        </w:numPr>
        <w:jc w:val="both"/>
        <w:rPr>
          <w:rFonts w:ascii="Times New Roman" w:hAnsi="Times New Roman" w:cs="Times New Roman"/>
          <w:caps/>
        </w:rPr>
      </w:pPr>
      <w:r w:rsidRPr="00745AB0">
        <w:rPr>
          <w:rFonts w:ascii="Times New Roman" w:hAnsi="Times New Roman" w:cs="Times New Roman"/>
          <w:caps/>
        </w:rPr>
        <w:t xml:space="preserve">Postanowienia wspólne dla </w:t>
      </w:r>
      <w:r w:rsidR="00092629" w:rsidRPr="00745AB0">
        <w:rPr>
          <w:rFonts w:ascii="Times New Roman" w:hAnsi="Times New Roman" w:cs="Times New Roman"/>
          <w:caps/>
        </w:rPr>
        <w:t xml:space="preserve">I, II, </w:t>
      </w:r>
      <w:r w:rsidR="007C2D89" w:rsidRPr="00745AB0">
        <w:rPr>
          <w:rFonts w:ascii="Times New Roman" w:hAnsi="Times New Roman" w:cs="Times New Roman"/>
          <w:caps/>
        </w:rPr>
        <w:t>I</w:t>
      </w:r>
      <w:r w:rsidR="00092629" w:rsidRPr="00745AB0">
        <w:rPr>
          <w:rFonts w:ascii="Times New Roman" w:hAnsi="Times New Roman" w:cs="Times New Roman"/>
          <w:caps/>
        </w:rPr>
        <w:t>II</w:t>
      </w:r>
      <w:r w:rsidRPr="00745AB0">
        <w:rPr>
          <w:rFonts w:ascii="Times New Roman" w:hAnsi="Times New Roman" w:cs="Times New Roman"/>
          <w:caps/>
        </w:rPr>
        <w:t xml:space="preserve"> CZĘŚCI ZAMÓWIENIA</w:t>
      </w:r>
    </w:p>
    <w:p w14:paraId="746E7624" w14:textId="79858AE9" w:rsidR="00BF05BE" w:rsidRPr="00745AB0" w:rsidRDefault="000070B5" w:rsidP="008F290C">
      <w:pPr>
        <w:pStyle w:val="Akapitzlist"/>
        <w:numPr>
          <w:ilvl w:val="0"/>
          <w:numId w:val="2"/>
        </w:numPr>
        <w:jc w:val="both"/>
        <w:rPr>
          <w:rFonts w:ascii="Times New Roman" w:hAnsi="Times New Roman" w:cs="Times New Roman"/>
        </w:rPr>
      </w:pPr>
      <w:r w:rsidRPr="00745AB0">
        <w:rPr>
          <w:rFonts w:ascii="Times New Roman" w:hAnsi="Times New Roman" w:cs="Times New Roman"/>
        </w:rPr>
        <w:t xml:space="preserve">W </w:t>
      </w:r>
      <w:r w:rsidR="00634952" w:rsidRPr="00745AB0">
        <w:rPr>
          <w:rFonts w:ascii="Times New Roman" w:hAnsi="Times New Roman" w:cs="Times New Roman"/>
        </w:rPr>
        <w:t>o</w:t>
      </w:r>
      <w:r w:rsidR="00BF05BE" w:rsidRPr="00745AB0">
        <w:rPr>
          <w:rFonts w:ascii="Times New Roman" w:hAnsi="Times New Roman" w:cs="Times New Roman"/>
        </w:rPr>
        <w:t>pis</w:t>
      </w:r>
      <w:r w:rsidRPr="00745AB0">
        <w:rPr>
          <w:rFonts w:ascii="Times New Roman" w:hAnsi="Times New Roman" w:cs="Times New Roman"/>
        </w:rPr>
        <w:t>ie</w:t>
      </w:r>
      <w:r w:rsidR="00BF05BE" w:rsidRPr="00745AB0">
        <w:rPr>
          <w:rFonts w:ascii="Times New Roman" w:hAnsi="Times New Roman" w:cs="Times New Roman"/>
        </w:rPr>
        <w:t xml:space="preserve"> przedmiotu zamówienia </w:t>
      </w:r>
      <w:r w:rsidR="00634952" w:rsidRPr="00745AB0">
        <w:rPr>
          <w:rFonts w:ascii="Times New Roman" w:hAnsi="Times New Roman" w:cs="Times New Roman"/>
        </w:rPr>
        <w:t xml:space="preserve">zwanym dalej OPZ, </w:t>
      </w:r>
      <w:r w:rsidR="00BF05BE" w:rsidRPr="00745AB0">
        <w:rPr>
          <w:rFonts w:ascii="Times New Roman" w:hAnsi="Times New Roman" w:cs="Times New Roman"/>
        </w:rPr>
        <w:t>zaw</w:t>
      </w:r>
      <w:r w:rsidR="00634952" w:rsidRPr="00745AB0">
        <w:rPr>
          <w:rFonts w:ascii="Times New Roman" w:hAnsi="Times New Roman" w:cs="Times New Roman"/>
        </w:rPr>
        <w:t>arte są</w:t>
      </w:r>
      <w:r w:rsidR="00BF05BE" w:rsidRPr="00745AB0">
        <w:rPr>
          <w:rFonts w:ascii="Times New Roman" w:hAnsi="Times New Roman" w:cs="Times New Roman"/>
        </w:rPr>
        <w:t xml:space="preserve"> warunki wykonania zamówienia. </w:t>
      </w:r>
      <w:r w:rsidR="00634952" w:rsidRPr="00745AB0">
        <w:rPr>
          <w:rFonts w:ascii="Times New Roman" w:hAnsi="Times New Roman" w:cs="Times New Roman"/>
        </w:rPr>
        <w:t xml:space="preserve"> W</w:t>
      </w:r>
      <w:r w:rsidR="00BF05BE" w:rsidRPr="00745AB0">
        <w:rPr>
          <w:rFonts w:ascii="Times New Roman" w:hAnsi="Times New Roman" w:cs="Times New Roman"/>
        </w:rPr>
        <w:t xml:space="preserve">arunki </w:t>
      </w:r>
      <w:r w:rsidR="00634952" w:rsidRPr="00745AB0">
        <w:rPr>
          <w:rFonts w:ascii="Times New Roman" w:hAnsi="Times New Roman" w:cs="Times New Roman"/>
        </w:rPr>
        <w:t>te</w:t>
      </w:r>
      <w:r w:rsidR="007C2D89" w:rsidRPr="00745AB0">
        <w:rPr>
          <w:rFonts w:ascii="Times New Roman" w:hAnsi="Times New Roman" w:cs="Times New Roman"/>
        </w:rPr>
        <w:t xml:space="preserve"> i</w:t>
      </w:r>
      <w:r w:rsidR="00BF05BE" w:rsidRPr="00745AB0">
        <w:rPr>
          <w:rFonts w:ascii="Times New Roman" w:hAnsi="Times New Roman" w:cs="Times New Roman"/>
        </w:rPr>
        <w:t xml:space="preserve"> klauzule obligatoryjne</w:t>
      </w:r>
      <w:r w:rsidR="00634952" w:rsidRPr="00745AB0">
        <w:rPr>
          <w:rFonts w:ascii="Times New Roman" w:hAnsi="Times New Roman" w:cs="Times New Roman"/>
        </w:rPr>
        <w:t xml:space="preserve"> </w:t>
      </w:r>
      <w:r w:rsidR="007C2D89" w:rsidRPr="00745AB0">
        <w:rPr>
          <w:rFonts w:ascii="Times New Roman" w:hAnsi="Times New Roman" w:cs="Times New Roman"/>
        </w:rPr>
        <w:t xml:space="preserve">oraz zaakceptowane klauzule fakultatywne i  posprzedażowe </w:t>
      </w:r>
      <w:r w:rsidR="00634952" w:rsidRPr="00745AB0">
        <w:rPr>
          <w:rFonts w:ascii="Times New Roman" w:hAnsi="Times New Roman" w:cs="Times New Roman"/>
        </w:rPr>
        <w:t>określone szczegółowo w każdej części zamówienia</w:t>
      </w:r>
      <w:r w:rsidR="00BF05BE" w:rsidRPr="00745AB0">
        <w:rPr>
          <w:rFonts w:ascii="Times New Roman" w:hAnsi="Times New Roman" w:cs="Times New Roman"/>
        </w:rPr>
        <w:t>, będą mieć pierwszeństwo przed zapisami ogólnych</w:t>
      </w:r>
      <w:r w:rsidR="00727BD8" w:rsidRPr="00745AB0">
        <w:rPr>
          <w:rFonts w:ascii="Times New Roman" w:hAnsi="Times New Roman" w:cs="Times New Roman"/>
        </w:rPr>
        <w:t xml:space="preserve">/szczególnych </w:t>
      </w:r>
      <w:r w:rsidR="00BF05BE" w:rsidRPr="00745AB0">
        <w:rPr>
          <w:rFonts w:ascii="Times New Roman" w:hAnsi="Times New Roman" w:cs="Times New Roman"/>
        </w:rPr>
        <w:t>waru</w:t>
      </w:r>
      <w:r w:rsidR="00777EEE" w:rsidRPr="00745AB0">
        <w:rPr>
          <w:rFonts w:ascii="Times New Roman" w:hAnsi="Times New Roman" w:cs="Times New Roman"/>
        </w:rPr>
        <w:t>nków ubezpieczenia Wykonawcy, z</w:t>
      </w:r>
      <w:r w:rsidR="00634952" w:rsidRPr="00745AB0">
        <w:rPr>
          <w:rFonts w:ascii="Times New Roman" w:hAnsi="Times New Roman" w:cs="Times New Roman"/>
        </w:rPr>
        <w:t>a</w:t>
      </w:r>
      <w:r w:rsidR="00BF05BE" w:rsidRPr="00745AB0">
        <w:rPr>
          <w:rFonts w:ascii="Times New Roman" w:hAnsi="Times New Roman" w:cs="Times New Roman"/>
        </w:rPr>
        <w:t xml:space="preserve"> wyjątkiem zapisów korzystniejszych dla Zamawiającego.</w:t>
      </w:r>
    </w:p>
    <w:p w14:paraId="4CB73FE9" w14:textId="345DE5DB" w:rsidR="003458E3" w:rsidRPr="00745AB0" w:rsidRDefault="003458E3" w:rsidP="008F290C">
      <w:pPr>
        <w:pStyle w:val="Akapitzlist"/>
        <w:numPr>
          <w:ilvl w:val="0"/>
          <w:numId w:val="2"/>
        </w:numPr>
        <w:jc w:val="both"/>
        <w:rPr>
          <w:rFonts w:ascii="Times New Roman" w:hAnsi="Times New Roman" w:cs="Times New Roman"/>
        </w:rPr>
      </w:pPr>
      <w:r w:rsidRPr="00745AB0">
        <w:rPr>
          <w:rFonts w:ascii="Times New Roman" w:hAnsi="Times New Roman" w:cs="Times New Roman"/>
          <w:iCs/>
        </w:rPr>
        <w:t xml:space="preserve">W sprawach nieuregulowanych w </w:t>
      </w:r>
      <w:r w:rsidR="00BD686E">
        <w:rPr>
          <w:rFonts w:ascii="Times New Roman" w:hAnsi="Times New Roman" w:cs="Times New Roman"/>
          <w:iCs/>
        </w:rPr>
        <w:t>SWZ</w:t>
      </w:r>
      <w:r w:rsidRPr="00745AB0">
        <w:rPr>
          <w:rFonts w:ascii="Times New Roman" w:hAnsi="Times New Roman" w:cs="Times New Roman"/>
          <w:iCs/>
        </w:rPr>
        <w:t xml:space="preserve"> i załącznikach do </w:t>
      </w:r>
      <w:r w:rsidR="00BD686E">
        <w:rPr>
          <w:rFonts w:ascii="Times New Roman" w:hAnsi="Times New Roman" w:cs="Times New Roman"/>
          <w:iCs/>
        </w:rPr>
        <w:t>SWZ</w:t>
      </w:r>
      <w:r w:rsidRPr="00745AB0">
        <w:rPr>
          <w:rFonts w:ascii="Times New Roman" w:hAnsi="Times New Roman" w:cs="Times New Roman"/>
          <w:iCs/>
        </w:rPr>
        <w:t xml:space="preserve"> zastosowanie mają Ogólne</w:t>
      </w:r>
      <w:r w:rsidR="00727BD8" w:rsidRPr="00745AB0">
        <w:rPr>
          <w:rFonts w:ascii="Times New Roman" w:hAnsi="Times New Roman" w:cs="Times New Roman"/>
          <w:iCs/>
        </w:rPr>
        <w:t>/Szczególne</w:t>
      </w:r>
      <w:r w:rsidRPr="00745AB0">
        <w:rPr>
          <w:rFonts w:ascii="Times New Roman" w:hAnsi="Times New Roman" w:cs="Times New Roman"/>
          <w:iCs/>
        </w:rPr>
        <w:t xml:space="preserve"> Warunki Ubezpieczenia Wykonawcy.</w:t>
      </w:r>
    </w:p>
    <w:p w14:paraId="737CF91F" w14:textId="22883BA6" w:rsidR="00327513" w:rsidRPr="00745AB0" w:rsidRDefault="00327513" w:rsidP="008F290C">
      <w:pPr>
        <w:pStyle w:val="Akapitzlist"/>
        <w:widowControl w:val="0"/>
        <w:numPr>
          <w:ilvl w:val="0"/>
          <w:numId w:val="2"/>
        </w:numPr>
        <w:tabs>
          <w:tab w:val="left" w:pos="426"/>
        </w:tabs>
        <w:suppressAutoHyphens/>
        <w:spacing w:after="0" w:line="240" w:lineRule="auto"/>
        <w:jc w:val="both"/>
        <w:rPr>
          <w:rFonts w:ascii="Times New Roman" w:hAnsi="Times New Roman" w:cs="Times New Roman"/>
        </w:rPr>
      </w:pPr>
      <w:r w:rsidRPr="00745AB0">
        <w:rPr>
          <w:rFonts w:ascii="Times New Roman" w:hAnsi="Times New Roman" w:cs="Times New Roman"/>
        </w:rPr>
        <w:t xml:space="preserve">W przypadku kiedy zapisy ogólnych lub szczególnych warunków ubezpieczenia będą niejasne, to we wszystkich takich przypadkach będą one zawsze interpretowane na korzyść Zamawiającego.  </w:t>
      </w:r>
    </w:p>
    <w:p w14:paraId="60AAF22D" w14:textId="03917B7E" w:rsidR="00163B17" w:rsidRPr="00745AB0" w:rsidRDefault="00163B17" w:rsidP="008F290C">
      <w:pPr>
        <w:pStyle w:val="Akapitzlist"/>
        <w:widowControl w:val="0"/>
        <w:numPr>
          <w:ilvl w:val="0"/>
          <w:numId w:val="2"/>
        </w:numPr>
        <w:tabs>
          <w:tab w:val="left" w:pos="426"/>
        </w:tabs>
        <w:suppressAutoHyphens/>
        <w:spacing w:after="0" w:line="240" w:lineRule="auto"/>
        <w:jc w:val="both"/>
        <w:rPr>
          <w:rFonts w:ascii="Times New Roman" w:hAnsi="Times New Roman" w:cs="Times New Roman"/>
        </w:rPr>
      </w:pPr>
      <w:r w:rsidRPr="00745AB0">
        <w:rPr>
          <w:rFonts w:ascii="Times New Roman" w:hAnsi="Times New Roman" w:cs="Times New Roman"/>
        </w:rPr>
        <w:t>W przypadku, kiedy Zamawiający na skutek błędu, przeoczenia lub niedopełnienia obowiązków nie przekaże Wykonawcy istotnych informacji mających związek z umową ubezpieczenia a działanie to nie wynikało z winy umyślnej</w:t>
      </w:r>
      <w:r w:rsidR="00727BD8" w:rsidRPr="00745AB0">
        <w:rPr>
          <w:rFonts w:ascii="Times New Roman" w:hAnsi="Times New Roman" w:cs="Times New Roman"/>
        </w:rPr>
        <w:t>,</w:t>
      </w:r>
      <w:r w:rsidRPr="00745AB0">
        <w:rPr>
          <w:rFonts w:ascii="Times New Roman" w:hAnsi="Times New Roman" w:cs="Times New Roman"/>
        </w:rPr>
        <w:t xml:space="preserve"> to nie może być ono podstawą ograniczającą lub odmawiającą wypłaty odszkodowania.</w:t>
      </w:r>
      <w:r w:rsidR="00370E00" w:rsidRPr="00745AB0">
        <w:rPr>
          <w:rFonts w:ascii="Times New Roman" w:hAnsi="Times New Roman" w:cs="Times New Roman"/>
        </w:rPr>
        <w:t xml:space="preserve"> Zapis ten dotyczy również błędów rachunkowych powstałych podczas sumowania wykazów mienia.</w:t>
      </w:r>
    </w:p>
    <w:p w14:paraId="77608C99" w14:textId="2EDE4F30" w:rsidR="00346A77" w:rsidRPr="00745AB0" w:rsidRDefault="00370E00" w:rsidP="008F290C">
      <w:pPr>
        <w:pStyle w:val="Akapitzlist"/>
        <w:numPr>
          <w:ilvl w:val="0"/>
          <w:numId w:val="2"/>
        </w:numPr>
        <w:autoSpaceDE w:val="0"/>
        <w:adjustRightInd w:val="0"/>
        <w:spacing w:after="0"/>
        <w:jc w:val="both"/>
        <w:rPr>
          <w:rFonts w:ascii="Times New Roman" w:hAnsi="Times New Roman" w:cs="Times New Roman"/>
        </w:rPr>
      </w:pPr>
      <w:r w:rsidRPr="00745AB0">
        <w:rPr>
          <w:rFonts w:ascii="Times New Roman" w:hAnsi="Times New Roman" w:cs="Times New Roman"/>
        </w:rPr>
        <w:t>Z</w:t>
      </w:r>
      <w:r w:rsidR="00346A77" w:rsidRPr="00745AB0">
        <w:rPr>
          <w:rFonts w:ascii="Times New Roman" w:hAnsi="Times New Roman" w:cs="Times New Roman"/>
        </w:rPr>
        <w:t xml:space="preserve">niesione </w:t>
      </w:r>
      <w:r w:rsidRPr="00745AB0">
        <w:rPr>
          <w:rFonts w:ascii="Times New Roman" w:hAnsi="Times New Roman" w:cs="Times New Roman"/>
        </w:rPr>
        <w:t xml:space="preserve">zostaje </w:t>
      </w:r>
      <w:r w:rsidR="00346A77" w:rsidRPr="00745AB0">
        <w:rPr>
          <w:rFonts w:ascii="Times New Roman" w:hAnsi="Times New Roman" w:cs="Times New Roman"/>
        </w:rPr>
        <w:t>prawo Wykonawcy do regresu</w:t>
      </w:r>
      <w:r w:rsidRPr="00745AB0">
        <w:rPr>
          <w:rFonts w:ascii="Times New Roman" w:hAnsi="Times New Roman" w:cs="Times New Roman"/>
        </w:rPr>
        <w:t xml:space="preserve"> we wszystkich rodzajach ubezpieczeń w stosunku do pracowników i osób, za których Zamawiający ponosi odpowiedzialność,</w:t>
      </w:r>
      <w:r w:rsidR="00346A77" w:rsidRPr="00745AB0">
        <w:rPr>
          <w:rFonts w:ascii="Times New Roman" w:hAnsi="Times New Roman" w:cs="Times New Roman"/>
        </w:rPr>
        <w:t xml:space="preserve"> za wyjątkiem szkód spowodowanych przez osoby będące w stanie nietrzeźwości lub w stanie po </w:t>
      </w:r>
      <w:r w:rsidR="00727BD8" w:rsidRPr="00745AB0">
        <w:rPr>
          <w:rFonts w:ascii="Times New Roman" w:hAnsi="Times New Roman" w:cs="Times New Roman"/>
        </w:rPr>
        <w:t>spo</w:t>
      </w:r>
      <w:r w:rsidR="00346A77" w:rsidRPr="00745AB0">
        <w:rPr>
          <w:rFonts w:ascii="Times New Roman" w:hAnsi="Times New Roman" w:cs="Times New Roman"/>
        </w:rPr>
        <w:t xml:space="preserve">życiu alkoholu albo pod wpływem środków odurzających, substancji psychotropowych lub środków zastępczych w rozumieniu przepisów o przeciwdziałaniu narkomanii. </w:t>
      </w:r>
    </w:p>
    <w:p w14:paraId="2D1B98CD" w14:textId="42E60590" w:rsidR="005A43C9" w:rsidRPr="00745AB0" w:rsidRDefault="007F0974" w:rsidP="008F290C">
      <w:pPr>
        <w:pStyle w:val="Akapitzlist"/>
        <w:numPr>
          <w:ilvl w:val="0"/>
          <w:numId w:val="2"/>
        </w:numPr>
        <w:jc w:val="both"/>
        <w:rPr>
          <w:rFonts w:ascii="Times New Roman" w:hAnsi="Times New Roman" w:cs="Times New Roman"/>
        </w:rPr>
      </w:pPr>
      <w:r w:rsidRPr="00745AB0">
        <w:rPr>
          <w:rFonts w:ascii="Times New Roman" w:hAnsi="Times New Roman" w:cs="Times New Roman"/>
        </w:rPr>
        <w:t>Zamawiający nie wyraża zgody na</w:t>
      </w:r>
      <w:r w:rsidR="009D7E81" w:rsidRPr="00745AB0">
        <w:rPr>
          <w:rFonts w:ascii="Times New Roman" w:hAnsi="Times New Roman" w:cs="Times New Roman"/>
        </w:rPr>
        <w:t xml:space="preserve"> wprowadzenie</w:t>
      </w:r>
      <w:r w:rsidR="00C23E47" w:rsidRPr="00745AB0">
        <w:rPr>
          <w:rFonts w:ascii="Times New Roman" w:hAnsi="Times New Roman" w:cs="Times New Roman"/>
        </w:rPr>
        <w:t xml:space="preserve"> przez Wykonawcę</w:t>
      </w:r>
      <w:r w:rsidR="00DD61AC" w:rsidRPr="00745AB0">
        <w:rPr>
          <w:rFonts w:ascii="Times New Roman" w:hAnsi="Times New Roman" w:cs="Times New Roman"/>
        </w:rPr>
        <w:t xml:space="preserve"> </w:t>
      </w:r>
      <w:r w:rsidR="009D7E81" w:rsidRPr="00745AB0">
        <w:rPr>
          <w:rFonts w:ascii="Times New Roman" w:hAnsi="Times New Roman" w:cs="Times New Roman"/>
        </w:rPr>
        <w:t>innych</w:t>
      </w:r>
      <w:r w:rsidR="00634952" w:rsidRPr="00745AB0">
        <w:rPr>
          <w:rFonts w:ascii="Times New Roman" w:hAnsi="Times New Roman" w:cs="Times New Roman"/>
        </w:rPr>
        <w:t xml:space="preserve"> treści klauzul, </w:t>
      </w:r>
      <w:r w:rsidR="009D7E81" w:rsidRPr="00745AB0">
        <w:rPr>
          <w:rFonts w:ascii="Times New Roman" w:hAnsi="Times New Roman" w:cs="Times New Roman"/>
        </w:rPr>
        <w:t>limitów kwotowych jak wskazan</w:t>
      </w:r>
      <w:r w:rsidRPr="00745AB0">
        <w:rPr>
          <w:rFonts w:ascii="Times New Roman" w:hAnsi="Times New Roman" w:cs="Times New Roman"/>
        </w:rPr>
        <w:t>ych</w:t>
      </w:r>
      <w:r w:rsidR="009D7E81" w:rsidRPr="00745AB0">
        <w:rPr>
          <w:rFonts w:ascii="Times New Roman" w:hAnsi="Times New Roman" w:cs="Times New Roman"/>
        </w:rPr>
        <w:t xml:space="preserve"> w</w:t>
      </w:r>
      <w:r w:rsidR="00327513" w:rsidRPr="00745AB0">
        <w:rPr>
          <w:rFonts w:ascii="Times New Roman" w:hAnsi="Times New Roman" w:cs="Times New Roman"/>
        </w:rPr>
        <w:t xml:space="preserve"> OPZ</w:t>
      </w:r>
      <w:r w:rsidR="009D7E81" w:rsidRPr="00745AB0">
        <w:rPr>
          <w:rFonts w:ascii="Times New Roman" w:hAnsi="Times New Roman" w:cs="Times New Roman"/>
        </w:rPr>
        <w:t>, ani też stosowanie czasowych ograniczeń odpowiedzialności.</w:t>
      </w:r>
    </w:p>
    <w:p w14:paraId="16C1AB12" w14:textId="77777777" w:rsidR="009D7E81" w:rsidRPr="00745AB0" w:rsidRDefault="009D7E81" w:rsidP="008F290C">
      <w:pPr>
        <w:pStyle w:val="Akapitzlist"/>
        <w:numPr>
          <w:ilvl w:val="0"/>
          <w:numId w:val="2"/>
        </w:numPr>
        <w:jc w:val="both"/>
        <w:rPr>
          <w:rFonts w:ascii="Times New Roman" w:hAnsi="Times New Roman" w:cs="Times New Roman"/>
        </w:rPr>
      </w:pPr>
      <w:r w:rsidRPr="00745AB0">
        <w:rPr>
          <w:rFonts w:ascii="Times New Roman" w:hAnsi="Times New Roman" w:cs="Times New Roman"/>
        </w:rPr>
        <w:t xml:space="preserve"> Sumy ubezpieczenia i limity odnoszą się do jednego okresu ubezpieczenia - 12 miesięcy.</w:t>
      </w:r>
    </w:p>
    <w:p w14:paraId="1ECC86AA" w14:textId="78A0CD8E" w:rsidR="00092629" w:rsidRPr="00745AB0" w:rsidRDefault="007F0974" w:rsidP="008F290C">
      <w:pPr>
        <w:pStyle w:val="Akapitzlist"/>
        <w:numPr>
          <w:ilvl w:val="0"/>
          <w:numId w:val="2"/>
        </w:numPr>
        <w:jc w:val="both"/>
        <w:rPr>
          <w:rFonts w:ascii="Times New Roman" w:hAnsi="Times New Roman" w:cs="Times New Roman"/>
        </w:rPr>
      </w:pPr>
      <w:r w:rsidRPr="00745AB0">
        <w:rPr>
          <w:rFonts w:ascii="Times New Roman" w:hAnsi="Times New Roman" w:cs="Times New Roman"/>
        </w:rPr>
        <w:t xml:space="preserve">Wykonawca gwarantuje, że </w:t>
      </w:r>
      <w:r w:rsidR="00327513" w:rsidRPr="00745AB0">
        <w:rPr>
          <w:rFonts w:ascii="Times New Roman" w:hAnsi="Times New Roman" w:cs="Times New Roman"/>
        </w:rPr>
        <w:t xml:space="preserve">warunki, </w:t>
      </w:r>
      <w:r w:rsidRPr="00745AB0">
        <w:rPr>
          <w:rFonts w:ascii="Times New Roman" w:hAnsi="Times New Roman" w:cs="Times New Roman"/>
        </w:rPr>
        <w:t>s</w:t>
      </w:r>
      <w:r w:rsidR="009D7E81" w:rsidRPr="00745AB0">
        <w:rPr>
          <w:rFonts w:ascii="Times New Roman" w:hAnsi="Times New Roman" w:cs="Times New Roman"/>
        </w:rPr>
        <w:t>tawki i</w:t>
      </w:r>
      <w:r w:rsidR="007C2DC5" w:rsidRPr="00745AB0">
        <w:rPr>
          <w:rFonts w:ascii="Times New Roman" w:hAnsi="Times New Roman" w:cs="Times New Roman"/>
        </w:rPr>
        <w:t xml:space="preserve"> </w:t>
      </w:r>
      <w:r w:rsidR="009D7E81" w:rsidRPr="00745AB0">
        <w:rPr>
          <w:rFonts w:ascii="Times New Roman" w:hAnsi="Times New Roman" w:cs="Times New Roman"/>
        </w:rPr>
        <w:t>składki przez cały okres wy</w:t>
      </w:r>
      <w:r w:rsidR="00777EEE" w:rsidRPr="00745AB0">
        <w:rPr>
          <w:rFonts w:ascii="Times New Roman" w:hAnsi="Times New Roman" w:cs="Times New Roman"/>
        </w:rPr>
        <w:t>konywania zamówienia nie ulegną</w:t>
      </w:r>
      <w:r w:rsidR="00092629" w:rsidRPr="00745AB0">
        <w:rPr>
          <w:rFonts w:ascii="Times New Roman" w:hAnsi="Times New Roman" w:cs="Times New Roman"/>
        </w:rPr>
        <w:t xml:space="preserve"> zmianie.</w:t>
      </w:r>
    </w:p>
    <w:p w14:paraId="2756F948" w14:textId="77777777" w:rsidR="009470E3" w:rsidRPr="00745AB0" w:rsidRDefault="009470E3" w:rsidP="008F290C">
      <w:pPr>
        <w:pStyle w:val="Akapitzlist"/>
        <w:numPr>
          <w:ilvl w:val="0"/>
          <w:numId w:val="2"/>
        </w:numPr>
        <w:spacing w:after="0" w:line="240" w:lineRule="auto"/>
        <w:jc w:val="both"/>
        <w:rPr>
          <w:rFonts w:ascii="Times New Roman" w:hAnsi="Times New Roman" w:cs="Times New Roman"/>
        </w:rPr>
      </w:pPr>
      <w:bookmarkStart w:id="0" w:name="_Hlk15051446"/>
      <w:r w:rsidRPr="00745AB0">
        <w:rPr>
          <w:rFonts w:ascii="Times New Roman" w:hAnsi="Times New Roman" w:cs="Times New Roman"/>
        </w:rPr>
        <w:t>Podane składki</w:t>
      </w:r>
      <w:r w:rsidR="00DD467B" w:rsidRPr="00745AB0">
        <w:rPr>
          <w:rFonts w:ascii="Times New Roman" w:hAnsi="Times New Roman" w:cs="Times New Roman"/>
        </w:rPr>
        <w:t xml:space="preserve"> i</w:t>
      </w:r>
      <w:r w:rsidRPr="00745AB0">
        <w:rPr>
          <w:rFonts w:ascii="Times New Roman" w:hAnsi="Times New Roman" w:cs="Times New Roman"/>
        </w:rPr>
        <w:t xml:space="preserve"> stawki będą miały zastosowanie przy wystawianiu polis na okres krótszy niż 1 rok (dot. mienia zgłaszanego przez Zamawiającego w trakcie obowiązywania umowy)</w:t>
      </w:r>
      <w:bookmarkEnd w:id="0"/>
    </w:p>
    <w:p w14:paraId="4EA60A9C" w14:textId="6A19C14A" w:rsidR="009D7E81" w:rsidRPr="00745AB0" w:rsidRDefault="00147F3B" w:rsidP="008F290C">
      <w:pPr>
        <w:pStyle w:val="Akapitzlist"/>
        <w:numPr>
          <w:ilvl w:val="0"/>
          <w:numId w:val="2"/>
        </w:numPr>
        <w:spacing w:after="0" w:line="240" w:lineRule="auto"/>
        <w:jc w:val="both"/>
        <w:rPr>
          <w:rFonts w:ascii="Times New Roman" w:hAnsi="Times New Roman" w:cs="Times New Roman"/>
        </w:rPr>
      </w:pPr>
      <w:r w:rsidRPr="00745AB0">
        <w:rPr>
          <w:rFonts w:ascii="Times New Roman" w:hAnsi="Times New Roman" w:cs="Times New Roman"/>
        </w:rPr>
        <w:t xml:space="preserve">W </w:t>
      </w:r>
      <w:r w:rsidR="00012A1B" w:rsidRPr="00745AB0">
        <w:rPr>
          <w:rFonts w:ascii="Times New Roman" w:hAnsi="Times New Roman" w:cs="Times New Roman"/>
        </w:rPr>
        <w:t>przypadku konieczności zapłaty składki za okres krótszy niż 12 miesięcy składka zostanie wyliczona wg. zasady pro rata temporis, bez stosowania składki minimalnej.</w:t>
      </w:r>
    </w:p>
    <w:p w14:paraId="52471755" w14:textId="734581AF" w:rsidR="00327513" w:rsidRPr="00745AB0" w:rsidRDefault="00327513" w:rsidP="008F290C">
      <w:pPr>
        <w:pStyle w:val="Akapitzlist"/>
        <w:widowControl w:val="0"/>
        <w:numPr>
          <w:ilvl w:val="0"/>
          <w:numId w:val="2"/>
        </w:numPr>
        <w:tabs>
          <w:tab w:val="left" w:pos="426"/>
        </w:tabs>
        <w:suppressAutoHyphens/>
        <w:spacing w:after="0" w:line="240" w:lineRule="auto"/>
        <w:jc w:val="both"/>
        <w:rPr>
          <w:rFonts w:ascii="Times New Roman" w:hAnsi="Times New Roman" w:cs="Times New Roman"/>
        </w:rPr>
      </w:pPr>
      <w:r w:rsidRPr="00745AB0">
        <w:rPr>
          <w:rFonts w:ascii="Times New Roman" w:hAnsi="Times New Roman" w:cs="Times New Roman"/>
          <w:bCs/>
          <w:iCs/>
        </w:rPr>
        <w:t xml:space="preserve">W przypadku konieczności zwrotu składki przez Wykonawcę,  zwracana jest ona bez żadnych potrąceń. </w:t>
      </w:r>
    </w:p>
    <w:p w14:paraId="5AC9AC62" w14:textId="4525F8D1" w:rsidR="00327513" w:rsidRPr="00745AB0" w:rsidRDefault="00327513" w:rsidP="008F290C">
      <w:pPr>
        <w:pStyle w:val="Akapitzlist"/>
        <w:widowControl w:val="0"/>
        <w:numPr>
          <w:ilvl w:val="0"/>
          <w:numId w:val="2"/>
        </w:numPr>
        <w:tabs>
          <w:tab w:val="left" w:pos="426"/>
        </w:tabs>
        <w:suppressAutoHyphens/>
        <w:spacing w:after="0" w:line="240" w:lineRule="auto"/>
        <w:jc w:val="both"/>
        <w:rPr>
          <w:rFonts w:ascii="Times New Roman" w:hAnsi="Times New Roman" w:cs="Times New Roman"/>
        </w:rPr>
      </w:pPr>
      <w:r w:rsidRPr="00745AB0">
        <w:rPr>
          <w:rFonts w:ascii="Times New Roman" w:hAnsi="Times New Roman" w:cs="Times New Roman"/>
          <w:bCs/>
          <w:iCs/>
        </w:rPr>
        <w:t xml:space="preserve">Umowy ubezpieczenia nie ulegają rozwiązaniu bez zgody </w:t>
      </w:r>
      <w:r w:rsidR="003D2C77" w:rsidRPr="00745AB0">
        <w:rPr>
          <w:rFonts w:ascii="Times New Roman" w:hAnsi="Times New Roman" w:cs="Times New Roman"/>
          <w:bCs/>
          <w:iCs/>
        </w:rPr>
        <w:t>Zamawiającego</w:t>
      </w:r>
    </w:p>
    <w:p w14:paraId="52F1D923" w14:textId="3B0ABE2A" w:rsidR="00012A1B" w:rsidRPr="00C8233B" w:rsidRDefault="00012A1B" w:rsidP="008F290C">
      <w:pPr>
        <w:pStyle w:val="Akapitzlist"/>
        <w:numPr>
          <w:ilvl w:val="0"/>
          <w:numId w:val="2"/>
        </w:numPr>
        <w:jc w:val="both"/>
        <w:rPr>
          <w:rFonts w:ascii="Times New Roman" w:hAnsi="Times New Roman" w:cs="Times New Roman"/>
        </w:rPr>
      </w:pPr>
      <w:r w:rsidRPr="00C8233B">
        <w:rPr>
          <w:rFonts w:ascii="Times New Roman" w:hAnsi="Times New Roman" w:cs="Times New Roman"/>
        </w:rPr>
        <w:t xml:space="preserve">Dla umów ubezpieczenia </w:t>
      </w:r>
      <w:r w:rsidR="00634952" w:rsidRPr="00C8233B">
        <w:rPr>
          <w:rFonts w:ascii="Times New Roman" w:hAnsi="Times New Roman" w:cs="Times New Roman"/>
        </w:rPr>
        <w:t xml:space="preserve">określonych </w:t>
      </w:r>
      <w:r w:rsidR="007F0974" w:rsidRPr="00C8233B">
        <w:rPr>
          <w:rFonts w:ascii="Times New Roman" w:hAnsi="Times New Roman" w:cs="Times New Roman"/>
        </w:rPr>
        <w:t>w c</w:t>
      </w:r>
      <w:r w:rsidR="00777EEE" w:rsidRPr="00C8233B">
        <w:rPr>
          <w:rFonts w:ascii="Times New Roman" w:hAnsi="Times New Roman" w:cs="Times New Roman"/>
        </w:rPr>
        <w:t>zęści Nr</w:t>
      </w:r>
      <w:r w:rsidR="00092629" w:rsidRPr="00C8233B">
        <w:rPr>
          <w:rFonts w:ascii="Times New Roman" w:hAnsi="Times New Roman" w:cs="Times New Roman"/>
        </w:rPr>
        <w:t xml:space="preserve"> I, I</w:t>
      </w:r>
      <w:r w:rsidR="00961798" w:rsidRPr="00C8233B">
        <w:rPr>
          <w:rFonts w:ascii="Times New Roman" w:hAnsi="Times New Roman" w:cs="Times New Roman"/>
        </w:rPr>
        <w:t xml:space="preserve">I i III </w:t>
      </w:r>
      <w:r w:rsidR="00092629" w:rsidRPr="00C8233B">
        <w:rPr>
          <w:rFonts w:ascii="Times New Roman" w:hAnsi="Times New Roman" w:cs="Times New Roman"/>
        </w:rPr>
        <w:t xml:space="preserve">zamówienia </w:t>
      </w:r>
      <w:r w:rsidRPr="00C8233B">
        <w:rPr>
          <w:rFonts w:ascii="Times New Roman" w:hAnsi="Times New Roman" w:cs="Times New Roman"/>
        </w:rPr>
        <w:t xml:space="preserve">płatność składki nastąpi </w:t>
      </w:r>
      <w:r w:rsidR="00227A29" w:rsidRPr="00C8233B">
        <w:rPr>
          <w:rFonts w:ascii="Times New Roman" w:hAnsi="Times New Roman" w:cs="Times New Roman"/>
        </w:rPr>
        <w:t>w 4 ratach kwartalnych.</w:t>
      </w:r>
    </w:p>
    <w:p w14:paraId="171C2F0C" w14:textId="77777777" w:rsidR="00A9609A" w:rsidRPr="00745AB0" w:rsidRDefault="00FC6450" w:rsidP="008F290C">
      <w:pPr>
        <w:pStyle w:val="Akapitzlist"/>
        <w:numPr>
          <w:ilvl w:val="0"/>
          <w:numId w:val="2"/>
        </w:numPr>
        <w:jc w:val="both"/>
        <w:rPr>
          <w:rFonts w:ascii="Times New Roman" w:hAnsi="Times New Roman" w:cs="Times New Roman"/>
        </w:rPr>
      </w:pPr>
      <w:r w:rsidRPr="00745AB0">
        <w:rPr>
          <w:rFonts w:ascii="Times New Roman" w:hAnsi="Times New Roman" w:cs="Times New Roman"/>
        </w:rPr>
        <w:t>Za dzień zapłaty składki przyjmuje się dzień złożenia w banku lub urzędzie pocztowym dyspozycji przelewu/zlecenia płatniczego na</w:t>
      </w:r>
      <w:r w:rsidR="007C2DC5" w:rsidRPr="00745AB0">
        <w:rPr>
          <w:rFonts w:ascii="Times New Roman" w:hAnsi="Times New Roman" w:cs="Times New Roman"/>
        </w:rPr>
        <w:t xml:space="preserve"> wskazany</w:t>
      </w:r>
      <w:r w:rsidRPr="00745AB0">
        <w:rPr>
          <w:rFonts w:ascii="Times New Roman" w:hAnsi="Times New Roman" w:cs="Times New Roman"/>
        </w:rPr>
        <w:t xml:space="preserve"> rachunek Wykonawcy pod warunkiem posiadania na rachunku odpowiednich środków płatniczych.</w:t>
      </w:r>
      <w:r w:rsidR="00070FEA" w:rsidRPr="00745AB0">
        <w:rPr>
          <w:rFonts w:ascii="Times New Roman" w:hAnsi="Times New Roman" w:cs="Times New Roman"/>
        </w:rPr>
        <w:t xml:space="preserve"> </w:t>
      </w:r>
    </w:p>
    <w:p w14:paraId="1A053A17" w14:textId="77777777" w:rsidR="008E3884" w:rsidRPr="00745AB0" w:rsidRDefault="008E3884" w:rsidP="008F290C">
      <w:pPr>
        <w:pStyle w:val="Akapitzlist"/>
        <w:numPr>
          <w:ilvl w:val="0"/>
          <w:numId w:val="2"/>
        </w:numPr>
        <w:jc w:val="both"/>
        <w:rPr>
          <w:rFonts w:ascii="Times New Roman" w:hAnsi="Times New Roman" w:cs="Times New Roman"/>
        </w:rPr>
      </w:pPr>
      <w:r w:rsidRPr="00745AB0">
        <w:rPr>
          <w:rFonts w:ascii="Times New Roman" w:hAnsi="Times New Roman" w:cs="Times New Roman"/>
        </w:rPr>
        <w:t>Wykonawca nie będzie potrącał płatności zaległej składki z wypłacanych odszkodowań, za wyjątkiem przypadków uzgodnionych z Zamawiającym.</w:t>
      </w:r>
    </w:p>
    <w:p w14:paraId="55924B9C" w14:textId="77777777" w:rsidR="008E3884" w:rsidRPr="00745AB0" w:rsidRDefault="00A425F4" w:rsidP="008F290C">
      <w:pPr>
        <w:pStyle w:val="Akapitzlist"/>
        <w:numPr>
          <w:ilvl w:val="0"/>
          <w:numId w:val="2"/>
        </w:numPr>
        <w:jc w:val="both"/>
        <w:rPr>
          <w:rFonts w:ascii="Times New Roman" w:hAnsi="Times New Roman" w:cs="Times New Roman"/>
        </w:rPr>
      </w:pPr>
      <w:bookmarkStart w:id="1" w:name="_Hlk497395383"/>
      <w:r w:rsidRPr="00745AB0">
        <w:rPr>
          <w:rFonts w:ascii="Times New Roman" w:hAnsi="Times New Roman" w:cs="Times New Roman"/>
        </w:rPr>
        <w:t xml:space="preserve">Ubezpieczeniu </w:t>
      </w:r>
      <w:r w:rsidR="00220A13" w:rsidRPr="00745AB0">
        <w:rPr>
          <w:rFonts w:ascii="Times New Roman" w:hAnsi="Times New Roman" w:cs="Times New Roman"/>
        </w:rPr>
        <w:t>podlega mienie należące do Zamawiającego, będące</w:t>
      </w:r>
      <w:r w:rsidR="00777EEE" w:rsidRPr="00745AB0">
        <w:rPr>
          <w:rFonts w:ascii="Times New Roman" w:hAnsi="Times New Roman" w:cs="Times New Roman"/>
        </w:rPr>
        <w:t xml:space="preserve"> jego</w:t>
      </w:r>
      <w:r w:rsidR="00220A13" w:rsidRPr="00745AB0">
        <w:rPr>
          <w:rFonts w:ascii="Times New Roman" w:hAnsi="Times New Roman" w:cs="Times New Roman"/>
        </w:rPr>
        <w:t xml:space="preserve"> własnością lub w posiadaniu jak również mienie dzierżawione, użytkowane na podstawie umów cywilnoprawnych a stanowiące własność osób trzecich.</w:t>
      </w:r>
      <w:r w:rsidR="00E35B5F" w:rsidRPr="00745AB0">
        <w:rPr>
          <w:rFonts w:ascii="Times New Roman" w:hAnsi="Times New Roman" w:cs="Times New Roman"/>
        </w:rPr>
        <w:t xml:space="preserve"> Ubezpieczeniu podlegać również będzie mienie</w:t>
      </w:r>
      <w:r w:rsidR="00607D50" w:rsidRPr="00745AB0">
        <w:rPr>
          <w:rFonts w:ascii="Times New Roman" w:hAnsi="Times New Roman" w:cs="Times New Roman"/>
        </w:rPr>
        <w:t>,</w:t>
      </w:r>
      <w:r w:rsidR="00E35B5F" w:rsidRPr="00745AB0">
        <w:rPr>
          <w:rFonts w:ascii="Times New Roman" w:hAnsi="Times New Roman" w:cs="Times New Roman"/>
        </w:rPr>
        <w:t xml:space="preserve"> w którego posiadanie wejdzie Zamawiający w trakcie trwania ubezpieczenia</w:t>
      </w:r>
      <w:r w:rsidR="00077C67" w:rsidRPr="00745AB0">
        <w:rPr>
          <w:rFonts w:ascii="Times New Roman" w:hAnsi="Times New Roman" w:cs="Times New Roman"/>
        </w:rPr>
        <w:t xml:space="preserve"> na zasadach określonych w umowie</w:t>
      </w:r>
      <w:r w:rsidR="00E35B5F" w:rsidRPr="00745AB0">
        <w:rPr>
          <w:rFonts w:ascii="Times New Roman" w:hAnsi="Times New Roman" w:cs="Times New Roman"/>
        </w:rPr>
        <w:t>.</w:t>
      </w:r>
    </w:p>
    <w:p w14:paraId="686B95E8" w14:textId="77777777" w:rsidR="00220A13" w:rsidRPr="00745AB0" w:rsidRDefault="00FB10D0" w:rsidP="008F290C">
      <w:pPr>
        <w:pStyle w:val="Akapitzlist"/>
        <w:numPr>
          <w:ilvl w:val="0"/>
          <w:numId w:val="2"/>
        </w:numPr>
        <w:jc w:val="both"/>
        <w:rPr>
          <w:rFonts w:ascii="Times New Roman" w:hAnsi="Times New Roman" w:cs="Times New Roman"/>
        </w:rPr>
      </w:pPr>
      <w:r w:rsidRPr="00745AB0">
        <w:rPr>
          <w:rFonts w:ascii="Times New Roman" w:hAnsi="Times New Roman" w:cs="Times New Roman"/>
        </w:rPr>
        <w:lastRenderedPageBreak/>
        <w:t>W przypadku powstania szkody gdy zgłoszona do ubezpieczenia suma ubezpieczenia przedmiotu ubezpieczenia</w:t>
      </w:r>
      <w:r w:rsidR="003F2949" w:rsidRPr="00745AB0">
        <w:rPr>
          <w:rFonts w:ascii="Times New Roman" w:hAnsi="Times New Roman" w:cs="Times New Roman"/>
        </w:rPr>
        <w:t xml:space="preserve"> zawiera podatek VAT a Zamawiają</w:t>
      </w:r>
      <w:r w:rsidRPr="00745AB0">
        <w:rPr>
          <w:rFonts w:ascii="Times New Roman" w:hAnsi="Times New Roman" w:cs="Times New Roman"/>
        </w:rPr>
        <w:t xml:space="preserve">cy nie ma możliwości </w:t>
      </w:r>
      <w:r w:rsidR="003F2949" w:rsidRPr="00745AB0">
        <w:rPr>
          <w:rFonts w:ascii="Times New Roman" w:hAnsi="Times New Roman" w:cs="Times New Roman"/>
        </w:rPr>
        <w:t>jego odliczenia wówczas odszkodowanie wypłacane jest w wysokości powiększonej o wysokość podatku VAT.</w:t>
      </w:r>
    </w:p>
    <w:p w14:paraId="0262D740" w14:textId="77777777" w:rsidR="003F2949" w:rsidRPr="00745AB0" w:rsidRDefault="003F2949" w:rsidP="008F290C">
      <w:pPr>
        <w:pStyle w:val="Akapitzlist"/>
        <w:numPr>
          <w:ilvl w:val="0"/>
          <w:numId w:val="2"/>
        </w:numPr>
        <w:jc w:val="both"/>
        <w:rPr>
          <w:rFonts w:ascii="Times New Roman" w:hAnsi="Times New Roman" w:cs="Times New Roman"/>
        </w:rPr>
      </w:pPr>
      <w:r w:rsidRPr="00745AB0">
        <w:rPr>
          <w:rFonts w:ascii="Times New Roman" w:hAnsi="Times New Roman" w:cs="Times New Roman"/>
        </w:rPr>
        <w:t>Zamawiający zastrzega sobie prawo do aktualizacji wartości mienia i sum ubezpieczenia w okresie od początku post</w:t>
      </w:r>
      <w:r w:rsidR="00137BF2" w:rsidRPr="00745AB0">
        <w:rPr>
          <w:rFonts w:ascii="Times New Roman" w:hAnsi="Times New Roman" w:cs="Times New Roman"/>
        </w:rPr>
        <w:t>ę</w:t>
      </w:r>
      <w:r w:rsidRPr="00745AB0">
        <w:rPr>
          <w:rFonts w:ascii="Times New Roman" w:hAnsi="Times New Roman" w:cs="Times New Roman"/>
        </w:rPr>
        <w:t>powania do czasu wystawienia polis</w:t>
      </w:r>
      <w:r w:rsidR="00607D50" w:rsidRPr="00745AB0">
        <w:rPr>
          <w:rFonts w:ascii="Times New Roman" w:hAnsi="Times New Roman" w:cs="Times New Roman"/>
        </w:rPr>
        <w:t xml:space="preserve"> -</w:t>
      </w:r>
      <w:r w:rsidR="007C2DC5" w:rsidRPr="00745AB0">
        <w:rPr>
          <w:rFonts w:ascii="Times New Roman" w:hAnsi="Times New Roman" w:cs="Times New Roman"/>
        </w:rPr>
        <w:t xml:space="preserve"> przed początkiem okresu ubezpieczenia.</w:t>
      </w:r>
    </w:p>
    <w:p w14:paraId="24E8704B" w14:textId="77777777" w:rsidR="00056E18" w:rsidRPr="00745AB0" w:rsidRDefault="00056E18" w:rsidP="008F290C">
      <w:pPr>
        <w:pStyle w:val="Akapitzlist"/>
        <w:numPr>
          <w:ilvl w:val="0"/>
          <w:numId w:val="2"/>
        </w:numPr>
        <w:jc w:val="both"/>
        <w:rPr>
          <w:rFonts w:ascii="Times New Roman" w:hAnsi="Times New Roman" w:cs="Times New Roman"/>
          <w:bCs/>
        </w:rPr>
      </w:pPr>
      <w:r w:rsidRPr="00745AB0">
        <w:rPr>
          <w:rFonts w:ascii="Times New Roman" w:hAnsi="Times New Roman" w:cs="Times New Roman"/>
        </w:rPr>
        <w:t>Zamawiający ma prawo zgłosić do ubezpieczenia w wartości odtworzeniowej mienie nabyte w promocjach lub okazyjnych cenach, jak również mienie</w:t>
      </w:r>
      <w:r w:rsidR="00607D50" w:rsidRPr="00745AB0">
        <w:rPr>
          <w:rFonts w:ascii="Times New Roman" w:hAnsi="Times New Roman" w:cs="Times New Roman"/>
        </w:rPr>
        <w:t>,</w:t>
      </w:r>
      <w:r w:rsidRPr="00745AB0">
        <w:rPr>
          <w:rFonts w:ascii="Times New Roman" w:hAnsi="Times New Roman" w:cs="Times New Roman"/>
        </w:rPr>
        <w:t xml:space="preserve"> którego wartość początkowa brutto jest niższa od wartości odtworzeniowej.</w:t>
      </w:r>
    </w:p>
    <w:bookmarkEnd w:id="1"/>
    <w:p w14:paraId="0428B003" w14:textId="77777777" w:rsidR="00A678E3" w:rsidRPr="00745AB0" w:rsidRDefault="00A678E3" w:rsidP="008F290C">
      <w:pPr>
        <w:pStyle w:val="Akapitzlist"/>
        <w:jc w:val="both"/>
        <w:rPr>
          <w:rFonts w:ascii="Times New Roman" w:hAnsi="Times New Roman" w:cs="Times New Roman"/>
        </w:rPr>
      </w:pPr>
    </w:p>
    <w:p w14:paraId="27F52780" w14:textId="77777777" w:rsidR="00A678E3" w:rsidRPr="00745AB0" w:rsidRDefault="00446168" w:rsidP="008F290C">
      <w:pPr>
        <w:pStyle w:val="Akapitzlist"/>
        <w:numPr>
          <w:ilvl w:val="0"/>
          <w:numId w:val="1"/>
        </w:numPr>
        <w:jc w:val="both"/>
        <w:rPr>
          <w:rFonts w:ascii="Times New Roman" w:hAnsi="Times New Roman" w:cs="Times New Roman"/>
          <w:caps/>
        </w:rPr>
      </w:pPr>
      <w:r w:rsidRPr="00745AB0">
        <w:rPr>
          <w:rFonts w:ascii="Times New Roman" w:hAnsi="Times New Roman" w:cs="Times New Roman"/>
          <w:caps/>
        </w:rPr>
        <w:t>Informacje o zamawia</w:t>
      </w:r>
      <w:r w:rsidR="0082659E" w:rsidRPr="00745AB0">
        <w:rPr>
          <w:rFonts w:ascii="Times New Roman" w:hAnsi="Times New Roman" w:cs="Times New Roman"/>
          <w:caps/>
        </w:rPr>
        <w:t>ją</w:t>
      </w:r>
      <w:r w:rsidRPr="00745AB0">
        <w:rPr>
          <w:rFonts w:ascii="Times New Roman" w:hAnsi="Times New Roman" w:cs="Times New Roman"/>
          <w:caps/>
        </w:rPr>
        <w:t>cym</w:t>
      </w:r>
    </w:p>
    <w:p w14:paraId="02F92D20" w14:textId="77777777" w:rsidR="00446168" w:rsidRPr="00745AB0" w:rsidRDefault="0082659E" w:rsidP="008F290C">
      <w:pPr>
        <w:pStyle w:val="Akapitzlist"/>
        <w:numPr>
          <w:ilvl w:val="0"/>
          <w:numId w:val="4"/>
        </w:numPr>
        <w:jc w:val="both"/>
        <w:rPr>
          <w:rFonts w:ascii="Times New Roman" w:hAnsi="Times New Roman" w:cs="Times New Roman"/>
          <w:b/>
        </w:rPr>
      </w:pPr>
      <w:r w:rsidRPr="00745AB0">
        <w:rPr>
          <w:rFonts w:ascii="Times New Roman" w:hAnsi="Times New Roman" w:cs="Times New Roman"/>
          <w:b/>
        </w:rPr>
        <w:t>Nazwa i adres Zamawiającego</w:t>
      </w:r>
    </w:p>
    <w:p w14:paraId="7CDC9D51" w14:textId="660B4181" w:rsidR="00D54842" w:rsidRPr="00745AB0" w:rsidRDefault="00D223B4" w:rsidP="008F290C">
      <w:pPr>
        <w:pStyle w:val="Akapitzlist"/>
        <w:jc w:val="both"/>
        <w:rPr>
          <w:rFonts w:ascii="Times New Roman" w:hAnsi="Times New Roman" w:cs="Times New Roman"/>
        </w:rPr>
      </w:pPr>
      <w:r w:rsidRPr="00745AB0">
        <w:rPr>
          <w:rFonts w:ascii="Times New Roman" w:hAnsi="Times New Roman" w:cs="Times New Roman"/>
        </w:rPr>
        <w:t>Gmina Łapy</w:t>
      </w:r>
    </w:p>
    <w:p w14:paraId="58DCE181" w14:textId="54B77BE5" w:rsidR="00D223B4" w:rsidRPr="00745AB0" w:rsidRDefault="00D223B4" w:rsidP="008F290C">
      <w:pPr>
        <w:pStyle w:val="Akapitzlist"/>
        <w:jc w:val="both"/>
        <w:rPr>
          <w:rFonts w:ascii="Times New Roman" w:hAnsi="Times New Roman" w:cs="Times New Roman"/>
        </w:rPr>
      </w:pPr>
      <w:r w:rsidRPr="00745AB0">
        <w:rPr>
          <w:rFonts w:ascii="Times New Roman" w:hAnsi="Times New Roman" w:cs="Times New Roman"/>
        </w:rPr>
        <w:t>18-100 Łapy, ul Sikorskiego 24</w:t>
      </w:r>
    </w:p>
    <w:p w14:paraId="1E18F010" w14:textId="01EBBBAE" w:rsidR="001C710E" w:rsidRPr="00745AB0" w:rsidRDefault="001C710E" w:rsidP="008F290C">
      <w:pPr>
        <w:pStyle w:val="Akapitzlist"/>
        <w:jc w:val="both"/>
        <w:rPr>
          <w:rFonts w:ascii="Times New Roman" w:hAnsi="Times New Roman" w:cs="Times New Roman"/>
        </w:rPr>
      </w:pPr>
      <w:r w:rsidRPr="00745AB0">
        <w:rPr>
          <w:rFonts w:ascii="Times New Roman" w:hAnsi="Times New Roman" w:cs="Times New Roman"/>
        </w:rPr>
        <w:t>Regon: 050659094</w:t>
      </w:r>
    </w:p>
    <w:p w14:paraId="3D229022" w14:textId="77777777" w:rsidR="00D223B4" w:rsidRPr="00745AB0" w:rsidRDefault="00D223B4" w:rsidP="008F290C">
      <w:pPr>
        <w:pStyle w:val="Akapitzlist"/>
        <w:jc w:val="both"/>
        <w:rPr>
          <w:rFonts w:ascii="Times New Roman" w:hAnsi="Times New Roman" w:cs="Times New Roman"/>
        </w:rPr>
      </w:pPr>
    </w:p>
    <w:p w14:paraId="368C31F3" w14:textId="77777777" w:rsidR="00961798" w:rsidRPr="00745AB0" w:rsidRDefault="00961798" w:rsidP="008F290C">
      <w:pPr>
        <w:pStyle w:val="Akapitzlist"/>
        <w:spacing w:line="256" w:lineRule="auto"/>
        <w:jc w:val="both"/>
        <w:rPr>
          <w:rFonts w:ascii="Times New Roman" w:hAnsi="Times New Roman" w:cs="Times New Roman"/>
        </w:rPr>
      </w:pPr>
      <w:r w:rsidRPr="00745AB0">
        <w:rPr>
          <w:rFonts w:ascii="Times New Roman" w:hAnsi="Times New Roman" w:cs="Times New Roman"/>
        </w:rPr>
        <w:t>Wykaz Jednostek Organizacyjnych Zamawiającego objętych ochroną</w:t>
      </w:r>
    </w:p>
    <w:tbl>
      <w:tblPr>
        <w:tblStyle w:val="Tabela-Siatka"/>
        <w:tblW w:w="11482" w:type="dxa"/>
        <w:tblInd w:w="-1139" w:type="dxa"/>
        <w:tblLayout w:type="fixed"/>
        <w:tblLook w:val="04A0" w:firstRow="1" w:lastRow="0" w:firstColumn="1" w:lastColumn="0" w:noHBand="0" w:noVBand="1"/>
      </w:tblPr>
      <w:tblGrid>
        <w:gridCol w:w="440"/>
        <w:gridCol w:w="1946"/>
        <w:gridCol w:w="2717"/>
        <w:gridCol w:w="1418"/>
        <w:gridCol w:w="1843"/>
        <w:gridCol w:w="1275"/>
        <w:gridCol w:w="1843"/>
      </w:tblGrid>
      <w:tr w:rsidR="00745AB0" w:rsidRPr="00745AB0" w14:paraId="37EEC4D0" w14:textId="77777777" w:rsidTr="00F2294E">
        <w:tc>
          <w:tcPr>
            <w:tcW w:w="440" w:type="dxa"/>
          </w:tcPr>
          <w:p w14:paraId="782FE673" w14:textId="77777777" w:rsidR="00D223B4" w:rsidRPr="00745AB0" w:rsidRDefault="00D223B4" w:rsidP="008F290C">
            <w:pPr>
              <w:jc w:val="both"/>
              <w:rPr>
                <w:rFonts w:ascii="Times New Roman" w:hAnsi="Times New Roman" w:cs="Times New Roman"/>
                <w:sz w:val="20"/>
                <w:szCs w:val="20"/>
              </w:rPr>
            </w:pPr>
          </w:p>
        </w:tc>
        <w:tc>
          <w:tcPr>
            <w:tcW w:w="1946" w:type="dxa"/>
          </w:tcPr>
          <w:p w14:paraId="60A8AF26"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Jednostka</w:t>
            </w:r>
          </w:p>
        </w:tc>
        <w:tc>
          <w:tcPr>
            <w:tcW w:w="2717" w:type="dxa"/>
          </w:tcPr>
          <w:p w14:paraId="42543439"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Adres</w:t>
            </w:r>
          </w:p>
        </w:tc>
        <w:tc>
          <w:tcPr>
            <w:tcW w:w="1418" w:type="dxa"/>
          </w:tcPr>
          <w:p w14:paraId="33644C5E"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REGON</w:t>
            </w:r>
          </w:p>
        </w:tc>
        <w:tc>
          <w:tcPr>
            <w:tcW w:w="1843" w:type="dxa"/>
          </w:tcPr>
          <w:p w14:paraId="29D28DF0"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Główny przedmiot działalności PKD</w:t>
            </w:r>
          </w:p>
        </w:tc>
        <w:tc>
          <w:tcPr>
            <w:tcW w:w="1275" w:type="dxa"/>
          </w:tcPr>
          <w:p w14:paraId="0D9BF739"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Liczba zatrudnionych</w:t>
            </w:r>
          </w:p>
        </w:tc>
        <w:tc>
          <w:tcPr>
            <w:tcW w:w="1843" w:type="dxa"/>
          </w:tcPr>
          <w:p w14:paraId="336800AD" w14:textId="781F9B4A"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Liczba uczniów/ wychowanków</w:t>
            </w:r>
            <w:r w:rsidR="004B2223" w:rsidRPr="00745AB0">
              <w:rPr>
                <w:rFonts w:ascii="Times New Roman" w:hAnsi="Times New Roman" w:cs="Times New Roman"/>
                <w:sz w:val="20"/>
                <w:szCs w:val="20"/>
              </w:rPr>
              <w:t>/</w:t>
            </w:r>
            <w:r w:rsidR="00BD686E">
              <w:rPr>
                <w:rFonts w:ascii="Times New Roman" w:hAnsi="Times New Roman" w:cs="Times New Roman"/>
                <w:sz w:val="20"/>
                <w:szCs w:val="20"/>
              </w:rPr>
              <w:t>podopiecznych/</w:t>
            </w:r>
            <w:r w:rsidR="004B2223" w:rsidRPr="00745AB0">
              <w:rPr>
                <w:rFonts w:ascii="Times New Roman" w:hAnsi="Times New Roman" w:cs="Times New Roman"/>
                <w:sz w:val="20"/>
                <w:szCs w:val="20"/>
              </w:rPr>
              <w:t>korzystających z obiektów sportowych</w:t>
            </w:r>
          </w:p>
        </w:tc>
      </w:tr>
      <w:tr w:rsidR="00745AB0" w:rsidRPr="00745AB0" w14:paraId="43248A34" w14:textId="77777777" w:rsidTr="00F2294E">
        <w:tc>
          <w:tcPr>
            <w:tcW w:w="440" w:type="dxa"/>
          </w:tcPr>
          <w:p w14:paraId="492D23A2" w14:textId="4B8BA919" w:rsidR="00D223B4" w:rsidRPr="008F3C8D" w:rsidRDefault="001C710E" w:rsidP="008F290C">
            <w:pPr>
              <w:jc w:val="both"/>
              <w:rPr>
                <w:rFonts w:ascii="Times New Roman" w:hAnsi="Times New Roman" w:cs="Times New Roman"/>
                <w:sz w:val="20"/>
                <w:szCs w:val="20"/>
              </w:rPr>
            </w:pPr>
            <w:r w:rsidRPr="008F3C8D">
              <w:rPr>
                <w:rFonts w:ascii="Times New Roman" w:hAnsi="Times New Roman" w:cs="Times New Roman"/>
                <w:sz w:val="20"/>
                <w:szCs w:val="20"/>
              </w:rPr>
              <w:t>1</w:t>
            </w:r>
          </w:p>
        </w:tc>
        <w:tc>
          <w:tcPr>
            <w:tcW w:w="1946" w:type="dxa"/>
          </w:tcPr>
          <w:p w14:paraId="63BCE806"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Urząd Miejski w Łapach</w:t>
            </w:r>
          </w:p>
        </w:tc>
        <w:tc>
          <w:tcPr>
            <w:tcW w:w="2717" w:type="dxa"/>
          </w:tcPr>
          <w:p w14:paraId="611E16C7" w14:textId="2E9A07DE"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18-100 Łapy, ul</w:t>
            </w:r>
            <w:r w:rsidR="001C710E" w:rsidRPr="00745AB0">
              <w:rPr>
                <w:rFonts w:ascii="Times New Roman" w:hAnsi="Times New Roman" w:cs="Times New Roman"/>
                <w:sz w:val="20"/>
                <w:szCs w:val="20"/>
              </w:rPr>
              <w:t>.</w:t>
            </w:r>
            <w:r w:rsidR="008544F8" w:rsidRPr="00745AB0">
              <w:rPr>
                <w:rFonts w:ascii="Times New Roman" w:hAnsi="Times New Roman" w:cs="Times New Roman"/>
                <w:sz w:val="20"/>
                <w:szCs w:val="20"/>
              </w:rPr>
              <w:t xml:space="preserve"> </w:t>
            </w:r>
            <w:r w:rsidRPr="00745AB0">
              <w:rPr>
                <w:rFonts w:ascii="Times New Roman" w:hAnsi="Times New Roman" w:cs="Times New Roman"/>
                <w:sz w:val="20"/>
                <w:szCs w:val="20"/>
              </w:rPr>
              <w:t>Sikorskiego 24</w:t>
            </w:r>
          </w:p>
        </w:tc>
        <w:tc>
          <w:tcPr>
            <w:tcW w:w="1418" w:type="dxa"/>
          </w:tcPr>
          <w:p w14:paraId="5A5CC003"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000523330</w:t>
            </w:r>
          </w:p>
        </w:tc>
        <w:tc>
          <w:tcPr>
            <w:tcW w:w="1843" w:type="dxa"/>
          </w:tcPr>
          <w:p w14:paraId="333F0643" w14:textId="5187759A" w:rsidR="00D223B4"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84.11.Z</w:t>
            </w:r>
          </w:p>
        </w:tc>
        <w:tc>
          <w:tcPr>
            <w:tcW w:w="1275" w:type="dxa"/>
          </w:tcPr>
          <w:p w14:paraId="13E003A5" w14:textId="0AD16D35" w:rsidR="00D223B4" w:rsidRPr="00745AB0" w:rsidRDefault="004D5105" w:rsidP="008F290C">
            <w:pPr>
              <w:jc w:val="both"/>
              <w:rPr>
                <w:rFonts w:ascii="Times New Roman" w:hAnsi="Times New Roman" w:cs="Times New Roman"/>
                <w:sz w:val="20"/>
                <w:szCs w:val="20"/>
              </w:rPr>
            </w:pPr>
            <w:r w:rsidRPr="00745AB0">
              <w:rPr>
                <w:rFonts w:ascii="Times New Roman" w:hAnsi="Times New Roman" w:cs="Times New Roman"/>
                <w:sz w:val="20"/>
                <w:szCs w:val="20"/>
              </w:rPr>
              <w:t>49</w:t>
            </w:r>
          </w:p>
        </w:tc>
        <w:tc>
          <w:tcPr>
            <w:tcW w:w="1843" w:type="dxa"/>
          </w:tcPr>
          <w:p w14:paraId="13F8997A" w14:textId="3BD61E77" w:rsidR="00D223B4" w:rsidRPr="00745AB0" w:rsidRDefault="002920D2" w:rsidP="008F290C">
            <w:pPr>
              <w:jc w:val="both"/>
              <w:rPr>
                <w:rFonts w:ascii="Times New Roman" w:hAnsi="Times New Roman" w:cs="Times New Roman"/>
                <w:sz w:val="20"/>
                <w:szCs w:val="20"/>
              </w:rPr>
            </w:pPr>
            <w:r w:rsidRPr="00745AB0">
              <w:rPr>
                <w:rFonts w:ascii="Times New Roman" w:hAnsi="Times New Roman" w:cs="Times New Roman"/>
                <w:sz w:val="20"/>
                <w:szCs w:val="20"/>
              </w:rPr>
              <w:t>0</w:t>
            </w:r>
          </w:p>
        </w:tc>
      </w:tr>
      <w:tr w:rsidR="00745AB0" w:rsidRPr="00745AB0" w14:paraId="63DFA375" w14:textId="77777777" w:rsidTr="00F2294E">
        <w:tc>
          <w:tcPr>
            <w:tcW w:w="440" w:type="dxa"/>
          </w:tcPr>
          <w:p w14:paraId="6BD6BF29" w14:textId="77777777" w:rsidR="00D223B4" w:rsidRPr="008F3C8D" w:rsidRDefault="00D223B4" w:rsidP="008F290C">
            <w:pPr>
              <w:jc w:val="both"/>
              <w:rPr>
                <w:rFonts w:ascii="Times New Roman" w:hAnsi="Times New Roman" w:cs="Times New Roman"/>
                <w:sz w:val="20"/>
                <w:szCs w:val="20"/>
              </w:rPr>
            </w:pPr>
            <w:r w:rsidRPr="008F3C8D">
              <w:rPr>
                <w:rFonts w:ascii="Times New Roman" w:hAnsi="Times New Roman" w:cs="Times New Roman"/>
                <w:sz w:val="20"/>
                <w:szCs w:val="20"/>
              </w:rPr>
              <w:t>2</w:t>
            </w:r>
          </w:p>
        </w:tc>
        <w:tc>
          <w:tcPr>
            <w:tcW w:w="1946" w:type="dxa"/>
          </w:tcPr>
          <w:p w14:paraId="287072AB"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Biblioteka Publiczna Miasta i Gminy Łapy</w:t>
            </w:r>
          </w:p>
        </w:tc>
        <w:tc>
          <w:tcPr>
            <w:tcW w:w="2717" w:type="dxa"/>
          </w:tcPr>
          <w:p w14:paraId="7CEBDDD0" w14:textId="645F1FE8"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18-100 Łapy, ul. Nowy Rynek 15</w:t>
            </w:r>
            <w:r w:rsidR="00E33337" w:rsidRPr="00745AB0">
              <w:rPr>
                <w:rFonts w:ascii="Times New Roman" w:hAnsi="Times New Roman" w:cs="Times New Roman"/>
                <w:sz w:val="20"/>
                <w:szCs w:val="20"/>
              </w:rPr>
              <w:t>, Filia Biblioteczna w Daniłowie Dużym 53, 18-112 Poświętne; Filia Biblioteczna w Płonce Kościelnej 66, 18-100 Łapy; Filia Biblioteczna w Uhowie ul.</w:t>
            </w:r>
            <w:r w:rsidR="00B45F58" w:rsidRPr="00745AB0">
              <w:rPr>
                <w:rFonts w:ascii="Times New Roman" w:hAnsi="Times New Roman" w:cs="Times New Roman"/>
                <w:sz w:val="20"/>
                <w:szCs w:val="20"/>
              </w:rPr>
              <w:t xml:space="preserve"> </w:t>
            </w:r>
            <w:r w:rsidR="00E33337" w:rsidRPr="00745AB0">
              <w:rPr>
                <w:rFonts w:ascii="Times New Roman" w:hAnsi="Times New Roman" w:cs="Times New Roman"/>
                <w:sz w:val="20"/>
                <w:szCs w:val="20"/>
              </w:rPr>
              <w:t>Kościelna 42, 18-100 Łapy</w:t>
            </w:r>
          </w:p>
        </w:tc>
        <w:tc>
          <w:tcPr>
            <w:tcW w:w="1418" w:type="dxa"/>
          </w:tcPr>
          <w:p w14:paraId="7FA970A4"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050367606</w:t>
            </w:r>
          </w:p>
        </w:tc>
        <w:tc>
          <w:tcPr>
            <w:tcW w:w="1843" w:type="dxa"/>
          </w:tcPr>
          <w:p w14:paraId="22533BFD"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91.01.A</w:t>
            </w:r>
          </w:p>
        </w:tc>
        <w:tc>
          <w:tcPr>
            <w:tcW w:w="1275" w:type="dxa"/>
          </w:tcPr>
          <w:p w14:paraId="6E312EDA"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14</w:t>
            </w:r>
          </w:p>
        </w:tc>
        <w:tc>
          <w:tcPr>
            <w:tcW w:w="1843" w:type="dxa"/>
          </w:tcPr>
          <w:p w14:paraId="6FDF4825" w14:textId="23099298" w:rsidR="00D223B4" w:rsidRPr="00745AB0" w:rsidRDefault="00E33337" w:rsidP="008F290C">
            <w:pPr>
              <w:jc w:val="both"/>
              <w:rPr>
                <w:rFonts w:ascii="Times New Roman" w:hAnsi="Times New Roman" w:cs="Times New Roman"/>
                <w:sz w:val="20"/>
                <w:szCs w:val="20"/>
              </w:rPr>
            </w:pPr>
            <w:r w:rsidRPr="00745AB0">
              <w:rPr>
                <w:rFonts w:ascii="Times New Roman" w:hAnsi="Times New Roman" w:cs="Times New Roman"/>
                <w:sz w:val="20"/>
                <w:szCs w:val="20"/>
              </w:rPr>
              <w:t>0</w:t>
            </w:r>
          </w:p>
        </w:tc>
      </w:tr>
      <w:tr w:rsidR="00745AB0" w:rsidRPr="00745AB0" w14:paraId="45641231" w14:textId="77777777" w:rsidTr="00F2294E">
        <w:tc>
          <w:tcPr>
            <w:tcW w:w="440" w:type="dxa"/>
          </w:tcPr>
          <w:p w14:paraId="158EAEA0" w14:textId="77777777" w:rsidR="00D223B4" w:rsidRPr="008F3C8D" w:rsidRDefault="00D223B4" w:rsidP="008F290C">
            <w:pPr>
              <w:jc w:val="both"/>
              <w:rPr>
                <w:rFonts w:ascii="Times New Roman" w:hAnsi="Times New Roman" w:cs="Times New Roman"/>
                <w:sz w:val="20"/>
                <w:szCs w:val="20"/>
              </w:rPr>
            </w:pPr>
            <w:r w:rsidRPr="008F3C8D">
              <w:rPr>
                <w:rFonts w:ascii="Times New Roman" w:hAnsi="Times New Roman" w:cs="Times New Roman"/>
                <w:sz w:val="20"/>
                <w:szCs w:val="20"/>
              </w:rPr>
              <w:t>3</w:t>
            </w:r>
          </w:p>
        </w:tc>
        <w:tc>
          <w:tcPr>
            <w:tcW w:w="1946" w:type="dxa"/>
          </w:tcPr>
          <w:p w14:paraId="1DCDF1EA"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Centrum Usług Społecznych w Łapach</w:t>
            </w:r>
          </w:p>
        </w:tc>
        <w:tc>
          <w:tcPr>
            <w:tcW w:w="2717" w:type="dxa"/>
          </w:tcPr>
          <w:p w14:paraId="00C663EC"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18-100 Łapy ul. Główna 50 oraz ul. Leśnikowska 54</w:t>
            </w:r>
          </w:p>
        </w:tc>
        <w:tc>
          <w:tcPr>
            <w:tcW w:w="1418" w:type="dxa"/>
          </w:tcPr>
          <w:p w14:paraId="55F3F3E7"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050259294</w:t>
            </w:r>
          </w:p>
          <w:p w14:paraId="0AE0D457" w14:textId="77777777" w:rsidR="00D223B4" w:rsidRPr="00745AB0" w:rsidRDefault="00D223B4" w:rsidP="008F290C">
            <w:pPr>
              <w:jc w:val="both"/>
              <w:rPr>
                <w:rFonts w:ascii="Times New Roman" w:hAnsi="Times New Roman" w:cs="Times New Roman"/>
                <w:sz w:val="20"/>
                <w:szCs w:val="20"/>
              </w:rPr>
            </w:pPr>
          </w:p>
        </w:tc>
        <w:tc>
          <w:tcPr>
            <w:tcW w:w="1843" w:type="dxa"/>
          </w:tcPr>
          <w:p w14:paraId="6E3ED05D" w14:textId="77777777" w:rsidR="00D223B4" w:rsidRPr="00745AB0" w:rsidRDefault="00D223B4" w:rsidP="008F290C">
            <w:pPr>
              <w:jc w:val="both"/>
              <w:rPr>
                <w:rFonts w:ascii="Times New Roman" w:hAnsi="Times New Roman" w:cs="Times New Roman"/>
                <w:sz w:val="20"/>
                <w:szCs w:val="20"/>
              </w:rPr>
            </w:pPr>
          </w:p>
        </w:tc>
        <w:tc>
          <w:tcPr>
            <w:tcW w:w="1275" w:type="dxa"/>
          </w:tcPr>
          <w:p w14:paraId="7ACC79EA" w14:textId="0C1968C9"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7</w:t>
            </w:r>
            <w:r w:rsidR="00E33337" w:rsidRPr="00745AB0">
              <w:rPr>
                <w:rFonts w:ascii="Times New Roman" w:hAnsi="Times New Roman" w:cs="Times New Roman"/>
                <w:sz w:val="20"/>
                <w:szCs w:val="20"/>
              </w:rPr>
              <w:t>2</w:t>
            </w:r>
          </w:p>
        </w:tc>
        <w:tc>
          <w:tcPr>
            <w:tcW w:w="1843" w:type="dxa"/>
          </w:tcPr>
          <w:p w14:paraId="116E0936" w14:textId="4AD1D277" w:rsidR="00D223B4" w:rsidRPr="00745AB0" w:rsidRDefault="00E33337" w:rsidP="008F290C">
            <w:pPr>
              <w:jc w:val="both"/>
              <w:rPr>
                <w:rFonts w:ascii="Times New Roman" w:hAnsi="Times New Roman" w:cs="Times New Roman"/>
                <w:sz w:val="20"/>
                <w:szCs w:val="20"/>
              </w:rPr>
            </w:pPr>
            <w:r w:rsidRPr="00745AB0">
              <w:rPr>
                <w:rFonts w:ascii="Times New Roman" w:hAnsi="Times New Roman" w:cs="Times New Roman"/>
                <w:sz w:val="20"/>
                <w:szCs w:val="20"/>
              </w:rPr>
              <w:t>0</w:t>
            </w:r>
          </w:p>
        </w:tc>
      </w:tr>
      <w:tr w:rsidR="00745AB0" w:rsidRPr="00745AB0" w14:paraId="009ACDB6" w14:textId="77777777" w:rsidTr="00F2294E">
        <w:tc>
          <w:tcPr>
            <w:tcW w:w="440" w:type="dxa"/>
          </w:tcPr>
          <w:p w14:paraId="2B1AB6C5" w14:textId="77777777" w:rsidR="00D223B4" w:rsidRPr="008F3C8D" w:rsidRDefault="00D223B4" w:rsidP="008F290C">
            <w:pPr>
              <w:jc w:val="both"/>
              <w:rPr>
                <w:rFonts w:ascii="Times New Roman" w:hAnsi="Times New Roman" w:cs="Times New Roman"/>
                <w:sz w:val="20"/>
                <w:szCs w:val="20"/>
              </w:rPr>
            </w:pPr>
            <w:r w:rsidRPr="008F3C8D">
              <w:rPr>
                <w:rFonts w:ascii="Times New Roman" w:hAnsi="Times New Roman" w:cs="Times New Roman"/>
                <w:sz w:val="20"/>
                <w:szCs w:val="20"/>
              </w:rPr>
              <w:t>4</w:t>
            </w:r>
          </w:p>
        </w:tc>
        <w:tc>
          <w:tcPr>
            <w:tcW w:w="1946" w:type="dxa"/>
          </w:tcPr>
          <w:p w14:paraId="3AE27CA8"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Dom Kultury w Łapach</w:t>
            </w:r>
          </w:p>
        </w:tc>
        <w:tc>
          <w:tcPr>
            <w:tcW w:w="2717" w:type="dxa"/>
          </w:tcPr>
          <w:p w14:paraId="1DD511C0"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 xml:space="preserve">18-100 Łapy, ul. Główna 8 oraz </w:t>
            </w:r>
          </w:p>
          <w:p w14:paraId="1216A8A0"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WDK Uhowo, WDK Płonka Kościelna, WDK Łapy-Szołajdy, Świetlica Wiejska Łupianka Stara, Świetlica Wiejska Bokiny</w:t>
            </w:r>
          </w:p>
        </w:tc>
        <w:tc>
          <w:tcPr>
            <w:tcW w:w="1418" w:type="dxa"/>
          </w:tcPr>
          <w:p w14:paraId="0A4FCC9B"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000645553</w:t>
            </w:r>
          </w:p>
        </w:tc>
        <w:tc>
          <w:tcPr>
            <w:tcW w:w="1843" w:type="dxa"/>
          </w:tcPr>
          <w:p w14:paraId="32691EEA" w14:textId="309F2829"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90</w:t>
            </w:r>
            <w:r w:rsidR="00E33337" w:rsidRPr="00745AB0">
              <w:rPr>
                <w:rFonts w:ascii="Times New Roman" w:hAnsi="Times New Roman" w:cs="Times New Roman"/>
                <w:sz w:val="20"/>
                <w:szCs w:val="20"/>
              </w:rPr>
              <w:t>.</w:t>
            </w:r>
            <w:r w:rsidRPr="00745AB0">
              <w:rPr>
                <w:rFonts w:ascii="Times New Roman" w:hAnsi="Times New Roman" w:cs="Times New Roman"/>
                <w:sz w:val="20"/>
                <w:szCs w:val="20"/>
              </w:rPr>
              <w:t>04</w:t>
            </w:r>
            <w:r w:rsidR="00E33337" w:rsidRPr="00745AB0">
              <w:rPr>
                <w:rFonts w:ascii="Times New Roman" w:hAnsi="Times New Roman" w:cs="Times New Roman"/>
                <w:sz w:val="20"/>
                <w:szCs w:val="20"/>
              </w:rPr>
              <w:t>.</w:t>
            </w:r>
            <w:r w:rsidRPr="00745AB0">
              <w:rPr>
                <w:rFonts w:ascii="Times New Roman" w:hAnsi="Times New Roman" w:cs="Times New Roman"/>
                <w:sz w:val="20"/>
                <w:szCs w:val="20"/>
              </w:rPr>
              <w:t>Z</w:t>
            </w:r>
          </w:p>
        </w:tc>
        <w:tc>
          <w:tcPr>
            <w:tcW w:w="1275" w:type="dxa"/>
          </w:tcPr>
          <w:p w14:paraId="05D3D13A" w14:textId="4408DC98"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2</w:t>
            </w:r>
            <w:r w:rsidR="00E33337" w:rsidRPr="00745AB0">
              <w:rPr>
                <w:rFonts w:ascii="Times New Roman" w:hAnsi="Times New Roman" w:cs="Times New Roman"/>
                <w:sz w:val="20"/>
                <w:szCs w:val="20"/>
              </w:rPr>
              <w:t>4</w:t>
            </w:r>
          </w:p>
        </w:tc>
        <w:tc>
          <w:tcPr>
            <w:tcW w:w="1843" w:type="dxa"/>
          </w:tcPr>
          <w:p w14:paraId="2A0E45DC" w14:textId="23039B99" w:rsidR="00D223B4" w:rsidRPr="00745AB0" w:rsidRDefault="00E33337" w:rsidP="008F290C">
            <w:pPr>
              <w:jc w:val="both"/>
              <w:rPr>
                <w:rFonts w:ascii="Times New Roman" w:hAnsi="Times New Roman" w:cs="Times New Roman"/>
                <w:sz w:val="20"/>
                <w:szCs w:val="20"/>
              </w:rPr>
            </w:pPr>
            <w:r w:rsidRPr="00745AB0">
              <w:rPr>
                <w:rFonts w:ascii="Times New Roman" w:hAnsi="Times New Roman" w:cs="Times New Roman"/>
                <w:sz w:val="20"/>
                <w:szCs w:val="20"/>
              </w:rPr>
              <w:t>0</w:t>
            </w:r>
          </w:p>
        </w:tc>
      </w:tr>
      <w:tr w:rsidR="00745AB0" w:rsidRPr="00745AB0" w14:paraId="78B8A88E" w14:textId="77777777" w:rsidTr="00F2294E">
        <w:tc>
          <w:tcPr>
            <w:tcW w:w="440" w:type="dxa"/>
          </w:tcPr>
          <w:p w14:paraId="4DD268DA" w14:textId="77777777" w:rsidR="00D223B4" w:rsidRPr="008F3C8D" w:rsidRDefault="00D223B4" w:rsidP="008F290C">
            <w:pPr>
              <w:jc w:val="both"/>
              <w:rPr>
                <w:rFonts w:ascii="Times New Roman" w:hAnsi="Times New Roman" w:cs="Times New Roman"/>
                <w:sz w:val="20"/>
                <w:szCs w:val="20"/>
              </w:rPr>
            </w:pPr>
            <w:r w:rsidRPr="008F3C8D">
              <w:rPr>
                <w:rFonts w:ascii="Times New Roman" w:hAnsi="Times New Roman" w:cs="Times New Roman"/>
                <w:sz w:val="20"/>
                <w:szCs w:val="20"/>
              </w:rPr>
              <w:t>5</w:t>
            </w:r>
          </w:p>
        </w:tc>
        <w:tc>
          <w:tcPr>
            <w:tcW w:w="1946" w:type="dxa"/>
          </w:tcPr>
          <w:p w14:paraId="1C0D53B5"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Ośrodek Kultury Fizycznej w Łapach</w:t>
            </w:r>
          </w:p>
        </w:tc>
        <w:tc>
          <w:tcPr>
            <w:tcW w:w="2717" w:type="dxa"/>
          </w:tcPr>
          <w:p w14:paraId="465103E5" w14:textId="15E9AC2D"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 xml:space="preserve">18-100 Łapy, ul. </w:t>
            </w:r>
            <w:r w:rsidR="004B2223" w:rsidRPr="00745AB0">
              <w:rPr>
                <w:rFonts w:ascii="Times New Roman" w:hAnsi="Times New Roman" w:cs="Times New Roman"/>
                <w:sz w:val="20"/>
                <w:szCs w:val="20"/>
              </w:rPr>
              <w:t>Leśnikowska 18a</w:t>
            </w:r>
          </w:p>
        </w:tc>
        <w:tc>
          <w:tcPr>
            <w:tcW w:w="1418" w:type="dxa"/>
          </w:tcPr>
          <w:p w14:paraId="2D0F4A6D"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000986685</w:t>
            </w:r>
          </w:p>
        </w:tc>
        <w:tc>
          <w:tcPr>
            <w:tcW w:w="1843" w:type="dxa"/>
          </w:tcPr>
          <w:p w14:paraId="3EA6F018"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9261</w:t>
            </w:r>
          </w:p>
        </w:tc>
        <w:tc>
          <w:tcPr>
            <w:tcW w:w="1275" w:type="dxa"/>
          </w:tcPr>
          <w:p w14:paraId="2555A0E9"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7</w:t>
            </w:r>
          </w:p>
        </w:tc>
        <w:tc>
          <w:tcPr>
            <w:tcW w:w="1843" w:type="dxa"/>
          </w:tcPr>
          <w:p w14:paraId="610ADC77" w14:textId="384DEDEC" w:rsidR="00D223B4" w:rsidRPr="00745AB0" w:rsidRDefault="004B2223" w:rsidP="008F290C">
            <w:pPr>
              <w:jc w:val="both"/>
              <w:rPr>
                <w:rFonts w:ascii="Times New Roman" w:hAnsi="Times New Roman" w:cs="Times New Roman"/>
                <w:sz w:val="20"/>
                <w:szCs w:val="20"/>
              </w:rPr>
            </w:pPr>
            <w:r w:rsidRPr="00745AB0">
              <w:rPr>
                <w:rFonts w:ascii="Times New Roman" w:hAnsi="Times New Roman" w:cs="Times New Roman"/>
                <w:sz w:val="20"/>
                <w:szCs w:val="20"/>
              </w:rPr>
              <w:t>100</w:t>
            </w:r>
          </w:p>
        </w:tc>
      </w:tr>
      <w:tr w:rsidR="00745AB0" w:rsidRPr="00745AB0" w14:paraId="58FA3D66" w14:textId="77777777" w:rsidTr="00F2294E">
        <w:tc>
          <w:tcPr>
            <w:tcW w:w="440" w:type="dxa"/>
          </w:tcPr>
          <w:p w14:paraId="5F273BEE" w14:textId="77777777" w:rsidR="00D223B4" w:rsidRPr="008F3C8D" w:rsidRDefault="00D223B4" w:rsidP="008F290C">
            <w:pPr>
              <w:jc w:val="both"/>
              <w:rPr>
                <w:rFonts w:ascii="Times New Roman" w:hAnsi="Times New Roman" w:cs="Times New Roman"/>
                <w:sz w:val="20"/>
                <w:szCs w:val="20"/>
              </w:rPr>
            </w:pPr>
            <w:r w:rsidRPr="008F3C8D">
              <w:rPr>
                <w:rFonts w:ascii="Times New Roman" w:hAnsi="Times New Roman" w:cs="Times New Roman"/>
                <w:sz w:val="20"/>
                <w:szCs w:val="20"/>
              </w:rPr>
              <w:t>6</w:t>
            </w:r>
          </w:p>
        </w:tc>
        <w:tc>
          <w:tcPr>
            <w:tcW w:w="1946" w:type="dxa"/>
          </w:tcPr>
          <w:p w14:paraId="7F330C79"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Ośrodek Przedsiębiorczości w Łapach</w:t>
            </w:r>
          </w:p>
        </w:tc>
        <w:tc>
          <w:tcPr>
            <w:tcW w:w="2717" w:type="dxa"/>
          </w:tcPr>
          <w:p w14:paraId="64727730"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18-100 Łapy ul. Gen. Wł. Sikorskiego 22A</w:t>
            </w:r>
          </w:p>
        </w:tc>
        <w:tc>
          <w:tcPr>
            <w:tcW w:w="1418" w:type="dxa"/>
          </w:tcPr>
          <w:p w14:paraId="165368BF"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200338833</w:t>
            </w:r>
          </w:p>
        </w:tc>
        <w:tc>
          <w:tcPr>
            <w:tcW w:w="1843" w:type="dxa"/>
          </w:tcPr>
          <w:p w14:paraId="18E627FA"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70.22.Z</w:t>
            </w:r>
          </w:p>
        </w:tc>
        <w:tc>
          <w:tcPr>
            <w:tcW w:w="1275" w:type="dxa"/>
          </w:tcPr>
          <w:p w14:paraId="50986B53"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4</w:t>
            </w:r>
          </w:p>
        </w:tc>
        <w:tc>
          <w:tcPr>
            <w:tcW w:w="1843" w:type="dxa"/>
          </w:tcPr>
          <w:p w14:paraId="025A3043" w14:textId="5C74F108" w:rsidR="00D223B4" w:rsidRPr="00745AB0" w:rsidRDefault="00E33337" w:rsidP="008F290C">
            <w:pPr>
              <w:jc w:val="both"/>
              <w:rPr>
                <w:rFonts w:ascii="Times New Roman" w:hAnsi="Times New Roman" w:cs="Times New Roman"/>
                <w:sz w:val="20"/>
                <w:szCs w:val="20"/>
              </w:rPr>
            </w:pPr>
            <w:r w:rsidRPr="00745AB0">
              <w:rPr>
                <w:rFonts w:ascii="Times New Roman" w:hAnsi="Times New Roman" w:cs="Times New Roman"/>
                <w:sz w:val="20"/>
                <w:szCs w:val="20"/>
              </w:rPr>
              <w:t>0</w:t>
            </w:r>
          </w:p>
        </w:tc>
      </w:tr>
      <w:tr w:rsidR="00745AB0" w:rsidRPr="00745AB0" w14:paraId="1C10124F" w14:textId="77777777" w:rsidTr="00F2294E">
        <w:tc>
          <w:tcPr>
            <w:tcW w:w="440" w:type="dxa"/>
          </w:tcPr>
          <w:p w14:paraId="131261B4" w14:textId="77777777" w:rsidR="00D223B4" w:rsidRPr="008F3C8D" w:rsidRDefault="00D223B4" w:rsidP="008F290C">
            <w:pPr>
              <w:jc w:val="both"/>
              <w:rPr>
                <w:rFonts w:ascii="Times New Roman" w:hAnsi="Times New Roman" w:cs="Times New Roman"/>
                <w:sz w:val="20"/>
                <w:szCs w:val="20"/>
              </w:rPr>
            </w:pPr>
            <w:r w:rsidRPr="008F3C8D">
              <w:rPr>
                <w:rFonts w:ascii="Times New Roman" w:hAnsi="Times New Roman" w:cs="Times New Roman"/>
                <w:sz w:val="20"/>
                <w:szCs w:val="20"/>
              </w:rPr>
              <w:t>7</w:t>
            </w:r>
          </w:p>
        </w:tc>
        <w:tc>
          <w:tcPr>
            <w:tcW w:w="1946" w:type="dxa"/>
          </w:tcPr>
          <w:p w14:paraId="433AF33C"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Szkoła Podstawowa w Łupiance Starej</w:t>
            </w:r>
          </w:p>
        </w:tc>
        <w:tc>
          <w:tcPr>
            <w:tcW w:w="2717" w:type="dxa"/>
          </w:tcPr>
          <w:p w14:paraId="47920B28"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Łupianka Stara 1; 18-100 Łapy</w:t>
            </w:r>
          </w:p>
        </w:tc>
        <w:tc>
          <w:tcPr>
            <w:tcW w:w="1418" w:type="dxa"/>
          </w:tcPr>
          <w:p w14:paraId="48C2C683"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000734529</w:t>
            </w:r>
          </w:p>
        </w:tc>
        <w:tc>
          <w:tcPr>
            <w:tcW w:w="1843" w:type="dxa"/>
          </w:tcPr>
          <w:p w14:paraId="73466647" w14:textId="2F5A5AFE"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80</w:t>
            </w:r>
            <w:r w:rsidR="004B2223" w:rsidRPr="00745AB0">
              <w:rPr>
                <w:rFonts w:ascii="Times New Roman" w:hAnsi="Times New Roman" w:cs="Times New Roman"/>
                <w:sz w:val="20"/>
                <w:szCs w:val="20"/>
              </w:rPr>
              <w:t>.</w:t>
            </w:r>
            <w:r w:rsidRPr="00745AB0">
              <w:rPr>
                <w:rFonts w:ascii="Times New Roman" w:hAnsi="Times New Roman" w:cs="Times New Roman"/>
                <w:sz w:val="20"/>
                <w:szCs w:val="20"/>
              </w:rPr>
              <w:t>10</w:t>
            </w:r>
            <w:r w:rsidR="004B2223" w:rsidRPr="00745AB0">
              <w:rPr>
                <w:rFonts w:ascii="Times New Roman" w:hAnsi="Times New Roman" w:cs="Times New Roman"/>
                <w:sz w:val="20"/>
                <w:szCs w:val="20"/>
              </w:rPr>
              <w:t>.</w:t>
            </w:r>
            <w:r w:rsidRPr="00745AB0">
              <w:rPr>
                <w:rFonts w:ascii="Times New Roman" w:hAnsi="Times New Roman" w:cs="Times New Roman"/>
                <w:sz w:val="20"/>
                <w:szCs w:val="20"/>
              </w:rPr>
              <w:t>B</w:t>
            </w:r>
          </w:p>
        </w:tc>
        <w:tc>
          <w:tcPr>
            <w:tcW w:w="1275" w:type="dxa"/>
          </w:tcPr>
          <w:p w14:paraId="6ECEB810" w14:textId="533BE1B6"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2</w:t>
            </w:r>
            <w:r w:rsidR="008F3C8D">
              <w:rPr>
                <w:rFonts w:ascii="Times New Roman" w:hAnsi="Times New Roman" w:cs="Times New Roman"/>
                <w:sz w:val="20"/>
                <w:szCs w:val="20"/>
              </w:rPr>
              <w:t>4</w:t>
            </w:r>
          </w:p>
        </w:tc>
        <w:tc>
          <w:tcPr>
            <w:tcW w:w="1843" w:type="dxa"/>
          </w:tcPr>
          <w:p w14:paraId="0B782AD6" w14:textId="220084FA" w:rsidR="00D223B4" w:rsidRPr="00745AB0" w:rsidRDefault="008F3C8D" w:rsidP="008F290C">
            <w:pPr>
              <w:jc w:val="both"/>
              <w:rPr>
                <w:rFonts w:ascii="Times New Roman" w:hAnsi="Times New Roman" w:cs="Times New Roman"/>
                <w:sz w:val="20"/>
                <w:szCs w:val="20"/>
              </w:rPr>
            </w:pPr>
            <w:r>
              <w:rPr>
                <w:rFonts w:ascii="Times New Roman" w:hAnsi="Times New Roman" w:cs="Times New Roman"/>
                <w:sz w:val="20"/>
                <w:szCs w:val="20"/>
              </w:rPr>
              <w:t>85</w:t>
            </w:r>
          </w:p>
        </w:tc>
      </w:tr>
      <w:tr w:rsidR="00745AB0" w:rsidRPr="00745AB0" w14:paraId="7A6368B8" w14:textId="77777777" w:rsidTr="00F2294E">
        <w:tc>
          <w:tcPr>
            <w:tcW w:w="440" w:type="dxa"/>
          </w:tcPr>
          <w:p w14:paraId="2F9B2DE0" w14:textId="77777777" w:rsidR="00D223B4" w:rsidRPr="008F3C8D" w:rsidRDefault="00D223B4" w:rsidP="008F290C">
            <w:pPr>
              <w:jc w:val="both"/>
              <w:rPr>
                <w:rFonts w:ascii="Times New Roman" w:hAnsi="Times New Roman" w:cs="Times New Roman"/>
                <w:sz w:val="20"/>
                <w:szCs w:val="20"/>
              </w:rPr>
            </w:pPr>
            <w:r w:rsidRPr="008F3C8D">
              <w:rPr>
                <w:rFonts w:ascii="Times New Roman" w:hAnsi="Times New Roman" w:cs="Times New Roman"/>
                <w:sz w:val="20"/>
                <w:szCs w:val="20"/>
              </w:rPr>
              <w:t>8</w:t>
            </w:r>
          </w:p>
        </w:tc>
        <w:tc>
          <w:tcPr>
            <w:tcW w:w="1946" w:type="dxa"/>
          </w:tcPr>
          <w:p w14:paraId="6F3BC7A8"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Szkoła Podstawowa im. Jana III Sobieskiego                     w Płonce Kościelnej</w:t>
            </w:r>
          </w:p>
        </w:tc>
        <w:tc>
          <w:tcPr>
            <w:tcW w:w="2717" w:type="dxa"/>
          </w:tcPr>
          <w:p w14:paraId="63677DB4"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Płonka Kościelna 82, 18-100 Łapy</w:t>
            </w:r>
          </w:p>
        </w:tc>
        <w:tc>
          <w:tcPr>
            <w:tcW w:w="1418" w:type="dxa"/>
          </w:tcPr>
          <w:p w14:paraId="144E3E08"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0000734512</w:t>
            </w:r>
          </w:p>
        </w:tc>
        <w:tc>
          <w:tcPr>
            <w:tcW w:w="1843" w:type="dxa"/>
          </w:tcPr>
          <w:p w14:paraId="18AE7201" w14:textId="510665AC"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80</w:t>
            </w:r>
            <w:r w:rsidR="004B2223" w:rsidRPr="00745AB0">
              <w:rPr>
                <w:rFonts w:ascii="Times New Roman" w:hAnsi="Times New Roman" w:cs="Times New Roman"/>
                <w:sz w:val="20"/>
                <w:szCs w:val="20"/>
              </w:rPr>
              <w:t>.</w:t>
            </w:r>
            <w:r w:rsidRPr="00745AB0">
              <w:rPr>
                <w:rFonts w:ascii="Times New Roman" w:hAnsi="Times New Roman" w:cs="Times New Roman"/>
                <w:sz w:val="20"/>
                <w:szCs w:val="20"/>
              </w:rPr>
              <w:t>10</w:t>
            </w:r>
          </w:p>
        </w:tc>
        <w:tc>
          <w:tcPr>
            <w:tcW w:w="1275" w:type="dxa"/>
          </w:tcPr>
          <w:p w14:paraId="77585392" w14:textId="1B33584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3</w:t>
            </w:r>
            <w:r w:rsidR="008F3C8D">
              <w:rPr>
                <w:rFonts w:ascii="Times New Roman" w:hAnsi="Times New Roman" w:cs="Times New Roman"/>
                <w:sz w:val="20"/>
                <w:szCs w:val="20"/>
              </w:rPr>
              <w:t>6</w:t>
            </w:r>
          </w:p>
        </w:tc>
        <w:tc>
          <w:tcPr>
            <w:tcW w:w="1843" w:type="dxa"/>
          </w:tcPr>
          <w:p w14:paraId="128B059F" w14:textId="731F13B0"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1</w:t>
            </w:r>
            <w:r w:rsidR="008F3C8D">
              <w:rPr>
                <w:rFonts w:ascii="Times New Roman" w:hAnsi="Times New Roman" w:cs="Times New Roman"/>
                <w:sz w:val="20"/>
                <w:szCs w:val="20"/>
              </w:rPr>
              <w:t>69</w:t>
            </w:r>
          </w:p>
        </w:tc>
      </w:tr>
      <w:tr w:rsidR="00745AB0" w:rsidRPr="00745AB0" w14:paraId="2F2CB69F" w14:textId="77777777" w:rsidTr="00F2294E">
        <w:tc>
          <w:tcPr>
            <w:tcW w:w="440" w:type="dxa"/>
          </w:tcPr>
          <w:p w14:paraId="52B55161" w14:textId="77777777" w:rsidR="00D223B4" w:rsidRPr="008F3C8D" w:rsidRDefault="00D223B4" w:rsidP="008F290C">
            <w:pPr>
              <w:jc w:val="both"/>
              <w:rPr>
                <w:rFonts w:ascii="Times New Roman" w:hAnsi="Times New Roman" w:cs="Times New Roman"/>
                <w:sz w:val="20"/>
                <w:szCs w:val="20"/>
              </w:rPr>
            </w:pPr>
            <w:r w:rsidRPr="008F3C8D">
              <w:rPr>
                <w:rFonts w:ascii="Times New Roman" w:hAnsi="Times New Roman" w:cs="Times New Roman"/>
                <w:sz w:val="20"/>
                <w:szCs w:val="20"/>
              </w:rPr>
              <w:t>9</w:t>
            </w:r>
          </w:p>
        </w:tc>
        <w:tc>
          <w:tcPr>
            <w:tcW w:w="1946" w:type="dxa"/>
          </w:tcPr>
          <w:p w14:paraId="10FFDDDE"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Szkoła Podstawowa im. Hugona Kołłątaja w Uhowie</w:t>
            </w:r>
          </w:p>
        </w:tc>
        <w:tc>
          <w:tcPr>
            <w:tcW w:w="2717" w:type="dxa"/>
          </w:tcPr>
          <w:p w14:paraId="42EF4924"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Uhowo ul. Szkolna 19  18-100 Łapy</w:t>
            </w:r>
          </w:p>
        </w:tc>
        <w:tc>
          <w:tcPr>
            <w:tcW w:w="1418" w:type="dxa"/>
          </w:tcPr>
          <w:p w14:paraId="70D5CC75"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0007345350000</w:t>
            </w:r>
          </w:p>
        </w:tc>
        <w:tc>
          <w:tcPr>
            <w:tcW w:w="1843" w:type="dxa"/>
          </w:tcPr>
          <w:p w14:paraId="5511914C" w14:textId="04ACE784"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80</w:t>
            </w:r>
            <w:r w:rsidR="00C23885" w:rsidRPr="00745AB0">
              <w:rPr>
                <w:rFonts w:ascii="Times New Roman" w:hAnsi="Times New Roman" w:cs="Times New Roman"/>
                <w:sz w:val="20"/>
                <w:szCs w:val="20"/>
              </w:rPr>
              <w:t>.</w:t>
            </w:r>
            <w:r w:rsidRPr="00745AB0">
              <w:rPr>
                <w:rFonts w:ascii="Times New Roman" w:hAnsi="Times New Roman" w:cs="Times New Roman"/>
                <w:sz w:val="20"/>
                <w:szCs w:val="20"/>
              </w:rPr>
              <w:t>10</w:t>
            </w:r>
          </w:p>
        </w:tc>
        <w:tc>
          <w:tcPr>
            <w:tcW w:w="1275" w:type="dxa"/>
          </w:tcPr>
          <w:p w14:paraId="1E0006EC" w14:textId="72C063E8"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2</w:t>
            </w:r>
            <w:r w:rsidR="00C23885" w:rsidRPr="00745AB0">
              <w:rPr>
                <w:rFonts w:ascii="Times New Roman" w:hAnsi="Times New Roman" w:cs="Times New Roman"/>
                <w:sz w:val="20"/>
                <w:szCs w:val="20"/>
              </w:rPr>
              <w:t>8</w:t>
            </w:r>
          </w:p>
        </w:tc>
        <w:tc>
          <w:tcPr>
            <w:tcW w:w="1843" w:type="dxa"/>
          </w:tcPr>
          <w:p w14:paraId="02165E4F" w14:textId="141CF250" w:rsidR="00D223B4" w:rsidRPr="00745AB0" w:rsidRDefault="008F3C8D" w:rsidP="008F290C">
            <w:pPr>
              <w:jc w:val="both"/>
              <w:rPr>
                <w:rFonts w:ascii="Times New Roman" w:hAnsi="Times New Roman" w:cs="Times New Roman"/>
                <w:sz w:val="20"/>
                <w:szCs w:val="20"/>
              </w:rPr>
            </w:pPr>
            <w:r>
              <w:rPr>
                <w:rFonts w:ascii="Times New Roman" w:hAnsi="Times New Roman" w:cs="Times New Roman"/>
                <w:sz w:val="20"/>
                <w:szCs w:val="20"/>
              </w:rPr>
              <w:t>118</w:t>
            </w:r>
          </w:p>
        </w:tc>
      </w:tr>
      <w:tr w:rsidR="00745AB0" w:rsidRPr="00745AB0" w14:paraId="37CE94A6" w14:textId="77777777" w:rsidTr="00F2294E">
        <w:tc>
          <w:tcPr>
            <w:tcW w:w="440" w:type="dxa"/>
          </w:tcPr>
          <w:p w14:paraId="6166B4E6" w14:textId="77777777" w:rsidR="00D223B4" w:rsidRPr="008F3C8D" w:rsidRDefault="00D223B4" w:rsidP="008F290C">
            <w:pPr>
              <w:jc w:val="both"/>
              <w:rPr>
                <w:rFonts w:ascii="Times New Roman" w:hAnsi="Times New Roman" w:cs="Times New Roman"/>
                <w:sz w:val="20"/>
                <w:szCs w:val="20"/>
              </w:rPr>
            </w:pPr>
            <w:r w:rsidRPr="008F3C8D">
              <w:rPr>
                <w:rFonts w:ascii="Times New Roman" w:hAnsi="Times New Roman" w:cs="Times New Roman"/>
                <w:sz w:val="20"/>
                <w:szCs w:val="20"/>
              </w:rPr>
              <w:lastRenderedPageBreak/>
              <w:t>10</w:t>
            </w:r>
          </w:p>
        </w:tc>
        <w:tc>
          <w:tcPr>
            <w:tcW w:w="1946" w:type="dxa"/>
          </w:tcPr>
          <w:p w14:paraId="3C36C2CE"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Szkoła Podstawowa nr 1 z Oddziałami Integracyjnymi im. Świętego Jana Pawła II w Łapach</w:t>
            </w:r>
          </w:p>
        </w:tc>
        <w:tc>
          <w:tcPr>
            <w:tcW w:w="2717" w:type="dxa"/>
          </w:tcPr>
          <w:p w14:paraId="1BDC3E37"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18-100 Łapy ul. Polna 9 oraz ul. Matejki 19</w:t>
            </w:r>
          </w:p>
        </w:tc>
        <w:tc>
          <w:tcPr>
            <w:tcW w:w="1418" w:type="dxa"/>
          </w:tcPr>
          <w:p w14:paraId="6B4B949A"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000734481</w:t>
            </w:r>
          </w:p>
        </w:tc>
        <w:tc>
          <w:tcPr>
            <w:tcW w:w="1843" w:type="dxa"/>
          </w:tcPr>
          <w:p w14:paraId="4D90C2DE" w14:textId="48FB6710" w:rsidR="00D223B4" w:rsidRPr="00745AB0" w:rsidRDefault="004B2223" w:rsidP="008F290C">
            <w:pPr>
              <w:jc w:val="both"/>
              <w:rPr>
                <w:rFonts w:ascii="Times New Roman" w:hAnsi="Times New Roman" w:cs="Times New Roman"/>
                <w:sz w:val="20"/>
                <w:szCs w:val="20"/>
              </w:rPr>
            </w:pPr>
            <w:r w:rsidRPr="00745AB0">
              <w:rPr>
                <w:rFonts w:ascii="Times New Roman" w:hAnsi="Times New Roman" w:cs="Times New Roman"/>
                <w:sz w:val="20"/>
                <w:szCs w:val="20"/>
              </w:rPr>
              <w:t>85.20.Z</w:t>
            </w:r>
          </w:p>
        </w:tc>
        <w:tc>
          <w:tcPr>
            <w:tcW w:w="1275" w:type="dxa"/>
          </w:tcPr>
          <w:p w14:paraId="4590A048" w14:textId="721CF57F"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10</w:t>
            </w:r>
            <w:r w:rsidR="004B2223" w:rsidRPr="00745AB0">
              <w:rPr>
                <w:rFonts w:ascii="Times New Roman" w:hAnsi="Times New Roman" w:cs="Times New Roman"/>
                <w:sz w:val="20"/>
                <w:szCs w:val="20"/>
              </w:rPr>
              <w:t>5</w:t>
            </w:r>
          </w:p>
        </w:tc>
        <w:tc>
          <w:tcPr>
            <w:tcW w:w="1843" w:type="dxa"/>
          </w:tcPr>
          <w:p w14:paraId="5861B7A2" w14:textId="78EF3E5A"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5</w:t>
            </w:r>
            <w:r w:rsidR="004B2223" w:rsidRPr="00745AB0">
              <w:rPr>
                <w:rFonts w:ascii="Times New Roman" w:hAnsi="Times New Roman" w:cs="Times New Roman"/>
                <w:sz w:val="20"/>
                <w:szCs w:val="20"/>
              </w:rPr>
              <w:t>5</w:t>
            </w:r>
            <w:r w:rsidRPr="00745AB0">
              <w:rPr>
                <w:rFonts w:ascii="Times New Roman" w:hAnsi="Times New Roman" w:cs="Times New Roman"/>
                <w:sz w:val="20"/>
                <w:szCs w:val="20"/>
              </w:rPr>
              <w:t>7</w:t>
            </w:r>
          </w:p>
        </w:tc>
      </w:tr>
      <w:tr w:rsidR="00745AB0" w:rsidRPr="00745AB0" w14:paraId="77C7859D" w14:textId="77777777" w:rsidTr="00F2294E">
        <w:tc>
          <w:tcPr>
            <w:tcW w:w="440" w:type="dxa"/>
          </w:tcPr>
          <w:p w14:paraId="0B297322" w14:textId="77777777" w:rsidR="00D223B4" w:rsidRPr="008F3C8D" w:rsidRDefault="00D223B4" w:rsidP="008F290C">
            <w:pPr>
              <w:jc w:val="both"/>
              <w:rPr>
                <w:rFonts w:ascii="Times New Roman" w:hAnsi="Times New Roman" w:cs="Times New Roman"/>
                <w:sz w:val="20"/>
                <w:szCs w:val="20"/>
              </w:rPr>
            </w:pPr>
            <w:r w:rsidRPr="008F3C8D">
              <w:rPr>
                <w:rFonts w:ascii="Times New Roman" w:hAnsi="Times New Roman" w:cs="Times New Roman"/>
                <w:sz w:val="20"/>
                <w:szCs w:val="20"/>
              </w:rPr>
              <w:t>11</w:t>
            </w:r>
          </w:p>
        </w:tc>
        <w:tc>
          <w:tcPr>
            <w:tcW w:w="1946" w:type="dxa"/>
          </w:tcPr>
          <w:p w14:paraId="50329620"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Szkoła Podstawowa nr 2 im. M. Kopernika w Łapach</w:t>
            </w:r>
          </w:p>
        </w:tc>
        <w:tc>
          <w:tcPr>
            <w:tcW w:w="2717" w:type="dxa"/>
          </w:tcPr>
          <w:p w14:paraId="3FB61AFF"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18-100 Łapy, ul. Piękna 17</w:t>
            </w:r>
          </w:p>
        </w:tc>
        <w:tc>
          <w:tcPr>
            <w:tcW w:w="1418" w:type="dxa"/>
          </w:tcPr>
          <w:p w14:paraId="48368C84"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00073449800000</w:t>
            </w:r>
          </w:p>
        </w:tc>
        <w:tc>
          <w:tcPr>
            <w:tcW w:w="1843" w:type="dxa"/>
          </w:tcPr>
          <w:p w14:paraId="6FB982A9" w14:textId="777FD20F"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80</w:t>
            </w:r>
            <w:r w:rsidR="004B2223" w:rsidRPr="00745AB0">
              <w:rPr>
                <w:rFonts w:ascii="Times New Roman" w:hAnsi="Times New Roman" w:cs="Times New Roman"/>
                <w:sz w:val="20"/>
                <w:szCs w:val="20"/>
              </w:rPr>
              <w:t>.</w:t>
            </w:r>
            <w:r w:rsidRPr="00745AB0">
              <w:rPr>
                <w:rFonts w:ascii="Times New Roman" w:hAnsi="Times New Roman" w:cs="Times New Roman"/>
                <w:sz w:val="20"/>
                <w:szCs w:val="20"/>
              </w:rPr>
              <w:t>10</w:t>
            </w:r>
            <w:r w:rsidR="004B2223" w:rsidRPr="00745AB0">
              <w:rPr>
                <w:rFonts w:ascii="Times New Roman" w:hAnsi="Times New Roman" w:cs="Times New Roman"/>
                <w:sz w:val="20"/>
                <w:szCs w:val="20"/>
              </w:rPr>
              <w:t>.B</w:t>
            </w:r>
          </w:p>
        </w:tc>
        <w:tc>
          <w:tcPr>
            <w:tcW w:w="1275" w:type="dxa"/>
          </w:tcPr>
          <w:p w14:paraId="3AD67E03" w14:textId="3781234F"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6</w:t>
            </w:r>
            <w:r w:rsidR="00F2294E">
              <w:rPr>
                <w:rFonts w:ascii="Times New Roman" w:hAnsi="Times New Roman" w:cs="Times New Roman"/>
                <w:sz w:val="20"/>
                <w:szCs w:val="20"/>
              </w:rPr>
              <w:t>0</w:t>
            </w:r>
          </w:p>
        </w:tc>
        <w:tc>
          <w:tcPr>
            <w:tcW w:w="1843" w:type="dxa"/>
          </w:tcPr>
          <w:p w14:paraId="51AD133A" w14:textId="3BDDC968" w:rsidR="00D223B4" w:rsidRPr="00745AB0" w:rsidRDefault="00F2294E" w:rsidP="008F290C">
            <w:pPr>
              <w:jc w:val="both"/>
              <w:rPr>
                <w:rFonts w:ascii="Times New Roman" w:hAnsi="Times New Roman" w:cs="Times New Roman"/>
                <w:sz w:val="20"/>
                <w:szCs w:val="20"/>
              </w:rPr>
            </w:pPr>
            <w:r>
              <w:rPr>
                <w:rFonts w:ascii="Times New Roman" w:hAnsi="Times New Roman" w:cs="Times New Roman"/>
                <w:sz w:val="20"/>
                <w:szCs w:val="20"/>
              </w:rPr>
              <w:t>395</w:t>
            </w:r>
          </w:p>
        </w:tc>
      </w:tr>
      <w:tr w:rsidR="00745AB0" w:rsidRPr="00745AB0" w14:paraId="3AA8A8BA" w14:textId="77777777" w:rsidTr="00F2294E">
        <w:tc>
          <w:tcPr>
            <w:tcW w:w="440" w:type="dxa"/>
          </w:tcPr>
          <w:p w14:paraId="3C5DC74E" w14:textId="77777777" w:rsidR="00D223B4" w:rsidRPr="004B3954" w:rsidRDefault="00D223B4" w:rsidP="008F290C">
            <w:pPr>
              <w:jc w:val="both"/>
              <w:rPr>
                <w:rFonts w:ascii="Times New Roman" w:hAnsi="Times New Roman" w:cs="Times New Roman"/>
                <w:sz w:val="20"/>
                <w:szCs w:val="20"/>
              </w:rPr>
            </w:pPr>
            <w:r w:rsidRPr="004B3954">
              <w:rPr>
                <w:rFonts w:ascii="Times New Roman" w:hAnsi="Times New Roman" w:cs="Times New Roman"/>
                <w:sz w:val="20"/>
                <w:szCs w:val="20"/>
              </w:rPr>
              <w:t>12</w:t>
            </w:r>
          </w:p>
        </w:tc>
        <w:tc>
          <w:tcPr>
            <w:tcW w:w="1946" w:type="dxa"/>
          </w:tcPr>
          <w:p w14:paraId="74B3CB22" w14:textId="77777777" w:rsidR="00D223B4" w:rsidRPr="004B3954" w:rsidRDefault="00D223B4" w:rsidP="008F290C">
            <w:pPr>
              <w:jc w:val="both"/>
              <w:rPr>
                <w:rFonts w:ascii="Times New Roman" w:hAnsi="Times New Roman" w:cs="Times New Roman"/>
                <w:sz w:val="20"/>
                <w:szCs w:val="20"/>
              </w:rPr>
            </w:pPr>
            <w:r w:rsidRPr="004B3954">
              <w:rPr>
                <w:rFonts w:ascii="Times New Roman" w:hAnsi="Times New Roman" w:cs="Times New Roman"/>
                <w:sz w:val="20"/>
                <w:szCs w:val="20"/>
              </w:rPr>
              <w:t>Szkoła Podstawowa nr 3 im. M. Konopnickiej</w:t>
            </w:r>
          </w:p>
        </w:tc>
        <w:tc>
          <w:tcPr>
            <w:tcW w:w="2717" w:type="dxa"/>
          </w:tcPr>
          <w:p w14:paraId="3084C25A" w14:textId="77777777" w:rsidR="00D223B4" w:rsidRPr="004B3954" w:rsidRDefault="00D223B4" w:rsidP="008F290C">
            <w:pPr>
              <w:jc w:val="both"/>
              <w:rPr>
                <w:rFonts w:ascii="Times New Roman" w:hAnsi="Times New Roman" w:cs="Times New Roman"/>
                <w:sz w:val="20"/>
                <w:szCs w:val="20"/>
              </w:rPr>
            </w:pPr>
            <w:r w:rsidRPr="004B3954">
              <w:rPr>
                <w:rFonts w:ascii="Times New Roman" w:hAnsi="Times New Roman" w:cs="Times New Roman"/>
                <w:sz w:val="20"/>
                <w:szCs w:val="20"/>
              </w:rPr>
              <w:t>18-100 Łapy, ul. Letnia 1</w:t>
            </w:r>
          </w:p>
        </w:tc>
        <w:tc>
          <w:tcPr>
            <w:tcW w:w="1418" w:type="dxa"/>
          </w:tcPr>
          <w:p w14:paraId="7020B8DB" w14:textId="77777777" w:rsidR="00D223B4" w:rsidRPr="004B3954" w:rsidRDefault="00D223B4" w:rsidP="008F290C">
            <w:pPr>
              <w:jc w:val="both"/>
              <w:rPr>
                <w:rFonts w:ascii="Times New Roman" w:hAnsi="Times New Roman" w:cs="Times New Roman"/>
                <w:sz w:val="20"/>
                <w:szCs w:val="20"/>
              </w:rPr>
            </w:pPr>
            <w:r w:rsidRPr="004B3954">
              <w:rPr>
                <w:rFonts w:ascii="Times New Roman" w:hAnsi="Times New Roman" w:cs="Times New Roman"/>
                <w:sz w:val="20"/>
                <w:szCs w:val="20"/>
              </w:rPr>
              <w:t>000734506</w:t>
            </w:r>
          </w:p>
        </w:tc>
        <w:tc>
          <w:tcPr>
            <w:tcW w:w="1843" w:type="dxa"/>
          </w:tcPr>
          <w:p w14:paraId="3260924F" w14:textId="0ED3CBC1" w:rsidR="00D223B4" w:rsidRPr="004B3954" w:rsidRDefault="00D223B4" w:rsidP="008F290C">
            <w:pPr>
              <w:jc w:val="both"/>
              <w:rPr>
                <w:rFonts w:ascii="Times New Roman" w:hAnsi="Times New Roman" w:cs="Times New Roman"/>
                <w:sz w:val="20"/>
                <w:szCs w:val="20"/>
              </w:rPr>
            </w:pPr>
            <w:r w:rsidRPr="004B3954">
              <w:rPr>
                <w:rFonts w:ascii="Times New Roman" w:hAnsi="Times New Roman" w:cs="Times New Roman"/>
                <w:sz w:val="20"/>
                <w:szCs w:val="20"/>
              </w:rPr>
              <w:t>8</w:t>
            </w:r>
            <w:r w:rsidR="004B2223" w:rsidRPr="004B3954">
              <w:rPr>
                <w:rFonts w:ascii="Times New Roman" w:hAnsi="Times New Roman" w:cs="Times New Roman"/>
                <w:sz w:val="20"/>
                <w:szCs w:val="20"/>
              </w:rPr>
              <w:t>5.20.Z</w:t>
            </w:r>
          </w:p>
        </w:tc>
        <w:tc>
          <w:tcPr>
            <w:tcW w:w="1275" w:type="dxa"/>
          </w:tcPr>
          <w:p w14:paraId="3DD9B824" w14:textId="746B8095" w:rsidR="00D223B4" w:rsidRPr="004B3954" w:rsidRDefault="00D223B4" w:rsidP="008F290C">
            <w:pPr>
              <w:jc w:val="both"/>
              <w:rPr>
                <w:rFonts w:ascii="Times New Roman" w:hAnsi="Times New Roman" w:cs="Times New Roman"/>
                <w:sz w:val="20"/>
                <w:szCs w:val="20"/>
              </w:rPr>
            </w:pPr>
            <w:r w:rsidRPr="004B3954">
              <w:rPr>
                <w:rFonts w:ascii="Times New Roman" w:hAnsi="Times New Roman" w:cs="Times New Roman"/>
                <w:sz w:val="20"/>
                <w:szCs w:val="20"/>
              </w:rPr>
              <w:t>3</w:t>
            </w:r>
            <w:r w:rsidR="004B3954" w:rsidRPr="004B3954">
              <w:rPr>
                <w:rFonts w:ascii="Times New Roman" w:hAnsi="Times New Roman" w:cs="Times New Roman"/>
                <w:sz w:val="20"/>
                <w:szCs w:val="20"/>
              </w:rPr>
              <w:t>3</w:t>
            </w:r>
          </w:p>
        </w:tc>
        <w:tc>
          <w:tcPr>
            <w:tcW w:w="1843" w:type="dxa"/>
          </w:tcPr>
          <w:p w14:paraId="647A15F1" w14:textId="1C5FAEB4" w:rsidR="00D223B4" w:rsidRPr="004B3954" w:rsidRDefault="004B3954" w:rsidP="008F290C">
            <w:pPr>
              <w:jc w:val="both"/>
              <w:rPr>
                <w:rFonts w:ascii="Times New Roman" w:hAnsi="Times New Roman" w:cs="Times New Roman"/>
                <w:sz w:val="20"/>
                <w:szCs w:val="20"/>
              </w:rPr>
            </w:pPr>
            <w:r w:rsidRPr="004B3954">
              <w:rPr>
                <w:rFonts w:ascii="Times New Roman" w:hAnsi="Times New Roman" w:cs="Times New Roman"/>
                <w:sz w:val="20"/>
                <w:szCs w:val="20"/>
              </w:rPr>
              <w:t>152</w:t>
            </w:r>
          </w:p>
        </w:tc>
      </w:tr>
      <w:tr w:rsidR="00745AB0" w:rsidRPr="00745AB0" w14:paraId="378DC585" w14:textId="77777777" w:rsidTr="00F2294E">
        <w:tc>
          <w:tcPr>
            <w:tcW w:w="440" w:type="dxa"/>
          </w:tcPr>
          <w:p w14:paraId="735DA9CE" w14:textId="77777777" w:rsidR="00D223B4" w:rsidRPr="008F3C8D" w:rsidRDefault="00D223B4" w:rsidP="008F290C">
            <w:pPr>
              <w:jc w:val="both"/>
              <w:rPr>
                <w:rFonts w:ascii="Times New Roman" w:hAnsi="Times New Roman" w:cs="Times New Roman"/>
                <w:sz w:val="20"/>
                <w:szCs w:val="20"/>
              </w:rPr>
            </w:pPr>
            <w:r w:rsidRPr="008F3C8D">
              <w:rPr>
                <w:rFonts w:ascii="Times New Roman" w:hAnsi="Times New Roman" w:cs="Times New Roman"/>
                <w:sz w:val="20"/>
                <w:szCs w:val="20"/>
              </w:rPr>
              <w:t>13</w:t>
            </w:r>
          </w:p>
        </w:tc>
        <w:tc>
          <w:tcPr>
            <w:tcW w:w="1946" w:type="dxa"/>
          </w:tcPr>
          <w:p w14:paraId="6B48338D"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Przedszkole nr 1 z Oddziałami Integracyjnymi w Łapach</w:t>
            </w:r>
          </w:p>
        </w:tc>
        <w:tc>
          <w:tcPr>
            <w:tcW w:w="2717" w:type="dxa"/>
          </w:tcPr>
          <w:p w14:paraId="4BEEA1D5"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18-100 Łapy, ul. Polna 27</w:t>
            </w:r>
          </w:p>
        </w:tc>
        <w:tc>
          <w:tcPr>
            <w:tcW w:w="1418" w:type="dxa"/>
          </w:tcPr>
          <w:p w14:paraId="1CC33ABA"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000945717</w:t>
            </w:r>
          </w:p>
        </w:tc>
        <w:tc>
          <w:tcPr>
            <w:tcW w:w="1843" w:type="dxa"/>
          </w:tcPr>
          <w:p w14:paraId="08B0BCF4"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8510</w:t>
            </w:r>
          </w:p>
        </w:tc>
        <w:tc>
          <w:tcPr>
            <w:tcW w:w="1275" w:type="dxa"/>
          </w:tcPr>
          <w:p w14:paraId="7F4D85C6" w14:textId="3322B18B"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4</w:t>
            </w:r>
            <w:r w:rsidR="00F2294E">
              <w:rPr>
                <w:rFonts w:ascii="Times New Roman" w:hAnsi="Times New Roman" w:cs="Times New Roman"/>
                <w:sz w:val="20"/>
                <w:szCs w:val="20"/>
              </w:rPr>
              <w:t>1</w:t>
            </w:r>
          </w:p>
        </w:tc>
        <w:tc>
          <w:tcPr>
            <w:tcW w:w="1843" w:type="dxa"/>
          </w:tcPr>
          <w:p w14:paraId="5C11F26A" w14:textId="24FE5AC5" w:rsidR="00D223B4" w:rsidRPr="00745AB0" w:rsidRDefault="00F2294E" w:rsidP="008F290C">
            <w:pPr>
              <w:jc w:val="both"/>
              <w:rPr>
                <w:rFonts w:ascii="Times New Roman" w:hAnsi="Times New Roman" w:cs="Times New Roman"/>
                <w:sz w:val="20"/>
                <w:szCs w:val="20"/>
              </w:rPr>
            </w:pPr>
            <w:r>
              <w:rPr>
                <w:rFonts w:ascii="Times New Roman" w:hAnsi="Times New Roman" w:cs="Times New Roman"/>
                <w:sz w:val="20"/>
                <w:szCs w:val="20"/>
              </w:rPr>
              <w:t>180</w:t>
            </w:r>
          </w:p>
        </w:tc>
      </w:tr>
      <w:tr w:rsidR="00745AB0" w:rsidRPr="00745AB0" w14:paraId="1561E64C" w14:textId="77777777" w:rsidTr="00F2294E">
        <w:tc>
          <w:tcPr>
            <w:tcW w:w="440" w:type="dxa"/>
          </w:tcPr>
          <w:p w14:paraId="54DF4034" w14:textId="77777777" w:rsidR="00D223B4" w:rsidRPr="008F3C8D" w:rsidRDefault="00D223B4" w:rsidP="008F290C">
            <w:pPr>
              <w:jc w:val="both"/>
              <w:rPr>
                <w:rFonts w:ascii="Times New Roman" w:hAnsi="Times New Roman" w:cs="Times New Roman"/>
                <w:sz w:val="20"/>
                <w:szCs w:val="20"/>
              </w:rPr>
            </w:pPr>
            <w:r w:rsidRPr="008F3C8D">
              <w:rPr>
                <w:rFonts w:ascii="Times New Roman" w:hAnsi="Times New Roman" w:cs="Times New Roman"/>
                <w:sz w:val="20"/>
                <w:szCs w:val="20"/>
              </w:rPr>
              <w:t>14</w:t>
            </w:r>
          </w:p>
        </w:tc>
        <w:tc>
          <w:tcPr>
            <w:tcW w:w="1946" w:type="dxa"/>
          </w:tcPr>
          <w:p w14:paraId="13AEF046"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Przedszkole nr 2 w Łapach</w:t>
            </w:r>
          </w:p>
        </w:tc>
        <w:tc>
          <w:tcPr>
            <w:tcW w:w="2717" w:type="dxa"/>
          </w:tcPr>
          <w:p w14:paraId="3DF95DE2"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18-100 Łapy, ul. Cmentarna 23</w:t>
            </w:r>
          </w:p>
          <w:p w14:paraId="394457B1" w14:textId="229374A8" w:rsidR="004B2223" w:rsidRPr="00745AB0" w:rsidRDefault="004B2223" w:rsidP="008F290C">
            <w:pPr>
              <w:jc w:val="both"/>
              <w:rPr>
                <w:rFonts w:ascii="Times New Roman" w:hAnsi="Times New Roman" w:cs="Times New Roman"/>
                <w:sz w:val="20"/>
                <w:szCs w:val="20"/>
              </w:rPr>
            </w:pPr>
            <w:r w:rsidRPr="00745AB0">
              <w:rPr>
                <w:rFonts w:ascii="Times New Roman" w:hAnsi="Times New Roman" w:cs="Times New Roman"/>
                <w:sz w:val="20"/>
                <w:szCs w:val="20"/>
              </w:rPr>
              <w:t>Daniłowo Duże</w:t>
            </w:r>
          </w:p>
        </w:tc>
        <w:tc>
          <w:tcPr>
            <w:tcW w:w="1418" w:type="dxa"/>
          </w:tcPr>
          <w:p w14:paraId="0DE4E5DD"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050215144</w:t>
            </w:r>
          </w:p>
        </w:tc>
        <w:tc>
          <w:tcPr>
            <w:tcW w:w="1843" w:type="dxa"/>
          </w:tcPr>
          <w:p w14:paraId="21530A7B"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80.10A</w:t>
            </w:r>
          </w:p>
        </w:tc>
        <w:tc>
          <w:tcPr>
            <w:tcW w:w="1275" w:type="dxa"/>
          </w:tcPr>
          <w:p w14:paraId="09C5D732" w14:textId="13807897" w:rsidR="00D223B4" w:rsidRPr="00745AB0" w:rsidRDefault="00F2294E" w:rsidP="008F290C">
            <w:pPr>
              <w:jc w:val="both"/>
              <w:rPr>
                <w:rFonts w:ascii="Times New Roman" w:hAnsi="Times New Roman" w:cs="Times New Roman"/>
                <w:sz w:val="20"/>
                <w:szCs w:val="20"/>
              </w:rPr>
            </w:pPr>
            <w:r>
              <w:rPr>
                <w:rFonts w:ascii="Times New Roman" w:hAnsi="Times New Roman" w:cs="Times New Roman"/>
                <w:sz w:val="20"/>
                <w:szCs w:val="20"/>
              </w:rPr>
              <w:t>55</w:t>
            </w:r>
          </w:p>
        </w:tc>
        <w:tc>
          <w:tcPr>
            <w:tcW w:w="1843" w:type="dxa"/>
          </w:tcPr>
          <w:p w14:paraId="05DD49B9" w14:textId="66DD1F0A" w:rsidR="00D223B4" w:rsidRPr="00745AB0" w:rsidRDefault="004B2223" w:rsidP="008F290C">
            <w:pPr>
              <w:jc w:val="both"/>
              <w:rPr>
                <w:rFonts w:ascii="Times New Roman" w:hAnsi="Times New Roman" w:cs="Times New Roman"/>
                <w:sz w:val="20"/>
                <w:szCs w:val="20"/>
              </w:rPr>
            </w:pPr>
            <w:r w:rsidRPr="00745AB0">
              <w:rPr>
                <w:rFonts w:ascii="Times New Roman" w:hAnsi="Times New Roman" w:cs="Times New Roman"/>
                <w:sz w:val="20"/>
                <w:szCs w:val="20"/>
              </w:rPr>
              <w:t>28</w:t>
            </w:r>
            <w:r w:rsidR="00F2294E">
              <w:rPr>
                <w:rFonts w:ascii="Times New Roman" w:hAnsi="Times New Roman" w:cs="Times New Roman"/>
                <w:sz w:val="20"/>
                <w:szCs w:val="20"/>
              </w:rPr>
              <w:t>7</w:t>
            </w:r>
          </w:p>
        </w:tc>
      </w:tr>
      <w:tr w:rsidR="00745AB0" w:rsidRPr="00745AB0" w14:paraId="443DFA37" w14:textId="77777777" w:rsidTr="00F2294E">
        <w:tc>
          <w:tcPr>
            <w:tcW w:w="440" w:type="dxa"/>
          </w:tcPr>
          <w:p w14:paraId="67CCABE7" w14:textId="77777777" w:rsidR="00D223B4" w:rsidRPr="008F3C8D" w:rsidRDefault="00D223B4" w:rsidP="008F290C">
            <w:pPr>
              <w:jc w:val="both"/>
              <w:rPr>
                <w:rFonts w:ascii="Times New Roman" w:hAnsi="Times New Roman" w:cs="Times New Roman"/>
                <w:sz w:val="20"/>
                <w:szCs w:val="20"/>
              </w:rPr>
            </w:pPr>
            <w:r w:rsidRPr="008F3C8D">
              <w:rPr>
                <w:rFonts w:ascii="Times New Roman" w:hAnsi="Times New Roman" w:cs="Times New Roman"/>
                <w:sz w:val="20"/>
                <w:szCs w:val="20"/>
              </w:rPr>
              <w:t>15</w:t>
            </w:r>
          </w:p>
        </w:tc>
        <w:tc>
          <w:tcPr>
            <w:tcW w:w="1946" w:type="dxa"/>
          </w:tcPr>
          <w:p w14:paraId="31EBA2E6"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Żłobek w Łapach</w:t>
            </w:r>
          </w:p>
        </w:tc>
        <w:tc>
          <w:tcPr>
            <w:tcW w:w="2717" w:type="dxa"/>
          </w:tcPr>
          <w:p w14:paraId="37D50D33"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18-100 Łapy ul. Polna 27A</w:t>
            </w:r>
          </w:p>
        </w:tc>
        <w:tc>
          <w:tcPr>
            <w:tcW w:w="1418" w:type="dxa"/>
          </w:tcPr>
          <w:p w14:paraId="0368277C" w14:textId="77777777"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200719311</w:t>
            </w:r>
          </w:p>
        </w:tc>
        <w:tc>
          <w:tcPr>
            <w:tcW w:w="1843" w:type="dxa"/>
          </w:tcPr>
          <w:p w14:paraId="4DBF7E3D" w14:textId="433FAB56" w:rsidR="00D223B4" w:rsidRPr="004B3954" w:rsidRDefault="00D223B4" w:rsidP="008F290C">
            <w:pPr>
              <w:jc w:val="both"/>
              <w:rPr>
                <w:rFonts w:ascii="Times New Roman" w:hAnsi="Times New Roman" w:cs="Times New Roman"/>
                <w:sz w:val="20"/>
                <w:szCs w:val="20"/>
              </w:rPr>
            </w:pPr>
            <w:r w:rsidRPr="004B3954">
              <w:rPr>
                <w:rFonts w:ascii="Times New Roman" w:hAnsi="Times New Roman" w:cs="Times New Roman"/>
                <w:sz w:val="20"/>
                <w:szCs w:val="20"/>
              </w:rPr>
              <w:t>88</w:t>
            </w:r>
            <w:r w:rsidR="00E33337" w:rsidRPr="004B3954">
              <w:rPr>
                <w:rFonts w:ascii="Times New Roman" w:hAnsi="Times New Roman" w:cs="Times New Roman"/>
                <w:sz w:val="20"/>
                <w:szCs w:val="20"/>
              </w:rPr>
              <w:t>.</w:t>
            </w:r>
            <w:r w:rsidRPr="004B3954">
              <w:rPr>
                <w:rFonts w:ascii="Times New Roman" w:hAnsi="Times New Roman" w:cs="Times New Roman"/>
                <w:sz w:val="20"/>
                <w:szCs w:val="20"/>
              </w:rPr>
              <w:t>91 Z</w:t>
            </w:r>
          </w:p>
        </w:tc>
        <w:tc>
          <w:tcPr>
            <w:tcW w:w="1275" w:type="dxa"/>
          </w:tcPr>
          <w:p w14:paraId="465ABADC" w14:textId="0273ECBA" w:rsidR="00D223B4" w:rsidRPr="004B3954" w:rsidRDefault="00D223B4" w:rsidP="008F290C">
            <w:pPr>
              <w:jc w:val="both"/>
              <w:rPr>
                <w:rFonts w:ascii="Times New Roman" w:hAnsi="Times New Roman" w:cs="Times New Roman"/>
                <w:sz w:val="20"/>
                <w:szCs w:val="20"/>
              </w:rPr>
            </w:pPr>
            <w:r w:rsidRPr="004B3954">
              <w:rPr>
                <w:rFonts w:ascii="Times New Roman" w:hAnsi="Times New Roman" w:cs="Times New Roman"/>
                <w:sz w:val="20"/>
                <w:szCs w:val="20"/>
              </w:rPr>
              <w:t>1</w:t>
            </w:r>
            <w:r w:rsidR="008F3C8D" w:rsidRPr="004B3954">
              <w:rPr>
                <w:rFonts w:ascii="Times New Roman" w:hAnsi="Times New Roman" w:cs="Times New Roman"/>
                <w:sz w:val="20"/>
                <w:szCs w:val="20"/>
              </w:rPr>
              <w:t>9</w:t>
            </w:r>
          </w:p>
        </w:tc>
        <w:tc>
          <w:tcPr>
            <w:tcW w:w="1843" w:type="dxa"/>
          </w:tcPr>
          <w:p w14:paraId="21BF5574" w14:textId="2CFB160D" w:rsidR="00D223B4" w:rsidRPr="004B3954" w:rsidRDefault="00BD5CA1" w:rsidP="008F290C">
            <w:pPr>
              <w:jc w:val="both"/>
              <w:rPr>
                <w:rFonts w:ascii="Times New Roman" w:hAnsi="Times New Roman" w:cs="Times New Roman"/>
                <w:sz w:val="20"/>
                <w:szCs w:val="20"/>
              </w:rPr>
            </w:pPr>
            <w:r w:rsidRPr="004B3954">
              <w:rPr>
                <w:rFonts w:ascii="Times New Roman" w:hAnsi="Times New Roman" w:cs="Times New Roman"/>
                <w:sz w:val="20"/>
                <w:szCs w:val="20"/>
              </w:rPr>
              <w:t>50</w:t>
            </w:r>
          </w:p>
        </w:tc>
      </w:tr>
      <w:tr w:rsidR="00745AB0" w:rsidRPr="00745AB0" w14:paraId="355BFCFC" w14:textId="77777777" w:rsidTr="00F2294E">
        <w:tc>
          <w:tcPr>
            <w:tcW w:w="440" w:type="dxa"/>
          </w:tcPr>
          <w:p w14:paraId="274EBAF0" w14:textId="517EF33B" w:rsidR="00E33337" w:rsidRPr="008F3C8D" w:rsidRDefault="00E33337" w:rsidP="008F290C">
            <w:pPr>
              <w:jc w:val="both"/>
              <w:rPr>
                <w:rFonts w:ascii="Times New Roman" w:hAnsi="Times New Roman" w:cs="Times New Roman"/>
                <w:sz w:val="20"/>
                <w:szCs w:val="20"/>
              </w:rPr>
            </w:pPr>
            <w:r w:rsidRPr="008F3C8D">
              <w:rPr>
                <w:rFonts w:ascii="Times New Roman" w:hAnsi="Times New Roman" w:cs="Times New Roman"/>
                <w:sz w:val="20"/>
                <w:szCs w:val="20"/>
              </w:rPr>
              <w:t>16</w:t>
            </w:r>
          </w:p>
        </w:tc>
        <w:tc>
          <w:tcPr>
            <w:tcW w:w="1946" w:type="dxa"/>
          </w:tcPr>
          <w:p w14:paraId="12665ADD" w14:textId="410705B4" w:rsidR="00E33337" w:rsidRPr="00745AB0" w:rsidRDefault="00E33337" w:rsidP="008F290C">
            <w:pPr>
              <w:jc w:val="both"/>
              <w:rPr>
                <w:rFonts w:ascii="Times New Roman" w:hAnsi="Times New Roman" w:cs="Times New Roman"/>
                <w:sz w:val="20"/>
                <w:szCs w:val="20"/>
              </w:rPr>
            </w:pPr>
            <w:r w:rsidRPr="00745AB0">
              <w:rPr>
                <w:rFonts w:ascii="Times New Roman" w:hAnsi="Times New Roman" w:cs="Times New Roman"/>
                <w:sz w:val="20"/>
                <w:szCs w:val="20"/>
              </w:rPr>
              <w:t>BIURO OBSŁUGI SZKÓŁ SAMORZĄDOWYCH</w:t>
            </w:r>
          </w:p>
        </w:tc>
        <w:tc>
          <w:tcPr>
            <w:tcW w:w="2717" w:type="dxa"/>
          </w:tcPr>
          <w:p w14:paraId="7BB8834F" w14:textId="1382AC74" w:rsidR="00E33337" w:rsidRPr="00745AB0" w:rsidRDefault="00E33337" w:rsidP="008F290C">
            <w:pPr>
              <w:jc w:val="both"/>
              <w:rPr>
                <w:rFonts w:ascii="Times New Roman" w:hAnsi="Times New Roman" w:cs="Times New Roman"/>
                <w:sz w:val="20"/>
                <w:szCs w:val="20"/>
              </w:rPr>
            </w:pPr>
            <w:r w:rsidRPr="00745AB0">
              <w:rPr>
                <w:rFonts w:ascii="Times New Roman" w:hAnsi="Times New Roman" w:cs="Times New Roman"/>
                <w:sz w:val="20"/>
                <w:szCs w:val="20"/>
              </w:rPr>
              <w:t>ul. Gen. Wł. Sikorskiego 24, 18-100 Łapy</w:t>
            </w:r>
          </w:p>
        </w:tc>
        <w:tc>
          <w:tcPr>
            <w:tcW w:w="1418" w:type="dxa"/>
          </w:tcPr>
          <w:p w14:paraId="70926249" w14:textId="7A978220" w:rsidR="00E33337" w:rsidRPr="00745AB0" w:rsidRDefault="00E33337" w:rsidP="008F290C">
            <w:pPr>
              <w:jc w:val="both"/>
              <w:rPr>
                <w:rFonts w:ascii="Times New Roman" w:hAnsi="Times New Roman" w:cs="Times New Roman"/>
                <w:sz w:val="20"/>
                <w:szCs w:val="20"/>
              </w:rPr>
            </w:pPr>
            <w:r w:rsidRPr="00745AB0">
              <w:rPr>
                <w:rFonts w:ascii="Times New Roman" w:hAnsi="Times New Roman" w:cs="Times New Roman"/>
                <w:sz w:val="20"/>
                <w:szCs w:val="20"/>
              </w:rPr>
              <w:t>050844348</w:t>
            </w:r>
          </w:p>
        </w:tc>
        <w:tc>
          <w:tcPr>
            <w:tcW w:w="1843" w:type="dxa"/>
          </w:tcPr>
          <w:p w14:paraId="3AD17CA3" w14:textId="0BCC9A14" w:rsidR="00E33337" w:rsidRPr="004B3954" w:rsidRDefault="00E33337" w:rsidP="008F290C">
            <w:pPr>
              <w:jc w:val="both"/>
              <w:rPr>
                <w:rFonts w:ascii="Times New Roman" w:hAnsi="Times New Roman" w:cs="Times New Roman"/>
                <w:sz w:val="20"/>
                <w:szCs w:val="20"/>
              </w:rPr>
            </w:pPr>
            <w:r w:rsidRPr="004B3954">
              <w:rPr>
                <w:rFonts w:ascii="Times New Roman" w:hAnsi="Times New Roman" w:cs="Times New Roman"/>
                <w:sz w:val="20"/>
                <w:szCs w:val="20"/>
              </w:rPr>
              <w:t>69.20.Z</w:t>
            </w:r>
          </w:p>
        </w:tc>
        <w:tc>
          <w:tcPr>
            <w:tcW w:w="1275" w:type="dxa"/>
          </w:tcPr>
          <w:p w14:paraId="11A74545" w14:textId="7C9CD350" w:rsidR="00E33337" w:rsidRPr="004B3954" w:rsidRDefault="00E33337" w:rsidP="008F290C">
            <w:pPr>
              <w:jc w:val="both"/>
              <w:rPr>
                <w:rFonts w:ascii="Times New Roman" w:hAnsi="Times New Roman" w:cs="Times New Roman"/>
                <w:sz w:val="20"/>
                <w:szCs w:val="20"/>
              </w:rPr>
            </w:pPr>
            <w:r w:rsidRPr="004B3954">
              <w:rPr>
                <w:rFonts w:ascii="Times New Roman" w:hAnsi="Times New Roman" w:cs="Times New Roman"/>
                <w:sz w:val="20"/>
                <w:szCs w:val="20"/>
              </w:rPr>
              <w:t>8</w:t>
            </w:r>
          </w:p>
        </w:tc>
        <w:tc>
          <w:tcPr>
            <w:tcW w:w="1843" w:type="dxa"/>
          </w:tcPr>
          <w:p w14:paraId="5919298D" w14:textId="2763926F" w:rsidR="00E33337" w:rsidRPr="004B3954" w:rsidRDefault="00E33337" w:rsidP="008F290C">
            <w:pPr>
              <w:jc w:val="both"/>
              <w:rPr>
                <w:rFonts w:ascii="Times New Roman" w:hAnsi="Times New Roman" w:cs="Times New Roman"/>
                <w:sz w:val="20"/>
                <w:szCs w:val="20"/>
              </w:rPr>
            </w:pPr>
            <w:r w:rsidRPr="004B3954">
              <w:rPr>
                <w:rFonts w:ascii="Times New Roman" w:hAnsi="Times New Roman" w:cs="Times New Roman"/>
                <w:sz w:val="20"/>
                <w:szCs w:val="20"/>
              </w:rPr>
              <w:t>0</w:t>
            </w:r>
          </w:p>
        </w:tc>
      </w:tr>
      <w:tr w:rsidR="00745AB0" w:rsidRPr="00745AB0" w14:paraId="3EB0BCB4" w14:textId="77777777" w:rsidTr="00F2294E">
        <w:tc>
          <w:tcPr>
            <w:tcW w:w="440" w:type="dxa"/>
          </w:tcPr>
          <w:p w14:paraId="444B15B1" w14:textId="57D0FEBA" w:rsidR="00C23885" w:rsidRPr="004B3954" w:rsidRDefault="00C23885" w:rsidP="008F290C">
            <w:pPr>
              <w:jc w:val="both"/>
              <w:rPr>
                <w:rFonts w:ascii="Times New Roman" w:hAnsi="Times New Roman" w:cs="Times New Roman"/>
                <w:sz w:val="20"/>
                <w:szCs w:val="20"/>
              </w:rPr>
            </w:pPr>
            <w:r w:rsidRPr="004B3954">
              <w:rPr>
                <w:rFonts w:ascii="Times New Roman" w:hAnsi="Times New Roman" w:cs="Times New Roman"/>
                <w:sz w:val="20"/>
                <w:szCs w:val="20"/>
              </w:rPr>
              <w:t>17</w:t>
            </w:r>
          </w:p>
        </w:tc>
        <w:tc>
          <w:tcPr>
            <w:tcW w:w="1946" w:type="dxa"/>
          </w:tcPr>
          <w:p w14:paraId="0F8C0CC2" w14:textId="3FE965BB" w:rsidR="00C23885" w:rsidRPr="004B3954" w:rsidRDefault="00C23885" w:rsidP="008F290C">
            <w:pPr>
              <w:jc w:val="both"/>
              <w:rPr>
                <w:rFonts w:ascii="Times New Roman" w:hAnsi="Times New Roman" w:cs="Times New Roman"/>
                <w:sz w:val="20"/>
                <w:szCs w:val="20"/>
              </w:rPr>
            </w:pPr>
            <w:r w:rsidRPr="004B3954">
              <w:rPr>
                <w:rFonts w:ascii="Times New Roman" w:hAnsi="Times New Roman" w:cs="Times New Roman"/>
                <w:sz w:val="20"/>
                <w:szCs w:val="20"/>
              </w:rPr>
              <w:t>Środowiskowy Dom Samopomocy</w:t>
            </w:r>
          </w:p>
        </w:tc>
        <w:tc>
          <w:tcPr>
            <w:tcW w:w="2717" w:type="dxa"/>
          </w:tcPr>
          <w:p w14:paraId="0AD21FB5" w14:textId="1DD8AD65" w:rsidR="00C23885" w:rsidRPr="004B3954" w:rsidRDefault="00C23885" w:rsidP="008F290C">
            <w:pPr>
              <w:jc w:val="both"/>
              <w:rPr>
                <w:rFonts w:ascii="Times New Roman" w:hAnsi="Times New Roman" w:cs="Times New Roman"/>
                <w:sz w:val="20"/>
                <w:szCs w:val="20"/>
              </w:rPr>
            </w:pPr>
            <w:r w:rsidRPr="004B3954">
              <w:rPr>
                <w:rFonts w:ascii="Times New Roman" w:hAnsi="Times New Roman" w:cs="Times New Roman"/>
                <w:sz w:val="20"/>
                <w:szCs w:val="20"/>
              </w:rPr>
              <w:t>Główna 50, 18-100 Łapy</w:t>
            </w:r>
          </w:p>
        </w:tc>
        <w:tc>
          <w:tcPr>
            <w:tcW w:w="1418" w:type="dxa"/>
          </w:tcPr>
          <w:p w14:paraId="3A172331" w14:textId="35AB5A5B" w:rsidR="00C23885" w:rsidRPr="004B3954" w:rsidRDefault="00C23885" w:rsidP="008F290C">
            <w:pPr>
              <w:jc w:val="both"/>
              <w:rPr>
                <w:rFonts w:ascii="Times New Roman" w:hAnsi="Times New Roman" w:cs="Times New Roman"/>
                <w:sz w:val="20"/>
                <w:szCs w:val="20"/>
              </w:rPr>
            </w:pPr>
            <w:r w:rsidRPr="004B3954">
              <w:rPr>
                <w:rFonts w:ascii="Times New Roman" w:hAnsi="Times New Roman" w:cs="Times New Roman"/>
                <w:sz w:val="20"/>
                <w:szCs w:val="20"/>
              </w:rPr>
              <w:t>385174919</w:t>
            </w:r>
          </w:p>
        </w:tc>
        <w:tc>
          <w:tcPr>
            <w:tcW w:w="1843" w:type="dxa"/>
          </w:tcPr>
          <w:p w14:paraId="24ADF0BC" w14:textId="35CBC116" w:rsidR="00C23885" w:rsidRPr="004B3954" w:rsidRDefault="00C23885" w:rsidP="008F290C">
            <w:pPr>
              <w:jc w:val="both"/>
              <w:rPr>
                <w:rFonts w:ascii="Times New Roman" w:hAnsi="Times New Roman" w:cs="Times New Roman"/>
                <w:sz w:val="20"/>
                <w:szCs w:val="20"/>
              </w:rPr>
            </w:pPr>
            <w:r w:rsidRPr="004B3954">
              <w:rPr>
                <w:rFonts w:ascii="Times New Roman" w:hAnsi="Times New Roman" w:cs="Times New Roman"/>
                <w:sz w:val="20"/>
                <w:szCs w:val="20"/>
              </w:rPr>
              <w:t>87.30.Z</w:t>
            </w:r>
          </w:p>
        </w:tc>
        <w:tc>
          <w:tcPr>
            <w:tcW w:w="1275" w:type="dxa"/>
          </w:tcPr>
          <w:p w14:paraId="3FF91F48" w14:textId="7BDADB42" w:rsidR="00C23885" w:rsidRPr="004B3954" w:rsidRDefault="00C23885" w:rsidP="008F290C">
            <w:pPr>
              <w:jc w:val="both"/>
              <w:rPr>
                <w:rFonts w:ascii="Times New Roman" w:hAnsi="Times New Roman" w:cs="Times New Roman"/>
                <w:sz w:val="20"/>
                <w:szCs w:val="20"/>
              </w:rPr>
            </w:pPr>
            <w:r w:rsidRPr="004B3954">
              <w:rPr>
                <w:rFonts w:ascii="Times New Roman" w:hAnsi="Times New Roman" w:cs="Times New Roman"/>
                <w:sz w:val="20"/>
                <w:szCs w:val="20"/>
              </w:rPr>
              <w:t>14</w:t>
            </w:r>
          </w:p>
        </w:tc>
        <w:tc>
          <w:tcPr>
            <w:tcW w:w="1843" w:type="dxa"/>
          </w:tcPr>
          <w:p w14:paraId="5331F5D5" w14:textId="10233910" w:rsidR="00C23885" w:rsidRPr="004B3954" w:rsidRDefault="00C23885" w:rsidP="008F290C">
            <w:pPr>
              <w:jc w:val="both"/>
              <w:rPr>
                <w:rFonts w:ascii="Times New Roman" w:hAnsi="Times New Roman" w:cs="Times New Roman"/>
                <w:sz w:val="20"/>
                <w:szCs w:val="20"/>
              </w:rPr>
            </w:pPr>
            <w:r w:rsidRPr="004B3954">
              <w:rPr>
                <w:rFonts w:ascii="Times New Roman" w:hAnsi="Times New Roman" w:cs="Times New Roman"/>
                <w:sz w:val="20"/>
                <w:szCs w:val="20"/>
              </w:rPr>
              <w:t>45</w:t>
            </w:r>
          </w:p>
        </w:tc>
      </w:tr>
      <w:tr w:rsidR="00BD686E" w:rsidRPr="00745AB0" w14:paraId="3EE82FD6" w14:textId="77777777" w:rsidTr="00F2294E">
        <w:tc>
          <w:tcPr>
            <w:tcW w:w="440" w:type="dxa"/>
          </w:tcPr>
          <w:p w14:paraId="3B4F1911" w14:textId="0256EE56" w:rsidR="00BD686E" w:rsidRPr="008F3C8D" w:rsidRDefault="00BD686E" w:rsidP="008F290C">
            <w:pPr>
              <w:jc w:val="both"/>
              <w:rPr>
                <w:rFonts w:ascii="Times New Roman" w:hAnsi="Times New Roman" w:cs="Times New Roman"/>
                <w:sz w:val="20"/>
                <w:szCs w:val="20"/>
              </w:rPr>
            </w:pPr>
            <w:r w:rsidRPr="008F3C8D">
              <w:rPr>
                <w:rFonts w:ascii="Times New Roman" w:hAnsi="Times New Roman" w:cs="Times New Roman"/>
                <w:sz w:val="20"/>
                <w:szCs w:val="20"/>
              </w:rPr>
              <w:t>18</w:t>
            </w:r>
          </w:p>
        </w:tc>
        <w:tc>
          <w:tcPr>
            <w:tcW w:w="1946" w:type="dxa"/>
          </w:tcPr>
          <w:p w14:paraId="64816D87" w14:textId="312D116D" w:rsidR="00BD686E" w:rsidRPr="00745AB0" w:rsidRDefault="00BD686E" w:rsidP="008F290C">
            <w:pPr>
              <w:jc w:val="both"/>
              <w:rPr>
                <w:rFonts w:ascii="Times New Roman" w:hAnsi="Times New Roman" w:cs="Times New Roman"/>
                <w:sz w:val="20"/>
                <w:szCs w:val="20"/>
              </w:rPr>
            </w:pPr>
            <w:r w:rsidRPr="00BD686E">
              <w:rPr>
                <w:rFonts w:ascii="Times New Roman" w:hAnsi="Times New Roman" w:cs="Times New Roman"/>
                <w:sz w:val="20"/>
                <w:szCs w:val="20"/>
              </w:rPr>
              <w:t>CENTRUM OPIEKUŃCZO-MIESZKALNE W DANIŁOWIE DUŻYM</w:t>
            </w:r>
          </w:p>
        </w:tc>
        <w:tc>
          <w:tcPr>
            <w:tcW w:w="2717" w:type="dxa"/>
          </w:tcPr>
          <w:p w14:paraId="5453B167" w14:textId="1B12FD94" w:rsidR="00BD686E" w:rsidRPr="00745AB0" w:rsidRDefault="00BD686E" w:rsidP="008F290C">
            <w:pPr>
              <w:jc w:val="both"/>
              <w:rPr>
                <w:rFonts w:ascii="Times New Roman" w:hAnsi="Times New Roman" w:cs="Times New Roman"/>
                <w:sz w:val="20"/>
                <w:szCs w:val="20"/>
              </w:rPr>
            </w:pPr>
            <w:r>
              <w:rPr>
                <w:rFonts w:ascii="Times New Roman" w:hAnsi="Times New Roman" w:cs="Times New Roman"/>
                <w:sz w:val="20"/>
                <w:szCs w:val="20"/>
              </w:rPr>
              <w:t>Daniłowo Duże 61</w:t>
            </w:r>
          </w:p>
        </w:tc>
        <w:tc>
          <w:tcPr>
            <w:tcW w:w="1418" w:type="dxa"/>
          </w:tcPr>
          <w:p w14:paraId="29C9A2B2" w14:textId="6A304AA0" w:rsidR="00BD686E" w:rsidRPr="00745AB0" w:rsidRDefault="00BD686E" w:rsidP="008F290C">
            <w:pPr>
              <w:jc w:val="both"/>
              <w:rPr>
                <w:rFonts w:ascii="Times New Roman" w:hAnsi="Times New Roman" w:cs="Times New Roman"/>
                <w:sz w:val="20"/>
                <w:szCs w:val="20"/>
              </w:rPr>
            </w:pPr>
            <w:r w:rsidRPr="00BD686E">
              <w:rPr>
                <w:rFonts w:ascii="Times New Roman" w:hAnsi="Times New Roman" w:cs="Times New Roman"/>
                <w:sz w:val="20"/>
                <w:szCs w:val="20"/>
              </w:rPr>
              <w:t>520557680</w:t>
            </w:r>
          </w:p>
        </w:tc>
        <w:tc>
          <w:tcPr>
            <w:tcW w:w="1843" w:type="dxa"/>
          </w:tcPr>
          <w:p w14:paraId="37735E2E" w14:textId="53F10674" w:rsidR="00BD686E" w:rsidRPr="00745AB0" w:rsidRDefault="00F2294E" w:rsidP="00F2294E">
            <w:pPr>
              <w:rPr>
                <w:rFonts w:ascii="Times New Roman" w:hAnsi="Times New Roman" w:cs="Times New Roman"/>
                <w:sz w:val="20"/>
                <w:szCs w:val="20"/>
              </w:rPr>
            </w:pPr>
            <w:r w:rsidRPr="00F2294E">
              <w:rPr>
                <w:rFonts w:ascii="Times New Roman" w:hAnsi="Times New Roman" w:cs="Times New Roman"/>
                <w:sz w:val="20"/>
                <w:szCs w:val="20"/>
              </w:rPr>
              <w:t>Świadczenie usług opiekuńczych, specjalistycznych usług opiekuńczych uczestnikom dziennego i całodobowego pobytu</w:t>
            </w:r>
          </w:p>
        </w:tc>
        <w:tc>
          <w:tcPr>
            <w:tcW w:w="1275" w:type="dxa"/>
          </w:tcPr>
          <w:p w14:paraId="5FF0EA8B" w14:textId="5BA647ED" w:rsidR="00BD686E" w:rsidRPr="00745AB0" w:rsidRDefault="00BD686E" w:rsidP="008F290C">
            <w:pPr>
              <w:jc w:val="both"/>
              <w:rPr>
                <w:rFonts w:ascii="Times New Roman" w:hAnsi="Times New Roman" w:cs="Times New Roman"/>
                <w:sz w:val="20"/>
                <w:szCs w:val="20"/>
              </w:rPr>
            </w:pPr>
            <w:r>
              <w:rPr>
                <w:rFonts w:ascii="Times New Roman" w:hAnsi="Times New Roman" w:cs="Times New Roman"/>
                <w:sz w:val="20"/>
                <w:szCs w:val="20"/>
              </w:rPr>
              <w:t>13,5</w:t>
            </w:r>
          </w:p>
        </w:tc>
        <w:tc>
          <w:tcPr>
            <w:tcW w:w="1843" w:type="dxa"/>
          </w:tcPr>
          <w:p w14:paraId="3862BC8D" w14:textId="5C1BBEC1" w:rsidR="00BD686E" w:rsidRPr="00745AB0" w:rsidRDefault="00BD686E" w:rsidP="008F290C">
            <w:pPr>
              <w:jc w:val="both"/>
              <w:rPr>
                <w:rFonts w:ascii="Times New Roman" w:hAnsi="Times New Roman" w:cs="Times New Roman"/>
                <w:sz w:val="20"/>
                <w:szCs w:val="20"/>
              </w:rPr>
            </w:pPr>
            <w:r>
              <w:rPr>
                <w:rFonts w:ascii="Times New Roman" w:hAnsi="Times New Roman" w:cs="Times New Roman"/>
                <w:sz w:val="20"/>
                <w:szCs w:val="20"/>
              </w:rPr>
              <w:t>18</w:t>
            </w:r>
          </w:p>
        </w:tc>
      </w:tr>
      <w:tr w:rsidR="00745AB0" w:rsidRPr="00745AB0" w14:paraId="6DFE17DE" w14:textId="77777777" w:rsidTr="008B1CE4">
        <w:tc>
          <w:tcPr>
            <w:tcW w:w="11482" w:type="dxa"/>
            <w:gridSpan w:val="7"/>
          </w:tcPr>
          <w:p w14:paraId="301BB8B1" w14:textId="77777777" w:rsidR="008544F8" w:rsidRPr="00745AB0" w:rsidRDefault="008544F8" w:rsidP="008F290C">
            <w:pPr>
              <w:jc w:val="both"/>
              <w:rPr>
                <w:rFonts w:ascii="Times New Roman" w:hAnsi="Times New Roman" w:cs="Times New Roman"/>
                <w:sz w:val="20"/>
                <w:szCs w:val="20"/>
              </w:rPr>
            </w:pPr>
          </w:p>
          <w:p w14:paraId="4216566B" w14:textId="6E759681" w:rsidR="00D223B4" w:rsidRPr="00745AB0" w:rsidRDefault="00D223B4" w:rsidP="008F290C">
            <w:pPr>
              <w:jc w:val="both"/>
              <w:rPr>
                <w:rFonts w:ascii="Times New Roman" w:hAnsi="Times New Roman" w:cs="Times New Roman"/>
                <w:sz w:val="20"/>
                <w:szCs w:val="20"/>
              </w:rPr>
            </w:pPr>
            <w:r w:rsidRPr="00745AB0">
              <w:rPr>
                <w:rFonts w:ascii="Times New Roman" w:hAnsi="Times New Roman" w:cs="Times New Roman"/>
                <w:sz w:val="20"/>
                <w:szCs w:val="20"/>
              </w:rPr>
              <w:t>Oraz jednostki OSP</w:t>
            </w:r>
          </w:p>
        </w:tc>
      </w:tr>
      <w:tr w:rsidR="00745AB0" w:rsidRPr="00745AB0" w14:paraId="4578F9AF" w14:textId="77777777" w:rsidTr="00BD686E">
        <w:tc>
          <w:tcPr>
            <w:tcW w:w="440" w:type="dxa"/>
          </w:tcPr>
          <w:p w14:paraId="47E6870D"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1</w:t>
            </w:r>
          </w:p>
        </w:tc>
        <w:tc>
          <w:tcPr>
            <w:tcW w:w="1946" w:type="dxa"/>
          </w:tcPr>
          <w:p w14:paraId="71D7CAAC"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OSP Łapy</w:t>
            </w:r>
          </w:p>
        </w:tc>
        <w:tc>
          <w:tcPr>
            <w:tcW w:w="2717" w:type="dxa"/>
          </w:tcPr>
          <w:p w14:paraId="7E87173A"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18-100 Łapy, ul. Płonkowska 1</w:t>
            </w:r>
          </w:p>
        </w:tc>
        <w:tc>
          <w:tcPr>
            <w:tcW w:w="1418" w:type="dxa"/>
          </w:tcPr>
          <w:p w14:paraId="1F92F7E5"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052014208</w:t>
            </w:r>
          </w:p>
        </w:tc>
        <w:tc>
          <w:tcPr>
            <w:tcW w:w="4961" w:type="dxa"/>
            <w:gridSpan w:val="3"/>
            <w:vMerge w:val="restart"/>
          </w:tcPr>
          <w:p w14:paraId="2C820AE3" w14:textId="6225D42B"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Liczba strażaków w jednostkach OSP: 1</w:t>
            </w:r>
            <w:r w:rsidR="00D83664">
              <w:rPr>
                <w:rFonts w:ascii="Times New Roman" w:hAnsi="Times New Roman" w:cs="Times New Roman"/>
                <w:sz w:val="20"/>
                <w:szCs w:val="20"/>
              </w:rPr>
              <w:t>69</w:t>
            </w:r>
          </w:p>
          <w:p w14:paraId="28865BB5" w14:textId="58BB74F1"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Licz</w:t>
            </w:r>
            <w:r w:rsidR="006E1542" w:rsidRPr="00745AB0">
              <w:rPr>
                <w:rFonts w:ascii="Times New Roman" w:hAnsi="Times New Roman" w:cs="Times New Roman"/>
                <w:sz w:val="20"/>
                <w:szCs w:val="20"/>
              </w:rPr>
              <w:t xml:space="preserve">ba strażaków w drużynach MDP: </w:t>
            </w:r>
            <w:r w:rsidR="00D83664">
              <w:rPr>
                <w:rFonts w:ascii="Times New Roman" w:hAnsi="Times New Roman" w:cs="Times New Roman"/>
                <w:sz w:val="20"/>
                <w:szCs w:val="20"/>
              </w:rPr>
              <w:t>87</w:t>
            </w:r>
          </w:p>
        </w:tc>
      </w:tr>
      <w:tr w:rsidR="00745AB0" w:rsidRPr="00745AB0" w14:paraId="367D428C" w14:textId="77777777" w:rsidTr="00BD686E">
        <w:tc>
          <w:tcPr>
            <w:tcW w:w="440" w:type="dxa"/>
          </w:tcPr>
          <w:p w14:paraId="4D0F7AA0"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2</w:t>
            </w:r>
          </w:p>
        </w:tc>
        <w:tc>
          <w:tcPr>
            <w:tcW w:w="1946" w:type="dxa"/>
          </w:tcPr>
          <w:p w14:paraId="65E033F9"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OSP Łapy-Dębowina</w:t>
            </w:r>
          </w:p>
        </w:tc>
        <w:tc>
          <w:tcPr>
            <w:tcW w:w="2717" w:type="dxa"/>
          </w:tcPr>
          <w:p w14:paraId="6536CE37"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Łapy-Dębowina 129, 18-100 Łapy</w:t>
            </w:r>
          </w:p>
        </w:tc>
        <w:tc>
          <w:tcPr>
            <w:tcW w:w="1418" w:type="dxa"/>
          </w:tcPr>
          <w:p w14:paraId="0292105E"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20016687500000</w:t>
            </w:r>
          </w:p>
        </w:tc>
        <w:tc>
          <w:tcPr>
            <w:tcW w:w="4961" w:type="dxa"/>
            <w:gridSpan w:val="3"/>
            <w:vMerge/>
          </w:tcPr>
          <w:p w14:paraId="3155752E" w14:textId="77777777" w:rsidR="001C710E" w:rsidRPr="00745AB0" w:rsidRDefault="001C710E" w:rsidP="008F290C">
            <w:pPr>
              <w:jc w:val="both"/>
              <w:rPr>
                <w:rFonts w:ascii="Times New Roman" w:hAnsi="Times New Roman" w:cs="Times New Roman"/>
                <w:sz w:val="20"/>
                <w:szCs w:val="20"/>
              </w:rPr>
            </w:pPr>
          </w:p>
        </w:tc>
      </w:tr>
      <w:tr w:rsidR="00745AB0" w:rsidRPr="00745AB0" w14:paraId="28FEB64A" w14:textId="77777777" w:rsidTr="00BD686E">
        <w:tc>
          <w:tcPr>
            <w:tcW w:w="440" w:type="dxa"/>
          </w:tcPr>
          <w:p w14:paraId="7E6ED0B8"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3</w:t>
            </w:r>
          </w:p>
        </w:tc>
        <w:tc>
          <w:tcPr>
            <w:tcW w:w="1946" w:type="dxa"/>
          </w:tcPr>
          <w:p w14:paraId="7C4A1734"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OSP Łupianka Stara</w:t>
            </w:r>
          </w:p>
        </w:tc>
        <w:tc>
          <w:tcPr>
            <w:tcW w:w="2717" w:type="dxa"/>
          </w:tcPr>
          <w:p w14:paraId="4169298A"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Łupianka Stara 23, 18-100 Łapy</w:t>
            </w:r>
          </w:p>
        </w:tc>
        <w:tc>
          <w:tcPr>
            <w:tcW w:w="1418" w:type="dxa"/>
          </w:tcPr>
          <w:p w14:paraId="7A6B7283"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052016153</w:t>
            </w:r>
          </w:p>
        </w:tc>
        <w:tc>
          <w:tcPr>
            <w:tcW w:w="4961" w:type="dxa"/>
            <w:gridSpan w:val="3"/>
            <w:vMerge/>
          </w:tcPr>
          <w:p w14:paraId="18B31379" w14:textId="77777777" w:rsidR="001C710E" w:rsidRPr="00745AB0" w:rsidRDefault="001C710E" w:rsidP="008F290C">
            <w:pPr>
              <w:jc w:val="both"/>
              <w:rPr>
                <w:rFonts w:ascii="Times New Roman" w:hAnsi="Times New Roman" w:cs="Times New Roman"/>
                <w:sz w:val="20"/>
                <w:szCs w:val="20"/>
              </w:rPr>
            </w:pPr>
          </w:p>
        </w:tc>
      </w:tr>
      <w:tr w:rsidR="00745AB0" w:rsidRPr="00745AB0" w14:paraId="4B1532AE" w14:textId="77777777" w:rsidTr="00BD686E">
        <w:tc>
          <w:tcPr>
            <w:tcW w:w="440" w:type="dxa"/>
          </w:tcPr>
          <w:p w14:paraId="4EA40A9A"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4</w:t>
            </w:r>
          </w:p>
        </w:tc>
        <w:tc>
          <w:tcPr>
            <w:tcW w:w="1946" w:type="dxa"/>
          </w:tcPr>
          <w:p w14:paraId="063787FF"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OSP Płonka Kościelna</w:t>
            </w:r>
          </w:p>
        </w:tc>
        <w:tc>
          <w:tcPr>
            <w:tcW w:w="2717" w:type="dxa"/>
          </w:tcPr>
          <w:p w14:paraId="1B68F125"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Płonka Kościelna 91B, 18-100 Łapy</w:t>
            </w:r>
          </w:p>
        </w:tc>
        <w:tc>
          <w:tcPr>
            <w:tcW w:w="1418" w:type="dxa"/>
          </w:tcPr>
          <w:p w14:paraId="23F7D210"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052018962</w:t>
            </w:r>
          </w:p>
        </w:tc>
        <w:tc>
          <w:tcPr>
            <w:tcW w:w="4961" w:type="dxa"/>
            <w:gridSpan w:val="3"/>
            <w:vMerge/>
          </w:tcPr>
          <w:p w14:paraId="46767FE4" w14:textId="77777777" w:rsidR="001C710E" w:rsidRPr="00745AB0" w:rsidRDefault="001C710E" w:rsidP="008F290C">
            <w:pPr>
              <w:jc w:val="both"/>
              <w:rPr>
                <w:rFonts w:ascii="Times New Roman" w:hAnsi="Times New Roman" w:cs="Times New Roman"/>
                <w:sz w:val="20"/>
                <w:szCs w:val="20"/>
              </w:rPr>
            </w:pPr>
          </w:p>
        </w:tc>
      </w:tr>
      <w:tr w:rsidR="00745AB0" w:rsidRPr="00745AB0" w14:paraId="033493A8" w14:textId="77777777" w:rsidTr="00BD686E">
        <w:tc>
          <w:tcPr>
            <w:tcW w:w="440" w:type="dxa"/>
          </w:tcPr>
          <w:p w14:paraId="074629C9"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5</w:t>
            </w:r>
          </w:p>
        </w:tc>
        <w:tc>
          <w:tcPr>
            <w:tcW w:w="1946" w:type="dxa"/>
          </w:tcPr>
          <w:p w14:paraId="29BDBF11"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OSP Uhowo</w:t>
            </w:r>
          </w:p>
        </w:tc>
        <w:tc>
          <w:tcPr>
            <w:tcW w:w="2717" w:type="dxa"/>
          </w:tcPr>
          <w:p w14:paraId="6F57A7BE"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Uhowo, ul. Kościelna 42, 18-100 Łapy</w:t>
            </w:r>
          </w:p>
        </w:tc>
        <w:tc>
          <w:tcPr>
            <w:tcW w:w="1418" w:type="dxa"/>
          </w:tcPr>
          <w:p w14:paraId="10CB298D" w14:textId="77777777" w:rsidR="001C710E" w:rsidRPr="00745AB0" w:rsidRDefault="001C710E" w:rsidP="008F290C">
            <w:pPr>
              <w:jc w:val="both"/>
              <w:rPr>
                <w:rFonts w:ascii="Times New Roman" w:hAnsi="Times New Roman" w:cs="Times New Roman"/>
                <w:sz w:val="20"/>
                <w:szCs w:val="20"/>
              </w:rPr>
            </w:pPr>
            <w:r w:rsidRPr="00745AB0">
              <w:rPr>
                <w:rFonts w:ascii="Times New Roman" w:hAnsi="Times New Roman" w:cs="Times New Roman"/>
                <w:sz w:val="20"/>
                <w:szCs w:val="20"/>
              </w:rPr>
              <w:t>052014303</w:t>
            </w:r>
          </w:p>
        </w:tc>
        <w:tc>
          <w:tcPr>
            <w:tcW w:w="4961" w:type="dxa"/>
            <w:gridSpan w:val="3"/>
            <w:vMerge/>
          </w:tcPr>
          <w:p w14:paraId="38F752E9" w14:textId="77777777" w:rsidR="001C710E" w:rsidRPr="00745AB0" w:rsidRDefault="001C710E" w:rsidP="008F290C">
            <w:pPr>
              <w:jc w:val="both"/>
              <w:rPr>
                <w:rFonts w:ascii="Times New Roman" w:hAnsi="Times New Roman" w:cs="Times New Roman"/>
                <w:sz w:val="20"/>
                <w:szCs w:val="20"/>
              </w:rPr>
            </w:pPr>
          </w:p>
        </w:tc>
      </w:tr>
    </w:tbl>
    <w:p w14:paraId="131153CC" w14:textId="77777777" w:rsidR="00D223B4" w:rsidRPr="00745AB0" w:rsidRDefault="00D223B4" w:rsidP="008F290C">
      <w:pPr>
        <w:jc w:val="both"/>
        <w:rPr>
          <w:rFonts w:ascii="Times New Roman" w:hAnsi="Times New Roman" w:cs="Times New Roman"/>
          <w:sz w:val="20"/>
          <w:szCs w:val="20"/>
        </w:rPr>
      </w:pPr>
    </w:p>
    <w:p w14:paraId="4836F5E4" w14:textId="77777777" w:rsidR="00DA07E2" w:rsidRPr="00745AB0" w:rsidRDefault="00DA07E2" w:rsidP="008F290C">
      <w:pPr>
        <w:pStyle w:val="Akapitzlist"/>
        <w:autoSpaceDE w:val="0"/>
        <w:autoSpaceDN w:val="0"/>
        <w:adjustRightInd w:val="0"/>
        <w:spacing w:after="0" w:line="240" w:lineRule="auto"/>
        <w:jc w:val="both"/>
        <w:rPr>
          <w:rFonts w:ascii="Times New Roman" w:hAnsi="Times New Roman" w:cs="Times New Roman"/>
          <w:b/>
        </w:rPr>
      </w:pPr>
    </w:p>
    <w:p w14:paraId="7F83FE9F" w14:textId="77777777" w:rsidR="00961798" w:rsidRPr="00745AB0" w:rsidRDefault="00961798" w:rsidP="008F290C">
      <w:pPr>
        <w:pStyle w:val="Akapitzlist"/>
        <w:numPr>
          <w:ilvl w:val="0"/>
          <w:numId w:val="4"/>
        </w:numPr>
        <w:autoSpaceDE w:val="0"/>
        <w:autoSpaceDN w:val="0"/>
        <w:adjustRightInd w:val="0"/>
        <w:spacing w:after="0" w:line="240" w:lineRule="auto"/>
        <w:jc w:val="both"/>
        <w:rPr>
          <w:rFonts w:ascii="Times New Roman" w:hAnsi="Times New Roman" w:cs="Times New Roman"/>
          <w:b/>
        </w:rPr>
      </w:pPr>
      <w:r w:rsidRPr="00745AB0">
        <w:rPr>
          <w:rFonts w:ascii="Times New Roman" w:hAnsi="Times New Roman" w:cs="Times New Roman"/>
          <w:b/>
        </w:rPr>
        <w:t xml:space="preserve">Miejsca ubezpieczenia </w:t>
      </w:r>
    </w:p>
    <w:p w14:paraId="74EA8C67" w14:textId="7BAEE1CA" w:rsidR="009C0BC4" w:rsidRPr="00745AB0" w:rsidRDefault="00961798" w:rsidP="008F290C">
      <w:pPr>
        <w:pStyle w:val="Tekstpodstawowy"/>
        <w:jc w:val="both"/>
        <w:rPr>
          <w:rFonts w:eastAsia="Arial"/>
          <w:sz w:val="22"/>
          <w:szCs w:val="22"/>
        </w:rPr>
      </w:pPr>
      <w:r w:rsidRPr="00745AB0">
        <w:rPr>
          <w:sz w:val="22"/>
          <w:szCs w:val="22"/>
        </w:rPr>
        <w:t>Miejscem ubezpieczenia s</w:t>
      </w:r>
      <w:r w:rsidRPr="00745AB0">
        <w:rPr>
          <w:rFonts w:eastAsia="TimesNewRoman"/>
          <w:sz w:val="22"/>
          <w:szCs w:val="22"/>
        </w:rPr>
        <w:t xml:space="preserve">ą </w:t>
      </w:r>
      <w:r w:rsidRPr="00745AB0">
        <w:rPr>
          <w:sz w:val="22"/>
          <w:szCs w:val="22"/>
        </w:rPr>
        <w:t>miejsca wymienione w powyższych zestawieniach oraz załącznik</w:t>
      </w:r>
      <w:r w:rsidR="00992842" w:rsidRPr="00745AB0">
        <w:rPr>
          <w:sz w:val="22"/>
          <w:szCs w:val="22"/>
        </w:rPr>
        <w:t>u</w:t>
      </w:r>
      <w:r w:rsidRPr="00745AB0">
        <w:rPr>
          <w:sz w:val="22"/>
          <w:szCs w:val="22"/>
        </w:rPr>
        <w:t xml:space="preserve"> nr 1 </w:t>
      </w:r>
      <w:r w:rsidR="00992842" w:rsidRPr="00745AB0">
        <w:rPr>
          <w:sz w:val="22"/>
          <w:szCs w:val="22"/>
        </w:rPr>
        <w:t xml:space="preserve">i nr </w:t>
      </w:r>
      <w:r w:rsidR="0016369C">
        <w:rPr>
          <w:sz w:val="22"/>
          <w:szCs w:val="22"/>
        </w:rPr>
        <w:t>2</w:t>
      </w:r>
      <w:r w:rsidR="00992842" w:rsidRPr="00745AB0">
        <w:rPr>
          <w:sz w:val="22"/>
          <w:szCs w:val="22"/>
        </w:rPr>
        <w:t xml:space="preserve"> </w:t>
      </w:r>
      <w:r w:rsidRPr="00745AB0">
        <w:rPr>
          <w:sz w:val="22"/>
          <w:szCs w:val="22"/>
        </w:rPr>
        <w:t xml:space="preserve">do </w:t>
      </w:r>
      <w:r w:rsidR="00ED606C" w:rsidRPr="00745AB0">
        <w:rPr>
          <w:sz w:val="22"/>
          <w:szCs w:val="22"/>
        </w:rPr>
        <w:t>OPZ</w:t>
      </w:r>
      <w:r w:rsidR="00727BD8" w:rsidRPr="00745AB0">
        <w:rPr>
          <w:sz w:val="22"/>
          <w:szCs w:val="22"/>
        </w:rPr>
        <w:t>.</w:t>
      </w:r>
      <w:r w:rsidRPr="00745AB0">
        <w:rPr>
          <w:sz w:val="22"/>
          <w:szCs w:val="22"/>
        </w:rPr>
        <w:t xml:space="preserve"> </w:t>
      </w:r>
      <w:r w:rsidR="009C0BC4" w:rsidRPr="00745AB0">
        <w:rPr>
          <w:sz w:val="22"/>
          <w:szCs w:val="22"/>
        </w:rPr>
        <w:t>Ochrona ubezpieczeniowa dotyczy każdej lokalizacji, w której Zamawiający/Ubezpieczeni prowadzą działalność lub składują mienie na terenie RP.</w:t>
      </w:r>
    </w:p>
    <w:p w14:paraId="021E29B5" w14:textId="09AD372C" w:rsidR="00FE53C3" w:rsidRPr="00745AB0" w:rsidRDefault="00327513" w:rsidP="008F290C">
      <w:pPr>
        <w:autoSpaceDE w:val="0"/>
        <w:autoSpaceDN w:val="0"/>
        <w:adjustRightInd w:val="0"/>
        <w:spacing w:after="0" w:line="240" w:lineRule="auto"/>
        <w:jc w:val="both"/>
        <w:rPr>
          <w:rFonts w:ascii="Times New Roman" w:hAnsi="Times New Roman" w:cs="Times New Roman"/>
          <w:b/>
        </w:rPr>
      </w:pPr>
      <w:r w:rsidRPr="00745AB0">
        <w:rPr>
          <w:rFonts w:ascii="Times New Roman" w:hAnsi="Times New Roman" w:cs="Times New Roman"/>
          <w:lang w:eastAsia="ar-SA"/>
        </w:rPr>
        <w:t xml:space="preserve">Ubezpieczenie obejmuje wszystkie aktualne lokalizacje oraz przyszłe, z uwzględnieniem terenów zielonych, parków, placów zabaw, </w:t>
      </w:r>
      <w:r w:rsidR="0016369C">
        <w:rPr>
          <w:rFonts w:ascii="Times New Roman" w:hAnsi="Times New Roman" w:cs="Times New Roman"/>
          <w:lang w:eastAsia="ar-SA"/>
        </w:rPr>
        <w:t xml:space="preserve">terenów rekreacyjnych, </w:t>
      </w:r>
      <w:r w:rsidRPr="00745AB0">
        <w:rPr>
          <w:rFonts w:ascii="Times New Roman" w:hAnsi="Times New Roman" w:cs="Times New Roman"/>
          <w:lang w:eastAsia="ar-SA"/>
        </w:rPr>
        <w:t xml:space="preserve">boisk, obiektów sportowych i rekreacyjnych wraz z infrastrukturą, </w:t>
      </w:r>
      <w:r w:rsidR="00727BD8" w:rsidRPr="00745AB0">
        <w:rPr>
          <w:rFonts w:ascii="Times New Roman" w:hAnsi="Times New Roman" w:cs="Times New Roman"/>
          <w:lang w:eastAsia="ar-SA"/>
        </w:rPr>
        <w:t xml:space="preserve">kąpielisk, </w:t>
      </w:r>
      <w:r w:rsidR="0016369C">
        <w:rPr>
          <w:rFonts w:ascii="Times New Roman" w:hAnsi="Times New Roman" w:cs="Times New Roman"/>
          <w:lang w:eastAsia="ar-SA"/>
        </w:rPr>
        <w:t>plaż,</w:t>
      </w:r>
      <w:r w:rsidR="00106F56">
        <w:rPr>
          <w:rFonts w:ascii="Times New Roman" w:hAnsi="Times New Roman" w:cs="Times New Roman"/>
          <w:lang w:eastAsia="ar-SA"/>
        </w:rPr>
        <w:t xml:space="preserve"> </w:t>
      </w:r>
      <w:r w:rsidR="00C23885" w:rsidRPr="00745AB0">
        <w:rPr>
          <w:rFonts w:ascii="Times New Roman" w:hAnsi="Times New Roman" w:cs="Times New Roman"/>
          <w:lang w:eastAsia="ar-SA"/>
        </w:rPr>
        <w:t xml:space="preserve">basenów, </w:t>
      </w:r>
      <w:r w:rsidRPr="00745AB0">
        <w:rPr>
          <w:rFonts w:ascii="Times New Roman" w:hAnsi="Times New Roman" w:cs="Times New Roman"/>
          <w:lang w:eastAsia="ar-SA"/>
        </w:rPr>
        <w:t xml:space="preserve">skwerów, placów, ulic, chodników, </w:t>
      </w:r>
      <w:r w:rsidR="00C23885" w:rsidRPr="00745AB0">
        <w:rPr>
          <w:rFonts w:ascii="Times New Roman" w:hAnsi="Times New Roman" w:cs="Times New Roman"/>
          <w:lang w:eastAsia="ar-SA"/>
        </w:rPr>
        <w:t xml:space="preserve">parkingów, </w:t>
      </w:r>
      <w:r w:rsidRPr="00745AB0">
        <w:rPr>
          <w:rFonts w:ascii="Times New Roman" w:hAnsi="Times New Roman" w:cs="Times New Roman"/>
          <w:lang w:eastAsia="ar-SA"/>
        </w:rPr>
        <w:t>miejsc pamięci narodowej, zabytków, pomników oraz obiektów małej architektury</w:t>
      </w:r>
      <w:r w:rsidR="002171DA" w:rsidRPr="00745AB0">
        <w:rPr>
          <w:rFonts w:ascii="Times New Roman" w:hAnsi="Times New Roman" w:cs="Times New Roman"/>
          <w:lang w:eastAsia="ar-SA"/>
        </w:rPr>
        <w:t>, siłownie zewnętrzne, skatepark</w:t>
      </w:r>
    </w:p>
    <w:p w14:paraId="5A32A605" w14:textId="77777777" w:rsidR="00435461" w:rsidRPr="00745AB0" w:rsidRDefault="008B3D44"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Miejscem ubezpieczenia są również</w:t>
      </w:r>
      <w:r w:rsidR="000C0527" w:rsidRPr="00745AB0">
        <w:rPr>
          <w:rFonts w:ascii="Times New Roman" w:hAnsi="Times New Roman" w:cs="Times New Roman"/>
        </w:rPr>
        <w:t xml:space="preserve"> </w:t>
      </w:r>
      <w:r w:rsidR="0082659E" w:rsidRPr="00745AB0">
        <w:rPr>
          <w:rFonts w:ascii="Times New Roman" w:hAnsi="Times New Roman" w:cs="Times New Roman"/>
        </w:rPr>
        <w:t>inne miejsca, w których jest lub b</w:t>
      </w:r>
      <w:r w:rsidR="0082659E" w:rsidRPr="00745AB0">
        <w:rPr>
          <w:rFonts w:ascii="Times New Roman" w:eastAsia="TimesNewRoman" w:hAnsi="Times New Roman" w:cs="Times New Roman"/>
        </w:rPr>
        <w:t>ę</w:t>
      </w:r>
      <w:r w:rsidR="0082659E" w:rsidRPr="00745AB0">
        <w:rPr>
          <w:rFonts w:ascii="Times New Roman" w:hAnsi="Times New Roman" w:cs="Times New Roman"/>
        </w:rPr>
        <w:t>dzie w okresie ubezpieczenia prowadzona działalno</w:t>
      </w:r>
      <w:r w:rsidR="0082659E" w:rsidRPr="00745AB0">
        <w:rPr>
          <w:rFonts w:ascii="Times New Roman" w:eastAsia="TimesNewRoman" w:hAnsi="Times New Roman" w:cs="Times New Roman"/>
        </w:rPr>
        <w:t xml:space="preserve">ść </w:t>
      </w:r>
      <w:r w:rsidR="0082659E" w:rsidRPr="00745AB0">
        <w:rPr>
          <w:rFonts w:ascii="Times New Roman" w:hAnsi="Times New Roman" w:cs="Times New Roman"/>
        </w:rPr>
        <w:t xml:space="preserve">lub </w:t>
      </w:r>
      <w:r w:rsidR="00435461" w:rsidRPr="00745AB0">
        <w:rPr>
          <w:rFonts w:ascii="Times New Roman" w:hAnsi="Times New Roman" w:cs="Times New Roman"/>
        </w:rPr>
        <w:t>znajduje,</w:t>
      </w:r>
      <w:r w:rsidR="00DD7F0F" w:rsidRPr="00745AB0">
        <w:rPr>
          <w:rFonts w:ascii="Times New Roman" w:hAnsi="Times New Roman" w:cs="Times New Roman"/>
        </w:rPr>
        <w:t xml:space="preserve"> składuje</w:t>
      </w:r>
      <w:r w:rsidR="0082659E" w:rsidRPr="00745AB0">
        <w:rPr>
          <w:rFonts w:ascii="Times New Roman" w:eastAsia="TimesNewRoman" w:hAnsi="Times New Roman" w:cs="Times New Roman"/>
        </w:rPr>
        <w:t xml:space="preserve"> </w:t>
      </w:r>
      <w:r w:rsidR="00435461" w:rsidRPr="00745AB0">
        <w:rPr>
          <w:rFonts w:ascii="Times New Roman" w:eastAsia="TimesNewRoman" w:hAnsi="Times New Roman" w:cs="Times New Roman"/>
        </w:rPr>
        <w:t xml:space="preserve">się </w:t>
      </w:r>
      <w:r w:rsidR="0082659E" w:rsidRPr="00745AB0">
        <w:rPr>
          <w:rFonts w:ascii="Times New Roman" w:hAnsi="Times New Roman" w:cs="Times New Roman"/>
        </w:rPr>
        <w:t xml:space="preserve">mienie </w:t>
      </w:r>
      <w:r w:rsidR="00435461" w:rsidRPr="00745AB0">
        <w:rPr>
          <w:rFonts w:ascii="Times New Roman" w:hAnsi="Times New Roman" w:cs="Times New Roman"/>
        </w:rPr>
        <w:t>lub będzie znajdowało się mienie</w:t>
      </w:r>
      <w:r w:rsidR="00293425" w:rsidRPr="00745AB0">
        <w:rPr>
          <w:rFonts w:ascii="Times New Roman" w:hAnsi="Times New Roman" w:cs="Times New Roman"/>
        </w:rPr>
        <w:t xml:space="preserve"> </w:t>
      </w:r>
      <w:r w:rsidR="0082659E" w:rsidRPr="00745AB0">
        <w:rPr>
          <w:rFonts w:ascii="Times New Roman" w:hAnsi="Times New Roman" w:cs="Times New Roman"/>
        </w:rPr>
        <w:t>na terenie RP.</w:t>
      </w:r>
      <w:r w:rsidR="00EE761A" w:rsidRPr="00745AB0">
        <w:rPr>
          <w:rFonts w:ascii="Times New Roman" w:hAnsi="Times New Roman" w:cs="Times New Roman"/>
        </w:rPr>
        <w:t xml:space="preserve"> </w:t>
      </w:r>
    </w:p>
    <w:p w14:paraId="64180088" w14:textId="1354BF81" w:rsidR="0082659E" w:rsidRPr="00745AB0" w:rsidRDefault="00EE761A"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lastRenderedPageBreak/>
        <w:t>Za miejsce ubezpieczenia uważa się również lokalizacje czasowe (nienazwane) w których z uwagi na konieczność wypełniania obowiązków służbowych znajduje się mienie własne Zamawiającego</w:t>
      </w:r>
      <w:r w:rsidR="007C735A" w:rsidRPr="00745AB0">
        <w:rPr>
          <w:rFonts w:ascii="Times New Roman" w:hAnsi="Times New Roman" w:cs="Times New Roman"/>
        </w:rPr>
        <w:t>/ Ubezpieczonych</w:t>
      </w:r>
      <w:r w:rsidRPr="00745AB0">
        <w:rPr>
          <w:rFonts w:ascii="Times New Roman" w:hAnsi="Times New Roman" w:cs="Times New Roman"/>
        </w:rPr>
        <w:t xml:space="preserve"> bądź mienie osób trzecich użytkowane przez Zamawiająceg</w:t>
      </w:r>
      <w:r w:rsidR="00D00714" w:rsidRPr="00745AB0">
        <w:rPr>
          <w:rFonts w:ascii="Times New Roman" w:hAnsi="Times New Roman" w:cs="Times New Roman"/>
        </w:rPr>
        <w:t>o</w:t>
      </w:r>
      <w:r w:rsidR="007C735A" w:rsidRPr="00745AB0">
        <w:rPr>
          <w:rFonts w:ascii="Times New Roman" w:hAnsi="Times New Roman" w:cs="Times New Roman"/>
        </w:rPr>
        <w:t>/Ubezpieczonych</w:t>
      </w:r>
      <w:r w:rsidR="00D00714" w:rsidRPr="00745AB0">
        <w:rPr>
          <w:rFonts w:ascii="Times New Roman" w:hAnsi="Times New Roman" w:cs="Times New Roman"/>
        </w:rPr>
        <w:t xml:space="preserve"> na podstawie stosownych umów np. podczas targów, </w:t>
      </w:r>
      <w:r w:rsidR="007C735A" w:rsidRPr="00745AB0">
        <w:rPr>
          <w:rFonts w:ascii="Times New Roman" w:hAnsi="Times New Roman" w:cs="Times New Roman"/>
        </w:rPr>
        <w:t xml:space="preserve"> festynów, </w:t>
      </w:r>
      <w:r w:rsidR="00D00714" w:rsidRPr="00745AB0">
        <w:rPr>
          <w:rFonts w:ascii="Times New Roman" w:hAnsi="Times New Roman" w:cs="Times New Roman"/>
        </w:rPr>
        <w:t>wystaw, konferencji</w:t>
      </w:r>
      <w:r w:rsidR="00A9609A" w:rsidRPr="00745AB0">
        <w:rPr>
          <w:rFonts w:ascii="Times New Roman" w:hAnsi="Times New Roman" w:cs="Times New Roman"/>
        </w:rPr>
        <w:t>, szkoleń</w:t>
      </w:r>
      <w:r w:rsidR="007C735A" w:rsidRPr="00745AB0">
        <w:rPr>
          <w:rFonts w:ascii="Times New Roman" w:hAnsi="Times New Roman" w:cs="Times New Roman"/>
        </w:rPr>
        <w:t>, wydarzeń sportowych</w:t>
      </w:r>
      <w:r w:rsidR="00D00714" w:rsidRPr="00745AB0">
        <w:rPr>
          <w:rFonts w:ascii="Times New Roman" w:hAnsi="Times New Roman" w:cs="Times New Roman"/>
        </w:rPr>
        <w:t xml:space="preserve"> itp. </w:t>
      </w:r>
    </w:p>
    <w:p w14:paraId="07D955C6" w14:textId="0DFF7DF0" w:rsidR="00FC2BCE" w:rsidRPr="00C8233B" w:rsidRDefault="0082659E" w:rsidP="008F290C">
      <w:pPr>
        <w:autoSpaceDE w:val="0"/>
        <w:autoSpaceDN w:val="0"/>
        <w:adjustRightInd w:val="0"/>
        <w:spacing w:after="0" w:line="240" w:lineRule="auto"/>
        <w:jc w:val="both"/>
        <w:rPr>
          <w:rFonts w:ascii="Times New Roman" w:hAnsi="Times New Roman" w:cs="Times New Roman"/>
        </w:rPr>
      </w:pPr>
      <w:r w:rsidRPr="00C8233B">
        <w:rPr>
          <w:rFonts w:ascii="Times New Roman" w:hAnsi="Times New Roman" w:cs="Times New Roman"/>
        </w:rPr>
        <w:t>W odniesieniu do ubezpieczenia sprz</w:t>
      </w:r>
      <w:r w:rsidRPr="00C8233B">
        <w:rPr>
          <w:rFonts w:ascii="Times New Roman" w:eastAsia="TimesNewRoman" w:hAnsi="Times New Roman" w:cs="Times New Roman"/>
        </w:rPr>
        <w:t>ę</w:t>
      </w:r>
      <w:r w:rsidRPr="00C8233B">
        <w:rPr>
          <w:rFonts w:ascii="Times New Roman" w:hAnsi="Times New Roman" w:cs="Times New Roman"/>
        </w:rPr>
        <w:t>tu elektronicznego przeno</w:t>
      </w:r>
      <w:r w:rsidRPr="00C8233B">
        <w:rPr>
          <w:rFonts w:ascii="Times New Roman" w:eastAsia="TimesNewRoman" w:hAnsi="Times New Roman" w:cs="Times New Roman"/>
        </w:rPr>
        <w:t>ś</w:t>
      </w:r>
      <w:r w:rsidRPr="00C8233B">
        <w:rPr>
          <w:rFonts w:ascii="Times New Roman" w:hAnsi="Times New Roman" w:cs="Times New Roman"/>
        </w:rPr>
        <w:t>nego miejscem ubezpieczenia jest obszar RP</w:t>
      </w:r>
      <w:r w:rsidR="00A14E36" w:rsidRPr="00C8233B">
        <w:rPr>
          <w:rFonts w:ascii="Times New Roman" w:hAnsi="Times New Roman" w:cs="Times New Roman"/>
        </w:rPr>
        <w:t xml:space="preserve"> i Europy</w:t>
      </w:r>
    </w:p>
    <w:p w14:paraId="37BC43C7" w14:textId="4611EB89" w:rsidR="0082659E" w:rsidRPr="00745AB0" w:rsidRDefault="0082659E"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W odniesieniu do ubezpieczenia odpowiedzialno</w:t>
      </w:r>
      <w:r w:rsidRPr="00745AB0">
        <w:rPr>
          <w:rFonts w:ascii="Times New Roman" w:eastAsia="TimesNewRoman" w:hAnsi="Times New Roman" w:cs="Times New Roman"/>
        </w:rPr>
        <w:t>ś</w:t>
      </w:r>
      <w:r w:rsidRPr="00745AB0">
        <w:rPr>
          <w:rFonts w:ascii="Times New Roman" w:hAnsi="Times New Roman" w:cs="Times New Roman"/>
        </w:rPr>
        <w:t>ci cywilnej miejscem ubezpieczenia jest obszar RP,</w:t>
      </w:r>
      <w:r w:rsidR="00DD7F0F" w:rsidRPr="00745AB0">
        <w:rPr>
          <w:rFonts w:ascii="Times New Roman" w:hAnsi="Times New Roman" w:cs="Times New Roman"/>
        </w:rPr>
        <w:t xml:space="preserve"> </w:t>
      </w:r>
      <w:r w:rsidRPr="00745AB0">
        <w:rPr>
          <w:rFonts w:ascii="Times New Roman" w:hAnsi="Times New Roman" w:cs="Times New Roman"/>
        </w:rPr>
        <w:t xml:space="preserve">z tym, </w:t>
      </w:r>
      <w:r w:rsidRPr="00745AB0">
        <w:rPr>
          <w:rFonts w:ascii="Times New Roman" w:eastAsia="TimesNewRoman" w:hAnsi="Times New Roman" w:cs="Times New Roman"/>
        </w:rPr>
        <w:t>ż</w:t>
      </w:r>
      <w:r w:rsidRPr="00745AB0">
        <w:rPr>
          <w:rFonts w:ascii="Times New Roman" w:hAnsi="Times New Roman" w:cs="Times New Roman"/>
        </w:rPr>
        <w:t>e w odniesieniu do podró</w:t>
      </w:r>
      <w:r w:rsidRPr="00745AB0">
        <w:rPr>
          <w:rFonts w:ascii="Times New Roman" w:eastAsia="TimesNewRoman" w:hAnsi="Times New Roman" w:cs="Times New Roman"/>
        </w:rPr>
        <w:t>ż</w:t>
      </w:r>
      <w:r w:rsidRPr="00745AB0">
        <w:rPr>
          <w:rFonts w:ascii="Times New Roman" w:hAnsi="Times New Roman" w:cs="Times New Roman"/>
        </w:rPr>
        <w:t>y słu</w:t>
      </w:r>
      <w:r w:rsidRPr="00745AB0">
        <w:rPr>
          <w:rFonts w:ascii="Times New Roman" w:eastAsia="TimesNewRoman" w:hAnsi="Times New Roman" w:cs="Times New Roman"/>
        </w:rPr>
        <w:t>ż</w:t>
      </w:r>
      <w:r w:rsidRPr="00745AB0">
        <w:rPr>
          <w:rFonts w:ascii="Times New Roman" w:hAnsi="Times New Roman" w:cs="Times New Roman"/>
        </w:rPr>
        <w:t>bowych, delegacji, udziału w szkoleniach, kursach, podczas sta</w:t>
      </w:r>
      <w:r w:rsidRPr="00745AB0">
        <w:rPr>
          <w:rFonts w:ascii="Times New Roman" w:eastAsia="TimesNewRoman" w:hAnsi="Times New Roman" w:cs="Times New Roman"/>
        </w:rPr>
        <w:t>ż</w:t>
      </w:r>
      <w:r w:rsidRPr="00745AB0">
        <w:rPr>
          <w:rFonts w:ascii="Times New Roman" w:hAnsi="Times New Roman" w:cs="Times New Roman"/>
        </w:rPr>
        <w:t>u,</w:t>
      </w:r>
      <w:r w:rsidR="00EE761A" w:rsidRPr="00745AB0">
        <w:rPr>
          <w:rFonts w:ascii="Times New Roman" w:hAnsi="Times New Roman" w:cs="Times New Roman"/>
        </w:rPr>
        <w:t xml:space="preserve"> </w:t>
      </w:r>
      <w:r w:rsidR="00727BD8" w:rsidRPr="00745AB0">
        <w:rPr>
          <w:rFonts w:ascii="Times New Roman" w:hAnsi="Times New Roman" w:cs="Times New Roman"/>
        </w:rPr>
        <w:t xml:space="preserve">kolonii, </w:t>
      </w:r>
      <w:r w:rsidR="00EE761A" w:rsidRPr="00745AB0">
        <w:rPr>
          <w:rFonts w:ascii="Times New Roman" w:hAnsi="Times New Roman" w:cs="Times New Roman"/>
        </w:rPr>
        <w:t>wyjazdów</w:t>
      </w:r>
      <w:r w:rsidR="00FC2BCE" w:rsidRPr="00745AB0">
        <w:rPr>
          <w:rFonts w:ascii="Times New Roman" w:hAnsi="Times New Roman" w:cs="Times New Roman"/>
        </w:rPr>
        <w:t xml:space="preserve"> </w:t>
      </w:r>
      <w:r w:rsidRPr="00745AB0">
        <w:rPr>
          <w:rFonts w:ascii="Times New Roman" w:hAnsi="Times New Roman" w:cs="Times New Roman"/>
        </w:rPr>
        <w:t>itp. miejscem ubezpieczenia odpowiedzialno</w:t>
      </w:r>
      <w:r w:rsidRPr="00745AB0">
        <w:rPr>
          <w:rFonts w:ascii="Times New Roman" w:eastAsia="TimesNewRoman" w:hAnsi="Times New Roman" w:cs="Times New Roman"/>
        </w:rPr>
        <w:t>ś</w:t>
      </w:r>
      <w:r w:rsidRPr="00745AB0">
        <w:rPr>
          <w:rFonts w:ascii="Times New Roman" w:hAnsi="Times New Roman" w:cs="Times New Roman"/>
        </w:rPr>
        <w:t>ci cywilnej jest obszar RP oraz obszar poza RP</w:t>
      </w:r>
      <w:r w:rsidR="00EE761A" w:rsidRPr="00745AB0">
        <w:rPr>
          <w:rFonts w:ascii="Times New Roman" w:hAnsi="Times New Roman" w:cs="Times New Roman"/>
        </w:rPr>
        <w:t xml:space="preserve"> </w:t>
      </w:r>
      <w:r w:rsidRPr="00745AB0">
        <w:rPr>
          <w:rFonts w:ascii="Times New Roman" w:hAnsi="Times New Roman" w:cs="Times New Roman"/>
        </w:rPr>
        <w:t>(z wył</w:t>
      </w:r>
      <w:r w:rsidRPr="00745AB0">
        <w:rPr>
          <w:rFonts w:ascii="Times New Roman" w:eastAsia="TimesNewRoman" w:hAnsi="Times New Roman" w:cs="Times New Roman"/>
        </w:rPr>
        <w:t>ą</w:t>
      </w:r>
      <w:r w:rsidRPr="00745AB0">
        <w:rPr>
          <w:rFonts w:ascii="Times New Roman" w:hAnsi="Times New Roman" w:cs="Times New Roman"/>
        </w:rPr>
        <w:t>czeniem USA, Kanady, Meksyku, Australii i Nowej Zelandii</w:t>
      </w:r>
      <w:r w:rsidR="007C735A" w:rsidRPr="00745AB0">
        <w:rPr>
          <w:rFonts w:ascii="Times New Roman" w:hAnsi="Times New Roman" w:cs="Times New Roman"/>
        </w:rPr>
        <w:t>, Rosji, Ukrainy, Białorusi</w:t>
      </w:r>
      <w:r w:rsidRPr="00745AB0">
        <w:rPr>
          <w:rFonts w:ascii="Times New Roman" w:hAnsi="Times New Roman" w:cs="Times New Roman"/>
        </w:rPr>
        <w:t>).</w:t>
      </w:r>
    </w:p>
    <w:p w14:paraId="4C8101A2" w14:textId="77777777" w:rsidR="001264BB" w:rsidRPr="00745AB0" w:rsidRDefault="001264BB" w:rsidP="008F290C">
      <w:pPr>
        <w:autoSpaceDE w:val="0"/>
        <w:autoSpaceDN w:val="0"/>
        <w:adjustRightInd w:val="0"/>
        <w:spacing w:after="0" w:line="240" w:lineRule="auto"/>
        <w:jc w:val="both"/>
        <w:rPr>
          <w:rFonts w:ascii="Times New Roman" w:hAnsi="Times New Roman" w:cs="Times New Roman"/>
        </w:rPr>
      </w:pPr>
    </w:p>
    <w:p w14:paraId="0C28839D" w14:textId="77777777" w:rsidR="001264BB" w:rsidRPr="00745AB0" w:rsidRDefault="001264BB" w:rsidP="008F290C">
      <w:pPr>
        <w:pStyle w:val="Akapitzlist"/>
        <w:numPr>
          <w:ilvl w:val="0"/>
          <w:numId w:val="4"/>
        </w:numPr>
        <w:spacing w:after="0"/>
        <w:jc w:val="both"/>
        <w:rPr>
          <w:rFonts w:ascii="Times New Roman" w:hAnsi="Times New Roman" w:cs="Times New Roman"/>
          <w:bCs/>
        </w:rPr>
      </w:pPr>
      <w:r w:rsidRPr="00745AB0">
        <w:rPr>
          <w:rFonts w:ascii="Times New Roman" w:hAnsi="Times New Roman" w:cs="Times New Roman"/>
          <w:b/>
          <w:bCs/>
        </w:rPr>
        <w:t>Osoby objęte ubezpieczeniem</w:t>
      </w:r>
      <w:r w:rsidRPr="00745AB0">
        <w:rPr>
          <w:rFonts w:ascii="Times New Roman" w:hAnsi="Times New Roman" w:cs="Times New Roman"/>
          <w:bCs/>
        </w:rPr>
        <w:t xml:space="preserve"> </w:t>
      </w:r>
    </w:p>
    <w:p w14:paraId="094DD6C2" w14:textId="41D6DBEE" w:rsidR="001264BB" w:rsidRPr="00745AB0" w:rsidRDefault="001264BB" w:rsidP="008F290C">
      <w:pPr>
        <w:jc w:val="both"/>
        <w:rPr>
          <w:rFonts w:ascii="Times New Roman" w:hAnsi="Times New Roman" w:cs="Times New Roman"/>
        </w:rPr>
      </w:pPr>
      <w:r w:rsidRPr="00745AB0">
        <w:rPr>
          <w:rFonts w:ascii="Times New Roman" w:hAnsi="Times New Roman" w:cs="Times New Roman"/>
          <w:bCs/>
        </w:rPr>
        <w:t xml:space="preserve">Zamawiający oraz wszystkie osoby, za które ponosi odpowiedzialność, we wszystkich jednostkach organizacyjnych </w:t>
      </w:r>
      <w:r w:rsidR="00D223B4" w:rsidRPr="00745AB0">
        <w:rPr>
          <w:rFonts w:ascii="Times New Roman" w:hAnsi="Times New Roman" w:cs="Times New Roman"/>
          <w:bCs/>
        </w:rPr>
        <w:t>Gminy</w:t>
      </w:r>
      <w:r w:rsidRPr="00745AB0">
        <w:rPr>
          <w:rFonts w:ascii="Times New Roman" w:hAnsi="Times New Roman" w:cs="Times New Roman"/>
          <w:bCs/>
        </w:rPr>
        <w:t xml:space="preserve"> zgłoszonych do ubezpieczenia </w:t>
      </w:r>
      <w:r w:rsidR="004C6909" w:rsidRPr="00745AB0">
        <w:rPr>
          <w:rFonts w:ascii="Times New Roman" w:hAnsi="Times New Roman" w:cs="Times New Roman"/>
          <w:bCs/>
        </w:rPr>
        <w:t xml:space="preserve">z włączeniem  min. stażystów, praktykantów, wolontariuszy i innych </w:t>
      </w:r>
      <w:r w:rsidRPr="00745AB0">
        <w:rPr>
          <w:rFonts w:ascii="Times New Roman" w:hAnsi="Times New Roman" w:cs="Times New Roman"/>
          <w:bCs/>
        </w:rPr>
        <w:t xml:space="preserve">wraz z </w:t>
      </w:r>
      <w:r w:rsidR="003D2C77" w:rsidRPr="00745AB0">
        <w:rPr>
          <w:rFonts w:ascii="Times New Roman" w:hAnsi="Times New Roman" w:cs="Times New Roman"/>
          <w:bCs/>
        </w:rPr>
        <w:t xml:space="preserve">członkami rad sołeckich i sołtysów, </w:t>
      </w:r>
      <w:r w:rsidRPr="00745AB0">
        <w:rPr>
          <w:rFonts w:ascii="Times New Roman" w:hAnsi="Times New Roman" w:cs="Times New Roman"/>
          <w:bCs/>
        </w:rPr>
        <w:t>członkami jednost</w:t>
      </w:r>
      <w:r w:rsidR="008544F8" w:rsidRPr="00745AB0">
        <w:rPr>
          <w:rFonts w:ascii="Times New Roman" w:hAnsi="Times New Roman" w:cs="Times New Roman"/>
          <w:bCs/>
        </w:rPr>
        <w:t xml:space="preserve">ek OSP </w:t>
      </w:r>
      <w:r w:rsidRPr="00745AB0">
        <w:rPr>
          <w:rFonts w:ascii="Times New Roman" w:hAnsi="Times New Roman" w:cs="Times New Roman"/>
          <w:bCs/>
        </w:rPr>
        <w:t>i młodzieżow</w:t>
      </w:r>
      <w:r w:rsidR="008544F8" w:rsidRPr="00745AB0">
        <w:rPr>
          <w:rFonts w:ascii="Times New Roman" w:hAnsi="Times New Roman" w:cs="Times New Roman"/>
          <w:bCs/>
        </w:rPr>
        <w:t>ych</w:t>
      </w:r>
      <w:r w:rsidRPr="00745AB0">
        <w:rPr>
          <w:rFonts w:ascii="Times New Roman" w:hAnsi="Times New Roman" w:cs="Times New Roman"/>
          <w:bCs/>
        </w:rPr>
        <w:t xml:space="preserve"> drużyn pożarnicz</w:t>
      </w:r>
      <w:r w:rsidR="008544F8" w:rsidRPr="00745AB0">
        <w:rPr>
          <w:rFonts w:ascii="Times New Roman" w:hAnsi="Times New Roman" w:cs="Times New Roman"/>
          <w:bCs/>
        </w:rPr>
        <w:t>ych</w:t>
      </w:r>
      <w:r w:rsidRPr="00745AB0">
        <w:rPr>
          <w:rFonts w:ascii="Times New Roman" w:hAnsi="Times New Roman" w:cs="Times New Roman"/>
          <w:bCs/>
        </w:rPr>
        <w:t xml:space="preserve"> w okresie uczestnictwa w działaniach statutowych OSP bez względu na  podstawę zatrudnienia oraz osoby trzecie, wobec których </w:t>
      </w:r>
      <w:r w:rsidR="003D2C77" w:rsidRPr="00745AB0">
        <w:rPr>
          <w:rFonts w:ascii="Times New Roman" w:hAnsi="Times New Roman" w:cs="Times New Roman"/>
          <w:bCs/>
        </w:rPr>
        <w:t>Gmina</w:t>
      </w:r>
      <w:r w:rsidRPr="00745AB0">
        <w:rPr>
          <w:rFonts w:ascii="Times New Roman" w:hAnsi="Times New Roman" w:cs="Times New Roman"/>
          <w:bCs/>
        </w:rPr>
        <w:t xml:space="preserve"> jest zobowiązan</w:t>
      </w:r>
      <w:r w:rsidR="00997841" w:rsidRPr="00745AB0">
        <w:rPr>
          <w:rFonts w:ascii="Times New Roman" w:hAnsi="Times New Roman" w:cs="Times New Roman"/>
          <w:bCs/>
        </w:rPr>
        <w:t>a</w:t>
      </w:r>
      <w:r w:rsidRPr="00745AB0">
        <w:rPr>
          <w:rFonts w:ascii="Times New Roman" w:hAnsi="Times New Roman" w:cs="Times New Roman"/>
          <w:bCs/>
        </w:rPr>
        <w:t xml:space="preserve"> do naprawienia szkody powstałej w związku z </w:t>
      </w:r>
      <w:r w:rsidRPr="00745AB0">
        <w:rPr>
          <w:rFonts w:ascii="Times New Roman" w:hAnsi="Times New Roman" w:cs="Times New Roman"/>
        </w:rPr>
        <w:t xml:space="preserve">prowadzoną działalnością wynikającą z realizacji zadań statutowych  nałożonych na </w:t>
      </w:r>
      <w:r w:rsidR="003D2C77" w:rsidRPr="00745AB0">
        <w:rPr>
          <w:rFonts w:ascii="Times New Roman" w:hAnsi="Times New Roman" w:cs="Times New Roman"/>
        </w:rPr>
        <w:t>Gminę</w:t>
      </w:r>
      <w:r w:rsidRPr="00745AB0">
        <w:rPr>
          <w:rFonts w:ascii="Times New Roman" w:hAnsi="Times New Roman" w:cs="Times New Roman"/>
        </w:rPr>
        <w:t xml:space="preserve"> wraz z jednostkami podległymi  oraz w związku z posiadaniem i użytkowaniem mienia.</w:t>
      </w:r>
    </w:p>
    <w:p w14:paraId="0A349736" w14:textId="77777777" w:rsidR="00056E18" w:rsidRPr="00C8233B" w:rsidRDefault="00092629" w:rsidP="008F290C">
      <w:pPr>
        <w:pStyle w:val="Akapitzlist"/>
        <w:numPr>
          <w:ilvl w:val="0"/>
          <w:numId w:val="4"/>
        </w:numPr>
        <w:autoSpaceDE w:val="0"/>
        <w:autoSpaceDN w:val="0"/>
        <w:adjustRightInd w:val="0"/>
        <w:spacing w:after="0" w:line="240" w:lineRule="auto"/>
        <w:jc w:val="both"/>
        <w:rPr>
          <w:rFonts w:ascii="Times New Roman" w:hAnsi="Times New Roman" w:cs="Times New Roman"/>
          <w:b/>
        </w:rPr>
      </w:pPr>
      <w:r w:rsidRPr="00C8233B">
        <w:rPr>
          <w:rFonts w:ascii="Times New Roman" w:hAnsi="Times New Roman" w:cs="Times New Roman"/>
          <w:b/>
        </w:rPr>
        <w:t>Dodatkowe informacje o Z</w:t>
      </w:r>
      <w:r w:rsidR="00056E18" w:rsidRPr="00C8233B">
        <w:rPr>
          <w:rFonts w:ascii="Times New Roman" w:hAnsi="Times New Roman" w:cs="Times New Roman"/>
          <w:b/>
        </w:rPr>
        <w:t>amawiającym</w:t>
      </w:r>
    </w:p>
    <w:p w14:paraId="570BE78F" w14:textId="77777777" w:rsidR="0081318B" w:rsidRPr="00C8233B" w:rsidRDefault="005507A3" w:rsidP="008F290C">
      <w:pPr>
        <w:pStyle w:val="Akapitzlist"/>
        <w:numPr>
          <w:ilvl w:val="0"/>
          <w:numId w:val="20"/>
        </w:numPr>
        <w:autoSpaceDE w:val="0"/>
        <w:autoSpaceDN w:val="0"/>
        <w:adjustRightInd w:val="0"/>
        <w:spacing w:after="0" w:line="240" w:lineRule="auto"/>
        <w:ind w:left="720"/>
        <w:jc w:val="both"/>
        <w:rPr>
          <w:rFonts w:ascii="Times New Roman" w:hAnsi="Times New Roman" w:cs="Times New Roman"/>
        </w:rPr>
      </w:pPr>
      <w:r w:rsidRPr="00C8233B">
        <w:rPr>
          <w:rFonts w:ascii="Times New Roman" w:hAnsi="Times New Roman" w:cs="Times New Roman"/>
        </w:rPr>
        <w:t>Lokalizacje wskazane do ubezpieczenia nie znajdują się na terenach zalewowych, powodziowych, osuwiskowych</w:t>
      </w:r>
    </w:p>
    <w:p w14:paraId="54B89783" w14:textId="3766AD50" w:rsidR="0081318B" w:rsidRPr="00C8233B" w:rsidRDefault="005507A3" w:rsidP="008F290C">
      <w:pPr>
        <w:pStyle w:val="Akapitzlist"/>
        <w:numPr>
          <w:ilvl w:val="0"/>
          <w:numId w:val="20"/>
        </w:numPr>
        <w:autoSpaceDE w:val="0"/>
        <w:autoSpaceDN w:val="0"/>
        <w:adjustRightInd w:val="0"/>
        <w:spacing w:after="0" w:line="240" w:lineRule="auto"/>
        <w:ind w:left="720"/>
        <w:jc w:val="both"/>
        <w:rPr>
          <w:rFonts w:ascii="Times New Roman" w:hAnsi="Times New Roman" w:cs="Times New Roman"/>
        </w:rPr>
      </w:pPr>
      <w:r w:rsidRPr="00C8233B">
        <w:rPr>
          <w:rFonts w:ascii="Times New Roman" w:hAnsi="Times New Roman" w:cs="Times New Roman"/>
        </w:rPr>
        <w:t>W ciągu ostatnich 2</w:t>
      </w:r>
      <w:r w:rsidR="008A23BB" w:rsidRPr="00C8233B">
        <w:rPr>
          <w:rFonts w:ascii="Times New Roman" w:hAnsi="Times New Roman" w:cs="Times New Roman"/>
        </w:rPr>
        <w:t>5</w:t>
      </w:r>
      <w:r w:rsidRPr="00C8233B">
        <w:rPr>
          <w:rFonts w:ascii="Times New Roman" w:hAnsi="Times New Roman" w:cs="Times New Roman"/>
        </w:rPr>
        <w:t xml:space="preserve"> lat nie wystąpiła powódź</w:t>
      </w:r>
    </w:p>
    <w:p w14:paraId="026A0CF1" w14:textId="1635F7FC" w:rsidR="008A23BB" w:rsidRPr="00C8233B" w:rsidRDefault="008A23BB" w:rsidP="008F290C">
      <w:pPr>
        <w:pStyle w:val="Akapitzlist"/>
        <w:numPr>
          <w:ilvl w:val="0"/>
          <w:numId w:val="20"/>
        </w:numPr>
        <w:autoSpaceDE w:val="0"/>
        <w:autoSpaceDN w:val="0"/>
        <w:adjustRightInd w:val="0"/>
        <w:spacing w:after="0" w:line="240" w:lineRule="auto"/>
        <w:ind w:left="720"/>
        <w:jc w:val="both"/>
        <w:rPr>
          <w:rFonts w:ascii="Times New Roman" w:hAnsi="Times New Roman" w:cs="Times New Roman"/>
        </w:rPr>
      </w:pPr>
      <w:r w:rsidRPr="00C8233B">
        <w:rPr>
          <w:rFonts w:ascii="Times New Roman" w:hAnsi="Times New Roman" w:cs="Times New Roman"/>
        </w:rPr>
        <w:t>Mienie nie znajduje się na terenach bezpośredniego zagrożenia powodzią.</w:t>
      </w:r>
    </w:p>
    <w:p w14:paraId="753139BF" w14:textId="04102E83" w:rsidR="0081318B" w:rsidRPr="00C8233B" w:rsidRDefault="003D2C77" w:rsidP="008F290C">
      <w:pPr>
        <w:pStyle w:val="Akapitzlist"/>
        <w:numPr>
          <w:ilvl w:val="0"/>
          <w:numId w:val="20"/>
        </w:numPr>
        <w:autoSpaceDE w:val="0"/>
        <w:autoSpaceDN w:val="0"/>
        <w:adjustRightInd w:val="0"/>
        <w:spacing w:after="0" w:line="240" w:lineRule="auto"/>
        <w:ind w:left="720"/>
        <w:jc w:val="both"/>
        <w:rPr>
          <w:rFonts w:ascii="Times New Roman" w:hAnsi="Times New Roman" w:cs="Times New Roman"/>
        </w:rPr>
      </w:pPr>
      <w:r w:rsidRPr="00C8233B">
        <w:rPr>
          <w:rFonts w:ascii="Times New Roman" w:hAnsi="Times New Roman" w:cs="Times New Roman"/>
        </w:rPr>
        <w:t>Gmina</w:t>
      </w:r>
      <w:r w:rsidR="005507A3" w:rsidRPr="00C8233B">
        <w:rPr>
          <w:rFonts w:ascii="Times New Roman" w:hAnsi="Times New Roman" w:cs="Times New Roman"/>
        </w:rPr>
        <w:t xml:space="preserve"> nie prowadzi wysypiska śmieci i sortowni odpadów</w:t>
      </w:r>
      <w:r w:rsidR="007C2D89" w:rsidRPr="00C8233B">
        <w:rPr>
          <w:rFonts w:ascii="Times New Roman" w:hAnsi="Times New Roman" w:cs="Times New Roman"/>
        </w:rPr>
        <w:t xml:space="preserve"> oraz PSZOK</w:t>
      </w:r>
    </w:p>
    <w:p w14:paraId="7438E378" w14:textId="7B7DC096" w:rsidR="00295BE6" w:rsidRPr="00C8233B" w:rsidRDefault="00295BE6" w:rsidP="008F290C">
      <w:pPr>
        <w:pStyle w:val="Akapitzlist"/>
        <w:numPr>
          <w:ilvl w:val="0"/>
          <w:numId w:val="20"/>
        </w:numPr>
        <w:autoSpaceDE w:val="0"/>
        <w:autoSpaceDN w:val="0"/>
        <w:adjustRightInd w:val="0"/>
        <w:spacing w:after="0" w:line="240" w:lineRule="auto"/>
        <w:ind w:left="720"/>
        <w:jc w:val="both"/>
        <w:rPr>
          <w:rFonts w:ascii="Times New Roman" w:hAnsi="Times New Roman" w:cs="Times New Roman"/>
        </w:rPr>
      </w:pPr>
      <w:r w:rsidRPr="00C8233B">
        <w:rPr>
          <w:rFonts w:ascii="Times New Roman" w:hAnsi="Times New Roman" w:cs="Times New Roman"/>
        </w:rPr>
        <w:t>Gmina jest właścicielem składowiska odpadów w Uhowie, które jest zarządzane przez Zakład Wodociągów i Kanalizacji Sp. z o. o.</w:t>
      </w:r>
    </w:p>
    <w:p w14:paraId="0DF45D41" w14:textId="2EA77021" w:rsidR="008A23BB" w:rsidRPr="00C8233B" w:rsidRDefault="008A23BB" w:rsidP="008F290C">
      <w:pPr>
        <w:pStyle w:val="Akapitzlist"/>
        <w:numPr>
          <w:ilvl w:val="0"/>
          <w:numId w:val="20"/>
        </w:numPr>
        <w:autoSpaceDE w:val="0"/>
        <w:autoSpaceDN w:val="0"/>
        <w:adjustRightInd w:val="0"/>
        <w:spacing w:after="0" w:line="240" w:lineRule="auto"/>
        <w:ind w:left="720"/>
        <w:jc w:val="both"/>
        <w:rPr>
          <w:rFonts w:ascii="Times New Roman" w:hAnsi="Times New Roman" w:cs="Times New Roman"/>
        </w:rPr>
      </w:pPr>
      <w:r w:rsidRPr="00C8233B">
        <w:rPr>
          <w:rFonts w:ascii="Times New Roman" w:hAnsi="Times New Roman" w:cs="Times New Roman"/>
        </w:rPr>
        <w:t>Gmina posiada baseny letnie w Płonce Kościelnej</w:t>
      </w:r>
    </w:p>
    <w:p w14:paraId="29B8B752" w14:textId="046D5F5B" w:rsidR="0081318B" w:rsidRPr="00C8233B" w:rsidRDefault="005507A3" w:rsidP="008F290C">
      <w:pPr>
        <w:pStyle w:val="Akapitzlist"/>
        <w:numPr>
          <w:ilvl w:val="0"/>
          <w:numId w:val="20"/>
        </w:numPr>
        <w:autoSpaceDE w:val="0"/>
        <w:autoSpaceDN w:val="0"/>
        <w:adjustRightInd w:val="0"/>
        <w:spacing w:after="0" w:line="240" w:lineRule="auto"/>
        <w:ind w:left="720"/>
        <w:jc w:val="both"/>
        <w:rPr>
          <w:rFonts w:ascii="Times New Roman" w:hAnsi="Times New Roman" w:cs="Times New Roman"/>
        </w:rPr>
      </w:pPr>
      <w:r w:rsidRPr="00C8233B">
        <w:rPr>
          <w:rFonts w:ascii="Times New Roman" w:hAnsi="Times New Roman" w:cs="Times New Roman"/>
        </w:rPr>
        <w:t>Zamawiający i jego jednostki organizacyjne są organizatorami i/lub współorganizatorami imprez w tym masowych</w:t>
      </w:r>
      <w:r w:rsidR="002669C9" w:rsidRPr="00C8233B">
        <w:rPr>
          <w:rFonts w:ascii="Times New Roman" w:hAnsi="Times New Roman" w:cs="Times New Roman"/>
        </w:rPr>
        <w:t>.</w:t>
      </w:r>
    </w:p>
    <w:p w14:paraId="5154758A" w14:textId="7EC16AF7" w:rsidR="005507A3" w:rsidRPr="00C8233B" w:rsidRDefault="005507A3" w:rsidP="008F290C">
      <w:pPr>
        <w:pStyle w:val="Akapitzlist"/>
        <w:numPr>
          <w:ilvl w:val="0"/>
          <w:numId w:val="20"/>
        </w:numPr>
        <w:autoSpaceDE w:val="0"/>
        <w:autoSpaceDN w:val="0"/>
        <w:adjustRightInd w:val="0"/>
        <w:spacing w:after="0" w:line="240" w:lineRule="auto"/>
        <w:ind w:left="720"/>
        <w:jc w:val="both"/>
        <w:rPr>
          <w:rFonts w:ascii="Times New Roman" w:hAnsi="Times New Roman" w:cs="Times New Roman"/>
        </w:rPr>
      </w:pPr>
      <w:r w:rsidRPr="00C8233B">
        <w:rPr>
          <w:rFonts w:ascii="Times New Roman" w:hAnsi="Times New Roman" w:cs="Times New Roman"/>
        </w:rPr>
        <w:t>Zamawiający posiada na swoim terenie obiekty wpisane do rejestru zabytków</w:t>
      </w:r>
      <w:r w:rsidR="0081318B" w:rsidRPr="00C8233B">
        <w:rPr>
          <w:rFonts w:ascii="Times New Roman" w:hAnsi="Times New Roman" w:cs="Times New Roman"/>
        </w:rPr>
        <w:t>, pomniki przyrody</w:t>
      </w:r>
      <w:r w:rsidRPr="00C8233B">
        <w:rPr>
          <w:rFonts w:ascii="Times New Roman" w:hAnsi="Times New Roman" w:cs="Times New Roman"/>
        </w:rPr>
        <w:t xml:space="preserve"> </w:t>
      </w:r>
    </w:p>
    <w:p w14:paraId="5D319178" w14:textId="11EA8B9E" w:rsidR="00997841" w:rsidRPr="00C8233B" w:rsidRDefault="00707C9E" w:rsidP="008F290C">
      <w:pPr>
        <w:pStyle w:val="Akapitzlist"/>
        <w:numPr>
          <w:ilvl w:val="0"/>
          <w:numId w:val="20"/>
        </w:numPr>
        <w:autoSpaceDE w:val="0"/>
        <w:autoSpaceDN w:val="0"/>
        <w:adjustRightInd w:val="0"/>
        <w:spacing w:after="0" w:line="240" w:lineRule="auto"/>
        <w:ind w:left="720"/>
        <w:jc w:val="both"/>
        <w:rPr>
          <w:rFonts w:ascii="Times New Roman" w:hAnsi="Times New Roman" w:cs="Times New Roman"/>
        </w:rPr>
      </w:pPr>
      <w:r w:rsidRPr="00C8233B">
        <w:rPr>
          <w:rFonts w:ascii="Times New Roman" w:hAnsi="Times New Roman" w:cs="Times New Roman"/>
        </w:rPr>
        <w:t>W</w:t>
      </w:r>
      <w:r w:rsidR="00997841" w:rsidRPr="00C8233B">
        <w:rPr>
          <w:rFonts w:ascii="Times New Roman" w:hAnsi="Times New Roman" w:cs="Times New Roman"/>
        </w:rPr>
        <w:t xml:space="preserve"> zarząd</w:t>
      </w:r>
      <w:r w:rsidRPr="00C8233B">
        <w:rPr>
          <w:rFonts w:ascii="Times New Roman" w:hAnsi="Times New Roman" w:cs="Times New Roman"/>
        </w:rPr>
        <w:t>zie</w:t>
      </w:r>
      <w:r w:rsidR="00997841" w:rsidRPr="00C8233B">
        <w:rPr>
          <w:rFonts w:ascii="Times New Roman" w:hAnsi="Times New Roman" w:cs="Times New Roman"/>
        </w:rPr>
        <w:t xml:space="preserve"> Zamawiającego znajduj</w:t>
      </w:r>
      <w:r w:rsidRPr="00C8233B">
        <w:rPr>
          <w:rFonts w:ascii="Times New Roman" w:hAnsi="Times New Roman" w:cs="Times New Roman"/>
        </w:rPr>
        <w:t>ą</w:t>
      </w:r>
      <w:r w:rsidR="00997841" w:rsidRPr="00C8233B">
        <w:rPr>
          <w:rFonts w:ascii="Times New Roman" w:hAnsi="Times New Roman" w:cs="Times New Roman"/>
        </w:rPr>
        <w:t xml:space="preserve"> się drogi publiczne o </w:t>
      </w:r>
      <w:r w:rsidRPr="00C8233B">
        <w:rPr>
          <w:rFonts w:ascii="Times New Roman" w:hAnsi="Times New Roman" w:cs="Times New Roman"/>
        </w:rPr>
        <w:t xml:space="preserve">łącznej </w:t>
      </w:r>
      <w:r w:rsidR="00997841" w:rsidRPr="00C8233B">
        <w:rPr>
          <w:rFonts w:ascii="Times New Roman" w:hAnsi="Times New Roman" w:cs="Times New Roman"/>
        </w:rPr>
        <w:t>długości 31</w:t>
      </w:r>
      <w:r w:rsidR="00D83664" w:rsidRPr="00C8233B">
        <w:rPr>
          <w:rFonts w:ascii="Times New Roman" w:hAnsi="Times New Roman" w:cs="Times New Roman"/>
        </w:rPr>
        <w:t>5k</w:t>
      </w:r>
      <w:r w:rsidR="00997841" w:rsidRPr="00C8233B">
        <w:rPr>
          <w:rFonts w:ascii="Times New Roman" w:hAnsi="Times New Roman" w:cs="Times New Roman"/>
        </w:rPr>
        <w:t>m</w:t>
      </w:r>
      <w:r w:rsidR="00D83664" w:rsidRPr="00C8233B">
        <w:rPr>
          <w:rFonts w:ascii="Times New Roman" w:hAnsi="Times New Roman" w:cs="Times New Roman"/>
        </w:rPr>
        <w:t xml:space="preserve"> </w:t>
      </w:r>
    </w:p>
    <w:p w14:paraId="7F677BF2" w14:textId="2B265D1A" w:rsidR="002171DA" w:rsidRPr="00C8233B" w:rsidRDefault="002171DA" w:rsidP="008F290C">
      <w:pPr>
        <w:pStyle w:val="Akapitzlist"/>
        <w:numPr>
          <w:ilvl w:val="0"/>
          <w:numId w:val="20"/>
        </w:numPr>
        <w:autoSpaceDE w:val="0"/>
        <w:autoSpaceDN w:val="0"/>
        <w:adjustRightInd w:val="0"/>
        <w:spacing w:after="0" w:line="240" w:lineRule="auto"/>
        <w:ind w:left="720"/>
        <w:jc w:val="both"/>
        <w:rPr>
          <w:rFonts w:ascii="Times New Roman" w:hAnsi="Times New Roman" w:cs="Times New Roman"/>
        </w:rPr>
      </w:pPr>
      <w:r w:rsidRPr="00C8233B">
        <w:rPr>
          <w:rFonts w:ascii="Times New Roman" w:hAnsi="Times New Roman" w:cs="Times New Roman"/>
        </w:rPr>
        <w:t>W gminie jest 26 sołectw</w:t>
      </w:r>
    </w:p>
    <w:p w14:paraId="4BCA6D9E" w14:textId="77777777" w:rsidR="00A72C05" w:rsidRPr="00745AB0" w:rsidRDefault="00A72C05" w:rsidP="008F290C">
      <w:pPr>
        <w:pStyle w:val="Akapitzlist"/>
        <w:autoSpaceDE w:val="0"/>
        <w:autoSpaceDN w:val="0"/>
        <w:adjustRightInd w:val="0"/>
        <w:spacing w:after="0" w:line="240" w:lineRule="auto"/>
        <w:jc w:val="both"/>
        <w:rPr>
          <w:rFonts w:ascii="Times New Roman" w:hAnsi="Times New Roman" w:cs="Times New Roman"/>
        </w:rPr>
      </w:pPr>
    </w:p>
    <w:p w14:paraId="302E0D18" w14:textId="77777777" w:rsidR="001D5FCB" w:rsidRPr="00745AB0" w:rsidRDefault="00396108" w:rsidP="008F290C">
      <w:pPr>
        <w:autoSpaceDE w:val="0"/>
        <w:autoSpaceDN w:val="0"/>
        <w:adjustRightInd w:val="0"/>
        <w:spacing w:after="0" w:line="240" w:lineRule="auto"/>
        <w:jc w:val="both"/>
        <w:rPr>
          <w:rFonts w:ascii="Times New Roman" w:hAnsi="Times New Roman" w:cs="Times New Roman"/>
          <w:b/>
          <w:bCs/>
          <w:caps/>
        </w:rPr>
      </w:pPr>
      <w:r w:rsidRPr="00745AB0">
        <w:rPr>
          <w:rFonts w:ascii="Times New Roman" w:hAnsi="Times New Roman" w:cs="Times New Roman"/>
          <w:b/>
          <w:bCs/>
          <w:caps/>
        </w:rPr>
        <w:t xml:space="preserve">III. </w:t>
      </w:r>
      <w:r w:rsidR="001D5FCB" w:rsidRPr="00745AB0">
        <w:rPr>
          <w:rFonts w:ascii="Times New Roman" w:hAnsi="Times New Roman" w:cs="Times New Roman"/>
          <w:b/>
          <w:bCs/>
          <w:caps/>
        </w:rPr>
        <w:t>Okresy ubezpieczeń</w:t>
      </w:r>
    </w:p>
    <w:p w14:paraId="71B92303" w14:textId="77777777" w:rsidR="001D5FCB" w:rsidRPr="00745AB0" w:rsidRDefault="001D5FCB"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 xml:space="preserve">1. </w:t>
      </w:r>
      <w:r w:rsidR="00293425" w:rsidRPr="00745AB0">
        <w:rPr>
          <w:rFonts w:ascii="Times New Roman" w:hAnsi="Times New Roman" w:cs="Times New Roman"/>
        </w:rPr>
        <w:t>Części</w:t>
      </w:r>
      <w:r w:rsidR="00092629" w:rsidRPr="00745AB0">
        <w:rPr>
          <w:rFonts w:ascii="Times New Roman" w:hAnsi="Times New Roman" w:cs="Times New Roman"/>
        </w:rPr>
        <w:t xml:space="preserve"> I</w:t>
      </w:r>
      <w:r w:rsidR="00293425" w:rsidRPr="00745AB0">
        <w:rPr>
          <w:rFonts w:ascii="Times New Roman" w:hAnsi="Times New Roman" w:cs="Times New Roman"/>
        </w:rPr>
        <w:t xml:space="preserve"> Zamówienia</w:t>
      </w:r>
    </w:p>
    <w:p w14:paraId="66812D5D" w14:textId="0202DDA7" w:rsidR="004032F0" w:rsidRPr="00745AB0" w:rsidRDefault="004032F0" w:rsidP="008F290C">
      <w:pPr>
        <w:pStyle w:val="Akapitzlist"/>
        <w:ind w:left="1080"/>
        <w:jc w:val="both"/>
        <w:rPr>
          <w:rFonts w:ascii="Times New Roman" w:hAnsi="Times New Roman" w:cs="Times New Roman"/>
        </w:rPr>
      </w:pPr>
      <w:r w:rsidRPr="00745AB0">
        <w:rPr>
          <w:rFonts w:ascii="Times New Roman" w:hAnsi="Times New Roman" w:cs="Times New Roman"/>
        </w:rPr>
        <w:t xml:space="preserve">Okres ubezpieczenia: </w:t>
      </w:r>
      <w:r w:rsidR="003D2C77" w:rsidRPr="00745AB0">
        <w:rPr>
          <w:rFonts w:ascii="Times New Roman" w:hAnsi="Times New Roman" w:cs="Times New Roman"/>
        </w:rPr>
        <w:t>01.06.202</w:t>
      </w:r>
      <w:r w:rsidR="008A23BB">
        <w:rPr>
          <w:rFonts w:ascii="Times New Roman" w:hAnsi="Times New Roman" w:cs="Times New Roman"/>
        </w:rPr>
        <w:t>4</w:t>
      </w:r>
      <w:r w:rsidR="003D2C77" w:rsidRPr="00745AB0">
        <w:rPr>
          <w:rFonts w:ascii="Times New Roman" w:hAnsi="Times New Roman" w:cs="Times New Roman"/>
        </w:rPr>
        <w:t>- 31.05.202</w:t>
      </w:r>
      <w:r w:rsidR="008A23BB">
        <w:rPr>
          <w:rFonts w:ascii="Times New Roman" w:hAnsi="Times New Roman" w:cs="Times New Roman"/>
        </w:rPr>
        <w:t>5</w:t>
      </w:r>
    </w:p>
    <w:p w14:paraId="04B62B9F" w14:textId="77777777" w:rsidR="00D54842" w:rsidRPr="00745AB0" w:rsidRDefault="00A9609A"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 xml:space="preserve">2. </w:t>
      </w:r>
      <w:r w:rsidR="00293425" w:rsidRPr="00745AB0">
        <w:rPr>
          <w:rFonts w:ascii="Times New Roman" w:hAnsi="Times New Roman" w:cs="Times New Roman"/>
        </w:rPr>
        <w:t>Części</w:t>
      </w:r>
      <w:r w:rsidR="00092629" w:rsidRPr="00745AB0">
        <w:rPr>
          <w:rFonts w:ascii="Times New Roman" w:hAnsi="Times New Roman" w:cs="Times New Roman"/>
        </w:rPr>
        <w:t xml:space="preserve"> II</w:t>
      </w:r>
      <w:r w:rsidRPr="00745AB0">
        <w:rPr>
          <w:rFonts w:ascii="Times New Roman" w:hAnsi="Times New Roman" w:cs="Times New Roman"/>
        </w:rPr>
        <w:t xml:space="preserve"> Zamówienia</w:t>
      </w:r>
      <w:r w:rsidR="00092629" w:rsidRPr="00745AB0">
        <w:rPr>
          <w:rFonts w:ascii="Times New Roman" w:hAnsi="Times New Roman" w:cs="Times New Roman"/>
        </w:rPr>
        <w:t>.</w:t>
      </w:r>
      <w:r w:rsidR="00293425" w:rsidRPr="00745AB0">
        <w:rPr>
          <w:rFonts w:ascii="Times New Roman" w:hAnsi="Times New Roman" w:cs="Times New Roman"/>
        </w:rPr>
        <w:t xml:space="preserve"> </w:t>
      </w:r>
    </w:p>
    <w:p w14:paraId="5BB41647" w14:textId="2A87872E" w:rsidR="004032F0" w:rsidRPr="00745AB0" w:rsidRDefault="004032F0" w:rsidP="008F290C">
      <w:pPr>
        <w:pStyle w:val="Akapitzlist"/>
        <w:ind w:left="1080"/>
        <w:jc w:val="both"/>
        <w:rPr>
          <w:rFonts w:ascii="Times New Roman" w:hAnsi="Times New Roman" w:cs="Times New Roman"/>
        </w:rPr>
      </w:pPr>
      <w:r w:rsidRPr="00745AB0">
        <w:rPr>
          <w:rFonts w:ascii="Times New Roman" w:hAnsi="Times New Roman" w:cs="Times New Roman"/>
        </w:rPr>
        <w:t xml:space="preserve">Okres ubezpieczenia: </w:t>
      </w:r>
      <w:r w:rsidR="003D2C77" w:rsidRPr="00745AB0">
        <w:rPr>
          <w:rFonts w:ascii="Times New Roman" w:hAnsi="Times New Roman" w:cs="Times New Roman"/>
        </w:rPr>
        <w:t>01.06.202</w:t>
      </w:r>
      <w:r w:rsidR="008A23BB">
        <w:rPr>
          <w:rFonts w:ascii="Times New Roman" w:hAnsi="Times New Roman" w:cs="Times New Roman"/>
        </w:rPr>
        <w:t>4</w:t>
      </w:r>
      <w:r w:rsidR="003D2C77" w:rsidRPr="00745AB0">
        <w:rPr>
          <w:rFonts w:ascii="Times New Roman" w:hAnsi="Times New Roman" w:cs="Times New Roman"/>
        </w:rPr>
        <w:t>- 31.05.202</w:t>
      </w:r>
      <w:r w:rsidR="008A23BB">
        <w:rPr>
          <w:rFonts w:ascii="Times New Roman" w:hAnsi="Times New Roman" w:cs="Times New Roman"/>
        </w:rPr>
        <w:t>5</w:t>
      </w:r>
    </w:p>
    <w:p w14:paraId="26C77F61" w14:textId="77777777" w:rsidR="00DC212C" w:rsidRPr="00745AB0" w:rsidRDefault="00D21022"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 xml:space="preserve">3. </w:t>
      </w:r>
      <w:r w:rsidR="00293425" w:rsidRPr="00745AB0">
        <w:rPr>
          <w:rFonts w:ascii="Times New Roman" w:hAnsi="Times New Roman" w:cs="Times New Roman"/>
        </w:rPr>
        <w:t>Części</w:t>
      </w:r>
      <w:r w:rsidR="00092629" w:rsidRPr="00745AB0">
        <w:rPr>
          <w:rFonts w:ascii="Times New Roman" w:hAnsi="Times New Roman" w:cs="Times New Roman"/>
        </w:rPr>
        <w:t xml:space="preserve"> III</w:t>
      </w:r>
      <w:r w:rsidR="00293425" w:rsidRPr="00745AB0">
        <w:rPr>
          <w:rFonts w:ascii="Times New Roman" w:hAnsi="Times New Roman" w:cs="Times New Roman"/>
        </w:rPr>
        <w:t xml:space="preserve"> Zamówienia</w:t>
      </w:r>
    </w:p>
    <w:p w14:paraId="4E6E810E" w14:textId="368DBBFD" w:rsidR="00DC212C" w:rsidRPr="00745AB0" w:rsidRDefault="008F3EC0"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O</w:t>
      </w:r>
      <w:r w:rsidR="00DC212C" w:rsidRPr="00745AB0">
        <w:rPr>
          <w:rFonts w:ascii="Times New Roman" w:hAnsi="Times New Roman" w:cs="Times New Roman"/>
        </w:rPr>
        <w:t xml:space="preserve">kresy ubezpieczenia wskazane w </w:t>
      </w:r>
      <w:r w:rsidR="00DC212C" w:rsidRPr="00745AB0">
        <w:rPr>
          <w:rFonts w:ascii="Times New Roman" w:hAnsi="Times New Roman" w:cs="Times New Roman"/>
          <w:b/>
        </w:rPr>
        <w:t xml:space="preserve">Załączniku nr </w:t>
      </w:r>
      <w:r w:rsidR="002171DA" w:rsidRPr="00745AB0">
        <w:rPr>
          <w:rFonts w:ascii="Times New Roman" w:hAnsi="Times New Roman" w:cs="Times New Roman"/>
          <w:b/>
        </w:rPr>
        <w:t>9</w:t>
      </w:r>
      <w:r w:rsidR="00345567" w:rsidRPr="00745AB0">
        <w:rPr>
          <w:rFonts w:ascii="Times New Roman" w:hAnsi="Times New Roman" w:cs="Times New Roman"/>
          <w:b/>
        </w:rPr>
        <w:t xml:space="preserve"> do OPZ</w:t>
      </w:r>
      <w:r w:rsidR="00345567" w:rsidRPr="00745AB0">
        <w:rPr>
          <w:rFonts w:ascii="Times New Roman" w:hAnsi="Times New Roman" w:cs="Times New Roman"/>
        </w:rPr>
        <w:t xml:space="preserve"> </w:t>
      </w:r>
      <w:r w:rsidR="00DC212C" w:rsidRPr="00745AB0">
        <w:rPr>
          <w:rFonts w:ascii="Times New Roman" w:hAnsi="Times New Roman" w:cs="Times New Roman"/>
        </w:rPr>
        <w:t>dla każdego pojazdu objętego ochroną</w:t>
      </w:r>
      <w:r w:rsidR="00727BD8" w:rsidRPr="00745AB0">
        <w:rPr>
          <w:rFonts w:ascii="Times New Roman" w:hAnsi="Times New Roman" w:cs="Times New Roman"/>
        </w:rPr>
        <w:t>.</w:t>
      </w:r>
    </w:p>
    <w:p w14:paraId="0059E79B" w14:textId="77777777" w:rsidR="00DC212C" w:rsidRPr="00745AB0" w:rsidRDefault="00DC212C" w:rsidP="008F290C">
      <w:pPr>
        <w:autoSpaceDE w:val="0"/>
        <w:autoSpaceDN w:val="0"/>
        <w:adjustRightInd w:val="0"/>
        <w:spacing w:after="0" w:line="240" w:lineRule="auto"/>
        <w:jc w:val="both"/>
        <w:rPr>
          <w:rFonts w:ascii="Times New Roman" w:hAnsi="Times New Roman" w:cs="Times New Roman"/>
        </w:rPr>
      </w:pPr>
    </w:p>
    <w:p w14:paraId="1416DFE8" w14:textId="1156B4AD" w:rsidR="00611B65" w:rsidRPr="004C6909" w:rsidRDefault="004C6909" w:rsidP="004C6909">
      <w:pPr>
        <w:autoSpaceDE w:val="0"/>
        <w:autoSpaceDN w:val="0"/>
        <w:adjustRightInd w:val="0"/>
        <w:spacing w:after="0" w:line="240" w:lineRule="auto"/>
        <w:jc w:val="both"/>
        <w:rPr>
          <w:rFonts w:ascii="Times New Roman" w:hAnsi="Times New Roman" w:cs="Times New Roman"/>
          <w:b/>
          <w:bCs/>
          <w:caps/>
        </w:rPr>
      </w:pPr>
      <w:r>
        <w:rPr>
          <w:rFonts w:ascii="Times New Roman" w:hAnsi="Times New Roman" w:cs="Times New Roman"/>
          <w:b/>
          <w:bCs/>
          <w:caps/>
        </w:rPr>
        <w:t>IV..</w:t>
      </w:r>
      <w:r w:rsidR="00396108" w:rsidRPr="004C6909">
        <w:rPr>
          <w:rFonts w:ascii="Times New Roman" w:hAnsi="Times New Roman" w:cs="Times New Roman"/>
          <w:b/>
          <w:bCs/>
          <w:caps/>
        </w:rPr>
        <w:t>Podział przedmiotu zamówienia</w:t>
      </w:r>
    </w:p>
    <w:p w14:paraId="4C987C68" w14:textId="27179436" w:rsidR="00346A33" w:rsidRPr="00745AB0" w:rsidRDefault="00A9609A" w:rsidP="008F290C">
      <w:pPr>
        <w:jc w:val="both"/>
        <w:rPr>
          <w:rFonts w:ascii="Times New Roman" w:hAnsi="Times New Roman" w:cs="Times New Roman"/>
          <w:i/>
        </w:rPr>
      </w:pPr>
      <w:r w:rsidRPr="00745AB0">
        <w:rPr>
          <w:rFonts w:ascii="Times New Roman" w:hAnsi="Times New Roman" w:cs="Times New Roman"/>
        </w:rPr>
        <w:t xml:space="preserve">CZĘŚĆ I ZAMÓWIENIA: </w:t>
      </w:r>
      <w:r w:rsidRPr="00745AB0">
        <w:rPr>
          <w:rFonts w:ascii="Times New Roman" w:hAnsi="Times New Roman" w:cs="Times New Roman"/>
          <w:b/>
        </w:rPr>
        <w:t xml:space="preserve">UBEZPIECZENIE MIENIA, </w:t>
      </w:r>
      <w:r w:rsidR="00894BFD" w:rsidRPr="00745AB0">
        <w:rPr>
          <w:rFonts w:ascii="Times New Roman" w:hAnsi="Times New Roman" w:cs="Times New Roman"/>
          <w:b/>
          <w:caps/>
        </w:rPr>
        <w:t>następstw nieszczęśliwych wypadków</w:t>
      </w:r>
      <w:r w:rsidR="00894BFD" w:rsidRPr="00745AB0">
        <w:rPr>
          <w:rFonts w:ascii="Times New Roman" w:hAnsi="Times New Roman" w:cs="Times New Roman"/>
          <w:b/>
        </w:rPr>
        <w:t xml:space="preserve">, </w:t>
      </w:r>
      <w:r w:rsidRPr="00745AB0">
        <w:rPr>
          <w:rFonts w:ascii="Times New Roman" w:hAnsi="Times New Roman" w:cs="Times New Roman"/>
          <w:b/>
        </w:rPr>
        <w:t xml:space="preserve">ODPOWIEDZIALNOŚCI CYWILNEJ </w:t>
      </w:r>
      <w:bookmarkStart w:id="2" w:name="_Hlk511370090"/>
      <w:r w:rsidR="003D2C77" w:rsidRPr="00745AB0">
        <w:rPr>
          <w:rFonts w:ascii="Times New Roman" w:hAnsi="Times New Roman" w:cs="Times New Roman"/>
          <w:b/>
          <w:caps/>
        </w:rPr>
        <w:t>GMINY ŁAPY</w:t>
      </w:r>
      <w:r w:rsidR="00346A33" w:rsidRPr="00745AB0">
        <w:rPr>
          <w:rFonts w:ascii="Times New Roman" w:hAnsi="Times New Roman" w:cs="Times New Roman"/>
          <w:b/>
          <w:caps/>
        </w:rPr>
        <w:t xml:space="preserve"> </w:t>
      </w:r>
      <w:r w:rsidR="008F290C" w:rsidRPr="00745AB0">
        <w:rPr>
          <w:rFonts w:ascii="Times New Roman" w:hAnsi="Times New Roman" w:cs="Times New Roman"/>
          <w:b/>
          <w:caps/>
        </w:rPr>
        <w:t>I</w:t>
      </w:r>
      <w:r w:rsidR="008110C9" w:rsidRPr="00745AB0">
        <w:rPr>
          <w:rFonts w:ascii="Times New Roman" w:hAnsi="Times New Roman" w:cs="Times New Roman"/>
          <w:b/>
          <w:caps/>
        </w:rPr>
        <w:t xml:space="preserve"> JE</w:t>
      </w:r>
      <w:r w:rsidR="00707C9E" w:rsidRPr="00745AB0">
        <w:rPr>
          <w:rFonts w:ascii="Times New Roman" w:hAnsi="Times New Roman" w:cs="Times New Roman"/>
          <w:b/>
          <w:caps/>
        </w:rPr>
        <w:t>J</w:t>
      </w:r>
      <w:r w:rsidR="00346A33" w:rsidRPr="00745AB0">
        <w:rPr>
          <w:rFonts w:ascii="Times New Roman" w:hAnsi="Times New Roman" w:cs="Times New Roman"/>
          <w:b/>
          <w:caps/>
        </w:rPr>
        <w:t xml:space="preserve"> jednost</w:t>
      </w:r>
      <w:r w:rsidR="008110C9" w:rsidRPr="00745AB0">
        <w:rPr>
          <w:rFonts w:ascii="Times New Roman" w:hAnsi="Times New Roman" w:cs="Times New Roman"/>
          <w:b/>
          <w:caps/>
        </w:rPr>
        <w:t>EK</w:t>
      </w:r>
      <w:r w:rsidR="00346A33" w:rsidRPr="00745AB0">
        <w:rPr>
          <w:rFonts w:ascii="Times New Roman" w:hAnsi="Times New Roman" w:cs="Times New Roman"/>
          <w:b/>
          <w:caps/>
        </w:rPr>
        <w:t xml:space="preserve"> organizacyjny</w:t>
      </w:r>
      <w:r w:rsidR="008110C9" w:rsidRPr="00745AB0">
        <w:rPr>
          <w:rFonts w:ascii="Times New Roman" w:hAnsi="Times New Roman" w:cs="Times New Roman"/>
          <w:b/>
          <w:caps/>
        </w:rPr>
        <w:t>CH</w:t>
      </w:r>
    </w:p>
    <w:bookmarkEnd w:id="2"/>
    <w:p w14:paraId="10E981AD" w14:textId="77777777" w:rsidR="00A9609A" w:rsidRPr="00745AB0" w:rsidRDefault="007864D6" w:rsidP="008F290C">
      <w:pPr>
        <w:pStyle w:val="Akapitzlist"/>
        <w:ind w:left="825"/>
        <w:jc w:val="both"/>
        <w:rPr>
          <w:rFonts w:ascii="Times New Roman" w:hAnsi="Times New Roman" w:cs="Times New Roman"/>
        </w:rPr>
      </w:pPr>
      <w:r w:rsidRPr="00745AB0">
        <w:rPr>
          <w:rFonts w:ascii="Times New Roman" w:hAnsi="Times New Roman" w:cs="Times New Roman"/>
        </w:rPr>
        <w:t xml:space="preserve">zakres ubezpieczenia obejmuje </w:t>
      </w:r>
      <w:r w:rsidR="00A9609A" w:rsidRPr="00745AB0">
        <w:rPr>
          <w:rFonts w:ascii="Times New Roman" w:hAnsi="Times New Roman" w:cs="Times New Roman"/>
        </w:rPr>
        <w:t>następujące ryzyka:</w:t>
      </w:r>
    </w:p>
    <w:p w14:paraId="755A92DF" w14:textId="1D2C010B" w:rsidR="00C3613A" w:rsidRPr="00745AB0" w:rsidRDefault="00C3613A" w:rsidP="008F290C">
      <w:pPr>
        <w:pStyle w:val="Akapitzlist"/>
        <w:numPr>
          <w:ilvl w:val="0"/>
          <w:numId w:val="40"/>
        </w:numPr>
        <w:autoSpaceDE w:val="0"/>
        <w:autoSpaceDN w:val="0"/>
        <w:adjustRightInd w:val="0"/>
        <w:spacing w:after="0" w:line="240" w:lineRule="auto"/>
        <w:ind w:left="851" w:hanging="425"/>
        <w:jc w:val="both"/>
        <w:rPr>
          <w:rFonts w:ascii="Times New Roman" w:hAnsi="Times New Roman" w:cs="Times New Roman"/>
        </w:rPr>
      </w:pPr>
      <w:r w:rsidRPr="00745AB0">
        <w:rPr>
          <w:rFonts w:ascii="Times New Roman" w:hAnsi="Times New Roman" w:cs="Times New Roman"/>
        </w:rPr>
        <w:lastRenderedPageBreak/>
        <w:t>Ubezpieczenie mienia od wszystkich ryzyk z rozszerzeniem o kradzież z włamaniem i rabunek oraz szyby i inne przedmioty od stłuczenia, pęknięcia lub porysowania, wandalizm, dewastacja</w:t>
      </w:r>
      <w:r w:rsidR="004C6909">
        <w:rPr>
          <w:rFonts w:ascii="Times New Roman" w:hAnsi="Times New Roman" w:cs="Times New Roman"/>
        </w:rPr>
        <w:t xml:space="preserve">, </w:t>
      </w:r>
      <w:r w:rsidR="00C162FF">
        <w:rPr>
          <w:rFonts w:ascii="Times New Roman" w:hAnsi="Times New Roman" w:cs="Times New Roman"/>
        </w:rPr>
        <w:t>szkody</w:t>
      </w:r>
      <w:r w:rsidR="004C6909">
        <w:rPr>
          <w:rFonts w:ascii="Times New Roman" w:hAnsi="Times New Roman" w:cs="Times New Roman"/>
        </w:rPr>
        <w:t xml:space="preserve"> elektryczne </w:t>
      </w:r>
    </w:p>
    <w:p w14:paraId="2EC17A89" w14:textId="77777777" w:rsidR="00C3613A" w:rsidRPr="00745AB0" w:rsidRDefault="00C3613A" w:rsidP="008F290C">
      <w:pPr>
        <w:pStyle w:val="Akapitzlist"/>
        <w:numPr>
          <w:ilvl w:val="0"/>
          <w:numId w:val="40"/>
        </w:numPr>
        <w:autoSpaceDE w:val="0"/>
        <w:autoSpaceDN w:val="0"/>
        <w:adjustRightInd w:val="0"/>
        <w:spacing w:after="0" w:line="240" w:lineRule="auto"/>
        <w:ind w:left="851" w:hanging="425"/>
        <w:jc w:val="both"/>
        <w:rPr>
          <w:rFonts w:ascii="Times New Roman" w:hAnsi="Times New Roman" w:cs="Times New Roman"/>
        </w:rPr>
      </w:pPr>
      <w:r w:rsidRPr="00745AB0">
        <w:rPr>
          <w:rFonts w:ascii="Times New Roman" w:hAnsi="Times New Roman" w:cs="Times New Roman"/>
        </w:rPr>
        <w:t>Ubezpieczenie sprzętu elektronicznego od wszystkich ryzyk</w:t>
      </w:r>
    </w:p>
    <w:p w14:paraId="4F86A79F" w14:textId="77777777" w:rsidR="00C3613A" w:rsidRPr="00745AB0" w:rsidRDefault="00C3613A" w:rsidP="008F290C">
      <w:pPr>
        <w:pStyle w:val="Akapitzlist"/>
        <w:numPr>
          <w:ilvl w:val="0"/>
          <w:numId w:val="40"/>
        </w:numPr>
        <w:autoSpaceDE w:val="0"/>
        <w:autoSpaceDN w:val="0"/>
        <w:adjustRightInd w:val="0"/>
        <w:spacing w:after="0" w:line="240" w:lineRule="auto"/>
        <w:ind w:left="851" w:hanging="425"/>
        <w:jc w:val="both"/>
        <w:rPr>
          <w:rFonts w:ascii="Times New Roman" w:hAnsi="Times New Roman" w:cs="Times New Roman"/>
        </w:rPr>
      </w:pPr>
      <w:r w:rsidRPr="00745AB0">
        <w:rPr>
          <w:rFonts w:ascii="Times New Roman" w:hAnsi="Times New Roman" w:cs="Times New Roman"/>
        </w:rPr>
        <w:t>Ubezpieczenie odpowiedzialności cywilnej w związku z prowadzeniem działalności i posiadaniem, użytkowaniem mienia</w:t>
      </w:r>
    </w:p>
    <w:p w14:paraId="7BD94E08" w14:textId="35A5DDC3" w:rsidR="00C3613A" w:rsidRPr="00745AB0" w:rsidRDefault="00C3613A" w:rsidP="008F290C">
      <w:pPr>
        <w:pStyle w:val="Akapitzlist"/>
        <w:numPr>
          <w:ilvl w:val="0"/>
          <w:numId w:val="40"/>
        </w:numPr>
        <w:autoSpaceDE w:val="0"/>
        <w:autoSpaceDN w:val="0"/>
        <w:adjustRightInd w:val="0"/>
        <w:spacing w:after="0" w:line="240" w:lineRule="auto"/>
        <w:ind w:left="851" w:hanging="425"/>
        <w:jc w:val="both"/>
        <w:rPr>
          <w:rFonts w:ascii="Times New Roman" w:hAnsi="Times New Roman" w:cs="Times New Roman"/>
        </w:rPr>
      </w:pPr>
      <w:r w:rsidRPr="00745AB0">
        <w:rPr>
          <w:rFonts w:ascii="Times New Roman" w:hAnsi="Times New Roman" w:cs="Times New Roman"/>
        </w:rPr>
        <w:t xml:space="preserve">Ubezpieczenie następstw nieszczęśliwych wypadków  </w:t>
      </w:r>
    </w:p>
    <w:p w14:paraId="5A938FDA" w14:textId="77777777" w:rsidR="00C3613A" w:rsidRPr="00745AB0" w:rsidRDefault="00C3613A" w:rsidP="008F290C">
      <w:pPr>
        <w:pStyle w:val="Akapitzlist"/>
        <w:numPr>
          <w:ilvl w:val="0"/>
          <w:numId w:val="40"/>
        </w:numPr>
        <w:autoSpaceDE w:val="0"/>
        <w:autoSpaceDN w:val="0"/>
        <w:adjustRightInd w:val="0"/>
        <w:spacing w:after="0" w:line="240" w:lineRule="auto"/>
        <w:ind w:left="851" w:hanging="425"/>
        <w:jc w:val="both"/>
        <w:rPr>
          <w:rFonts w:ascii="Times New Roman" w:hAnsi="Times New Roman" w:cs="Times New Roman"/>
        </w:rPr>
      </w:pPr>
      <w:r w:rsidRPr="00745AB0">
        <w:rPr>
          <w:rFonts w:ascii="Times New Roman" w:hAnsi="Times New Roman" w:cs="Times New Roman"/>
        </w:rPr>
        <w:t>Ubezpieczenie maszyn i urządzeń od wszystkich ryzyk</w:t>
      </w:r>
    </w:p>
    <w:p w14:paraId="031E379C" w14:textId="2934C88C" w:rsidR="00A9609A" w:rsidRPr="00745AB0" w:rsidRDefault="00A9609A" w:rsidP="008F290C">
      <w:pPr>
        <w:pStyle w:val="Akapitzlist"/>
        <w:autoSpaceDE w:val="0"/>
        <w:autoSpaceDN w:val="0"/>
        <w:adjustRightInd w:val="0"/>
        <w:spacing w:after="0" w:line="240" w:lineRule="auto"/>
        <w:ind w:left="851"/>
        <w:jc w:val="both"/>
        <w:rPr>
          <w:rFonts w:ascii="Times New Roman" w:hAnsi="Times New Roman" w:cs="Times New Roman"/>
        </w:rPr>
      </w:pPr>
    </w:p>
    <w:p w14:paraId="3947FBD1" w14:textId="77777777" w:rsidR="00190E35" w:rsidRPr="00745AB0" w:rsidRDefault="00190E35" w:rsidP="008F290C">
      <w:pPr>
        <w:autoSpaceDE w:val="0"/>
        <w:autoSpaceDN w:val="0"/>
        <w:adjustRightInd w:val="0"/>
        <w:spacing w:after="0" w:line="240" w:lineRule="auto"/>
        <w:ind w:left="360"/>
        <w:jc w:val="both"/>
        <w:rPr>
          <w:rFonts w:ascii="Times New Roman" w:hAnsi="Times New Roman" w:cs="Times New Roman"/>
        </w:rPr>
      </w:pPr>
    </w:p>
    <w:p w14:paraId="199457D9" w14:textId="7A49B7C4" w:rsidR="004032F0" w:rsidRPr="00745AB0" w:rsidRDefault="007864D6" w:rsidP="008F290C">
      <w:pPr>
        <w:autoSpaceDE w:val="0"/>
        <w:adjustRightInd w:val="0"/>
        <w:spacing w:line="256" w:lineRule="auto"/>
        <w:jc w:val="both"/>
        <w:rPr>
          <w:rFonts w:ascii="Times New Roman" w:hAnsi="Times New Roman" w:cs="Times New Roman"/>
          <w:b/>
          <w:caps/>
        </w:rPr>
      </w:pPr>
      <w:r w:rsidRPr="00745AB0">
        <w:rPr>
          <w:rFonts w:ascii="Times New Roman" w:hAnsi="Times New Roman" w:cs="Times New Roman"/>
        </w:rPr>
        <w:t xml:space="preserve">CZĘŚĆ II ZAMÓWIENIA: </w:t>
      </w:r>
      <w:r w:rsidR="004032F0" w:rsidRPr="00745AB0">
        <w:rPr>
          <w:rFonts w:ascii="Times New Roman" w:hAnsi="Times New Roman" w:cs="Times New Roman"/>
          <w:b/>
        </w:rPr>
        <w:t xml:space="preserve">UBEZPIECZENIE </w:t>
      </w:r>
      <w:r w:rsidR="004032F0" w:rsidRPr="00745AB0">
        <w:rPr>
          <w:rFonts w:ascii="Times New Roman" w:hAnsi="Times New Roman" w:cs="Times New Roman"/>
          <w:b/>
          <w:caps/>
        </w:rPr>
        <w:t>następstw nieszczęśliwych wypadków członków Ochotniczych Straży Pożarnych</w:t>
      </w:r>
      <w:r w:rsidR="00FD7A22" w:rsidRPr="00745AB0">
        <w:rPr>
          <w:rFonts w:ascii="Times New Roman" w:hAnsi="Times New Roman" w:cs="Times New Roman"/>
          <w:b/>
          <w:caps/>
        </w:rPr>
        <w:t xml:space="preserve"> </w:t>
      </w:r>
      <w:r w:rsidR="00C3613A" w:rsidRPr="00745AB0">
        <w:rPr>
          <w:rFonts w:ascii="Times New Roman" w:hAnsi="Times New Roman" w:cs="Times New Roman"/>
          <w:b/>
          <w:caps/>
        </w:rPr>
        <w:t>GMINY ŁAPY</w:t>
      </w:r>
    </w:p>
    <w:p w14:paraId="6AFADEEB" w14:textId="77777777" w:rsidR="007864D6" w:rsidRPr="00745AB0" w:rsidRDefault="007864D6" w:rsidP="008F290C">
      <w:pPr>
        <w:pStyle w:val="Akapitzlist"/>
        <w:autoSpaceDE w:val="0"/>
        <w:adjustRightInd w:val="0"/>
        <w:ind w:left="825"/>
        <w:jc w:val="both"/>
        <w:rPr>
          <w:rFonts w:ascii="Times New Roman" w:hAnsi="Times New Roman" w:cs="Times New Roman"/>
        </w:rPr>
      </w:pPr>
      <w:r w:rsidRPr="00745AB0">
        <w:rPr>
          <w:rFonts w:ascii="Times New Roman" w:hAnsi="Times New Roman" w:cs="Times New Roman"/>
        </w:rPr>
        <w:t>zakres ubezpieczenia obejmuje następujące ryzyka:</w:t>
      </w:r>
    </w:p>
    <w:p w14:paraId="529C5CC9" w14:textId="76719E11" w:rsidR="00B621BC" w:rsidRPr="00745AB0" w:rsidRDefault="004032F0" w:rsidP="008F290C">
      <w:pPr>
        <w:pStyle w:val="Akapitzlist"/>
        <w:numPr>
          <w:ilvl w:val="0"/>
          <w:numId w:val="16"/>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bCs/>
        </w:rPr>
        <w:t xml:space="preserve">Ubezpieczenie </w:t>
      </w:r>
      <w:r w:rsidRPr="00745AB0">
        <w:rPr>
          <w:rFonts w:ascii="Times New Roman" w:hAnsi="Times New Roman" w:cs="Times New Roman"/>
        </w:rPr>
        <w:t>następstw nieszczęśliwyc</w:t>
      </w:r>
      <w:r w:rsidR="00DD61AC" w:rsidRPr="00745AB0">
        <w:rPr>
          <w:rFonts w:ascii="Times New Roman" w:hAnsi="Times New Roman" w:cs="Times New Roman"/>
        </w:rPr>
        <w:t>h wypadków członków Ochotniczej Straży Pożarnej</w:t>
      </w:r>
      <w:r w:rsidRPr="00745AB0">
        <w:rPr>
          <w:rFonts w:ascii="Times New Roman" w:hAnsi="Times New Roman" w:cs="Times New Roman"/>
        </w:rPr>
        <w:t xml:space="preserve"> </w:t>
      </w:r>
    </w:p>
    <w:p w14:paraId="6D69E58A" w14:textId="77777777" w:rsidR="00F15626" w:rsidRPr="00745AB0" w:rsidRDefault="00F15626" w:rsidP="008F290C">
      <w:pPr>
        <w:pStyle w:val="Akapitzlist"/>
        <w:autoSpaceDE w:val="0"/>
        <w:autoSpaceDN w:val="0"/>
        <w:adjustRightInd w:val="0"/>
        <w:spacing w:after="0" w:line="240" w:lineRule="auto"/>
        <w:jc w:val="both"/>
        <w:rPr>
          <w:rFonts w:ascii="Times New Roman" w:hAnsi="Times New Roman" w:cs="Times New Roman"/>
        </w:rPr>
      </w:pPr>
    </w:p>
    <w:p w14:paraId="4D286B47" w14:textId="1A54FBF4" w:rsidR="008110C9" w:rsidRPr="00745AB0" w:rsidRDefault="00D54842" w:rsidP="008F290C">
      <w:pPr>
        <w:jc w:val="both"/>
        <w:rPr>
          <w:rFonts w:ascii="Times New Roman" w:hAnsi="Times New Roman" w:cs="Times New Roman"/>
          <w:i/>
        </w:rPr>
      </w:pPr>
      <w:r w:rsidRPr="00745AB0">
        <w:rPr>
          <w:rFonts w:ascii="Times New Roman" w:hAnsi="Times New Roman" w:cs="Times New Roman"/>
        </w:rPr>
        <w:t>CZĘŚĆ III ZAMÓWIENIA:</w:t>
      </w:r>
      <w:r w:rsidR="00293425" w:rsidRPr="00745AB0">
        <w:rPr>
          <w:rFonts w:ascii="Times New Roman" w:hAnsi="Times New Roman" w:cs="Times New Roman"/>
          <w:b/>
        </w:rPr>
        <w:t xml:space="preserve"> </w:t>
      </w:r>
      <w:r w:rsidR="002332A5" w:rsidRPr="00745AB0">
        <w:rPr>
          <w:rFonts w:ascii="Times New Roman" w:hAnsi="Times New Roman" w:cs="Times New Roman"/>
          <w:b/>
        </w:rPr>
        <w:t>UBEZPIECZENIE POJAZDÓW MECHANICZNYCH</w:t>
      </w:r>
      <w:r w:rsidR="00260425" w:rsidRPr="00745AB0">
        <w:rPr>
          <w:rFonts w:ascii="Times New Roman" w:hAnsi="Times New Roman" w:cs="Times New Roman"/>
          <w:b/>
        </w:rPr>
        <w:t xml:space="preserve"> NALEŻĄCYCH DO </w:t>
      </w:r>
      <w:r w:rsidR="00C3613A" w:rsidRPr="00745AB0">
        <w:rPr>
          <w:rFonts w:ascii="Times New Roman" w:hAnsi="Times New Roman" w:cs="Times New Roman"/>
          <w:b/>
          <w:caps/>
        </w:rPr>
        <w:t>GMINY ŁAPY</w:t>
      </w:r>
      <w:r w:rsidR="008110C9" w:rsidRPr="00745AB0">
        <w:rPr>
          <w:rFonts w:ascii="Times New Roman" w:hAnsi="Times New Roman" w:cs="Times New Roman"/>
          <w:b/>
          <w:caps/>
        </w:rPr>
        <w:t xml:space="preserve"> I JE</w:t>
      </w:r>
      <w:r w:rsidR="00C3613A" w:rsidRPr="00745AB0">
        <w:rPr>
          <w:rFonts w:ascii="Times New Roman" w:hAnsi="Times New Roman" w:cs="Times New Roman"/>
          <w:b/>
          <w:caps/>
        </w:rPr>
        <w:t>J</w:t>
      </w:r>
      <w:r w:rsidR="008110C9" w:rsidRPr="00745AB0">
        <w:rPr>
          <w:rFonts w:ascii="Times New Roman" w:hAnsi="Times New Roman" w:cs="Times New Roman"/>
          <w:b/>
          <w:caps/>
        </w:rPr>
        <w:t xml:space="preserve"> jednostEK organizacyjnyCH</w:t>
      </w:r>
    </w:p>
    <w:p w14:paraId="22A86BD8" w14:textId="77777777" w:rsidR="00190E35" w:rsidRPr="00745AB0" w:rsidRDefault="00190E35" w:rsidP="008F290C">
      <w:pPr>
        <w:pStyle w:val="Akapitzlist"/>
        <w:autoSpaceDE w:val="0"/>
        <w:autoSpaceDN w:val="0"/>
        <w:adjustRightInd w:val="0"/>
        <w:spacing w:after="0" w:line="240" w:lineRule="auto"/>
        <w:ind w:left="825"/>
        <w:jc w:val="both"/>
        <w:rPr>
          <w:rFonts w:ascii="Times New Roman" w:hAnsi="Times New Roman" w:cs="Times New Roman"/>
        </w:rPr>
      </w:pPr>
      <w:r w:rsidRPr="00745AB0">
        <w:rPr>
          <w:rFonts w:ascii="Times New Roman" w:hAnsi="Times New Roman" w:cs="Times New Roman"/>
        </w:rPr>
        <w:t>zakres ubezpieczenia obejmuje</w:t>
      </w:r>
      <w:r w:rsidR="007864D6" w:rsidRPr="00745AB0">
        <w:rPr>
          <w:rFonts w:ascii="Times New Roman" w:hAnsi="Times New Roman" w:cs="Times New Roman"/>
        </w:rPr>
        <w:t xml:space="preserve"> następujące ryzyka</w:t>
      </w:r>
      <w:r w:rsidRPr="00745AB0">
        <w:rPr>
          <w:rFonts w:ascii="Times New Roman" w:hAnsi="Times New Roman" w:cs="Times New Roman"/>
        </w:rPr>
        <w:t>:</w:t>
      </w:r>
    </w:p>
    <w:p w14:paraId="323E0A45" w14:textId="77777777" w:rsidR="00190E35" w:rsidRPr="00745AB0" w:rsidRDefault="00190E35" w:rsidP="008F290C">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Ubezpieczenie obowiązkowe odpowiedzialności cywilnej posiadaczy pojazdów mechanicznych</w:t>
      </w:r>
    </w:p>
    <w:p w14:paraId="111CD9E0" w14:textId="77777777" w:rsidR="00190E35" w:rsidRPr="00745AB0" w:rsidRDefault="00190E35" w:rsidP="008F290C">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Ubezpieczenie auto casco</w:t>
      </w:r>
    </w:p>
    <w:p w14:paraId="1ADF33EE" w14:textId="77777777" w:rsidR="00190E35" w:rsidRPr="00745AB0" w:rsidRDefault="00190E35" w:rsidP="008F290C">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Ubezpieczenie assistance</w:t>
      </w:r>
    </w:p>
    <w:p w14:paraId="7FD7E4DC" w14:textId="77777777" w:rsidR="00190E35" w:rsidRPr="00745AB0" w:rsidRDefault="00190E35" w:rsidP="008F290C">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Ubezpieczenie następstw nieszczęśliwych wypadków</w:t>
      </w:r>
      <w:r w:rsidR="00907FC6" w:rsidRPr="00745AB0">
        <w:rPr>
          <w:rFonts w:ascii="Times New Roman" w:hAnsi="Times New Roman" w:cs="Times New Roman"/>
        </w:rPr>
        <w:t xml:space="preserve"> kierowców i pasażerów</w:t>
      </w:r>
    </w:p>
    <w:p w14:paraId="1873BCFE" w14:textId="77777777" w:rsidR="00190E35" w:rsidRPr="00745AB0" w:rsidRDefault="00092629" w:rsidP="008F290C">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Ubezpieczenie zielona karta</w:t>
      </w:r>
      <w:r w:rsidR="00190E35" w:rsidRPr="00745AB0">
        <w:rPr>
          <w:rFonts w:ascii="Times New Roman" w:hAnsi="Times New Roman" w:cs="Times New Roman"/>
        </w:rPr>
        <w:t>.</w:t>
      </w:r>
    </w:p>
    <w:p w14:paraId="2B26137F" w14:textId="77777777" w:rsidR="00190E35" w:rsidRPr="00745AB0" w:rsidRDefault="00190E35" w:rsidP="008F290C">
      <w:pPr>
        <w:pStyle w:val="Akapitzlist"/>
        <w:autoSpaceDE w:val="0"/>
        <w:autoSpaceDN w:val="0"/>
        <w:adjustRightInd w:val="0"/>
        <w:spacing w:after="0" w:line="240" w:lineRule="auto"/>
        <w:jc w:val="both"/>
        <w:rPr>
          <w:rFonts w:ascii="Times New Roman" w:hAnsi="Times New Roman" w:cs="Times New Roman"/>
        </w:rPr>
      </w:pPr>
    </w:p>
    <w:p w14:paraId="6EC6C3F4" w14:textId="77777777" w:rsidR="00190E35" w:rsidRPr="00745AB0" w:rsidRDefault="002B458C" w:rsidP="008F290C">
      <w:pPr>
        <w:autoSpaceDE w:val="0"/>
        <w:autoSpaceDN w:val="0"/>
        <w:adjustRightInd w:val="0"/>
        <w:spacing w:after="0" w:line="240" w:lineRule="auto"/>
        <w:jc w:val="both"/>
        <w:rPr>
          <w:rFonts w:ascii="Times New Roman" w:hAnsi="Times New Roman" w:cs="Times New Roman"/>
          <w:b/>
        </w:rPr>
      </w:pPr>
      <w:r w:rsidRPr="00745AB0">
        <w:rPr>
          <w:rFonts w:ascii="Times New Roman" w:hAnsi="Times New Roman" w:cs="Times New Roman"/>
          <w:b/>
        </w:rPr>
        <w:t>V. OPIS PRZEDMIOTU ZAMÓWIENIA</w:t>
      </w:r>
    </w:p>
    <w:p w14:paraId="5A585928" w14:textId="34811545" w:rsidR="008110C9" w:rsidRPr="00745AB0" w:rsidRDefault="00092629" w:rsidP="008F290C">
      <w:pPr>
        <w:jc w:val="both"/>
        <w:rPr>
          <w:rFonts w:ascii="Times New Roman" w:hAnsi="Times New Roman" w:cs="Times New Roman"/>
          <w:i/>
        </w:rPr>
      </w:pPr>
      <w:r w:rsidRPr="00745AB0">
        <w:rPr>
          <w:rFonts w:ascii="Times New Roman" w:hAnsi="Times New Roman" w:cs="Times New Roman"/>
          <w:b/>
          <w:caps/>
        </w:rPr>
        <w:t>Cześć I</w:t>
      </w:r>
      <w:r w:rsidR="00293425" w:rsidRPr="00745AB0">
        <w:rPr>
          <w:rFonts w:ascii="Times New Roman" w:hAnsi="Times New Roman" w:cs="Times New Roman"/>
          <w:b/>
        </w:rPr>
        <w:t xml:space="preserve"> </w:t>
      </w:r>
      <w:r w:rsidR="00D54842" w:rsidRPr="00745AB0">
        <w:rPr>
          <w:rFonts w:ascii="Times New Roman" w:hAnsi="Times New Roman" w:cs="Times New Roman"/>
          <w:b/>
        </w:rPr>
        <w:t>ZAMÓWIENIA</w:t>
      </w:r>
      <w:r w:rsidR="00D54842" w:rsidRPr="00745AB0">
        <w:rPr>
          <w:rFonts w:ascii="Times New Roman" w:hAnsi="Times New Roman" w:cs="Times New Roman"/>
          <w:b/>
          <w:caps/>
        </w:rPr>
        <w:t xml:space="preserve">: </w:t>
      </w:r>
      <w:r w:rsidR="000758CE" w:rsidRPr="00745AB0">
        <w:rPr>
          <w:rFonts w:ascii="Times New Roman" w:hAnsi="Times New Roman" w:cs="Times New Roman"/>
          <w:b/>
          <w:caps/>
        </w:rPr>
        <w:t>ubezpieczenie mieni</w:t>
      </w:r>
      <w:r w:rsidR="002B458C" w:rsidRPr="00745AB0">
        <w:rPr>
          <w:rFonts w:ascii="Times New Roman" w:hAnsi="Times New Roman" w:cs="Times New Roman"/>
          <w:b/>
          <w:caps/>
        </w:rPr>
        <w:t>a, odpowiedzialności cywilnej</w:t>
      </w:r>
      <w:r w:rsidR="00293425" w:rsidRPr="00745AB0">
        <w:rPr>
          <w:rFonts w:ascii="Times New Roman" w:hAnsi="Times New Roman" w:cs="Times New Roman"/>
          <w:b/>
          <w:caps/>
        </w:rPr>
        <w:t xml:space="preserve"> </w:t>
      </w:r>
      <w:r w:rsidR="00C3613A" w:rsidRPr="00745AB0">
        <w:rPr>
          <w:rFonts w:ascii="Times New Roman" w:hAnsi="Times New Roman" w:cs="Times New Roman"/>
          <w:b/>
          <w:caps/>
        </w:rPr>
        <w:t>GMINY ŁAPY</w:t>
      </w:r>
      <w:r w:rsidR="008110C9" w:rsidRPr="00745AB0">
        <w:rPr>
          <w:rFonts w:ascii="Times New Roman" w:hAnsi="Times New Roman" w:cs="Times New Roman"/>
          <w:b/>
          <w:caps/>
        </w:rPr>
        <w:t xml:space="preserve"> I JE</w:t>
      </w:r>
      <w:r w:rsidR="00C3613A" w:rsidRPr="00745AB0">
        <w:rPr>
          <w:rFonts w:ascii="Times New Roman" w:hAnsi="Times New Roman" w:cs="Times New Roman"/>
          <w:b/>
          <w:caps/>
        </w:rPr>
        <w:t>J</w:t>
      </w:r>
      <w:r w:rsidR="008110C9" w:rsidRPr="00745AB0">
        <w:rPr>
          <w:rFonts w:ascii="Times New Roman" w:hAnsi="Times New Roman" w:cs="Times New Roman"/>
          <w:b/>
          <w:caps/>
        </w:rPr>
        <w:t xml:space="preserve"> jednostEK organizacyjnyCH</w:t>
      </w:r>
    </w:p>
    <w:p w14:paraId="0A613491" w14:textId="77777777" w:rsidR="00744697" w:rsidRPr="00745AB0" w:rsidRDefault="00744697" w:rsidP="008F290C">
      <w:pPr>
        <w:autoSpaceDE w:val="0"/>
        <w:autoSpaceDN w:val="0"/>
        <w:adjustRightInd w:val="0"/>
        <w:spacing w:after="0" w:line="240" w:lineRule="auto"/>
        <w:jc w:val="both"/>
        <w:rPr>
          <w:rFonts w:ascii="Times New Roman" w:hAnsi="Times New Roman" w:cs="Times New Roman"/>
        </w:rPr>
      </w:pPr>
    </w:p>
    <w:p w14:paraId="4E2A5AC5" w14:textId="77777777" w:rsidR="00AD126A" w:rsidRPr="00745AB0" w:rsidRDefault="00AD126A"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UBEZPIECZENIE MIENIA OD WSZYSTKICH RYZYK (ALL RISK)</w:t>
      </w:r>
    </w:p>
    <w:p w14:paraId="49E904F8" w14:textId="77777777" w:rsidR="00DC132F" w:rsidRPr="00745AB0" w:rsidRDefault="00DC132F" w:rsidP="008F290C">
      <w:pPr>
        <w:autoSpaceDE w:val="0"/>
        <w:autoSpaceDN w:val="0"/>
        <w:adjustRightInd w:val="0"/>
        <w:spacing w:after="0" w:line="240" w:lineRule="auto"/>
        <w:jc w:val="both"/>
        <w:rPr>
          <w:rFonts w:ascii="Times New Roman" w:hAnsi="Times New Roman" w:cs="Times New Roman"/>
          <w:b/>
          <w:bCs/>
        </w:rPr>
      </w:pPr>
    </w:p>
    <w:p w14:paraId="0B7069ED" w14:textId="77777777" w:rsidR="002B458C" w:rsidRPr="00745AB0" w:rsidRDefault="002B458C" w:rsidP="008F290C">
      <w:pPr>
        <w:autoSpaceDE w:val="0"/>
        <w:autoSpaceDN w:val="0"/>
        <w:adjustRightInd w:val="0"/>
        <w:spacing w:after="0" w:line="240" w:lineRule="auto"/>
        <w:jc w:val="both"/>
        <w:rPr>
          <w:rFonts w:ascii="Times New Roman" w:hAnsi="Times New Roman" w:cs="Times New Roman"/>
          <w:b/>
          <w:bCs/>
        </w:rPr>
      </w:pPr>
      <w:r w:rsidRPr="00745AB0">
        <w:rPr>
          <w:rFonts w:ascii="Times New Roman" w:hAnsi="Times New Roman" w:cs="Times New Roman"/>
          <w:b/>
          <w:bCs/>
        </w:rPr>
        <w:t>Przedmiot i sumy ubezpieczenia:</w:t>
      </w:r>
    </w:p>
    <w:p w14:paraId="729C55AD" w14:textId="7459A778" w:rsidR="00293425" w:rsidRPr="00745AB0" w:rsidRDefault="002B458C"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 xml:space="preserve">Przedmiotem ubezpieczenia jest mienie będące własnością </w:t>
      </w:r>
      <w:r w:rsidR="00DC132F" w:rsidRPr="00745AB0">
        <w:rPr>
          <w:rFonts w:ascii="Times New Roman" w:hAnsi="Times New Roman" w:cs="Times New Roman"/>
        </w:rPr>
        <w:t>Zamawiającego</w:t>
      </w:r>
      <w:r w:rsidR="0081318B" w:rsidRPr="00745AB0">
        <w:rPr>
          <w:rFonts w:ascii="Times New Roman" w:hAnsi="Times New Roman" w:cs="Times New Roman"/>
        </w:rPr>
        <w:t>/Ubezpieczonego</w:t>
      </w:r>
      <w:r w:rsidR="00DC132F" w:rsidRPr="00745AB0">
        <w:rPr>
          <w:rFonts w:ascii="Times New Roman" w:hAnsi="Times New Roman" w:cs="Times New Roman"/>
        </w:rPr>
        <w:t xml:space="preserve"> </w:t>
      </w:r>
      <w:r w:rsidRPr="00745AB0">
        <w:rPr>
          <w:rFonts w:ascii="Times New Roman" w:hAnsi="Times New Roman" w:cs="Times New Roman"/>
        </w:rPr>
        <w:t>lub będące w posiadaniu na podstawie innego tytułu prawnego np. umowy najmu, leasingu</w:t>
      </w:r>
      <w:r w:rsidR="00D54842" w:rsidRPr="00745AB0">
        <w:rPr>
          <w:rFonts w:ascii="Times New Roman" w:hAnsi="Times New Roman" w:cs="Times New Roman"/>
        </w:rPr>
        <w:t>, dzierżawy</w:t>
      </w:r>
      <w:r w:rsidRPr="00745AB0">
        <w:rPr>
          <w:rFonts w:ascii="Times New Roman" w:hAnsi="Times New Roman" w:cs="Times New Roman"/>
        </w:rPr>
        <w:t xml:space="preserve"> oraz wykorzystywane do prowadzenia działalności - zgodnie z poniższą tabelą</w:t>
      </w:r>
      <w:r w:rsidR="00191636" w:rsidRPr="00745AB0">
        <w:rPr>
          <w:rFonts w:ascii="Times New Roman" w:hAnsi="Times New Roman" w:cs="Times New Roman"/>
        </w:rPr>
        <w:t xml:space="preserve"> nr 1</w:t>
      </w:r>
    </w:p>
    <w:p w14:paraId="728FD0F8" w14:textId="77777777" w:rsidR="00D22681" w:rsidRPr="00745AB0" w:rsidRDefault="00D22681" w:rsidP="008F290C">
      <w:pPr>
        <w:autoSpaceDE w:val="0"/>
        <w:autoSpaceDN w:val="0"/>
        <w:adjustRightInd w:val="0"/>
        <w:spacing w:after="0" w:line="240" w:lineRule="auto"/>
        <w:jc w:val="both"/>
        <w:rPr>
          <w:rFonts w:ascii="Times New Roman" w:hAnsi="Times New Roman" w:cs="Times New Roman"/>
        </w:rPr>
      </w:pPr>
    </w:p>
    <w:p w14:paraId="1250B581" w14:textId="77777777" w:rsidR="002B458C" w:rsidRPr="00745AB0" w:rsidRDefault="00293425" w:rsidP="008F290C">
      <w:pPr>
        <w:jc w:val="both"/>
        <w:rPr>
          <w:rFonts w:ascii="Times New Roman" w:hAnsi="Times New Roman" w:cs="Times New Roman"/>
        </w:rPr>
      </w:pPr>
      <w:r w:rsidRPr="00745AB0">
        <w:rPr>
          <w:rFonts w:ascii="Times New Roman" w:hAnsi="Times New Roman" w:cs="Times New Roman"/>
        </w:rPr>
        <w:t>Tabela Nr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585"/>
        <w:gridCol w:w="1810"/>
        <w:gridCol w:w="2506"/>
        <w:gridCol w:w="1876"/>
      </w:tblGrid>
      <w:tr w:rsidR="00745AB0" w:rsidRPr="00745AB0" w14:paraId="69C532C3" w14:textId="77777777" w:rsidTr="00136522">
        <w:tc>
          <w:tcPr>
            <w:tcW w:w="511" w:type="dxa"/>
            <w:shd w:val="clear" w:color="auto" w:fill="auto"/>
          </w:tcPr>
          <w:p w14:paraId="3D4FCFA2" w14:textId="77777777" w:rsidR="002B458C" w:rsidRPr="00745AB0" w:rsidRDefault="002B458C" w:rsidP="008F290C">
            <w:pPr>
              <w:autoSpaceDE w:val="0"/>
              <w:autoSpaceDN w:val="0"/>
              <w:adjustRightInd w:val="0"/>
              <w:jc w:val="both"/>
              <w:rPr>
                <w:rFonts w:ascii="Times New Roman" w:hAnsi="Times New Roman" w:cs="Times New Roman"/>
                <w:b/>
                <w:bCs/>
                <w:sz w:val="20"/>
                <w:szCs w:val="20"/>
              </w:rPr>
            </w:pPr>
            <w:r w:rsidRPr="00745AB0">
              <w:rPr>
                <w:rFonts w:ascii="Times New Roman" w:hAnsi="Times New Roman" w:cs="Times New Roman"/>
                <w:b/>
                <w:bCs/>
                <w:sz w:val="20"/>
                <w:szCs w:val="20"/>
              </w:rPr>
              <w:t>Lp.</w:t>
            </w:r>
          </w:p>
        </w:tc>
        <w:tc>
          <w:tcPr>
            <w:tcW w:w="2585" w:type="dxa"/>
            <w:shd w:val="clear" w:color="auto" w:fill="auto"/>
          </w:tcPr>
          <w:p w14:paraId="39DD556A" w14:textId="77777777" w:rsidR="002B458C" w:rsidRPr="00745AB0" w:rsidRDefault="002B458C" w:rsidP="008F290C">
            <w:pPr>
              <w:autoSpaceDE w:val="0"/>
              <w:autoSpaceDN w:val="0"/>
              <w:adjustRightInd w:val="0"/>
              <w:jc w:val="both"/>
              <w:rPr>
                <w:rFonts w:ascii="Times New Roman" w:hAnsi="Times New Roman" w:cs="Times New Roman"/>
                <w:b/>
                <w:bCs/>
                <w:sz w:val="20"/>
                <w:szCs w:val="20"/>
              </w:rPr>
            </w:pPr>
            <w:r w:rsidRPr="00745AB0">
              <w:rPr>
                <w:rFonts w:ascii="Times New Roman" w:hAnsi="Times New Roman" w:cs="Times New Roman"/>
                <w:b/>
                <w:bCs/>
                <w:sz w:val="20"/>
                <w:szCs w:val="20"/>
              </w:rPr>
              <w:t>Przedmiot ubezpieczenia</w:t>
            </w:r>
          </w:p>
        </w:tc>
        <w:tc>
          <w:tcPr>
            <w:tcW w:w="1810" w:type="dxa"/>
            <w:shd w:val="clear" w:color="auto" w:fill="auto"/>
          </w:tcPr>
          <w:p w14:paraId="7B229BFF" w14:textId="77777777" w:rsidR="002B458C" w:rsidRPr="00745AB0" w:rsidRDefault="002B458C" w:rsidP="008F290C">
            <w:pPr>
              <w:autoSpaceDE w:val="0"/>
              <w:autoSpaceDN w:val="0"/>
              <w:adjustRightInd w:val="0"/>
              <w:jc w:val="both"/>
              <w:rPr>
                <w:rFonts w:ascii="Times New Roman" w:hAnsi="Times New Roman" w:cs="Times New Roman"/>
                <w:b/>
                <w:bCs/>
                <w:sz w:val="20"/>
                <w:szCs w:val="20"/>
              </w:rPr>
            </w:pPr>
            <w:r w:rsidRPr="00745AB0">
              <w:rPr>
                <w:rFonts w:ascii="Times New Roman" w:hAnsi="Times New Roman" w:cs="Times New Roman"/>
                <w:b/>
                <w:bCs/>
                <w:sz w:val="20"/>
                <w:szCs w:val="20"/>
              </w:rPr>
              <w:t>Suma Ubezpieczenia</w:t>
            </w:r>
          </w:p>
        </w:tc>
        <w:tc>
          <w:tcPr>
            <w:tcW w:w="2506" w:type="dxa"/>
            <w:shd w:val="clear" w:color="auto" w:fill="auto"/>
          </w:tcPr>
          <w:p w14:paraId="79C77354" w14:textId="77777777" w:rsidR="002B458C" w:rsidRPr="00745AB0" w:rsidRDefault="002B458C" w:rsidP="008F290C">
            <w:pPr>
              <w:autoSpaceDE w:val="0"/>
              <w:autoSpaceDN w:val="0"/>
              <w:adjustRightInd w:val="0"/>
              <w:jc w:val="both"/>
              <w:rPr>
                <w:rFonts w:ascii="Times New Roman" w:hAnsi="Times New Roman" w:cs="Times New Roman"/>
                <w:b/>
                <w:bCs/>
                <w:sz w:val="20"/>
                <w:szCs w:val="20"/>
              </w:rPr>
            </w:pPr>
            <w:r w:rsidRPr="00745AB0">
              <w:rPr>
                <w:rFonts w:ascii="Times New Roman" w:hAnsi="Times New Roman" w:cs="Times New Roman"/>
                <w:b/>
                <w:bCs/>
                <w:sz w:val="20"/>
                <w:szCs w:val="20"/>
              </w:rPr>
              <w:t>Rodzaj wartości</w:t>
            </w:r>
          </w:p>
        </w:tc>
        <w:tc>
          <w:tcPr>
            <w:tcW w:w="1876" w:type="dxa"/>
            <w:shd w:val="clear" w:color="auto" w:fill="auto"/>
          </w:tcPr>
          <w:p w14:paraId="73A05AB8" w14:textId="77777777" w:rsidR="002B458C" w:rsidRPr="00745AB0" w:rsidRDefault="002B458C" w:rsidP="008F290C">
            <w:pPr>
              <w:autoSpaceDE w:val="0"/>
              <w:autoSpaceDN w:val="0"/>
              <w:adjustRightInd w:val="0"/>
              <w:jc w:val="both"/>
              <w:rPr>
                <w:rFonts w:ascii="Times New Roman" w:hAnsi="Times New Roman" w:cs="Times New Roman"/>
                <w:b/>
                <w:bCs/>
                <w:sz w:val="20"/>
                <w:szCs w:val="20"/>
              </w:rPr>
            </w:pPr>
            <w:r w:rsidRPr="00745AB0">
              <w:rPr>
                <w:rFonts w:ascii="Times New Roman" w:hAnsi="Times New Roman" w:cs="Times New Roman"/>
                <w:b/>
                <w:bCs/>
                <w:sz w:val="20"/>
                <w:szCs w:val="20"/>
              </w:rPr>
              <w:t>System ubezpieczenia</w:t>
            </w:r>
          </w:p>
        </w:tc>
      </w:tr>
      <w:tr w:rsidR="00745AB0" w:rsidRPr="00745AB0" w14:paraId="300BA3A3" w14:textId="77777777" w:rsidTr="00136522">
        <w:tc>
          <w:tcPr>
            <w:tcW w:w="511" w:type="dxa"/>
            <w:shd w:val="clear" w:color="auto" w:fill="auto"/>
          </w:tcPr>
          <w:p w14:paraId="4D394EA9" w14:textId="77777777" w:rsidR="002B458C" w:rsidRPr="00745AB0" w:rsidRDefault="002B458C" w:rsidP="008F290C">
            <w:pPr>
              <w:autoSpaceDE w:val="0"/>
              <w:autoSpaceDN w:val="0"/>
              <w:adjustRightInd w:val="0"/>
              <w:jc w:val="both"/>
              <w:rPr>
                <w:rFonts w:ascii="Times New Roman" w:hAnsi="Times New Roman" w:cs="Times New Roman"/>
                <w:bCs/>
                <w:sz w:val="20"/>
                <w:szCs w:val="20"/>
              </w:rPr>
            </w:pPr>
            <w:r w:rsidRPr="00745AB0">
              <w:rPr>
                <w:rFonts w:ascii="Times New Roman" w:hAnsi="Times New Roman" w:cs="Times New Roman"/>
                <w:bCs/>
                <w:sz w:val="20"/>
                <w:szCs w:val="20"/>
              </w:rPr>
              <w:t>1</w:t>
            </w:r>
          </w:p>
        </w:tc>
        <w:tc>
          <w:tcPr>
            <w:tcW w:w="2585" w:type="dxa"/>
            <w:shd w:val="clear" w:color="auto" w:fill="auto"/>
          </w:tcPr>
          <w:p w14:paraId="2A8B91D9" w14:textId="508D094C" w:rsidR="002B458C" w:rsidRPr="00745AB0" w:rsidRDefault="00D54842" w:rsidP="008F290C">
            <w:pPr>
              <w:autoSpaceDE w:val="0"/>
              <w:autoSpaceDN w:val="0"/>
              <w:adjustRightInd w:val="0"/>
              <w:jc w:val="both"/>
              <w:rPr>
                <w:rFonts w:ascii="Times New Roman" w:hAnsi="Times New Roman" w:cs="Times New Roman"/>
                <w:bCs/>
                <w:sz w:val="20"/>
                <w:szCs w:val="20"/>
              </w:rPr>
            </w:pPr>
            <w:r w:rsidRPr="00745AB0">
              <w:rPr>
                <w:rFonts w:ascii="Times New Roman" w:hAnsi="Times New Roman" w:cs="Times New Roman"/>
                <w:bCs/>
                <w:sz w:val="20"/>
                <w:szCs w:val="20"/>
              </w:rPr>
              <w:t>Budynki, budowle</w:t>
            </w:r>
            <w:r w:rsidR="00491180" w:rsidRPr="00745AB0">
              <w:rPr>
                <w:rFonts w:ascii="Times New Roman" w:hAnsi="Times New Roman" w:cs="Times New Roman"/>
                <w:bCs/>
                <w:sz w:val="20"/>
                <w:szCs w:val="20"/>
              </w:rPr>
              <w:t xml:space="preserve"> (wraz z instalacjami technicznymi stanowiącymi całość techniczną i użytkową</w:t>
            </w:r>
            <w:r w:rsidR="00B96DDC" w:rsidRPr="00745AB0">
              <w:rPr>
                <w:rFonts w:ascii="Times New Roman" w:hAnsi="Times New Roman" w:cs="Times New Roman"/>
                <w:bCs/>
                <w:sz w:val="20"/>
                <w:szCs w:val="20"/>
              </w:rPr>
              <w:t xml:space="preserve"> w tym</w:t>
            </w:r>
            <w:r w:rsidR="00C3613A" w:rsidRPr="00745AB0">
              <w:rPr>
                <w:rFonts w:ascii="Times New Roman" w:hAnsi="Times New Roman" w:cs="Times New Roman"/>
                <w:bCs/>
                <w:sz w:val="20"/>
                <w:szCs w:val="20"/>
              </w:rPr>
              <w:t xml:space="preserve"> </w:t>
            </w:r>
            <w:r w:rsidR="00B96DDC" w:rsidRPr="00745AB0">
              <w:rPr>
                <w:rFonts w:ascii="Times New Roman" w:hAnsi="Times New Roman" w:cs="Times New Roman"/>
                <w:bCs/>
                <w:sz w:val="20"/>
                <w:szCs w:val="20"/>
              </w:rPr>
              <w:t xml:space="preserve"> również instalacje znajdujące się na zewnątrz budynków lub pod ziemią</w:t>
            </w:r>
            <w:r w:rsidR="00491180" w:rsidRPr="00745AB0">
              <w:rPr>
                <w:rFonts w:ascii="Times New Roman" w:hAnsi="Times New Roman" w:cs="Times New Roman"/>
                <w:bCs/>
                <w:sz w:val="20"/>
                <w:szCs w:val="20"/>
              </w:rPr>
              <w:t>)</w:t>
            </w:r>
            <w:r w:rsidR="00B96DDC" w:rsidRPr="00745AB0">
              <w:rPr>
                <w:rFonts w:ascii="Times New Roman" w:hAnsi="Times New Roman" w:cs="Times New Roman"/>
                <w:bCs/>
                <w:sz w:val="20"/>
                <w:szCs w:val="20"/>
              </w:rPr>
              <w:t xml:space="preserve"> </w:t>
            </w:r>
            <w:r w:rsidR="007652FD" w:rsidRPr="00745AB0">
              <w:rPr>
                <w:rFonts w:ascii="Times New Roman" w:hAnsi="Times New Roman" w:cs="Times New Roman"/>
                <w:bCs/>
                <w:sz w:val="20"/>
                <w:szCs w:val="20"/>
              </w:rPr>
              <w:t xml:space="preserve">Ochrona ubezpieczeniowa obejmuje np. </w:t>
            </w:r>
            <w:r w:rsidR="00C3613A" w:rsidRPr="00745AB0">
              <w:rPr>
                <w:rFonts w:ascii="Times New Roman" w:hAnsi="Times New Roman" w:cs="Times New Roman"/>
                <w:bCs/>
                <w:sz w:val="20"/>
                <w:szCs w:val="20"/>
              </w:rPr>
              <w:t>fotowoltaik</w:t>
            </w:r>
            <w:r w:rsidR="00707C9E" w:rsidRPr="00745AB0">
              <w:rPr>
                <w:rFonts w:ascii="Times New Roman" w:hAnsi="Times New Roman" w:cs="Times New Roman"/>
                <w:bCs/>
                <w:sz w:val="20"/>
                <w:szCs w:val="20"/>
              </w:rPr>
              <w:t>ę</w:t>
            </w:r>
            <w:r w:rsidR="00C3613A" w:rsidRPr="00745AB0">
              <w:rPr>
                <w:rFonts w:ascii="Times New Roman" w:hAnsi="Times New Roman" w:cs="Times New Roman"/>
                <w:bCs/>
                <w:sz w:val="20"/>
                <w:szCs w:val="20"/>
              </w:rPr>
              <w:t xml:space="preserve">, </w:t>
            </w:r>
            <w:r w:rsidR="007652FD" w:rsidRPr="00745AB0">
              <w:rPr>
                <w:rFonts w:ascii="Times New Roman" w:hAnsi="Times New Roman" w:cs="Times New Roman"/>
                <w:bCs/>
                <w:sz w:val="20"/>
                <w:szCs w:val="20"/>
              </w:rPr>
              <w:t>solary, kamery, anteny</w:t>
            </w:r>
            <w:r w:rsidR="00202483" w:rsidRPr="00745AB0">
              <w:rPr>
                <w:rFonts w:ascii="Times New Roman" w:hAnsi="Times New Roman" w:cs="Times New Roman"/>
                <w:bCs/>
                <w:sz w:val="20"/>
                <w:szCs w:val="20"/>
              </w:rPr>
              <w:t xml:space="preserve"> – zgodnie z załącznikiem nr 1</w:t>
            </w:r>
            <w:r w:rsidR="002171DA" w:rsidRPr="00745AB0">
              <w:rPr>
                <w:rFonts w:ascii="Times New Roman" w:hAnsi="Times New Roman" w:cs="Times New Roman"/>
                <w:bCs/>
                <w:sz w:val="20"/>
                <w:szCs w:val="20"/>
              </w:rPr>
              <w:t>, 2</w:t>
            </w:r>
            <w:r w:rsidR="00C162FF">
              <w:rPr>
                <w:rFonts w:ascii="Times New Roman" w:hAnsi="Times New Roman" w:cs="Times New Roman"/>
                <w:bCs/>
                <w:sz w:val="20"/>
                <w:szCs w:val="20"/>
              </w:rPr>
              <w:t xml:space="preserve">, </w:t>
            </w:r>
            <w:r w:rsidR="002171DA" w:rsidRPr="00745AB0">
              <w:rPr>
                <w:rFonts w:ascii="Times New Roman" w:hAnsi="Times New Roman" w:cs="Times New Roman"/>
                <w:bCs/>
                <w:sz w:val="20"/>
                <w:szCs w:val="20"/>
              </w:rPr>
              <w:t xml:space="preserve"> </w:t>
            </w:r>
            <w:r w:rsidR="00202483" w:rsidRPr="00745AB0">
              <w:rPr>
                <w:rFonts w:ascii="Times New Roman" w:hAnsi="Times New Roman" w:cs="Times New Roman"/>
                <w:bCs/>
                <w:sz w:val="20"/>
                <w:szCs w:val="20"/>
              </w:rPr>
              <w:t xml:space="preserve"> do OPZ</w:t>
            </w:r>
          </w:p>
        </w:tc>
        <w:tc>
          <w:tcPr>
            <w:tcW w:w="1810" w:type="dxa"/>
            <w:shd w:val="clear" w:color="auto" w:fill="auto"/>
          </w:tcPr>
          <w:p w14:paraId="4766ED40" w14:textId="4D8A7953" w:rsidR="002B458C" w:rsidRPr="00745AB0" w:rsidRDefault="00535078" w:rsidP="008F290C">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124.536.254,10</w:t>
            </w:r>
          </w:p>
        </w:tc>
        <w:tc>
          <w:tcPr>
            <w:tcW w:w="2506" w:type="dxa"/>
            <w:shd w:val="clear" w:color="auto" w:fill="auto"/>
          </w:tcPr>
          <w:p w14:paraId="52A88BA9" w14:textId="77777777" w:rsidR="002B458C" w:rsidRPr="00745AB0" w:rsidRDefault="002B458C" w:rsidP="008F290C">
            <w:pPr>
              <w:autoSpaceDE w:val="0"/>
              <w:autoSpaceDN w:val="0"/>
              <w:adjustRightInd w:val="0"/>
              <w:jc w:val="both"/>
              <w:rPr>
                <w:rFonts w:ascii="Times New Roman" w:hAnsi="Times New Roman" w:cs="Times New Roman"/>
                <w:bCs/>
                <w:sz w:val="20"/>
                <w:szCs w:val="20"/>
              </w:rPr>
            </w:pPr>
            <w:r w:rsidRPr="00745AB0">
              <w:rPr>
                <w:rFonts w:ascii="Times New Roman" w:hAnsi="Times New Roman" w:cs="Times New Roman"/>
                <w:bCs/>
                <w:sz w:val="20"/>
                <w:szCs w:val="20"/>
              </w:rPr>
              <w:t xml:space="preserve">Wartość </w:t>
            </w:r>
            <w:r w:rsidR="00D23D55" w:rsidRPr="00745AB0">
              <w:rPr>
                <w:rFonts w:ascii="Times New Roman" w:hAnsi="Times New Roman" w:cs="Times New Roman"/>
                <w:bCs/>
                <w:sz w:val="20"/>
                <w:szCs w:val="20"/>
              </w:rPr>
              <w:t>księgowa brutto</w:t>
            </w:r>
            <w:r w:rsidRPr="00745AB0">
              <w:rPr>
                <w:rFonts w:ascii="Times New Roman" w:hAnsi="Times New Roman" w:cs="Times New Roman"/>
                <w:bCs/>
                <w:sz w:val="20"/>
                <w:szCs w:val="20"/>
              </w:rPr>
              <w:t>/odtworzeniowa</w:t>
            </w:r>
          </w:p>
        </w:tc>
        <w:tc>
          <w:tcPr>
            <w:tcW w:w="1876" w:type="dxa"/>
            <w:shd w:val="clear" w:color="auto" w:fill="auto"/>
          </w:tcPr>
          <w:p w14:paraId="2702C350" w14:textId="77777777" w:rsidR="002B458C" w:rsidRPr="00745AB0" w:rsidRDefault="002B458C" w:rsidP="008F290C">
            <w:pPr>
              <w:autoSpaceDE w:val="0"/>
              <w:autoSpaceDN w:val="0"/>
              <w:adjustRightInd w:val="0"/>
              <w:jc w:val="both"/>
              <w:rPr>
                <w:rFonts w:ascii="Times New Roman" w:hAnsi="Times New Roman" w:cs="Times New Roman"/>
                <w:bCs/>
                <w:sz w:val="20"/>
                <w:szCs w:val="20"/>
              </w:rPr>
            </w:pPr>
            <w:r w:rsidRPr="00745AB0">
              <w:rPr>
                <w:rFonts w:ascii="Times New Roman" w:hAnsi="Times New Roman" w:cs="Times New Roman"/>
                <w:bCs/>
                <w:sz w:val="20"/>
                <w:szCs w:val="20"/>
              </w:rPr>
              <w:t>Sumy stałe</w:t>
            </w:r>
          </w:p>
        </w:tc>
      </w:tr>
      <w:tr w:rsidR="00745AB0" w:rsidRPr="00745AB0" w14:paraId="57714888" w14:textId="77777777" w:rsidTr="00136522">
        <w:tc>
          <w:tcPr>
            <w:tcW w:w="511" w:type="dxa"/>
            <w:shd w:val="clear" w:color="auto" w:fill="auto"/>
          </w:tcPr>
          <w:p w14:paraId="49917A4F" w14:textId="77777777" w:rsidR="002B458C" w:rsidRPr="00745AB0" w:rsidRDefault="001C1C53" w:rsidP="008F290C">
            <w:pPr>
              <w:autoSpaceDE w:val="0"/>
              <w:autoSpaceDN w:val="0"/>
              <w:adjustRightInd w:val="0"/>
              <w:jc w:val="both"/>
              <w:rPr>
                <w:rFonts w:ascii="Times New Roman" w:hAnsi="Times New Roman" w:cs="Times New Roman"/>
                <w:bCs/>
                <w:sz w:val="20"/>
                <w:szCs w:val="20"/>
              </w:rPr>
            </w:pPr>
            <w:r w:rsidRPr="00745AB0">
              <w:rPr>
                <w:rFonts w:ascii="Times New Roman" w:hAnsi="Times New Roman" w:cs="Times New Roman"/>
                <w:bCs/>
                <w:sz w:val="20"/>
                <w:szCs w:val="20"/>
              </w:rPr>
              <w:lastRenderedPageBreak/>
              <w:t>2</w:t>
            </w:r>
          </w:p>
        </w:tc>
        <w:tc>
          <w:tcPr>
            <w:tcW w:w="2585" w:type="dxa"/>
            <w:shd w:val="clear" w:color="auto" w:fill="auto"/>
          </w:tcPr>
          <w:p w14:paraId="6D0DF739" w14:textId="19D2E117" w:rsidR="00F2619A" w:rsidRPr="00745AB0" w:rsidRDefault="002B458C" w:rsidP="008F290C">
            <w:pPr>
              <w:autoSpaceDE w:val="0"/>
              <w:autoSpaceDN w:val="0"/>
              <w:adjustRightInd w:val="0"/>
              <w:jc w:val="both"/>
              <w:rPr>
                <w:rFonts w:ascii="Times New Roman" w:hAnsi="Times New Roman" w:cs="Times New Roman"/>
                <w:bCs/>
                <w:sz w:val="20"/>
                <w:szCs w:val="20"/>
              </w:rPr>
            </w:pPr>
            <w:r w:rsidRPr="00745AB0">
              <w:rPr>
                <w:rFonts w:ascii="Times New Roman" w:hAnsi="Times New Roman" w:cs="Times New Roman"/>
                <w:bCs/>
                <w:sz w:val="20"/>
                <w:szCs w:val="20"/>
              </w:rPr>
              <w:t>Ma</w:t>
            </w:r>
            <w:r w:rsidR="00B275EB" w:rsidRPr="00745AB0">
              <w:rPr>
                <w:rFonts w:ascii="Times New Roman" w:hAnsi="Times New Roman" w:cs="Times New Roman"/>
                <w:bCs/>
                <w:sz w:val="20"/>
                <w:szCs w:val="20"/>
              </w:rPr>
              <w:t>szyny, urządzenia, wyposażenie, środki trwałe</w:t>
            </w:r>
            <w:r w:rsidR="00202483" w:rsidRPr="00745AB0">
              <w:rPr>
                <w:rFonts w:ascii="Times New Roman" w:hAnsi="Times New Roman" w:cs="Times New Roman"/>
                <w:bCs/>
                <w:sz w:val="20"/>
                <w:szCs w:val="20"/>
              </w:rPr>
              <w:t xml:space="preserve"> – zgodnie z załącznikiem nr </w:t>
            </w:r>
            <w:r w:rsidR="002171DA" w:rsidRPr="00745AB0">
              <w:rPr>
                <w:rFonts w:ascii="Times New Roman" w:hAnsi="Times New Roman" w:cs="Times New Roman"/>
                <w:bCs/>
                <w:sz w:val="20"/>
                <w:szCs w:val="20"/>
              </w:rPr>
              <w:t>6</w:t>
            </w:r>
            <w:r w:rsidR="00C162FF">
              <w:rPr>
                <w:rFonts w:ascii="Times New Roman" w:hAnsi="Times New Roman" w:cs="Times New Roman"/>
                <w:bCs/>
                <w:sz w:val="20"/>
                <w:szCs w:val="20"/>
              </w:rPr>
              <w:t xml:space="preserve">, 10 </w:t>
            </w:r>
            <w:r w:rsidR="00202483" w:rsidRPr="00745AB0">
              <w:rPr>
                <w:rFonts w:ascii="Times New Roman" w:hAnsi="Times New Roman" w:cs="Times New Roman"/>
                <w:bCs/>
                <w:sz w:val="20"/>
                <w:szCs w:val="20"/>
              </w:rPr>
              <w:t>do OPZ</w:t>
            </w:r>
          </w:p>
        </w:tc>
        <w:tc>
          <w:tcPr>
            <w:tcW w:w="1810" w:type="dxa"/>
            <w:shd w:val="clear" w:color="auto" w:fill="auto"/>
          </w:tcPr>
          <w:p w14:paraId="4BD22D55" w14:textId="4CCCAB18" w:rsidR="00F2619A" w:rsidRPr="00745AB0" w:rsidRDefault="00D37CF3" w:rsidP="008F290C">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17.828.259,13</w:t>
            </w:r>
          </w:p>
        </w:tc>
        <w:tc>
          <w:tcPr>
            <w:tcW w:w="2506" w:type="dxa"/>
            <w:shd w:val="clear" w:color="auto" w:fill="auto"/>
          </w:tcPr>
          <w:p w14:paraId="5921F7CF" w14:textId="77777777" w:rsidR="002B458C" w:rsidRPr="00745AB0" w:rsidRDefault="002B458C" w:rsidP="008F290C">
            <w:pPr>
              <w:autoSpaceDE w:val="0"/>
              <w:autoSpaceDN w:val="0"/>
              <w:adjustRightInd w:val="0"/>
              <w:jc w:val="both"/>
              <w:rPr>
                <w:rFonts w:ascii="Times New Roman" w:hAnsi="Times New Roman" w:cs="Times New Roman"/>
                <w:bCs/>
                <w:sz w:val="20"/>
                <w:szCs w:val="20"/>
              </w:rPr>
            </w:pPr>
            <w:r w:rsidRPr="00745AB0">
              <w:rPr>
                <w:rFonts w:ascii="Times New Roman" w:hAnsi="Times New Roman" w:cs="Times New Roman"/>
                <w:bCs/>
                <w:sz w:val="20"/>
                <w:szCs w:val="20"/>
              </w:rPr>
              <w:t xml:space="preserve">Wartość </w:t>
            </w:r>
            <w:r w:rsidR="00D23D55" w:rsidRPr="00745AB0">
              <w:rPr>
                <w:rFonts w:ascii="Times New Roman" w:hAnsi="Times New Roman" w:cs="Times New Roman"/>
                <w:bCs/>
                <w:sz w:val="20"/>
                <w:szCs w:val="20"/>
              </w:rPr>
              <w:t>księgowa brutto</w:t>
            </w:r>
            <w:r w:rsidRPr="00745AB0">
              <w:rPr>
                <w:rFonts w:ascii="Times New Roman" w:hAnsi="Times New Roman" w:cs="Times New Roman"/>
                <w:bCs/>
                <w:sz w:val="20"/>
                <w:szCs w:val="20"/>
              </w:rPr>
              <w:t>/odtworzeniowa</w:t>
            </w:r>
          </w:p>
        </w:tc>
        <w:tc>
          <w:tcPr>
            <w:tcW w:w="1876" w:type="dxa"/>
            <w:shd w:val="clear" w:color="auto" w:fill="auto"/>
          </w:tcPr>
          <w:p w14:paraId="072CA98D" w14:textId="77777777" w:rsidR="002B458C" w:rsidRPr="00745AB0" w:rsidRDefault="002B458C" w:rsidP="008F290C">
            <w:pPr>
              <w:autoSpaceDE w:val="0"/>
              <w:autoSpaceDN w:val="0"/>
              <w:adjustRightInd w:val="0"/>
              <w:jc w:val="both"/>
              <w:rPr>
                <w:rFonts w:ascii="Times New Roman" w:hAnsi="Times New Roman" w:cs="Times New Roman"/>
                <w:bCs/>
                <w:sz w:val="20"/>
                <w:szCs w:val="20"/>
              </w:rPr>
            </w:pPr>
            <w:r w:rsidRPr="00745AB0">
              <w:rPr>
                <w:rFonts w:ascii="Times New Roman" w:hAnsi="Times New Roman" w:cs="Times New Roman"/>
                <w:bCs/>
                <w:sz w:val="20"/>
                <w:szCs w:val="20"/>
              </w:rPr>
              <w:t>Sumy stałe</w:t>
            </w:r>
          </w:p>
        </w:tc>
      </w:tr>
      <w:tr w:rsidR="00745AB0" w:rsidRPr="00745AB0" w14:paraId="6B56E7C4" w14:textId="77777777" w:rsidTr="00C23AB0">
        <w:tc>
          <w:tcPr>
            <w:tcW w:w="9288" w:type="dxa"/>
            <w:gridSpan w:val="5"/>
            <w:shd w:val="clear" w:color="auto" w:fill="auto"/>
          </w:tcPr>
          <w:p w14:paraId="0AE510EE" w14:textId="64248CE4" w:rsidR="00E57491" w:rsidRPr="00745AB0" w:rsidRDefault="00491180" w:rsidP="008F290C">
            <w:pPr>
              <w:jc w:val="both"/>
              <w:rPr>
                <w:rFonts w:ascii="Times New Roman" w:hAnsi="Times New Roman" w:cs="Times New Roman"/>
                <w:bCs/>
                <w:sz w:val="20"/>
                <w:szCs w:val="20"/>
              </w:rPr>
            </w:pPr>
            <w:r w:rsidRPr="00745AB0">
              <w:rPr>
                <w:rFonts w:ascii="Times New Roman" w:hAnsi="Times New Roman" w:cs="Times New Roman"/>
                <w:bCs/>
                <w:sz w:val="20"/>
                <w:szCs w:val="20"/>
              </w:rPr>
              <w:t xml:space="preserve">Uwaga: </w:t>
            </w:r>
            <w:r w:rsidR="008F5B78" w:rsidRPr="00745AB0">
              <w:rPr>
                <w:rFonts w:ascii="Times New Roman" w:hAnsi="Times New Roman" w:cs="Times New Roman"/>
                <w:bCs/>
                <w:sz w:val="20"/>
                <w:szCs w:val="20"/>
              </w:rPr>
              <w:t xml:space="preserve">Ubezpieczeniu podlega mienie szczegółowo wymienione </w:t>
            </w:r>
            <w:r w:rsidRPr="00745AB0">
              <w:rPr>
                <w:rFonts w:ascii="Times New Roman" w:hAnsi="Times New Roman" w:cs="Times New Roman"/>
                <w:bCs/>
                <w:sz w:val="20"/>
                <w:szCs w:val="20"/>
              </w:rPr>
              <w:t xml:space="preserve">w załącznikach nr </w:t>
            </w:r>
            <w:r w:rsidR="00496714" w:rsidRPr="00745AB0">
              <w:rPr>
                <w:rFonts w:ascii="Times New Roman" w:hAnsi="Times New Roman" w:cs="Times New Roman"/>
                <w:bCs/>
                <w:sz w:val="20"/>
                <w:szCs w:val="20"/>
              </w:rPr>
              <w:t>1</w:t>
            </w:r>
            <w:r w:rsidR="00345567" w:rsidRPr="00745AB0">
              <w:rPr>
                <w:rFonts w:ascii="Times New Roman" w:hAnsi="Times New Roman" w:cs="Times New Roman"/>
                <w:bCs/>
                <w:sz w:val="20"/>
                <w:szCs w:val="20"/>
              </w:rPr>
              <w:t xml:space="preserve">, </w:t>
            </w:r>
            <w:r w:rsidR="00591712" w:rsidRPr="00745AB0">
              <w:rPr>
                <w:rFonts w:ascii="Times New Roman" w:hAnsi="Times New Roman" w:cs="Times New Roman"/>
                <w:bCs/>
                <w:sz w:val="20"/>
                <w:szCs w:val="20"/>
              </w:rPr>
              <w:t>2</w:t>
            </w:r>
            <w:r w:rsidR="002171DA" w:rsidRPr="00745AB0">
              <w:rPr>
                <w:rFonts w:ascii="Times New Roman" w:hAnsi="Times New Roman" w:cs="Times New Roman"/>
                <w:bCs/>
                <w:sz w:val="20"/>
                <w:szCs w:val="20"/>
              </w:rPr>
              <w:t>, 6</w:t>
            </w:r>
            <w:r w:rsidR="00C162FF">
              <w:rPr>
                <w:rFonts w:ascii="Times New Roman" w:hAnsi="Times New Roman" w:cs="Times New Roman"/>
                <w:bCs/>
                <w:sz w:val="20"/>
                <w:szCs w:val="20"/>
              </w:rPr>
              <w:t>, 10</w:t>
            </w:r>
            <w:r w:rsidR="00345567" w:rsidRPr="00745AB0">
              <w:rPr>
                <w:rFonts w:ascii="Times New Roman" w:hAnsi="Times New Roman" w:cs="Times New Roman"/>
                <w:bCs/>
                <w:sz w:val="20"/>
                <w:szCs w:val="20"/>
              </w:rPr>
              <w:t xml:space="preserve"> do OPZ.</w:t>
            </w:r>
            <w:r w:rsidR="00B85686" w:rsidRPr="00745AB0">
              <w:rPr>
                <w:rFonts w:ascii="Times New Roman" w:hAnsi="Times New Roman" w:cs="Times New Roman"/>
                <w:bCs/>
                <w:sz w:val="20"/>
                <w:szCs w:val="20"/>
              </w:rPr>
              <w:t xml:space="preserve"> Ubezpieczyciel nie może wyłączyć z </w:t>
            </w:r>
            <w:r w:rsidR="00E57491" w:rsidRPr="00745AB0">
              <w:rPr>
                <w:rFonts w:ascii="Times New Roman" w:hAnsi="Times New Roman" w:cs="Times New Roman"/>
                <w:bCs/>
                <w:sz w:val="20"/>
                <w:szCs w:val="20"/>
              </w:rPr>
              <w:t>zakresu ochrony</w:t>
            </w:r>
            <w:r w:rsidR="00D23D55" w:rsidRPr="00745AB0">
              <w:rPr>
                <w:rFonts w:ascii="Times New Roman" w:hAnsi="Times New Roman" w:cs="Times New Roman"/>
                <w:bCs/>
                <w:sz w:val="20"/>
                <w:szCs w:val="20"/>
              </w:rPr>
              <w:t xml:space="preserve"> żadnego </w:t>
            </w:r>
            <w:r w:rsidR="00E57491" w:rsidRPr="00745AB0">
              <w:rPr>
                <w:rFonts w:ascii="Times New Roman" w:hAnsi="Times New Roman" w:cs="Times New Roman"/>
                <w:bCs/>
                <w:sz w:val="20"/>
                <w:szCs w:val="20"/>
              </w:rPr>
              <w:t xml:space="preserve">składnika </w:t>
            </w:r>
            <w:r w:rsidR="00D23D55" w:rsidRPr="00745AB0">
              <w:rPr>
                <w:rFonts w:ascii="Times New Roman" w:hAnsi="Times New Roman" w:cs="Times New Roman"/>
                <w:bCs/>
                <w:sz w:val="20"/>
                <w:szCs w:val="20"/>
              </w:rPr>
              <w:t>mienia zgłoszonego do ubezpieczenia.</w:t>
            </w:r>
            <w:r w:rsidR="00E57491" w:rsidRPr="00745AB0">
              <w:rPr>
                <w:rFonts w:ascii="Times New Roman" w:hAnsi="Times New Roman" w:cs="Times New Roman"/>
                <w:bCs/>
                <w:sz w:val="20"/>
                <w:szCs w:val="20"/>
              </w:rPr>
              <w:t xml:space="preserve"> </w:t>
            </w:r>
          </w:p>
          <w:p w14:paraId="2FF88018" w14:textId="7374E7D0" w:rsidR="001C6A42" w:rsidRPr="00745AB0" w:rsidRDefault="001C6A42" w:rsidP="008F290C">
            <w:pPr>
              <w:jc w:val="both"/>
              <w:rPr>
                <w:rFonts w:ascii="Times New Roman" w:hAnsi="Times New Roman" w:cs="Times New Roman"/>
                <w:bCs/>
                <w:sz w:val="20"/>
                <w:szCs w:val="20"/>
              </w:rPr>
            </w:pPr>
            <w:r w:rsidRPr="00745AB0">
              <w:rPr>
                <w:rFonts w:ascii="Times New Roman" w:hAnsi="Times New Roman" w:cs="Times New Roman"/>
                <w:bCs/>
                <w:sz w:val="20"/>
                <w:szCs w:val="20"/>
              </w:rPr>
              <w:t>Ubezpieczyciel nie może ustanawiać żadnych ograniczeń w wypłacie odszkodowania i limitów odpowiedzialności w przypadku mienia zamontowanego na zewnątrz budynków i budowli</w:t>
            </w:r>
          </w:p>
        </w:tc>
      </w:tr>
      <w:tr w:rsidR="00745AB0" w:rsidRPr="00745AB0" w14:paraId="0A42020D" w14:textId="77777777" w:rsidTr="00C23AB0">
        <w:tc>
          <w:tcPr>
            <w:tcW w:w="9288" w:type="dxa"/>
            <w:gridSpan w:val="5"/>
            <w:shd w:val="clear" w:color="auto" w:fill="auto"/>
          </w:tcPr>
          <w:p w14:paraId="00063C40" w14:textId="77777777" w:rsidR="001C1C53" w:rsidRPr="00745AB0" w:rsidRDefault="001C1C53" w:rsidP="008F290C">
            <w:pPr>
              <w:autoSpaceDE w:val="0"/>
              <w:autoSpaceDN w:val="0"/>
              <w:adjustRightInd w:val="0"/>
              <w:jc w:val="both"/>
              <w:rPr>
                <w:rFonts w:ascii="Times New Roman" w:hAnsi="Times New Roman" w:cs="Times New Roman"/>
                <w:bCs/>
                <w:sz w:val="20"/>
                <w:szCs w:val="20"/>
              </w:rPr>
            </w:pPr>
            <w:r w:rsidRPr="00745AB0">
              <w:rPr>
                <w:rFonts w:ascii="Times New Roman" w:hAnsi="Times New Roman" w:cs="Times New Roman"/>
                <w:bCs/>
                <w:sz w:val="20"/>
                <w:szCs w:val="20"/>
              </w:rPr>
              <w:t xml:space="preserve">LIMIT WSPÓLNY DLA WSZYSTKICH </w:t>
            </w:r>
            <w:r w:rsidR="003F67C6" w:rsidRPr="00745AB0">
              <w:rPr>
                <w:rFonts w:ascii="Times New Roman" w:hAnsi="Times New Roman" w:cs="Times New Roman"/>
                <w:bCs/>
                <w:sz w:val="20"/>
                <w:szCs w:val="20"/>
              </w:rPr>
              <w:t>LOKALIZACJI</w:t>
            </w:r>
            <w:r w:rsidR="00660AA0" w:rsidRPr="00745AB0">
              <w:rPr>
                <w:rFonts w:ascii="Times New Roman" w:hAnsi="Times New Roman" w:cs="Times New Roman"/>
                <w:bCs/>
                <w:sz w:val="20"/>
                <w:szCs w:val="20"/>
              </w:rPr>
              <w:t xml:space="preserve"> Z KONSUMPCJĄ SUMY UBEZPIECZENIA </w:t>
            </w:r>
          </w:p>
        </w:tc>
      </w:tr>
      <w:tr w:rsidR="00745AB0" w:rsidRPr="00745AB0" w14:paraId="0A2F74BB" w14:textId="77777777" w:rsidTr="00136522">
        <w:tc>
          <w:tcPr>
            <w:tcW w:w="511" w:type="dxa"/>
            <w:shd w:val="clear" w:color="auto" w:fill="auto"/>
          </w:tcPr>
          <w:p w14:paraId="215552F1" w14:textId="77777777" w:rsidR="002B458C" w:rsidRPr="00621A53" w:rsidRDefault="001C1C53"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3</w:t>
            </w:r>
          </w:p>
        </w:tc>
        <w:tc>
          <w:tcPr>
            <w:tcW w:w="2585" w:type="dxa"/>
            <w:shd w:val="clear" w:color="auto" w:fill="auto"/>
          </w:tcPr>
          <w:p w14:paraId="615B9ABE" w14:textId="62CC96F3" w:rsidR="002B458C" w:rsidRPr="00621A53" w:rsidRDefault="002B458C"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sz w:val="20"/>
                <w:szCs w:val="20"/>
              </w:rPr>
              <w:t>Urządzenia i wyposażenie zewnętrzne w tym m.in. zewnętrzne elementy stałe i ruchome budynków i budowli oraz ich wyposażenia,</w:t>
            </w:r>
            <w:r w:rsidR="005F02F5" w:rsidRPr="00621A53">
              <w:rPr>
                <w:rFonts w:ascii="Times New Roman" w:hAnsi="Times New Roman" w:cs="Times New Roman"/>
                <w:sz w:val="20"/>
                <w:szCs w:val="20"/>
              </w:rPr>
              <w:t xml:space="preserve"> </w:t>
            </w:r>
            <w:r w:rsidR="00785B3B" w:rsidRPr="00621A53">
              <w:rPr>
                <w:rFonts w:ascii="Times New Roman" w:hAnsi="Times New Roman" w:cs="Times New Roman"/>
                <w:sz w:val="20"/>
                <w:szCs w:val="20"/>
              </w:rPr>
              <w:t>,</w:t>
            </w:r>
            <w:r w:rsidRPr="00621A53">
              <w:rPr>
                <w:rFonts w:ascii="Times New Roman" w:hAnsi="Times New Roman" w:cs="Times New Roman"/>
                <w:sz w:val="20"/>
                <w:szCs w:val="20"/>
              </w:rPr>
              <w:t xml:space="preserve"> </w:t>
            </w:r>
            <w:r w:rsidR="007652FD" w:rsidRPr="00621A53">
              <w:rPr>
                <w:rFonts w:ascii="Times New Roman" w:hAnsi="Times New Roman" w:cs="Times New Roman"/>
                <w:sz w:val="20"/>
                <w:szCs w:val="20"/>
              </w:rPr>
              <w:t xml:space="preserve">kamery, </w:t>
            </w:r>
            <w:r w:rsidRPr="00621A53">
              <w:rPr>
                <w:rFonts w:ascii="Times New Roman" w:hAnsi="Times New Roman" w:cs="Times New Roman"/>
                <w:sz w:val="20"/>
                <w:szCs w:val="20"/>
              </w:rPr>
              <w:t>anteny, lampy, rynny,</w:t>
            </w:r>
            <w:r w:rsidR="00B85686" w:rsidRPr="00621A53">
              <w:rPr>
                <w:rFonts w:ascii="Times New Roman" w:hAnsi="Times New Roman" w:cs="Times New Roman"/>
                <w:sz w:val="20"/>
                <w:szCs w:val="20"/>
              </w:rPr>
              <w:t xml:space="preserve"> zadaszenia,</w:t>
            </w:r>
            <w:r w:rsidRPr="00621A53">
              <w:rPr>
                <w:rFonts w:ascii="Times New Roman" w:hAnsi="Times New Roman" w:cs="Times New Roman"/>
                <w:sz w:val="20"/>
                <w:szCs w:val="20"/>
              </w:rPr>
              <w:t xml:space="preserve"> słupy i latarnie oświetleniowe, bramy wjazdowe, szlabany, hydranty, siłowniki bram </w:t>
            </w:r>
            <w:r w:rsidR="0093070B" w:rsidRPr="00621A53">
              <w:rPr>
                <w:rFonts w:ascii="Times New Roman" w:hAnsi="Times New Roman" w:cs="Times New Roman"/>
                <w:sz w:val="20"/>
                <w:szCs w:val="20"/>
              </w:rPr>
              <w:t>itp.</w:t>
            </w:r>
            <w:r w:rsidR="00B85686" w:rsidRPr="00621A53">
              <w:rPr>
                <w:rFonts w:ascii="Times New Roman" w:hAnsi="Times New Roman" w:cs="Times New Roman"/>
                <w:sz w:val="20"/>
                <w:szCs w:val="20"/>
              </w:rPr>
              <w:t xml:space="preserve"> oraz instalacje i sieci elektryczne (elektroenergetyczne), elektroniczne przynależące do budynków i budowli </w:t>
            </w:r>
            <w:r w:rsidR="001C6A42" w:rsidRPr="00621A53">
              <w:rPr>
                <w:rFonts w:ascii="Times New Roman" w:hAnsi="Times New Roman" w:cs="Times New Roman"/>
                <w:sz w:val="20"/>
                <w:szCs w:val="20"/>
              </w:rPr>
              <w:t>w odległości nie większej niż 300m</w:t>
            </w:r>
          </w:p>
        </w:tc>
        <w:tc>
          <w:tcPr>
            <w:tcW w:w="1810" w:type="dxa"/>
            <w:shd w:val="clear" w:color="auto" w:fill="auto"/>
          </w:tcPr>
          <w:p w14:paraId="124C65AF" w14:textId="78B90A39" w:rsidR="002B458C" w:rsidRPr="00621A53" w:rsidRDefault="00E921C0"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2</w:t>
            </w:r>
            <w:r w:rsidR="00FA0BCB" w:rsidRPr="00621A53">
              <w:rPr>
                <w:rFonts w:ascii="Times New Roman" w:hAnsi="Times New Roman" w:cs="Times New Roman"/>
                <w:bCs/>
                <w:sz w:val="20"/>
                <w:szCs w:val="20"/>
              </w:rPr>
              <w:t>0</w:t>
            </w:r>
            <w:r w:rsidR="002B458C" w:rsidRPr="00621A53">
              <w:rPr>
                <w:rFonts w:ascii="Times New Roman" w:hAnsi="Times New Roman" w:cs="Times New Roman"/>
                <w:bCs/>
                <w:sz w:val="20"/>
                <w:szCs w:val="20"/>
              </w:rPr>
              <w:t>0.000,00</w:t>
            </w:r>
          </w:p>
        </w:tc>
        <w:tc>
          <w:tcPr>
            <w:tcW w:w="2506" w:type="dxa"/>
            <w:shd w:val="clear" w:color="auto" w:fill="auto"/>
          </w:tcPr>
          <w:p w14:paraId="17E5AB51" w14:textId="1EA93636" w:rsidR="002B458C" w:rsidRPr="00621A53" w:rsidRDefault="002B458C"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Wartość</w:t>
            </w:r>
            <w:r w:rsidR="00B85686" w:rsidRPr="00621A53">
              <w:rPr>
                <w:rFonts w:ascii="Times New Roman" w:hAnsi="Times New Roman" w:cs="Times New Roman"/>
                <w:bCs/>
                <w:sz w:val="20"/>
                <w:szCs w:val="20"/>
              </w:rPr>
              <w:t xml:space="preserve"> odtworzeniowa</w:t>
            </w:r>
            <w:r w:rsidR="001C6A42" w:rsidRPr="00621A53">
              <w:rPr>
                <w:rFonts w:ascii="Times New Roman" w:hAnsi="Times New Roman" w:cs="Times New Roman"/>
                <w:bCs/>
                <w:sz w:val="20"/>
                <w:szCs w:val="20"/>
              </w:rPr>
              <w:t xml:space="preserve"> nowa</w:t>
            </w:r>
          </w:p>
        </w:tc>
        <w:tc>
          <w:tcPr>
            <w:tcW w:w="1876" w:type="dxa"/>
            <w:shd w:val="clear" w:color="auto" w:fill="auto"/>
          </w:tcPr>
          <w:p w14:paraId="60E9F381" w14:textId="77777777" w:rsidR="002B458C" w:rsidRPr="00621A53" w:rsidRDefault="001C1C53"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 xml:space="preserve">W systemie </w:t>
            </w:r>
            <w:r w:rsidR="00660AA0" w:rsidRPr="00621A53">
              <w:rPr>
                <w:rFonts w:ascii="Times New Roman" w:hAnsi="Times New Roman" w:cs="Times New Roman"/>
                <w:bCs/>
                <w:sz w:val="20"/>
                <w:szCs w:val="20"/>
              </w:rPr>
              <w:t xml:space="preserve">na </w:t>
            </w:r>
            <w:r w:rsidRPr="00621A53">
              <w:rPr>
                <w:rFonts w:ascii="Times New Roman" w:hAnsi="Times New Roman" w:cs="Times New Roman"/>
                <w:bCs/>
                <w:sz w:val="20"/>
                <w:szCs w:val="20"/>
              </w:rPr>
              <w:t>pierwsze ryzyko</w:t>
            </w:r>
          </w:p>
        </w:tc>
      </w:tr>
      <w:tr w:rsidR="00745AB0" w:rsidRPr="00745AB0" w14:paraId="108E04D2" w14:textId="77777777" w:rsidTr="00136522">
        <w:tc>
          <w:tcPr>
            <w:tcW w:w="511" w:type="dxa"/>
            <w:shd w:val="clear" w:color="auto" w:fill="auto"/>
          </w:tcPr>
          <w:p w14:paraId="599DEDBE" w14:textId="77777777" w:rsidR="00B85686" w:rsidRPr="00621A53" w:rsidRDefault="00B85686"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4</w:t>
            </w:r>
          </w:p>
        </w:tc>
        <w:tc>
          <w:tcPr>
            <w:tcW w:w="2585" w:type="dxa"/>
            <w:shd w:val="clear" w:color="auto" w:fill="auto"/>
          </w:tcPr>
          <w:p w14:paraId="1AB67AA0" w14:textId="77777777" w:rsidR="00B85686" w:rsidRPr="00621A53" w:rsidRDefault="00B85686"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sz w:val="20"/>
                <w:szCs w:val="20"/>
              </w:rPr>
              <w:t>Budowle nie wykazane do ubezpieczenia w systemie sum stałych w tym min. ogrodzenia, obiekty małej architektury, drogi i chodniki wewnętrzne, parkingi, place,</w:t>
            </w:r>
            <w:r w:rsidR="00026DD0" w:rsidRPr="00621A53">
              <w:rPr>
                <w:rFonts w:ascii="Times New Roman" w:hAnsi="Times New Roman" w:cs="Times New Roman"/>
                <w:sz w:val="20"/>
                <w:szCs w:val="20"/>
              </w:rPr>
              <w:t xml:space="preserve"> boiska, </w:t>
            </w:r>
            <w:r w:rsidRPr="00621A53">
              <w:rPr>
                <w:rFonts w:ascii="Times New Roman" w:hAnsi="Times New Roman" w:cs="Times New Roman"/>
                <w:sz w:val="20"/>
                <w:szCs w:val="20"/>
              </w:rPr>
              <w:t>wiaty, bariery ochronne</w:t>
            </w:r>
          </w:p>
        </w:tc>
        <w:tc>
          <w:tcPr>
            <w:tcW w:w="1810" w:type="dxa"/>
            <w:shd w:val="clear" w:color="auto" w:fill="auto"/>
          </w:tcPr>
          <w:p w14:paraId="658B157A" w14:textId="77777777" w:rsidR="00B85686" w:rsidRPr="00621A53" w:rsidRDefault="008110C9"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1</w:t>
            </w:r>
            <w:r w:rsidR="00202483" w:rsidRPr="00621A53">
              <w:rPr>
                <w:rFonts w:ascii="Times New Roman" w:hAnsi="Times New Roman" w:cs="Times New Roman"/>
                <w:bCs/>
                <w:sz w:val="20"/>
                <w:szCs w:val="20"/>
              </w:rPr>
              <w:t>0</w:t>
            </w:r>
            <w:r w:rsidR="00B85686" w:rsidRPr="00621A53">
              <w:rPr>
                <w:rFonts w:ascii="Times New Roman" w:hAnsi="Times New Roman" w:cs="Times New Roman"/>
                <w:bCs/>
                <w:sz w:val="20"/>
                <w:szCs w:val="20"/>
              </w:rPr>
              <w:t>0.000,00</w:t>
            </w:r>
          </w:p>
        </w:tc>
        <w:tc>
          <w:tcPr>
            <w:tcW w:w="2506" w:type="dxa"/>
            <w:shd w:val="clear" w:color="auto" w:fill="auto"/>
          </w:tcPr>
          <w:p w14:paraId="23C3E2DB" w14:textId="564A7A41" w:rsidR="00B85686" w:rsidRPr="00621A53" w:rsidRDefault="00B85686"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Wartość odtworzeniowa</w:t>
            </w:r>
            <w:r w:rsidR="001C6A42" w:rsidRPr="00621A53">
              <w:rPr>
                <w:rFonts w:ascii="Times New Roman" w:hAnsi="Times New Roman" w:cs="Times New Roman"/>
                <w:bCs/>
                <w:sz w:val="20"/>
                <w:szCs w:val="20"/>
              </w:rPr>
              <w:t xml:space="preserve"> nowa</w:t>
            </w:r>
          </w:p>
        </w:tc>
        <w:tc>
          <w:tcPr>
            <w:tcW w:w="1876" w:type="dxa"/>
            <w:shd w:val="clear" w:color="auto" w:fill="auto"/>
          </w:tcPr>
          <w:p w14:paraId="2CE2B6DD" w14:textId="77777777" w:rsidR="00B85686" w:rsidRPr="00621A53" w:rsidRDefault="00B85686"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 xml:space="preserve">W systemie </w:t>
            </w:r>
            <w:r w:rsidR="00660AA0" w:rsidRPr="00621A53">
              <w:rPr>
                <w:rFonts w:ascii="Times New Roman" w:hAnsi="Times New Roman" w:cs="Times New Roman"/>
                <w:bCs/>
                <w:sz w:val="20"/>
                <w:szCs w:val="20"/>
              </w:rPr>
              <w:t xml:space="preserve">na </w:t>
            </w:r>
            <w:r w:rsidRPr="00621A53">
              <w:rPr>
                <w:rFonts w:ascii="Times New Roman" w:hAnsi="Times New Roman" w:cs="Times New Roman"/>
                <w:bCs/>
                <w:sz w:val="20"/>
                <w:szCs w:val="20"/>
              </w:rPr>
              <w:t>pierwsze ryzyko</w:t>
            </w:r>
          </w:p>
        </w:tc>
      </w:tr>
      <w:tr w:rsidR="00745AB0" w:rsidRPr="00745AB0" w14:paraId="2A93CDB1" w14:textId="77777777" w:rsidTr="00136522">
        <w:tc>
          <w:tcPr>
            <w:tcW w:w="511" w:type="dxa"/>
            <w:shd w:val="clear" w:color="auto" w:fill="auto"/>
          </w:tcPr>
          <w:p w14:paraId="335B992C" w14:textId="77777777" w:rsidR="00D23D55" w:rsidRPr="00621A53" w:rsidRDefault="00D23D55"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5.</w:t>
            </w:r>
          </w:p>
        </w:tc>
        <w:tc>
          <w:tcPr>
            <w:tcW w:w="2585" w:type="dxa"/>
            <w:shd w:val="clear" w:color="auto" w:fill="auto"/>
          </w:tcPr>
          <w:p w14:paraId="5C0FFF41" w14:textId="7374414A" w:rsidR="00D23D55" w:rsidRPr="00621A53" w:rsidRDefault="00D23D55"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sz w:val="20"/>
                <w:szCs w:val="20"/>
              </w:rPr>
              <w:t>Pozostałe środki trwałe</w:t>
            </w:r>
            <w:r w:rsidR="00660AA0" w:rsidRPr="00621A53">
              <w:rPr>
                <w:rFonts w:ascii="Times New Roman" w:hAnsi="Times New Roman" w:cs="Times New Roman"/>
                <w:sz w:val="20"/>
                <w:szCs w:val="20"/>
              </w:rPr>
              <w:t xml:space="preserve"> (w tym niskocenne)</w:t>
            </w:r>
            <w:r w:rsidRPr="00621A53">
              <w:rPr>
                <w:rFonts w:ascii="Times New Roman" w:hAnsi="Times New Roman" w:cs="Times New Roman"/>
                <w:sz w:val="20"/>
                <w:szCs w:val="20"/>
              </w:rPr>
              <w:t xml:space="preserve"> nie wykazane do ubezpieczenia w systemie sum stałych min.</w:t>
            </w:r>
            <w:r w:rsidR="00A8522B" w:rsidRPr="00621A53">
              <w:rPr>
                <w:rFonts w:ascii="Times New Roman" w:hAnsi="Times New Roman" w:cs="Times New Roman"/>
                <w:sz w:val="20"/>
                <w:szCs w:val="20"/>
              </w:rPr>
              <w:t xml:space="preserve"> </w:t>
            </w:r>
            <w:r w:rsidRPr="00621A53">
              <w:rPr>
                <w:rFonts w:ascii="Times New Roman" w:hAnsi="Times New Roman" w:cs="Times New Roman"/>
                <w:sz w:val="20"/>
                <w:szCs w:val="20"/>
              </w:rPr>
              <w:t>znaki drogowe, tablice informacyjne, słupy, lampy, , oświetlenie</w:t>
            </w:r>
          </w:p>
        </w:tc>
        <w:tc>
          <w:tcPr>
            <w:tcW w:w="1810" w:type="dxa"/>
            <w:shd w:val="clear" w:color="auto" w:fill="auto"/>
          </w:tcPr>
          <w:p w14:paraId="6CC04B62" w14:textId="77777777" w:rsidR="00D23D55" w:rsidRPr="00621A53" w:rsidRDefault="00A8522B"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1</w:t>
            </w:r>
            <w:r w:rsidR="00026DD0" w:rsidRPr="00621A53">
              <w:rPr>
                <w:rFonts w:ascii="Times New Roman" w:hAnsi="Times New Roman" w:cs="Times New Roman"/>
                <w:bCs/>
                <w:sz w:val="20"/>
                <w:szCs w:val="20"/>
              </w:rPr>
              <w:t>0</w:t>
            </w:r>
            <w:r w:rsidR="00BC24A5" w:rsidRPr="00621A53">
              <w:rPr>
                <w:rFonts w:ascii="Times New Roman" w:hAnsi="Times New Roman" w:cs="Times New Roman"/>
                <w:bCs/>
                <w:sz w:val="20"/>
                <w:szCs w:val="20"/>
              </w:rPr>
              <w:t>0</w:t>
            </w:r>
            <w:r w:rsidR="00D23D55" w:rsidRPr="00621A53">
              <w:rPr>
                <w:rFonts w:ascii="Times New Roman" w:hAnsi="Times New Roman" w:cs="Times New Roman"/>
                <w:bCs/>
                <w:sz w:val="20"/>
                <w:szCs w:val="20"/>
              </w:rPr>
              <w:t>.000</w:t>
            </w:r>
            <w:r w:rsidR="00430E4E" w:rsidRPr="00621A53">
              <w:rPr>
                <w:rFonts w:ascii="Times New Roman" w:hAnsi="Times New Roman" w:cs="Times New Roman"/>
                <w:bCs/>
                <w:sz w:val="20"/>
                <w:szCs w:val="20"/>
              </w:rPr>
              <w:t>,00</w:t>
            </w:r>
          </w:p>
        </w:tc>
        <w:tc>
          <w:tcPr>
            <w:tcW w:w="2506" w:type="dxa"/>
            <w:shd w:val="clear" w:color="auto" w:fill="auto"/>
          </w:tcPr>
          <w:p w14:paraId="2818E896" w14:textId="774CCDA2" w:rsidR="00D23D55" w:rsidRPr="00621A53" w:rsidRDefault="00D23D55"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Wartość odtworzeniowa</w:t>
            </w:r>
            <w:r w:rsidR="001C6A42" w:rsidRPr="00621A53">
              <w:rPr>
                <w:rFonts w:ascii="Times New Roman" w:hAnsi="Times New Roman" w:cs="Times New Roman"/>
                <w:bCs/>
                <w:sz w:val="20"/>
                <w:szCs w:val="20"/>
              </w:rPr>
              <w:t xml:space="preserve"> nowa</w:t>
            </w:r>
          </w:p>
        </w:tc>
        <w:tc>
          <w:tcPr>
            <w:tcW w:w="1876" w:type="dxa"/>
            <w:shd w:val="clear" w:color="auto" w:fill="auto"/>
          </w:tcPr>
          <w:p w14:paraId="5E9F913E" w14:textId="77777777" w:rsidR="00D23D55" w:rsidRPr="00621A53" w:rsidRDefault="00D23D55"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 xml:space="preserve">W systemie </w:t>
            </w:r>
            <w:r w:rsidR="00660AA0" w:rsidRPr="00621A53">
              <w:rPr>
                <w:rFonts w:ascii="Times New Roman" w:hAnsi="Times New Roman" w:cs="Times New Roman"/>
                <w:bCs/>
                <w:sz w:val="20"/>
                <w:szCs w:val="20"/>
              </w:rPr>
              <w:t xml:space="preserve">na </w:t>
            </w:r>
            <w:r w:rsidRPr="00621A53">
              <w:rPr>
                <w:rFonts w:ascii="Times New Roman" w:hAnsi="Times New Roman" w:cs="Times New Roman"/>
                <w:bCs/>
                <w:sz w:val="20"/>
                <w:szCs w:val="20"/>
              </w:rPr>
              <w:t>pierwsze ryzyko</w:t>
            </w:r>
          </w:p>
        </w:tc>
      </w:tr>
      <w:tr w:rsidR="00745AB0" w:rsidRPr="00745AB0" w14:paraId="7F2A1F0F" w14:textId="77777777" w:rsidTr="00136522">
        <w:tc>
          <w:tcPr>
            <w:tcW w:w="511" w:type="dxa"/>
            <w:shd w:val="clear" w:color="auto" w:fill="auto"/>
          </w:tcPr>
          <w:p w14:paraId="0346D4CC" w14:textId="77777777" w:rsidR="002B458C" w:rsidRPr="00621A53" w:rsidRDefault="002B458C"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6</w:t>
            </w:r>
          </w:p>
        </w:tc>
        <w:tc>
          <w:tcPr>
            <w:tcW w:w="2585" w:type="dxa"/>
            <w:shd w:val="clear" w:color="auto" w:fill="auto"/>
          </w:tcPr>
          <w:p w14:paraId="4F5E5340" w14:textId="303759FE" w:rsidR="002B458C" w:rsidRPr="00621A53" w:rsidRDefault="002B458C"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sz w:val="20"/>
                <w:szCs w:val="20"/>
              </w:rPr>
              <w:t>Mienie</w:t>
            </w:r>
            <w:r w:rsidR="003F67C6" w:rsidRPr="00621A53">
              <w:rPr>
                <w:rFonts w:ascii="Times New Roman" w:hAnsi="Times New Roman" w:cs="Times New Roman"/>
                <w:sz w:val="20"/>
                <w:szCs w:val="20"/>
              </w:rPr>
              <w:t xml:space="preserve"> </w:t>
            </w:r>
            <w:r w:rsidRPr="00621A53">
              <w:rPr>
                <w:rFonts w:ascii="Times New Roman" w:hAnsi="Times New Roman" w:cs="Times New Roman"/>
                <w:sz w:val="20"/>
                <w:szCs w:val="20"/>
              </w:rPr>
              <w:t>pracownicze</w:t>
            </w:r>
            <w:r w:rsidR="009B634C" w:rsidRPr="00621A53">
              <w:rPr>
                <w:rFonts w:ascii="Times New Roman" w:hAnsi="Times New Roman" w:cs="Times New Roman"/>
                <w:sz w:val="20"/>
                <w:szCs w:val="20"/>
              </w:rPr>
              <w:t xml:space="preserve">, </w:t>
            </w:r>
            <w:r w:rsidR="007652FD" w:rsidRPr="00621A53">
              <w:rPr>
                <w:rFonts w:ascii="Times New Roman" w:hAnsi="Times New Roman" w:cs="Times New Roman"/>
                <w:sz w:val="20"/>
                <w:szCs w:val="20"/>
              </w:rPr>
              <w:t>uczniowskie</w:t>
            </w:r>
            <w:r w:rsidR="00CA6F1E" w:rsidRPr="00621A53">
              <w:rPr>
                <w:rFonts w:ascii="Times New Roman" w:hAnsi="Times New Roman" w:cs="Times New Roman"/>
                <w:sz w:val="20"/>
                <w:szCs w:val="20"/>
              </w:rPr>
              <w:t xml:space="preserve"> podlimit 3.000</w:t>
            </w:r>
            <w:r w:rsidR="003C3317" w:rsidRPr="00621A53">
              <w:rPr>
                <w:rFonts w:ascii="Times New Roman" w:hAnsi="Times New Roman" w:cs="Times New Roman"/>
                <w:sz w:val="20"/>
                <w:szCs w:val="20"/>
              </w:rPr>
              <w:t xml:space="preserve"> </w:t>
            </w:r>
            <w:r w:rsidR="00CA6F1E" w:rsidRPr="00621A53">
              <w:rPr>
                <w:rFonts w:ascii="Times New Roman" w:hAnsi="Times New Roman" w:cs="Times New Roman"/>
                <w:sz w:val="20"/>
                <w:szCs w:val="20"/>
              </w:rPr>
              <w:t>zł na osobę</w:t>
            </w:r>
          </w:p>
        </w:tc>
        <w:tc>
          <w:tcPr>
            <w:tcW w:w="1810" w:type="dxa"/>
            <w:shd w:val="clear" w:color="auto" w:fill="auto"/>
          </w:tcPr>
          <w:p w14:paraId="70ACA07B" w14:textId="77777777" w:rsidR="002B458C" w:rsidRPr="00621A53" w:rsidRDefault="009B634C"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sz w:val="20"/>
                <w:szCs w:val="20"/>
              </w:rPr>
              <w:t>10</w:t>
            </w:r>
            <w:r w:rsidR="001C1C53" w:rsidRPr="00621A53">
              <w:rPr>
                <w:rFonts w:ascii="Times New Roman" w:hAnsi="Times New Roman" w:cs="Times New Roman"/>
                <w:sz w:val="20"/>
                <w:szCs w:val="20"/>
              </w:rPr>
              <w:t>0</w:t>
            </w:r>
            <w:r w:rsidR="002B458C" w:rsidRPr="00621A53">
              <w:rPr>
                <w:rFonts w:ascii="Times New Roman" w:hAnsi="Times New Roman" w:cs="Times New Roman"/>
                <w:sz w:val="20"/>
                <w:szCs w:val="20"/>
              </w:rPr>
              <w:t>.000,00</w:t>
            </w:r>
          </w:p>
        </w:tc>
        <w:tc>
          <w:tcPr>
            <w:tcW w:w="2506" w:type="dxa"/>
            <w:shd w:val="clear" w:color="auto" w:fill="auto"/>
          </w:tcPr>
          <w:p w14:paraId="2995848C" w14:textId="3F8A8D76" w:rsidR="002B458C" w:rsidRPr="00621A53" w:rsidRDefault="002B458C"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 xml:space="preserve">Wartość </w:t>
            </w:r>
            <w:r w:rsidR="00CA6F1E" w:rsidRPr="00621A53">
              <w:rPr>
                <w:rFonts w:ascii="Times New Roman" w:hAnsi="Times New Roman" w:cs="Times New Roman"/>
                <w:bCs/>
                <w:sz w:val="20"/>
                <w:szCs w:val="20"/>
              </w:rPr>
              <w:t>odtworzeniowa</w:t>
            </w:r>
            <w:r w:rsidR="001C6A42" w:rsidRPr="00621A53">
              <w:rPr>
                <w:rFonts w:ascii="Times New Roman" w:hAnsi="Times New Roman" w:cs="Times New Roman"/>
                <w:bCs/>
                <w:sz w:val="20"/>
                <w:szCs w:val="20"/>
              </w:rPr>
              <w:t xml:space="preserve"> nowa</w:t>
            </w:r>
          </w:p>
        </w:tc>
        <w:tc>
          <w:tcPr>
            <w:tcW w:w="1876" w:type="dxa"/>
            <w:shd w:val="clear" w:color="auto" w:fill="auto"/>
          </w:tcPr>
          <w:p w14:paraId="680ABE0E" w14:textId="77777777" w:rsidR="002B458C" w:rsidRPr="00621A53" w:rsidRDefault="00D23D55"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bCs/>
                <w:sz w:val="20"/>
                <w:szCs w:val="20"/>
              </w:rPr>
              <w:t xml:space="preserve">W systemie </w:t>
            </w:r>
            <w:r w:rsidR="00660AA0" w:rsidRPr="00621A53">
              <w:rPr>
                <w:rFonts w:ascii="Times New Roman" w:hAnsi="Times New Roman" w:cs="Times New Roman"/>
                <w:bCs/>
                <w:sz w:val="20"/>
                <w:szCs w:val="20"/>
              </w:rPr>
              <w:t xml:space="preserve">na </w:t>
            </w:r>
            <w:r w:rsidRPr="00621A53">
              <w:rPr>
                <w:rFonts w:ascii="Times New Roman" w:hAnsi="Times New Roman" w:cs="Times New Roman"/>
                <w:bCs/>
                <w:sz w:val="20"/>
                <w:szCs w:val="20"/>
              </w:rPr>
              <w:t>pierwsze ryzyko</w:t>
            </w:r>
          </w:p>
        </w:tc>
      </w:tr>
      <w:tr w:rsidR="00136522" w:rsidRPr="00745AB0" w14:paraId="78AE6F69" w14:textId="77777777" w:rsidTr="00136522">
        <w:tc>
          <w:tcPr>
            <w:tcW w:w="511" w:type="dxa"/>
            <w:shd w:val="clear" w:color="auto" w:fill="auto"/>
          </w:tcPr>
          <w:p w14:paraId="3BA4D1BB" w14:textId="56F5090D" w:rsidR="00136522" w:rsidRPr="00621A53" w:rsidRDefault="00136522" w:rsidP="00136522">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7</w:t>
            </w:r>
          </w:p>
        </w:tc>
        <w:tc>
          <w:tcPr>
            <w:tcW w:w="2585" w:type="dxa"/>
            <w:shd w:val="clear" w:color="auto" w:fill="auto"/>
          </w:tcPr>
          <w:p w14:paraId="3D0EC415" w14:textId="070A0D53" w:rsidR="00136522" w:rsidRPr="00621A53" w:rsidRDefault="00136522" w:rsidP="00136522">
            <w:pPr>
              <w:autoSpaceDE w:val="0"/>
              <w:autoSpaceDN w:val="0"/>
              <w:adjustRightInd w:val="0"/>
              <w:rPr>
                <w:rFonts w:ascii="Times New Roman" w:hAnsi="Times New Roman" w:cs="Times New Roman"/>
                <w:sz w:val="20"/>
                <w:szCs w:val="20"/>
              </w:rPr>
            </w:pPr>
            <w:r w:rsidRPr="00621A53">
              <w:rPr>
                <w:rFonts w:ascii="Times New Roman" w:hAnsi="Times New Roman" w:cs="Times New Roman"/>
                <w:sz w:val="20"/>
                <w:szCs w:val="20"/>
              </w:rPr>
              <w:t>Mienie członków OSP</w:t>
            </w:r>
            <w:r w:rsidR="006F5B83" w:rsidRPr="00621A53">
              <w:rPr>
                <w:rFonts w:ascii="Times New Roman" w:hAnsi="Times New Roman" w:cs="Times New Roman"/>
                <w:sz w:val="20"/>
                <w:szCs w:val="20"/>
              </w:rPr>
              <w:t>/MDP</w:t>
            </w:r>
            <w:r w:rsidRPr="00621A53">
              <w:rPr>
                <w:rFonts w:ascii="Times New Roman" w:hAnsi="Times New Roman" w:cs="Times New Roman"/>
                <w:sz w:val="20"/>
                <w:szCs w:val="20"/>
              </w:rPr>
              <w:t xml:space="preserve"> w tym również podczas udziału w akcjach, szkoleniach</w:t>
            </w:r>
            <w:r w:rsidR="006F5B83" w:rsidRPr="00621A53">
              <w:rPr>
                <w:rFonts w:ascii="Times New Roman" w:hAnsi="Times New Roman" w:cs="Times New Roman"/>
                <w:sz w:val="20"/>
                <w:szCs w:val="20"/>
              </w:rPr>
              <w:t xml:space="preserve"> itp.</w:t>
            </w:r>
            <w:r w:rsidRPr="00621A53">
              <w:rPr>
                <w:rFonts w:ascii="Times New Roman" w:hAnsi="Times New Roman" w:cs="Times New Roman"/>
                <w:sz w:val="20"/>
                <w:szCs w:val="20"/>
              </w:rPr>
              <w:t xml:space="preserve"> podlimit 3.000 zł na osobę</w:t>
            </w:r>
          </w:p>
        </w:tc>
        <w:tc>
          <w:tcPr>
            <w:tcW w:w="1810" w:type="dxa"/>
            <w:shd w:val="clear" w:color="auto" w:fill="auto"/>
          </w:tcPr>
          <w:p w14:paraId="7A85289A" w14:textId="64011C43" w:rsidR="00136522" w:rsidRPr="00621A53" w:rsidRDefault="00136522" w:rsidP="00136522">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sz w:val="20"/>
                <w:szCs w:val="20"/>
              </w:rPr>
              <w:t>20.000,00</w:t>
            </w:r>
          </w:p>
        </w:tc>
        <w:tc>
          <w:tcPr>
            <w:tcW w:w="2506" w:type="dxa"/>
            <w:shd w:val="clear" w:color="auto" w:fill="auto"/>
          </w:tcPr>
          <w:p w14:paraId="61738704" w14:textId="7CF6D37C" w:rsidR="00136522" w:rsidRPr="00621A53" w:rsidRDefault="00136522" w:rsidP="00136522">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Wartość odtworzeniowa nowa</w:t>
            </w:r>
          </w:p>
        </w:tc>
        <w:tc>
          <w:tcPr>
            <w:tcW w:w="1876" w:type="dxa"/>
            <w:shd w:val="clear" w:color="auto" w:fill="auto"/>
          </w:tcPr>
          <w:p w14:paraId="280F9406" w14:textId="241C26AC" w:rsidR="00136522" w:rsidRPr="00621A53" w:rsidRDefault="00136522" w:rsidP="00136522">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W systemie na pierwsze ryzyko</w:t>
            </w:r>
          </w:p>
        </w:tc>
      </w:tr>
      <w:tr w:rsidR="00745AB0" w:rsidRPr="00745AB0" w14:paraId="1F33AD40" w14:textId="77777777" w:rsidTr="00136522">
        <w:tc>
          <w:tcPr>
            <w:tcW w:w="511" w:type="dxa"/>
            <w:shd w:val="clear" w:color="auto" w:fill="auto"/>
          </w:tcPr>
          <w:p w14:paraId="0DF68BF2" w14:textId="27DAE092" w:rsidR="004069F9" w:rsidRPr="00621A53" w:rsidRDefault="00136522"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lastRenderedPageBreak/>
              <w:t>8</w:t>
            </w:r>
          </w:p>
        </w:tc>
        <w:tc>
          <w:tcPr>
            <w:tcW w:w="2585" w:type="dxa"/>
            <w:shd w:val="clear" w:color="auto" w:fill="auto"/>
          </w:tcPr>
          <w:p w14:paraId="46638261" w14:textId="3797EF67" w:rsidR="004069F9" w:rsidRPr="00621A53" w:rsidRDefault="004069F9"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sz w:val="20"/>
                <w:szCs w:val="20"/>
              </w:rPr>
              <w:t xml:space="preserve">Mienie osób trzecich i mienie powierzone (w tym również </w:t>
            </w:r>
            <w:r w:rsidRPr="00621A53">
              <w:rPr>
                <w:rStyle w:val="FontStyle83"/>
                <w:rFonts w:ascii="Times New Roman" w:hAnsi="Times New Roman" w:cs="Times New Roman"/>
              </w:rPr>
              <w:t>przechowywane w szatniach i szafkach)</w:t>
            </w:r>
            <w:r w:rsidR="00CA6F1E" w:rsidRPr="00621A53">
              <w:rPr>
                <w:rStyle w:val="FontStyle83"/>
                <w:rFonts w:ascii="Times New Roman" w:hAnsi="Times New Roman" w:cs="Times New Roman"/>
              </w:rPr>
              <w:t xml:space="preserve"> </w:t>
            </w:r>
          </w:p>
        </w:tc>
        <w:tc>
          <w:tcPr>
            <w:tcW w:w="1810" w:type="dxa"/>
            <w:shd w:val="clear" w:color="auto" w:fill="auto"/>
          </w:tcPr>
          <w:p w14:paraId="728D974E" w14:textId="77777777" w:rsidR="004069F9" w:rsidRPr="00621A53" w:rsidRDefault="004069F9"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sz w:val="20"/>
                <w:szCs w:val="20"/>
              </w:rPr>
              <w:t>50.000,00</w:t>
            </w:r>
          </w:p>
        </w:tc>
        <w:tc>
          <w:tcPr>
            <w:tcW w:w="2506" w:type="dxa"/>
            <w:shd w:val="clear" w:color="auto" w:fill="auto"/>
          </w:tcPr>
          <w:p w14:paraId="3CF283E5" w14:textId="75969C1D" w:rsidR="004069F9" w:rsidRPr="00621A53" w:rsidRDefault="004069F9"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 xml:space="preserve">Wartość </w:t>
            </w:r>
            <w:r w:rsidR="00CA6F1E" w:rsidRPr="00621A53">
              <w:rPr>
                <w:rFonts w:ascii="Times New Roman" w:hAnsi="Times New Roman" w:cs="Times New Roman"/>
                <w:bCs/>
                <w:sz w:val="20"/>
                <w:szCs w:val="20"/>
              </w:rPr>
              <w:t>odtworzeniowa</w:t>
            </w:r>
            <w:r w:rsidR="001C6A42" w:rsidRPr="00621A53">
              <w:rPr>
                <w:rFonts w:ascii="Times New Roman" w:hAnsi="Times New Roman" w:cs="Times New Roman"/>
                <w:bCs/>
                <w:sz w:val="20"/>
                <w:szCs w:val="20"/>
              </w:rPr>
              <w:t xml:space="preserve"> nowa</w:t>
            </w:r>
          </w:p>
        </w:tc>
        <w:tc>
          <w:tcPr>
            <w:tcW w:w="1876" w:type="dxa"/>
            <w:shd w:val="clear" w:color="auto" w:fill="auto"/>
          </w:tcPr>
          <w:p w14:paraId="3EBACC12" w14:textId="77777777" w:rsidR="004069F9" w:rsidRPr="00621A53" w:rsidRDefault="004069F9"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bCs/>
                <w:sz w:val="20"/>
                <w:szCs w:val="20"/>
              </w:rPr>
              <w:t>W systemie na pierwsze ryzyko</w:t>
            </w:r>
          </w:p>
        </w:tc>
      </w:tr>
      <w:tr w:rsidR="00745AB0" w:rsidRPr="00745AB0" w14:paraId="25A05D85" w14:textId="77777777" w:rsidTr="00136522">
        <w:tc>
          <w:tcPr>
            <w:tcW w:w="511" w:type="dxa"/>
            <w:shd w:val="clear" w:color="auto" w:fill="auto"/>
          </w:tcPr>
          <w:p w14:paraId="1C8A3A82" w14:textId="77777777" w:rsidR="004069F9" w:rsidRPr="00621A53" w:rsidRDefault="004069F9"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8</w:t>
            </w:r>
          </w:p>
        </w:tc>
        <w:tc>
          <w:tcPr>
            <w:tcW w:w="2585" w:type="dxa"/>
            <w:shd w:val="clear" w:color="auto" w:fill="auto"/>
          </w:tcPr>
          <w:p w14:paraId="7DF340EC" w14:textId="4640BCED" w:rsidR="004069F9" w:rsidRPr="00621A53" w:rsidRDefault="009B634C"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sz w:val="20"/>
                <w:szCs w:val="20"/>
              </w:rPr>
              <w:t>W</w:t>
            </w:r>
            <w:r w:rsidR="004069F9" w:rsidRPr="00621A53">
              <w:rPr>
                <w:rFonts w:ascii="Times New Roman" w:hAnsi="Times New Roman" w:cs="Times New Roman"/>
                <w:sz w:val="20"/>
                <w:szCs w:val="20"/>
              </w:rPr>
              <w:t>yposażenie ratownicze jednostek OSP</w:t>
            </w:r>
            <w:r w:rsidR="005814BC" w:rsidRPr="00621A53">
              <w:rPr>
                <w:rFonts w:ascii="Times New Roman" w:hAnsi="Times New Roman" w:cs="Times New Roman"/>
                <w:sz w:val="20"/>
                <w:szCs w:val="20"/>
              </w:rPr>
              <w:t xml:space="preserve"> użytkowane w miejscu ubezpieczenia oraz poza miejscem ubezpieczenia w trakcie akcji, szkoleń zawodów itp.</w:t>
            </w:r>
          </w:p>
        </w:tc>
        <w:tc>
          <w:tcPr>
            <w:tcW w:w="1810" w:type="dxa"/>
            <w:shd w:val="clear" w:color="auto" w:fill="auto"/>
          </w:tcPr>
          <w:p w14:paraId="780EAAAC" w14:textId="77777777" w:rsidR="004069F9" w:rsidRPr="00621A53" w:rsidRDefault="00A8522B"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sz w:val="20"/>
                <w:szCs w:val="20"/>
              </w:rPr>
              <w:t>1</w:t>
            </w:r>
            <w:r w:rsidR="009B634C" w:rsidRPr="00621A53">
              <w:rPr>
                <w:rFonts w:ascii="Times New Roman" w:hAnsi="Times New Roman" w:cs="Times New Roman"/>
                <w:sz w:val="20"/>
                <w:szCs w:val="20"/>
              </w:rPr>
              <w:t>0</w:t>
            </w:r>
            <w:r w:rsidRPr="00621A53">
              <w:rPr>
                <w:rFonts w:ascii="Times New Roman" w:hAnsi="Times New Roman" w:cs="Times New Roman"/>
                <w:sz w:val="20"/>
                <w:szCs w:val="20"/>
              </w:rPr>
              <w:t>0</w:t>
            </w:r>
            <w:r w:rsidR="004069F9" w:rsidRPr="00621A53">
              <w:rPr>
                <w:rFonts w:ascii="Times New Roman" w:hAnsi="Times New Roman" w:cs="Times New Roman"/>
                <w:sz w:val="20"/>
                <w:szCs w:val="20"/>
              </w:rPr>
              <w:t>.0</w:t>
            </w:r>
            <w:r w:rsidR="009B634C" w:rsidRPr="00621A53">
              <w:rPr>
                <w:rFonts w:ascii="Times New Roman" w:hAnsi="Times New Roman" w:cs="Times New Roman"/>
                <w:sz w:val="20"/>
                <w:szCs w:val="20"/>
              </w:rPr>
              <w:t>0</w:t>
            </w:r>
            <w:r w:rsidR="004069F9" w:rsidRPr="00621A53">
              <w:rPr>
                <w:rFonts w:ascii="Times New Roman" w:hAnsi="Times New Roman" w:cs="Times New Roman"/>
                <w:sz w:val="20"/>
                <w:szCs w:val="20"/>
              </w:rPr>
              <w:t>0,00</w:t>
            </w:r>
          </w:p>
        </w:tc>
        <w:tc>
          <w:tcPr>
            <w:tcW w:w="2506" w:type="dxa"/>
            <w:shd w:val="clear" w:color="auto" w:fill="auto"/>
          </w:tcPr>
          <w:p w14:paraId="65B67BF2" w14:textId="175A258F" w:rsidR="004069F9" w:rsidRPr="00621A53" w:rsidRDefault="004069F9"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Wartość odtworzeniowa</w:t>
            </w:r>
            <w:r w:rsidR="00D950E9" w:rsidRPr="00621A53">
              <w:rPr>
                <w:rFonts w:ascii="Times New Roman" w:hAnsi="Times New Roman" w:cs="Times New Roman"/>
                <w:bCs/>
                <w:sz w:val="20"/>
                <w:szCs w:val="20"/>
              </w:rPr>
              <w:t xml:space="preserve"> nowa</w:t>
            </w:r>
          </w:p>
        </w:tc>
        <w:tc>
          <w:tcPr>
            <w:tcW w:w="1876" w:type="dxa"/>
            <w:shd w:val="clear" w:color="auto" w:fill="auto"/>
          </w:tcPr>
          <w:p w14:paraId="24BDEFAC" w14:textId="77777777" w:rsidR="004069F9" w:rsidRPr="00621A53" w:rsidRDefault="004069F9"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bCs/>
                <w:sz w:val="20"/>
                <w:szCs w:val="20"/>
              </w:rPr>
              <w:t>W systemie na pierwsze ryzyko</w:t>
            </w:r>
          </w:p>
        </w:tc>
      </w:tr>
      <w:tr w:rsidR="00745AB0" w:rsidRPr="00745AB0" w14:paraId="5BBA4E67" w14:textId="77777777" w:rsidTr="00136522">
        <w:tc>
          <w:tcPr>
            <w:tcW w:w="511" w:type="dxa"/>
            <w:shd w:val="clear" w:color="auto" w:fill="auto"/>
          </w:tcPr>
          <w:p w14:paraId="14308E76" w14:textId="77777777" w:rsidR="00660AA0" w:rsidRPr="00621A53" w:rsidRDefault="004069F9"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9</w:t>
            </w:r>
          </w:p>
        </w:tc>
        <w:tc>
          <w:tcPr>
            <w:tcW w:w="2585" w:type="dxa"/>
            <w:shd w:val="clear" w:color="auto" w:fill="auto"/>
          </w:tcPr>
          <w:p w14:paraId="25D601DC" w14:textId="77777777" w:rsidR="00660AA0" w:rsidRPr="00621A53" w:rsidRDefault="00660AA0"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sz w:val="20"/>
                <w:szCs w:val="20"/>
              </w:rPr>
              <w:t>Środki obrotowe</w:t>
            </w:r>
          </w:p>
        </w:tc>
        <w:tc>
          <w:tcPr>
            <w:tcW w:w="1810" w:type="dxa"/>
            <w:shd w:val="clear" w:color="auto" w:fill="auto"/>
          </w:tcPr>
          <w:p w14:paraId="1E122938" w14:textId="7E2FCF26" w:rsidR="00660AA0" w:rsidRPr="00621A53" w:rsidRDefault="00E921C0"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sz w:val="20"/>
                <w:szCs w:val="20"/>
              </w:rPr>
              <w:t>5</w:t>
            </w:r>
            <w:r w:rsidR="00660AA0" w:rsidRPr="00621A53">
              <w:rPr>
                <w:rFonts w:ascii="Times New Roman" w:hAnsi="Times New Roman" w:cs="Times New Roman"/>
                <w:sz w:val="20"/>
                <w:szCs w:val="20"/>
              </w:rPr>
              <w:t>0.000</w:t>
            </w:r>
            <w:r w:rsidR="00430E4E" w:rsidRPr="00621A53">
              <w:rPr>
                <w:rFonts w:ascii="Times New Roman" w:hAnsi="Times New Roman" w:cs="Times New Roman"/>
                <w:sz w:val="20"/>
                <w:szCs w:val="20"/>
              </w:rPr>
              <w:t>,00</w:t>
            </w:r>
          </w:p>
        </w:tc>
        <w:tc>
          <w:tcPr>
            <w:tcW w:w="2506" w:type="dxa"/>
            <w:shd w:val="clear" w:color="auto" w:fill="auto"/>
          </w:tcPr>
          <w:p w14:paraId="39C40A15" w14:textId="77777777" w:rsidR="00660AA0" w:rsidRPr="00621A53" w:rsidRDefault="00660AA0"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 xml:space="preserve">Wartość </w:t>
            </w:r>
            <w:r w:rsidR="00026DD0" w:rsidRPr="00621A53">
              <w:rPr>
                <w:rFonts w:ascii="Times New Roman" w:hAnsi="Times New Roman" w:cs="Times New Roman"/>
                <w:bCs/>
                <w:sz w:val="20"/>
                <w:szCs w:val="20"/>
              </w:rPr>
              <w:t>zakupu</w:t>
            </w:r>
            <w:r w:rsidRPr="00621A53">
              <w:rPr>
                <w:rFonts w:ascii="Times New Roman" w:hAnsi="Times New Roman" w:cs="Times New Roman"/>
                <w:bCs/>
                <w:sz w:val="20"/>
                <w:szCs w:val="20"/>
              </w:rPr>
              <w:t>/kosztu wytworzenia</w:t>
            </w:r>
          </w:p>
        </w:tc>
        <w:tc>
          <w:tcPr>
            <w:tcW w:w="1876" w:type="dxa"/>
            <w:shd w:val="clear" w:color="auto" w:fill="auto"/>
          </w:tcPr>
          <w:p w14:paraId="30C39F12" w14:textId="77777777" w:rsidR="00660AA0" w:rsidRPr="00621A53" w:rsidRDefault="00660AA0"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W systemie na pierwsze ryzyko</w:t>
            </w:r>
          </w:p>
        </w:tc>
      </w:tr>
      <w:tr w:rsidR="00745AB0" w:rsidRPr="00745AB0" w14:paraId="39242079" w14:textId="77777777" w:rsidTr="00136522">
        <w:tc>
          <w:tcPr>
            <w:tcW w:w="511" w:type="dxa"/>
            <w:shd w:val="clear" w:color="auto" w:fill="auto"/>
          </w:tcPr>
          <w:p w14:paraId="155EAF98" w14:textId="77777777" w:rsidR="00660AA0" w:rsidRPr="00621A53" w:rsidRDefault="004069F9"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10</w:t>
            </w:r>
          </w:p>
        </w:tc>
        <w:tc>
          <w:tcPr>
            <w:tcW w:w="2585" w:type="dxa"/>
            <w:shd w:val="clear" w:color="auto" w:fill="auto"/>
          </w:tcPr>
          <w:p w14:paraId="6C831C74" w14:textId="77777777" w:rsidR="00660AA0" w:rsidRPr="00621A53" w:rsidRDefault="00660AA0"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sz w:val="20"/>
                <w:szCs w:val="20"/>
              </w:rPr>
              <w:t>Nakłady adaptacyjne we własnych i obcych środkach trwałych</w:t>
            </w:r>
          </w:p>
        </w:tc>
        <w:tc>
          <w:tcPr>
            <w:tcW w:w="1810" w:type="dxa"/>
            <w:shd w:val="clear" w:color="auto" w:fill="auto"/>
          </w:tcPr>
          <w:p w14:paraId="7CE77DDB" w14:textId="2AE3C478" w:rsidR="00660AA0" w:rsidRPr="00621A53" w:rsidRDefault="00CA6F1E"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sz w:val="20"/>
                <w:szCs w:val="20"/>
              </w:rPr>
              <w:t>2</w:t>
            </w:r>
            <w:r w:rsidR="003841D5" w:rsidRPr="00621A53">
              <w:rPr>
                <w:rFonts w:ascii="Times New Roman" w:hAnsi="Times New Roman" w:cs="Times New Roman"/>
                <w:sz w:val="20"/>
                <w:szCs w:val="20"/>
              </w:rPr>
              <w:t>0</w:t>
            </w:r>
            <w:r w:rsidR="00660AA0" w:rsidRPr="00621A53">
              <w:rPr>
                <w:rFonts w:ascii="Times New Roman" w:hAnsi="Times New Roman" w:cs="Times New Roman"/>
                <w:sz w:val="20"/>
                <w:szCs w:val="20"/>
              </w:rPr>
              <w:t>0.000</w:t>
            </w:r>
            <w:r w:rsidR="00430E4E" w:rsidRPr="00621A53">
              <w:rPr>
                <w:rFonts w:ascii="Times New Roman" w:hAnsi="Times New Roman" w:cs="Times New Roman"/>
                <w:sz w:val="20"/>
                <w:szCs w:val="20"/>
              </w:rPr>
              <w:t>,00</w:t>
            </w:r>
          </w:p>
        </w:tc>
        <w:tc>
          <w:tcPr>
            <w:tcW w:w="2506" w:type="dxa"/>
            <w:shd w:val="clear" w:color="auto" w:fill="auto"/>
          </w:tcPr>
          <w:p w14:paraId="57D4342B" w14:textId="3FECEE82" w:rsidR="00660AA0" w:rsidRPr="00621A53" w:rsidRDefault="00660AA0"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Wartość odtworzeniowa</w:t>
            </w:r>
            <w:r w:rsidR="00D950E9" w:rsidRPr="00621A53">
              <w:rPr>
                <w:rFonts w:ascii="Times New Roman" w:hAnsi="Times New Roman" w:cs="Times New Roman"/>
                <w:bCs/>
                <w:sz w:val="20"/>
                <w:szCs w:val="20"/>
              </w:rPr>
              <w:t xml:space="preserve"> nowa</w:t>
            </w:r>
          </w:p>
        </w:tc>
        <w:tc>
          <w:tcPr>
            <w:tcW w:w="1876" w:type="dxa"/>
            <w:shd w:val="clear" w:color="auto" w:fill="auto"/>
          </w:tcPr>
          <w:p w14:paraId="02E227F9" w14:textId="77777777" w:rsidR="00660AA0" w:rsidRPr="00621A53" w:rsidRDefault="00660AA0"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bCs/>
                <w:sz w:val="20"/>
                <w:szCs w:val="20"/>
              </w:rPr>
              <w:t>W systemie na pierwsze ryzyko</w:t>
            </w:r>
          </w:p>
        </w:tc>
      </w:tr>
      <w:tr w:rsidR="002B458C" w:rsidRPr="00745AB0" w14:paraId="017309D8" w14:textId="77777777" w:rsidTr="00136522">
        <w:tc>
          <w:tcPr>
            <w:tcW w:w="511" w:type="dxa"/>
            <w:shd w:val="clear" w:color="auto" w:fill="auto"/>
          </w:tcPr>
          <w:p w14:paraId="39FE9176" w14:textId="77777777" w:rsidR="002B458C" w:rsidRPr="00621A53" w:rsidRDefault="00026DD0"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1</w:t>
            </w:r>
            <w:r w:rsidR="004069F9" w:rsidRPr="00621A53">
              <w:rPr>
                <w:rFonts w:ascii="Times New Roman" w:hAnsi="Times New Roman" w:cs="Times New Roman"/>
                <w:bCs/>
                <w:sz w:val="20"/>
                <w:szCs w:val="20"/>
              </w:rPr>
              <w:t>1</w:t>
            </w:r>
          </w:p>
        </w:tc>
        <w:tc>
          <w:tcPr>
            <w:tcW w:w="2585" w:type="dxa"/>
            <w:shd w:val="clear" w:color="auto" w:fill="auto"/>
          </w:tcPr>
          <w:p w14:paraId="761F1BA1" w14:textId="30237C2B" w:rsidR="002B458C" w:rsidRPr="00621A53" w:rsidRDefault="002B458C"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sz w:val="20"/>
                <w:szCs w:val="20"/>
              </w:rPr>
              <w:t xml:space="preserve">Wartości </w:t>
            </w:r>
            <w:r w:rsidR="001C1C53" w:rsidRPr="00621A53">
              <w:rPr>
                <w:rFonts w:ascii="Times New Roman" w:hAnsi="Times New Roman" w:cs="Times New Roman"/>
                <w:sz w:val="20"/>
                <w:szCs w:val="20"/>
              </w:rPr>
              <w:t>pieniężne</w:t>
            </w:r>
            <w:r w:rsidR="003841D5" w:rsidRPr="00621A53">
              <w:rPr>
                <w:rFonts w:ascii="Times New Roman" w:hAnsi="Times New Roman" w:cs="Times New Roman"/>
                <w:sz w:val="20"/>
                <w:szCs w:val="20"/>
              </w:rPr>
              <w:t xml:space="preserve"> </w:t>
            </w:r>
          </w:p>
        </w:tc>
        <w:tc>
          <w:tcPr>
            <w:tcW w:w="1810" w:type="dxa"/>
            <w:shd w:val="clear" w:color="auto" w:fill="auto"/>
          </w:tcPr>
          <w:p w14:paraId="2273DF6F" w14:textId="2D06DA7C" w:rsidR="002B458C" w:rsidRPr="00621A53" w:rsidRDefault="002171DA"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sz w:val="20"/>
                <w:szCs w:val="20"/>
              </w:rPr>
              <w:t>8</w:t>
            </w:r>
            <w:r w:rsidR="00136522" w:rsidRPr="00621A53">
              <w:rPr>
                <w:rFonts w:ascii="Times New Roman" w:hAnsi="Times New Roman" w:cs="Times New Roman"/>
                <w:sz w:val="20"/>
                <w:szCs w:val="20"/>
              </w:rPr>
              <w:t>7</w:t>
            </w:r>
            <w:r w:rsidR="006671A6" w:rsidRPr="00621A53">
              <w:rPr>
                <w:rFonts w:ascii="Times New Roman" w:hAnsi="Times New Roman" w:cs="Times New Roman"/>
                <w:sz w:val="20"/>
                <w:szCs w:val="20"/>
              </w:rPr>
              <w:t>.000,00</w:t>
            </w:r>
          </w:p>
        </w:tc>
        <w:tc>
          <w:tcPr>
            <w:tcW w:w="2506" w:type="dxa"/>
            <w:shd w:val="clear" w:color="auto" w:fill="auto"/>
          </w:tcPr>
          <w:p w14:paraId="524F672F" w14:textId="77777777" w:rsidR="002B458C" w:rsidRPr="00621A53" w:rsidRDefault="002B458C" w:rsidP="008F290C">
            <w:pPr>
              <w:autoSpaceDE w:val="0"/>
              <w:autoSpaceDN w:val="0"/>
              <w:adjustRightInd w:val="0"/>
              <w:jc w:val="both"/>
              <w:rPr>
                <w:rFonts w:ascii="Times New Roman" w:hAnsi="Times New Roman" w:cs="Times New Roman"/>
                <w:bCs/>
                <w:sz w:val="20"/>
                <w:szCs w:val="20"/>
              </w:rPr>
            </w:pPr>
            <w:r w:rsidRPr="00621A53">
              <w:rPr>
                <w:rFonts w:ascii="Times New Roman" w:hAnsi="Times New Roman" w:cs="Times New Roman"/>
                <w:bCs/>
                <w:sz w:val="20"/>
                <w:szCs w:val="20"/>
              </w:rPr>
              <w:t>Wartość nominalna</w:t>
            </w:r>
          </w:p>
        </w:tc>
        <w:tc>
          <w:tcPr>
            <w:tcW w:w="1876" w:type="dxa"/>
            <w:shd w:val="clear" w:color="auto" w:fill="auto"/>
          </w:tcPr>
          <w:p w14:paraId="4B366950" w14:textId="77777777" w:rsidR="002B458C" w:rsidRPr="00621A53" w:rsidRDefault="00660AA0" w:rsidP="008F290C">
            <w:pPr>
              <w:autoSpaceDE w:val="0"/>
              <w:autoSpaceDN w:val="0"/>
              <w:adjustRightInd w:val="0"/>
              <w:jc w:val="both"/>
              <w:rPr>
                <w:rFonts w:ascii="Times New Roman" w:hAnsi="Times New Roman" w:cs="Times New Roman"/>
                <w:sz w:val="20"/>
                <w:szCs w:val="20"/>
              </w:rPr>
            </w:pPr>
            <w:r w:rsidRPr="00621A53">
              <w:rPr>
                <w:rFonts w:ascii="Times New Roman" w:hAnsi="Times New Roman" w:cs="Times New Roman"/>
                <w:bCs/>
                <w:sz w:val="20"/>
                <w:szCs w:val="20"/>
              </w:rPr>
              <w:t>W systemie na pierwsze ryzyko</w:t>
            </w:r>
          </w:p>
        </w:tc>
      </w:tr>
    </w:tbl>
    <w:p w14:paraId="354D4689" w14:textId="77777777" w:rsidR="002B458C" w:rsidRPr="00745AB0" w:rsidRDefault="002B458C" w:rsidP="008F290C">
      <w:pPr>
        <w:jc w:val="both"/>
        <w:rPr>
          <w:rFonts w:ascii="Times New Roman" w:hAnsi="Times New Roman" w:cs="Times New Roman"/>
        </w:rPr>
      </w:pPr>
    </w:p>
    <w:p w14:paraId="781E0717" w14:textId="77777777" w:rsidR="007233A8" w:rsidRPr="00745AB0" w:rsidRDefault="007233A8" w:rsidP="008F290C">
      <w:pPr>
        <w:autoSpaceDE w:val="0"/>
        <w:autoSpaceDN w:val="0"/>
        <w:adjustRightInd w:val="0"/>
        <w:jc w:val="both"/>
        <w:rPr>
          <w:rFonts w:ascii="Times New Roman" w:hAnsi="Times New Roman" w:cs="Times New Roman"/>
          <w:b/>
          <w:bCs/>
        </w:rPr>
      </w:pPr>
      <w:r w:rsidRPr="00745AB0">
        <w:rPr>
          <w:rFonts w:ascii="Times New Roman" w:hAnsi="Times New Roman" w:cs="Times New Roman"/>
          <w:b/>
          <w:bCs/>
        </w:rPr>
        <w:t>Zakres ubezpieczenia:</w:t>
      </w:r>
    </w:p>
    <w:p w14:paraId="3302F372" w14:textId="68F3C929" w:rsidR="007233A8" w:rsidRPr="00A06F4A" w:rsidRDefault="007233A8" w:rsidP="008F290C">
      <w:pPr>
        <w:autoSpaceDE w:val="0"/>
        <w:autoSpaceDN w:val="0"/>
        <w:adjustRightInd w:val="0"/>
        <w:spacing w:after="0"/>
        <w:jc w:val="both"/>
        <w:rPr>
          <w:rFonts w:ascii="Times New Roman" w:hAnsi="Times New Roman" w:cs="Times New Roman"/>
          <w:b/>
        </w:rPr>
      </w:pPr>
      <w:bookmarkStart w:id="3" w:name="_Hlk497394862"/>
      <w:r w:rsidRPr="00745AB0">
        <w:rPr>
          <w:rFonts w:ascii="Times New Roman" w:hAnsi="Times New Roman" w:cs="Times New Roman"/>
        </w:rPr>
        <w:t>Ubezpieczeniem objęte są wszystkie szkody w mieniu zgłoszonym do ubezpieczenia powstałe wskutek nagłej i niespodziewanej przyczyny/zdarzenia powodujące utratę, zniszczenie lub uszkodzenie</w:t>
      </w:r>
      <w:r w:rsidR="00374AAA" w:rsidRPr="00745AB0">
        <w:rPr>
          <w:rFonts w:ascii="Times New Roman" w:hAnsi="Times New Roman" w:cs="Times New Roman"/>
        </w:rPr>
        <w:t xml:space="preserve"> z uwzględnieniem klauzul obligatoryjnych i zaakceptowanych klauzul fakultatywnych</w:t>
      </w:r>
      <w:r w:rsidR="002171DA" w:rsidRPr="00745AB0">
        <w:rPr>
          <w:rFonts w:ascii="Times New Roman" w:hAnsi="Times New Roman" w:cs="Times New Roman"/>
        </w:rPr>
        <w:t xml:space="preserve"> posprzedażowych</w:t>
      </w:r>
      <w:r w:rsidR="00621A53">
        <w:rPr>
          <w:rFonts w:ascii="Times New Roman" w:hAnsi="Times New Roman" w:cs="Times New Roman"/>
        </w:rPr>
        <w:t xml:space="preserve"> </w:t>
      </w:r>
      <w:r w:rsidR="00621A53" w:rsidRPr="00745AB0">
        <w:rPr>
          <w:rFonts w:ascii="Times New Roman" w:hAnsi="Times New Roman" w:cs="Times New Roman"/>
        </w:rPr>
        <w:t xml:space="preserve">z zastrzeżeniem wyłączeń </w:t>
      </w:r>
      <w:r w:rsidR="00A06F4A" w:rsidRPr="00A06F4A">
        <w:rPr>
          <w:rFonts w:ascii="Times New Roman" w:hAnsi="Times New Roman" w:cs="Times New Roman"/>
          <w:bCs/>
        </w:rPr>
        <w:t xml:space="preserve">odpowiedzialności ubezpieczyciela: zgodnie z postanowieniami ogólnych i szczególnych warunków ubezpieczenia </w:t>
      </w:r>
      <w:r w:rsidR="00A06F4A" w:rsidRPr="00A06F4A">
        <w:rPr>
          <w:rFonts w:ascii="Times New Roman" w:hAnsi="Times New Roman" w:cs="Times New Roman"/>
          <w:b/>
        </w:rPr>
        <w:t>z uwzględnieniem postanowień SWZ i OPZ, które mają przed nimi pierwszeństwo</w:t>
      </w:r>
    </w:p>
    <w:p w14:paraId="0679EFE7" w14:textId="77777777" w:rsidR="006F5B83" w:rsidRDefault="006F5B83" w:rsidP="008F290C">
      <w:pPr>
        <w:autoSpaceDE w:val="0"/>
        <w:autoSpaceDN w:val="0"/>
        <w:adjustRightInd w:val="0"/>
        <w:spacing w:after="0"/>
        <w:jc w:val="both"/>
        <w:rPr>
          <w:rFonts w:ascii="Times New Roman" w:hAnsi="Times New Roman" w:cs="Times New Roman"/>
          <w:b/>
          <w:bCs/>
        </w:rPr>
      </w:pPr>
    </w:p>
    <w:p w14:paraId="13421A15" w14:textId="5506F1E0" w:rsidR="007233A8" w:rsidRPr="00745AB0" w:rsidRDefault="007233A8" w:rsidP="008F290C">
      <w:pPr>
        <w:autoSpaceDE w:val="0"/>
        <w:autoSpaceDN w:val="0"/>
        <w:adjustRightInd w:val="0"/>
        <w:spacing w:after="0"/>
        <w:jc w:val="both"/>
        <w:rPr>
          <w:rFonts w:ascii="Times New Roman" w:hAnsi="Times New Roman" w:cs="Times New Roman"/>
          <w:b/>
          <w:bCs/>
        </w:rPr>
      </w:pPr>
      <w:r w:rsidRPr="00745AB0">
        <w:rPr>
          <w:rFonts w:ascii="Times New Roman" w:hAnsi="Times New Roman" w:cs="Times New Roman"/>
          <w:b/>
          <w:bCs/>
        </w:rPr>
        <w:t>Zakres ubezpieczenia obejmuje w szczególności szkody spowodowane takimi zdarzeniami jak:</w:t>
      </w:r>
    </w:p>
    <w:p w14:paraId="69EF5DE9" w14:textId="50E8BBC3" w:rsidR="00150CCE" w:rsidRPr="00745AB0" w:rsidRDefault="00B35BC0"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P</w:t>
      </w:r>
      <w:r w:rsidR="007233A8" w:rsidRPr="00745AB0">
        <w:rPr>
          <w:rFonts w:ascii="Times New Roman" w:hAnsi="Times New Roman" w:cs="Times New Roman"/>
        </w:rPr>
        <w:t>ożar</w:t>
      </w:r>
      <w:bookmarkStart w:id="4" w:name="_Hlk497394708"/>
      <w:r w:rsidRPr="00745AB0">
        <w:rPr>
          <w:rFonts w:ascii="Times New Roman" w:hAnsi="Times New Roman" w:cs="Times New Roman"/>
        </w:rPr>
        <w:t xml:space="preserve"> (ogie</w:t>
      </w:r>
      <w:r w:rsidR="003304BD" w:rsidRPr="00745AB0">
        <w:rPr>
          <w:rFonts w:ascii="Times New Roman" w:hAnsi="Times New Roman" w:cs="Times New Roman"/>
        </w:rPr>
        <w:t>ń</w:t>
      </w:r>
      <w:r w:rsidR="00DC2835" w:rsidRPr="00745AB0">
        <w:rPr>
          <w:rFonts w:ascii="Times New Roman" w:hAnsi="Times New Roman" w:cs="Times New Roman"/>
        </w:rPr>
        <w:t>) niezależnie od działania bezpośredniego płomieni lub ich braku</w:t>
      </w:r>
      <w:r w:rsidR="00364273" w:rsidRPr="00745AB0">
        <w:rPr>
          <w:rFonts w:ascii="Times New Roman" w:hAnsi="Times New Roman" w:cs="Times New Roman"/>
        </w:rPr>
        <w:t>, przeniesienie ognia z obiektów sąsiadujących</w:t>
      </w:r>
      <w:bookmarkEnd w:id="4"/>
      <w:r w:rsidR="00364273" w:rsidRPr="00745AB0">
        <w:rPr>
          <w:rFonts w:ascii="Times New Roman" w:hAnsi="Times New Roman" w:cs="Times New Roman"/>
        </w:rPr>
        <w:t xml:space="preserve">, </w:t>
      </w:r>
      <w:r w:rsidR="007233A8" w:rsidRPr="00745AB0">
        <w:rPr>
          <w:rFonts w:ascii="Times New Roman" w:hAnsi="Times New Roman" w:cs="Times New Roman"/>
        </w:rPr>
        <w:t>uderzenie pioruna, wybuch (eksplozja/implozja), upadek statku powietrznego</w:t>
      </w:r>
      <w:r w:rsidR="00A8522B" w:rsidRPr="00745AB0">
        <w:rPr>
          <w:rFonts w:ascii="Times New Roman" w:hAnsi="Times New Roman" w:cs="Times New Roman"/>
        </w:rPr>
        <w:t xml:space="preserve"> lub jego części</w:t>
      </w:r>
      <w:r w:rsidR="007233A8" w:rsidRPr="00745AB0">
        <w:rPr>
          <w:rFonts w:ascii="Times New Roman" w:hAnsi="Times New Roman" w:cs="Times New Roman"/>
        </w:rPr>
        <w:t xml:space="preserve">, </w:t>
      </w:r>
      <w:r w:rsidR="00150CCE" w:rsidRPr="00745AB0">
        <w:rPr>
          <w:rFonts w:ascii="Times New Roman" w:hAnsi="Times New Roman" w:cs="Times New Roman"/>
        </w:rPr>
        <w:t>przewożonego ładunku,</w:t>
      </w:r>
    </w:p>
    <w:p w14:paraId="1EF29C06" w14:textId="142CDD99" w:rsidR="005F040A" w:rsidRPr="00745AB0" w:rsidRDefault="007233A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huragan</w:t>
      </w:r>
      <w:r w:rsidR="00B2149A" w:rsidRPr="00745AB0">
        <w:rPr>
          <w:rFonts w:ascii="Times New Roman" w:hAnsi="Times New Roman" w:cs="Times New Roman"/>
        </w:rPr>
        <w:t xml:space="preserve"> (wiatr o prędkości nie mniejszej niż 1</w:t>
      </w:r>
      <w:r w:rsidR="00337238" w:rsidRPr="00745AB0">
        <w:rPr>
          <w:rFonts w:ascii="Times New Roman" w:hAnsi="Times New Roman" w:cs="Times New Roman"/>
        </w:rPr>
        <w:t>3,8</w:t>
      </w:r>
      <w:r w:rsidR="00B2149A" w:rsidRPr="00745AB0">
        <w:rPr>
          <w:rFonts w:ascii="Times New Roman" w:hAnsi="Times New Roman" w:cs="Times New Roman"/>
        </w:rPr>
        <w:t>m/s)</w:t>
      </w:r>
      <w:r w:rsidRPr="00745AB0">
        <w:rPr>
          <w:rFonts w:ascii="Times New Roman" w:hAnsi="Times New Roman" w:cs="Times New Roman"/>
        </w:rPr>
        <w:t xml:space="preserve">, grad, </w:t>
      </w:r>
      <w:r w:rsidR="005F040A" w:rsidRPr="00745AB0">
        <w:rPr>
          <w:rFonts w:ascii="Times New Roman" w:hAnsi="Times New Roman" w:cs="Times New Roman"/>
        </w:rPr>
        <w:t>deszcz</w:t>
      </w:r>
      <w:r w:rsidR="00B2149A" w:rsidRPr="00745AB0">
        <w:rPr>
          <w:rFonts w:ascii="Times New Roman" w:hAnsi="Times New Roman" w:cs="Times New Roman"/>
        </w:rPr>
        <w:t>, deszcz nawalny</w:t>
      </w:r>
      <w:r w:rsidR="005F040A" w:rsidRPr="00745AB0">
        <w:rPr>
          <w:rFonts w:ascii="Times New Roman" w:hAnsi="Times New Roman" w:cs="Times New Roman"/>
        </w:rPr>
        <w:t>,</w:t>
      </w:r>
      <w:r w:rsidRPr="00745AB0">
        <w:rPr>
          <w:rFonts w:ascii="Times New Roman" w:hAnsi="Times New Roman" w:cs="Times New Roman"/>
        </w:rPr>
        <w:t xml:space="preserve"> śnieg</w:t>
      </w:r>
      <w:r w:rsidR="005F040A" w:rsidRPr="00745AB0">
        <w:rPr>
          <w:rFonts w:ascii="Times New Roman" w:hAnsi="Times New Roman" w:cs="Times New Roman"/>
        </w:rPr>
        <w:t xml:space="preserve">, lód </w:t>
      </w:r>
      <w:r w:rsidRPr="00745AB0">
        <w:rPr>
          <w:rFonts w:ascii="Times New Roman" w:hAnsi="Times New Roman" w:cs="Times New Roman"/>
        </w:rPr>
        <w:t xml:space="preserve">(w tym szkody powstałe wskutek </w:t>
      </w:r>
      <w:r w:rsidR="005F040A" w:rsidRPr="00745AB0">
        <w:rPr>
          <w:rFonts w:ascii="Times New Roman" w:hAnsi="Times New Roman" w:cs="Times New Roman"/>
        </w:rPr>
        <w:t xml:space="preserve">zalegania śniegu i lodu) </w:t>
      </w:r>
      <w:r w:rsidRPr="00745AB0">
        <w:rPr>
          <w:rFonts w:ascii="Times New Roman" w:hAnsi="Times New Roman" w:cs="Times New Roman"/>
        </w:rPr>
        <w:t>działanie mrozu,</w:t>
      </w:r>
    </w:p>
    <w:p w14:paraId="5C5846A1" w14:textId="77777777" w:rsidR="00E57491" w:rsidRPr="00745AB0" w:rsidRDefault="007233A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powódź, podtop</w:t>
      </w:r>
      <w:r w:rsidR="005F040A" w:rsidRPr="00745AB0">
        <w:rPr>
          <w:rFonts w:ascii="Times New Roman" w:hAnsi="Times New Roman" w:cs="Times New Roman"/>
        </w:rPr>
        <w:t>ienie w tym spowodowane deszczem nawalnym, top</w:t>
      </w:r>
      <w:r w:rsidR="00E57491" w:rsidRPr="00745AB0">
        <w:rPr>
          <w:rFonts w:ascii="Times New Roman" w:hAnsi="Times New Roman" w:cs="Times New Roman"/>
        </w:rPr>
        <w:t>nieniem ś</w:t>
      </w:r>
      <w:r w:rsidR="005F040A" w:rsidRPr="00745AB0">
        <w:rPr>
          <w:rFonts w:ascii="Times New Roman" w:hAnsi="Times New Roman" w:cs="Times New Roman"/>
        </w:rPr>
        <w:t>niegu, spływem wód, wystąpieniem powodzi lub podniesieniem się poziomu wody</w:t>
      </w:r>
      <w:r w:rsidR="008373BB" w:rsidRPr="00745AB0">
        <w:rPr>
          <w:rFonts w:ascii="Times New Roman" w:hAnsi="Times New Roman" w:cs="Times New Roman"/>
        </w:rPr>
        <w:t xml:space="preserve"> w tym również wód gruntowych</w:t>
      </w:r>
    </w:p>
    <w:p w14:paraId="419A6E06" w14:textId="77777777" w:rsidR="00150CCE" w:rsidRPr="00745AB0" w:rsidRDefault="007233A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trzęsienie ziemi, trąba powietrzna, zapadanie się ziemi, osuwanie się ziemi, lawina, </w:t>
      </w:r>
    </w:p>
    <w:p w14:paraId="5C7BA65B" w14:textId="4DD6497C" w:rsidR="00150CCE" w:rsidRPr="00745AB0" w:rsidRDefault="00DF2253"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działanie dymu, sadzy i innych substancji agresywnych, wysokiej temperatury, </w:t>
      </w:r>
      <w:r w:rsidR="007233A8" w:rsidRPr="00745AB0">
        <w:rPr>
          <w:rFonts w:ascii="Times New Roman" w:hAnsi="Times New Roman" w:cs="Times New Roman"/>
        </w:rPr>
        <w:t xml:space="preserve">opalenie i osmolenie, </w:t>
      </w:r>
    </w:p>
    <w:p w14:paraId="0EA9EA85" w14:textId="7E0E3264" w:rsidR="00150CCE" w:rsidRPr="00745AB0" w:rsidRDefault="007233A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uderzenie pojazdu lądowego w tym również uderzenie pojazdu własnego</w:t>
      </w:r>
      <w:r w:rsidR="003304BD" w:rsidRPr="00745AB0">
        <w:rPr>
          <w:rFonts w:ascii="Times New Roman" w:hAnsi="Times New Roman" w:cs="Times New Roman"/>
        </w:rPr>
        <w:t xml:space="preserve"> (również jego części lub przewożonego ładunku)</w:t>
      </w:r>
      <w:r w:rsidRPr="00745AB0">
        <w:rPr>
          <w:rFonts w:ascii="Times New Roman" w:hAnsi="Times New Roman" w:cs="Times New Roman"/>
        </w:rPr>
        <w:t xml:space="preserve"> – używanego, kierowanego przez osoby za które </w:t>
      </w:r>
      <w:r w:rsidR="00E57491" w:rsidRPr="00745AB0">
        <w:rPr>
          <w:rFonts w:ascii="Times New Roman" w:hAnsi="Times New Roman" w:cs="Times New Roman"/>
        </w:rPr>
        <w:t>Zamawiający</w:t>
      </w:r>
      <w:r w:rsidR="00337238" w:rsidRPr="00745AB0">
        <w:rPr>
          <w:rFonts w:ascii="Times New Roman" w:hAnsi="Times New Roman" w:cs="Times New Roman"/>
        </w:rPr>
        <w:t>/Ubezpieczony</w:t>
      </w:r>
      <w:r w:rsidR="00E57491" w:rsidRPr="00745AB0">
        <w:rPr>
          <w:rFonts w:ascii="Times New Roman" w:hAnsi="Times New Roman" w:cs="Times New Roman"/>
        </w:rPr>
        <w:t xml:space="preserve"> </w:t>
      </w:r>
      <w:r w:rsidRPr="00745AB0">
        <w:rPr>
          <w:rFonts w:ascii="Times New Roman" w:hAnsi="Times New Roman" w:cs="Times New Roman"/>
        </w:rPr>
        <w:t xml:space="preserve">ponosi odpowiedzialność,  </w:t>
      </w:r>
    </w:p>
    <w:p w14:paraId="2796B4A7" w14:textId="77777777" w:rsidR="00150CCE" w:rsidRPr="00745AB0" w:rsidRDefault="007233A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huk ponaddźwiękowy, </w:t>
      </w:r>
    </w:p>
    <w:p w14:paraId="5B9D3751" w14:textId="43F3CD72" w:rsidR="008373BB" w:rsidRPr="00745AB0" w:rsidRDefault="003304BD"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upadek</w:t>
      </w:r>
      <w:r w:rsidR="008373BB" w:rsidRPr="00745AB0">
        <w:rPr>
          <w:rFonts w:ascii="Times New Roman" w:hAnsi="Times New Roman" w:cs="Times New Roman"/>
        </w:rPr>
        <w:t>/uderzenie</w:t>
      </w:r>
      <w:r w:rsidRPr="00745AB0">
        <w:rPr>
          <w:rFonts w:ascii="Times New Roman" w:hAnsi="Times New Roman" w:cs="Times New Roman"/>
        </w:rPr>
        <w:t xml:space="preserve"> przedmiotów (</w:t>
      </w:r>
      <w:r w:rsidR="007233A8" w:rsidRPr="00745AB0">
        <w:rPr>
          <w:rFonts w:ascii="Times New Roman" w:hAnsi="Times New Roman" w:cs="Times New Roman"/>
        </w:rPr>
        <w:t>w tym drzew</w:t>
      </w:r>
      <w:r w:rsidR="002C434E" w:rsidRPr="00745AB0">
        <w:rPr>
          <w:rFonts w:ascii="Times New Roman" w:hAnsi="Times New Roman" w:cs="Times New Roman"/>
        </w:rPr>
        <w:t xml:space="preserve"> i konarów drzew</w:t>
      </w:r>
      <w:r w:rsidR="007233A8" w:rsidRPr="00745AB0">
        <w:rPr>
          <w:rFonts w:ascii="Times New Roman" w:hAnsi="Times New Roman" w:cs="Times New Roman"/>
        </w:rPr>
        <w:t>, budowli</w:t>
      </w:r>
      <w:r w:rsidR="002A0631" w:rsidRPr="00745AB0">
        <w:rPr>
          <w:rFonts w:ascii="Times New Roman" w:hAnsi="Times New Roman" w:cs="Times New Roman"/>
        </w:rPr>
        <w:t>, przedmiotów</w:t>
      </w:r>
      <w:r w:rsidR="00705333" w:rsidRPr="00745AB0">
        <w:rPr>
          <w:rFonts w:ascii="Times New Roman" w:hAnsi="Times New Roman" w:cs="Times New Roman"/>
        </w:rPr>
        <w:t xml:space="preserve"> </w:t>
      </w:r>
      <w:r w:rsidR="00297B41" w:rsidRPr="00745AB0">
        <w:rPr>
          <w:rFonts w:ascii="Times New Roman" w:hAnsi="Times New Roman" w:cs="Times New Roman"/>
        </w:rPr>
        <w:t>itp.</w:t>
      </w:r>
      <w:r w:rsidR="007233A8" w:rsidRPr="00745AB0">
        <w:rPr>
          <w:rFonts w:ascii="Times New Roman" w:hAnsi="Times New Roman" w:cs="Times New Roman"/>
        </w:rPr>
        <w:t xml:space="preserve">) lub ich części w ubezpieczone mienie (bez względu na to kto jest ich właścicielem), </w:t>
      </w:r>
    </w:p>
    <w:p w14:paraId="396017A9" w14:textId="77777777" w:rsidR="008373BB" w:rsidRPr="00745AB0" w:rsidRDefault="007233A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przepięcia, przetężenia, </w:t>
      </w:r>
    </w:p>
    <w:p w14:paraId="2F67F435" w14:textId="6B790EF8" w:rsidR="00374AAA" w:rsidRPr="00745AB0" w:rsidRDefault="007233A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zalanie (działanie wody, pary wodnej lub innych cieczy wydostającej się z instalacji, urządzeń lub zbiorników znajdujących się wewnątrz lub na zewnątrz budynku powstałe wskutek awarii, rozszczelnienia, stłuczenia, pęknięcia; cofnięcia się ścieków z sieci kanalizacyjnej; samoczynnego uruchomienia się wodnych instalacji gaśniczych; nieumyślnego pozostawienia otwartych zaworów w sieci wodociągowej; działania osób trzecich</w:t>
      </w:r>
      <w:r w:rsidR="00A8522B" w:rsidRPr="00745AB0">
        <w:rPr>
          <w:rFonts w:ascii="Times New Roman" w:hAnsi="Times New Roman" w:cs="Times New Roman"/>
        </w:rPr>
        <w:t xml:space="preserve"> nieświadome lub celowe</w:t>
      </w:r>
      <w:r w:rsidRPr="00745AB0">
        <w:rPr>
          <w:rFonts w:ascii="Times New Roman" w:hAnsi="Times New Roman" w:cs="Times New Roman"/>
        </w:rPr>
        <w:t xml:space="preserve">), </w:t>
      </w:r>
      <w:r w:rsidR="00677284" w:rsidRPr="00745AB0">
        <w:rPr>
          <w:rFonts w:ascii="Times New Roman" w:hAnsi="Times New Roman" w:cs="Times New Roman"/>
        </w:rPr>
        <w:t xml:space="preserve">zalanie na skutek deszczu, </w:t>
      </w:r>
      <w:r w:rsidRPr="00745AB0">
        <w:rPr>
          <w:rFonts w:ascii="Times New Roman" w:hAnsi="Times New Roman" w:cs="Times New Roman"/>
        </w:rPr>
        <w:lastRenderedPageBreak/>
        <w:t>zalanie przez wodę pochodzącą z topnienia lodu, śniegu pokrywającego dach lub inne elementy budynków i budowli, również w przypadku gdy nieszczelność powstała w wyniku działania mrozu, awaria instalacji lub urządzeń technologicznych (w tym wodociągowych, centralne</w:t>
      </w:r>
      <w:r w:rsidR="00E57491" w:rsidRPr="00745AB0">
        <w:rPr>
          <w:rFonts w:ascii="Times New Roman" w:hAnsi="Times New Roman" w:cs="Times New Roman"/>
        </w:rPr>
        <w:t>go ogrzewania, kanalizacyjnych)</w:t>
      </w:r>
      <w:r w:rsidR="00150CCE" w:rsidRPr="00745AB0">
        <w:rPr>
          <w:rFonts w:ascii="Times New Roman" w:hAnsi="Times New Roman" w:cs="Times New Roman"/>
        </w:rPr>
        <w:t xml:space="preserve"> łącznie z kosztami robót związanych z naprawą i/lub rozmrożeniem </w:t>
      </w:r>
    </w:p>
    <w:p w14:paraId="22B3A333" w14:textId="2E07F64E" w:rsidR="00583AD9" w:rsidRPr="00745AB0" w:rsidRDefault="00583AD9"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uszkodzenia przez zwierzęta</w:t>
      </w:r>
      <w:r w:rsidR="006F5B83">
        <w:rPr>
          <w:rFonts w:ascii="Times New Roman" w:hAnsi="Times New Roman" w:cs="Times New Roman"/>
        </w:rPr>
        <w:t xml:space="preserve"> w tym dzikie</w:t>
      </w:r>
    </w:p>
    <w:p w14:paraId="4873FE74" w14:textId="0CB8FA53" w:rsidR="00677284" w:rsidRPr="00745AB0" w:rsidRDefault="00677284"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wandalizm i dewastacja oraz graffiti</w:t>
      </w:r>
    </w:p>
    <w:p w14:paraId="059ACB7B" w14:textId="77777777" w:rsidR="003F427E" w:rsidRPr="00745AB0" w:rsidRDefault="003F427E" w:rsidP="008F290C">
      <w:pPr>
        <w:autoSpaceDE w:val="0"/>
        <w:autoSpaceDN w:val="0"/>
        <w:adjustRightInd w:val="0"/>
        <w:jc w:val="both"/>
        <w:rPr>
          <w:rFonts w:ascii="Times New Roman" w:hAnsi="Times New Roman" w:cs="Times New Roman"/>
        </w:rPr>
      </w:pPr>
    </w:p>
    <w:p w14:paraId="24F579E4" w14:textId="5D28E9B6" w:rsidR="00150CCE" w:rsidRPr="00745AB0" w:rsidRDefault="00150CCE"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 xml:space="preserve">W przypadku szkód związanych z wandalizmem, dewastacją i graffiti nie ma obowiązku zgłaszania tych szkód Policji. Wykonawca nie może zmniejszyć kwoty odszkodowania w przypadku nie zgłoszenia w/w szkód Policji. </w:t>
      </w:r>
    </w:p>
    <w:p w14:paraId="7851D9D2" w14:textId="77777777" w:rsidR="007233A8" w:rsidRPr="00745AB0" w:rsidRDefault="00E57491" w:rsidP="008F290C">
      <w:pPr>
        <w:autoSpaceDE w:val="0"/>
        <w:autoSpaceDN w:val="0"/>
        <w:adjustRightInd w:val="0"/>
        <w:spacing w:after="0"/>
        <w:jc w:val="both"/>
        <w:rPr>
          <w:rFonts w:ascii="Times New Roman" w:hAnsi="Times New Roman" w:cs="Times New Roman"/>
          <w:b/>
          <w:bCs/>
        </w:rPr>
      </w:pPr>
      <w:bookmarkStart w:id="5" w:name="_Hlk497395128"/>
      <w:bookmarkEnd w:id="3"/>
      <w:r w:rsidRPr="00745AB0">
        <w:rPr>
          <w:rFonts w:ascii="Times New Roman" w:hAnsi="Times New Roman" w:cs="Times New Roman"/>
          <w:b/>
          <w:bCs/>
        </w:rPr>
        <w:t>Ochrona ubezpieczeniowa obejmuje również</w:t>
      </w:r>
      <w:r w:rsidR="007233A8" w:rsidRPr="00745AB0">
        <w:rPr>
          <w:rFonts w:ascii="Times New Roman" w:hAnsi="Times New Roman" w:cs="Times New Roman"/>
          <w:b/>
          <w:bCs/>
        </w:rPr>
        <w:t>:</w:t>
      </w:r>
    </w:p>
    <w:p w14:paraId="771E3DC1" w14:textId="77777777" w:rsidR="007233A8" w:rsidRPr="00745AB0" w:rsidRDefault="007233A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a) szkody powstałe podczas akcji ratowniczej </w:t>
      </w:r>
      <w:r w:rsidR="00150CCE" w:rsidRPr="00745AB0">
        <w:rPr>
          <w:rFonts w:ascii="Times New Roman" w:hAnsi="Times New Roman" w:cs="Times New Roman"/>
        </w:rPr>
        <w:t>i/</w:t>
      </w:r>
      <w:r w:rsidRPr="00745AB0">
        <w:rPr>
          <w:rFonts w:ascii="Times New Roman" w:hAnsi="Times New Roman" w:cs="Times New Roman"/>
        </w:rPr>
        <w:t xml:space="preserve">lub gaśniczej powadzonych w związku z powstałym wypadkiem ubezpieczeniowym </w:t>
      </w:r>
      <w:r w:rsidR="00150CCE" w:rsidRPr="00745AB0">
        <w:rPr>
          <w:rFonts w:ascii="Times New Roman" w:hAnsi="Times New Roman" w:cs="Times New Roman"/>
        </w:rPr>
        <w:t>objętym ochroną, a także prowadzonej w mieniu osób trzecich</w:t>
      </w:r>
    </w:p>
    <w:p w14:paraId="5E3407AD" w14:textId="77777777" w:rsidR="007233A8" w:rsidRPr="00745AB0" w:rsidRDefault="007233A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b) skażenie lub zanieczyszczenie przedmiotu ubezpieczenia spowodowane wypadkami objętymi zakresem ubezpieczenia</w:t>
      </w:r>
    </w:p>
    <w:p w14:paraId="0D176DB7" w14:textId="77777777" w:rsidR="007233A8" w:rsidRPr="00745AB0" w:rsidRDefault="007233A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c) poniesione koszty w celu ratowania przedmiotu ubezpieczenia, zapobieżenia szkodzie lub zmniejszenia jej rozmiarów o ile te środki były celowe, chociażby okazały się bezskuteczne</w:t>
      </w:r>
    </w:p>
    <w:p w14:paraId="56D8AE3E" w14:textId="0B3D230B" w:rsidR="007233A8" w:rsidRPr="00745AB0" w:rsidRDefault="007233A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d) poniesione koszty uprzątnięcia pozostałości po szkodzie włącznie z kosztami rozbiórki i demontażu części niezdatnych do użytku</w:t>
      </w:r>
    </w:p>
    <w:p w14:paraId="51A1532B" w14:textId="78A3E914" w:rsidR="00D22681" w:rsidRPr="00745AB0" w:rsidRDefault="00681824" w:rsidP="008F290C">
      <w:pPr>
        <w:pStyle w:val="Tekstpodstawowy"/>
        <w:shd w:val="clear" w:color="auto" w:fill="FFFFFF"/>
        <w:spacing w:after="0" w:line="200" w:lineRule="atLeast"/>
        <w:jc w:val="both"/>
        <w:rPr>
          <w:sz w:val="22"/>
          <w:szCs w:val="22"/>
        </w:rPr>
      </w:pPr>
      <w:r w:rsidRPr="00745AB0">
        <w:rPr>
          <w:sz w:val="22"/>
          <w:szCs w:val="22"/>
        </w:rPr>
        <w:t>Limit odpowiedzialności dla kosztów wymienionych w pkt a, b, c, d w wysokości 500.000zł. na jedno i wszystkie zdarzenia w okresie ubezpieczenia</w:t>
      </w:r>
      <w:r w:rsidR="006E41FA" w:rsidRPr="00745AB0">
        <w:rPr>
          <w:sz w:val="22"/>
          <w:szCs w:val="22"/>
        </w:rPr>
        <w:t xml:space="preserve"> ponad sumę ubezpieczenia</w:t>
      </w:r>
    </w:p>
    <w:p w14:paraId="6F47CB3C" w14:textId="5D8F437B" w:rsidR="00583AD9" w:rsidRPr="00745AB0" w:rsidRDefault="00583AD9"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e) koszty ewakuacji związane z otrzymaniem informacji o zagrożeniu życia lub zdrowia oraz mienia, bez względu na to czy informacje były prawdziwe czy nie. Limit odpowiedzialności </w:t>
      </w:r>
      <w:r w:rsidR="00337238" w:rsidRPr="00745AB0">
        <w:rPr>
          <w:rFonts w:ascii="Times New Roman" w:hAnsi="Times New Roman" w:cs="Times New Roman"/>
        </w:rPr>
        <w:t>5</w:t>
      </w:r>
      <w:r w:rsidRPr="00745AB0">
        <w:rPr>
          <w:rFonts w:ascii="Times New Roman" w:hAnsi="Times New Roman" w:cs="Times New Roman"/>
        </w:rPr>
        <w:t xml:space="preserve">0.000zł. </w:t>
      </w:r>
    </w:p>
    <w:p w14:paraId="70F523D7" w14:textId="1CA3AFA0" w:rsidR="00681824" w:rsidRPr="00745AB0" w:rsidRDefault="00583AD9" w:rsidP="008F290C">
      <w:pPr>
        <w:pStyle w:val="Tekstpodstawowy"/>
        <w:shd w:val="clear" w:color="auto" w:fill="FFFFFF"/>
        <w:spacing w:after="0" w:line="200" w:lineRule="atLeast"/>
        <w:jc w:val="both"/>
        <w:rPr>
          <w:sz w:val="22"/>
          <w:szCs w:val="22"/>
        </w:rPr>
      </w:pPr>
      <w:r w:rsidRPr="00745AB0">
        <w:rPr>
          <w:sz w:val="22"/>
          <w:szCs w:val="22"/>
        </w:rPr>
        <w:t xml:space="preserve">f) szkody powstałe wskutek działania człowieka tj. niewłaściwe użytkowanie, zaniedbanie, nieostrożność, błąd operatora dla sprzętu elektronicznego zgłoszonego do ubezpieczenia. Limit odpowiedzialności 20.000zł. </w:t>
      </w:r>
    </w:p>
    <w:p w14:paraId="357B0EBA" w14:textId="4C3DB4D0" w:rsidR="003F427E" w:rsidRPr="00745AB0" w:rsidRDefault="003F427E" w:rsidP="008F290C">
      <w:pPr>
        <w:pStyle w:val="Tekstpodstawowy"/>
        <w:shd w:val="clear" w:color="auto" w:fill="FFFFFF"/>
        <w:spacing w:after="0" w:line="200" w:lineRule="atLeast"/>
        <w:jc w:val="both"/>
        <w:rPr>
          <w:sz w:val="22"/>
          <w:szCs w:val="22"/>
        </w:rPr>
      </w:pPr>
    </w:p>
    <w:p w14:paraId="40F4EBB9" w14:textId="6827B1E3" w:rsidR="001C6A42" w:rsidRPr="00745AB0" w:rsidRDefault="001C6A42" w:rsidP="008F290C">
      <w:pPr>
        <w:autoSpaceDE w:val="0"/>
        <w:autoSpaceDN w:val="0"/>
        <w:adjustRightInd w:val="0"/>
        <w:spacing w:after="0" w:line="240" w:lineRule="auto"/>
        <w:jc w:val="both"/>
        <w:rPr>
          <w:rFonts w:ascii="Times New Roman" w:hAnsi="Times New Roman" w:cs="Times New Roman"/>
        </w:rPr>
      </w:pPr>
    </w:p>
    <w:bookmarkEnd w:id="5"/>
    <w:p w14:paraId="482E71F9" w14:textId="660A3257" w:rsidR="00374AAA" w:rsidRPr="00745AB0" w:rsidRDefault="00374AAA" w:rsidP="008F290C">
      <w:pPr>
        <w:tabs>
          <w:tab w:val="left" w:pos="9000"/>
        </w:tabs>
        <w:jc w:val="both"/>
        <w:rPr>
          <w:rFonts w:ascii="Times New Roman" w:hAnsi="Times New Roman" w:cs="Times New Roman"/>
          <w:b/>
        </w:rPr>
      </w:pPr>
      <w:r w:rsidRPr="00745AB0">
        <w:rPr>
          <w:rFonts w:ascii="Times New Roman" w:hAnsi="Times New Roman" w:cs="Times New Roman"/>
          <w:b/>
        </w:rPr>
        <w:t xml:space="preserve">Wyłączenia odpowiedzialności ubezpieczyciela: zgodnie z postanowieniami ogólnych i szczególnych warunków ubezpieczenia z uwzględnieniem postanowień </w:t>
      </w:r>
      <w:r w:rsidR="006F5B83">
        <w:rPr>
          <w:rFonts w:ascii="Times New Roman" w:hAnsi="Times New Roman" w:cs="Times New Roman"/>
          <w:b/>
        </w:rPr>
        <w:t>SWZ i OPZ</w:t>
      </w:r>
      <w:r w:rsidRPr="00745AB0">
        <w:rPr>
          <w:rFonts w:ascii="Times New Roman" w:hAnsi="Times New Roman" w:cs="Times New Roman"/>
          <w:b/>
        </w:rPr>
        <w:t>, które mają przed nimi pierwszeństwo</w:t>
      </w:r>
    </w:p>
    <w:p w14:paraId="6711BC0F" w14:textId="77777777" w:rsidR="003304BD" w:rsidRPr="00745AB0" w:rsidRDefault="003304BD" w:rsidP="008F290C">
      <w:pPr>
        <w:pStyle w:val="Tekstpodstawowy"/>
        <w:shd w:val="clear" w:color="auto" w:fill="FFFFFF"/>
        <w:spacing w:after="0" w:line="200" w:lineRule="atLeast"/>
        <w:jc w:val="both"/>
        <w:rPr>
          <w:b/>
          <w:bCs/>
          <w:sz w:val="22"/>
          <w:szCs w:val="22"/>
        </w:rPr>
      </w:pPr>
      <w:r w:rsidRPr="00745AB0">
        <w:rPr>
          <w:b/>
          <w:bCs/>
          <w:sz w:val="22"/>
          <w:szCs w:val="22"/>
        </w:rPr>
        <w:t xml:space="preserve">FRANSZYZY I UDZIAŁY WŁASNE:  </w:t>
      </w:r>
    </w:p>
    <w:p w14:paraId="2E687B3E" w14:textId="77777777" w:rsidR="003304BD" w:rsidRPr="00745AB0" w:rsidRDefault="003304BD" w:rsidP="008F290C">
      <w:pPr>
        <w:pStyle w:val="Tekstpodstawowy"/>
        <w:shd w:val="clear" w:color="auto" w:fill="FFFFFF"/>
        <w:spacing w:after="0" w:line="200" w:lineRule="atLeast"/>
        <w:jc w:val="both"/>
        <w:rPr>
          <w:bCs/>
          <w:sz w:val="22"/>
          <w:szCs w:val="22"/>
        </w:rPr>
      </w:pPr>
      <w:r w:rsidRPr="00745AB0">
        <w:rPr>
          <w:bCs/>
          <w:sz w:val="22"/>
          <w:szCs w:val="22"/>
        </w:rPr>
        <w:t>Franszyza integralna</w:t>
      </w:r>
      <w:r w:rsidRPr="00745AB0">
        <w:rPr>
          <w:b/>
          <w:bCs/>
          <w:sz w:val="22"/>
          <w:szCs w:val="22"/>
        </w:rPr>
        <w:t xml:space="preserve">: </w:t>
      </w:r>
      <w:r w:rsidRPr="00745AB0">
        <w:rPr>
          <w:bCs/>
          <w:sz w:val="22"/>
          <w:szCs w:val="22"/>
        </w:rPr>
        <w:t>200,00zł,</w:t>
      </w:r>
    </w:p>
    <w:p w14:paraId="794CD3A9" w14:textId="77777777" w:rsidR="003304BD" w:rsidRPr="00745AB0" w:rsidRDefault="003304BD" w:rsidP="008F290C">
      <w:pPr>
        <w:pStyle w:val="Tekstpodstawowy"/>
        <w:shd w:val="clear" w:color="auto" w:fill="FFFFFF"/>
        <w:spacing w:after="0" w:line="200" w:lineRule="atLeast"/>
        <w:jc w:val="both"/>
        <w:rPr>
          <w:bCs/>
          <w:sz w:val="22"/>
          <w:szCs w:val="22"/>
        </w:rPr>
      </w:pPr>
      <w:r w:rsidRPr="00745AB0">
        <w:rPr>
          <w:bCs/>
          <w:sz w:val="22"/>
          <w:szCs w:val="22"/>
        </w:rPr>
        <w:t>udział własny – zniesiony</w:t>
      </w:r>
    </w:p>
    <w:p w14:paraId="1360E7F1" w14:textId="77777777" w:rsidR="003304BD" w:rsidRPr="00745AB0" w:rsidRDefault="003304BD" w:rsidP="008F290C">
      <w:pPr>
        <w:pStyle w:val="Tekstpodstawowy"/>
        <w:shd w:val="clear" w:color="auto" w:fill="FFFFFF"/>
        <w:spacing w:after="0" w:line="200" w:lineRule="atLeast"/>
        <w:jc w:val="both"/>
        <w:rPr>
          <w:bCs/>
          <w:sz w:val="22"/>
          <w:szCs w:val="22"/>
        </w:rPr>
      </w:pPr>
      <w:r w:rsidRPr="00745AB0">
        <w:rPr>
          <w:bCs/>
          <w:sz w:val="22"/>
          <w:szCs w:val="22"/>
        </w:rPr>
        <w:t>franszyza redukcyjna – zniesiona</w:t>
      </w:r>
    </w:p>
    <w:p w14:paraId="685F1656" w14:textId="093023A7" w:rsidR="00D71674" w:rsidRPr="00745AB0" w:rsidRDefault="00D71674" w:rsidP="008F290C">
      <w:pPr>
        <w:jc w:val="both"/>
        <w:rPr>
          <w:rFonts w:ascii="Times New Roman" w:hAnsi="Times New Roman" w:cs="Times New Roman"/>
        </w:rPr>
      </w:pPr>
      <w:r w:rsidRPr="00745AB0">
        <w:rPr>
          <w:rFonts w:ascii="Times New Roman" w:hAnsi="Times New Roman" w:cs="Times New Roman"/>
        </w:rPr>
        <w:t>Brak konsumpcji sumy ubezpieczenia</w:t>
      </w:r>
      <w:r w:rsidR="001B0DF6" w:rsidRPr="00745AB0">
        <w:rPr>
          <w:rFonts w:ascii="Times New Roman" w:hAnsi="Times New Roman" w:cs="Times New Roman"/>
        </w:rPr>
        <w:t xml:space="preserve"> po szkodzie</w:t>
      </w:r>
      <w:r w:rsidRPr="00745AB0">
        <w:rPr>
          <w:rFonts w:ascii="Times New Roman" w:hAnsi="Times New Roman" w:cs="Times New Roman"/>
        </w:rPr>
        <w:t xml:space="preserve"> (nie dotyczy mienia zgłoszonego do ubezpieczenia w systemie na pierwsze ryzyko)</w:t>
      </w:r>
    </w:p>
    <w:p w14:paraId="58AC04F8" w14:textId="77777777" w:rsidR="00A16505" w:rsidRPr="00745AB0" w:rsidRDefault="00A16505" w:rsidP="008F290C">
      <w:pPr>
        <w:autoSpaceDE w:val="0"/>
        <w:autoSpaceDN w:val="0"/>
        <w:adjustRightInd w:val="0"/>
        <w:jc w:val="both"/>
        <w:rPr>
          <w:rFonts w:ascii="Times New Roman" w:hAnsi="Times New Roman" w:cs="Times New Roman"/>
          <w:u w:val="single"/>
        </w:rPr>
      </w:pPr>
      <w:r w:rsidRPr="00745AB0">
        <w:rPr>
          <w:rFonts w:ascii="Times New Roman" w:hAnsi="Times New Roman" w:cs="Times New Roman"/>
          <w:u w:val="single"/>
        </w:rPr>
        <w:t>LIMITY ODPOWIEDZIALNOSCI NA J</w:t>
      </w:r>
      <w:r w:rsidR="002E1BC3" w:rsidRPr="00745AB0">
        <w:rPr>
          <w:rFonts w:ascii="Times New Roman" w:hAnsi="Times New Roman" w:cs="Times New Roman"/>
          <w:u w:val="single"/>
        </w:rPr>
        <w:t>EDNO I WSZYSTKIE ZDARZENIA W</w:t>
      </w:r>
      <w:r w:rsidRPr="00745AB0">
        <w:rPr>
          <w:rFonts w:ascii="Times New Roman" w:hAnsi="Times New Roman" w:cs="Times New Roman"/>
          <w:u w:val="single"/>
        </w:rPr>
        <w:t xml:space="preserve"> ROCZNYM OKRESIE UBEZPIECZENIA DLA RYZYK:</w:t>
      </w:r>
    </w:p>
    <w:p w14:paraId="5A4779E1" w14:textId="77777777" w:rsidR="007233A8" w:rsidRPr="00745AB0" w:rsidRDefault="00A16505" w:rsidP="008F290C">
      <w:pPr>
        <w:autoSpaceDE w:val="0"/>
        <w:autoSpaceDN w:val="0"/>
        <w:adjustRightInd w:val="0"/>
        <w:jc w:val="both"/>
        <w:rPr>
          <w:rFonts w:ascii="Times New Roman" w:hAnsi="Times New Roman" w:cs="Times New Roman"/>
          <w:u w:val="single"/>
        </w:rPr>
      </w:pPr>
      <w:r w:rsidRPr="00745AB0">
        <w:rPr>
          <w:rFonts w:ascii="Times New Roman" w:hAnsi="Times New Roman" w:cs="Times New Roman"/>
          <w:u w:val="single"/>
        </w:rPr>
        <w:t>1.</w:t>
      </w:r>
      <w:r w:rsidR="007233A8" w:rsidRPr="00745AB0">
        <w:rPr>
          <w:rFonts w:ascii="Times New Roman" w:hAnsi="Times New Roman" w:cs="Times New Roman"/>
          <w:u w:val="single"/>
        </w:rPr>
        <w:t xml:space="preserve"> Ubezpieczenie szyb i przedmiotów szklanych od stłuczenia</w:t>
      </w:r>
    </w:p>
    <w:p w14:paraId="031B9A23" w14:textId="77777777" w:rsidR="007233A8" w:rsidRPr="00745AB0" w:rsidRDefault="007233A8"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Zakresem ubezpieczenia objęta jest odpowi</w:t>
      </w:r>
      <w:r w:rsidR="002C434E" w:rsidRPr="00745AB0">
        <w:rPr>
          <w:rFonts w:ascii="Times New Roman" w:hAnsi="Times New Roman" w:cs="Times New Roman"/>
        </w:rPr>
        <w:t>edzialność za szkody powstałe w</w:t>
      </w:r>
      <w:r w:rsidRPr="00745AB0">
        <w:rPr>
          <w:rFonts w:ascii="Times New Roman" w:hAnsi="Times New Roman" w:cs="Times New Roman"/>
        </w:rPr>
        <w:t>skutek stłuczenia (rozbicia)</w:t>
      </w:r>
      <w:r w:rsidR="00A16505" w:rsidRPr="00745AB0">
        <w:rPr>
          <w:rFonts w:ascii="Times New Roman" w:hAnsi="Times New Roman" w:cs="Times New Roman"/>
        </w:rPr>
        <w:t xml:space="preserve"> uszkodzenia</w:t>
      </w:r>
      <w:r w:rsidRPr="00745AB0">
        <w:rPr>
          <w:rFonts w:ascii="Times New Roman" w:hAnsi="Times New Roman" w:cs="Times New Roman"/>
        </w:rPr>
        <w:t xml:space="preserve"> i pęknięcia powiększone o koszty ustawienia rusztowań </w:t>
      </w:r>
      <w:r w:rsidRPr="00745AB0">
        <w:rPr>
          <w:rFonts w:ascii="Times New Roman" w:hAnsi="Times New Roman" w:cs="Times New Roman"/>
          <w:bCs/>
        </w:rPr>
        <w:t>lub wynajęcia specjalistycznych maszyn w celu usunięci</w:t>
      </w:r>
      <w:r w:rsidR="00077C67" w:rsidRPr="00745AB0">
        <w:rPr>
          <w:rFonts w:ascii="Times New Roman" w:hAnsi="Times New Roman" w:cs="Times New Roman"/>
          <w:bCs/>
        </w:rPr>
        <w:t>a</w:t>
      </w:r>
      <w:r w:rsidRPr="00745AB0">
        <w:rPr>
          <w:rFonts w:ascii="Times New Roman" w:hAnsi="Times New Roman" w:cs="Times New Roman"/>
          <w:bCs/>
        </w:rPr>
        <w:t xml:space="preserve"> szkody</w:t>
      </w:r>
      <w:r w:rsidRPr="00745AB0">
        <w:rPr>
          <w:rFonts w:ascii="Times New Roman" w:hAnsi="Times New Roman" w:cs="Times New Roman"/>
        </w:rPr>
        <w:t>, demontaż lub naprawa instalacji świetlnych</w:t>
      </w:r>
      <w:r w:rsidR="00A16505" w:rsidRPr="00745AB0">
        <w:rPr>
          <w:rFonts w:ascii="Times New Roman" w:hAnsi="Times New Roman" w:cs="Times New Roman"/>
        </w:rPr>
        <w:t>,</w:t>
      </w:r>
      <w:r w:rsidRPr="00745AB0">
        <w:rPr>
          <w:rFonts w:ascii="Times New Roman" w:hAnsi="Times New Roman" w:cs="Times New Roman"/>
        </w:rPr>
        <w:t xml:space="preserve"> koszty odtworzenia znaków informacyjnych i reklamowych</w:t>
      </w:r>
      <w:r w:rsidR="00026DD0" w:rsidRPr="00745AB0">
        <w:rPr>
          <w:rFonts w:ascii="Times New Roman" w:hAnsi="Times New Roman" w:cs="Times New Roman"/>
        </w:rPr>
        <w:t xml:space="preserve"> oraz koszty tymczasowego zabezpieczenia </w:t>
      </w:r>
    </w:p>
    <w:p w14:paraId="54F4EBAF" w14:textId="77777777" w:rsidR="007233A8" w:rsidRPr="00745AB0" w:rsidRDefault="007233A8"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Przedmiotem ubezpieczenia są szyby</w:t>
      </w:r>
      <w:r w:rsidR="00267F38" w:rsidRPr="00745AB0">
        <w:rPr>
          <w:rFonts w:ascii="Times New Roman" w:hAnsi="Times New Roman" w:cs="Times New Roman"/>
        </w:rPr>
        <w:t xml:space="preserve"> </w:t>
      </w:r>
      <w:r w:rsidRPr="00745AB0">
        <w:rPr>
          <w:rFonts w:ascii="Times New Roman" w:hAnsi="Times New Roman" w:cs="Times New Roman"/>
        </w:rPr>
        <w:t>oraz inne przedmioty szklane, zamontowane na stałe zgodnie z ich przeznaczeniem, w tym m.in:</w:t>
      </w:r>
      <w:r w:rsidR="00267F38" w:rsidRPr="00745AB0">
        <w:rPr>
          <w:rFonts w:ascii="Times New Roman" w:hAnsi="Times New Roman" w:cs="Times New Roman"/>
        </w:rPr>
        <w:t xml:space="preserve"> </w:t>
      </w:r>
      <w:r w:rsidRPr="00745AB0">
        <w:rPr>
          <w:rFonts w:ascii="Times New Roman" w:hAnsi="Times New Roman" w:cs="Times New Roman"/>
        </w:rPr>
        <w:t xml:space="preserve">oszklenie ścienne </w:t>
      </w:r>
      <w:r w:rsidR="00267F38" w:rsidRPr="00745AB0">
        <w:rPr>
          <w:rFonts w:ascii="Times New Roman" w:hAnsi="Times New Roman" w:cs="Times New Roman"/>
        </w:rPr>
        <w:t xml:space="preserve">(wewnętrzne, zewnętrzne) </w:t>
      </w:r>
      <w:r w:rsidRPr="00745AB0">
        <w:rPr>
          <w:rFonts w:ascii="Times New Roman" w:hAnsi="Times New Roman" w:cs="Times New Roman"/>
        </w:rPr>
        <w:t>i dachowe</w:t>
      </w:r>
      <w:r w:rsidR="00267F38" w:rsidRPr="00745AB0">
        <w:rPr>
          <w:rFonts w:ascii="Times New Roman" w:hAnsi="Times New Roman" w:cs="Times New Roman"/>
        </w:rPr>
        <w:t>,</w:t>
      </w:r>
      <w:r w:rsidRPr="00745AB0">
        <w:rPr>
          <w:rFonts w:ascii="Times New Roman" w:hAnsi="Times New Roman" w:cs="Times New Roman"/>
        </w:rPr>
        <w:t xml:space="preserve"> szyby okienne i drzwiowe</w:t>
      </w:r>
      <w:r w:rsidR="00267F38" w:rsidRPr="00745AB0">
        <w:rPr>
          <w:rFonts w:ascii="Times New Roman" w:hAnsi="Times New Roman" w:cs="Times New Roman"/>
        </w:rPr>
        <w:t>,</w:t>
      </w:r>
      <w:r w:rsidRPr="00745AB0">
        <w:rPr>
          <w:rFonts w:ascii="Times New Roman" w:hAnsi="Times New Roman" w:cs="Times New Roman"/>
        </w:rPr>
        <w:t xml:space="preserve"> </w:t>
      </w:r>
      <w:r w:rsidR="00267F38" w:rsidRPr="00745AB0">
        <w:rPr>
          <w:rFonts w:ascii="Times New Roman" w:hAnsi="Times New Roman" w:cs="Times New Roman"/>
        </w:rPr>
        <w:t xml:space="preserve">lustra, witraże, </w:t>
      </w:r>
      <w:r w:rsidRPr="00745AB0">
        <w:rPr>
          <w:rFonts w:ascii="Times New Roman" w:hAnsi="Times New Roman" w:cs="Times New Roman"/>
        </w:rPr>
        <w:t>szklane, ceramiczne lub kamienne wykładziny słupów, ścian i filarów</w:t>
      </w:r>
      <w:r w:rsidR="00267F38" w:rsidRPr="00745AB0">
        <w:rPr>
          <w:rFonts w:ascii="Times New Roman" w:hAnsi="Times New Roman" w:cs="Times New Roman"/>
        </w:rPr>
        <w:t>,</w:t>
      </w:r>
      <w:r w:rsidRPr="00745AB0">
        <w:rPr>
          <w:rFonts w:ascii="Times New Roman" w:hAnsi="Times New Roman" w:cs="Times New Roman"/>
        </w:rPr>
        <w:t xml:space="preserve"> neony, reklamy i tablice świetlne i elektroniczne, szyldy i transparenty</w:t>
      </w:r>
      <w:r w:rsidR="00267F38" w:rsidRPr="00745AB0">
        <w:rPr>
          <w:rFonts w:ascii="Times New Roman" w:hAnsi="Times New Roman" w:cs="Times New Roman"/>
        </w:rPr>
        <w:t>,</w:t>
      </w:r>
      <w:r w:rsidRPr="00745AB0">
        <w:rPr>
          <w:rFonts w:ascii="Times New Roman" w:hAnsi="Times New Roman" w:cs="Times New Roman"/>
        </w:rPr>
        <w:t xml:space="preserve"> płyty szklane stanowiące </w:t>
      </w:r>
      <w:r w:rsidRPr="00745AB0">
        <w:rPr>
          <w:rFonts w:ascii="Times New Roman" w:hAnsi="Times New Roman" w:cs="Times New Roman"/>
        </w:rPr>
        <w:lastRenderedPageBreak/>
        <w:t>składowe części mebli, stołów oraz gablot reklamowych</w:t>
      </w:r>
      <w:r w:rsidR="00267F38" w:rsidRPr="00745AB0">
        <w:rPr>
          <w:rFonts w:ascii="Times New Roman" w:hAnsi="Times New Roman" w:cs="Times New Roman"/>
        </w:rPr>
        <w:t>,</w:t>
      </w:r>
      <w:r w:rsidRPr="00745AB0">
        <w:rPr>
          <w:rFonts w:ascii="Times New Roman" w:hAnsi="Times New Roman" w:cs="Times New Roman"/>
        </w:rPr>
        <w:t xml:space="preserve"> markizy</w:t>
      </w:r>
      <w:r w:rsidR="00267F38" w:rsidRPr="00745AB0">
        <w:rPr>
          <w:rFonts w:ascii="Times New Roman" w:hAnsi="Times New Roman" w:cs="Times New Roman"/>
        </w:rPr>
        <w:t xml:space="preserve">, </w:t>
      </w:r>
      <w:r w:rsidRPr="00745AB0">
        <w:rPr>
          <w:rFonts w:ascii="Times New Roman" w:hAnsi="Times New Roman" w:cs="Times New Roman"/>
        </w:rPr>
        <w:t>przegrody ścienne oraz osłony</w:t>
      </w:r>
      <w:r w:rsidR="00267F38" w:rsidRPr="00745AB0">
        <w:rPr>
          <w:rFonts w:ascii="Times New Roman" w:hAnsi="Times New Roman" w:cs="Times New Roman"/>
        </w:rPr>
        <w:t xml:space="preserve"> wykonane ze szkła, minerałów i ich imitacji lub tworzyw sztucznych</w:t>
      </w:r>
      <w:r w:rsidRPr="00745AB0">
        <w:rPr>
          <w:rFonts w:ascii="Times New Roman" w:hAnsi="Times New Roman" w:cs="Times New Roman"/>
        </w:rPr>
        <w:t xml:space="preserve"> kantorów, boksów</w:t>
      </w:r>
      <w:r w:rsidR="00267F38" w:rsidRPr="00745AB0">
        <w:rPr>
          <w:rFonts w:ascii="Times New Roman" w:hAnsi="Times New Roman" w:cs="Times New Roman"/>
        </w:rPr>
        <w:t>,</w:t>
      </w:r>
      <w:r w:rsidRPr="00745AB0">
        <w:rPr>
          <w:rFonts w:ascii="Times New Roman" w:hAnsi="Times New Roman" w:cs="Times New Roman"/>
        </w:rPr>
        <w:t xml:space="preserve"> kabin</w:t>
      </w:r>
      <w:r w:rsidR="001F0AF0" w:rsidRPr="00745AB0">
        <w:rPr>
          <w:rFonts w:ascii="Times New Roman" w:hAnsi="Times New Roman" w:cs="Times New Roman"/>
        </w:rPr>
        <w:t>, wiat</w:t>
      </w:r>
      <w:r w:rsidR="00443FF7" w:rsidRPr="00745AB0">
        <w:rPr>
          <w:rFonts w:ascii="Times New Roman" w:hAnsi="Times New Roman" w:cs="Times New Roman"/>
        </w:rPr>
        <w:t>, przystanków, lustra drogowe</w:t>
      </w:r>
    </w:p>
    <w:p w14:paraId="5302708B" w14:textId="78AC8A41" w:rsidR="007233A8" w:rsidRPr="00745AB0" w:rsidRDefault="007233A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Limit odpowiedzialności: </w:t>
      </w:r>
      <w:r w:rsidR="009D05E9" w:rsidRPr="00745AB0">
        <w:rPr>
          <w:rFonts w:ascii="Times New Roman" w:hAnsi="Times New Roman" w:cs="Times New Roman"/>
        </w:rPr>
        <w:t>3</w:t>
      </w:r>
      <w:r w:rsidR="006671A6" w:rsidRPr="00745AB0">
        <w:rPr>
          <w:rFonts w:ascii="Times New Roman" w:hAnsi="Times New Roman" w:cs="Times New Roman"/>
        </w:rPr>
        <w:t>0</w:t>
      </w:r>
      <w:r w:rsidRPr="00745AB0">
        <w:rPr>
          <w:rFonts w:ascii="Times New Roman" w:hAnsi="Times New Roman" w:cs="Times New Roman"/>
        </w:rPr>
        <w:t>.000,00</w:t>
      </w:r>
      <w:r w:rsidR="00FB149A" w:rsidRPr="00745AB0">
        <w:rPr>
          <w:rFonts w:ascii="Times New Roman" w:hAnsi="Times New Roman" w:cs="Times New Roman"/>
        </w:rPr>
        <w:t>zł.</w:t>
      </w:r>
    </w:p>
    <w:p w14:paraId="1FA4586B" w14:textId="77777777" w:rsidR="00443FF7" w:rsidRPr="00745AB0" w:rsidRDefault="00443FF7"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Wartość: odtworzeniowa/nowa</w:t>
      </w:r>
    </w:p>
    <w:p w14:paraId="7EE0C521" w14:textId="77777777" w:rsidR="00FB149A" w:rsidRPr="00745AB0" w:rsidRDefault="00FB149A"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System ubezpieczenia: na pierwsze ryzyko z konsumpcją sumy ubezpieczenia</w:t>
      </w:r>
    </w:p>
    <w:p w14:paraId="0FF76F0A" w14:textId="77777777" w:rsidR="00FB149A" w:rsidRPr="00745AB0" w:rsidRDefault="007233A8" w:rsidP="008F290C">
      <w:pPr>
        <w:pStyle w:val="Tekstpodstawowy"/>
        <w:shd w:val="clear" w:color="auto" w:fill="FFFFFF"/>
        <w:spacing w:after="0" w:line="200" w:lineRule="atLeast"/>
        <w:jc w:val="both"/>
        <w:rPr>
          <w:bCs/>
          <w:sz w:val="22"/>
          <w:szCs w:val="22"/>
        </w:rPr>
      </w:pPr>
      <w:r w:rsidRPr="00745AB0">
        <w:rPr>
          <w:b/>
          <w:bCs/>
          <w:sz w:val="22"/>
          <w:szCs w:val="22"/>
        </w:rPr>
        <w:t>FRANSZYZY I UDZIAŁY WŁASNE</w:t>
      </w:r>
      <w:r w:rsidRPr="00745AB0">
        <w:rPr>
          <w:bCs/>
          <w:sz w:val="22"/>
          <w:szCs w:val="22"/>
        </w:rPr>
        <w:t xml:space="preserve">: </w:t>
      </w:r>
    </w:p>
    <w:p w14:paraId="226B836A" w14:textId="77777777" w:rsidR="00FB149A" w:rsidRPr="00745AB0" w:rsidRDefault="00FB149A" w:rsidP="008F290C">
      <w:pPr>
        <w:pStyle w:val="Tekstpodstawowy"/>
        <w:shd w:val="clear" w:color="auto" w:fill="FFFFFF"/>
        <w:spacing w:after="0" w:line="200" w:lineRule="atLeast"/>
        <w:jc w:val="both"/>
        <w:rPr>
          <w:bCs/>
          <w:sz w:val="22"/>
          <w:szCs w:val="22"/>
        </w:rPr>
      </w:pPr>
      <w:r w:rsidRPr="00745AB0">
        <w:rPr>
          <w:bCs/>
          <w:sz w:val="22"/>
          <w:szCs w:val="22"/>
        </w:rPr>
        <w:t>Franszyza integralna</w:t>
      </w:r>
      <w:r w:rsidRPr="00745AB0">
        <w:rPr>
          <w:b/>
          <w:bCs/>
          <w:sz w:val="22"/>
          <w:szCs w:val="22"/>
        </w:rPr>
        <w:t>: 5</w:t>
      </w:r>
      <w:r w:rsidRPr="00745AB0">
        <w:rPr>
          <w:bCs/>
          <w:sz w:val="22"/>
          <w:szCs w:val="22"/>
        </w:rPr>
        <w:t>0,00zł,</w:t>
      </w:r>
    </w:p>
    <w:p w14:paraId="119D3681" w14:textId="77777777" w:rsidR="00FB149A" w:rsidRPr="00745AB0" w:rsidRDefault="00FB149A" w:rsidP="008F290C">
      <w:pPr>
        <w:pStyle w:val="Tekstpodstawowy"/>
        <w:shd w:val="clear" w:color="auto" w:fill="FFFFFF"/>
        <w:spacing w:after="0" w:line="200" w:lineRule="atLeast"/>
        <w:jc w:val="both"/>
        <w:rPr>
          <w:bCs/>
          <w:sz w:val="22"/>
          <w:szCs w:val="22"/>
        </w:rPr>
      </w:pPr>
      <w:r w:rsidRPr="00745AB0">
        <w:rPr>
          <w:bCs/>
          <w:sz w:val="22"/>
          <w:szCs w:val="22"/>
        </w:rPr>
        <w:t>udział własny – zniesiony</w:t>
      </w:r>
    </w:p>
    <w:p w14:paraId="5740A0CB" w14:textId="77777777" w:rsidR="00FB149A" w:rsidRPr="00745AB0" w:rsidRDefault="00FB149A" w:rsidP="008F290C">
      <w:pPr>
        <w:pStyle w:val="Tekstpodstawowy"/>
        <w:shd w:val="clear" w:color="auto" w:fill="FFFFFF"/>
        <w:spacing w:after="0" w:line="200" w:lineRule="atLeast"/>
        <w:jc w:val="both"/>
        <w:rPr>
          <w:bCs/>
          <w:sz w:val="22"/>
          <w:szCs w:val="22"/>
        </w:rPr>
      </w:pPr>
      <w:r w:rsidRPr="00745AB0">
        <w:rPr>
          <w:bCs/>
          <w:sz w:val="22"/>
          <w:szCs w:val="22"/>
        </w:rPr>
        <w:t>franszyza redukcyjna – zniesiona</w:t>
      </w:r>
    </w:p>
    <w:p w14:paraId="656572D8" w14:textId="77777777" w:rsidR="007233A8" w:rsidRPr="00745AB0" w:rsidRDefault="007233A8" w:rsidP="008F290C">
      <w:pPr>
        <w:pStyle w:val="Tekstpodstawowy"/>
        <w:shd w:val="clear" w:color="auto" w:fill="FFFFFF"/>
        <w:spacing w:after="0" w:line="200" w:lineRule="atLeast"/>
        <w:jc w:val="both"/>
        <w:rPr>
          <w:rFonts w:eastAsia="Arial"/>
          <w:bCs/>
          <w:sz w:val="22"/>
          <w:szCs w:val="22"/>
        </w:rPr>
      </w:pPr>
      <w:r w:rsidRPr="00745AB0">
        <w:rPr>
          <w:bCs/>
          <w:sz w:val="22"/>
          <w:szCs w:val="22"/>
        </w:rPr>
        <w:t xml:space="preserve"> </w:t>
      </w:r>
    </w:p>
    <w:p w14:paraId="7FF3C645" w14:textId="77777777" w:rsidR="007233A8" w:rsidRPr="00745AB0" w:rsidRDefault="00FB149A" w:rsidP="008F290C">
      <w:pPr>
        <w:autoSpaceDE w:val="0"/>
        <w:autoSpaceDN w:val="0"/>
        <w:adjustRightInd w:val="0"/>
        <w:jc w:val="both"/>
        <w:rPr>
          <w:rFonts w:ascii="Times New Roman" w:hAnsi="Times New Roman" w:cs="Times New Roman"/>
        </w:rPr>
      </w:pPr>
      <w:bookmarkStart w:id="6" w:name="_Hlk497395899"/>
      <w:r w:rsidRPr="00745AB0">
        <w:rPr>
          <w:rFonts w:ascii="Times New Roman" w:hAnsi="Times New Roman" w:cs="Times New Roman"/>
        </w:rPr>
        <w:t>Likwidacja szkód</w:t>
      </w:r>
      <w:r w:rsidR="00026DD0" w:rsidRPr="00745AB0">
        <w:rPr>
          <w:rFonts w:ascii="Times New Roman" w:hAnsi="Times New Roman" w:cs="Times New Roman"/>
        </w:rPr>
        <w:t xml:space="preserve"> będzie prowadzona</w:t>
      </w:r>
      <w:r w:rsidRPr="00745AB0">
        <w:rPr>
          <w:rFonts w:ascii="Times New Roman" w:hAnsi="Times New Roman" w:cs="Times New Roman"/>
        </w:rPr>
        <w:t xml:space="preserve"> na podstawie protokołu szkody oraz własnej dokumentacji fotograficznej. Ubezpieczony nie ma obowiązku zgłaszania szkód polegających na </w:t>
      </w:r>
      <w:r w:rsidR="00BE52F5" w:rsidRPr="00745AB0">
        <w:rPr>
          <w:rFonts w:ascii="Times New Roman" w:hAnsi="Times New Roman" w:cs="Times New Roman"/>
        </w:rPr>
        <w:t>stłuczeniu, uszkodzeniu szyb Policji.</w:t>
      </w:r>
    </w:p>
    <w:p w14:paraId="460A444B" w14:textId="77777777" w:rsidR="007233A8" w:rsidRPr="00745AB0" w:rsidRDefault="00BE52F5" w:rsidP="008F290C">
      <w:pPr>
        <w:pStyle w:val="Tekstpodstawowy"/>
        <w:shd w:val="clear" w:color="auto" w:fill="FFFFFF"/>
        <w:spacing w:after="0" w:line="200" w:lineRule="atLeast"/>
        <w:jc w:val="both"/>
        <w:rPr>
          <w:bCs/>
          <w:sz w:val="22"/>
          <w:szCs w:val="22"/>
        </w:rPr>
      </w:pPr>
      <w:bookmarkStart w:id="7" w:name="_Hlk497395964"/>
      <w:bookmarkEnd w:id="6"/>
      <w:r w:rsidRPr="00745AB0">
        <w:rPr>
          <w:sz w:val="22"/>
          <w:szCs w:val="22"/>
        </w:rPr>
        <w:t>2</w:t>
      </w:r>
      <w:r w:rsidR="007233A8" w:rsidRPr="00745AB0">
        <w:rPr>
          <w:sz w:val="22"/>
          <w:szCs w:val="22"/>
        </w:rPr>
        <w:t xml:space="preserve">) </w:t>
      </w:r>
      <w:r w:rsidR="007233A8" w:rsidRPr="00745AB0">
        <w:rPr>
          <w:bCs/>
          <w:sz w:val="22"/>
          <w:szCs w:val="22"/>
          <w:u w:val="single"/>
        </w:rPr>
        <w:t>Ubezpieczenie mienia od kradzieży z włamaniem i rabunku z rozszerzeniem o ryzyko wandalizmu</w:t>
      </w:r>
      <w:r w:rsidRPr="00745AB0">
        <w:rPr>
          <w:bCs/>
          <w:sz w:val="22"/>
          <w:szCs w:val="22"/>
          <w:u w:val="single"/>
        </w:rPr>
        <w:t xml:space="preserve"> i dewastacji</w:t>
      </w:r>
      <w:r w:rsidR="007233A8" w:rsidRPr="00745AB0">
        <w:rPr>
          <w:bCs/>
          <w:sz w:val="22"/>
          <w:szCs w:val="22"/>
        </w:rPr>
        <w:t xml:space="preserve"> </w:t>
      </w:r>
    </w:p>
    <w:p w14:paraId="12EADB93" w14:textId="77777777" w:rsidR="007233A8" w:rsidRPr="00745AB0" w:rsidRDefault="007233A8" w:rsidP="008F290C">
      <w:pPr>
        <w:pStyle w:val="Tekstpodstawowy"/>
        <w:shd w:val="clear" w:color="auto" w:fill="FFFFFF"/>
        <w:spacing w:after="0" w:line="200" w:lineRule="atLeast"/>
        <w:jc w:val="both"/>
        <w:rPr>
          <w:bCs/>
          <w:sz w:val="22"/>
          <w:szCs w:val="22"/>
        </w:rPr>
      </w:pPr>
      <w:r w:rsidRPr="00745AB0">
        <w:rPr>
          <w:sz w:val="22"/>
          <w:szCs w:val="22"/>
        </w:rPr>
        <w:t>Zakresem ubezpieczenia objęta jest odpowi</w:t>
      </w:r>
      <w:r w:rsidR="002E1BC3" w:rsidRPr="00745AB0">
        <w:rPr>
          <w:sz w:val="22"/>
          <w:szCs w:val="22"/>
        </w:rPr>
        <w:t>edzialność za szkody powstałe w</w:t>
      </w:r>
      <w:r w:rsidRPr="00745AB0">
        <w:rPr>
          <w:sz w:val="22"/>
          <w:szCs w:val="22"/>
        </w:rPr>
        <w:t>skutek</w:t>
      </w:r>
    </w:p>
    <w:p w14:paraId="56F64036" w14:textId="77777777" w:rsidR="00AD126A" w:rsidRPr="00745AB0" w:rsidRDefault="007233A8" w:rsidP="008F290C">
      <w:pPr>
        <w:tabs>
          <w:tab w:val="left" w:pos="9000"/>
        </w:tabs>
        <w:jc w:val="both"/>
        <w:rPr>
          <w:rFonts w:ascii="Times New Roman" w:hAnsi="Times New Roman" w:cs="Times New Roman"/>
        </w:rPr>
      </w:pPr>
      <w:r w:rsidRPr="00745AB0">
        <w:rPr>
          <w:rFonts w:ascii="Times New Roman" w:hAnsi="Times New Roman" w:cs="Times New Roman"/>
        </w:rPr>
        <w:t>1.</w:t>
      </w:r>
      <w:r w:rsidR="00696DB8" w:rsidRPr="00745AB0">
        <w:rPr>
          <w:rFonts w:ascii="Times New Roman" w:hAnsi="Times New Roman" w:cs="Times New Roman"/>
        </w:rPr>
        <w:t xml:space="preserve"> </w:t>
      </w:r>
      <w:r w:rsidRPr="00745AB0">
        <w:rPr>
          <w:rFonts w:ascii="Times New Roman" w:hAnsi="Times New Roman" w:cs="Times New Roman"/>
        </w:rPr>
        <w:t>kradzież z włamaniem (dokonan</w:t>
      </w:r>
      <w:r w:rsidR="00EB4888" w:rsidRPr="00745AB0">
        <w:rPr>
          <w:rFonts w:ascii="Times New Roman" w:hAnsi="Times New Roman" w:cs="Times New Roman"/>
        </w:rPr>
        <w:t>a</w:t>
      </w:r>
      <w:r w:rsidRPr="00745AB0">
        <w:rPr>
          <w:rFonts w:ascii="Times New Roman" w:hAnsi="Times New Roman" w:cs="Times New Roman"/>
        </w:rPr>
        <w:t xml:space="preserve"> lub usiłowan</w:t>
      </w:r>
      <w:r w:rsidR="00EB4888" w:rsidRPr="00745AB0">
        <w:rPr>
          <w:rFonts w:ascii="Times New Roman" w:hAnsi="Times New Roman" w:cs="Times New Roman"/>
        </w:rPr>
        <w:t>a</w:t>
      </w:r>
      <w:r w:rsidRPr="00745AB0">
        <w:rPr>
          <w:rFonts w:ascii="Times New Roman" w:hAnsi="Times New Roman" w:cs="Times New Roman"/>
        </w:rPr>
        <w:t>),</w:t>
      </w:r>
      <w:r w:rsidR="00EB4888" w:rsidRPr="00745AB0">
        <w:rPr>
          <w:rFonts w:ascii="Times New Roman" w:hAnsi="Times New Roman" w:cs="Times New Roman"/>
        </w:rPr>
        <w:t xml:space="preserve"> zabór mienia z lokalu w którym sprawca ukrył się przed jego zamknięciem, rabunek</w:t>
      </w:r>
    </w:p>
    <w:p w14:paraId="400A3F18" w14:textId="10A767A0" w:rsidR="007233A8" w:rsidRPr="00745AB0" w:rsidRDefault="007233A8" w:rsidP="008F290C">
      <w:pPr>
        <w:tabs>
          <w:tab w:val="left" w:pos="9000"/>
        </w:tabs>
        <w:jc w:val="both"/>
        <w:rPr>
          <w:rFonts w:ascii="Times New Roman" w:hAnsi="Times New Roman" w:cs="Times New Roman"/>
        </w:rPr>
      </w:pPr>
      <w:r w:rsidRPr="00745AB0">
        <w:rPr>
          <w:rFonts w:ascii="Times New Roman" w:hAnsi="Times New Roman" w:cs="Times New Roman"/>
        </w:rPr>
        <w:t>2.wandalizm (dewastacja)</w:t>
      </w:r>
      <w:r w:rsidR="00C23AB0" w:rsidRPr="00745AB0">
        <w:rPr>
          <w:rFonts w:ascii="Times New Roman" w:hAnsi="Times New Roman" w:cs="Times New Roman"/>
        </w:rPr>
        <w:t xml:space="preserve"> przez osoby trzecie</w:t>
      </w:r>
      <w:r w:rsidRPr="00745AB0">
        <w:rPr>
          <w:rFonts w:ascii="Times New Roman" w:hAnsi="Times New Roman" w:cs="Times New Roman"/>
        </w:rPr>
        <w:t xml:space="preserve"> w tym</w:t>
      </w:r>
      <w:r w:rsidR="00C23AB0" w:rsidRPr="00745AB0">
        <w:rPr>
          <w:rFonts w:ascii="Times New Roman" w:hAnsi="Times New Roman" w:cs="Times New Roman"/>
        </w:rPr>
        <w:t xml:space="preserve"> zniszczenie lub uszkodzenie ubezpieczonego mienia, </w:t>
      </w:r>
      <w:r w:rsidRPr="00745AB0">
        <w:rPr>
          <w:rFonts w:ascii="Times New Roman" w:hAnsi="Times New Roman" w:cs="Times New Roman"/>
        </w:rPr>
        <w:t xml:space="preserve">elementów wyposażenia </w:t>
      </w:r>
      <w:r w:rsidR="00C23AB0" w:rsidRPr="00745AB0">
        <w:rPr>
          <w:rFonts w:ascii="Times New Roman" w:hAnsi="Times New Roman" w:cs="Times New Roman"/>
        </w:rPr>
        <w:t>budynku/</w:t>
      </w:r>
      <w:r w:rsidRPr="00745AB0">
        <w:rPr>
          <w:rFonts w:ascii="Times New Roman" w:hAnsi="Times New Roman" w:cs="Times New Roman"/>
        </w:rPr>
        <w:t>lokalu</w:t>
      </w:r>
      <w:r w:rsidR="00C23AB0" w:rsidRPr="00745AB0">
        <w:rPr>
          <w:rFonts w:ascii="Times New Roman" w:hAnsi="Times New Roman" w:cs="Times New Roman"/>
        </w:rPr>
        <w:t>/budowli</w:t>
      </w:r>
      <w:r w:rsidRPr="00745AB0">
        <w:rPr>
          <w:rFonts w:ascii="Times New Roman" w:hAnsi="Times New Roman" w:cs="Times New Roman"/>
        </w:rPr>
        <w:t xml:space="preserve"> tj. ścian, stropów, dachów, zamków, drzwi i okien oraz urządzeń zabezpieczających i systemów alarmowych. </w:t>
      </w:r>
    </w:p>
    <w:p w14:paraId="64234FA3" w14:textId="77777777" w:rsidR="007233A8" w:rsidRPr="00745AB0" w:rsidRDefault="007233A8" w:rsidP="008F290C">
      <w:pPr>
        <w:tabs>
          <w:tab w:val="left" w:pos="9000"/>
        </w:tabs>
        <w:jc w:val="both"/>
        <w:rPr>
          <w:rFonts w:ascii="Times New Roman" w:hAnsi="Times New Roman" w:cs="Times New Roman"/>
        </w:rPr>
      </w:pPr>
      <w:r w:rsidRPr="00745AB0">
        <w:rPr>
          <w:rFonts w:ascii="Times New Roman" w:hAnsi="Times New Roman" w:cs="Times New Roman"/>
        </w:rPr>
        <w:t>3. koszty poniesione na naprawę uszkodzonych lub zniszczonych w wyniku kradzieży i/lub rabunku zamków, drzwi i okien o</w:t>
      </w:r>
      <w:r w:rsidR="006E1318" w:rsidRPr="00745AB0">
        <w:rPr>
          <w:rFonts w:ascii="Times New Roman" w:hAnsi="Times New Roman" w:cs="Times New Roman"/>
        </w:rPr>
        <w:t>raz urządzeń zabezpieczających,</w:t>
      </w:r>
      <w:r w:rsidRPr="00745AB0">
        <w:rPr>
          <w:rFonts w:ascii="Times New Roman" w:hAnsi="Times New Roman" w:cs="Times New Roman"/>
        </w:rPr>
        <w:t xml:space="preserve"> systemów a</w:t>
      </w:r>
      <w:r w:rsidR="006E1318" w:rsidRPr="00745AB0">
        <w:rPr>
          <w:rFonts w:ascii="Times New Roman" w:hAnsi="Times New Roman" w:cs="Times New Roman"/>
        </w:rPr>
        <w:t xml:space="preserve">larmowych itp. </w:t>
      </w:r>
    </w:p>
    <w:p w14:paraId="39B30AD7" w14:textId="77777777" w:rsidR="00AD126A" w:rsidRPr="00745AB0" w:rsidRDefault="00AD126A" w:rsidP="008F290C">
      <w:pPr>
        <w:tabs>
          <w:tab w:val="left" w:pos="9000"/>
        </w:tabs>
        <w:jc w:val="both"/>
        <w:rPr>
          <w:rFonts w:ascii="Times New Roman" w:hAnsi="Times New Roman" w:cs="Times New Roman"/>
        </w:rPr>
      </w:pPr>
      <w:r w:rsidRPr="00745AB0">
        <w:rPr>
          <w:rFonts w:ascii="Times New Roman" w:hAnsi="Times New Roman" w:cs="Times New Roman"/>
        </w:rPr>
        <w:t>4. kradzież zwykła –</w:t>
      </w:r>
      <w:r w:rsidR="00F673F4" w:rsidRPr="00745AB0">
        <w:rPr>
          <w:rFonts w:ascii="Times New Roman" w:hAnsi="Times New Roman" w:cs="Times New Roman"/>
        </w:rPr>
        <w:t xml:space="preserve"> zabór mienia nie pozostawiający</w:t>
      </w:r>
      <w:r w:rsidRPr="00745AB0">
        <w:rPr>
          <w:rFonts w:ascii="Times New Roman" w:hAnsi="Times New Roman" w:cs="Times New Roman"/>
        </w:rPr>
        <w:t xml:space="preserve"> śladów włamania oraz/lub zabór mienia nie</w:t>
      </w:r>
      <w:r w:rsidR="00894BFD" w:rsidRPr="00745AB0">
        <w:rPr>
          <w:rFonts w:ascii="Times New Roman" w:hAnsi="Times New Roman" w:cs="Times New Roman"/>
        </w:rPr>
        <w:t xml:space="preserve"> </w:t>
      </w:r>
      <w:r w:rsidRPr="00745AB0">
        <w:rPr>
          <w:rFonts w:ascii="Times New Roman" w:hAnsi="Times New Roman" w:cs="Times New Roman"/>
        </w:rPr>
        <w:t xml:space="preserve">posiadającego zabezpieczeń przed kradzieżą z włamaniem. </w:t>
      </w:r>
    </w:p>
    <w:p w14:paraId="24B39FCA" w14:textId="77777777" w:rsidR="007233A8" w:rsidRPr="00745AB0" w:rsidRDefault="00ED3E76" w:rsidP="008F290C">
      <w:pPr>
        <w:tabs>
          <w:tab w:val="left" w:pos="9000"/>
        </w:tabs>
        <w:spacing w:after="0"/>
        <w:jc w:val="both"/>
        <w:rPr>
          <w:rFonts w:ascii="Times New Roman" w:hAnsi="Times New Roman" w:cs="Times New Roman"/>
        </w:rPr>
      </w:pPr>
      <w:r w:rsidRPr="00745AB0">
        <w:rPr>
          <w:rFonts w:ascii="Times New Roman" w:hAnsi="Times New Roman" w:cs="Times New Roman"/>
        </w:rPr>
        <w:t>5</w:t>
      </w:r>
      <w:r w:rsidR="007233A8" w:rsidRPr="00745AB0">
        <w:rPr>
          <w:rFonts w:ascii="Times New Roman" w:hAnsi="Times New Roman" w:cs="Times New Roman"/>
        </w:rPr>
        <w:t>. w odniesieniu do wartości pieniężnych: kradzież z włamaniem, rabunek lub utrata z innych przyczyn w czasie przenoszenia lub przewożenia</w:t>
      </w:r>
      <w:r w:rsidR="00BE52F5" w:rsidRPr="00745AB0">
        <w:rPr>
          <w:rFonts w:ascii="Times New Roman" w:hAnsi="Times New Roman" w:cs="Times New Roman"/>
        </w:rPr>
        <w:t xml:space="preserve"> w tym:</w:t>
      </w:r>
    </w:p>
    <w:p w14:paraId="1A05DF61" w14:textId="77777777" w:rsidR="00BE52F5" w:rsidRPr="00745AB0" w:rsidRDefault="00BE52F5" w:rsidP="008F290C">
      <w:pPr>
        <w:tabs>
          <w:tab w:val="left" w:pos="9000"/>
        </w:tabs>
        <w:spacing w:after="0"/>
        <w:jc w:val="both"/>
        <w:rPr>
          <w:rFonts w:ascii="Times New Roman" w:hAnsi="Times New Roman" w:cs="Times New Roman"/>
        </w:rPr>
      </w:pPr>
      <w:r w:rsidRPr="00745AB0">
        <w:rPr>
          <w:rFonts w:ascii="Times New Roman" w:hAnsi="Times New Roman" w:cs="Times New Roman"/>
        </w:rPr>
        <w:t>a) kradzież z włamaniem i rabunku ze środka transportu</w:t>
      </w:r>
    </w:p>
    <w:p w14:paraId="6E573B4A" w14:textId="77777777" w:rsidR="00BE52F5" w:rsidRPr="00745AB0" w:rsidRDefault="00BE52F5" w:rsidP="008F290C">
      <w:pPr>
        <w:tabs>
          <w:tab w:val="left" w:pos="9000"/>
        </w:tabs>
        <w:spacing w:after="0"/>
        <w:jc w:val="both"/>
        <w:rPr>
          <w:rFonts w:ascii="Times New Roman" w:hAnsi="Times New Roman" w:cs="Times New Roman"/>
        </w:rPr>
      </w:pPr>
      <w:r w:rsidRPr="00745AB0">
        <w:rPr>
          <w:rFonts w:ascii="Times New Roman" w:hAnsi="Times New Roman" w:cs="Times New Roman"/>
        </w:rPr>
        <w:t>b) zniszczenia lub uszkodzenia środka transportu</w:t>
      </w:r>
    </w:p>
    <w:p w14:paraId="238A88C9" w14:textId="77777777" w:rsidR="00BE52F5" w:rsidRPr="00745AB0" w:rsidRDefault="00BE52F5" w:rsidP="008F290C">
      <w:pPr>
        <w:tabs>
          <w:tab w:val="left" w:pos="9000"/>
        </w:tabs>
        <w:spacing w:after="0"/>
        <w:jc w:val="both"/>
        <w:rPr>
          <w:rFonts w:ascii="Times New Roman" w:hAnsi="Times New Roman" w:cs="Times New Roman"/>
        </w:rPr>
      </w:pPr>
      <w:r w:rsidRPr="00745AB0">
        <w:rPr>
          <w:rFonts w:ascii="Times New Roman" w:hAnsi="Times New Roman" w:cs="Times New Roman"/>
        </w:rPr>
        <w:t>c) ciężkiego uszkodzenia ciała osoby wykonującej transport lub sprawującej ochronę</w:t>
      </w:r>
    </w:p>
    <w:p w14:paraId="14AE4716" w14:textId="77777777" w:rsidR="00BE52F5" w:rsidRPr="00745AB0" w:rsidRDefault="00BE52F5" w:rsidP="008F290C">
      <w:pPr>
        <w:tabs>
          <w:tab w:val="left" w:pos="9000"/>
        </w:tabs>
        <w:spacing w:after="0"/>
        <w:jc w:val="both"/>
        <w:rPr>
          <w:rFonts w:ascii="Times New Roman" w:hAnsi="Times New Roman" w:cs="Times New Roman"/>
        </w:rPr>
      </w:pPr>
      <w:r w:rsidRPr="00745AB0">
        <w:rPr>
          <w:rFonts w:ascii="Times New Roman" w:hAnsi="Times New Roman" w:cs="Times New Roman"/>
        </w:rPr>
        <w:t>d) śmierci lub nagłej ciężkiej choroby osoby wykonującej transport lub sprawującej ochronę</w:t>
      </w:r>
    </w:p>
    <w:p w14:paraId="7CE9D614" w14:textId="77777777" w:rsidR="007233A8" w:rsidRPr="00745AB0" w:rsidRDefault="00BE52F5" w:rsidP="008F290C">
      <w:pPr>
        <w:pStyle w:val="Tekstpodstawowy"/>
        <w:jc w:val="both"/>
        <w:rPr>
          <w:rFonts w:eastAsia="Arial"/>
          <w:sz w:val="22"/>
          <w:szCs w:val="22"/>
        </w:rPr>
      </w:pPr>
      <w:r w:rsidRPr="00745AB0">
        <w:rPr>
          <w:rFonts w:eastAsia="Arial"/>
          <w:sz w:val="22"/>
          <w:szCs w:val="22"/>
        </w:rPr>
        <w:t>System ubezpieczenia – na pierwsze ryzyko</w:t>
      </w:r>
    </w:p>
    <w:p w14:paraId="31C6BB39" w14:textId="77777777" w:rsidR="00BE52F5" w:rsidRPr="00745AB0" w:rsidRDefault="00BE52F5" w:rsidP="008F290C">
      <w:pPr>
        <w:pStyle w:val="Tekstpodstawowy"/>
        <w:jc w:val="both"/>
        <w:rPr>
          <w:rFonts w:eastAsia="Arial"/>
          <w:sz w:val="22"/>
          <w:szCs w:val="22"/>
        </w:rPr>
      </w:pPr>
      <w:r w:rsidRPr="00745AB0">
        <w:rPr>
          <w:rFonts w:eastAsia="Arial"/>
          <w:sz w:val="22"/>
          <w:szCs w:val="22"/>
        </w:rPr>
        <w:t>Wykaz limitów</w:t>
      </w:r>
      <w:r w:rsidR="0001382D" w:rsidRPr="00745AB0">
        <w:rPr>
          <w:rFonts w:eastAsia="Arial"/>
          <w:sz w:val="22"/>
          <w:szCs w:val="22"/>
        </w:rPr>
        <w:t xml:space="preserve"> dot. wszystkich Ubezpieczonych</w:t>
      </w:r>
      <w:r w:rsidRPr="00745AB0">
        <w:rPr>
          <w:rFonts w:eastAsia="Arial"/>
          <w:sz w:val="22"/>
          <w:szCs w:val="22"/>
        </w:rPr>
        <w:t>:</w:t>
      </w:r>
    </w:p>
    <w:p w14:paraId="30093A39" w14:textId="0C633870" w:rsidR="00443FF7" w:rsidRPr="00745AB0" w:rsidRDefault="00443FF7" w:rsidP="008F290C">
      <w:pPr>
        <w:pStyle w:val="Tekstpodstawowy"/>
        <w:jc w:val="both"/>
        <w:rPr>
          <w:rFonts w:eastAsia="Arial"/>
          <w:sz w:val="22"/>
          <w:szCs w:val="22"/>
        </w:rPr>
      </w:pPr>
      <w:r w:rsidRPr="00745AB0">
        <w:rPr>
          <w:bCs/>
          <w:sz w:val="22"/>
          <w:szCs w:val="22"/>
        </w:rPr>
        <w:t>Ochrona ubezpieczeniowa dotyczy wszystkich jednostek i każdej lokalizacji, w której Zamawiający lub jednostki organizacyjne prowadz</w:t>
      </w:r>
      <w:r w:rsidR="001B0DF6" w:rsidRPr="00745AB0">
        <w:rPr>
          <w:bCs/>
          <w:sz w:val="22"/>
          <w:szCs w:val="22"/>
        </w:rPr>
        <w:t>ą</w:t>
      </w:r>
      <w:r w:rsidRPr="00745AB0">
        <w:rPr>
          <w:bCs/>
          <w:sz w:val="22"/>
          <w:szCs w:val="22"/>
        </w:rPr>
        <w:t xml:space="preserve">  działalność lub składuj</w:t>
      </w:r>
      <w:r w:rsidR="001B0DF6" w:rsidRPr="00745AB0">
        <w:rPr>
          <w:bCs/>
          <w:sz w:val="22"/>
          <w:szCs w:val="22"/>
        </w:rPr>
        <w:t>ą</w:t>
      </w:r>
      <w:r w:rsidRPr="00745AB0">
        <w:rPr>
          <w:bCs/>
          <w:sz w:val="22"/>
          <w:szCs w:val="22"/>
        </w:rPr>
        <w:t xml:space="preserve"> mienie na terenie RP.</w:t>
      </w:r>
    </w:p>
    <w:tbl>
      <w:tblPr>
        <w:tblStyle w:val="Tabela-Siatka"/>
        <w:tblW w:w="0" w:type="auto"/>
        <w:tblLook w:val="04A0" w:firstRow="1" w:lastRow="0" w:firstColumn="1" w:lastColumn="0" w:noHBand="0" w:noVBand="1"/>
      </w:tblPr>
      <w:tblGrid>
        <w:gridCol w:w="4501"/>
        <w:gridCol w:w="2409"/>
        <w:gridCol w:w="2150"/>
      </w:tblGrid>
      <w:tr w:rsidR="00745AB0" w:rsidRPr="00745AB0" w14:paraId="2FB55D25" w14:textId="77777777" w:rsidTr="00E91BFA">
        <w:tc>
          <w:tcPr>
            <w:tcW w:w="4503" w:type="dxa"/>
          </w:tcPr>
          <w:p w14:paraId="6D0B5F3E" w14:textId="77777777" w:rsidR="002F1078" w:rsidRPr="00745AB0" w:rsidRDefault="002F1078" w:rsidP="008F290C">
            <w:pPr>
              <w:pStyle w:val="Tekstpodstawowy"/>
              <w:jc w:val="both"/>
              <w:rPr>
                <w:rFonts w:eastAsia="Arial"/>
                <w:sz w:val="20"/>
                <w:szCs w:val="20"/>
              </w:rPr>
            </w:pPr>
            <w:bookmarkStart w:id="8" w:name="_Hlk164430990"/>
            <w:r w:rsidRPr="00745AB0">
              <w:rPr>
                <w:rFonts w:eastAsia="Arial"/>
                <w:sz w:val="20"/>
                <w:szCs w:val="20"/>
              </w:rPr>
              <w:t>Rodzaj mienia</w:t>
            </w:r>
          </w:p>
        </w:tc>
        <w:tc>
          <w:tcPr>
            <w:tcW w:w="2409" w:type="dxa"/>
          </w:tcPr>
          <w:p w14:paraId="6851B2C0" w14:textId="77777777" w:rsidR="002F1078" w:rsidRPr="00745AB0" w:rsidRDefault="002F1078" w:rsidP="008F290C">
            <w:pPr>
              <w:pStyle w:val="Tekstpodstawowy"/>
              <w:jc w:val="both"/>
              <w:rPr>
                <w:rFonts w:eastAsia="Arial"/>
                <w:sz w:val="20"/>
                <w:szCs w:val="20"/>
              </w:rPr>
            </w:pPr>
            <w:r w:rsidRPr="00745AB0">
              <w:rPr>
                <w:rFonts w:eastAsia="Arial"/>
                <w:sz w:val="20"/>
                <w:szCs w:val="20"/>
              </w:rPr>
              <w:t>Suma ubezpieczenia/Limit odpowiedzialności</w:t>
            </w:r>
          </w:p>
        </w:tc>
        <w:tc>
          <w:tcPr>
            <w:tcW w:w="2150" w:type="dxa"/>
          </w:tcPr>
          <w:p w14:paraId="214358E0" w14:textId="77777777" w:rsidR="002F1078" w:rsidRPr="00745AB0" w:rsidRDefault="002F1078" w:rsidP="008F290C">
            <w:pPr>
              <w:pStyle w:val="Tekstpodstawowy"/>
              <w:jc w:val="both"/>
              <w:rPr>
                <w:rFonts w:eastAsia="Arial"/>
                <w:sz w:val="20"/>
                <w:szCs w:val="20"/>
              </w:rPr>
            </w:pPr>
            <w:r w:rsidRPr="00745AB0">
              <w:rPr>
                <w:rFonts w:eastAsia="Arial"/>
                <w:sz w:val="20"/>
                <w:szCs w:val="20"/>
              </w:rPr>
              <w:t>Wartość ubezpieczenia</w:t>
            </w:r>
          </w:p>
        </w:tc>
      </w:tr>
      <w:tr w:rsidR="00745AB0" w:rsidRPr="00745AB0" w14:paraId="1FD14AB7" w14:textId="77777777" w:rsidTr="00E91BFA">
        <w:tc>
          <w:tcPr>
            <w:tcW w:w="4503" w:type="dxa"/>
            <w:vAlign w:val="center"/>
          </w:tcPr>
          <w:p w14:paraId="5BC33120" w14:textId="77777777" w:rsidR="002F1078" w:rsidRPr="00745AB0" w:rsidRDefault="002F1078" w:rsidP="008F290C">
            <w:pPr>
              <w:autoSpaceDE w:val="0"/>
              <w:spacing w:line="200" w:lineRule="atLeast"/>
              <w:jc w:val="both"/>
              <w:rPr>
                <w:rFonts w:ascii="Times New Roman" w:hAnsi="Times New Roman" w:cs="Times New Roman"/>
                <w:sz w:val="20"/>
                <w:szCs w:val="20"/>
              </w:rPr>
            </w:pPr>
            <w:r w:rsidRPr="00745AB0">
              <w:rPr>
                <w:rFonts w:ascii="Times New Roman" w:hAnsi="Times New Roman" w:cs="Times New Roman"/>
                <w:sz w:val="20"/>
                <w:szCs w:val="20"/>
              </w:rPr>
              <w:t xml:space="preserve">Środki trwałe w tym: maszyny, urządzenia, wyposażenie, środki niskocenne, </w:t>
            </w:r>
            <w:r w:rsidR="001F0AF0" w:rsidRPr="00745AB0">
              <w:rPr>
                <w:rFonts w:ascii="Times New Roman" w:hAnsi="Times New Roman" w:cs="Times New Roman"/>
                <w:sz w:val="20"/>
                <w:szCs w:val="20"/>
              </w:rPr>
              <w:t>zbiory biblioteczne</w:t>
            </w:r>
            <w:r w:rsidR="00443FF7" w:rsidRPr="00745AB0">
              <w:rPr>
                <w:rFonts w:ascii="Times New Roman" w:hAnsi="Times New Roman" w:cs="Times New Roman"/>
                <w:sz w:val="20"/>
                <w:szCs w:val="20"/>
              </w:rPr>
              <w:t>*</w:t>
            </w:r>
          </w:p>
        </w:tc>
        <w:tc>
          <w:tcPr>
            <w:tcW w:w="2409" w:type="dxa"/>
            <w:vAlign w:val="center"/>
          </w:tcPr>
          <w:p w14:paraId="6A408CE9" w14:textId="6B8D82E9" w:rsidR="002F1078" w:rsidRPr="00745AB0" w:rsidRDefault="009D05E9" w:rsidP="008F290C">
            <w:pPr>
              <w:autoSpaceDE w:val="0"/>
              <w:snapToGrid w:val="0"/>
              <w:spacing w:after="200" w:line="200" w:lineRule="atLeast"/>
              <w:jc w:val="both"/>
              <w:rPr>
                <w:rFonts w:ascii="Times New Roman" w:hAnsi="Times New Roman" w:cs="Times New Roman"/>
                <w:sz w:val="20"/>
                <w:szCs w:val="20"/>
              </w:rPr>
            </w:pPr>
            <w:r w:rsidRPr="00745AB0">
              <w:rPr>
                <w:rFonts w:ascii="Times New Roman" w:hAnsi="Times New Roman" w:cs="Times New Roman"/>
                <w:sz w:val="20"/>
                <w:szCs w:val="20"/>
              </w:rPr>
              <w:t>2</w:t>
            </w:r>
            <w:r w:rsidR="007E6C01" w:rsidRPr="00745AB0">
              <w:rPr>
                <w:rFonts w:ascii="Times New Roman" w:hAnsi="Times New Roman" w:cs="Times New Roman"/>
                <w:sz w:val="20"/>
                <w:szCs w:val="20"/>
              </w:rPr>
              <w:t>5</w:t>
            </w:r>
            <w:r w:rsidR="002F1078" w:rsidRPr="00745AB0">
              <w:rPr>
                <w:rFonts w:ascii="Times New Roman" w:hAnsi="Times New Roman" w:cs="Times New Roman"/>
                <w:sz w:val="20"/>
                <w:szCs w:val="20"/>
              </w:rPr>
              <w:t>0.000 zł</w:t>
            </w:r>
          </w:p>
        </w:tc>
        <w:tc>
          <w:tcPr>
            <w:tcW w:w="2150" w:type="dxa"/>
          </w:tcPr>
          <w:p w14:paraId="496AC340" w14:textId="77777777" w:rsidR="002F1078" w:rsidRPr="00745AB0" w:rsidRDefault="002F1078" w:rsidP="008F290C">
            <w:pPr>
              <w:pStyle w:val="Tekstpodstawowy"/>
              <w:jc w:val="both"/>
              <w:rPr>
                <w:rFonts w:eastAsia="Arial"/>
                <w:sz w:val="20"/>
                <w:szCs w:val="20"/>
              </w:rPr>
            </w:pPr>
            <w:r w:rsidRPr="00745AB0">
              <w:rPr>
                <w:rFonts w:eastAsia="Arial"/>
                <w:sz w:val="20"/>
                <w:szCs w:val="20"/>
              </w:rPr>
              <w:t>Wartość księgowa brutto</w:t>
            </w:r>
            <w:r w:rsidR="00443FF7" w:rsidRPr="00745AB0">
              <w:rPr>
                <w:rFonts w:eastAsia="Arial"/>
                <w:sz w:val="20"/>
                <w:szCs w:val="20"/>
              </w:rPr>
              <w:t>/nowa</w:t>
            </w:r>
          </w:p>
        </w:tc>
      </w:tr>
      <w:bookmarkEnd w:id="8"/>
      <w:tr w:rsidR="00745AB0" w:rsidRPr="00745AB0" w14:paraId="6C8EDC63" w14:textId="77777777" w:rsidTr="00E91BFA">
        <w:tc>
          <w:tcPr>
            <w:tcW w:w="4503" w:type="dxa"/>
            <w:vAlign w:val="center"/>
          </w:tcPr>
          <w:p w14:paraId="3B2C0780" w14:textId="77777777" w:rsidR="002F1078" w:rsidRPr="00745AB0" w:rsidRDefault="002F1078" w:rsidP="008F290C">
            <w:pPr>
              <w:autoSpaceDE w:val="0"/>
              <w:spacing w:line="200" w:lineRule="atLeast"/>
              <w:jc w:val="both"/>
              <w:rPr>
                <w:rFonts w:ascii="Times New Roman" w:hAnsi="Times New Roman" w:cs="Times New Roman"/>
                <w:sz w:val="20"/>
                <w:szCs w:val="20"/>
              </w:rPr>
            </w:pPr>
            <w:r w:rsidRPr="00745AB0">
              <w:rPr>
                <w:rFonts w:ascii="Times New Roman" w:hAnsi="Times New Roman" w:cs="Times New Roman"/>
                <w:sz w:val="20"/>
                <w:szCs w:val="20"/>
              </w:rPr>
              <w:t>Środki obrotowe</w:t>
            </w:r>
          </w:p>
        </w:tc>
        <w:tc>
          <w:tcPr>
            <w:tcW w:w="2409" w:type="dxa"/>
            <w:vAlign w:val="center"/>
          </w:tcPr>
          <w:p w14:paraId="23289C1C" w14:textId="1DF26D55" w:rsidR="002F1078" w:rsidRPr="00745AB0" w:rsidRDefault="00E409DB" w:rsidP="008F290C">
            <w:pPr>
              <w:autoSpaceDE w:val="0"/>
              <w:snapToGrid w:val="0"/>
              <w:spacing w:after="200" w:line="200" w:lineRule="atLeast"/>
              <w:jc w:val="both"/>
              <w:rPr>
                <w:rFonts w:ascii="Times New Roman" w:hAnsi="Times New Roman" w:cs="Times New Roman"/>
                <w:sz w:val="20"/>
                <w:szCs w:val="20"/>
              </w:rPr>
            </w:pPr>
            <w:r w:rsidRPr="00745AB0">
              <w:rPr>
                <w:rFonts w:ascii="Times New Roman" w:hAnsi="Times New Roman" w:cs="Times New Roman"/>
                <w:sz w:val="20"/>
                <w:szCs w:val="20"/>
              </w:rPr>
              <w:t>5</w:t>
            </w:r>
            <w:r w:rsidR="002F1078" w:rsidRPr="00745AB0">
              <w:rPr>
                <w:rFonts w:ascii="Times New Roman" w:hAnsi="Times New Roman" w:cs="Times New Roman"/>
                <w:sz w:val="20"/>
                <w:szCs w:val="20"/>
              </w:rPr>
              <w:t>0.000 zł</w:t>
            </w:r>
          </w:p>
        </w:tc>
        <w:tc>
          <w:tcPr>
            <w:tcW w:w="2150" w:type="dxa"/>
          </w:tcPr>
          <w:p w14:paraId="67F99325" w14:textId="77777777" w:rsidR="002F1078" w:rsidRPr="00745AB0" w:rsidRDefault="002F1078" w:rsidP="008F290C">
            <w:pPr>
              <w:pStyle w:val="Tekstpodstawowy"/>
              <w:jc w:val="both"/>
              <w:rPr>
                <w:rFonts w:eastAsia="Arial"/>
                <w:sz w:val="20"/>
                <w:szCs w:val="20"/>
              </w:rPr>
            </w:pPr>
            <w:r w:rsidRPr="00745AB0">
              <w:rPr>
                <w:rFonts w:eastAsia="Arial"/>
                <w:sz w:val="20"/>
                <w:szCs w:val="20"/>
              </w:rPr>
              <w:t>Cena zakupu</w:t>
            </w:r>
          </w:p>
        </w:tc>
      </w:tr>
      <w:tr w:rsidR="00745AB0" w:rsidRPr="00745AB0" w14:paraId="217557B5" w14:textId="77777777" w:rsidTr="00E91BFA">
        <w:tc>
          <w:tcPr>
            <w:tcW w:w="4503" w:type="dxa"/>
          </w:tcPr>
          <w:p w14:paraId="3FA9BC06" w14:textId="4C7EC95A" w:rsidR="002F1078" w:rsidRPr="00745AB0" w:rsidRDefault="002F1078" w:rsidP="008F290C">
            <w:pPr>
              <w:pStyle w:val="Tekstpodstawowy"/>
              <w:shd w:val="clear" w:color="auto" w:fill="FFFFFF"/>
              <w:snapToGrid w:val="0"/>
              <w:jc w:val="both"/>
              <w:rPr>
                <w:sz w:val="20"/>
                <w:szCs w:val="20"/>
              </w:rPr>
            </w:pPr>
            <w:r w:rsidRPr="00745AB0">
              <w:rPr>
                <w:sz w:val="20"/>
                <w:szCs w:val="20"/>
              </w:rPr>
              <w:t>Urządzenia i wyposażenie zewnętrzne w tym m.in. zewnętrzne elementy stałe i ruchome  budynków i budowli  oraz ich wyposażenia</w:t>
            </w:r>
            <w:r w:rsidR="00944A40" w:rsidRPr="00745AB0">
              <w:rPr>
                <w:sz w:val="20"/>
                <w:szCs w:val="20"/>
              </w:rPr>
              <w:t>, solary</w:t>
            </w:r>
            <w:r w:rsidRPr="00745AB0">
              <w:rPr>
                <w:sz w:val="20"/>
                <w:szCs w:val="20"/>
              </w:rPr>
              <w:t xml:space="preserve">, </w:t>
            </w:r>
            <w:r w:rsidR="000B76B4" w:rsidRPr="00745AB0">
              <w:rPr>
                <w:sz w:val="20"/>
                <w:szCs w:val="20"/>
              </w:rPr>
              <w:t xml:space="preserve">urządzenia fotowoltaiczne, </w:t>
            </w:r>
            <w:r w:rsidR="007652FD" w:rsidRPr="00745AB0">
              <w:rPr>
                <w:sz w:val="20"/>
                <w:szCs w:val="20"/>
              </w:rPr>
              <w:t xml:space="preserve">kamery, </w:t>
            </w:r>
            <w:r w:rsidRPr="00745AB0">
              <w:rPr>
                <w:sz w:val="20"/>
                <w:szCs w:val="20"/>
              </w:rPr>
              <w:t xml:space="preserve">anteny, lampy, elementy </w:t>
            </w:r>
            <w:r w:rsidRPr="00745AB0">
              <w:rPr>
                <w:sz w:val="20"/>
                <w:szCs w:val="20"/>
              </w:rPr>
              <w:lastRenderedPageBreak/>
              <w:t>ogrodzenia, rynny, bramy wjazdowe, szlabany, hydranty, siłowniki bram  itp.</w:t>
            </w:r>
          </w:p>
        </w:tc>
        <w:tc>
          <w:tcPr>
            <w:tcW w:w="2409" w:type="dxa"/>
          </w:tcPr>
          <w:p w14:paraId="6D9F07F8" w14:textId="439E466B" w:rsidR="002F1078" w:rsidRPr="00745AB0" w:rsidRDefault="00E409DB" w:rsidP="008F290C">
            <w:pPr>
              <w:pStyle w:val="Tekstpodstawowy"/>
              <w:shd w:val="clear" w:color="auto" w:fill="FFFFFF"/>
              <w:snapToGrid w:val="0"/>
              <w:jc w:val="both"/>
              <w:rPr>
                <w:sz w:val="20"/>
                <w:szCs w:val="20"/>
              </w:rPr>
            </w:pPr>
            <w:r w:rsidRPr="00745AB0">
              <w:rPr>
                <w:sz w:val="20"/>
                <w:szCs w:val="20"/>
              </w:rPr>
              <w:lastRenderedPageBreak/>
              <w:t>10</w:t>
            </w:r>
            <w:r w:rsidR="002F1078" w:rsidRPr="00745AB0">
              <w:rPr>
                <w:sz w:val="20"/>
                <w:szCs w:val="20"/>
              </w:rPr>
              <w:t>0.000 zł</w:t>
            </w:r>
          </w:p>
        </w:tc>
        <w:tc>
          <w:tcPr>
            <w:tcW w:w="2150" w:type="dxa"/>
          </w:tcPr>
          <w:p w14:paraId="0901B47A" w14:textId="03A71E75" w:rsidR="002F1078" w:rsidRPr="00745AB0" w:rsidRDefault="00C94FE6" w:rsidP="008F290C">
            <w:pPr>
              <w:pStyle w:val="Tekstpodstawowy"/>
              <w:jc w:val="both"/>
              <w:rPr>
                <w:rFonts w:eastAsia="Arial"/>
                <w:sz w:val="20"/>
                <w:szCs w:val="20"/>
              </w:rPr>
            </w:pPr>
            <w:r w:rsidRPr="00745AB0">
              <w:rPr>
                <w:rFonts w:eastAsia="Arial"/>
                <w:sz w:val="20"/>
                <w:szCs w:val="20"/>
              </w:rPr>
              <w:t>Wartość odtworzeniowa</w:t>
            </w:r>
            <w:r w:rsidR="001B0DF6" w:rsidRPr="00745AB0">
              <w:rPr>
                <w:rFonts w:eastAsia="Arial"/>
                <w:sz w:val="20"/>
                <w:szCs w:val="20"/>
              </w:rPr>
              <w:t xml:space="preserve"> nowa</w:t>
            </w:r>
          </w:p>
        </w:tc>
      </w:tr>
      <w:tr w:rsidR="00745AB0" w:rsidRPr="00745AB0" w14:paraId="5E57BC64" w14:textId="77777777" w:rsidTr="00E91BFA">
        <w:tc>
          <w:tcPr>
            <w:tcW w:w="4503" w:type="dxa"/>
            <w:vAlign w:val="center"/>
          </w:tcPr>
          <w:p w14:paraId="2DB274C0" w14:textId="77777777" w:rsidR="002F1078" w:rsidRPr="00745AB0" w:rsidRDefault="00C94FE6" w:rsidP="008F290C">
            <w:pPr>
              <w:autoSpaceDE w:val="0"/>
              <w:spacing w:line="200" w:lineRule="atLeast"/>
              <w:jc w:val="both"/>
              <w:rPr>
                <w:rFonts w:ascii="Times New Roman" w:hAnsi="Times New Roman" w:cs="Times New Roman"/>
                <w:sz w:val="20"/>
                <w:szCs w:val="20"/>
              </w:rPr>
            </w:pPr>
            <w:r w:rsidRPr="00745AB0">
              <w:rPr>
                <w:rFonts w:ascii="Times New Roman" w:hAnsi="Times New Roman" w:cs="Times New Roman"/>
                <w:sz w:val="20"/>
                <w:szCs w:val="20"/>
              </w:rPr>
              <w:t>Wartości pieniężne</w:t>
            </w:r>
            <w:r w:rsidR="000343A9" w:rsidRPr="00745AB0">
              <w:rPr>
                <w:rFonts w:ascii="Times New Roman" w:hAnsi="Times New Roman" w:cs="Times New Roman"/>
                <w:sz w:val="20"/>
                <w:szCs w:val="20"/>
              </w:rPr>
              <w:t xml:space="preserve"> od kradzieży</w:t>
            </w:r>
            <w:r w:rsidR="00335924" w:rsidRPr="00745AB0">
              <w:rPr>
                <w:rFonts w:ascii="Times New Roman" w:hAnsi="Times New Roman" w:cs="Times New Roman"/>
                <w:sz w:val="20"/>
                <w:szCs w:val="20"/>
              </w:rPr>
              <w:t xml:space="preserve"> z włamaniem</w:t>
            </w:r>
            <w:r w:rsidR="000343A9" w:rsidRPr="00745AB0">
              <w:rPr>
                <w:rFonts w:ascii="Times New Roman" w:hAnsi="Times New Roman" w:cs="Times New Roman"/>
                <w:sz w:val="20"/>
                <w:szCs w:val="20"/>
              </w:rPr>
              <w:t xml:space="preserve"> </w:t>
            </w:r>
          </w:p>
        </w:tc>
        <w:tc>
          <w:tcPr>
            <w:tcW w:w="2409" w:type="dxa"/>
            <w:vAlign w:val="center"/>
          </w:tcPr>
          <w:p w14:paraId="3235B3DB" w14:textId="23AE6042" w:rsidR="002F1078" w:rsidRPr="00745AB0" w:rsidRDefault="008934B6" w:rsidP="008F290C">
            <w:pPr>
              <w:snapToGrid w:val="0"/>
              <w:spacing w:after="200"/>
              <w:jc w:val="both"/>
              <w:rPr>
                <w:rFonts w:ascii="Times New Roman" w:hAnsi="Times New Roman" w:cs="Times New Roman"/>
                <w:sz w:val="20"/>
                <w:szCs w:val="20"/>
              </w:rPr>
            </w:pPr>
            <w:r w:rsidRPr="00745AB0">
              <w:rPr>
                <w:rFonts w:ascii="Times New Roman" w:hAnsi="Times New Roman" w:cs="Times New Roman"/>
                <w:sz w:val="20"/>
                <w:szCs w:val="20"/>
              </w:rPr>
              <w:t>6</w:t>
            </w:r>
            <w:r w:rsidR="00120647" w:rsidRPr="00745AB0">
              <w:rPr>
                <w:rFonts w:ascii="Times New Roman" w:hAnsi="Times New Roman" w:cs="Times New Roman"/>
                <w:sz w:val="20"/>
                <w:szCs w:val="20"/>
              </w:rPr>
              <w:t>0</w:t>
            </w:r>
            <w:r w:rsidR="002F1078" w:rsidRPr="00745AB0">
              <w:rPr>
                <w:rFonts w:ascii="Times New Roman" w:hAnsi="Times New Roman" w:cs="Times New Roman"/>
                <w:sz w:val="20"/>
                <w:szCs w:val="20"/>
              </w:rPr>
              <w:t>.000 zł</w:t>
            </w:r>
          </w:p>
        </w:tc>
        <w:tc>
          <w:tcPr>
            <w:tcW w:w="2150" w:type="dxa"/>
          </w:tcPr>
          <w:p w14:paraId="5141A4AF" w14:textId="77777777" w:rsidR="002F1078" w:rsidRPr="00745AB0" w:rsidRDefault="00C94FE6" w:rsidP="008F290C">
            <w:pPr>
              <w:pStyle w:val="Tekstpodstawowy"/>
              <w:jc w:val="both"/>
              <w:rPr>
                <w:rFonts w:eastAsia="Arial"/>
                <w:sz w:val="20"/>
                <w:szCs w:val="20"/>
              </w:rPr>
            </w:pPr>
            <w:r w:rsidRPr="00745AB0">
              <w:rPr>
                <w:rFonts w:eastAsia="Arial"/>
                <w:sz w:val="20"/>
                <w:szCs w:val="20"/>
              </w:rPr>
              <w:t>Wartość nominalna</w:t>
            </w:r>
          </w:p>
        </w:tc>
      </w:tr>
      <w:tr w:rsidR="00745AB0" w:rsidRPr="00745AB0" w14:paraId="3C6B318E" w14:textId="77777777" w:rsidTr="00E91BFA">
        <w:tc>
          <w:tcPr>
            <w:tcW w:w="4503" w:type="dxa"/>
            <w:vAlign w:val="center"/>
          </w:tcPr>
          <w:p w14:paraId="66E33AF7" w14:textId="77777777" w:rsidR="00335924" w:rsidRPr="00745AB0" w:rsidRDefault="00335924" w:rsidP="008F290C">
            <w:pPr>
              <w:autoSpaceDE w:val="0"/>
              <w:spacing w:line="200" w:lineRule="atLeast"/>
              <w:jc w:val="both"/>
              <w:rPr>
                <w:rFonts w:ascii="Times New Roman" w:hAnsi="Times New Roman" w:cs="Times New Roman"/>
                <w:sz w:val="20"/>
                <w:szCs w:val="20"/>
              </w:rPr>
            </w:pPr>
            <w:r w:rsidRPr="00745AB0">
              <w:rPr>
                <w:rFonts w:ascii="Times New Roman" w:hAnsi="Times New Roman" w:cs="Times New Roman"/>
                <w:sz w:val="20"/>
                <w:szCs w:val="20"/>
              </w:rPr>
              <w:t>Wartości pieniężne od rabunku</w:t>
            </w:r>
          </w:p>
        </w:tc>
        <w:tc>
          <w:tcPr>
            <w:tcW w:w="2409" w:type="dxa"/>
            <w:vAlign w:val="center"/>
          </w:tcPr>
          <w:p w14:paraId="365A127D" w14:textId="51B4F3DF" w:rsidR="00335924" w:rsidRPr="00745AB0" w:rsidRDefault="008934B6" w:rsidP="008F290C">
            <w:pPr>
              <w:snapToGrid w:val="0"/>
              <w:spacing w:after="200"/>
              <w:jc w:val="both"/>
              <w:rPr>
                <w:rFonts w:ascii="Times New Roman" w:hAnsi="Times New Roman" w:cs="Times New Roman"/>
                <w:sz w:val="20"/>
                <w:szCs w:val="20"/>
              </w:rPr>
            </w:pPr>
            <w:r w:rsidRPr="00745AB0">
              <w:rPr>
                <w:rFonts w:ascii="Times New Roman" w:hAnsi="Times New Roman" w:cs="Times New Roman"/>
                <w:sz w:val="20"/>
                <w:szCs w:val="20"/>
              </w:rPr>
              <w:t>6</w:t>
            </w:r>
            <w:r w:rsidR="0025712B" w:rsidRPr="00745AB0">
              <w:rPr>
                <w:rFonts w:ascii="Times New Roman" w:hAnsi="Times New Roman" w:cs="Times New Roman"/>
                <w:sz w:val="20"/>
                <w:szCs w:val="20"/>
              </w:rPr>
              <w:t>0</w:t>
            </w:r>
            <w:r w:rsidR="00335924" w:rsidRPr="00745AB0">
              <w:rPr>
                <w:rFonts w:ascii="Times New Roman" w:hAnsi="Times New Roman" w:cs="Times New Roman"/>
                <w:sz w:val="20"/>
                <w:szCs w:val="20"/>
              </w:rPr>
              <w:t>.000 zł</w:t>
            </w:r>
          </w:p>
        </w:tc>
        <w:tc>
          <w:tcPr>
            <w:tcW w:w="2150" w:type="dxa"/>
          </w:tcPr>
          <w:p w14:paraId="38840972" w14:textId="77777777" w:rsidR="00335924" w:rsidRPr="00745AB0" w:rsidRDefault="00335924" w:rsidP="008F290C">
            <w:pPr>
              <w:pStyle w:val="Tekstpodstawowy"/>
              <w:jc w:val="both"/>
              <w:rPr>
                <w:rFonts w:eastAsia="Arial"/>
                <w:sz w:val="20"/>
                <w:szCs w:val="20"/>
              </w:rPr>
            </w:pPr>
            <w:r w:rsidRPr="00745AB0">
              <w:rPr>
                <w:rFonts w:eastAsia="Arial"/>
                <w:sz w:val="20"/>
                <w:szCs w:val="20"/>
              </w:rPr>
              <w:t>Wartość nominalna</w:t>
            </w:r>
          </w:p>
        </w:tc>
      </w:tr>
      <w:tr w:rsidR="00745AB0" w:rsidRPr="00745AB0" w14:paraId="67E4B559" w14:textId="77777777" w:rsidTr="00E91BFA">
        <w:tc>
          <w:tcPr>
            <w:tcW w:w="4503" w:type="dxa"/>
            <w:vAlign w:val="center"/>
          </w:tcPr>
          <w:p w14:paraId="7758F7F0" w14:textId="77777777" w:rsidR="00335924" w:rsidRPr="00745AB0" w:rsidRDefault="00335924" w:rsidP="008F290C">
            <w:pPr>
              <w:autoSpaceDE w:val="0"/>
              <w:spacing w:line="200" w:lineRule="atLeast"/>
              <w:jc w:val="both"/>
              <w:rPr>
                <w:rFonts w:ascii="Times New Roman" w:hAnsi="Times New Roman" w:cs="Times New Roman"/>
                <w:sz w:val="20"/>
                <w:szCs w:val="20"/>
              </w:rPr>
            </w:pPr>
            <w:r w:rsidRPr="00745AB0">
              <w:rPr>
                <w:rFonts w:ascii="Times New Roman" w:hAnsi="Times New Roman" w:cs="Times New Roman"/>
                <w:sz w:val="20"/>
                <w:szCs w:val="20"/>
              </w:rPr>
              <w:t xml:space="preserve">Wartości pieniężne podczas transportu </w:t>
            </w:r>
          </w:p>
        </w:tc>
        <w:tc>
          <w:tcPr>
            <w:tcW w:w="2409" w:type="dxa"/>
            <w:vAlign w:val="center"/>
          </w:tcPr>
          <w:p w14:paraId="2B2CACD9" w14:textId="146E44C4" w:rsidR="00335924" w:rsidRPr="00745AB0" w:rsidRDefault="008B1CE4" w:rsidP="008F290C">
            <w:pPr>
              <w:snapToGrid w:val="0"/>
              <w:spacing w:after="200"/>
              <w:jc w:val="both"/>
              <w:rPr>
                <w:rFonts w:ascii="Times New Roman" w:hAnsi="Times New Roman" w:cs="Times New Roman"/>
                <w:sz w:val="20"/>
                <w:szCs w:val="20"/>
              </w:rPr>
            </w:pPr>
            <w:r w:rsidRPr="00745AB0">
              <w:rPr>
                <w:rFonts w:ascii="Times New Roman" w:hAnsi="Times New Roman" w:cs="Times New Roman"/>
                <w:sz w:val="20"/>
                <w:szCs w:val="20"/>
              </w:rPr>
              <w:t>5</w:t>
            </w:r>
            <w:r w:rsidR="00335924" w:rsidRPr="00745AB0">
              <w:rPr>
                <w:rFonts w:ascii="Times New Roman" w:hAnsi="Times New Roman" w:cs="Times New Roman"/>
                <w:sz w:val="20"/>
                <w:szCs w:val="20"/>
              </w:rPr>
              <w:t>0.000 zł</w:t>
            </w:r>
          </w:p>
        </w:tc>
        <w:tc>
          <w:tcPr>
            <w:tcW w:w="2150" w:type="dxa"/>
          </w:tcPr>
          <w:p w14:paraId="6BEFC1A5" w14:textId="77777777" w:rsidR="00335924" w:rsidRPr="00745AB0" w:rsidRDefault="00335924" w:rsidP="008F290C">
            <w:pPr>
              <w:pStyle w:val="Tekstpodstawowy"/>
              <w:jc w:val="both"/>
              <w:rPr>
                <w:rFonts w:eastAsia="Arial"/>
                <w:sz w:val="20"/>
                <w:szCs w:val="20"/>
              </w:rPr>
            </w:pPr>
            <w:r w:rsidRPr="00745AB0">
              <w:rPr>
                <w:rFonts w:eastAsia="Arial"/>
                <w:sz w:val="20"/>
                <w:szCs w:val="20"/>
              </w:rPr>
              <w:t>Wartość nominalna</w:t>
            </w:r>
          </w:p>
        </w:tc>
      </w:tr>
      <w:tr w:rsidR="00745AB0" w:rsidRPr="00745AB0" w14:paraId="467C6B7D" w14:textId="77777777" w:rsidTr="00E91BFA">
        <w:tc>
          <w:tcPr>
            <w:tcW w:w="4503" w:type="dxa"/>
          </w:tcPr>
          <w:p w14:paraId="4C0E1270" w14:textId="77777777" w:rsidR="002F1078" w:rsidRPr="00745AB0" w:rsidRDefault="002F1078" w:rsidP="008F290C">
            <w:pPr>
              <w:pStyle w:val="Tekstpodstawowy"/>
              <w:shd w:val="clear" w:color="auto" w:fill="FFFFFF"/>
              <w:snapToGrid w:val="0"/>
              <w:jc w:val="both"/>
              <w:rPr>
                <w:sz w:val="20"/>
                <w:szCs w:val="20"/>
              </w:rPr>
            </w:pPr>
            <w:r w:rsidRPr="00745AB0">
              <w:rPr>
                <w:sz w:val="20"/>
                <w:szCs w:val="20"/>
              </w:rPr>
              <w:t>Mienie pracowników</w:t>
            </w:r>
            <w:r w:rsidR="00443FF7" w:rsidRPr="00745AB0">
              <w:rPr>
                <w:sz w:val="20"/>
                <w:szCs w:val="20"/>
              </w:rPr>
              <w:t xml:space="preserve">, </w:t>
            </w:r>
            <w:r w:rsidR="00026DD0" w:rsidRPr="00745AB0">
              <w:rPr>
                <w:sz w:val="20"/>
                <w:szCs w:val="20"/>
              </w:rPr>
              <w:t>uczniów</w:t>
            </w:r>
            <w:r w:rsidR="00443FF7" w:rsidRPr="00745AB0">
              <w:rPr>
                <w:sz w:val="20"/>
                <w:szCs w:val="20"/>
              </w:rPr>
              <w:t>, członków OSP</w:t>
            </w:r>
          </w:p>
        </w:tc>
        <w:tc>
          <w:tcPr>
            <w:tcW w:w="2409" w:type="dxa"/>
          </w:tcPr>
          <w:p w14:paraId="52E63D3C" w14:textId="18DB2B71" w:rsidR="002F1078" w:rsidRPr="00745AB0" w:rsidRDefault="0025712B" w:rsidP="008F290C">
            <w:pPr>
              <w:pStyle w:val="Tekstpodstawowy"/>
              <w:shd w:val="clear" w:color="auto" w:fill="FFFFFF"/>
              <w:snapToGrid w:val="0"/>
              <w:jc w:val="both"/>
              <w:rPr>
                <w:sz w:val="20"/>
                <w:szCs w:val="20"/>
              </w:rPr>
            </w:pPr>
            <w:r w:rsidRPr="00745AB0">
              <w:rPr>
                <w:sz w:val="20"/>
                <w:szCs w:val="20"/>
              </w:rPr>
              <w:t>30</w:t>
            </w:r>
            <w:r w:rsidR="002F1078" w:rsidRPr="00745AB0">
              <w:rPr>
                <w:sz w:val="20"/>
                <w:szCs w:val="20"/>
              </w:rPr>
              <w:t>.000 zł</w:t>
            </w:r>
            <w:r w:rsidR="007E6C01" w:rsidRPr="00745AB0">
              <w:rPr>
                <w:sz w:val="20"/>
                <w:szCs w:val="20"/>
              </w:rPr>
              <w:t xml:space="preserve"> limit odpowiedzialności w wysokości </w:t>
            </w:r>
            <w:r w:rsidR="00D71674" w:rsidRPr="00745AB0">
              <w:rPr>
                <w:sz w:val="20"/>
                <w:szCs w:val="20"/>
              </w:rPr>
              <w:t>3</w:t>
            </w:r>
            <w:r w:rsidR="007E6C01" w:rsidRPr="00745AB0">
              <w:rPr>
                <w:sz w:val="20"/>
                <w:szCs w:val="20"/>
              </w:rPr>
              <w:t>.000zł na osobę</w:t>
            </w:r>
          </w:p>
        </w:tc>
        <w:tc>
          <w:tcPr>
            <w:tcW w:w="2150" w:type="dxa"/>
          </w:tcPr>
          <w:p w14:paraId="65C80BE0" w14:textId="15C9D294" w:rsidR="002F1078" w:rsidRPr="00745AB0" w:rsidRDefault="002F1078" w:rsidP="008F290C">
            <w:pPr>
              <w:pStyle w:val="Tekstpodstawowy"/>
              <w:jc w:val="both"/>
              <w:rPr>
                <w:rFonts w:eastAsia="Arial"/>
                <w:sz w:val="20"/>
                <w:szCs w:val="20"/>
              </w:rPr>
            </w:pPr>
            <w:r w:rsidRPr="00745AB0">
              <w:rPr>
                <w:rFonts w:eastAsia="Arial"/>
                <w:sz w:val="20"/>
                <w:szCs w:val="20"/>
              </w:rPr>
              <w:t xml:space="preserve">Wartość </w:t>
            </w:r>
            <w:r w:rsidR="0025712B" w:rsidRPr="00745AB0">
              <w:rPr>
                <w:rFonts w:eastAsia="Arial"/>
                <w:sz w:val="20"/>
                <w:szCs w:val="20"/>
              </w:rPr>
              <w:t>odtworzeniowa</w:t>
            </w:r>
          </w:p>
        </w:tc>
      </w:tr>
      <w:tr w:rsidR="00745AB0" w:rsidRPr="00745AB0" w14:paraId="35B173E0" w14:textId="77777777" w:rsidTr="00E91BFA">
        <w:tc>
          <w:tcPr>
            <w:tcW w:w="4503" w:type="dxa"/>
          </w:tcPr>
          <w:p w14:paraId="2E346F75" w14:textId="77777777" w:rsidR="001F0AF0" w:rsidRPr="00745AB0" w:rsidRDefault="001F0AF0" w:rsidP="008F290C">
            <w:pPr>
              <w:pStyle w:val="Tekstpodstawowy"/>
              <w:shd w:val="clear" w:color="auto" w:fill="FFFFFF"/>
              <w:snapToGrid w:val="0"/>
              <w:jc w:val="both"/>
              <w:rPr>
                <w:sz w:val="20"/>
                <w:szCs w:val="20"/>
              </w:rPr>
            </w:pPr>
            <w:r w:rsidRPr="00745AB0">
              <w:rPr>
                <w:sz w:val="20"/>
                <w:szCs w:val="20"/>
              </w:rPr>
              <w:t>Mienie osób trzecich</w:t>
            </w:r>
          </w:p>
        </w:tc>
        <w:tc>
          <w:tcPr>
            <w:tcW w:w="2409" w:type="dxa"/>
          </w:tcPr>
          <w:p w14:paraId="2CA49533" w14:textId="77777777" w:rsidR="001F0AF0" w:rsidRPr="00745AB0" w:rsidRDefault="001F0AF0" w:rsidP="008F290C">
            <w:pPr>
              <w:pStyle w:val="Tekstpodstawowy"/>
              <w:shd w:val="clear" w:color="auto" w:fill="FFFFFF"/>
              <w:snapToGrid w:val="0"/>
              <w:jc w:val="both"/>
              <w:rPr>
                <w:sz w:val="20"/>
                <w:szCs w:val="20"/>
              </w:rPr>
            </w:pPr>
            <w:r w:rsidRPr="00745AB0">
              <w:rPr>
                <w:sz w:val="20"/>
                <w:szCs w:val="20"/>
              </w:rPr>
              <w:t>10.000zł.</w:t>
            </w:r>
          </w:p>
        </w:tc>
        <w:tc>
          <w:tcPr>
            <w:tcW w:w="2150" w:type="dxa"/>
          </w:tcPr>
          <w:p w14:paraId="40FC9A1F" w14:textId="77777777" w:rsidR="001F0AF0" w:rsidRPr="00745AB0" w:rsidRDefault="001F0AF0" w:rsidP="008F290C">
            <w:pPr>
              <w:pStyle w:val="Tekstpodstawowy"/>
              <w:jc w:val="both"/>
              <w:rPr>
                <w:rFonts w:eastAsia="Arial"/>
                <w:sz w:val="20"/>
                <w:szCs w:val="20"/>
              </w:rPr>
            </w:pPr>
            <w:r w:rsidRPr="00745AB0">
              <w:rPr>
                <w:rFonts w:eastAsia="Arial"/>
                <w:sz w:val="20"/>
                <w:szCs w:val="20"/>
              </w:rPr>
              <w:t>Wartość nowa</w:t>
            </w:r>
          </w:p>
        </w:tc>
      </w:tr>
      <w:tr w:rsidR="00745AB0" w:rsidRPr="00745AB0" w14:paraId="7037FB51" w14:textId="77777777" w:rsidTr="00E91BFA">
        <w:tc>
          <w:tcPr>
            <w:tcW w:w="4503" w:type="dxa"/>
          </w:tcPr>
          <w:p w14:paraId="73B71F54" w14:textId="6ED17D18" w:rsidR="001F0AF0" w:rsidRPr="00745AB0" w:rsidRDefault="00443FF7" w:rsidP="008F290C">
            <w:pPr>
              <w:pStyle w:val="Tekstpodstawowy"/>
              <w:shd w:val="clear" w:color="auto" w:fill="FFFFFF"/>
              <w:snapToGrid w:val="0"/>
              <w:jc w:val="both"/>
              <w:rPr>
                <w:sz w:val="20"/>
                <w:szCs w:val="20"/>
              </w:rPr>
            </w:pPr>
            <w:r w:rsidRPr="00745AB0">
              <w:rPr>
                <w:sz w:val="20"/>
                <w:szCs w:val="20"/>
              </w:rPr>
              <w:t>W</w:t>
            </w:r>
            <w:r w:rsidR="001F0AF0" w:rsidRPr="00745AB0">
              <w:rPr>
                <w:sz w:val="20"/>
                <w:szCs w:val="20"/>
              </w:rPr>
              <w:t>yposażenie OSP</w:t>
            </w:r>
          </w:p>
        </w:tc>
        <w:tc>
          <w:tcPr>
            <w:tcW w:w="2409" w:type="dxa"/>
          </w:tcPr>
          <w:p w14:paraId="5339DA3E" w14:textId="77777777" w:rsidR="001F0AF0" w:rsidRPr="00745AB0" w:rsidRDefault="001F0AF0" w:rsidP="008F290C">
            <w:pPr>
              <w:pStyle w:val="Tekstpodstawowy"/>
              <w:shd w:val="clear" w:color="auto" w:fill="FFFFFF"/>
              <w:snapToGrid w:val="0"/>
              <w:jc w:val="both"/>
              <w:rPr>
                <w:sz w:val="20"/>
                <w:szCs w:val="20"/>
              </w:rPr>
            </w:pPr>
            <w:r w:rsidRPr="00745AB0">
              <w:rPr>
                <w:sz w:val="20"/>
                <w:szCs w:val="20"/>
              </w:rPr>
              <w:t>50.000zł.</w:t>
            </w:r>
          </w:p>
        </w:tc>
        <w:tc>
          <w:tcPr>
            <w:tcW w:w="2150" w:type="dxa"/>
          </w:tcPr>
          <w:p w14:paraId="6D7658C2" w14:textId="77777777" w:rsidR="001F0AF0" w:rsidRPr="00745AB0" w:rsidRDefault="001F0AF0" w:rsidP="008F290C">
            <w:pPr>
              <w:pStyle w:val="Tekstpodstawowy"/>
              <w:jc w:val="both"/>
              <w:rPr>
                <w:rFonts w:eastAsia="Arial"/>
                <w:sz w:val="20"/>
                <w:szCs w:val="20"/>
              </w:rPr>
            </w:pPr>
            <w:r w:rsidRPr="00745AB0">
              <w:rPr>
                <w:rFonts w:eastAsia="Arial"/>
                <w:sz w:val="20"/>
                <w:szCs w:val="20"/>
              </w:rPr>
              <w:t>Wartość nowa</w:t>
            </w:r>
          </w:p>
        </w:tc>
      </w:tr>
      <w:tr w:rsidR="00745AB0" w:rsidRPr="00745AB0" w14:paraId="6D339C67" w14:textId="77777777" w:rsidTr="00E91BFA">
        <w:tc>
          <w:tcPr>
            <w:tcW w:w="4503" w:type="dxa"/>
            <w:vAlign w:val="center"/>
          </w:tcPr>
          <w:p w14:paraId="2EB1418C" w14:textId="77777777" w:rsidR="002F1078" w:rsidRPr="00745AB0" w:rsidRDefault="002F1078" w:rsidP="008F290C">
            <w:pPr>
              <w:autoSpaceDE w:val="0"/>
              <w:spacing w:line="200" w:lineRule="atLeast"/>
              <w:jc w:val="both"/>
              <w:rPr>
                <w:rFonts w:ascii="Times New Roman" w:hAnsi="Times New Roman" w:cs="Times New Roman"/>
                <w:sz w:val="20"/>
                <w:szCs w:val="20"/>
              </w:rPr>
            </w:pPr>
            <w:r w:rsidRPr="00745AB0">
              <w:rPr>
                <w:rFonts w:ascii="Times New Roman" w:hAnsi="Times New Roman" w:cs="Times New Roman"/>
                <w:sz w:val="20"/>
                <w:szCs w:val="20"/>
              </w:rPr>
              <w:t xml:space="preserve">Koszt naprawy zabezpieczeń </w:t>
            </w:r>
            <w:r w:rsidRPr="00745AB0">
              <w:rPr>
                <w:rFonts w:ascii="Times New Roman" w:hAnsi="Times New Roman" w:cs="Times New Roman"/>
                <w:b/>
                <w:bCs/>
                <w:sz w:val="20"/>
                <w:szCs w:val="20"/>
              </w:rPr>
              <w:t xml:space="preserve"> </w:t>
            </w:r>
          </w:p>
        </w:tc>
        <w:tc>
          <w:tcPr>
            <w:tcW w:w="2409" w:type="dxa"/>
            <w:vAlign w:val="center"/>
          </w:tcPr>
          <w:p w14:paraId="612C59B8" w14:textId="77777777" w:rsidR="002F1078" w:rsidRPr="00745AB0" w:rsidRDefault="00D00714" w:rsidP="008F290C">
            <w:pPr>
              <w:autoSpaceDE w:val="0"/>
              <w:spacing w:line="200" w:lineRule="atLeast"/>
              <w:jc w:val="both"/>
              <w:rPr>
                <w:rFonts w:ascii="Times New Roman" w:hAnsi="Times New Roman" w:cs="Times New Roman"/>
                <w:sz w:val="20"/>
                <w:szCs w:val="20"/>
              </w:rPr>
            </w:pPr>
            <w:r w:rsidRPr="00745AB0">
              <w:rPr>
                <w:rFonts w:ascii="Times New Roman" w:hAnsi="Times New Roman" w:cs="Times New Roman"/>
                <w:sz w:val="20"/>
                <w:szCs w:val="20"/>
              </w:rPr>
              <w:t>5</w:t>
            </w:r>
            <w:r w:rsidR="002F1078" w:rsidRPr="00745AB0">
              <w:rPr>
                <w:rFonts w:ascii="Times New Roman" w:hAnsi="Times New Roman" w:cs="Times New Roman"/>
                <w:sz w:val="20"/>
                <w:szCs w:val="20"/>
              </w:rPr>
              <w:t>0.000 zł</w:t>
            </w:r>
          </w:p>
        </w:tc>
        <w:tc>
          <w:tcPr>
            <w:tcW w:w="2150" w:type="dxa"/>
          </w:tcPr>
          <w:p w14:paraId="7D7ADB14" w14:textId="77777777" w:rsidR="002F1078" w:rsidRPr="00745AB0" w:rsidRDefault="00C94FE6" w:rsidP="008F290C">
            <w:pPr>
              <w:pStyle w:val="Tekstpodstawowy"/>
              <w:jc w:val="both"/>
              <w:rPr>
                <w:rFonts w:eastAsia="Arial"/>
                <w:sz w:val="20"/>
                <w:szCs w:val="20"/>
              </w:rPr>
            </w:pPr>
            <w:r w:rsidRPr="00745AB0">
              <w:rPr>
                <w:rFonts w:eastAsia="Arial"/>
                <w:sz w:val="20"/>
                <w:szCs w:val="20"/>
              </w:rPr>
              <w:t>Wartość odtworzeniowa</w:t>
            </w:r>
          </w:p>
        </w:tc>
      </w:tr>
      <w:tr w:rsidR="00745AB0" w:rsidRPr="00745AB0" w14:paraId="132FFB44" w14:textId="77777777" w:rsidTr="00E91BFA">
        <w:tc>
          <w:tcPr>
            <w:tcW w:w="4503" w:type="dxa"/>
          </w:tcPr>
          <w:p w14:paraId="41627116" w14:textId="73CC5AA9" w:rsidR="007E6C01" w:rsidRPr="00745AB0" w:rsidRDefault="002F1078" w:rsidP="008F290C">
            <w:pPr>
              <w:pStyle w:val="Tekstpodstawowy"/>
              <w:shd w:val="clear" w:color="auto" w:fill="FFFFFF"/>
              <w:snapToGrid w:val="0"/>
              <w:spacing w:after="0"/>
              <w:jc w:val="both"/>
              <w:rPr>
                <w:sz w:val="20"/>
                <w:szCs w:val="20"/>
              </w:rPr>
            </w:pPr>
            <w:r w:rsidRPr="00745AB0">
              <w:rPr>
                <w:sz w:val="20"/>
                <w:szCs w:val="20"/>
              </w:rPr>
              <w:t>Kradzież zuchwała/zwykła (nie nosząca znamion włamania</w:t>
            </w:r>
            <w:r w:rsidR="007E6C01" w:rsidRPr="00745AB0">
              <w:rPr>
                <w:sz w:val="20"/>
                <w:szCs w:val="20"/>
              </w:rPr>
              <w:t xml:space="preserve"> i nie będąca efektem rabunku) z wyłączeniem odpowiedzialności za</w:t>
            </w:r>
            <w:r w:rsidR="00E91BFA" w:rsidRPr="00745AB0">
              <w:rPr>
                <w:sz w:val="20"/>
                <w:szCs w:val="20"/>
              </w:rPr>
              <w:t>:</w:t>
            </w:r>
          </w:p>
          <w:p w14:paraId="17A8775F" w14:textId="77777777" w:rsidR="002F1078" w:rsidRPr="00745AB0" w:rsidRDefault="007E6C01" w:rsidP="008F290C">
            <w:pPr>
              <w:pStyle w:val="Tekstpodstawowy"/>
              <w:shd w:val="clear" w:color="auto" w:fill="FFFFFF"/>
              <w:snapToGrid w:val="0"/>
              <w:spacing w:after="0"/>
              <w:jc w:val="both"/>
              <w:rPr>
                <w:sz w:val="20"/>
                <w:szCs w:val="20"/>
              </w:rPr>
            </w:pPr>
            <w:r w:rsidRPr="00745AB0">
              <w:rPr>
                <w:sz w:val="20"/>
                <w:szCs w:val="20"/>
              </w:rPr>
              <w:t>- niedobory inwentarzowe i braki spowodowane błędami księgowymi</w:t>
            </w:r>
            <w:r w:rsidR="00696DB8" w:rsidRPr="00745AB0">
              <w:rPr>
                <w:sz w:val="20"/>
                <w:szCs w:val="20"/>
              </w:rPr>
              <w:t xml:space="preserve"> </w:t>
            </w:r>
          </w:p>
          <w:p w14:paraId="21F27463" w14:textId="77777777" w:rsidR="00E91BFA" w:rsidRPr="00745AB0" w:rsidRDefault="00E91BFA" w:rsidP="008F290C">
            <w:pPr>
              <w:pStyle w:val="Tekstpodstawowy"/>
              <w:shd w:val="clear" w:color="auto" w:fill="FFFFFF"/>
              <w:snapToGrid w:val="0"/>
              <w:spacing w:after="0"/>
              <w:jc w:val="both"/>
              <w:rPr>
                <w:sz w:val="20"/>
                <w:szCs w:val="20"/>
              </w:rPr>
            </w:pPr>
            <w:r w:rsidRPr="00745AB0">
              <w:rPr>
                <w:sz w:val="20"/>
                <w:szCs w:val="20"/>
              </w:rPr>
              <w:t>- szkody w gotówce</w:t>
            </w:r>
          </w:p>
          <w:p w14:paraId="54140B66" w14:textId="77777777" w:rsidR="00E91BFA" w:rsidRPr="00745AB0" w:rsidRDefault="00E91BFA" w:rsidP="008F290C">
            <w:pPr>
              <w:pStyle w:val="Tekstpodstawowy"/>
              <w:shd w:val="clear" w:color="auto" w:fill="FFFFFF"/>
              <w:snapToGrid w:val="0"/>
              <w:spacing w:after="0"/>
              <w:jc w:val="both"/>
              <w:rPr>
                <w:sz w:val="20"/>
                <w:szCs w:val="20"/>
              </w:rPr>
            </w:pPr>
            <w:r w:rsidRPr="00745AB0">
              <w:rPr>
                <w:sz w:val="20"/>
                <w:szCs w:val="20"/>
              </w:rPr>
              <w:t>- wyrządzone wskutek przywłaszczenia, fałszerstwa lub innego umyślnego działania ubezpieczającego.</w:t>
            </w:r>
          </w:p>
          <w:p w14:paraId="70040B49" w14:textId="17A46C18" w:rsidR="00E91BFA" w:rsidRPr="00745AB0" w:rsidRDefault="00E91BFA" w:rsidP="008F290C">
            <w:pPr>
              <w:pStyle w:val="Tekstpodstawowy"/>
              <w:shd w:val="clear" w:color="auto" w:fill="FFFFFF"/>
              <w:snapToGrid w:val="0"/>
              <w:spacing w:after="0"/>
              <w:jc w:val="both"/>
              <w:rPr>
                <w:sz w:val="20"/>
                <w:szCs w:val="20"/>
              </w:rPr>
            </w:pPr>
            <w:r w:rsidRPr="00745AB0">
              <w:rPr>
                <w:sz w:val="20"/>
                <w:szCs w:val="20"/>
              </w:rPr>
              <w:t>Ubezpiecz</w:t>
            </w:r>
            <w:r w:rsidR="00E43AF4" w:rsidRPr="00745AB0">
              <w:rPr>
                <w:sz w:val="20"/>
                <w:szCs w:val="20"/>
              </w:rPr>
              <w:t>ony</w:t>
            </w:r>
            <w:r w:rsidRPr="00745AB0">
              <w:rPr>
                <w:sz w:val="20"/>
                <w:szCs w:val="20"/>
              </w:rPr>
              <w:t xml:space="preserve"> nie później niż w ciągu 24 godzin od chwili powzięcia informacji o szkodzie powiadomi Policję o zdarzeniu</w:t>
            </w:r>
          </w:p>
        </w:tc>
        <w:tc>
          <w:tcPr>
            <w:tcW w:w="2409" w:type="dxa"/>
          </w:tcPr>
          <w:p w14:paraId="6631D0B3" w14:textId="77777777" w:rsidR="002F1078" w:rsidRPr="00745AB0" w:rsidRDefault="00C94FE6" w:rsidP="008F290C">
            <w:pPr>
              <w:pStyle w:val="Tekstpodstawowy"/>
              <w:shd w:val="clear" w:color="auto" w:fill="FFFFFF"/>
              <w:snapToGrid w:val="0"/>
              <w:jc w:val="both"/>
              <w:rPr>
                <w:sz w:val="20"/>
                <w:szCs w:val="20"/>
              </w:rPr>
            </w:pPr>
            <w:r w:rsidRPr="00745AB0">
              <w:rPr>
                <w:sz w:val="20"/>
                <w:szCs w:val="20"/>
              </w:rPr>
              <w:t>2</w:t>
            </w:r>
            <w:r w:rsidR="002F1078" w:rsidRPr="00745AB0">
              <w:rPr>
                <w:sz w:val="20"/>
                <w:szCs w:val="20"/>
              </w:rPr>
              <w:t>0.000zł</w:t>
            </w:r>
          </w:p>
        </w:tc>
        <w:tc>
          <w:tcPr>
            <w:tcW w:w="2150" w:type="dxa"/>
          </w:tcPr>
          <w:p w14:paraId="2020537F" w14:textId="77777777" w:rsidR="002F1078" w:rsidRPr="00745AB0" w:rsidRDefault="00C94FE6" w:rsidP="008F290C">
            <w:pPr>
              <w:pStyle w:val="Tekstpodstawowy"/>
              <w:jc w:val="both"/>
              <w:rPr>
                <w:rFonts w:eastAsia="Arial"/>
                <w:sz w:val="20"/>
                <w:szCs w:val="20"/>
              </w:rPr>
            </w:pPr>
            <w:r w:rsidRPr="00745AB0">
              <w:rPr>
                <w:rFonts w:eastAsia="Arial"/>
                <w:sz w:val="20"/>
                <w:szCs w:val="20"/>
              </w:rPr>
              <w:t>Wartość odtworzeniowa</w:t>
            </w:r>
          </w:p>
        </w:tc>
      </w:tr>
      <w:tr w:rsidR="00745AB0" w:rsidRPr="00745AB0" w14:paraId="663E933E" w14:textId="77777777" w:rsidTr="00026FC6">
        <w:tc>
          <w:tcPr>
            <w:tcW w:w="4503" w:type="dxa"/>
            <w:vAlign w:val="center"/>
          </w:tcPr>
          <w:p w14:paraId="79B70885" w14:textId="5185B396" w:rsidR="00E91BFA" w:rsidRPr="00C8233B" w:rsidRDefault="00E91BFA" w:rsidP="008F290C">
            <w:pPr>
              <w:pStyle w:val="Tekstpodstawowy"/>
              <w:shd w:val="clear" w:color="auto" w:fill="FFFFFF"/>
              <w:snapToGrid w:val="0"/>
              <w:spacing w:after="0"/>
              <w:jc w:val="both"/>
              <w:rPr>
                <w:sz w:val="20"/>
                <w:szCs w:val="20"/>
              </w:rPr>
            </w:pPr>
            <w:r w:rsidRPr="00C8233B">
              <w:rPr>
                <w:sz w:val="20"/>
                <w:szCs w:val="20"/>
              </w:rPr>
              <w:t>Wartości pieniężne od rabunku i kradzieży oraz podczas transportu przez Inkasentów na terenie RP</w:t>
            </w:r>
          </w:p>
        </w:tc>
        <w:tc>
          <w:tcPr>
            <w:tcW w:w="2409" w:type="dxa"/>
            <w:vAlign w:val="center"/>
          </w:tcPr>
          <w:p w14:paraId="4330A7E4" w14:textId="16F8438E" w:rsidR="00E91BFA" w:rsidRPr="00C8233B" w:rsidRDefault="00E91BFA" w:rsidP="008F290C">
            <w:pPr>
              <w:pStyle w:val="Tekstpodstawowy"/>
              <w:shd w:val="clear" w:color="auto" w:fill="FFFFFF"/>
              <w:snapToGrid w:val="0"/>
              <w:jc w:val="both"/>
              <w:rPr>
                <w:sz w:val="20"/>
                <w:szCs w:val="20"/>
              </w:rPr>
            </w:pPr>
            <w:r w:rsidRPr="00C8233B">
              <w:rPr>
                <w:sz w:val="20"/>
                <w:szCs w:val="20"/>
              </w:rPr>
              <w:t xml:space="preserve">SU na 1 osobę: </w:t>
            </w:r>
            <w:r w:rsidR="00DF2253" w:rsidRPr="00C8233B">
              <w:rPr>
                <w:sz w:val="20"/>
                <w:szCs w:val="20"/>
              </w:rPr>
              <w:t>2</w:t>
            </w:r>
            <w:r w:rsidRPr="00C8233B">
              <w:rPr>
                <w:sz w:val="20"/>
                <w:szCs w:val="20"/>
              </w:rPr>
              <w:t>0.000</w:t>
            </w:r>
          </w:p>
          <w:p w14:paraId="7DCED1B8" w14:textId="5E3E0C8A" w:rsidR="00E91BFA" w:rsidRPr="00C8233B" w:rsidRDefault="00E91BFA" w:rsidP="008F290C">
            <w:pPr>
              <w:pStyle w:val="Tekstpodstawowy"/>
              <w:shd w:val="clear" w:color="auto" w:fill="FFFFFF"/>
              <w:snapToGrid w:val="0"/>
              <w:jc w:val="both"/>
              <w:rPr>
                <w:sz w:val="20"/>
                <w:szCs w:val="20"/>
              </w:rPr>
            </w:pPr>
            <w:r w:rsidRPr="00C8233B">
              <w:rPr>
                <w:sz w:val="20"/>
                <w:szCs w:val="20"/>
              </w:rPr>
              <w:t>Łączna SU: 40.000 zł</w:t>
            </w:r>
          </w:p>
        </w:tc>
        <w:tc>
          <w:tcPr>
            <w:tcW w:w="2150" w:type="dxa"/>
          </w:tcPr>
          <w:p w14:paraId="02508658" w14:textId="1923021E" w:rsidR="00E91BFA" w:rsidRPr="00C8233B" w:rsidRDefault="00E91BFA" w:rsidP="008F290C">
            <w:pPr>
              <w:pStyle w:val="Tekstpodstawowy"/>
              <w:jc w:val="both"/>
              <w:rPr>
                <w:rFonts w:eastAsia="Arial"/>
                <w:sz w:val="20"/>
                <w:szCs w:val="20"/>
              </w:rPr>
            </w:pPr>
            <w:r w:rsidRPr="00C8233B">
              <w:rPr>
                <w:rFonts w:eastAsia="Arial"/>
                <w:sz w:val="20"/>
                <w:szCs w:val="20"/>
              </w:rPr>
              <w:t>Wartość nominalna</w:t>
            </w:r>
          </w:p>
        </w:tc>
      </w:tr>
      <w:tr w:rsidR="009A4A92" w:rsidRPr="00745AB0" w14:paraId="735EB770" w14:textId="77777777" w:rsidTr="00026FC6">
        <w:tc>
          <w:tcPr>
            <w:tcW w:w="4503" w:type="dxa"/>
            <w:vAlign w:val="center"/>
          </w:tcPr>
          <w:p w14:paraId="108E17E2" w14:textId="60F00C55" w:rsidR="009A4A92" w:rsidRPr="00745AB0" w:rsidRDefault="009A4A92" w:rsidP="008F290C">
            <w:pPr>
              <w:pStyle w:val="Tekstpodstawowy"/>
              <w:shd w:val="clear" w:color="auto" w:fill="FFFFFF"/>
              <w:snapToGrid w:val="0"/>
              <w:spacing w:after="0"/>
              <w:jc w:val="both"/>
              <w:rPr>
                <w:sz w:val="20"/>
                <w:szCs w:val="20"/>
              </w:rPr>
            </w:pPr>
            <w:r w:rsidRPr="00745AB0">
              <w:rPr>
                <w:sz w:val="20"/>
                <w:szCs w:val="20"/>
              </w:rPr>
              <w:t>Wandalizm/dewastacja</w:t>
            </w:r>
          </w:p>
        </w:tc>
        <w:tc>
          <w:tcPr>
            <w:tcW w:w="2409" w:type="dxa"/>
            <w:vAlign w:val="center"/>
          </w:tcPr>
          <w:p w14:paraId="3636F74B" w14:textId="6019A28A" w:rsidR="009A4A92" w:rsidRPr="00745AB0" w:rsidRDefault="009A4A92" w:rsidP="008F290C">
            <w:pPr>
              <w:pStyle w:val="Tekstpodstawowy"/>
              <w:shd w:val="clear" w:color="auto" w:fill="FFFFFF"/>
              <w:snapToGrid w:val="0"/>
              <w:jc w:val="both"/>
              <w:rPr>
                <w:sz w:val="20"/>
                <w:szCs w:val="20"/>
              </w:rPr>
            </w:pPr>
            <w:r w:rsidRPr="00745AB0">
              <w:rPr>
                <w:sz w:val="20"/>
                <w:szCs w:val="20"/>
              </w:rPr>
              <w:t xml:space="preserve">50.000zł. </w:t>
            </w:r>
          </w:p>
        </w:tc>
        <w:tc>
          <w:tcPr>
            <w:tcW w:w="2150" w:type="dxa"/>
          </w:tcPr>
          <w:p w14:paraId="75B9C8F1" w14:textId="3265F9A0" w:rsidR="009A4A92" w:rsidRPr="00745AB0" w:rsidRDefault="009A4A92" w:rsidP="008F290C">
            <w:pPr>
              <w:pStyle w:val="Tekstpodstawowy"/>
              <w:jc w:val="both"/>
              <w:rPr>
                <w:rFonts w:eastAsia="Arial"/>
                <w:sz w:val="20"/>
                <w:szCs w:val="20"/>
              </w:rPr>
            </w:pPr>
            <w:r w:rsidRPr="00745AB0">
              <w:rPr>
                <w:rFonts w:eastAsia="Arial"/>
                <w:sz w:val="20"/>
                <w:szCs w:val="20"/>
              </w:rPr>
              <w:t>Wartość odtworzeniowa</w:t>
            </w:r>
          </w:p>
        </w:tc>
      </w:tr>
      <w:bookmarkEnd w:id="7"/>
    </w:tbl>
    <w:p w14:paraId="32C72829" w14:textId="77777777" w:rsidR="002F1078" w:rsidRPr="00745AB0" w:rsidRDefault="002F1078" w:rsidP="008F290C">
      <w:pPr>
        <w:pStyle w:val="Tekstpodstawowy"/>
        <w:jc w:val="both"/>
        <w:rPr>
          <w:rFonts w:eastAsia="Arial"/>
          <w:sz w:val="20"/>
          <w:szCs w:val="20"/>
        </w:rPr>
      </w:pPr>
    </w:p>
    <w:p w14:paraId="1D5C792D" w14:textId="359886CD" w:rsidR="00443FF7" w:rsidRPr="00745AB0" w:rsidRDefault="00443FF7"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*Ochrona ubezpieczeniowa obejmuje również urządzenia wewnętrzne (zainstalowane i zabezpieczone w taki sposób, że ich wymontowanie nie jest możliwe bez pozostawienia śladów użycia siły lub narzędzi) należące do Zamawiającego</w:t>
      </w:r>
      <w:r w:rsidR="00DF2253" w:rsidRPr="00745AB0">
        <w:rPr>
          <w:rFonts w:ascii="Times New Roman" w:hAnsi="Times New Roman" w:cs="Times New Roman"/>
        </w:rPr>
        <w:t>/Ubezpieczonego</w:t>
      </w:r>
      <w:r w:rsidRPr="00745AB0">
        <w:rPr>
          <w:rFonts w:ascii="Times New Roman" w:hAnsi="Times New Roman" w:cs="Times New Roman"/>
        </w:rPr>
        <w:t xml:space="preserve"> zainstalowane w budynkach lub budowlach stanowiących jego własność lub przez niego użytkowanych (np. armatura sanitarna, grzejniki, itp.).</w:t>
      </w:r>
    </w:p>
    <w:p w14:paraId="7FA16360" w14:textId="77777777" w:rsidR="00122D24" w:rsidRPr="00745AB0" w:rsidRDefault="00122D24" w:rsidP="008F290C">
      <w:pPr>
        <w:pStyle w:val="Tekstpodstawowy"/>
        <w:shd w:val="clear" w:color="auto" w:fill="FFFFFF"/>
        <w:tabs>
          <w:tab w:val="left" w:pos="1440"/>
        </w:tabs>
        <w:spacing w:after="0" w:line="200" w:lineRule="atLeast"/>
        <w:jc w:val="both"/>
        <w:rPr>
          <w:b/>
          <w:bCs/>
          <w:sz w:val="22"/>
          <w:szCs w:val="22"/>
        </w:rPr>
      </w:pPr>
    </w:p>
    <w:p w14:paraId="6D6E4445" w14:textId="77777777" w:rsidR="006E1318" w:rsidRPr="00745AB0" w:rsidRDefault="007233A8" w:rsidP="008F290C">
      <w:pPr>
        <w:pStyle w:val="Tekstpodstawowy"/>
        <w:shd w:val="clear" w:color="auto" w:fill="FFFFFF"/>
        <w:tabs>
          <w:tab w:val="left" w:pos="1440"/>
        </w:tabs>
        <w:spacing w:after="0" w:line="200" w:lineRule="atLeast"/>
        <w:jc w:val="both"/>
        <w:rPr>
          <w:b/>
          <w:bCs/>
          <w:sz w:val="22"/>
          <w:szCs w:val="22"/>
        </w:rPr>
      </w:pPr>
      <w:r w:rsidRPr="00745AB0">
        <w:rPr>
          <w:b/>
          <w:bCs/>
          <w:sz w:val="22"/>
          <w:szCs w:val="22"/>
        </w:rPr>
        <w:t xml:space="preserve">FRANSZYZY I UDZIAŁY WŁASNE:  </w:t>
      </w:r>
    </w:p>
    <w:p w14:paraId="3A3E0892" w14:textId="77777777" w:rsidR="007233A8" w:rsidRPr="00745AB0" w:rsidRDefault="007233A8" w:rsidP="008F290C">
      <w:pPr>
        <w:pStyle w:val="Tekstpodstawowy"/>
        <w:shd w:val="clear" w:color="auto" w:fill="FFFFFF"/>
        <w:tabs>
          <w:tab w:val="left" w:pos="1440"/>
        </w:tabs>
        <w:spacing w:after="0" w:line="200" w:lineRule="atLeast"/>
        <w:jc w:val="both"/>
        <w:rPr>
          <w:sz w:val="22"/>
          <w:szCs w:val="22"/>
        </w:rPr>
      </w:pPr>
      <w:r w:rsidRPr="00745AB0">
        <w:rPr>
          <w:sz w:val="22"/>
          <w:szCs w:val="22"/>
        </w:rPr>
        <w:t xml:space="preserve">Franszyza integralna  </w:t>
      </w:r>
      <w:r w:rsidR="00122D24" w:rsidRPr="00745AB0">
        <w:rPr>
          <w:sz w:val="22"/>
          <w:szCs w:val="22"/>
        </w:rPr>
        <w:t>1</w:t>
      </w:r>
      <w:r w:rsidRPr="00745AB0">
        <w:rPr>
          <w:sz w:val="22"/>
          <w:szCs w:val="22"/>
        </w:rPr>
        <w:t>00,00zł,</w:t>
      </w:r>
    </w:p>
    <w:p w14:paraId="78DBAC77" w14:textId="77777777" w:rsidR="006E1318" w:rsidRPr="00745AB0" w:rsidRDefault="006E131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Udział </w:t>
      </w:r>
      <w:r w:rsidR="007233A8" w:rsidRPr="00745AB0">
        <w:rPr>
          <w:rFonts w:ascii="Times New Roman" w:hAnsi="Times New Roman" w:cs="Times New Roman"/>
        </w:rPr>
        <w:t>własn</w:t>
      </w:r>
      <w:r w:rsidRPr="00745AB0">
        <w:rPr>
          <w:rFonts w:ascii="Times New Roman" w:hAnsi="Times New Roman" w:cs="Times New Roman"/>
        </w:rPr>
        <w:t>y – zniesiony</w:t>
      </w:r>
    </w:p>
    <w:p w14:paraId="1E7452DC" w14:textId="77777777" w:rsidR="00B2570F" w:rsidRDefault="00ED3E76"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F</w:t>
      </w:r>
      <w:r w:rsidR="007233A8" w:rsidRPr="00745AB0">
        <w:rPr>
          <w:rFonts w:ascii="Times New Roman" w:hAnsi="Times New Roman" w:cs="Times New Roman"/>
        </w:rPr>
        <w:t>ranszyz</w:t>
      </w:r>
      <w:r w:rsidRPr="00745AB0">
        <w:rPr>
          <w:rFonts w:ascii="Times New Roman" w:hAnsi="Times New Roman" w:cs="Times New Roman"/>
        </w:rPr>
        <w:t>a</w:t>
      </w:r>
      <w:r w:rsidR="007233A8" w:rsidRPr="00745AB0">
        <w:rPr>
          <w:rFonts w:ascii="Times New Roman" w:hAnsi="Times New Roman" w:cs="Times New Roman"/>
        </w:rPr>
        <w:t xml:space="preserve"> redukcyjn</w:t>
      </w:r>
      <w:r w:rsidRPr="00745AB0">
        <w:rPr>
          <w:rFonts w:ascii="Times New Roman" w:hAnsi="Times New Roman" w:cs="Times New Roman"/>
        </w:rPr>
        <w:t>a</w:t>
      </w:r>
      <w:r w:rsidR="007233A8" w:rsidRPr="00745AB0">
        <w:rPr>
          <w:rFonts w:ascii="Times New Roman" w:hAnsi="Times New Roman" w:cs="Times New Roman"/>
        </w:rPr>
        <w:t xml:space="preserve"> </w:t>
      </w:r>
      <w:r w:rsidR="00122D24" w:rsidRPr="00745AB0">
        <w:rPr>
          <w:rFonts w:ascii="Times New Roman" w:hAnsi="Times New Roman" w:cs="Times New Roman"/>
        </w:rPr>
        <w:t>1</w:t>
      </w:r>
      <w:r w:rsidR="007233A8" w:rsidRPr="00745AB0">
        <w:rPr>
          <w:rFonts w:ascii="Times New Roman" w:hAnsi="Times New Roman" w:cs="Times New Roman"/>
        </w:rPr>
        <w:t>00,00zł. dla kradzieży zwykłej</w:t>
      </w:r>
      <w:r w:rsidR="006E1318" w:rsidRPr="00745AB0">
        <w:rPr>
          <w:rFonts w:ascii="Times New Roman" w:hAnsi="Times New Roman" w:cs="Times New Roman"/>
        </w:rPr>
        <w:t xml:space="preserve"> w pozostałych ryzykach franszyza redukcyjna – zniesiona</w:t>
      </w:r>
    </w:p>
    <w:p w14:paraId="3F603930" w14:textId="060D3178" w:rsidR="00C162FF" w:rsidRPr="00C8233B" w:rsidRDefault="00644F05" w:rsidP="00C162FF">
      <w:pPr>
        <w:ind w:hanging="11"/>
        <w:rPr>
          <w:rFonts w:ascii="Times New Roman" w:hAnsi="Times New Roman" w:cs="Times New Roman"/>
          <w:u w:val="single"/>
        </w:rPr>
      </w:pPr>
      <w:r w:rsidRPr="00C8233B">
        <w:rPr>
          <w:rFonts w:ascii="Times New Roman" w:hAnsi="Times New Roman" w:cs="Times New Roman"/>
          <w:u w:val="single"/>
        </w:rPr>
        <w:t xml:space="preserve">3) </w:t>
      </w:r>
      <w:r w:rsidR="00C162FF" w:rsidRPr="00C8233B">
        <w:rPr>
          <w:rFonts w:ascii="Times New Roman" w:hAnsi="Times New Roman" w:cs="Times New Roman"/>
          <w:u w:val="single"/>
        </w:rPr>
        <w:t>Ubezpieczenie maszyn elektrycznych od szkód elektrycznych</w:t>
      </w:r>
    </w:p>
    <w:p w14:paraId="3C8C8D85" w14:textId="77777777" w:rsidR="00C162FF" w:rsidRPr="00C8233B" w:rsidRDefault="00C162FF" w:rsidP="00C162FF">
      <w:pPr>
        <w:tabs>
          <w:tab w:val="left" w:pos="1418"/>
          <w:tab w:val="left" w:pos="3544"/>
        </w:tabs>
        <w:rPr>
          <w:rFonts w:ascii="Times New Roman" w:hAnsi="Times New Roman" w:cs="Times New Roman"/>
        </w:rPr>
      </w:pPr>
      <w:r w:rsidRPr="00C8233B">
        <w:rPr>
          <w:rFonts w:ascii="Times New Roman" w:hAnsi="Times New Roman" w:cs="Times New Roman"/>
        </w:rPr>
        <w:t>Zakresem ubezpieczenia objęta jest odpowiedzialność za szkody powstałe w skutek niewłaściwego działania prądu elektrycznego w postaci:</w:t>
      </w:r>
    </w:p>
    <w:p w14:paraId="771DFFF4" w14:textId="77777777" w:rsidR="00C162FF" w:rsidRPr="00C8233B" w:rsidRDefault="00C162FF" w:rsidP="00C162FF">
      <w:pPr>
        <w:numPr>
          <w:ilvl w:val="0"/>
          <w:numId w:val="30"/>
        </w:numPr>
        <w:tabs>
          <w:tab w:val="left" w:pos="1418"/>
          <w:tab w:val="left" w:pos="3544"/>
        </w:tabs>
        <w:spacing w:after="0" w:line="240" w:lineRule="auto"/>
        <w:rPr>
          <w:rFonts w:ascii="Times New Roman" w:hAnsi="Times New Roman" w:cs="Times New Roman"/>
        </w:rPr>
      </w:pPr>
      <w:r w:rsidRPr="00C8233B">
        <w:rPr>
          <w:rFonts w:ascii="Times New Roman" w:hAnsi="Times New Roman" w:cs="Times New Roman"/>
        </w:rPr>
        <w:t xml:space="preserve">spadków lub wzrostu napięcia lub częstotliwości w sieci zasilającej w tym także spowodowanych działaniem elektryczności atmosferycznej, </w:t>
      </w:r>
    </w:p>
    <w:p w14:paraId="54F12F45" w14:textId="77777777" w:rsidR="00C162FF" w:rsidRPr="00C8233B" w:rsidRDefault="00C162FF" w:rsidP="00C162FF">
      <w:pPr>
        <w:numPr>
          <w:ilvl w:val="0"/>
          <w:numId w:val="30"/>
        </w:numPr>
        <w:tabs>
          <w:tab w:val="left" w:pos="1418"/>
          <w:tab w:val="left" w:pos="3544"/>
        </w:tabs>
        <w:spacing w:after="0" w:line="240" w:lineRule="auto"/>
        <w:rPr>
          <w:rFonts w:ascii="Times New Roman" w:hAnsi="Times New Roman" w:cs="Times New Roman"/>
        </w:rPr>
      </w:pPr>
      <w:r w:rsidRPr="00C8233B">
        <w:rPr>
          <w:rFonts w:ascii="Times New Roman" w:hAnsi="Times New Roman" w:cs="Times New Roman"/>
        </w:rPr>
        <w:t>zwarcia, w tym także spowodowane działaniem elektryczności atmosferycznej</w:t>
      </w:r>
    </w:p>
    <w:p w14:paraId="43AF5F2E" w14:textId="77777777" w:rsidR="00C162FF" w:rsidRPr="00C8233B" w:rsidRDefault="00C162FF" w:rsidP="00C162FF">
      <w:pPr>
        <w:numPr>
          <w:ilvl w:val="0"/>
          <w:numId w:val="30"/>
        </w:numPr>
        <w:tabs>
          <w:tab w:val="left" w:pos="1418"/>
          <w:tab w:val="left" w:pos="3544"/>
        </w:tabs>
        <w:spacing w:after="0" w:line="240" w:lineRule="auto"/>
        <w:rPr>
          <w:rFonts w:ascii="Times New Roman" w:hAnsi="Times New Roman" w:cs="Times New Roman"/>
        </w:rPr>
      </w:pPr>
      <w:r w:rsidRPr="00C8233B">
        <w:rPr>
          <w:rFonts w:ascii="Times New Roman" w:hAnsi="Times New Roman" w:cs="Times New Roman"/>
        </w:rPr>
        <w:t>zaniku fazy w instalacjach trójfazowych</w:t>
      </w:r>
    </w:p>
    <w:p w14:paraId="39E33DE1" w14:textId="77777777" w:rsidR="00C162FF" w:rsidRPr="00C8233B" w:rsidRDefault="00C162FF" w:rsidP="00C162FF">
      <w:pPr>
        <w:numPr>
          <w:ilvl w:val="0"/>
          <w:numId w:val="30"/>
        </w:numPr>
        <w:tabs>
          <w:tab w:val="left" w:pos="1418"/>
          <w:tab w:val="left" w:pos="3544"/>
        </w:tabs>
        <w:spacing w:after="0" w:line="240" w:lineRule="auto"/>
        <w:rPr>
          <w:rFonts w:ascii="Times New Roman" w:hAnsi="Times New Roman" w:cs="Times New Roman"/>
        </w:rPr>
      </w:pPr>
      <w:r w:rsidRPr="00C8233B">
        <w:rPr>
          <w:rFonts w:ascii="Times New Roman" w:hAnsi="Times New Roman" w:cs="Times New Roman"/>
        </w:rPr>
        <w:t>uszkodzenie izolacji</w:t>
      </w:r>
    </w:p>
    <w:p w14:paraId="5DC9B63B" w14:textId="77777777" w:rsidR="00C162FF" w:rsidRPr="00C8233B" w:rsidRDefault="00C162FF" w:rsidP="00C162FF">
      <w:pPr>
        <w:numPr>
          <w:ilvl w:val="0"/>
          <w:numId w:val="30"/>
        </w:numPr>
        <w:tabs>
          <w:tab w:val="left" w:pos="1418"/>
          <w:tab w:val="left" w:pos="3544"/>
        </w:tabs>
        <w:spacing w:after="0" w:line="240" w:lineRule="auto"/>
        <w:rPr>
          <w:rFonts w:ascii="Times New Roman" w:hAnsi="Times New Roman" w:cs="Times New Roman"/>
        </w:rPr>
      </w:pPr>
      <w:r w:rsidRPr="00C8233B">
        <w:rPr>
          <w:rFonts w:ascii="Times New Roman" w:hAnsi="Times New Roman" w:cs="Times New Roman"/>
        </w:rPr>
        <w:t xml:space="preserve"> niezadziałania lub wadliwego funkcjonowania zabezpieczeń chroniących urządzenia</w:t>
      </w:r>
    </w:p>
    <w:p w14:paraId="1E60D8F1" w14:textId="77777777" w:rsidR="00C162FF" w:rsidRPr="00C8233B" w:rsidRDefault="00C162FF" w:rsidP="00C162FF">
      <w:pPr>
        <w:numPr>
          <w:ilvl w:val="0"/>
          <w:numId w:val="30"/>
        </w:numPr>
        <w:tabs>
          <w:tab w:val="left" w:pos="1418"/>
          <w:tab w:val="left" w:pos="3544"/>
        </w:tabs>
        <w:autoSpaceDE w:val="0"/>
        <w:autoSpaceDN w:val="0"/>
        <w:adjustRightInd w:val="0"/>
        <w:spacing w:after="0" w:line="240" w:lineRule="auto"/>
        <w:jc w:val="both"/>
        <w:rPr>
          <w:rFonts w:ascii="Times New Roman" w:hAnsi="Times New Roman" w:cs="Times New Roman"/>
        </w:rPr>
      </w:pPr>
      <w:r w:rsidRPr="00C8233B">
        <w:rPr>
          <w:rFonts w:ascii="Times New Roman" w:hAnsi="Times New Roman" w:cs="Times New Roman"/>
        </w:rPr>
        <w:t>zmiana napięcia zasilania poniżej lub powyżej napięcia znamionowego,</w:t>
      </w:r>
    </w:p>
    <w:p w14:paraId="046F516C" w14:textId="77777777" w:rsidR="00C162FF" w:rsidRPr="00C8233B" w:rsidRDefault="00C162FF" w:rsidP="00C162FF">
      <w:pPr>
        <w:numPr>
          <w:ilvl w:val="0"/>
          <w:numId w:val="30"/>
        </w:numPr>
        <w:tabs>
          <w:tab w:val="left" w:pos="1418"/>
          <w:tab w:val="left" w:pos="3544"/>
        </w:tabs>
        <w:autoSpaceDE w:val="0"/>
        <w:autoSpaceDN w:val="0"/>
        <w:adjustRightInd w:val="0"/>
        <w:spacing w:after="0" w:line="240" w:lineRule="auto"/>
        <w:jc w:val="both"/>
        <w:rPr>
          <w:rFonts w:ascii="Times New Roman" w:hAnsi="Times New Roman" w:cs="Times New Roman"/>
        </w:rPr>
      </w:pPr>
      <w:r w:rsidRPr="00C8233B">
        <w:rPr>
          <w:rFonts w:ascii="Times New Roman" w:hAnsi="Times New Roman" w:cs="Times New Roman"/>
        </w:rPr>
        <w:lastRenderedPageBreak/>
        <w:t>zanik napięcia jednej lub kilku faz,</w:t>
      </w:r>
    </w:p>
    <w:p w14:paraId="3D9354BB" w14:textId="77777777" w:rsidR="00C162FF" w:rsidRPr="00C8233B" w:rsidRDefault="00C162FF" w:rsidP="00C162FF">
      <w:pPr>
        <w:numPr>
          <w:ilvl w:val="0"/>
          <w:numId w:val="30"/>
        </w:numPr>
        <w:tabs>
          <w:tab w:val="left" w:pos="1418"/>
          <w:tab w:val="left" w:pos="3544"/>
        </w:tabs>
        <w:autoSpaceDE w:val="0"/>
        <w:autoSpaceDN w:val="0"/>
        <w:adjustRightInd w:val="0"/>
        <w:spacing w:after="0" w:line="240" w:lineRule="auto"/>
        <w:jc w:val="both"/>
        <w:rPr>
          <w:rFonts w:ascii="Times New Roman" w:hAnsi="Times New Roman" w:cs="Times New Roman"/>
        </w:rPr>
      </w:pPr>
      <w:r w:rsidRPr="00C8233B">
        <w:rPr>
          <w:rFonts w:ascii="Times New Roman" w:hAnsi="Times New Roman" w:cs="Times New Roman"/>
        </w:rPr>
        <w:t>zmiana wartości częstotliwości prądu elektrycznego powstała wskutek awarii,</w:t>
      </w:r>
    </w:p>
    <w:p w14:paraId="5826621F" w14:textId="77777777" w:rsidR="00C162FF" w:rsidRPr="00C8233B" w:rsidRDefault="00C162FF" w:rsidP="00C162FF">
      <w:pPr>
        <w:tabs>
          <w:tab w:val="left" w:pos="1418"/>
          <w:tab w:val="left" w:pos="3544"/>
        </w:tabs>
        <w:ind w:left="720"/>
        <w:rPr>
          <w:rFonts w:ascii="Times New Roman" w:hAnsi="Times New Roman" w:cs="Times New Roman"/>
        </w:rPr>
      </w:pPr>
    </w:p>
    <w:p w14:paraId="538F3772" w14:textId="77777777" w:rsidR="00C162FF" w:rsidRPr="00C8233B" w:rsidRDefault="00C162FF" w:rsidP="00C162FF">
      <w:pPr>
        <w:autoSpaceDE w:val="0"/>
        <w:autoSpaceDN w:val="0"/>
        <w:adjustRightInd w:val="0"/>
        <w:jc w:val="both"/>
        <w:rPr>
          <w:rFonts w:ascii="Times New Roman" w:hAnsi="Times New Roman" w:cs="Times New Roman"/>
          <w:b/>
          <w:bCs/>
        </w:rPr>
      </w:pPr>
      <w:r w:rsidRPr="00C8233B">
        <w:rPr>
          <w:rFonts w:ascii="Times New Roman" w:hAnsi="Times New Roman" w:cs="Times New Roman"/>
          <w:b/>
          <w:bCs/>
        </w:rPr>
        <w:t>Z rozszerzeniem zakresu ubezpieczenia o:</w:t>
      </w:r>
    </w:p>
    <w:p w14:paraId="384EF7BE" w14:textId="77777777" w:rsidR="00C162FF" w:rsidRPr="00C8233B" w:rsidRDefault="00C162FF" w:rsidP="00C162FF">
      <w:pPr>
        <w:ind w:hanging="78"/>
        <w:rPr>
          <w:rFonts w:ascii="Times New Roman" w:hAnsi="Times New Roman" w:cs="Times New Roman"/>
        </w:rPr>
      </w:pPr>
      <w:r w:rsidRPr="00C8233B">
        <w:rPr>
          <w:rFonts w:ascii="Times New Roman" w:hAnsi="Times New Roman" w:cs="Times New Roman"/>
        </w:rPr>
        <w:t>- szkody powstałe wskutek akcji ratowniczej prowadzonej w związku z wystąpieniem jakiegokolwiek zdarzenia objętego zakresem ubezpieczenia</w:t>
      </w:r>
    </w:p>
    <w:p w14:paraId="4882FA02" w14:textId="77777777" w:rsidR="00C162FF" w:rsidRPr="00C8233B" w:rsidRDefault="00C162FF" w:rsidP="00C162FF">
      <w:pPr>
        <w:ind w:hanging="78"/>
        <w:rPr>
          <w:rFonts w:ascii="Times New Roman" w:hAnsi="Times New Roman" w:cs="Times New Roman"/>
        </w:rPr>
      </w:pPr>
      <w:r w:rsidRPr="00C8233B">
        <w:rPr>
          <w:rFonts w:ascii="Times New Roman" w:hAnsi="Times New Roman" w:cs="Times New Roman"/>
        </w:rPr>
        <w:t>-  koszty związane z zabezpieczeniem przed szkodą przedmiotu ubezpieczenia w przypadku jego bezpośredniego zagrożenia działaniem zdarzeń objętych ochroną ubezpieczeniową</w:t>
      </w:r>
    </w:p>
    <w:p w14:paraId="63BDEB3A" w14:textId="77777777" w:rsidR="00C162FF" w:rsidRPr="00C8233B" w:rsidRDefault="00C162FF" w:rsidP="00C162FF">
      <w:pPr>
        <w:autoSpaceDE w:val="0"/>
        <w:autoSpaceDN w:val="0"/>
        <w:adjustRightInd w:val="0"/>
        <w:jc w:val="both"/>
        <w:rPr>
          <w:rFonts w:ascii="Times New Roman" w:hAnsi="Times New Roman" w:cs="Times New Roman"/>
          <w:b/>
          <w:bCs/>
        </w:rPr>
      </w:pPr>
    </w:p>
    <w:p w14:paraId="07F5FB5F" w14:textId="77777777" w:rsidR="00C162FF" w:rsidRPr="00C8233B" w:rsidRDefault="00C162FF" w:rsidP="00C162FF">
      <w:pPr>
        <w:autoSpaceDE w:val="0"/>
        <w:autoSpaceDN w:val="0"/>
        <w:adjustRightInd w:val="0"/>
        <w:jc w:val="both"/>
        <w:rPr>
          <w:rFonts w:ascii="Times New Roman" w:hAnsi="Times New Roman" w:cs="Times New Roman"/>
          <w:b/>
          <w:bCs/>
        </w:rPr>
      </w:pPr>
      <w:r w:rsidRPr="00C8233B">
        <w:rPr>
          <w:rFonts w:ascii="Times New Roman" w:hAnsi="Times New Roman" w:cs="Times New Roman"/>
          <w:b/>
          <w:bCs/>
        </w:rPr>
        <w:t>Zakres terytorialny ubezpieczenia:</w:t>
      </w:r>
    </w:p>
    <w:p w14:paraId="02B92330" w14:textId="77777777" w:rsidR="00C162FF" w:rsidRPr="00C8233B" w:rsidRDefault="00C162FF" w:rsidP="00C162FF">
      <w:pPr>
        <w:autoSpaceDE w:val="0"/>
        <w:autoSpaceDN w:val="0"/>
        <w:adjustRightInd w:val="0"/>
        <w:jc w:val="both"/>
        <w:rPr>
          <w:rFonts w:ascii="Times New Roman" w:hAnsi="Times New Roman" w:cs="Times New Roman"/>
        </w:rPr>
      </w:pPr>
      <w:r w:rsidRPr="00C8233B">
        <w:rPr>
          <w:rFonts w:ascii="Times New Roman" w:hAnsi="Times New Roman" w:cs="Times New Roman"/>
        </w:rPr>
        <w:t>Ubezpieczeniem objęte są szkody mające miejsce na terytorium RP:</w:t>
      </w:r>
    </w:p>
    <w:p w14:paraId="13879A58" w14:textId="77777777" w:rsidR="00C162FF" w:rsidRPr="00C8233B" w:rsidRDefault="00C162FF" w:rsidP="00C162FF">
      <w:pPr>
        <w:rPr>
          <w:rFonts w:ascii="Times New Roman" w:hAnsi="Times New Roman" w:cs="Times New Roman"/>
        </w:rPr>
      </w:pPr>
      <w:r w:rsidRPr="00C8233B">
        <w:rPr>
          <w:rFonts w:ascii="Times New Roman" w:hAnsi="Times New Roman" w:cs="Times New Roman"/>
        </w:rPr>
        <w:t xml:space="preserve">- w miejscu wskazanym podczas eksploatacji, napraw lub remontów oraz montażu, demontażu oraz podczas związanego z naprawami lub remontami transportu wewnątrzzakładowego </w:t>
      </w:r>
    </w:p>
    <w:p w14:paraId="5438D466" w14:textId="77777777" w:rsidR="00C162FF" w:rsidRPr="00C8233B" w:rsidRDefault="00C162FF" w:rsidP="00C162FF">
      <w:pPr>
        <w:autoSpaceDE w:val="0"/>
        <w:autoSpaceDN w:val="0"/>
        <w:adjustRightInd w:val="0"/>
        <w:jc w:val="both"/>
        <w:rPr>
          <w:rFonts w:ascii="Times New Roman" w:hAnsi="Times New Roman" w:cs="Times New Roman"/>
          <w:b/>
          <w:bCs/>
        </w:rPr>
      </w:pPr>
    </w:p>
    <w:p w14:paraId="233920E7" w14:textId="77777777" w:rsidR="00C162FF" w:rsidRPr="00C8233B" w:rsidRDefault="00C162FF" w:rsidP="00C162FF">
      <w:pPr>
        <w:autoSpaceDE w:val="0"/>
        <w:autoSpaceDN w:val="0"/>
        <w:adjustRightInd w:val="0"/>
        <w:jc w:val="both"/>
        <w:rPr>
          <w:rFonts w:ascii="Times New Roman" w:hAnsi="Times New Roman" w:cs="Times New Roman"/>
          <w:b/>
          <w:bCs/>
        </w:rPr>
      </w:pPr>
      <w:r w:rsidRPr="00C8233B">
        <w:rPr>
          <w:rFonts w:ascii="Times New Roman" w:hAnsi="Times New Roman" w:cs="Times New Roman"/>
          <w:b/>
          <w:bCs/>
        </w:rPr>
        <w:t>Przedmiot i sumy ubezpieczenia:</w:t>
      </w:r>
    </w:p>
    <w:tbl>
      <w:tblPr>
        <w:tblStyle w:val="Tabela-Siatka"/>
        <w:tblW w:w="0" w:type="auto"/>
        <w:tblLook w:val="04A0" w:firstRow="1" w:lastRow="0" w:firstColumn="1" w:lastColumn="0" w:noHBand="0" w:noVBand="1"/>
      </w:tblPr>
      <w:tblGrid>
        <w:gridCol w:w="999"/>
        <w:gridCol w:w="2668"/>
        <w:gridCol w:w="14"/>
        <w:gridCol w:w="1417"/>
        <w:gridCol w:w="1985"/>
        <w:gridCol w:w="1977"/>
      </w:tblGrid>
      <w:tr w:rsidR="003A0831" w14:paraId="49BAE126" w14:textId="77777777" w:rsidTr="003A0831">
        <w:tc>
          <w:tcPr>
            <w:tcW w:w="999" w:type="dxa"/>
          </w:tcPr>
          <w:p w14:paraId="43FE7EA0" w14:textId="375B3901" w:rsidR="003A0831" w:rsidRDefault="003A0831" w:rsidP="00C162FF">
            <w:pPr>
              <w:autoSpaceDE w:val="0"/>
              <w:autoSpaceDN w:val="0"/>
              <w:adjustRightInd w:val="0"/>
              <w:jc w:val="both"/>
              <w:rPr>
                <w:rFonts w:ascii="Times New Roman" w:hAnsi="Times New Roman" w:cs="Times New Roman"/>
              </w:rPr>
            </w:pPr>
            <w:r>
              <w:rPr>
                <w:rFonts w:ascii="Times New Roman" w:hAnsi="Times New Roman" w:cs="Times New Roman"/>
              </w:rPr>
              <w:t xml:space="preserve">Nazwa </w:t>
            </w:r>
          </w:p>
        </w:tc>
        <w:tc>
          <w:tcPr>
            <w:tcW w:w="2668" w:type="dxa"/>
          </w:tcPr>
          <w:p w14:paraId="184382FB" w14:textId="77777777" w:rsidR="003A0831" w:rsidRDefault="003A0831" w:rsidP="00C162FF">
            <w:pPr>
              <w:autoSpaceDE w:val="0"/>
              <w:autoSpaceDN w:val="0"/>
              <w:adjustRightInd w:val="0"/>
              <w:jc w:val="both"/>
              <w:rPr>
                <w:rFonts w:ascii="Times New Roman" w:hAnsi="Times New Roman" w:cs="Times New Roman"/>
              </w:rPr>
            </w:pPr>
          </w:p>
        </w:tc>
        <w:tc>
          <w:tcPr>
            <w:tcW w:w="5393" w:type="dxa"/>
            <w:gridSpan w:val="4"/>
          </w:tcPr>
          <w:p w14:paraId="3B6C6DBE" w14:textId="63E9B7F8" w:rsidR="003A0831" w:rsidRDefault="003A0831" w:rsidP="00C162FF">
            <w:pPr>
              <w:autoSpaceDE w:val="0"/>
              <w:autoSpaceDN w:val="0"/>
              <w:adjustRightInd w:val="0"/>
              <w:jc w:val="both"/>
              <w:rPr>
                <w:rFonts w:ascii="Times New Roman" w:hAnsi="Times New Roman" w:cs="Times New Roman"/>
              </w:rPr>
            </w:pPr>
            <w:r>
              <w:rPr>
                <w:rFonts w:ascii="Times New Roman" w:hAnsi="Times New Roman" w:cs="Times New Roman"/>
              </w:rPr>
              <w:t>Gmina Łapy</w:t>
            </w:r>
          </w:p>
        </w:tc>
      </w:tr>
      <w:tr w:rsidR="003A0831" w14:paraId="60B81CDA" w14:textId="77777777" w:rsidTr="003A0831">
        <w:tc>
          <w:tcPr>
            <w:tcW w:w="999" w:type="dxa"/>
          </w:tcPr>
          <w:p w14:paraId="215C4174" w14:textId="5AA8D693" w:rsidR="003A0831" w:rsidRDefault="003A0831" w:rsidP="00C162FF">
            <w:pPr>
              <w:autoSpaceDE w:val="0"/>
              <w:autoSpaceDN w:val="0"/>
              <w:adjustRightInd w:val="0"/>
              <w:jc w:val="both"/>
              <w:rPr>
                <w:rFonts w:ascii="Times New Roman" w:hAnsi="Times New Roman" w:cs="Times New Roman"/>
              </w:rPr>
            </w:pPr>
            <w:r>
              <w:rPr>
                <w:rFonts w:ascii="Times New Roman" w:hAnsi="Times New Roman" w:cs="Times New Roman"/>
              </w:rPr>
              <w:t>Lp</w:t>
            </w:r>
          </w:p>
        </w:tc>
        <w:tc>
          <w:tcPr>
            <w:tcW w:w="2682" w:type="dxa"/>
            <w:gridSpan w:val="2"/>
          </w:tcPr>
          <w:p w14:paraId="6B47C007" w14:textId="2A10E0DA" w:rsidR="003A0831" w:rsidRDefault="003A0831" w:rsidP="00C162FF">
            <w:pPr>
              <w:autoSpaceDE w:val="0"/>
              <w:autoSpaceDN w:val="0"/>
              <w:adjustRightInd w:val="0"/>
              <w:jc w:val="both"/>
              <w:rPr>
                <w:rFonts w:ascii="Times New Roman" w:hAnsi="Times New Roman" w:cs="Times New Roman"/>
              </w:rPr>
            </w:pPr>
            <w:r>
              <w:rPr>
                <w:rFonts w:ascii="Times New Roman" w:hAnsi="Times New Roman" w:cs="Times New Roman"/>
              </w:rPr>
              <w:t>Nazwa</w:t>
            </w:r>
          </w:p>
        </w:tc>
        <w:tc>
          <w:tcPr>
            <w:tcW w:w="1417" w:type="dxa"/>
          </w:tcPr>
          <w:p w14:paraId="3A9EB1EC" w14:textId="270070C9" w:rsidR="003A0831" w:rsidRDefault="003A0831" w:rsidP="00C162FF">
            <w:pPr>
              <w:autoSpaceDE w:val="0"/>
              <w:autoSpaceDN w:val="0"/>
              <w:adjustRightInd w:val="0"/>
              <w:jc w:val="both"/>
              <w:rPr>
                <w:rFonts w:ascii="Times New Roman" w:hAnsi="Times New Roman" w:cs="Times New Roman"/>
              </w:rPr>
            </w:pPr>
            <w:r>
              <w:rPr>
                <w:rFonts w:ascii="Times New Roman" w:hAnsi="Times New Roman" w:cs="Times New Roman"/>
              </w:rPr>
              <w:t>Rok produkcji</w:t>
            </w:r>
          </w:p>
        </w:tc>
        <w:tc>
          <w:tcPr>
            <w:tcW w:w="1985" w:type="dxa"/>
          </w:tcPr>
          <w:p w14:paraId="59B4FF9F" w14:textId="4614A93A" w:rsidR="003A0831" w:rsidRDefault="003A0831" w:rsidP="00C162FF">
            <w:pPr>
              <w:autoSpaceDE w:val="0"/>
              <w:autoSpaceDN w:val="0"/>
              <w:adjustRightInd w:val="0"/>
              <w:jc w:val="both"/>
              <w:rPr>
                <w:rFonts w:ascii="Times New Roman" w:hAnsi="Times New Roman" w:cs="Times New Roman"/>
              </w:rPr>
            </w:pPr>
            <w:r>
              <w:rPr>
                <w:rFonts w:ascii="Times New Roman" w:hAnsi="Times New Roman" w:cs="Times New Roman"/>
              </w:rPr>
              <w:t>Suma ubezpieczenia</w:t>
            </w:r>
          </w:p>
        </w:tc>
        <w:tc>
          <w:tcPr>
            <w:tcW w:w="1977" w:type="dxa"/>
          </w:tcPr>
          <w:p w14:paraId="751C7B6E" w14:textId="3C2CB99F" w:rsidR="003A0831" w:rsidRDefault="003A0831" w:rsidP="00C162FF">
            <w:pPr>
              <w:autoSpaceDE w:val="0"/>
              <w:autoSpaceDN w:val="0"/>
              <w:adjustRightInd w:val="0"/>
              <w:jc w:val="both"/>
              <w:rPr>
                <w:rFonts w:ascii="Times New Roman" w:hAnsi="Times New Roman" w:cs="Times New Roman"/>
              </w:rPr>
            </w:pPr>
            <w:r>
              <w:rPr>
                <w:rFonts w:ascii="Times New Roman" w:hAnsi="Times New Roman" w:cs="Times New Roman"/>
              </w:rPr>
              <w:t>Rodzaj wartosci</w:t>
            </w:r>
          </w:p>
        </w:tc>
      </w:tr>
      <w:tr w:rsidR="003A0831" w14:paraId="23D1B7A1" w14:textId="77777777" w:rsidTr="003A0831">
        <w:tc>
          <w:tcPr>
            <w:tcW w:w="999" w:type="dxa"/>
          </w:tcPr>
          <w:p w14:paraId="1237B4A2" w14:textId="07CAF623" w:rsidR="003A0831" w:rsidRDefault="003A0831" w:rsidP="003A0831">
            <w:pPr>
              <w:autoSpaceDE w:val="0"/>
              <w:autoSpaceDN w:val="0"/>
              <w:adjustRightInd w:val="0"/>
              <w:jc w:val="both"/>
              <w:rPr>
                <w:rFonts w:ascii="Times New Roman" w:hAnsi="Times New Roman" w:cs="Times New Roman"/>
              </w:rPr>
            </w:pPr>
            <w:r w:rsidRPr="00C8233B">
              <w:rPr>
                <w:rFonts w:ascii="Times New Roman" w:eastAsia="Times New Roman" w:hAnsi="Times New Roman" w:cs="Times New Roman"/>
                <w:lang w:eastAsia="pl-PL"/>
              </w:rPr>
              <w:t>1</w:t>
            </w:r>
          </w:p>
        </w:tc>
        <w:tc>
          <w:tcPr>
            <w:tcW w:w="2682" w:type="dxa"/>
            <w:gridSpan w:val="2"/>
          </w:tcPr>
          <w:p w14:paraId="7E1971BB" w14:textId="10513F09" w:rsidR="003A0831" w:rsidRDefault="003A0831" w:rsidP="003A0831">
            <w:pPr>
              <w:autoSpaceDE w:val="0"/>
              <w:autoSpaceDN w:val="0"/>
              <w:adjustRightInd w:val="0"/>
              <w:jc w:val="both"/>
              <w:rPr>
                <w:rFonts w:ascii="Times New Roman" w:hAnsi="Times New Roman" w:cs="Times New Roman"/>
              </w:rPr>
            </w:pPr>
            <w:r w:rsidRPr="00C8233B">
              <w:rPr>
                <w:rFonts w:ascii="Times New Roman" w:eastAsia="Times New Roman" w:hAnsi="Times New Roman" w:cs="Times New Roman"/>
                <w:lang w:eastAsia="pl-PL"/>
              </w:rPr>
              <w:t>Stacje TRAFO</w:t>
            </w:r>
          </w:p>
        </w:tc>
        <w:tc>
          <w:tcPr>
            <w:tcW w:w="1417" w:type="dxa"/>
          </w:tcPr>
          <w:p w14:paraId="312D0CB1" w14:textId="17EBF717" w:rsidR="003A0831" w:rsidRDefault="003A0831" w:rsidP="003A0831">
            <w:pPr>
              <w:autoSpaceDE w:val="0"/>
              <w:autoSpaceDN w:val="0"/>
              <w:adjustRightInd w:val="0"/>
              <w:jc w:val="both"/>
              <w:rPr>
                <w:rFonts w:ascii="Times New Roman" w:hAnsi="Times New Roman" w:cs="Times New Roman"/>
              </w:rPr>
            </w:pPr>
            <w:r w:rsidRPr="00C8233B">
              <w:rPr>
                <w:rFonts w:ascii="Times New Roman" w:eastAsia="Times New Roman" w:hAnsi="Times New Roman" w:cs="Times New Roman"/>
                <w:lang w:eastAsia="pl-PL"/>
              </w:rPr>
              <w:t>2007</w:t>
            </w:r>
          </w:p>
        </w:tc>
        <w:tc>
          <w:tcPr>
            <w:tcW w:w="1985" w:type="dxa"/>
          </w:tcPr>
          <w:p w14:paraId="3AD1669E" w14:textId="5272F762" w:rsidR="003A0831" w:rsidRDefault="003A0831" w:rsidP="003A0831">
            <w:pPr>
              <w:autoSpaceDE w:val="0"/>
              <w:autoSpaceDN w:val="0"/>
              <w:adjustRightInd w:val="0"/>
              <w:jc w:val="both"/>
              <w:rPr>
                <w:rFonts w:ascii="Times New Roman" w:hAnsi="Times New Roman" w:cs="Times New Roman"/>
              </w:rPr>
            </w:pPr>
            <w:r w:rsidRPr="00C8233B">
              <w:rPr>
                <w:rFonts w:ascii="Times New Roman" w:eastAsia="Times New Roman" w:hAnsi="Times New Roman" w:cs="Times New Roman"/>
                <w:b/>
                <w:bCs/>
                <w:lang w:eastAsia="pl-PL"/>
              </w:rPr>
              <w:t>19 531,87 zł</w:t>
            </w:r>
          </w:p>
        </w:tc>
        <w:tc>
          <w:tcPr>
            <w:tcW w:w="1977" w:type="dxa"/>
          </w:tcPr>
          <w:p w14:paraId="284CC296" w14:textId="348F0E58" w:rsidR="003A0831" w:rsidRDefault="003A0831" w:rsidP="003A0831">
            <w:pPr>
              <w:autoSpaceDE w:val="0"/>
              <w:autoSpaceDN w:val="0"/>
              <w:adjustRightInd w:val="0"/>
              <w:jc w:val="both"/>
              <w:rPr>
                <w:rFonts w:ascii="Times New Roman" w:hAnsi="Times New Roman" w:cs="Times New Roman"/>
              </w:rPr>
            </w:pPr>
            <w:r>
              <w:rPr>
                <w:rFonts w:ascii="Times New Roman" w:hAnsi="Times New Roman" w:cs="Times New Roman"/>
              </w:rPr>
              <w:t>KB</w:t>
            </w:r>
          </w:p>
        </w:tc>
      </w:tr>
    </w:tbl>
    <w:p w14:paraId="57116A3C" w14:textId="77777777" w:rsidR="003A0831" w:rsidRDefault="003A0831" w:rsidP="00C162FF">
      <w:pPr>
        <w:autoSpaceDE w:val="0"/>
        <w:autoSpaceDN w:val="0"/>
        <w:adjustRightInd w:val="0"/>
        <w:jc w:val="both"/>
        <w:rPr>
          <w:rFonts w:ascii="Times New Roman" w:hAnsi="Times New Roman" w:cs="Times New Roman"/>
        </w:rPr>
      </w:pPr>
    </w:p>
    <w:p w14:paraId="28660B6E" w14:textId="77777777" w:rsidR="003A0831" w:rsidRPr="00C8233B" w:rsidRDefault="003A0831" w:rsidP="00C162FF">
      <w:pPr>
        <w:autoSpaceDE w:val="0"/>
        <w:autoSpaceDN w:val="0"/>
        <w:adjustRightInd w:val="0"/>
        <w:jc w:val="both"/>
        <w:rPr>
          <w:rFonts w:ascii="Times New Roman" w:hAnsi="Times New Roman" w:cs="Times New Roman"/>
        </w:rPr>
      </w:pPr>
    </w:p>
    <w:p w14:paraId="76283589" w14:textId="6CD86577" w:rsidR="00C162FF" w:rsidRPr="00C8233B" w:rsidRDefault="00C162FF" w:rsidP="00C162FF">
      <w:pPr>
        <w:pStyle w:val="Tekstpodstawowy"/>
        <w:shd w:val="clear" w:color="auto" w:fill="FFFFFF"/>
        <w:tabs>
          <w:tab w:val="left" w:pos="1440"/>
        </w:tabs>
        <w:spacing w:after="0" w:line="200" w:lineRule="atLeast"/>
        <w:jc w:val="both"/>
        <w:rPr>
          <w:sz w:val="22"/>
          <w:szCs w:val="22"/>
        </w:rPr>
      </w:pPr>
      <w:r w:rsidRPr="00C8233B">
        <w:rPr>
          <w:b/>
          <w:bCs/>
          <w:sz w:val="22"/>
          <w:szCs w:val="22"/>
        </w:rPr>
        <w:t xml:space="preserve">FRANSZYZY I UDZIAŁY WŁASNE:  </w:t>
      </w:r>
      <w:r w:rsidRPr="00C8233B">
        <w:rPr>
          <w:sz w:val="22"/>
          <w:szCs w:val="22"/>
        </w:rPr>
        <w:t xml:space="preserve">Franszyza integralna  </w:t>
      </w:r>
      <w:r w:rsidR="00817832" w:rsidRPr="00C8233B">
        <w:rPr>
          <w:sz w:val="22"/>
          <w:szCs w:val="22"/>
        </w:rPr>
        <w:t>5</w:t>
      </w:r>
      <w:r w:rsidRPr="00C8233B">
        <w:rPr>
          <w:sz w:val="22"/>
          <w:szCs w:val="22"/>
        </w:rPr>
        <w:t>00,00zł,</w:t>
      </w:r>
    </w:p>
    <w:p w14:paraId="7F9AC84B" w14:textId="77777777" w:rsidR="00C162FF" w:rsidRPr="00C8233B" w:rsidRDefault="00C162FF" w:rsidP="00C162FF">
      <w:pPr>
        <w:autoSpaceDE w:val="0"/>
        <w:autoSpaceDN w:val="0"/>
        <w:adjustRightInd w:val="0"/>
        <w:rPr>
          <w:rFonts w:ascii="Times New Roman" w:hAnsi="Times New Roman" w:cs="Times New Roman"/>
        </w:rPr>
      </w:pPr>
      <w:r w:rsidRPr="00C8233B">
        <w:rPr>
          <w:rFonts w:ascii="Times New Roman" w:hAnsi="Times New Roman" w:cs="Times New Roman"/>
        </w:rPr>
        <w:t xml:space="preserve">                                                            pozostałe  udziały własne  i franszyza redukcyjna – zniesione</w:t>
      </w:r>
    </w:p>
    <w:p w14:paraId="218222B0" w14:textId="77777777" w:rsidR="004C6909" w:rsidRDefault="004C6909" w:rsidP="008F290C">
      <w:pPr>
        <w:autoSpaceDE w:val="0"/>
        <w:autoSpaceDN w:val="0"/>
        <w:adjustRightInd w:val="0"/>
        <w:jc w:val="both"/>
        <w:rPr>
          <w:rFonts w:ascii="Times New Roman" w:hAnsi="Times New Roman" w:cs="Times New Roman"/>
        </w:rPr>
      </w:pPr>
    </w:p>
    <w:p w14:paraId="3B580BB1" w14:textId="1FE1062D" w:rsidR="00122D24" w:rsidRDefault="00122D24" w:rsidP="008F290C">
      <w:pPr>
        <w:tabs>
          <w:tab w:val="left" w:pos="9000"/>
        </w:tabs>
        <w:jc w:val="both"/>
        <w:rPr>
          <w:rFonts w:ascii="Times New Roman" w:hAnsi="Times New Roman" w:cs="Times New Roman"/>
          <w:b/>
        </w:rPr>
      </w:pPr>
      <w:r w:rsidRPr="00745AB0">
        <w:rPr>
          <w:rFonts w:ascii="Times New Roman" w:hAnsi="Times New Roman" w:cs="Times New Roman"/>
          <w:b/>
        </w:rPr>
        <w:t xml:space="preserve">Wyłączenia odpowiedzialności ubezpieczyciela: zgodnie z postanowieniami ogólnych i szczególnych warunków ubezpieczenia z uwzględnieniem postanowień </w:t>
      </w:r>
      <w:r w:rsidR="00574ACA">
        <w:rPr>
          <w:rFonts w:ascii="Times New Roman" w:hAnsi="Times New Roman" w:cs="Times New Roman"/>
          <w:b/>
        </w:rPr>
        <w:t>SWZ, OPZ</w:t>
      </w:r>
      <w:r w:rsidRPr="00745AB0">
        <w:rPr>
          <w:rFonts w:ascii="Times New Roman" w:hAnsi="Times New Roman" w:cs="Times New Roman"/>
          <w:b/>
        </w:rPr>
        <w:t>, któr</w:t>
      </w:r>
      <w:r w:rsidR="00B77A4C" w:rsidRPr="00745AB0">
        <w:rPr>
          <w:rFonts w:ascii="Times New Roman" w:hAnsi="Times New Roman" w:cs="Times New Roman"/>
          <w:b/>
        </w:rPr>
        <w:t>e mają przed nimi pierwszeństwo</w:t>
      </w:r>
    </w:p>
    <w:p w14:paraId="6F792617" w14:textId="77777777" w:rsidR="00644F05" w:rsidRPr="00745AB0" w:rsidRDefault="00644F05" w:rsidP="008F290C">
      <w:pPr>
        <w:tabs>
          <w:tab w:val="left" w:pos="9000"/>
        </w:tabs>
        <w:jc w:val="both"/>
        <w:rPr>
          <w:rFonts w:ascii="Times New Roman" w:hAnsi="Times New Roman" w:cs="Times New Roman"/>
          <w:b/>
        </w:rPr>
      </w:pPr>
    </w:p>
    <w:p w14:paraId="3BC5528D" w14:textId="77777777" w:rsidR="007233A8" w:rsidRPr="00745AB0" w:rsidRDefault="007233A8" w:rsidP="008F290C">
      <w:pPr>
        <w:autoSpaceDE w:val="0"/>
        <w:autoSpaceDN w:val="0"/>
        <w:adjustRightInd w:val="0"/>
        <w:jc w:val="both"/>
        <w:rPr>
          <w:rFonts w:ascii="Times New Roman" w:hAnsi="Times New Roman" w:cs="Times New Roman"/>
          <w:b/>
          <w:caps/>
        </w:rPr>
      </w:pPr>
      <w:r w:rsidRPr="00745AB0">
        <w:rPr>
          <w:rFonts w:ascii="Times New Roman" w:hAnsi="Times New Roman" w:cs="Times New Roman"/>
          <w:b/>
          <w:caps/>
        </w:rPr>
        <w:t>Ubezpieczenie sprzętu elektronicznego od wszystkich ryzyk</w:t>
      </w:r>
    </w:p>
    <w:p w14:paraId="1BFCCF7B" w14:textId="77777777" w:rsidR="007233A8" w:rsidRPr="00745AB0" w:rsidRDefault="007233A8" w:rsidP="008F290C">
      <w:pPr>
        <w:autoSpaceDE w:val="0"/>
        <w:autoSpaceDN w:val="0"/>
        <w:adjustRightInd w:val="0"/>
        <w:spacing w:after="0"/>
        <w:jc w:val="both"/>
        <w:rPr>
          <w:rFonts w:ascii="Times New Roman" w:hAnsi="Times New Roman" w:cs="Times New Roman"/>
          <w:b/>
          <w:bCs/>
        </w:rPr>
      </w:pPr>
      <w:r w:rsidRPr="00745AB0">
        <w:rPr>
          <w:rFonts w:ascii="Times New Roman" w:hAnsi="Times New Roman" w:cs="Times New Roman"/>
          <w:b/>
          <w:bCs/>
        </w:rPr>
        <w:t>Przedmiot i sumy ubezpieczenia:</w:t>
      </w:r>
    </w:p>
    <w:p w14:paraId="23F3953E" w14:textId="44B96C6F" w:rsidR="007233A8" w:rsidRPr="00745AB0" w:rsidRDefault="007233A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Przedmiotem ubezpieczenia jest sprzęt elektroniczny </w:t>
      </w:r>
      <w:r w:rsidR="00122D24" w:rsidRPr="00745AB0">
        <w:rPr>
          <w:rFonts w:ascii="Times New Roman" w:hAnsi="Times New Roman" w:cs="Times New Roman"/>
        </w:rPr>
        <w:t>zgłoszony do ubezpieczenia</w:t>
      </w:r>
      <w:r w:rsidRPr="00745AB0">
        <w:rPr>
          <w:rFonts w:ascii="Times New Roman" w:hAnsi="Times New Roman" w:cs="Times New Roman"/>
        </w:rPr>
        <w:t xml:space="preserve"> wykorzystywany do</w:t>
      </w:r>
      <w:r w:rsidR="001B0DF6" w:rsidRPr="00745AB0">
        <w:rPr>
          <w:rFonts w:ascii="Times New Roman" w:hAnsi="Times New Roman" w:cs="Times New Roman"/>
        </w:rPr>
        <w:t xml:space="preserve"> </w:t>
      </w:r>
      <w:r w:rsidRPr="00745AB0">
        <w:rPr>
          <w:rFonts w:ascii="Times New Roman" w:hAnsi="Times New Roman" w:cs="Times New Roman"/>
        </w:rPr>
        <w:t xml:space="preserve">prowadzenia działalności będący własnością lub będący w </w:t>
      </w:r>
      <w:r w:rsidR="00B2570F" w:rsidRPr="00745AB0">
        <w:rPr>
          <w:rFonts w:ascii="Times New Roman" w:hAnsi="Times New Roman" w:cs="Times New Roman"/>
        </w:rPr>
        <w:t>p</w:t>
      </w:r>
      <w:r w:rsidRPr="00745AB0">
        <w:rPr>
          <w:rFonts w:ascii="Times New Roman" w:hAnsi="Times New Roman" w:cs="Times New Roman"/>
        </w:rPr>
        <w:t>osiadaniu na</w:t>
      </w:r>
      <w:r w:rsidR="00B2570F" w:rsidRPr="00745AB0">
        <w:rPr>
          <w:rFonts w:ascii="Times New Roman" w:hAnsi="Times New Roman" w:cs="Times New Roman"/>
        </w:rPr>
        <w:t xml:space="preserve"> </w:t>
      </w:r>
      <w:r w:rsidRPr="00745AB0">
        <w:rPr>
          <w:rFonts w:ascii="Times New Roman" w:hAnsi="Times New Roman" w:cs="Times New Roman"/>
        </w:rPr>
        <w:t xml:space="preserve">podstawie innego tytułu prawnego np. umowy najmu, leasingu, dzierżawy </w:t>
      </w:r>
      <w:r w:rsidR="00A04F9F" w:rsidRPr="00745AB0">
        <w:rPr>
          <w:rFonts w:ascii="Times New Roman" w:hAnsi="Times New Roman" w:cs="Times New Roman"/>
        </w:rPr>
        <w:t>przez Zamawiającego i jednostki podległe</w:t>
      </w:r>
    </w:p>
    <w:p w14:paraId="52B12119" w14:textId="77777777" w:rsidR="00696DB8" w:rsidRPr="00745AB0" w:rsidRDefault="00696DB8" w:rsidP="008F290C">
      <w:pPr>
        <w:autoSpaceDE w:val="0"/>
        <w:autoSpaceDN w:val="0"/>
        <w:adjustRightInd w:val="0"/>
        <w:spacing w:after="0"/>
        <w:jc w:val="both"/>
        <w:rPr>
          <w:rFonts w:ascii="Times New Roman" w:hAnsi="Times New Roman" w:cs="Times New Roman"/>
          <w:b/>
          <w:bCs/>
        </w:rPr>
      </w:pPr>
    </w:p>
    <w:p w14:paraId="704F910C" w14:textId="77777777" w:rsidR="007233A8" w:rsidRPr="00745AB0" w:rsidRDefault="007233A8" w:rsidP="008F290C">
      <w:pPr>
        <w:autoSpaceDE w:val="0"/>
        <w:autoSpaceDN w:val="0"/>
        <w:adjustRightInd w:val="0"/>
        <w:spacing w:after="0"/>
        <w:jc w:val="both"/>
        <w:rPr>
          <w:rFonts w:ascii="Times New Roman" w:hAnsi="Times New Roman" w:cs="Times New Roman"/>
          <w:b/>
          <w:bCs/>
        </w:rPr>
      </w:pPr>
      <w:r w:rsidRPr="00745AB0">
        <w:rPr>
          <w:rFonts w:ascii="Times New Roman" w:hAnsi="Times New Roman" w:cs="Times New Roman"/>
          <w:b/>
          <w:bCs/>
        </w:rPr>
        <w:t>Zakres terytorialny ubezpieczenia:</w:t>
      </w:r>
    </w:p>
    <w:p w14:paraId="377C78D0" w14:textId="77777777" w:rsidR="007233A8" w:rsidRPr="00745AB0" w:rsidRDefault="007233A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Ubezpieczeniem objęte są szkody mające miejsce na terytorium RP:</w:t>
      </w:r>
    </w:p>
    <w:p w14:paraId="3D339C5A" w14:textId="77777777" w:rsidR="007233A8" w:rsidRPr="00745AB0" w:rsidRDefault="007233A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 w miejscu wskazanym podczas eksploatacji, przemieszczania w miejscu ubezpieczenia, </w:t>
      </w:r>
      <w:r w:rsidR="00B2570F" w:rsidRPr="00745AB0">
        <w:rPr>
          <w:rFonts w:ascii="Times New Roman" w:hAnsi="Times New Roman" w:cs="Times New Roman"/>
        </w:rPr>
        <w:t>przemieszczania pomiędzy lokal</w:t>
      </w:r>
      <w:r w:rsidR="00696DB8" w:rsidRPr="00745AB0">
        <w:rPr>
          <w:rFonts w:ascii="Times New Roman" w:hAnsi="Times New Roman" w:cs="Times New Roman"/>
        </w:rPr>
        <w:t>izacjami</w:t>
      </w:r>
      <w:r w:rsidR="00B2570F" w:rsidRPr="00745AB0">
        <w:rPr>
          <w:rFonts w:ascii="Times New Roman" w:hAnsi="Times New Roman" w:cs="Times New Roman"/>
        </w:rPr>
        <w:t xml:space="preserve">, </w:t>
      </w:r>
      <w:r w:rsidRPr="00745AB0">
        <w:rPr>
          <w:rFonts w:ascii="Times New Roman" w:hAnsi="Times New Roman" w:cs="Times New Roman"/>
        </w:rPr>
        <w:t>demontażu w celu dokonania konserwacji, przeglądu, remontu, ponownego montażu w trakcie w/w operacji.</w:t>
      </w:r>
    </w:p>
    <w:p w14:paraId="00020BE8" w14:textId="77777777" w:rsidR="00B2570F" w:rsidRPr="00745AB0" w:rsidRDefault="007233A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w czasie przemieszczania oraz użytkowania sprzętu poza miejscem ubezpieczenia (dotyczy</w:t>
      </w:r>
      <w:r w:rsidR="00FF11DA" w:rsidRPr="00745AB0">
        <w:rPr>
          <w:rFonts w:ascii="Times New Roman" w:hAnsi="Times New Roman" w:cs="Times New Roman"/>
        </w:rPr>
        <w:t xml:space="preserve"> </w:t>
      </w:r>
      <w:r w:rsidRPr="00745AB0">
        <w:rPr>
          <w:rFonts w:ascii="Times New Roman" w:hAnsi="Times New Roman" w:cs="Times New Roman"/>
        </w:rPr>
        <w:t xml:space="preserve">sprzętu przenośnego). </w:t>
      </w:r>
    </w:p>
    <w:p w14:paraId="698F6346" w14:textId="79699E10" w:rsidR="000045B2" w:rsidRPr="00745AB0" w:rsidRDefault="000045B2" w:rsidP="008F290C">
      <w:pPr>
        <w:pStyle w:val="Tekstpodstawowy"/>
        <w:jc w:val="both"/>
        <w:rPr>
          <w:rFonts w:eastAsia="Arial"/>
          <w:sz w:val="22"/>
          <w:szCs w:val="22"/>
        </w:rPr>
      </w:pPr>
      <w:r w:rsidRPr="00745AB0">
        <w:rPr>
          <w:bCs/>
          <w:sz w:val="22"/>
          <w:szCs w:val="22"/>
        </w:rPr>
        <w:lastRenderedPageBreak/>
        <w:t>Ochrona ubezpieczeniowa dotyczy każdej lokalizacji, w której Zamawiający</w:t>
      </w:r>
      <w:r w:rsidR="00A14E36">
        <w:rPr>
          <w:bCs/>
          <w:sz w:val="22"/>
          <w:szCs w:val="22"/>
        </w:rPr>
        <w:t>/Ubezpieczony</w:t>
      </w:r>
      <w:r w:rsidRPr="00745AB0">
        <w:rPr>
          <w:bCs/>
          <w:sz w:val="22"/>
          <w:szCs w:val="22"/>
        </w:rPr>
        <w:t xml:space="preserve"> prowadzi działalność lub składuje mienie na terenie RP.</w:t>
      </w:r>
      <w:r w:rsidR="003E4134" w:rsidRPr="00745AB0">
        <w:rPr>
          <w:bCs/>
          <w:sz w:val="22"/>
          <w:szCs w:val="22"/>
        </w:rPr>
        <w:t xml:space="preserve"> </w:t>
      </w:r>
      <w:r w:rsidR="003E4134" w:rsidRPr="00C8233B">
        <w:rPr>
          <w:sz w:val="22"/>
          <w:szCs w:val="22"/>
        </w:rPr>
        <w:t>Dla telefonów komórkowych i laptopów teren Europy</w:t>
      </w:r>
    </w:p>
    <w:p w14:paraId="3CE063C6" w14:textId="77777777" w:rsidR="007233A8" w:rsidRPr="00745AB0" w:rsidRDefault="007233A8" w:rsidP="008F290C">
      <w:pPr>
        <w:autoSpaceDE w:val="0"/>
        <w:autoSpaceDN w:val="0"/>
        <w:adjustRightInd w:val="0"/>
        <w:spacing w:after="0"/>
        <w:jc w:val="both"/>
        <w:rPr>
          <w:rFonts w:ascii="Times New Roman" w:hAnsi="Times New Roman" w:cs="Times New Roman"/>
          <w:b/>
          <w:bCs/>
        </w:rPr>
      </w:pPr>
      <w:r w:rsidRPr="00745AB0">
        <w:rPr>
          <w:rFonts w:ascii="Times New Roman" w:hAnsi="Times New Roman" w:cs="Times New Roman"/>
          <w:b/>
          <w:bCs/>
        </w:rPr>
        <w:t>Zakres ubezpieczenia (All Risk):</w:t>
      </w:r>
    </w:p>
    <w:p w14:paraId="0760877D" w14:textId="27C7554C" w:rsidR="007233A8" w:rsidRPr="00745AB0" w:rsidRDefault="007233A8"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 xml:space="preserve">Ubezpieczeniem objęte są wszystkie szkody materialne, tj. fizyczne polegające na utracie, uszkodzeniu lub zniszczeniu przedmiotu ubezpieczenia powstałe w wyniku nieprzewidzianego wypadku oraz niezależnej od </w:t>
      </w:r>
      <w:r w:rsidR="003E4134" w:rsidRPr="00745AB0">
        <w:rPr>
          <w:rFonts w:ascii="Times New Roman" w:hAnsi="Times New Roman" w:cs="Times New Roman"/>
        </w:rPr>
        <w:t>Zamawiającego</w:t>
      </w:r>
      <w:r w:rsidR="00A14E36">
        <w:rPr>
          <w:rFonts w:ascii="Times New Roman" w:hAnsi="Times New Roman" w:cs="Times New Roman"/>
        </w:rPr>
        <w:t>/Ubezpieczonego</w:t>
      </w:r>
      <w:r w:rsidRPr="00745AB0">
        <w:rPr>
          <w:rFonts w:ascii="Times New Roman" w:hAnsi="Times New Roman" w:cs="Times New Roman"/>
        </w:rPr>
        <w:t xml:space="preserve"> przyczyny</w:t>
      </w:r>
      <w:r w:rsidR="008E2134" w:rsidRPr="00745AB0">
        <w:rPr>
          <w:rFonts w:ascii="Times New Roman" w:hAnsi="Times New Roman" w:cs="Times New Roman"/>
        </w:rPr>
        <w:t xml:space="preserve"> z zastrzeżeniem wyłączeń </w:t>
      </w:r>
      <w:r w:rsidR="00D72D99" w:rsidRPr="00745AB0">
        <w:rPr>
          <w:rFonts w:ascii="Times New Roman" w:hAnsi="Times New Roman" w:cs="Times New Roman"/>
        </w:rPr>
        <w:t>oraz z uwzględnieniem klauzul obligatoryjnych i zaakceptowanych klauzul fakultatywnych</w:t>
      </w:r>
      <w:r w:rsidR="00DF2253" w:rsidRPr="00745AB0">
        <w:rPr>
          <w:rFonts w:ascii="Times New Roman" w:hAnsi="Times New Roman" w:cs="Times New Roman"/>
        </w:rPr>
        <w:t xml:space="preserve"> i posprzedażowych</w:t>
      </w:r>
      <w:r w:rsidR="00925AC4" w:rsidRPr="00745AB0">
        <w:rPr>
          <w:rFonts w:ascii="Times New Roman" w:hAnsi="Times New Roman" w:cs="Times New Roman"/>
        </w:rPr>
        <w:t>.</w:t>
      </w:r>
      <w:r w:rsidRPr="00745AB0">
        <w:rPr>
          <w:rFonts w:ascii="Times New Roman" w:hAnsi="Times New Roman" w:cs="Times New Roman"/>
        </w:rPr>
        <w:t xml:space="preserve"> </w:t>
      </w:r>
    </w:p>
    <w:p w14:paraId="1D3A70BF" w14:textId="77777777" w:rsidR="007233A8" w:rsidRPr="00745AB0" w:rsidRDefault="007233A8"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Zakres ubezpieczenia obejmuje w szczególności szkody spowodowane takimi zdarzeniami jak: </w:t>
      </w:r>
    </w:p>
    <w:p w14:paraId="66041AEA" w14:textId="77777777" w:rsidR="007233A8" w:rsidRPr="00745AB0" w:rsidRDefault="002E1BC3" w:rsidP="008F290C">
      <w:pPr>
        <w:pStyle w:val="Akapitzlist"/>
        <w:numPr>
          <w:ilvl w:val="0"/>
          <w:numId w:val="9"/>
        </w:numPr>
        <w:autoSpaceDE w:val="0"/>
        <w:autoSpaceDN w:val="0"/>
        <w:adjustRightInd w:val="0"/>
        <w:spacing w:after="0"/>
        <w:ind w:left="709" w:hanging="283"/>
        <w:jc w:val="both"/>
        <w:rPr>
          <w:rFonts w:ascii="Times New Roman" w:hAnsi="Times New Roman" w:cs="Times New Roman"/>
        </w:rPr>
      </w:pPr>
      <w:r w:rsidRPr="00745AB0">
        <w:rPr>
          <w:rFonts w:ascii="Times New Roman" w:hAnsi="Times New Roman" w:cs="Times New Roman"/>
        </w:rPr>
        <w:t>niewłaściwe</w:t>
      </w:r>
      <w:r w:rsidR="007233A8" w:rsidRPr="00745AB0">
        <w:rPr>
          <w:rFonts w:ascii="Times New Roman" w:hAnsi="Times New Roman" w:cs="Times New Roman"/>
        </w:rPr>
        <w:t xml:space="preserve"> działania człowieka polegające na błędnej obsłudze oraz niewłaściwym użytkowaniu sprzętu, nieostrożność, </w:t>
      </w:r>
      <w:r w:rsidR="00937E4C" w:rsidRPr="00745AB0">
        <w:rPr>
          <w:rFonts w:ascii="Times New Roman" w:hAnsi="Times New Roman" w:cs="Times New Roman"/>
        </w:rPr>
        <w:t xml:space="preserve">upuszczenie, </w:t>
      </w:r>
      <w:r w:rsidR="003E4134" w:rsidRPr="00745AB0">
        <w:rPr>
          <w:rFonts w:ascii="Times New Roman" w:hAnsi="Times New Roman" w:cs="Times New Roman"/>
        </w:rPr>
        <w:t xml:space="preserve">upadek, </w:t>
      </w:r>
      <w:r w:rsidR="007233A8" w:rsidRPr="00745AB0">
        <w:rPr>
          <w:rFonts w:ascii="Times New Roman" w:hAnsi="Times New Roman" w:cs="Times New Roman"/>
        </w:rPr>
        <w:t>zaniedbanie, błąd operatora, brak kwalifikacji operatora, zniszczenie przez osoby trzecie, (w tym świadome i celowe zniszczenie przez osoby trzecie)</w:t>
      </w:r>
    </w:p>
    <w:p w14:paraId="46896071" w14:textId="77777777" w:rsidR="007233A8" w:rsidRPr="00745AB0" w:rsidRDefault="002E1BC3" w:rsidP="008F290C">
      <w:pPr>
        <w:pStyle w:val="Akapitzlist"/>
        <w:numPr>
          <w:ilvl w:val="0"/>
          <w:numId w:val="9"/>
        </w:numPr>
        <w:autoSpaceDE w:val="0"/>
        <w:autoSpaceDN w:val="0"/>
        <w:adjustRightInd w:val="0"/>
        <w:spacing w:after="0"/>
        <w:ind w:left="709" w:hanging="283"/>
        <w:jc w:val="both"/>
        <w:rPr>
          <w:rFonts w:ascii="Times New Roman" w:hAnsi="Times New Roman" w:cs="Times New Roman"/>
        </w:rPr>
      </w:pPr>
      <w:r w:rsidRPr="00745AB0">
        <w:rPr>
          <w:rFonts w:ascii="Times New Roman" w:hAnsi="Times New Roman" w:cs="Times New Roman"/>
        </w:rPr>
        <w:t>kradzież</w:t>
      </w:r>
      <w:r w:rsidR="00FF11DA" w:rsidRPr="00745AB0">
        <w:rPr>
          <w:rFonts w:ascii="Times New Roman" w:hAnsi="Times New Roman" w:cs="Times New Roman"/>
        </w:rPr>
        <w:t xml:space="preserve"> z włamaniem,</w:t>
      </w:r>
      <w:r w:rsidR="000C7595" w:rsidRPr="00745AB0">
        <w:rPr>
          <w:rFonts w:ascii="Times New Roman" w:hAnsi="Times New Roman" w:cs="Times New Roman"/>
        </w:rPr>
        <w:t xml:space="preserve"> zabór mienia z lokalu w którym sprawca ukrył się przed jego zamknięciem,  rabunek</w:t>
      </w:r>
      <w:r w:rsidR="00FF11DA" w:rsidRPr="00745AB0">
        <w:rPr>
          <w:rFonts w:ascii="Times New Roman" w:hAnsi="Times New Roman" w:cs="Times New Roman"/>
        </w:rPr>
        <w:t>, wandalizm</w:t>
      </w:r>
      <w:r w:rsidR="00A00FE0" w:rsidRPr="00745AB0">
        <w:rPr>
          <w:rFonts w:ascii="Times New Roman" w:hAnsi="Times New Roman" w:cs="Times New Roman"/>
        </w:rPr>
        <w:t>, dewastacja</w:t>
      </w:r>
    </w:p>
    <w:p w14:paraId="1F45BC4C" w14:textId="77777777" w:rsidR="007233A8" w:rsidRPr="00745AB0" w:rsidRDefault="002E1BC3" w:rsidP="008F290C">
      <w:pPr>
        <w:pStyle w:val="Akapitzlist"/>
        <w:numPr>
          <w:ilvl w:val="0"/>
          <w:numId w:val="9"/>
        </w:numPr>
        <w:autoSpaceDE w:val="0"/>
        <w:autoSpaceDN w:val="0"/>
        <w:adjustRightInd w:val="0"/>
        <w:spacing w:after="0"/>
        <w:ind w:left="709" w:hanging="283"/>
        <w:jc w:val="both"/>
        <w:rPr>
          <w:rFonts w:ascii="Times New Roman" w:hAnsi="Times New Roman" w:cs="Times New Roman"/>
        </w:rPr>
      </w:pPr>
      <w:r w:rsidRPr="00745AB0">
        <w:rPr>
          <w:rFonts w:ascii="Times New Roman" w:hAnsi="Times New Roman" w:cs="Times New Roman"/>
        </w:rPr>
        <w:t>zdarzenia techniczne lub technologiczne</w:t>
      </w:r>
      <w:r w:rsidR="007233A8" w:rsidRPr="00745AB0">
        <w:rPr>
          <w:rFonts w:ascii="Times New Roman" w:hAnsi="Times New Roman" w:cs="Times New Roman"/>
        </w:rPr>
        <w:t>: zwarcia, spięcia, przepięcia, przetężenia, uszkodzenia izolacji, w tym wskutek niewłaściwych parametrów prądu zasilania (np. zbyt wysokiego lub zbyt niskiego napięcia w sieci)</w:t>
      </w:r>
    </w:p>
    <w:p w14:paraId="51558301" w14:textId="77777777" w:rsidR="007233A8" w:rsidRPr="00745AB0" w:rsidRDefault="002E1BC3" w:rsidP="008F290C">
      <w:pPr>
        <w:pStyle w:val="Akapitzlist"/>
        <w:numPr>
          <w:ilvl w:val="0"/>
          <w:numId w:val="9"/>
        </w:numPr>
        <w:autoSpaceDE w:val="0"/>
        <w:autoSpaceDN w:val="0"/>
        <w:adjustRightInd w:val="0"/>
        <w:spacing w:after="0"/>
        <w:ind w:left="709" w:hanging="283"/>
        <w:jc w:val="both"/>
        <w:rPr>
          <w:rFonts w:ascii="Times New Roman" w:hAnsi="Times New Roman" w:cs="Times New Roman"/>
        </w:rPr>
      </w:pPr>
      <w:r w:rsidRPr="00745AB0">
        <w:rPr>
          <w:rFonts w:ascii="Times New Roman" w:hAnsi="Times New Roman" w:cs="Times New Roman"/>
        </w:rPr>
        <w:t>bezpośrednie i pośrednie oddziaływanie</w:t>
      </w:r>
      <w:r w:rsidR="007233A8" w:rsidRPr="00745AB0">
        <w:rPr>
          <w:rFonts w:ascii="Times New Roman" w:hAnsi="Times New Roman" w:cs="Times New Roman"/>
        </w:rPr>
        <w:t xml:space="preserve"> wyładowań atmosferycznych i zjawisk pochodnych</w:t>
      </w:r>
    </w:p>
    <w:p w14:paraId="588F9D92" w14:textId="77777777" w:rsidR="007233A8" w:rsidRPr="00745AB0" w:rsidRDefault="007233A8" w:rsidP="008F290C">
      <w:pPr>
        <w:pStyle w:val="Akapitzlist"/>
        <w:numPr>
          <w:ilvl w:val="0"/>
          <w:numId w:val="9"/>
        </w:numPr>
        <w:autoSpaceDE w:val="0"/>
        <w:autoSpaceDN w:val="0"/>
        <w:adjustRightInd w:val="0"/>
        <w:spacing w:after="0"/>
        <w:ind w:left="709" w:hanging="283"/>
        <w:jc w:val="both"/>
        <w:rPr>
          <w:rFonts w:ascii="Times New Roman" w:hAnsi="Times New Roman" w:cs="Times New Roman"/>
        </w:rPr>
      </w:pPr>
      <w:r w:rsidRPr="00745AB0">
        <w:rPr>
          <w:rFonts w:ascii="Times New Roman" w:hAnsi="Times New Roman" w:cs="Times New Roman"/>
        </w:rPr>
        <w:t>wad</w:t>
      </w:r>
      <w:r w:rsidR="002E1BC3" w:rsidRPr="00745AB0">
        <w:rPr>
          <w:rFonts w:ascii="Times New Roman" w:hAnsi="Times New Roman" w:cs="Times New Roman"/>
        </w:rPr>
        <w:t>y produkcyjne i materiałowe oraz błędy</w:t>
      </w:r>
      <w:r w:rsidRPr="00745AB0">
        <w:rPr>
          <w:rFonts w:ascii="Times New Roman" w:hAnsi="Times New Roman" w:cs="Times New Roman"/>
        </w:rPr>
        <w:t xml:space="preserve"> konstruk</w:t>
      </w:r>
      <w:r w:rsidR="002E1BC3" w:rsidRPr="00745AB0">
        <w:rPr>
          <w:rFonts w:ascii="Times New Roman" w:hAnsi="Times New Roman" w:cs="Times New Roman"/>
        </w:rPr>
        <w:t>cyjne</w:t>
      </w:r>
      <w:r w:rsidRPr="00745AB0">
        <w:rPr>
          <w:rFonts w:ascii="Times New Roman" w:hAnsi="Times New Roman" w:cs="Times New Roman"/>
        </w:rPr>
        <w:t xml:space="preserve"> </w:t>
      </w:r>
      <w:r w:rsidR="00F40D67" w:rsidRPr="00745AB0">
        <w:rPr>
          <w:rFonts w:ascii="Times New Roman" w:hAnsi="Times New Roman" w:cs="Times New Roman"/>
        </w:rPr>
        <w:t>które</w:t>
      </w:r>
      <w:r w:rsidRPr="00745AB0">
        <w:rPr>
          <w:rFonts w:ascii="Times New Roman" w:hAnsi="Times New Roman" w:cs="Times New Roman"/>
        </w:rPr>
        <w:t xml:space="preserve"> ujawniły się dopiero po okresie gwarancji</w:t>
      </w:r>
    </w:p>
    <w:p w14:paraId="189CCC93" w14:textId="4AB531F0" w:rsidR="007233A8" w:rsidRPr="00745AB0" w:rsidRDefault="002E1BC3" w:rsidP="008F290C">
      <w:pPr>
        <w:pStyle w:val="Akapitzlist"/>
        <w:numPr>
          <w:ilvl w:val="0"/>
          <w:numId w:val="9"/>
        </w:numPr>
        <w:autoSpaceDE w:val="0"/>
        <w:autoSpaceDN w:val="0"/>
        <w:adjustRightInd w:val="0"/>
        <w:spacing w:after="0"/>
        <w:ind w:left="709" w:hanging="283"/>
        <w:jc w:val="both"/>
        <w:rPr>
          <w:rFonts w:ascii="Times New Roman" w:hAnsi="Times New Roman" w:cs="Times New Roman"/>
        </w:rPr>
      </w:pPr>
      <w:r w:rsidRPr="00745AB0">
        <w:rPr>
          <w:rFonts w:ascii="Times New Roman" w:hAnsi="Times New Roman" w:cs="Times New Roman"/>
        </w:rPr>
        <w:t>zdarzenia losowe</w:t>
      </w:r>
      <w:r w:rsidR="007233A8" w:rsidRPr="00745AB0">
        <w:rPr>
          <w:rFonts w:ascii="Times New Roman" w:hAnsi="Times New Roman" w:cs="Times New Roman"/>
        </w:rPr>
        <w:t xml:space="preserve"> jak</w:t>
      </w:r>
      <w:r w:rsidR="000C7595" w:rsidRPr="00745AB0">
        <w:rPr>
          <w:rFonts w:ascii="Times New Roman" w:hAnsi="Times New Roman" w:cs="Times New Roman"/>
        </w:rPr>
        <w:t xml:space="preserve"> m.in</w:t>
      </w:r>
      <w:r w:rsidR="007233A8" w:rsidRPr="00745AB0">
        <w:rPr>
          <w:rFonts w:ascii="Times New Roman" w:hAnsi="Times New Roman" w:cs="Times New Roman"/>
        </w:rPr>
        <w:t>: pożar (niezależnie od działania bezpośredniego płomieni lub ich braku), działanie dymu, sadzy i innych substancji agresywnych, wysokiej temperatury, eksplozji, uderzenia pioruna, upadku statku powietrznego, zalania</w:t>
      </w:r>
      <w:r w:rsidR="00A00FE0" w:rsidRPr="00745AB0">
        <w:rPr>
          <w:rFonts w:ascii="Times New Roman" w:hAnsi="Times New Roman" w:cs="Times New Roman"/>
        </w:rPr>
        <w:t xml:space="preserve"> (bez względu na przyczynę)</w:t>
      </w:r>
      <w:r w:rsidR="007233A8" w:rsidRPr="00745AB0">
        <w:rPr>
          <w:rFonts w:ascii="Times New Roman" w:hAnsi="Times New Roman" w:cs="Times New Roman"/>
        </w:rPr>
        <w:t xml:space="preserve">, </w:t>
      </w:r>
      <w:r w:rsidR="003E4134" w:rsidRPr="00745AB0">
        <w:rPr>
          <w:rFonts w:ascii="Times New Roman" w:hAnsi="Times New Roman" w:cs="Times New Roman"/>
        </w:rPr>
        <w:t xml:space="preserve">wilgoci, </w:t>
      </w:r>
      <w:r w:rsidR="007233A8" w:rsidRPr="00745AB0">
        <w:rPr>
          <w:rFonts w:ascii="Times New Roman" w:hAnsi="Times New Roman" w:cs="Times New Roman"/>
        </w:rPr>
        <w:t>powodzi, gradu, śniegu, burzy, huraganu</w:t>
      </w:r>
      <w:r w:rsidR="00DF2253" w:rsidRPr="00745AB0">
        <w:rPr>
          <w:rFonts w:ascii="Times New Roman" w:hAnsi="Times New Roman" w:cs="Times New Roman"/>
        </w:rPr>
        <w:t xml:space="preserve"> (wiatr o prędkości nie mniejszej niż 13,8m/s)</w:t>
      </w:r>
      <w:r w:rsidR="007233A8" w:rsidRPr="00745AB0">
        <w:rPr>
          <w:rFonts w:ascii="Times New Roman" w:hAnsi="Times New Roman" w:cs="Times New Roman"/>
        </w:rPr>
        <w:t>, wiatru, lawiny, zapadania i osuwania się ziemi</w:t>
      </w:r>
      <w:r w:rsidR="003E4134" w:rsidRPr="00745AB0">
        <w:rPr>
          <w:rFonts w:ascii="Times New Roman" w:hAnsi="Times New Roman" w:cs="Times New Roman"/>
        </w:rPr>
        <w:t xml:space="preserve"> i innych</w:t>
      </w:r>
    </w:p>
    <w:p w14:paraId="5260D168" w14:textId="77777777" w:rsidR="007233A8" w:rsidRPr="00745AB0" w:rsidRDefault="00F40D67" w:rsidP="008F290C">
      <w:pPr>
        <w:autoSpaceDE w:val="0"/>
        <w:autoSpaceDN w:val="0"/>
        <w:adjustRightInd w:val="0"/>
        <w:spacing w:after="0"/>
        <w:jc w:val="both"/>
        <w:rPr>
          <w:rFonts w:ascii="Times New Roman" w:hAnsi="Times New Roman" w:cs="Times New Roman"/>
          <w:b/>
          <w:bCs/>
        </w:rPr>
      </w:pPr>
      <w:r w:rsidRPr="00745AB0">
        <w:rPr>
          <w:rFonts w:ascii="Times New Roman" w:hAnsi="Times New Roman" w:cs="Times New Roman"/>
          <w:b/>
          <w:bCs/>
        </w:rPr>
        <w:t>Z r</w:t>
      </w:r>
      <w:r w:rsidR="007233A8" w:rsidRPr="00745AB0">
        <w:rPr>
          <w:rFonts w:ascii="Times New Roman" w:hAnsi="Times New Roman" w:cs="Times New Roman"/>
          <w:b/>
          <w:bCs/>
        </w:rPr>
        <w:t>ozszerzeni</w:t>
      </w:r>
      <w:r w:rsidRPr="00745AB0">
        <w:rPr>
          <w:rFonts w:ascii="Times New Roman" w:hAnsi="Times New Roman" w:cs="Times New Roman"/>
          <w:b/>
          <w:bCs/>
        </w:rPr>
        <w:t>em</w:t>
      </w:r>
      <w:r w:rsidR="007233A8" w:rsidRPr="00745AB0">
        <w:rPr>
          <w:rFonts w:ascii="Times New Roman" w:hAnsi="Times New Roman" w:cs="Times New Roman"/>
          <w:b/>
          <w:bCs/>
        </w:rPr>
        <w:t xml:space="preserve"> zakresu ubezpieczenia o:</w:t>
      </w:r>
    </w:p>
    <w:p w14:paraId="674E70D9" w14:textId="77777777" w:rsidR="007233A8" w:rsidRPr="00745AB0" w:rsidRDefault="007233A8" w:rsidP="008F290C">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szkody powstałe wskutek akcji ratowniczej prowadzonej w związku z wystąpieniem jakiegokolwiek zdarzenia objętego zakresem ubezpieczenia</w:t>
      </w:r>
    </w:p>
    <w:p w14:paraId="474C2E84" w14:textId="77777777" w:rsidR="007233A8" w:rsidRPr="00745AB0" w:rsidRDefault="007233A8" w:rsidP="008F290C">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koszty związane z zabezpieczeniem przed szkodą przedmiotu ubezpieczenia w przypadku jego bezpośredniego zagrożenia działaniem zdarzeń objętych ochroną ubezpieczeniową</w:t>
      </w:r>
    </w:p>
    <w:p w14:paraId="50A15731" w14:textId="42260485" w:rsidR="0015412D" w:rsidRPr="00745AB0" w:rsidRDefault="00F40D67" w:rsidP="008F290C">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szkody w nośnikach obrazu urządzeń fotokopiujących</w:t>
      </w:r>
    </w:p>
    <w:p w14:paraId="478843B9" w14:textId="61E0FDA9" w:rsidR="001C6A42" w:rsidRPr="00745AB0" w:rsidRDefault="001C6A42" w:rsidP="008F290C">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szkody w ubezpieczonym sprzęcie elektronicznym zamontowanym na zewnątrz budynków, budowli</w:t>
      </w:r>
    </w:p>
    <w:p w14:paraId="589AD974" w14:textId="2FA5263C" w:rsidR="0015412D" w:rsidRPr="00745AB0" w:rsidRDefault="007233A8" w:rsidP="008F290C">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 xml:space="preserve">ubezpieczenie </w:t>
      </w:r>
      <w:r w:rsidR="0015412D" w:rsidRPr="00745AB0">
        <w:rPr>
          <w:rFonts w:ascii="Times New Roman" w:hAnsi="Times New Roman" w:cs="Times New Roman"/>
        </w:rPr>
        <w:t xml:space="preserve">danych oraz </w:t>
      </w:r>
      <w:r w:rsidRPr="00745AB0">
        <w:rPr>
          <w:rFonts w:ascii="Times New Roman" w:hAnsi="Times New Roman" w:cs="Times New Roman"/>
        </w:rPr>
        <w:t>nośników danych - rozumianych jako materiały, które umożliwiają gromadzenie informacji i nadające się do odczytu</w:t>
      </w:r>
      <w:r w:rsidR="008E2134" w:rsidRPr="00745AB0">
        <w:rPr>
          <w:rFonts w:ascii="Times New Roman" w:hAnsi="Times New Roman" w:cs="Times New Roman"/>
        </w:rPr>
        <w:t xml:space="preserve">. </w:t>
      </w:r>
    </w:p>
    <w:p w14:paraId="47950B23" w14:textId="77777777" w:rsidR="00B7177F" w:rsidRPr="00745AB0" w:rsidRDefault="007233A8" w:rsidP="008F290C">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ubezpieczenie oprogramowania - rozumianego jako licencjonowane systemy operacyjne, licencjonowane programy standardowe produkcji seryjnej oraz programy aplikacyjne produkcji jednostkowej, stworzone na zamówienie użytkownika. Ochrona obejmuje np. odtworzenie lub ponowne zainstalowanie</w:t>
      </w:r>
      <w:r w:rsidR="00B7177F" w:rsidRPr="00745AB0">
        <w:rPr>
          <w:rFonts w:ascii="Times New Roman" w:hAnsi="Times New Roman" w:cs="Times New Roman"/>
        </w:rPr>
        <w:t>.</w:t>
      </w:r>
    </w:p>
    <w:p w14:paraId="3BD908F2" w14:textId="77777777" w:rsidR="00B7177F" w:rsidRPr="00745AB0" w:rsidRDefault="007233A8" w:rsidP="008F290C">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 xml:space="preserve">ubezpieczenie kosztów odtworzenia danych - dotyczy </w:t>
      </w:r>
      <w:r w:rsidRPr="00745AB0">
        <w:rPr>
          <w:rFonts w:ascii="Times New Roman" w:eastAsia="Arial-PL, 'Arial Unicode MS'" w:hAnsi="Times New Roman" w:cs="Times New Roman"/>
        </w:rPr>
        <w:t xml:space="preserve">odtworzenia </w:t>
      </w:r>
      <w:r w:rsidR="00172271" w:rsidRPr="00745AB0">
        <w:rPr>
          <w:rFonts w:ascii="Times New Roman" w:eastAsia="Arial-PL, 'Arial Unicode MS'" w:hAnsi="Times New Roman" w:cs="Times New Roman"/>
        </w:rPr>
        <w:t>danych</w:t>
      </w:r>
      <w:r w:rsidRPr="00745AB0">
        <w:rPr>
          <w:rFonts w:ascii="Times New Roman" w:eastAsia="Arial-PL, 'Arial Unicode MS'" w:hAnsi="Times New Roman" w:cs="Times New Roman"/>
        </w:rPr>
        <w:t xml:space="preserve"> uszkodzon</w:t>
      </w:r>
      <w:r w:rsidR="00172271" w:rsidRPr="00745AB0">
        <w:rPr>
          <w:rFonts w:ascii="Times New Roman" w:eastAsia="Arial-PL, 'Arial Unicode MS'" w:hAnsi="Times New Roman" w:cs="Times New Roman"/>
        </w:rPr>
        <w:t>ych</w:t>
      </w:r>
      <w:r w:rsidRPr="00745AB0">
        <w:rPr>
          <w:rFonts w:ascii="Times New Roman" w:eastAsia="Arial-PL, 'Arial Unicode MS'" w:hAnsi="Times New Roman" w:cs="Times New Roman"/>
        </w:rPr>
        <w:t>, zniszczon</w:t>
      </w:r>
      <w:r w:rsidR="00172271" w:rsidRPr="00745AB0">
        <w:rPr>
          <w:rFonts w:ascii="Times New Roman" w:eastAsia="Arial-PL, 'Arial Unicode MS'" w:hAnsi="Times New Roman" w:cs="Times New Roman"/>
        </w:rPr>
        <w:t>ych</w:t>
      </w:r>
      <w:r w:rsidRPr="00745AB0">
        <w:rPr>
          <w:rFonts w:ascii="Times New Roman" w:eastAsia="Arial-PL, 'Arial Unicode MS'" w:hAnsi="Times New Roman" w:cs="Times New Roman"/>
        </w:rPr>
        <w:t xml:space="preserve"> lub utracon</w:t>
      </w:r>
      <w:r w:rsidR="00172271" w:rsidRPr="00745AB0">
        <w:rPr>
          <w:rFonts w:ascii="Times New Roman" w:eastAsia="Arial-PL, 'Arial Unicode MS'" w:hAnsi="Times New Roman" w:cs="Times New Roman"/>
        </w:rPr>
        <w:t>ych poprzez ręczne wprowadzenie danych z dokumentów w formie papierowej</w:t>
      </w:r>
      <w:r w:rsidRPr="00745AB0">
        <w:rPr>
          <w:rFonts w:ascii="Times New Roman" w:eastAsia="Arial-PL, 'Arial Unicode MS'" w:hAnsi="Times New Roman" w:cs="Times New Roman"/>
        </w:rPr>
        <w:t xml:space="preserve">; ochrona obejmuje koszty </w:t>
      </w:r>
      <w:r w:rsidR="00172271" w:rsidRPr="00745AB0">
        <w:rPr>
          <w:rFonts w:ascii="Times New Roman" w:eastAsia="Arial-PL, 'Arial Unicode MS'" w:hAnsi="Times New Roman" w:cs="Times New Roman"/>
        </w:rPr>
        <w:t xml:space="preserve">odzyskania danych przez wyspecjalizowane firmy; koszty </w:t>
      </w:r>
      <w:r w:rsidRPr="00745AB0">
        <w:rPr>
          <w:rFonts w:ascii="Times New Roman" w:eastAsia="Arial-PL, 'Arial Unicode MS'" w:hAnsi="Times New Roman" w:cs="Times New Roman"/>
        </w:rPr>
        <w:t>poniesione na takie odtworzenie dokumentacji z włączeniem przeprowadzenia niezbędnych badań i analiz oraz wszelkie inne koszty odtworzenia.</w:t>
      </w:r>
    </w:p>
    <w:p w14:paraId="344983E4" w14:textId="77777777" w:rsidR="00CA7450" w:rsidRPr="00745AB0" w:rsidRDefault="00B7177F" w:rsidP="008F290C">
      <w:pPr>
        <w:pStyle w:val="Akapitzlist"/>
        <w:numPr>
          <w:ilvl w:val="0"/>
          <w:numId w:val="10"/>
        </w:numPr>
        <w:shd w:val="clear" w:color="auto" w:fill="FFFFFF"/>
        <w:autoSpaceDE w:val="0"/>
        <w:autoSpaceDN w:val="0"/>
        <w:adjustRightInd w:val="0"/>
        <w:snapToGrid w:val="0"/>
        <w:jc w:val="both"/>
        <w:rPr>
          <w:rFonts w:ascii="Times New Roman" w:hAnsi="Times New Roman" w:cs="Times New Roman"/>
          <w:sz w:val="20"/>
          <w:szCs w:val="20"/>
        </w:rPr>
      </w:pPr>
      <w:r w:rsidRPr="00745AB0">
        <w:rPr>
          <w:rFonts w:ascii="Times New Roman" w:eastAsia="Arial-PL, 'Arial Unicode MS'" w:hAnsi="Times New Roman" w:cs="Times New Roman"/>
          <w:i/>
        </w:rPr>
        <w:t xml:space="preserve"> </w:t>
      </w:r>
      <w:r w:rsidR="007233A8" w:rsidRPr="00745AB0">
        <w:rPr>
          <w:rFonts w:ascii="Times New Roman" w:hAnsi="Times New Roman" w:cs="Times New Roman"/>
        </w:rPr>
        <w:t xml:space="preserve">ubezpieczenie zwiększonych kosztów działalności (koszty proporcjonalne/koszty nieproporcjonalne) </w:t>
      </w:r>
      <w:r w:rsidR="00172271" w:rsidRPr="00745AB0">
        <w:rPr>
          <w:rFonts w:ascii="Times New Roman" w:hAnsi="Times New Roman" w:cs="Times New Roman"/>
        </w:rPr>
        <w:t xml:space="preserve">powstałe w celu uniknięcia lub zmniejszenia przerw w prowadzonej działalności powstałe na skutek szkody w sprzęcie elektronicznym. </w:t>
      </w:r>
      <w:r w:rsidR="007233A8" w:rsidRPr="00745AB0">
        <w:rPr>
          <w:rFonts w:ascii="Times New Roman" w:hAnsi="Times New Roman" w:cs="Times New Roman"/>
        </w:rPr>
        <w:t xml:space="preserve"> </w:t>
      </w:r>
    </w:p>
    <w:p w14:paraId="052E4C7D" w14:textId="4BB2044E" w:rsidR="00172C76" w:rsidRPr="00745AB0" w:rsidRDefault="00CA7450" w:rsidP="008F290C">
      <w:pPr>
        <w:pStyle w:val="Akapitzlist"/>
        <w:numPr>
          <w:ilvl w:val="0"/>
          <w:numId w:val="10"/>
        </w:numPr>
        <w:shd w:val="clear" w:color="auto" w:fill="FFFFFF"/>
        <w:autoSpaceDE w:val="0"/>
        <w:autoSpaceDN w:val="0"/>
        <w:adjustRightInd w:val="0"/>
        <w:snapToGrid w:val="0"/>
        <w:spacing w:after="0" w:line="240" w:lineRule="auto"/>
        <w:jc w:val="both"/>
        <w:rPr>
          <w:rFonts w:ascii="Times New Roman" w:hAnsi="Times New Roman" w:cs="Times New Roman"/>
        </w:rPr>
      </w:pPr>
      <w:r w:rsidRPr="00745AB0">
        <w:rPr>
          <w:rFonts w:ascii="Times New Roman" w:hAnsi="Times New Roman" w:cs="Times New Roman"/>
        </w:rPr>
        <w:t xml:space="preserve"> </w:t>
      </w:r>
      <w:r w:rsidR="00DD7689" w:rsidRPr="00745AB0">
        <w:rPr>
          <w:rFonts w:ascii="Times New Roman" w:hAnsi="Times New Roman" w:cs="Times New Roman"/>
        </w:rPr>
        <w:t>k</w:t>
      </w:r>
      <w:r w:rsidR="007233A8" w:rsidRPr="00745AB0">
        <w:rPr>
          <w:rFonts w:ascii="Times New Roman" w:hAnsi="Times New Roman" w:cs="Times New Roman"/>
        </w:rPr>
        <w:t>radzież zwykła - rozumiana jako zabór ubezpieczonego mienia w celu jego przywłaszczenia nie pozostawiający wi</w:t>
      </w:r>
      <w:r w:rsidR="00B7177F" w:rsidRPr="00745AB0">
        <w:rPr>
          <w:rFonts w:ascii="Times New Roman" w:hAnsi="Times New Roman" w:cs="Times New Roman"/>
        </w:rPr>
        <w:t>docznych śladów włamania</w:t>
      </w:r>
      <w:r w:rsidR="00172C76" w:rsidRPr="00745AB0">
        <w:rPr>
          <w:rFonts w:ascii="Times New Roman" w:hAnsi="Times New Roman" w:cs="Times New Roman"/>
        </w:rPr>
        <w:t xml:space="preserve"> i nie będąca efektem rabunku z wyłączeniem odpowiedzialności za:</w:t>
      </w:r>
    </w:p>
    <w:p w14:paraId="5C390231" w14:textId="77777777" w:rsidR="00172C76" w:rsidRPr="00745AB0" w:rsidRDefault="00172C76" w:rsidP="008F290C">
      <w:pPr>
        <w:pStyle w:val="Tekstpodstawowy"/>
        <w:shd w:val="clear" w:color="auto" w:fill="FFFFFF"/>
        <w:snapToGrid w:val="0"/>
        <w:spacing w:after="0"/>
        <w:jc w:val="both"/>
        <w:rPr>
          <w:sz w:val="22"/>
          <w:szCs w:val="22"/>
        </w:rPr>
      </w:pPr>
      <w:r w:rsidRPr="00745AB0">
        <w:rPr>
          <w:sz w:val="22"/>
          <w:szCs w:val="22"/>
        </w:rPr>
        <w:t xml:space="preserve">- niedobory inwentarzowe i braki spowodowane błędami księgowymi </w:t>
      </w:r>
    </w:p>
    <w:p w14:paraId="721CB4C9" w14:textId="77777777" w:rsidR="00172C76" w:rsidRPr="00745AB0" w:rsidRDefault="00172C76" w:rsidP="008F290C">
      <w:pPr>
        <w:pStyle w:val="Tekstpodstawowy"/>
        <w:shd w:val="clear" w:color="auto" w:fill="FFFFFF"/>
        <w:snapToGrid w:val="0"/>
        <w:spacing w:after="0"/>
        <w:jc w:val="both"/>
        <w:rPr>
          <w:sz w:val="22"/>
          <w:szCs w:val="22"/>
        </w:rPr>
      </w:pPr>
      <w:r w:rsidRPr="00745AB0">
        <w:rPr>
          <w:sz w:val="22"/>
          <w:szCs w:val="22"/>
        </w:rPr>
        <w:lastRenderedPageBreak/>
        <w:t>- wyrządzone wskutek przywłaszczenia, fałszerstwa lub innego umyślnego działania ubezpieczającego.</w:t>
      </w:r>
    </w:p>
    <w:p w14:paraId="4977805B" w14:textId="30ADCA7A" w:rsidR="00CA7450" w:rsidRPr="00745AB0" w:rsidRDefault="00172C76"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Ubezpiecz</w:t>
      </w:r>
      <w:r w:rsidR="00CA09AC">
        <w:rPr>
          <w:rFonts w:ascii="Times New Roman" w:hAnsi="Times New Roman" w:cs="Times New Roman"/>
        </w:rPr>
        <w:t>ający</w:t>
      </w:r>
      <w:r w:rsidRPr="00745AB0">
        <w:rPr>
          <w:rFonts w:ascii="Times New Roman" w:hAnsi="Times New Roman" w:cs="Times New Roman"/>
        </w:rPr>
        <w:t xml:space="preserve"> nie później niż w ciągu 24 godzin od chwili powzięcia informacji o szkodzie powiadomi Policję o zdarzeniu</w:t>
      </w:r>
      <w:r w:rsidR="00B7177F" w:rsidRPr="00745AB0">
        <w:rPr>
          <w:rFonts w:ascii="Times New Roman" w:hAnsi="Times New Roman" w:cs="Times New Roman"/>
        </w:rPr>
        <w:t xml:space="preserve">, </w:t>
      </w:r>
    </w:p>
    <w:p w14:paraId="2348353D" w14:textId="0A2AFFB5" w:rsidR="00172C76" w:rsidRPr="00745AB0" w:rsidRDefault="007233A8" w:rsidP="008F290C">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dodatkowe ubezpieczenie sprzętu przenośnego (w tym również telefonów komórkowych</w:t>
      </w:r>
      <w:r w:rsidR="00A00FE0" w:rsidRPr="00745AB0">
        <w:rPr>
          <w:rFonts w:ascii="Times New Roman" w:hAnsi="Times New Roman" w:cs="Times New Roman"/>
        </w:rPr>
        <w:t xml:space="preserve">, </w:t>
      </w:r>
      <w:r w:rsidR="001F0AF0" w:rsidRPr="00745AB0">
        <w:rPr>
          <w:rFonts w:ascii="Times New Roman" w:hAnsi="Times New Roman" w:cs="Times New Roman"/>
        </w:rPr>
        <w:t xml:space="preserve">smartfonów, </w:t>
      </w:r>
      <w:r w:rsidR="00A00FE0" w:rsidRPr="00745AB0">
        <w:rPr>
          <w:rFonts w:ascii="Times New Roman" w:hAnsi="Times New Roman" w:cs="Times New Roman"/>
        </w:rPr>
        <w:t>tabletów</w:t>
      </w:r>
      <w:r w:rsidRPr="00745AB0">
        <w:rPr>
          <w:rFonts w:ascii="Times New Roman" w:hAnsi="Times New Roman" w:cs="Times New Roman"/>
        </w:rPr>
        <w:t>) rozumiane jako rozszerzenie odpowiedzialności Towarzystwa Ubezpieczeń o szkody w przenośnym sprzęcie elektronicznym użytkowanym do celów służbowych poza miejscem</w:t>
      </w:r>
      <w:r w:rsidR="00492D24" w:rsidRPr="00745AB0">
        <w:rPr>
          <w:rFonts w:ascii="Times New Roman" w:hAnsi="Times New Roman" w:cs="Times New Roman"/>
        </w:rPr>
        <w:t xml:space="preserve"> ubezpieczenia na terytorium RP</w:t>
      </w:r>
      <w:r w:rsidR="0015412D" w:rsidRPr="00745AB0">
        <w:rPr>
          <w:rFonts w:ascii="Times New Roman" w:hAnsi="Times New Roman" w:cs="Times New Roman"/>
        </w:rPr>
        <w:t xml:space="preserve"> i Europy</w:t>
      </w:r>
    </w:p>
    <w:p w14:paraId="32B9B726" w14:textId="04429100" w:rsidR="00172C76" w:rsidRPr="00CA09AC" w:rsidRDefault="00172C76" w:rsidP="00C8233B">
      <w:pPr>
        <w:pStyle w:val="Akapitzlist"/>
        <w:autoSpaceDE w:val="0"/>
        <w:autoSpaceDN w:val="0"/>
        <w:adjustRightInd w:val="0"/>
        <w:spacing w:after="0" w:line="240" w:lineRule="auto"/>
        <w:jc w:val="both"/>
        <w:rPr>
          <w:rFonts w:ascii="Times New Roman" w:hAnsi="Times New Roman" w:cs="Times New Roman"/>
          <w:color w:val="FF0000"/>
        </w:rPr>
      </w:pPr>
    </w:p>
    <w:p w14:paraId="5B53A3A4" w14:textId="77777777" w:rsidR="00172C76" w:rsidRPr="00745AB0" w:rsidRDefault="00172C76" w:rsidP="008F290C">
      <w:pPr>
        <w:pStyle w:val="Akapitzlist"/>
        <w:autoSpaceDE w:val="0"/>
        <w:autoSpaceDN w:val="0"/>
        <w:adjustRightInd w:val="0"/>
        <w:spacing w:after="0" w:line="240" w:lineRule="auto"/>
        <w:jc w:val="both"/>
        <w:rPr>
          <w:rFonts w:ascii="Times New Roman" w:hAnsi="Times New Roman" w:cs="Times New Roman"/>
        </w:rPr>
      </w:pPr>
    </w:p>
    <w:p w14:paraId="239EEE0B" w14:textId="77777777" w:rsidR="00B77A4C" w:rsidRPr="00745AB0" w:rsidRDefault="00B77A4C" w:rsidP="008F290C">
      <w:pPr>
        <w:autoSpaceDE w:val="0"/>
        <w:autoSpaceDN w:val="0"/>
        <w:adjustRightInd w:val="0"/>
        <w:spacing w:after="0"/>
        <w:jc w:val="both"/>
        <w:rPr>
          <w:rFonts w:ascii="Times New Roman" w:hAnsi="Times New Roman" w:cs="Times New Roman"/>
          <w:b/>
          <w:bCs/>
        </w:rPr>
      </w:pPr>
    </w:p>
    <w:p w14:paraId="23C440E3" w14:textId="77777777" w:rsidR="007233A8" w:rsidRPr="00745AB0" w:rsidRDefault="007233A8" w:rsidP="008F290C">
      <w:pPr>
        <w:autoSpaceDE w:val="0"/>
        <w:autoSpaceDN w:val="0"/>
        <w:adjustRightInd w:val="0"/>
        <w:spacing w:after="0"/>
        <w:jc w:val="both"/>
        <w:rPr>
          <w:rFonts w:ascii="Times New Roman" w:hAnsi="Times New Roman" w:cs="Times New Roman"/>
          <w:b/>
          <w:bCs/>
        </w:rPr>
      </w:pPr>
      <w:r w:rsidRPr="00745AB0">
        <w:rPr>
          <w:rFonts w:ascii="Times New Roman" w:hAnsi="Times New Roman" w:cs="Times New Roman"/>
          <w:b/>
          <w:bCs/>
        </w:rPr>
        <w:t>System ubezpieczenia:</w:t>
      </w:r>
    </w:p>
    <w:p w14:paraId="3AF9F9BD" w14:textId="1965FB91" w:rsidR="007233A8" w:rsidRPr="00535078" w:rsidRDefault="007233A8" w:rsidP="008F290C">
      <w:pPr>
        <w:numPr>
          <w:ilvl w:val="0"/>
          <w:numId w:val="6"/>
        </w:numPr>
        <w:autoSpaceDE w:val="0"/>
        <w:autoSpaceDN w:val="0"/>
        <w:adjustRightInd w:val="0"/>
        <w:spacing w:after="0" w:line="240" w:lineRule="auto"/>
        <w:jc w:val="both"/>
        <w:rPr>
          <w:rFonts w:ascii="Times New Roman" w:hAnsi="Times New Roman" w:cs="Times New Roman"/>
        </w:rPr>
      </w:pPr>
      <w:r w:rsidRPr="00535078">
        <w:rPr>
          <w:rFonts w:ascii="Times New Roman" w:hAnsi="Times New Roman" w:cs="Times New Roman"/>
        </w:rPr>
        <w:t xml:space="preserve">sprzęt elektroniczny </w:t>
      </w:r>
      <w:r w:rsidR="00646F27" w:rsidRPr="00535078">
        <w:rPr>
          <w:rFonts w:ascii="Times New Roman" w:hAnsi="Times New Roman" w:cs="Times New Roman"/>
        </w:rPr>
        <w:t xml:space="preserve">stacjonarny </w:t>
      </w:r>
      <w:r w:rsidRPr="00535078">
        <w:rPr>
          <w:rFonts w:ascii="Times New Roman" w:hAnsi="Times New Roman" w:cs="Times New Roman"/>
        </w:rPr>
        <w:t>sumy stałe</w:t>
      </w:r>
      <w:r w:rsidR="00A50F8D" w:rsidRPr="00535078">
        <w:rPr>
          <w:rFonts w:ascii="Times New Roman" w:hAnsi="Times New Roman" w:cs="Times New Roman"/>
        </w:rPr>
        <w:t xml:space="preserve">: </w:t>
      </w:r>
      <w:r w:rsidR="004C4724" w:rsidRPr="00535078">
        <w:rPr>
          <w:rFonts w:ascii="Times New Roman" w:hAnsi="Times New Roman" w:cs="Times New Roman"/>
        </w:rPr>
        <w:t>4.000.294,47</w:t>
      </w:r>
    </w:p>
    <w:p w14:paraId="22EEA71F" w14:textId="5B459DDE" w:rsidR="00FE53C3" w:rsidRPr="00535078" w:rsidRDefault="00646F27" w:rsidP="008F290C">
      <w:pPr>
        <w:numPr>
          <w:ilvl w:val="0"/>
          <w:numId w:val="6"/>
        </w:numPr>
        <w:autoSpaceDE w:val="0"/>
        <w:autoSpaceDN w:val="0"/>
        <w:adjustRightInd w:val="0"/>
        <w:spacing w:after="0" w:line="240" w:lineRule="auto"/>
        <w:jc w:val="both"/>
        <w:rPr>
          <w:rFonts w:ascii="Times New Roman" w:hAnsi="Times New Roman" w:cs="Times New Roman"/>
          <w:u w:val="single"/>
        </w:rPr>
      </w:pPr>
      <w:r w:rsidRPr="00535078">
        <w:rPr>
          <w:rFonts w:ascii="Times New Roman" w:hAnsi="Times New Roman" w:cs="Times New Roman"/>
        </w:rPr>
        <w:t>sprzęt elektroniczny przenoś</w:t>
      </w:r>
      <w:r w:rsidR="007233A8" w:rsidRPr="00535078">
        <w:rPr>
          <w:rFonts w:ascii="Times New Roman" w:hAnsi="Times New Roman" w:cs="Times New Roman"/>
        </w:rPr>
        <w:t>ny</w:t>
      </w:r>
      <w:r w:rsidRPr="00535078">
        <w:rPr>
          <w:rFonts w:ascii="Times New Roman" w:hAnsi="Times New Roman" w:cs="Times New Roman"/>
        </w:rPr>
        <w:t xml:space="preserve"> sumy stałe</w:t>
      </w:r>
      <w:r w:rsidR="00A50F8D" w:rsidRPr="00535078">
        <w:rPr>
          <w:rFonts w:ascii="Times New Roman" w:hAnsi="Times New Roman" w:cs="Times New Roman"/>
        </w:rPr>
        <w:t xml:space="preserve">: </w:t>
      </w:r>
      <w:r w:rsidR="004C4724" w:rsidRPr="00535078">
        <w:rPr>
          <w:rFonts w:ascii="Times New Roman" w:hAnsi="Times New Roman" w:cs="Times New Roman"/>
        </w:rPr>
        <w:t>1.958.618,58</w:t>
      </w:r>
    </w:p>
    <w:p w14:paraId="6AEF9C77" w14:textId="77777777" w:rsidR="00925AC4" w:rsidRPr="00745AB0" w:rsidRDefault="00925AC4" w:rsidP="008F290C">
      <w:pPr>
        <w:autoSpaceDE w:val="0"/>
        <w:autoSpaceDN w:val="0"/>
        <w:adjustRightInd w:val="0"/>
        <w:spacing w:after="0" w:line="240" w:lineRule="auto"/>
        <w:jc w:val="both"/>
        <w:rPr>
          <w:rFonts w:ascii="Times New Roman" w:hAnsi="Times New Roman" w:cs="Times New Roman"/>
          <w:u w:val="single"/>
        </w:rPr>
      </w:pPr>
    </w:p>
    <w:p w14:paraId="388E1379" w14:textId="0B3A8F83" w:rsidR="001F0AF0" w:rsidRPr="00745AB0" w:rsidRDefault="001F0AF0" w:rsidP="008F290C">
      <w:pPr>
        <w:autoSpaceDE w:val="0"/>
        <w:autoSpaceDN w:val="0"/>
        <w:adjustRightInd w:val="0"/>
        <w:jc w:val="both"/>
        <w:rPr>
          <w:rFonts w:ascii="Times New Roman" w:hAnsi="Times New Roman" w:cs="Times New Roman"/>
          <w:u w:val="single"/>
        </w:rPr>
      </w:pPr>
      <w:r w:rsidRPr="00745AB0">
        <w:rPr>
          <w:rFonts w:ascii="Times New Roman" w:hAnsi="Times New Roman" w:cs="Times New Roman"/>
          <w:u w:val="single"/>
        </w:rPr>
        <w:t xml:space="preserve">Zgodnie z załącznikiem nr </w:t>
      </w:r>
      <w:r w:rsidR="00F16DD6" w:rsidRPr="00745AB0">
        <w:rPr>
          <w:rFonts w:ascii="Times New Roman" w:hAnsi="Times New Roman" w:cs="Times New Roman"/>
          <w:u w:val="single"/>
        </w:rPr>
        <w:t>4</w:t>
      </w:r>
      <w:r w:rsidR="00DC2835" w:rsidRPr="00745AB0">
        <w:rPr>
          <w:rFonts w:ascii="Times New Roman" w:hAnsi="Times New Roman" w:cs="Times New Roman"/>
          <w:u w:val="single"/>
        </w:rPr>
        <w:t xml:space="preserve"> i 5</w:t>
      </w:r>
      <w:r w:rsidR="00F16DD6" w:rsidRPr="00745AB0">
        <w:rPr>
          <w:rFonts w:ascii="Times New Roman" w:hAnsi="Times New Roman" w:cs="Times New Roman"/>
          <w:u w:val="single"/>
        </w:rPr>
        <w:t xml:space="preserve"> </w:t>
      </w:r>
      <w:r w:rsidRPr="00745AB0">
        <w:rPr>
          <w:rFonts w:ascii="Times New Roman" w:hAnsi="Times New Roman" w:cs="Times New Roman"/>
          <w:u w:val="single"/>
        </w:rPr>
        <w:t xml:space="preserve"> do OPZ</w:t>
      </w:r>
      <w:r w:rsidR="0015412D" w:rsidRPr="00745AB0">
        <w:rPr>
          <w:rFonts w:ascii="Times New Roman" w:hAnsi="Times New Roman" w:cs="Times New Roman"/>
          <w:u w:val="single"/>
        </w:rPr>
        <w:t xml:space="preserve"> </w:t>
      </w:r>
      <w:r w:rsidR="0015412D" w:rsidRPr="00745AB0">
        <w:rPr>
          <w:rFonts w:ascii="Times New Roman" w:hAnsi="Times New Roman" w:cs="Times New Roman"/>
          <w:bCs/>
        </w:rPr>
        <w:t>Ubezpieczyciel nie może wyłączyć z zakresu ochrony żadnego składnika mienia zgłoszonego do ubezpieczenia</w:t>
      </w:r>
    </w:p>
    <w:p w14:paraId="3D8DE02D" w14:textId="77777777" w:rsidR="00B7177F" w:rsidRPr="00745AB0" w:rsidRDefault="00B7177F" w:rsidP="008F290C">
      <w:pPr>
        <w:autoSpaceDE w:val="0"/>
        <w:autoSpaceDN w:val="0"/>
        <w:adjustRightInd w:val="0"/>
        <w:spacing w:after="0"/>
        <w:jc w:val="both"/>
        <w:rPr>
          <w:rFonts w:ascii="Times New Roman" w:hAnsi="Times New Roman" w:cs="Times New Roman"/>
          <w:u w:val="single"/>
        </w:rPr>
      </w:pPr>
      <w:r w:rsidRPr="00745AB0">
        <w:rPr>
          <w:rFonts w:ascii="Times New Roman" w:hAnsi="Times New Roman" w:cs="Times New Roman"/>
          <w:u w:val="single"/>
        </w:rPr>
        <w:t xml:space="preserve">Limit wspólny </w:t>
      </w:r>
      <w:r w:rsidR="00696DB8" w:rsidRPr="00745AB0">
        <w:rPr>
          <w:rFonts w:ascii="Times New Roman" w:hAnsi="Times New Roman" w:cs="Times New Roman"/>
          <w:u w:val="single"/>
        </w:rPr>
        <w:t xml:space="preserve">dla wszystkich </w:t>
      </w:r>
      <w:r w:rsidR="00D2456B" w:rsidRPr="00745AB0">
        <w:rPr>
          <w:rFonts w:ascii="Times New Roman" w:hAnsi="Times New Roman" w:cs="Times New Roman"/>
          <w:u w:val="single"/>
        </w:rPr>
        <w:t xml:space="preserve">Jednostek </w:t>
      </w:r>
    </w:p>
    <w:p w14:paraId="06DDE250" w14:textId="77777777" w:rsidR="007233A8" w:rsidRPr="00C8233B" w:rsidRDefault="007233A8" w:rsidP="008F290C">
      <w:pPr>
        <w:pStyle w:val="Akapitzlist"/>
        <w:numPr>
          <w:ilvl w:val="0"/>
          <w:numId w:val="11"/>
        </w:numPr>
        <w:autoSpaceDE w:val="0"/>
        <w:autoSpaceDN w:val="0"/>
        <w:adjustRightInd w:val="0"/>
        <w:spacing w:after="0"/>
        <w:jc w:val="both"/>
        <w:rPr>
          <w:rFonts w:ascii="Times New Roman" w:hAnsi="Times New Roman" w:cs="Times New Roman"/>
        </w:rPr>
      </w:pPr>
      <w:r w:rsidRPr="00C8233B">
        <w:rPr>
          <w:rFonts w:ascii="Times New Roman" w:hAnsi="Times New Roman" w:cs="Times New Roman"/>
        </w:rPr>
        <w:t xml:space="preserve">dane i nośniki danych na pierwsze ryzyko: </w:t>
      </w:r>
      <w:r w:rsidR="00120647" w:rsidRPr="00C8233B">
        <w:rPr>
          <w:rFonts w:ascii="Times New Roman" w:hAnsi="Times New Roman" w:cs="Times New Roman"/>
        </w:rPr>
        <w:t>3</w:t>
      </w:r>
      <w:r w:rsidRPr="00C8233B">
        <w:rPr>
          <w:rFonts w:ascii="Times New Roman" w:hAnsi="Times New Roman" w:cs="Times New Roman"/>
        </w:rPr>
        <w:t>0.000,00</w:t>
      </w:r>
      <w:r w:rsidR="00B7177F" w:rsidRPr="00C8233B">
        <w:rPr>
          <w:rFonts w:ascii="Times New Roman" w:hAnsi="Times New Roman" w:cs="Times New Roman"/>
        </w:rPr>
        <w:t>zł.</w:t>
      </w:r>
    </w:p>
    <w:p w14:paraId="093FC0E0" w14:textId="3BE9EE54" w:rsidR="007233A8" w:rsidRPr="00C8233B" w:rsidRDefault="007233A8" w:rsidP="008F290C">
      <w:pPr>
        <w:pStyle w:val="Akapitzlist"/>
        <w:numPr>
          <w:ilvl w:val="0"/>
          <w:numId w:val="11"/>
        </w:numPr>
        <w:autoSpaceDE w:val="0"/>
        <w:autoSpaceDN w:val="0"/>
        <w:adjustRightInd w:val="0"/>
        <w:spacing w:after="0"/>
        <w:jc w:val="both"/>
        <w:rPr>
          <w:rFonts w:ascii="Times New Roman" w:hAnsi="Times New Roman" w:cs="Times New Roman"/>
        </w:rPr>
      </w:pPr>
      <w:r w:rsidRPr="00C8233B">
        <w:rPr>
          <w:rFonts w:ascii="Times New Roman" w:hAnsi="Times New Roman" w:cs="Times New Roman"/>
        </w:rPr>
        <w:t>oprogramowanie na pierwsze ryzyko:</w:t>
      </w:r>
      <w:r w:rsidR="004D20B6" w:rsidRPr="00C8233B">
        <w:rPr>
          <w:rFonts w:ascii="Times New Roman" w:hAnsi="Times New Roman" w:cs="Times New Roman"/>
        </w:rPr>
        <w:t xml:space="preserve"> </w:t>
      </w:r>
      <w:r w:rsidR="003D7A64" w:rsidRPr="00C8233B">
        <w:rPr>
          <w:rFonts w:ascii="Times New Roman" w:hAnsi="Times New Roman" w:cs="Times New Roman"/>
        </w:rPr>
        <w:t>5</w:t>
      </w:r>
      <w:r w:rsidRPr="00C8233B">
        <w:rPr>
          <w:rFonts w:ascii="Times New Roman" w:hAnsi="Times New Roman" w:cs="Times New Roman"/>
        </w:rPr>
        <w:t>0.000,00</w:t>
      </w:r>
      <w:r w:rsidR="00B7177F" w:rsidRPr="00C8233B">
        <w:rPr>
          <w:rFonts w:ascii="Times New Roman" w:hAnsi="Times New Roman" w:cs="Times New Roman"/>
        </w:rPr>
        <w:t>zł.</w:t>
      </w:r>
    </w:p>
    <w:p w14:paraId="6DD7127C" w14:textId="77777777" w:rsidR="00B7177F" w:rsidRPr="00C8233B" w:rsidRDefault="00B7177F" w:rsidP="008F290C">
      <w:pPr>
        <w:pStyle w:val="Akapitzlist"/>
        <w:numPr>
          <w:ilvl w:val="0"/>
          <w:numId w:val="11"/>
        </w:numPr>
        <w:autoSpaceDE w:val="0"/>
        <w:autoSpaceDN w:val="0"/>
        <w:adjustRightInd w:val="0"/>
        <w:spacing w:after="0"/>
        <w:jc w:val="both"/>
        <w:rPr>
          <w:rFonts w:ascii="Times New Roman" w:hAnsi="Times New Roman" w:cs="Times New Roman"/>
        </w:rPr>
      </w:pPr>
      <w:r w:rsidRPr="00C8233B">
        <w:rPr>
          <w:rFonts w:ascii="Times New Roman" w:hAnsi="Times New Roman" w:cs="Times New Roman"/>
        </w:rPr>
        <w:t xml:space="preserve">koszty odtworzenia danych na pierwsze ryzyko: </w:t>
      </w:r>
      <w:r w:rsidR="000045B2" w:rsidRPr="00C8233B">
        <w:rPr>
          <w:rFonts w:ascii="Times New Roman" w:hAnsi="Times New Roman" w:cs="Times New Roman"/>
        </w:rPr>
        <w:t>3</w:t>
      </w:r>
      <w:r w:rsidRPr="00C8233B">
        <w:rPr>
          <w:rFonts w:ascii="Times New Roman" w:hAnsi="Times New Roman" w:cs="Times New Roman"/>
        </w:rPr>
        <w:t>0.000,00zł.</w:t>
      </w:r>
    </w:p>
    <w:p w14:paraId="6EED1954" w14:textId="77777777" w:rsidR="007233A8" w:rsidRPr="00C8233B" w:rsidRDefault="007233A8" w:rsidP="008F290C">
      <w:pPr>
        <w:pStyle w:val="Akapitzlist"/>
        <w:numPr>
          <w:ilvl w:val="0"/>
          <w:numId w:val="11"/>
        </w:numPr>
        <w:autoSpaceDE w:val="0"/>
        <w:autoSpaceDN w:val="0"/>
        <w:adjustRightInd w:val="0"/>
        <w:spacing w:after="0"/>
        <w:jc w:val="both"/>
        <w:rPr>
          <w:rFonts w:ascii="Times New Roman" w:hAnsi="Times New Roman" w:cs="Times New Roman"/>
        </w:rPr>
      </w:pPr>
      <w:r w:rsidRPr="00C8233B">
        <w:rPr>
          <w:rFonts w:ascii="Times New Roman" w:hAnsi="Times New Roman" w:cs="Times New Roman"/>
        </w:rPr>
        <w:t xml:space="preserve">zwiększone koszty działalności na pierwsze ryzyko: </w:t>
      </w:r>
      <w:r w:rsidR="000045B2" w:rsidRPr="00C8233B">
        <w:rPr>
          <w:rFonts w:ascii="Times New Roman" w:hAnsi="Times New Roman" w:cs="Times New Roman"/>
        </w:rPr>
        <w:t>3</w:t>
      </w:r>
      <w:r w:rsidRPr="00C8233B">
        <w:rPr>
          <w:rFonts w:ascii="Times New Roman" w:hAnsi="Times New Roman" w:cs="Times New Roman"/>
        </w:rPr>
        <w:t>0.000,00</w:t>
      </w:r>
      <w:r w:rsidR="00B7177F" w:rsidRPr="00C8233B">
        <w:rPr>
          <w:rFonts w:ascii="Times New Roman" w:hAnsi="Times New Roman" w:cs="Times New Roman"/>
        </w:rPr>
        <w:t>zł.</w:t>
      </w:r>
    </w:p>
    <w:p w14:paraId="18F19624" w14:textId="77777777" w:rsidR="00B7177F" w:rsidRPr="00C8233B" w:rsidRDefault="00B7177F" w:rsidP="008F290C">
      <w:pPr>
        <w:pStyle w:val="Akapitzlist"/>
        <w:numPr>
          <w:ilvl w:val="0"/>
          <w:numId w:val="11"/>
        </w:numPr>
        <w:autoSpaceDE w:val="0"/>
        <w:autoSpaceDN w:val="0"/>
        <w:adjustRightInd w:val="0"/>
        <w:spacing w:after="0"/>
        <w:jc w:val="both"/>
        <w:rPr>
          <w:rFonts w:ascii="Times New Roman" w:hAnsi="Times New Roman" w:cs="Times New Roman"/>
        </w:rPr>
      </w:pPr>
      <w:r w:rsidRPr="00C8233B">
        <w:rPr>
          <w:rFonts w:ascii="Times New Roman" w:hAnsi="Times New Roman" w:cs="Times New Roman"/>
        </w:rPr>
        <w:t xml:space="preserve">kradzież zwykła na pierwsze ryzyko: </w:t>
      </w:r>
      <w:r w:rsidR="000045B2" w:rsidRPr="00C8233B">
        <w:rPr>
          <w:rFonts w:ascii="Times New Roman" w:hAnsi="Times New Roman" w:cs="Times New Roman"/>
        </w:rPr>
        <w:t>2</w:t>
      </w:r>
      <w:r w:rsidRPr="00C8233B">
        <w:rPr>
          <w:rFonts w:ascii="Times New Roman" w:hAnsi="Times New Roman" w:cs="Times New Roman"/>
        </w:rPr>
        <w:t xml:space="preserve">0.000,00zł. </w:t>
      </w:r>
    </w:p>
    <w:p w14:paraId="0719A8D7" w14:textId="77777777" w:rsidR="00646F27" w:rsidRPr="00745AB0" w:rsidRDefault="00646F27" w:rsidP="008F290C">
      <w:pPr>
        <w:autoSpaceDE w:val="0"/>
        <w:autoSpaceDN w:val="0"/>
        <w:adjustRightInd w:val="0"/>
        <w:spacing w:after="0" w:line="240" w:lineRule="auto"/>
        <w:jc w:val="both"/>
        <w:rPr>
          <w:rFonts w:ascii="Times New Roman" w:hAnsi="Times New Roman" w:cs="Times New Roman"/>
          <w:b/>
          <w:bCs/>
        </w:rPr>
      </w:pPr>
    </w:p>
    <w:p w14:paraId="7E6EF7B3" w14:textId="77777777" w:rsidR="007233A8" w:rsidRPr="00745AB0" w:rsidRDefault="007233A8" w:rsidP="008F290C">
      <w:pPr>
        <w:autoSpaceDE w:val="0"/>
        <w:autoSpaceDN w:val="0"/>
        <w:adjustRightInd w:val="0"/>
        <w:spacing w:after="0" w:line="240" w:lineRule="auto"/>
        <w:jc w:val="both"/>
        <w:rPr>
          <w:rFonts w:ascii="Times New Roman" w:hAnsi="Times New Roman" w:cs="Times New Roman"/>
          <w:b/>
          <w:bCs/>
        </w:rPr>
      </w:pPr>
      <w:r w:rsidRPr="00745AB0">
        <w:rPr>
          <w:rFonts w:ascii="Times New Roman" w:hAnsi="Times New Roman" w:cs="Times New Roman"/>
          <w:b/>
          <w:bCs/>
        </w:rPr>
        <w:t>Podstawa szacowania wartości:</w:t>
      </w:r>
    </w:p>
    <w:p w14:paraId="022185B1" w14:textId="77777777" w:rsidR="007233A8" w:rsidRPr="00745AB0" w:rsidRDefault="007233A8" w:rsidP="008F290C">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sprzęt elektroniczny wartość księgowa brutto/odtworzeniowa</w:t>
      </w:r>
    </w:p>
    <w:p w14:paraId="5B128DEC" w14:textId="77777777" w:rsidR="007233A8" w:rsidRPr="00745AB0" w:rsidRDefault="007233A8" w:rsidP="008F290C">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dane</w:t>
      </w:r>
      <w:r w:rsidR="00591712" w:rsidRPr="00745AB0">
        <w:rPr>
          <w:rFonts w:ascii="Times New Roman" w:hAnsi="Times New Roman" w:cs="Times New Roman"/>
        </w:rPr>
        <w:t xml:space="preserve"> i</w:t>
      </w:r>
      <w:r w:rsidRPr="00745AB0">
        <w:rPr>
          <w:rFonts w:ascii="Times New Roman" w:hAnsi="Times New Roman" w:cs="Times New Roman"/>
        </w:rPr>
        <w:t xml:space="preserve"> nośniki danych wartość odtworzeniowa</w:t>
      </w:r>
    </w:p>
    <w:p w14:paraId="71DB8088" w14:textId="77777777" w:rsidR="007233A8" w:rsidRPr="00745AB0" w:rsidRDefault="007233A8" w:rsidP="008F290C">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 xml:space="preserve">oprogramowanie wartość </w:t>
      </w:r>
      <w:r w:rsidR="00D2456B" w:rsidRPr="00745AB0">
        <w:rPr>
          <w:rFonts w:ascii="Times New Roman" w:hAnsi="Times New Roman" w:cs="Times New Roman"/>
        </w:rPr>
        <w:t>księgowa brutto/</w:t>
      </w:r>
      <w:r w:rsidRPr="00745AB0">
        <w:rPr>
          <w:rFonts w:ascii="Times New Roman" w:hAnsi="Times New Roman" w:cs="Times New Roman"/>
        </w:rPr>
        <w:t>odtworzeniowa</w:t>
      </w:r>
    </w:p>
    <w:p w14:paraId="0CDEE489" w14:textId="77777777" w:rsidR="007233A8" w:rsidRPr="00745AB0" w:rsidRDefault="007233A8" w:rsidP="008F290C">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zwiększone koszty działalności wartość odtworzeniowa</w:t>
      </w:r>
    </w:p>
    <w:p w14:paraId="5DF20A73" w14:textId="77777777" w:rsidR="00646F27" w:rsidRPr="00745AB0" w:rsidRDefault="00646F27" w:rsidP="008F290C">
      <w:pPr>
        <w:autoSpaceDE w:val="0"/>
        <w:autoSpaceDN w:val="0"/>
        <w:adjustRightInd w:val="0"/>
        <w:spacing w:after="0" w:line="240" w:lineRule="auto"/>
        <w:jc w:val="both"/>
        <w:rPr>
          <w:rFonts w:ascii="Times New Roman" w:hAnsi="Times New Roman" w:cs="Times New Roman"/>
          <w:b/>
          <w:bCs/>
        </w:rPr>
      </w:pPr>
    </w:p>
    <w:p w14:paraId="2987BDD6" w14:textId="77777777" w:rsidR="007233A8" w:rsidRPr="00745AB0" w:rsidRDefault="007233A8" w:rsidP="008F290C">
      <w:pPr>
        <w:autoSpaceDE w:val="0"/>
        <w:autoSpaceDN w:val="0"/>
        <w:adjustRightInd w:val="0"/>
        <w:spacing w:after="0" w:line="240" w:lineRule="auto"/>
        <w:jc w:val="both"/>
        <w:rPr>
          <w:rFonts w:ascii="Times New Roman" w:hAnsi="Times New Roman" w:cs="Times New Roman"/>
          <w:b/>
          <w:bCs/>
        </w:rPr>
      </w:pPr>
      <w:r w:rsidRPr="00745AB0">
        <w:rPr>
          <w:rFonts w:ascii="Times New Roman" w:hAnsi="Times New Roman" w:cs="Times New Roman"/>
          <w:b/>
          <w:bCs/>
        </w:rPr>
        <w:t>Franszyzy i udziały własne:</w:t>
      </w:r>
    </w:p>
    <w:p w14:paraId="578A8F56" w14:textId="77777777" w:rsidR="007233A8" w:rsidRPr="00745AB0" w:rsidRDefault="007233A8"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Franszyza i</w:t>
      </w:r>
      <w:r w:rsidR="00C701FE" w:rsidRPr="00745AB0">
        <w:rPr>
          <w:rFonts w:ascii="Times New Roman" w:hAnsi="Times New Roman" w:cs="Times New Roman"/>
        </w:rPr>
        <w:t>ntegralna 2</w:t>
      </w:r>
      <w:r w:rsidRPr="00745AB0">
        <w:rPr>
          <w:rFonts w:ascii="Times New Roman" w:hAnsi="Times New Roman" w:cs="Times New Roman"/>
        </w:rPr>
        <w:t>00 PLN</w:t>
      </w:r>
    </w:p>
    <w:p w14:paraId="79A9B2DA" w14:textId="77777777" w:rsidR="007233A8" w:rsidRPr="00745AB0" w:rsidRDefault="007233A8"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Franszyza redukcyjna: zniesiona</w:t>
      </w:r>
    </w:p>
    <w:p w14:paraId="7E3F4283" w14:textId="77777777" w:rsidR="007233A8" w:rsidRPr="00745AB0" w:rsidRDefault="007233A8"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 xml:space="preserve">Udział własny: zniesiony w każdej szkodzie niezależnie od ilości szkód </w:t>
      </w:r>
    </w:p>
    <w:p w14:paraId="5BE79C64" w14:textId="77777777" w:rsidR="007641C3" w:rsidRPr="00745AB0" w:rsidRDefault="007641C3"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Dopuszcza się zastosowanie franszyzy redukcyjnej w wysokości 100,00zł. dla kradzieży zwykłej</w:t>
      </w:r>
    </w:p>
    <w:p w14:paraId="09FD150E" w14:textId="7BBAB86E" w:rsidR="00EA07FA" w:rsidRPr="00745AB0" w:rsidRDefault="00EA07FA" w:rsidP="008F290C">
      <w:pPr>
        <w:widowControl w:val="0"/>
        <w:tabs>
          <w:tab w:val="left" w:pos="426"/>
        </w:tabs>
        <w:suppressAutoHyphens/>
        <w:spacing w:after="0" w:line="240" w:lineRule="auto"/>
        <w:jc w:val="both"/>
        <w:rPr>
          <w:rFonts w:ascii="Times New Roman" w:hAnsi="Times New Roman" w:cs="Times New Roman"/>
        </w:rPr>
      </w:pPr>
      <w:r w:rsidRPr="00745AB0">
        <w:rPr>
          <w:rFonts w:ascii="Times New Roman" w:hAnsi="Times New Roman" w:cs="Times New Roman"/>
        </w:rPr>
        <w:t xml:space="preserve">Brak konsumpcji sumy ubezpieczenia po szkodzie w ubezpieczeniu mienia systemem sum stałych. W przypadku szkody całkowitej tylko w przypadku złożenia </w:t>
      </w:r>
      <w:r w:rsidRPr="00745AB0">
        <w:rPr>
          <w:rFonts w:ascii="Times New Roman" w:hAnsi="Times New Roman" w:cs="Times New Roman"/>
          <w:bCs/>
          <w:iCs/>
        </w:rPr>
        <w:t xml:space="preserve">przez Zamawiającego oświadczenia woli o nieodtwarzaniu dotkniętego szkodą przedmiotu ubezpieczenia ochrona ubezpieczeniowa ustaje. </w:t>
      </w:r>
    </w:p>
    <w:p w14:paraId="1DC71388" w14:textId="77777777" w:rsidR="00EA07FA" w:rsidRPr="00745AB0" w:rsidRDefault="00EA07FA" w:rsidP="008F290C">
      <w:pPr>
        <w:spacing w:after="0" w:line="240" w:lineRule="auto"/>
        <w:jc w:val="both"/>
        <w:rPr>
          <w:rFonts w:ascii="Times New Roman" w:hAnsi="Times New Roman" w:cs="Times New Roman"/>
          <w:u w:val="single"/>
        </w:rPr>
      </w:pPr>
      <w:bookmarkStart w:id="9" w:name="_Hlk497396488"/>
    </w:p>
    <w:p w14:paraId="69234DFD" w14:textId="16F706A8" w:rsidR="007233A8" w:rsidRPr="00745AB0" w:rsidRDefault="00113B46" w:rsidP="008F290C">
      <w:pPr>
        <w:spacing w:after="0" w:line="240" w:lineRule="auto"/>
        <w:jc w:val="both"/>
        <w:rPr>
          <w:rFonts w:ascii="Times New Roman" w:hAnsi="Times New Roman" w:cs="Times New Roman"/>
        </w:rPr>
      </w:pPr>
      <w:r w:rsidRPr="00745AB0">
        <w:rPr>
          <w:rFonts w:ascii="Times New Roman" w:hAnsi="Times New Roman" w:cs="Times New Roman"/>
          <w:u w:val="single"/>
        </w:rPr>
        <w:t>Dodatkowe rozszerzenia</w:t>
      </w:r>
      <w:r w:rsidRPr="00745AB0">
        <w:rPr>
          <w:rFonts w:ascii="Times New Roman" w:hAnsi="Times New Roman" w:cs="Times New Roman"/>
        </w:rPr>
        <w:t>:</w:t>
      </w:r>
    </w:p>
    <w:p w14:paraId="0A73DF25" w14:textId="47537870" w:rsidR="007233A8" w:rsidRPr="00745AB0" w:rsidRDefault="00113B46" w:rsidP="008F290C">
      <w:pPr>
        <w:spacing w:after="0" w:line="240" w:lineRule="auto"/>
        <w:ind w:right="72"/>
        <w:jc w:val="both"/>
        <w:rPr>
          <w:rFonts w:ascii="Times New Roman" w:hAnsi="Times New Roman" w:cs="Times New Roman"/>
        </w:rPr>
      </w:pPr>
      <w:r w:rsidRPr="00745AB0">
        <w:rPr>
          <w:rFonts w:ascii="Times New Roman" w:hAnsi="Times New Roman" w:cs="Times New Roman"/>
        </w:rPr>
        <w:t>1.</w:t>
      </w:r>
      <w:r w:rsidR="007233A8" w:rsidRPr="00745AB0">
        <w:rPr>
          <w:rFonts w:ascii="Times New Roman" w:hAnsi="Times New Roman" w:cs="Times New Roman"/>
        </w:rPr>
        <w:t xml:space="preserve">Ubezpieczeniem objęty będzie sprzęt elektroniczny niezależnie od stopnia umorzenia wraz z kosztami instalacji i ponownego uruchomienia systemu, używany przez </w:t>
      </w:r>
      <w:r w:rsidR="009307EC" w:rsidRPr="00745AB0">
        <w:rPr>
          <w:rFonts w:ascii="Times New Roman" w:hAnsi="Times New Roman" w:cs="Times New Roman"/>
        </w:rPr>
        <w:t>Zamawiającego</w:t>
      </w:r>
      <w:r w:rsidR="007233A8" w:rsidRPr="00745AB0">
        <w:rPr>
          <w:rFonts w:ascii="Times New Roman" w:hAnsi="Times New Roman" w:cs="Times New Roman"/>
        </w:rPr>
        <w:t>/ubezpieczonego, pracowników, współpracowników</w:t>
      </w:r>
      <w:r w:rsidR="00CA7450" w:rsidRPr="00745AB0">
        <w:rPr>
          <w:rFonts w:ascii="Times New Roman" w:hAnsi="Times New Roman" w:cs="Times New Roman"/>
        </w:rPr>
        <w:t>, uczniów</w:t>
      </w:r>
    </w:p>
    <w:p w14:paraId="1A444810" w14:textId="55398F28" w:rsidR="007233A8" w:rsidRPr="00745AB0" w:rsidRDefault="00113B46" w:rsidP="008F290C">
      <w:pPr>
        <w:spacing w:after="0" w:line="240" w:lineRule="auto"/>
        <w:ind w:right="72"/>
        <w:jc w:val="both"/>
        <w:rPr>
          <w:rFonts w:ascii="Times New Roman" w:hAnsi="Times New Roman" w:cs="Times New Roman"/>
        </w:rPr>
      </w:pPr>
      <w:r w:rsidRPr="00745AB0">
        <w:rPr>
          <w:rFonts w:ascii="Times New Roman" w:hAnsi="Times New Roman" w:cs="Times New Roman"/>
        </w:rPr>
        <w:t xml:space="preserve">2. </w:t>
      </w:r>
      <w:r w:rsidR="007233A8" w:rsidRPr="00745AB0">
        <w:rPr>
          <w:rFonts w:ascii="Times New Roman" w:hAnsi="Times New Roman" w:cs="Times New Roman"/>
        </w:rPr>
        <w:t>Ochronie podlega również sprzęt niepodłączony na stanowisku pracy lub podczas przerwy w eksploatacji. Zakres ochrony obejmuje także szkody w sprzęcie stacjonarnym wynikłe podczas transportu pomiędzy poszczególnymi lokalizacjami z limitem 10.000PLN.</w:t>
      </w:r>
    </w:p>
    <w:p w14:paraId="488D5B70" w14:textId="77777777" w:rsidR="00113B46" w:rsidRPr="00745AB0" w:rsidRDefault="00113B46" w:rsidP="008F290C">
      <w:pPr>
        <w:spacing w:after="0" w:line="240" w:lineRule="auto"/>
        <w:ind w:right="72"/>
        <w:jc w:val="both"/>
        <w:rPr>
          <w:rFonts w:ascii="Times New Roman" w:hAnsi="Times New Roman" w:cs="Times New Roman"/>
        </w:rPr>
      </w:pPr>
      <w:r w:rsidRPr="00745AB0">
        <w:rPr>
          <w:rFonts w:ascii="Times New Roman" w:hAnsi="Times New Roman" w:cs="Times New Roman"/>
        </w:rPr>
        <w:t>3.Ubezpieczyciel uznaje możliwość przeprowadzania napraw lub konserwacji sprzętu przez wykwalifikowany personel Zamawiającego</w:t>
      </w:r>
    </w:p>
    <w:p w14:paraId="71F9B86B" w14:textId="77777777" w:rsidR="00113B46" w:rsidRPr="00745AB0" w:rsidRDefault="00113B46" w:rsidP="008F290C">
      <w:pPr>
        <w:spacing w:after="0" w:line="240" w:lineRule="auto"/>
        <w:ind w:right="72"/>
        <w:jc w:val="both"/>
        <w:rPr>
          <w:rFonts w:ascii="Times New Roman" w:hAnsi="Times New Roman" w:cs="Times New Roman"/>
        </w:rPr>
      </w:pPr>
      <w:r w:rsidRPr="00745AB0">
        <w:rPr>
          <w:rFonts w:ascii="Times New Roman" w:hAnsi="Times New Roman" w:cs="Times New Roman"/>
        </w:rPr>
        <w:t xml:space="preserve">4. Dla sprzętu elektronicznego zakres ochrony istnieje niezależnie od posiadania przez Ubezpieczonego umowy o konserwacje oraz bez względu na fakt, czy ubezpieczony sprzęt został wyposażony w urządzenia zabezpieczające przed wyładowaniami atmosferycznymi </w:t>
      </w:r>
      <w:r w:rsidR="00F221DD" w:rsidRPr="00745AB0">
        <w:rPr>
          <w:rFonts w:ascii="Times New Roman" w:hAnsi="Times New Roman" w:cs="Times New Roman"/>
        </w:rPr>
        <w:t>i/lub działaniem zjawisk pochodnych.</w:t>
      </w:r>
    </w:p>
    <w:p w14:paraId="62F8A8F5" w14:textId="72AB81F4" w:rsidR="007233A8" w:rsidRPr="00745AB0" w:rsidRDefault="007233A8" w:rsidP="008F290C">
      <w:pPr>
        <w:pStyle w:val="Tekstpodstawowywcity3"/>
        <w:spacing w:after="60"/>
        <w:ind w:left="0" w:right="72"/>
        <w:jc w:val="both"/>
        <w:rPr>
          <w:sz w:val="22"/>
          <w:szCs w:val="22"/>
        </w:rPr>
      </w:pPr>
      <w:r w:rsidRPr="00745AB0">
        <w:rPr>
          <w:b/>
          <w:sz w:val="22"/>
          <w:szCs w:val="22"/>
        </w:rPr>
        <w:t>Likwidacja szkód</w:t>
      </w:r>
      <w:r w:rsidRPr="00745AB0">
        <w:rPr>
          <w:sz w:val="22"/>
          <w:szCs w:val="22"/>
        </w:rPr>
        <w:t>: W przypadku awarii sprzętu elektronicznego, którego przywrócenie do pracy jest konieczn</w:t>
      </w:r>
      <w:r w:rsidR="009F6F3C" w:rsidRPr="00745AB0">
        <w:rPr>
          <w:sz w:val="22"/>
          <w:szCs w:val="22"/>
        </w:rPr>
        <w:t>e dla normalnego funkcjonowania</w:t>
      </w:r>
      <w:r w:rsidR="0015412D" w:rsidRPr="00745AB0">
        <w:rPr>
          <w:sz w:val="22"/>
          <w:szCs w:val="22"/>
        </w:rPr>
        <w:t xml:space="preserve"> Jednostek, </w:t>
      </w:r>
      <w:r w:rsidRPr="00745AB0">
        <w:rPr>
          <w:sz w:val="22"/>
          <w:szCs w:val="22"/>
        </w:rPr>
        <w:t xml:space="preserve">po zawiadomieniu o szkodzie Towarzystwa </w:t>
      </w:r>
      <w:r w:rsidRPr="00745AB0">
        <w:rPr>
          <w:sz w:val="22"/>
          <w:szCs w:val="22"/>
        </w:rPr>
        <w:lastRenderedPageBreak/>
        <w:t>Ubezpieczeń</w:t>
      </w:r>
      <w:r w:rsidR="007641C3" w:rsidRPr="00745AB0">
        <w:rPr>
          <w:sz w:val="22"/>
          <w:szCs w:val="22"/>
        </w:rPr>
        <w:t>, Zamawiający</w:t>
      </w:r>
      <w:r w:rsidR="00A50B72">
        <w:rPr>
          <w:sz w:val="22"/>
          <w:szCs w:val="22"/>
        </w:rPr>
        <w:t>/Ubezpiecony</w:t>
      </w:r>
      <w:r w:rsidRPr="00745AB0">
        <w:rPr>
          <w:sz w:val="22"/>
          <w:szCs w:val="22"/>
        </w:rPr>
        <w:t xml:space="preserve"> może przystąpić natychmiast do samodzielnej naprawy lub wymiany sprzętu sporządzając protokół zawierający: przyczynę zdarzenia, rozmiar szkody, sposób naprawy, wyliczenie wartości szkody. Protokół będzie podstawą do wyliczenia odszkodowania przez Towarzystwo Ubezpieczeń. </w:t>
      </w:r>
    </w:p>
    <w:bookmarkEnd w:id="9"/>
    <w:p w14:paraId="7876BDA1" w14:textId="77777777" w:rsidR="007233A8" w:rsidRPr="00745AB0" w:rsidRDefault="007233A8" w:rsidP="008F290C">
      <w:pPr>
        <w:jc w:val="both"/>
        <w:rPr>
          <w:rFonts w:ascii="Times New Roman" w:hAnsi="Times New Roman" w:cs="Times New Roman"/>
        </w:rPr>
      </w:pPr>
    </w:p>
    <w:p w14:paraId="7E55C8A3" w14:textId="77777777" w:rsidR="007641C3" w:rsidRPr="00745AB0" w:rsidRDefault="007641C3" w:rsidP="008F290C">
      <w:pPr>
        <w:jc w:val="both"/>
        <w:rPr>
          <w:rFonts w:ascii="Times New Roman" w:hAnsi="Times New Roman" w:cs="Times New Roman"/>
          <w:b/>
          <w:bCs/>
        </w:rPr>
      </w:pPr>
      <w:r w:rsidRPr="00745AB0">
        <w:rPr>
          <w:rFonts w:ascii="Times New Roman" w:hAnsi="Times New Roman" w:cs="Times New Roman"/>
          <w:b/>
          <w:bCs/>
        </w:rPr>
        <w:t xml:space="preserve">Uwaga: </w:t>
      </w:r>
    </w:p>
    <w:p w14:paraId="3BFF1EDC" w14:textId="77777777" w:rsidR="007641C3" w:rsidRPr="00745AB0" w:rsidRDefault="007641C3" w:rsidP="008F290C">
      <w:pPr>
        <w:numPr>
          <w:ilvl w:val="0"/>
          <w:numId w:val="28"/>
        </w:numPr>
        <w:spacing w:after="0" w:line="240" w:lineRule="auto"/>
        <w:jc w:val="both"/>
        <w:rPr>
          <w:rFonts w:ascii="Times New Roman" w:hAnsi="Times New Roman" w:cs="Times New Roman"/>
        </w:rPr>
      </w:pPr>
      <w:r w:rsidRPr="00745AB0">
        <w:rPr>
          <w:rFonts w:ascii="Times New Roman" w:hAnsi="Times New Roman" w:cs="Times New Roman"/>
        </w:rPr>
        <w:t xml:space="preserve">Ubezpieczeniu podlegać również będzie mienie w którego posiadanie wejdzie Zamawiający w trakcie trwania ubezpieczenia </w:t>
      </w:r>
      <w:r w:rsidRPr="00745AB0">
        <w:rPr>
          <w:rFonts w:ascii="Times New Roman" w:hAnsi="Times New Roman" w:cs="Times New Roman"/>
          <w:b/>
        </w:rPr>
        <w:t>na zasadach określonych w umowie/polisie</w:t>
      </w:r>
      <w:r w:rsidRPr="00745AB0">
        <w:rPr>
          <w:rFonts w:ascii="Times New Roman" w:hAnsi="Times New Roman" w:cs="Times New Roman"/>
        </w:rPr>
        <w:t>.</w:t>
      </w:r>
    </w:p>
    <w:p w14:paraId="1C6C5AFB" w14:textId="77777777" w:rsidR="007641C3" w:rsidRPr="00745AB0" w:rsidRDefault="007641C3" w:rsidP="008F290C">
      <w:pPr>
        <w:pStyle w:val="Akapitzlist"/>
        <w:numPr>
          <w:ilvl w:val="0"/>
          <w:numId w:val="28"/>
        </w:numPr>
        <w:jc w:val="both"/>
        <w:rPr>
          <w:rFonts w:ascii="Times New Roman" w:hAnsi="Times New Roman" w:cs="Times New Roman"/>
          <w:b/>
          <w:bCs/>
        </w:rPr>
      </w:pPr>
      <w:r w:rsidRPr="00A50B72">
        <w:rPr>
          <w:rFonts w:ascii="Times New Roman" w:hAnsi="Times New Roman" w:cs="Times New Roman"/>
          <w:bCs/>
        </w:rPr>
        <w:t>Zamawiający ma prawo zgłosić do ubezpieczenia w wartości odtworzeniowej mienie nabyte w promocjach lub okazyjnych cenach, jak również mienie którego wartość początkowa brutto jest niższa od wartości odtworzeniowej</w:t>
      </w:r>
      <w:r w:rsidRPr="00745AB0">
        <w:rPr>
          <w:rFonts w:ascii="Times New Roman" w:hAnsi="Times New Roman" w:cs="Times New Roman"/>
          <w:b/>
        </w:rPr>
        <w:t>.</w:t>
      </w:r>
    </w:p>
    <w:p w14:paraId="03EB2222" w14:textId="77777777" w:rsidR="007641C3" w:rsidRPr="00745AB0" w:rsidRDefault="007641C3" w:rsidP="008F290C">
      <w:pPr>
        <w:tabs>
          <w:tab w:val="left" w:pos="9000"/>
        </w:tabs>
        <w:jc w:val="both"/>
        <w:rPr>
          <w:rFonts w:ascii="Times New Roman" w:hAnsi="Times New Roman" w:cs="Times New Roman"/>
          <w:b/>
        </w:rPr>
      </w:pPr>
    </w:p>
    <w:p w14:paraId="6E8928BF" w14:textId="1A8E0CD9" w:rsidR="007641C3" w:rsidRPr="00745AB0" w:rsidRDefault="007641C3" w:rsidP="008F290C">
      <w:pPr>
        <w:tabs>
          <w:tab w:val="left" w:pos="9000"/>
        </w:tabs>
        <w:jc w:val="both"/>
        <w:rPr>
          <w:rFonts w:ascii="Times New Roman" w:hAnsi="Times New Roman" w:cs="Times New Roman"/>
          <w:b/>
        </w:rPr>
      </w:pPr>
      <w:r w:rsidRPr="00745AB0">
        <w:rPr>
          <w:rFonts w:ascii="Times New Roman" w:hAnsi="Times New Roman" w:cs="Times New Roman"/>
          <w:b/>
        </w:rPr>
        <w:t xml:space="preserve">Wyłączenia odpowiedzialności ubezpieczyciela: zgodnie z postanowieniami ogólnych i szczególnych warunków ubezpieczenia z uwzględnieniem postanowień </w:t>
      </w:r>
      <w:r w:rsidR="00CA09AC">
        <w:rPr>
          <w:rFonts w:ascii="Times New Roman" w:hAnsi="Times New Roman" w:cs="Times New Roman"/>
          <w:b/>
        </w:rPr>
        <w:t>SWZ, OPZ</w:t>
      </w:r>
      <w:r w:rsidRPr="00745AB0">
        <w:rPr>
          <w:rFonts w:ascii="Times New Roman" w:hAnsi="Times New Roman" w:cs="Times New Roman"/>
          <w:b/>
        </w:rPr>
        <w:t>, które mają przed nimi pierwszeństwo</w:t>
      </w:r>
    </w:p>
    <w:p w14:paraId="1EED22A5" w14:textId="77777777" w:rsidR="007641C3" w:rsidRPr="00745AB0" w:rsidRDefault="007641C3" w:rsidP="008F290C">
      <w:pPr>
        <w:jc w:val="both"/>
        <w:rPr>
          <w:rFonts w:ascii="Times New Roman" w:hAnsi="Times New Roman" w:cs="Times New Roman"/>
        </w:rPr>
      </w:pPr>
    </w:p>
    <w:p w14:paraId="0A56E624" w14:textId="77777777" w:rsidR="00CA1194" w:rsidRPr="00745AB0" w:rsidRDefault="00CA1194" w:rsidP="008F290C">
      <w:pPr>
        <w:pStyle w:val="Tekstpodstawowy"/>
        <w:shd w:val="clear" w:color="auto" w:fill="FFFFFF"/>
        <w:tabs>
          <w:tab w:val="left" w:pos="1440"/>
        </w:tabs>
        <w:spacing w:after="0" w:line="200" w:lineRule="atLeast"/>
        <w:jc w:val="both"/>
        <w:rPr>
          <w:b/>
          <w:bCs/>
          <w:sz w:val="22"/>
          <w:szCs w:val="22"/>
        </w:rPr>
      </w:pPr>
      <w:r w:rsidRPr="00745AB0">
        <w:rPr>
          <w:b/>
          <w:bCs/>
          <w:sz w:val="22"/>
          <w:szCs w:val="22"/>
        </w:rPr>
        <w:t>UBEZPIECZENIE ODPOWIEDZIALNOŚCI CYWILNEJ W ZWIĄZKU Z PROWADZENIEM DZIAŁALNOSCI I POSIADANYM, UŻYTKOWANYM MIENIEM</w:t>
      </w:r>
    </w:p>
    <w:p w14:paraId="42C7B085" w14:textId="77777777" w:rsidR="00CA1194" w:rsidRPr="00745AB0" w:rsidRDefault="00CA1194" w:rsidP="008F290C">
      <w:pPr>
        <w:pStyle w:val="Tekstpodstawowy"/>
        <w:shd w:val="clear" w:color="auto" w:fill="FFFFFF"/>
        <w:tabs>
          <w:tab w:val="left" w:pos="1440"/>
        </w:tabs>
        <w:spacing w:after="0" w:line="200" w:lineRule="atLeast"/>
        <w:jc w:val="both"/>
        <w:rPr>
          <w:b/>
          <w:bCs/>
          <w:sz w:val="22"/>
          <w:szCs w:val="22"/>
        </w:rPr>
      </w:pPr>
    </w:p>
    <w:p w14:paraId="01CBB610" w14:textId="77777777" w:rsidR="00CA1194" w:rsidRPr="00745AB0" w:rsidRDefault="00CA1194" w:rsidP="008F290C">
      <w:pPr>
        <w:autoSpaceDE w:val="0"/>
        <w:autoSpaceDN w:val="0"/>
        <w:adjustRightInd w:val="0"/>
        <w:spacing w:after="0"/>
        <w:jc w:val="both"/>
        <w:rPr>
          <w:rFonts w:ascii="Times New Roman" w:hAnsi="Times New Roman" w:cs="Times New Roman"/>
          <w:b/>
          <w:bCs/>
        </w:rPr>
      </w:pPr>
      <w:r w:rsidRPr="00745AB0">
        <w:rPr>
          <w:rFonts w:ascii="Times New Roman" w:hAnsi="Times New Roman" w:cs="Times New Roman"/>
          <w:b/>
          <w:bCs/>
        </w:rPr>
        <w:t>Przedmiot oraz zakres ubezpieczenia:</w:t>
      </w:r>
    </w:p>
    <w:p w14:paraId="7F142BD2" w14:textId="77777777" w:rsidR="00CA1194" w:rsidRPr="00745AB0" w:rsidRDefault="00CA1194"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 xml:space="preserve">Ubezpieczenie obejmuje odpowiedzialność cywilną deliktową i kontraktową oraz odpowiedzialność cywilną za produkt </w:t>
      </w:r>
      <w:r w:rsidR="004A7089" w:rsidRPr="00745AB0">
        <w:rPr>
          <w:rFonts w:ascii="Times New Roman" w:hAnsi="Times New Roman" w:cs="Times New Roman"/>
        </w:rPr>
        <w:t>Zamawiającego</w:t>
      </w:r>
      <w:r w:rsidRPr="00745AB0">
        <w:rPr>
          <w:rFonts w:ascii="Times New Roman" w:hAnsi="Times New Roman" w:cs="Times New Roman"/>
        </w:rPr>
        <w:t xml:space="preserve">, jednostek podległych oraz osób objętych ubezpieczeniem tj. wszystkie inne osoby za które ponosi </w:t>
      </w:r>
      <w:r w:rsidR="004E5A17" w:rsidRPr="00745AB0">
        <w:rPr>
          <w:rFonts w:ascii="Times New Roman" w:hAnsi="Times New Roman" w:cs="Times New Roman"/>
        </w:rPr>
        <w:t xml:space="preserve">on </w:t>
      </w:r>
      <w:r w:rsidRPr="00745AB0">
        <w:rPr>
          <w:rFonts w:ascii="Times New Roman" w:hAnsi="Times New Roman" w:cs="Times New Roman"/>
        </w:rPr>
        <w:t xml:space="preserve">odpowiedzialność w tym osoby prawne za szkody wyrządzone osobie trzeciej (szkody osobowe, rzeczowe i czyste straty finansowe) w związku z posiadanym, zarządzanym, administrowanym i użytkowanym mieniem przez </w:t>
      </w:r>
      <w:r w:rsidR="0046306F" w:rsidRPr="00745AB0">
        <w:rPr>
          <w:rFonts w:ascii="Times New Roman" w:hAnsi="Times New Roman" w:cs="Times New Roman"/>
        </w:rPr>
        <w:t>Zamawiającego</w:t>
      </w:r>
      <w:r w:rsidRPr="00745AB0">
        <w:rPr>
          <w:rFonts w:ascii="Times New Roman" w:hAnsi="Times New Roman" w:cs="Times New Roman"/>
        </w:rPr>
        <w:t xml:space="preserve"> oraz wszystkie jednostki organizacyjne oraz w związku z prowadzoną działalnością samorządową i publiczną, realizacją zadań własnych wynikających z ustaw</w:t>
      </w:r>
      <w:r w:rsidR="005F02F5" w:rsidRPr="00745AB0">
        <w:rPr>
          <w:rFonts w:ascii="Times New Roman" w:hAnsi="Times New Roman" w:cs="Times New Roman"/>
        </w:rPr>
        <w:t>, statutów</w:t>
      </w:r>
      <w:r w:rsidRPr="00745AB0">
        <w:rPr>
          <w:rFonts w:ascii="Times New Roman" w:hAnsi="Times New Roman" w:cs="Times New Roman"/>
        </w:rPr>
        <w:t xml:space="preserve"> i zleconych zadań przyjętych na podstawie zawartych porozumień.</w:t>
      </w:r>
    </w:p>
    <w:p w14:paraId="43E21758" w14:textId="294EC0A2" w:rsidR="00CA1194" w:rsidRPr="00745AB0" w:rsidRDefault="00CA1194"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 xml:space="preserve">Odpowiedzialność </w:t>
      </w:r>
      <w:r w:rsidR="009307EC" w:rsidRPr="00745AB0">
        <w:rPr>
          <w:rFonts w:ascii="Times New Roman" w:hAnsi="Times New Roman" w:cs="Times New Roman"/>
        </w:rPr>
        <w:t>Wykonawcy</w:t>
      </w:r>
      <w:r w:rsidRPr="00745AB0">
        <w:rPr>
          <w:rFonts w:ascii="Times New Roman" w:hAnsi="Times New Roman" w:cs="Times New Roman"/>
        </w:rPr>
        <w:t xml:space="preserve"> obejmuje także następstwa</w:t>
      </w:r>
      <w:r w:rsidR="004E5A17" w:rsidRPr="00745AB0">
        <w:rPr>
          <w:rFonts w:ascii="Times New Roman" w:hAnsi="Times New Roman" w:cs="Times New Roman"/>
        </w:rPr>
        <w:t xml:space="preserve"> finansowe w/w szkód wyrządzone</w:t>
      </w:r>
      <w:r w:rsidRPr="00745AB0">
        <w:rPr>
          <w:rFonts w:ascii="Times New Roman" w:hAnsi="Times New Roman" w:cs="Times New Roman"/>
        </w:rPr>
        <w:t xml:space="preserve"> osobom trzecim (utracone korzyści) oraz zadośćuczynienie. Zakresem ubezpieczenia objęte są również szkody, które zostały spowodowane rażącym niedbalstwem </w:t>
      </w:r>
      <w:r w:rsidR="004A7089" w:rsidRPr="00745AB0">
        <w:rPr>
          <w:rFonts w:ascii="Times New Roman" w:hAnsi="Times New Roman" w:cs="Times New Roman"/>
        </w:rPr>
        <w:t>Zamawi</w:t>
      </w:r>
      <w:r w:rsidRPr="00745AB0">
        <w:rPr>
          <w:rFonts w:ascii="Times New Roman" w:hAnsi="Times New Roman" w:cs="Times New Roman"/>
        </w:rPr>
        <w:t>ającego i/lub osób, za które ponosi odpowiedzialność.</w:t>
      </w:r>
    </w:p>
    <w:p w14:paraId="53A665B5" w14:textId="77777777" w:rsidR="00CA1194" w:rsidRPr="00745AB0" w:rsidRDefault="00CA1194"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Ubezpieczenie obejmuje szkody wyrządzone na zasadzie ryzyka i na zasadzie winy.</w:t>
      </w:r>
    </w:p>
    <w:p w14:paraId="3198A952" w14:textId="77777777" w:rsidR="00CA1194" w:rsidRPr="00745AB0" w:rsidRDefault="00CA1194" w:rsidP="008F290C">
      <w:pPr>
        <w:autoSpaceDE w:val="0"/>
        <w:autoSpaceDN w:val="0"/>
        <w:adjustRightInd w:val="0"/>
        <w:spacing w:after="0"/>
        <w:jc w:val="both"/>
        <w:rPr>
          <w:rFonts w:ascii="Times New Roman" w:hAnsi="Times New Roman" w:cs="Times New Roman"/>
          <w:b/>
          <w:bCs/>
        </w:rPr>
      </w:pPr>
      <w:r w:rsidRPr="00745AB0">
        <w:rPr>
          <w:rFonts w:ascii="Times New Roman" w:hAnsi="Times New Roman" w:cs="Times New Roman"/>
          <w:b/>
          <w:bCs/>
        </w:rPr>
        <w:t>Trigger</w:t>
      </w:r>
    </w:p>
    <w:p w14:paraId="48A47D17" w14:textId="77777777" w:rsidR="00CA1194" w:rsidRPr="00745AB0" w:rsidRDefault="00CA1194"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Warunkiem odpowiedzialności ubezpieczyciela jest zajście zdarzenia/wypadku ubezpieczeniowego powodującego szkodę w okresie ubezpieczenia i zgłoszenie roszczenia z tego tytułu przed upływem ustawowego terminu przedawnienia.</w:t>
      </w:r>
    </w:p>
    <w:p w14:paraId="695FAE13" w14:textId="77777777" w:rsidR="00CA1194" w:rsidRPr="00745AB0" w:rsidRDefault="00CA1194" w:rsidP="008F290C">
      <w:pPr>
        <w:spacing w:after="0"/>
        <w:ind w:right="74"/>
        <w:jc w:val="both"/>
        <w:rPr>
          <w:rFonts w:ascii="Times New Roman" w:hAnsi="Times New Roman" w:cs="Times New Roman"/>
        </w:rPr>
      </w:pPr>
      <w:r w:rsidRPr="00745AB0">
        <w:rPr>
          <w:rFonts w:ascii="Times New Roman" w:hAnsi="Times New Roman" w:cs="Times New Roman"/>
          <w:b/>
          <w:bCs/>
        </w:rPr>
        <w:t>Zakres Ubezpieczenia</w:t>
      </w:r>
      <w:r w:rsidRPr="00745AB0">
        <w:rPr>
          <w:rFonts w:ascii="Times New Roman" w:hAnsi="Times New Roman" w:cs="Times New Roman"/>
        </w:rPr>
        <w:t>:</w:t>
      </w:r>
    </w:p>
    <w:p w14:paraId="16A5FD20" w14:textId="77777777" w:rsidR="00CA1194" w:rsidRPr="00745AB0" w:rsidRDefault="00CA1194" w:rsidP="008F290C">
      <w:pPr>
        <w:ind w:right="74"/>
        <w:jc w:val="both"/>
        <w:rPr>
          <w:rFonts w:ascii="Times New Roman" w:hAnsi="Times New Roman" w:cs="Times New Roman"/>
        </w:rPr>
      </w:pPr>
      <w:r w:rsidRPr="00745AB0">
        <w:rPr>
          <w:rFonts w:ascii="Times New Roman" w:hAnsi="Times New Roman" w:cs="Times New Roman"/>
        </w:rPr>
        <w:t>Zakres ochrony obejmuje: szkody wyrządzone w związku z prowadzoną działalnością przez Zamawiającego, jednostki organizacyjne oraz posiadanym, użytkowanym, administrowanym mieniem we wszystkich lokalizacjach w tym za szkody wynikłe z wadliwego wykonania czynności, prac lub usług spowodowane przez wypadki ubezpieczeniowe powstałe po przekazaniu odbiorcy przedmiotu tych czynności, prac lub usług a w szczególności:</w:t>
      </w:r>
    </w:p>
    <w:p w14:paraId="78EC6F84" w14:textId="77777777" w:rsidR="00CA1194"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 xml:space="preserve">odpowiedzialność cywilną, jeżeli w związku ze zdarzeniem powodującym szkodę osobową, rzeczową i związaną z prowadzeniem działalności lub posiadaniem mienia jest </w:t>
      </w:r>
      <w:r w:rsidRPr="00745AB0">
        <w:rPr>
          <w:rFonts w:ascii="Times New Roman" w:hAnsi="Times New Roman" w:cs="Times New Roman"/>
        </w:rPr>
        <w:lastRenderedPageBreak/>
        <w:t>zobowiązany, w myśl przepisów prawa -  niezależnie od reżimu odpowiedzialności do naprawienia poszkodowanemu poniesionej przez niego szkody,</w:t>
      </w:r>
    </w:p>
    <w:p w14:paraId="22EE6E8A" w14:textId="463CF48D" w:rsidR="00351C20" w:rsidRPr="00745AB0" w:rsidRDefault="00351C20" w:rsidP="008F290C">
      <w:pPr>
        <w:pStyle w:val="Akapitzlist"/>
        <w:numPr>
          <w:ilvl w:val="0"/>
          <w:numId w:val="17"/>
        </w:numPr>
        <w:autoSpaceDE w:val="0"/>
        <w:autoSpaceDN w:val="0"/>
        <w:adjustRightInd w:val="0"/>
        <w:spacing w:after="0" w:line="276" w:lineRule="auto"/>
        <w:ind w:right="74"/>
        <w:jc w:val="both"/>
        <w:rPr>
          <w:rFonts w:ascii="Times New Roman" w:hAnsi="Times New Roman" w:cs="Times New Roman"/>
        </w:rPr>
      </w:pPr>
      <w:r w:rsidRPr="00745AB0">
        <w:rPr>
          <w:rFonts w:ascii="Times New Roman" w:hAnsi="Times New Roman" w:cs="Times New Roman"/>
        </w:rPr>
        <w:t>odpowiedzialność cywilną za szkody wynikłe w związku z wykonywaniem zadań publicznych, własnych, zleconych, powierzonych, wynikających z ustaw, statutów i zleconych zadań przyjętych na podstawie zawartych porozumień.</w:t>
      </w:r>
    </w:p>
    <w:p w14:paraId="3013780E" w14:textId="77777777" w:rsidR="00351C20" w:rsidRPr="00745AB0" w:rsidRDefault="00351C20" w:rsidP="008F290C">
      <w:pPr>
        <w:numPr>
          <w:ilvl w:val="0"/>
          <w:numId w:val="17"/>
        </w:numPr>
        <w:autoSpaceDE w:val="0"/>
        <w:autoSpaceDN w:val="0"/>
        <w:adjustRightInd w:val="0"/>
        <w:spacing w:after="0" w:line="240" w:lineRule="auto"/>
        <w:ind w:right="74"/>
        <w:jc w:val="both"/>
        <w:rPr>
          <w:rFonts w:ascii="Times New Roman" w:hAnsi="Times New Roman" w:cs="Times New Roman"/>
          <w:bCs/>
        </w:rPr>
      </w:pPr>
      <w:r w:rsidRPr="00745AB0">
        <w:rPr>
          <w:rFonts w:ascii="Times New Roman" w:hAnsi="Times New Roman" w:cs="Times New Roman"/>
        </w:rPr>
        <w:t>odpowiedzialność cywilną za szkody wynikłe z utraty lub zniszczenia dokumentów. Limit odpowiedzialności: 100.000,00 zł na jedno i wszystkie zdarzenia w okresie ubezpieczenia</w:t>
      </w:r>
    </w:p>
    <w:p w14:paraId="75F17558" w14:textId="77777777" w:rsidR="00CA1194" w:rsidRPr="00745AB0" w:rsidRDefault="00CA1194" w:rsidP="008F290C">
      <w:pPr>
        <w:numPr>
          <w:ilvl w:val="0"/>
          <w:numId w:val="17"/>
        </w:numPr>
        <w:autoSpaceDE w:val="0"/>
        <w:autoSpaceDN w:val="0"/>
        <w:adjustRightInd w:val="0"/>
        <w:spacing w:after="0" w:line="240" w:lineRule="auto"/>
        <w:ind w:right="74"/>
        <w:jc w:val="both"/>
        <w:rPr>
          <w:rFonts w:ascii="Times New Roman" w:hAnsi="Times New Roman" w:cs="Times New Roman"/>
        </w:rPr>
      </w:pPr>
      <w:r w:rsidRPr="00745AB0">
        <w:rPr>
          <w:rFonts w:ascii="Times New Roman" w:hAnsi="Times New Roman" w:cs="Times New Roman"/>
        </w:rPr>
        <w:t>koszty obrony sądowej przed roszczeniami poszkodowanych lub uprawnionych, w sporze cywilnym prowadzonym zgodnie z zaleceniami Ubezpieczyciela</w:t>
      </w:r>
    </w:p>
    <w:p w14:paraId="4B2F9D04" w14:textId="6CCFA9CD" w:rsidR="00CA1194" w:rsidRPr="00745AB0" w:rsidRDefault="00CA1194" w:rsidP="008F290C">
      <w:pPr>
        <w:numPr>
          <w:ilvl w:val="0"/>
          <w:numId w:val="17"/>
        </w:numPr>
        <w:autoSpaceDE w:val="0"/>
        <w:autoSpaceDN w:val="0"/>
        <w:adjustRightInd w:val="0"/>
        <w:spacing w:after="0" w:line="240" w:lineRule="auto"/>
        <w:ind w:right="74"/>
        <w:jc w:val="both"/>
        <w:rPr>
          <w:rFonts w:ascii="Times New Roman" w:hAnsi="Times New Roman" w:cs="Times New Roman"/>
        </w:rPr>
      </w:pPr>
      <w:r w:rsidRPr="00745AB0">
        <w:rPr>
          <w:rFonts w:ascii="Times New Roman" w:hAnsi="Times New Roman" w:cs="Times New Roman"/>
        </w:rPr>
        <w:t xml:space="preserve"> odpowiedzialność cywilną pracodawcy – odpowiedzialność za szkody rzeczowe i osobowe poniesione przez pracowników bez względu na formę zatrudnienia. Ochrona obejmuje także odpowiedzialność za szkody wyrządzone np. stażystom, praktykantom</w:t>
      </w:r>
      <w:r w:rsidR="00084ED6" w:rsidRPr="00745AB0">
        <w:rPr>
          <w:rFonts w:ascii="Times New Roman" w:hAnsi="Times New Roman" w:cs="Times New Roman"/>
        </w:rPr>
        <w:t>, wolontariuszom</w:t>
      </w:r>
      <w:r w:rsidRPr="00745AB0">
        <w:rPr>
          <w:rFonts w:ascii="Times New Roman" w:hAnsi="Times New Roman" w:cs="Times New Roman"/>
        </w:rPr>
        <w:t xml:space="preserve">. </w:t>
      </w:r>
    </w:p>
    <w:p w14:paraId="7CA77997" w14:textId="77777777" w:rsidR="00CA1194" w:rsidRPr="00745AB0" w:rsidRDefault="00CA1194" w:rsidP="008F290C">
      <w:pPr>
        <w:numPr>
          <w:ilvl w:val="0"/>
          <w:numId w:val="17"/>
        </w:numPr>
        <w:shd w:val="clear" w:color="auto" w:fill="FFFFFF"/>
        <w:autoSpaceDE w:val="0"/>
        <w:autoSpaceDN w:val="0"/>
        <w:adjustRightInd w:val="0"/>
        <w:spacing w:after="0" w:line="200" w:lineRule="atLeast"/>
        <w:ind w:right="43"/>
        <w:jc w:val="both"/>
        <w:rPr>
          <w:rFonts w:ascii="Times New Roman" w:hAnsi="Times New Roman" w:cs="Times New Roman"/>
        </w:rPr>
      </w:pPr>
      <w:r w:rsidRPr="00745AB0">
        <w:rPr>
          <w:rFonts w:ascii="Times New Roman" w:hAnsi="Times New Roman" w:cs="Times New Roman"/>
        </w:rPr>
        <w:t>odpowiedzialność cywilną za szkody powstałe wskutek niewykonania lub nienależytego wykonania zobowiązań</w:t>
      </w:r>
    </w:p>
    <w:p w14:paraId="3FF09F93" w14:textId="77777777" w:rsidR="00CA1194" w:rsidRPr="00745AB0" w:rsidRDefault="00CA1194" w:rsidP="008F290C">
      <w:pPr>
        <w:numPr>
          <w:ilvl w:val="0"/>
          <w:numId w:val="17"/>
        </w:numPr>
        <w:autoSpaceDE w:val="0"/>
        <w:autoSpaceDN w:val="0"/>
        <w:adjustRightInd w:val="0"/>
        <w:spacing w:after="0" w:line="240" w:lineRule="auto"/>
        <w:ind w:right="74"/>
        <w:jc w:val="both"/>
        <w:rPr>
          <w:rFonts w:ascii="Times New Roman" w:hAnsi="Times New Roman" w:cs="Times New Roman"/>
        </w:rPr>
      </w:pPr>
      <w:r w:rsidRPr="00745AB0">
        <w:rPr>
          <w:rFonts w:ascii="Times New Roman" w:hAnsi="Times New Roman" w:cs="Times New Roman"/>
        </w:rPr>
        <w:t>odpowiedzialność cywilną najemcy rzeczy ruchomych - odpowiedzialność za szkody w rzeczach ruchomych będących przedmiotem umowy najmu, leasingu, użyczenia, itp.</w:t>
      </w:r>
    </w:p>
    <w:p w14:paraId="0D269EDA" w14:textId="14B4ECAF" w:rsidR="00CA1194" w:rsidRPr="00745AB0" w:rsidRDefault="00CA1194" w:rsidP="008F290C">
      <w:pPr>
        <w:numPr>
          <w:ilvl w:val="0"/>
          <w:numId w:val="17"/>
        </w:numPr>
        <w:autoSpaceDE w:val="0"/>
        <w:autoSpaceDN w:val="0"/>
        <w:adjustRightInd w:val="0"/>
        <w:spacing w:after="0" w:line="240" w:lineRule="auto"/>
        <w:ind w:right="74"/>
        <w:jc w:val="both"/>
        <w:rPr>
          <w:rFonts w:ascii="Times New Roman" w:hAnsi="Times New Roman" w:cs="Times New Roman"/>
        </w:rPr>
      </w:pPr>
      <w:r w:rsidRPr="00745AB0">
        <w:rPr>
          <w:rFonts w:ascii="Times New Roman" w:hAnsi="Times New Roman" w:cs="Times New Roman"/>
        </w:rPr>
        <w:t>odpowiedzialność cywilną wynajmującego pomieszczenia własne</w:t>
      </w:r>
      <w:r w:rsidR="004A7089" w:rsidRPr="00745AB0">
        <w:rPr>
          <w:rFonts w:ascii="Times New Roman" w:hAnsi="Times New Roman" w:cs="Times New Roman"/>
        </w:rPr>
        <w:t xml:space="preserve"> lub place na zewnątrz budynków</w:t>
      </w:r>
      <w:r w:rsidRPr="00745AB0">
        <w:rPr>
          <w:rFonts w:ascii="Times New Roman" w:hAnsi="Times New Roman" w:cs="Times New Roman"/>
        </w:rPr>
        <w:t xml:space="preserve"> (odpłatnie bądź nieodpłatnie) w celu organizacji zabaw, imprez, kiermaszów</w:t>
      </w:r>
      <w:r w:rsidR="00084ED6" w:rsidRPr="00745AB0">
        <w:rPr>
          <w:rFonts w:ascii="Times New Roman" w:hAnsi="Times New Roman" w:cs="Times New Roman"/>
        </w:rPr>
        <w:t xml:space="preserve">, festynów, wydarzeń sportowych </w:t>
      </w:r>
      <w:r w:rsidRPr="00745AB0">
        <w:rPr>
          <w:rFonts w:ascii="Times New Roman" w:hAnsi="Times New Roman" w:cs="Times New Roman"/>
        </w:rPr>
        <w:t>itp. innym podmiotom</w:t>
      </w:r>
    </w:p>
    <w:p w14:paraId="1DA8B982" w14:textId="77777777" w:rsidR="00CA1194" w:rsidRPr="00745AB0" w:rsidRDefault="00CA1194" w:rsidP="008F290C">
      <w:pPr>
        <w:numPr>
          <w:ilvl w:val="0"/>
          <w:numId w:val="17"/>
        </w:numPr>
        <w:autoSpaceDE w:val="0"/>
        <w:autoSpaceDN w:val="0"/>
        <w:adjustRightInd w:val="0"/>
        <w:spacing w:after="0" w:line="240" w:lineRule="auto"/>
        <w:ind w:right="74"/>
        <w:jc w:val="both"/>
        <w:rPr>
          <w:rFonts w:ascii="Times New Roman" w:hAnsi="Times New Roman" w:cs="Times New Roman"/>
        </w:rPr>
      </w:pPr>
      <w:r w:rsidRPr="00745AB0">
        <w:rPr>
          <w:rFonts w:ascii="Times New Roman" w:hAnsi="Times New Roman" w:cs="Times New Roman"/>
        </w:rPr>
        <w:t xml:space="preserve">odpowiedzialność cywilną najemcy pomieszczeń/nieruchomości  od innym podmiotów. </w:t>
      </w:r>
    </w:p>
    <w:p w14:paraId="328F2202" w14:textId="6C811299" w:rsidR="009B5BC9" w:rsidRPr="00745AB0" w:rsidRDefault="00CA1194" w:rsidP="00CA09AC">
      <w:pPr>
        <w:pStyle w:val="Akapitzlist"/>
        <w:numPr>
          <w:ilvl w:val="0"/>
          <w:numId w:val="17"/>
        </w:numPr>
        <w:spacing w:line="240" w:lineRule="auto"/>
        <w:ind w:left="988"/>
        <w:rPr>
          <w:rFonts w:ascii="Times New Roman" w:hAnsi="Times New Roman" w:cs="Times New Roman"/>
          <w:sz w:val="20"/>
          <w:szCs w:val="20"/>
        </w:rPr>
      </w:pPr>
      <w:r w:rsidRPr="00745AB0">
        <w:rPr>
          <w:rFonts w:ascii="Times New Roman" w:hAnsi="Times New Roman" w:cs="Times New Roman"/>
        </w:rPr>
        <w:t xml:space="preserve">odpowiedzialność cywilną za szkody powstałe w związku z posiadaniem sieci wodno-kanalizacyjnych, kanalizacyjnych, sieci wodociągowych oraz za szkody powstałe w następstwie awarii, działania oraz eksploatacji instalacji i urządzeń wodociągowych, kanalizacyjnych i centralnego ogrzewania oraz związanych z dostarczeniem i przetwarzaniem energii elektrycznej. </w:t>
      </w:r>
      <w:r w:rsidR="004629C8" w:rsidRPr="00745AB0">
        <w:rPr>
          <w:rFonts w:ascii="Times New Roman" w:hAnsi="Times New Roman" w:cs="Times New Roman"/>
        </w:rPr>
        <w:br/>
      </w:r>
      <w:r w:rsidRPr="00745AB0">
        <w:rPr>
          <w:rFonts w:ascii="Times New Roman" w:hAnsi="Times New Roman" w:cs="Times New Roman"/>
        </w:rPr>
        <w:t xml:space="preserve">Ochrona obejmuje także szkody powstałe na skutek systematycznego wydostawania się wody lub innych cieczy z instalacji i urządzeń wodociągowych, kanalizacyjnych, centralnego ogrzewania </w:t>
      </w:r>
      <w:r w:rsidR="001F7DE4" w:rsidRPr="00745AB0">
        <w:rPr>
          <w:rFonts w:ascii="Times New Roman" w:hAnsi="Times New Roman" w:cs="Times New Roman"/>
        </w:rPr>
        <w:t>powstał</w:t>
      </w:r>
      <w:r w:rsidR="004629C8" w:rsidRPr="00745AB0">
        <w:rPr>
          <w:rFonts w:ascii="Times New Roman" w:hAnsi="Times New Roman" w:cs="Times New Roman"/>
        </w:rPr>
        <w:t>e</w:t>
      </w:r>
      <w:r w:rsidR="001F7DE4" w:rsidRPr="00745AB0">
        <w:rPr>
          <w:rFonts w:ascii="Times New Roman" w:hAnsi="Times New Roman" w:cs="Times New Roman"/>
        </w:rPr>
        <w:t xml:space="preserve"> w następstwie zdarzeń nagłych, niespodziewanych, których nie można było przewidzieć przy zachowaniu należytej staranności</w:t>
      </w:r>
      <w:r w:rsidR="004629C8" w:rsidRPr="00745AB0">
        <w:rPr>
          <w:rFonts w:ascii="Times New Roman" w:hAnsi="Times New Roman" w:cs="Times New Roman"/>
        </w:rPr>
        <w:t xml:space="preserve"> - ochrona w tym zakresie nie dotyczy szkód w środowisku naturalnym</w:t>
      </w:r>
      <w:r w:rsidR="00CF26C5" w:rsidRPr="00745AB0">
        <w:rPr>
          <w:rFonts w:ascii="Times New Roman" w:hAnsi="Times New Roman" w:cs="Times New Roman"/>
        </w:rPr>
        <w:t xml:space="preserve"> </w:t>
      </w:r>
      <w:r w:rsidR="009B5BC9" w:rsidRPr="00745AB0">
        <w:rPr>
          <w:rFonts w:ascii="Times New Roman" w:hAnsi="Times New Roman" w:cs="Times New Roman"/>
        </w:rPr>
        <w:t xml:space="preserve">Limit odpowiedzialności: </w:t>
      </w:r>
      <w:r w:rsidR="003B48D4" w:rsidRPr="00745AB0">
        <w:rPr>
          <w:rFonts w:ascii="Times New Roman" w:hAnsi="Times New Roman" w:cs="Times New Roman"/>
        </w:rPr>
        <w:t>5</w:t>
      </w:r>
      <w:r w:rsidR="009B5BC9" w:rsidRPr="00745AB0">
        <w:rPr>
          <w:rFonts w:ascii="Times New Roman" w:hAnsi="Times New Roman" w:cs="Times New Roman"/>
        </w:rPr>
        <w:t>00.000,00 zł na jedno i wszystkie zdarzenia w okresie ubezpieczenia</w:t>
      </w:r>
      <w:r w:rsidR="001A19F4" w:rsidRPr="00745AB0">
        <w:rPr>
          <w:rFonts w:ascii="Times New Roman" w:hAnsi="Times New Roman" w:cs="Times New Roman"/>
        </w:rPr>
        <w:t>.</w:t>
      </w:r>
    </w:p>
    <w:p w14:paraId="21E25237" w14:textId="77777777" w:rsidR="00CA1194" w:rsidRPr="00745AB0" w:rsidRDefault="00CA1194" w:rsidP="008F290C">
      <w:pPr>
        <w:numPr>
          <w:ilvl w:val="0"/>
          <w:numId w:val="17"/>
        </w:numPr>
        <w:autoSpaceDE w:val="0"/>
        <w:autoSpaceDN w:val="0"/>
        <w:adjustRightInd w:val="0"/>
        <w:spacing w:after="0" w:line="240" w:lineRule="auto"/>
        <w:ind w:right="74"/>
        <w:jc w:val="both"/>
        <w:rPr>
          <w:rFonts w:ascii="Times New Roman" w:hAnsi="Times New Roman" w:cs="Times New Roman"/>
        </w:rPr>
      </w:pPr>
      <w:r w:rsidRPr="00745AB0">
        <w:rPr>
          <w:rFonts w:ascii="Times New Roman" w:hAnsi="Times New Roman" w:cs="Times New Roman"/>
        </w:rPr>
        <w:t xml:space="preserve">odpowiedzialność cywilną za szkody spowodowane cofnięciem się cieczy w instalacjach wodno- kanalizacyjnych </w:t>
      </w:r>
    </w:p>
    <w:p w14:paraId="0278C4C0" w14:textId="77777777" w:rsidR="00CA1194" w:rsidRPr="00745AB0" w:rsidRDefault="00CA1194" w:rsidP="008F290C">
      <w:pPr>
        <w:numPr>
          <w:ilvl w:val="0"/>
          <w:numId w:val="17"/>
        </w:numPr>
        <w:autoSpaceDE w:val="0"/>
        <w:autoSpaceDN w:val="0"/>
        <w:adjustRightInd w:val="0"/>
        <w:spacing w:after="0" w:line="240" w:lineRule="auto"/>
        <w:ind w:right="74"/>
        <w:jc w:val="both"/>
        <w:rPr>
          <w:rFonts w:ascii="Times New Roman" w:hAnsi="Times New Roman" w:cs="Times New Roman"/>
        </w:rPr>
      </w:pPr>
      <w:r w:rsidRPr="00745AB0">
        <w:rPr>
          <w:rFonts w:ascii="Times New Roman" w:hAnsi="Times New Roman" w:cs="Times New Roman"/>
        </w:rPr>
        <w:t>odpowiedzialność cywilną za szkody powstałe w związku z przeniesieniem się ognia</w:t>
      </w:r>
      <w:r w:rsidR="00351C20" w:rsidRPr="00745AB0">
        <w:rPr>
          <w:rFonts w:ascii="Times New Roman" w:hAnsi="Times New Roman" w:cs="Times New Roman"/>
        </w:rPr>
        <w:t xml:space="preserve"> oraz wskutek wybuchu</w:t>
      </w:r>
    </w:p>
    <w:p w14:paraId="1E8C8E00" w14:textId="5D7E9ED2" w:rsidR="00067B3C"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 xml:space="preserve">odpowiedzialność cywilną z tytułu </w:t>
      </w:r>
      <w:r w:rsidR="0068785A" w:rsidRPr="00745AB0">
        <w:rPr>
          <w:rFonts w:ascii="Times New Roman" w:hAnsi="Times New Roman" w:cs="Times New Roman"/>
        </w:rPr>
        <w:t>posiadania/</w:t>
      </w:r>
      <w:r w:rsidRPr="00745AB0">
        <w:rPr>
          <w:rFonts w:ascii="Times New Roman" w:hAnsi="Times New Roman" w:cs="Times New Roman"/>
        </w:rPr>
        <w:t xml:space="preserve">administrowania/zarządzania </w:t>
      </w:r>
      <w:r w:rsidR="0068785A" w:rsidRPr="00745AB0">
        <w:rPr>
          <w:rFonts w:ascii="Times New Roman" w:hAnsi="Times New Roman" w:cs="Times New Roman"/>
        </w:rPr>
        <w:t>budynkami/budowlami/</w:t>
      </w:r>
      <w:r w:rsidRPr="00745AB0">
        <w:rPr>
          <w:rFonts w:ascii="Times New Roman" w:hAnsi="Times New Roman" w:cs="Times New Roman"/>
        </w:rPr>
        <w:t>lokalami mieszkalnymi</w:t>
      </w:r>
      <w:r w:rsidR="0068785A" w:rsidRPr="00745AB0">
        <w:rPr>
          <w:rFonts w:ascii="Times New Roman" w:hAnsi="Times New Roman" w:cs="Times New Roman"/>
        </w:rPr>
        <w:t xml:space="preserve"> w tym</w:t>
      </w:r>
      <w:r w:rsidR="000C6CCB" w:rsidRPr="00745AB0">
        <w:rPr>
          <w:rFonts w:ascii="Times New Roman" w:hAnsi="Times New Roman" w:cs="Times New Roman"/>
        </w:rPr>
        <w:t xml:space="preserve"> za szkody wynikłe z awarii pieców</w:t>
      </w:r>
      <w:r w:rsidR="004629C8" w:rsidRPr="00745AB0">
        <w:rPr>
          <w:rFonts w:ascii="Times New Roman" w:hAnsi="Times New Roman" w:cs="Times New Roman"/>
        </w:rPr>
        <w:t>,</w:t>
      </w:r>
      <w:r w:rsidR="000C6CCB" w:rsidRPr="00745AB0">
        <w:rPr>
          <w:rFonts w:ascii="Times New Roman" w:hAnsi="Times New Roman" w:cs="Times New Roman"/>
        </w:rPr>
        <w:t xml:space="preserve"> instalacji gazowych</w:t>
      </w:r>
      <w:r w:rsidR="004629C8" w:rsidRPr="00745AB0">
        <w:rPr>
          <w:rFonts w:ascii="Times New Roman" w:hAnsi="Times New Roman" w:cs="Times New Roman"/>
        </w:rPr>
        <w:t>, elektrycznych i wentylacyjnych</w:t>
      </w:r>
      <w:r w:rsidR="00067B3C" w:rsidRPr="00745AB0">
        <w:rPr>
          <w:rFonts w:ascii="Times New Roman" w:hAnsi="Times New Roman" w:cs="Times New Roman"/>
        </w:rPr>
        <w:t>, zalania powstałe w wyniku niewłaściwej konserwacji budynku/dachu</w:t>
      </w:r>
    </w:p>
    <w:p w14:paraId="2FEA1940" w14:textId="398BC10B" w:rsidR="00B25ED8" w:rsidRPr="00745AB0" w:rsidRDefault="00B25ED8" w:rsidP="008F290C">
      <w:pPr>
        <w:pStyle w:val="Akapitzlist"/>
        <w:numPr>
          <w:ilvl w:val="0"/>
          <w:numId w:val="17"/>
        </w:numPr>
        <w:autoSpaceDN w:val="0"/>
        <w:spacing w:after="0" w:line="240" w:lineRule="auto"/>
        <w:ind w:right="74"/>
        <w:jc w:val="both"/>
        <w:rPr>
          <w:rFonts w:ascii="Times New Roman" w:hAnsi="Times New Roman" w:cs="Times New Roman"/>
        </w:rPr>
      </w:pPr>
      <w:r w:rsidRPr="00745AB0">
        <w:rPr>
          <w:rFonts w:ascii="Times New Roman" w:hAnsi="Times New Roman" w:cs="Times New Roman"/>
        </w:rPr>
        <w:t>odpowiedzialność cywilną za szkody będące następstwem posiadania i użytkowania wind, dźwigów</w:t>
      </w:r>
      <w:r w:rsidR="00F071EB">
        <w:rPr>
          <w:rFonts w:ascii="Times New Roman" w:hAnsi="Times New Roman" w:cs="Times New Roman"/>
        </w:rPr>
        <w:t>, platform dźwigowych, schodołazów</w:t>
      </w:r>
      <w:r w:rsidRPr="00745AB0">
        <w:rPr>
          <w:rFonts w:ascii="Times New Roman" w:hAnsi="Times New Roman" w:cs="Times New Roman"/>
        </w:rPr>
        <w:t xml:space="preserve"> i innych urządzeń,</w:t>
      </w:r>
    </w:p>
    <w:p w14:paraId="4B623D08" w14:textId="009DA8F0" w:rsidR="00CC0994" w:rsidRPr="00745AB0" w:rsidRDefault="00CC09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 xml:space="preserve">odpowiedzialność cywilną za szkody powstałe w związku z gospodarowaniem zasobami nieruchomości oraz utrzymaniem dróg, chodników, </w:t>
      </w:r>
      <w:r w:rsidR="00084ED6" w:rsidRPr="00745AB0">
        <w:rPr>
          <w:rFonts w:ascii="Times New Roman" w:hAnsi="Times New Roman" w:cs="Times New Roman"/>
        </w:rPr>
        <w:t xml:space="preserve">parkingów, </w:t>
      </w:r>
      <w:r w:rsidR="00AC26BD" w:rsidRPr="00745AB0">
        <w:rPr>
          <w:rFonts w:ascii="Times New Roman" w:hAnsi="Times New Roman" w:cs="Times New Roman"/>
        </w:rPr>
        <w:t xml:space="preserve"> w tym również </w:t>
      </w:r>
      <w:r w:rsidRPr="00745AB0">
        <w:rPr>
          <w:rFonts w:ascii="Times New Roman" w:hAnsi="Times New Roman" w:cs="Times New Roman"/>
        </w:rPr>
        <w:t>nieruchomości w okresie zimowym</w:t>
      </w:r>
    </w:p>
    <w:p w14:paraId="3F4DB106" w14:textId="03AC2230" w:rsidR="00CA1194"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odpowiedzialność cywilną za szkody wyrządzone w podziemnych instalacjach lub urządzeniach oraz w instalacjach energetycznych, gazowych, telefonicznych</w:t>
      </w:r>
      <w:r w:rsidR="004629C8" w:rsidRPr="00745AB0">
        <w:rPr>
          <w:rFonts w:ascii="Times New Roman" w:hAnsi="Times New Roman" w:cs="Times New Roman"/>
        </w:rPr>
        <w:t>, ciepłowniczych, wodociągowych</w:t>
      </w:r>
      <w:r w:rsidRPr="00745AB0">
        <w:rPr>
          <w:rFonts w:ascii="Times New Roman" w:hAnsi="Times New Roman" w:cs="Times New Roman"/>
        </w:rPr>
        <w:t xml:space="preserve">. </w:t>
      </w:r>
    </w:p>
    <w:p w14:paraId="228D11F7" w14:textId="469B2F4C" w:rsidR="00CA1194" w:rsidRPr="00745AB0" w:rsidRDefault="00CA1194" w:rsidP="008F290C">
      <w:pPr>
        <w:pStyle w:val="Tekstpodstawowywcity"/>
        <w:numPr>
          <w:ilvl w:val="0"/>
          <w:numId w:val="17"/>
        </w:numPr>
        <w:tabs>
          <w:tab w:val="left" w:pos="-2160"/>
        </w:tabs>
        <w:suppressAutoHyphens/>
        <w:spacing w:after="0"/>
        <w:jc w:val="both"/>
        <w:rPr>
          <w:sz w:val="22"/>
          <w:szCs w:val="22"/>
        </w:rPr>
      </w:pPr>
      <w:r w:rsidRPr="00745AB0">
        <w:rPr>
          <w:sz w:val="22"/>
          <w:szCs w:val="22"/>
        </w:rPr>
        <w:t>odpowiedzialność cywilną za szkody wynikłe z prowadzonych prac, usług i innych czynności konserwacyjnych, modernizacyjnych, budowlanych w tym czynności do wykonywania których potrzebne są stosowne uprawnienia, (np. szkody w podziemnych instalacjach lub urządzeniach oraz następstwa tych szkód)</w:t>
      </w:r>
    </w:p>
    <w:p w14:paraId="18F701F5" w14:textId="42C3625F" w:rsidR="00CA1194"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 xml:space="preserve">odpowiedzialność cywilną za szkody wyrządzone w środowisku naturalnym poprzez jego zanieczyszczenie </w:t>
      </w:r>
      <w:r w:rsidR="00D66EFE" w:rsidRPr="00745AB0">
        <w:rPr>
          <w:rFonts w:ascii="Times New Roman" w:hAnsi="Times New Roman" w:cs="Times New Roman"/>
        </w:rPr>
        <w:t xml:space="preserve">w wyniku zdarzeń nagłych, niezamierzonych i nieprzewidzianych </w:t>
      </w:r>
      <w:r w:rsidRPr="00745AB0">
        <w:rPr>
          <w:rFonts w:ascii="Times New Roman" w:hAnsi="Times New Roman" w:cs="Times New Roman"/>
        </w:rPr>
        <w:t xml:space="preserve">w </w:t>
      </w:r>
      <w:r w:rsidRPr="00745AB0">
        <w:rPr>
          <w:rFonts w:ascii="Times New Roman" w:hAnsi="Times New Roman" w:cs="Times New Roman"/>
        </w:rPr>
        <w:lastRenderedPageBreak/>
        <w:t>szczególności szkody powstałe pośrednio lub bezpośrednio z emisji, wycieku, uwalniania się albo innej formy przedostania się do powietrza, gleby lub wody substancji niebezpiecznych łącznie z kosztami poniesionymi przez osoby trzecie na usunięcie, neutralizację lub oczyszczanie. Limit 300.000,00zł na jeden i wszystkie wypadki ubezpieczeniowe</w:t>
      </w:r>
    </w:p>
    <w:p w14:paraId="5712C395" w14:textId="2F73C96A" w:rsidR="00CA1194"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 xml:space="preserve">odpowiedzialność cywilną za szkody wyrządzone w związku z użytkowaniem </w:t>
      </w:r>
      <w:r w:rsidR="00CC0994" w:rsidRPr="00745AB0">
        <w:rPr>
          <w:rFonts w:ascii="Times New Roman" w:hAnsi="Times New Roman" w:cs="Times New Roman"/>
        </w:rPr>
        <w:t>maszyn rolniczych</w:t>
      </w:r>
      <w:r w:rsidR="00B25ED8" w:rsidRPr="00745AB0">
        <w:rPr>
          <w:rFonts w:ascii="Times New Roman" w:hAnsi="Times New Roman" w:cs="Times New Roman"/>
        </w:rPr>
        <w:t xml:space="preserve"> oraz ogrodniczych</w:t>
      </w:r>
      <w:r w:rsidR="00A50B72">
        <w:rPr>
          <w:rFonts w:ascii="Times New Roman" w:hAnsi="Times New Roman" w:cs="Times New Roman"/>
        </w:rPr>
        <w:t xml:space="preserve"> np. kosiarki, </w:t>
      </w:r>
      <w:r w:rsidR="00316620" w:rsidRPr="00745AB0">
        <w:rPr>
          <w:rFonts w:ascii="Times New Roman" w:hAnsi="Times New Roman" w:cs="Times New Roman"/>
        </w:rPr>
        <w:t xml:space="preserve"> wózków widłowych i akumulatorowych,</w:t>
      </w:r>
      <w:r w:rsidR="00B25ED8" w:rsidRPr="00745AB0">
        <w:rPr>
          <w:rFonts w:ascii="Times New Roman" w:hAnsi="Times New Roman" w:cs="Times New Roman"/>
        </w:rPr>
        <w:t xml:space="preserve"> </w:t>
      </w:r>
      <w:r w:rsidRPr="00745AB0">
        <w:rPr>
          <w:rFonts w:ascii="Times New Roman" w:hAnsi="Times New Roman" w:cs="Times New Roman"/>
        </w:rPr>
        <w:t xml:space="preserve">pojazdów niepodlegających obowiązkowemu ubezpieczeniu OC posiadaczy pojazdów mechanicznych. </w:t>
      </w:r>
    </w:p>
    <w:p w14:paraId="05E61216" w14:textId="77777777" w:rsidR="00CA1194"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 xml:space="preserve">odpowiedzialność cywilną za szkody wynikłe z prowadzonych prac wyburzeniowych i rozbiórkowych. </w:t>
      </w:r>
      <w:r w:rsidR="005F02F5" w:rsidRPr="00745AB0">
        <w:rPr>
          <w:rFonts w:ascii="Times New Roman" w:hAnsi="Times New Roman" w:cs="Times New Roman"/>
        </w:rPr>
        <w:t>O</w:t>
      </w:r>
      <w:r w:rsidRPr="00745AB0">
        <w:rPr>
          <w:rFonts w:ascii="Times New Roman" w:hAnsi="Times New Roman" w:cs="Times New Roman"/>
        </w:rPr>
        <w:t xml:space="preserve">chroną </w:t>
      </w:r>
      <w:r w:rsidR="005F02F5" w:rsidRPr="00745AB0">
        <w:rPr>
          <w:rFonts w:ascii="Times New Roman" w:hAnsi="Times New Roman" w:cs="Times New Roman"/>
        </w:rPr>
        <w:t xml:space="preserve">nie będą objęte </w:t>
      </w:r>
      <w:r w:rsidRPr="00745AB0">
        <w:rPr>
          <w:rFonts w:ascii="Times New Roman" w:hAnsi="Times New Roman" w:cs="Times New Roman"/>
        </w:rPr>
        <w:t xml:space="preserve">szkody </w:t>
      </w:r>
      <w:r w:rsidR="005F02F5" w:rsidRPr="00745AB0">
        <w:rPr>
          <w:rFonts w:ascii="Times New Roman" w:hAnsi="Times New Roman" w:cs="Times New Roman"/>
        </w:rPr>
        <w:t xml:space="preserve">powstałe </w:t>
      </w:r>
      <w:r w:rsidRPr="00745AB0">
        <w:rPr>
          <w:rFonts w:ascii="Times New Roman" w:hAnsi="Times New Roman" w:cs="Times New Roman"/>
        </w:rPr>
        <w:t>wskutek prowadzenia tych prac metodą wybuchową tj. z użyciem materiałów wybuchowych</w:t>
      </w:r>
    </w:p>
    <w:p w14:paraId="66507922" w14:textId="4A118DC8" w:rsidR="00CA1194"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odpowiedzialność cywilną za szkody wyrządzone przez maszyny lub urządzenia wywołujące drgania, wibracje lub szkody będące następstwem tych działań</w:t>
      </w:r>
    </w:p>
    <w:p w14:paraId="1E790E6B" w14:textId="5F89E08E" w:rsidR="00AC2CE7" w:rsidRPr="00745AB0" w:rsidRDefault="00AC2CE7"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odpowiedzialność cywilną za szkody wyrządzone w związku z prowadzeniem prac polegających na wykonywaniu wykopów i przekopów</w:t>
      </w:r>
    </w:p>
    <w:p w14:paraId="3843EE76" w14:textId="0802C698" w:rsidR="00CA1194" w:rsidRPr="00745AB0" w:rsidRDefault="00CA1194" w:rsidP="008F290C">
      <w:pPr>
        <w:numPr>
          <w:ilvl w:val="0"/>
          <w:numId w:val="17"/>
        </w:numPr>
        <w:spacing w:after="0" w:line="240" w:lineRule="auto"/>
        <w:ind w:right="72"/>
        <w:jc w:val="both"/>
        <w:rPr>
          <w:rFonts w:ascii="Times New Roman" w:hAnsi="Times New Roman" w:cs="Times New Roman"/>
        </w:rPr>
      </w:pPr>
      <w:r w:rsidRPr="00745AB0">
        <w:rPr>
          <w:rFonts w:ascii="Times New Roman" w:hAnsi="Times New Roman" w:cs="Times New Roman"/>
        </w:rPr>
        <w:t xml:space="preserve">odpowiedzialność cywilną za szkody wyrządzone z tytułu posiadania, administrowania/zarządzania i utrzymania terenów rekreacyjnych, placów zabaw, boisk, </w:t>
      </w:r>
      <w:r w:rsidR="00D772BD" w:rsidRPr="00745AB0">
        <w:rPr>
          <w:rFonts w:ascii="Times New Roman" w:hAnsi="Times New Roman" w:cs="Times New Roman"/>
          <w:lang w:eastAsia="ar-SA"/>
        </w:rPr>
        <w:t>siłowni, skateparku</w:t>
      </w:r>
      <w:r w:rsidR="00A50B72">
        <w:rPr>
          <w:rFonts w:ascii="Times New Roman" w:hAnsi="Times New Roman" w:cs="Times New Roman"/>
          <w:lang w:eastAsia="ar-SA"/>
        </w:rPr>
        <w:t>,</w:t>
      </w:r>
      <w:r w:rsidR="00D772BD" w:rsidRPr="00745AB0">
        <w:rPr>
          <w:rFonts w:ascii="Times New Roman" w:hAnsi="Times New Roman" w:cs="Times New Roman"/>
        </w:rPr>
        <w:t xml:space="preserve"> </w:t>
      </w:r>
      <w:r w:rsidRPr="00745AB0">
        <w:rPr>
          <w:rFonts w:ascii="Times New Roman" w:hAnsi="Times New Roman" w:cs="Times New Roman"/>
        </w:rPr>
        <w:t xml:space="preserve">targowisk, ogrodów i skwerów, cmentarzy komunalnych, zieleni miejskiej, trawników, drzewostanu, szaletów publicznych, parkingów, ścieżek rowerowych, </w:t>
      </w:r>
      <w:r w:rsidR="007B3EB7" w:rsidRPr="00745AB0">
        <w:rPr>
          <w:rFonts w:ascii="Times New Roman" w:hAnsi="Times New Roman" w:cs="Times New Roman"/>
        </w:rPr>
        <w:t xml:space="preserve">ścieżek edukacyjnych, </w:t>
      </w:r>
      <w:r w:rsidRPr="00745AB0">
        <w:rPr>
          <w:rFonts w:ascii="Times New Roman" w:hAnsi="Times New Roman" w:cs="Times New Roman"/>
        </w:rPr>
        <w:t>dróg wewnętrznych, przystanków</w:t>
      </w:r>
    </w:p>
    <w:p w14:paraId="759335B0" w14:textId="0A3DA02C" w:rsidR="000906A2" w:rsidRPr="00745AB0" w:rsidRDefault="000906A2" w:rsidP="008F290C">
      <w:pPr>
        <w:numPr>
          <w:ilvl w:val="0"/>
          <w:numId w:val="17"/>
        </w:numPr>
        <w:spacing w:after="0" w:line="240" w:lineRule="auto"/>
        <w:ind w:right="72"/>
        <w:jc w:val="both"/>
        <w:rPr>
          <w:rFonts w:ascii="Times New Roman" w:hAnsi="Times New Roman" w:cs="Times New Roman"/>
        </w:rPr>
      </w:pPr>
      <w:r w:rsidRPr="00745AB0">
        <w:rPr>
          <w:rFonts w:ascii="Times New Roman" w:hAnsi="Times New Roman" w:cs="Times New Roman"/>
        </w:rPr>
        <w:t xml:space="preserve">odpowiedzialność cywilną za szkody wyrządzone z tytułu posiadania, administrowania/zarządzania pływalni, </w:t>
      </w:r>
      <w:r w:rsidR="00D772BD" w:rsidRPr="00745AB0">
        <w:rPr>
          <w:rFonts w:ascii="Times New Roman" w:hAnsi="Times New Roman" w:cs="Times New Roman"/>
        </w:rPr>
        <w:t xml:space="preserve">basenów, </w:t>
      </w:r>
      <w:r w:rsidRPr="00745AB0">
        <w:rPr>
          <w:rFonts w:ascii="Times New Roman" w:hAnsi="Times New Roman" w:cs="Times New Roman"/>
        </w:rPr>
        <w:t>kąpielisk oraz wyznaczonych miejsc do k</w:t>
      </w:r>
      <w:r w:rsidR="00123A44" w:rsidRPr="00745AB0">
        <w:rPr>
          <w:rFonts w:ascii="Times New Roman" w:hAnsi="Times New Roman" w:cs="Times New Roman"/>
        </w:rPr>
        <w:t>ą</w:t>
      </w:r>
      <w:r w:rsidRPr="00745AB0">
        <w:rPr>
          <w:rFonts w:ascii="Times New Roman" w:hAnsi="Times New Roman" w:cs="Times New Roman"/>
        </w:rPr>
        <w:t>pieli i plażowania</w:t>
      </w:r>
      <w:r w:rsidR="00067B3C" w:rsidRPr="00745AB0">
        <w:rPr>
          <w:rFonts w:ascii="Times New Roman" w:hAnsi="Times New Roman" w:cs="Times New Roman"/>
        </w:rPr>
        <w:t xml:space="preserve"> w tym spowodowane przez ratowników</w:t>
      </w:r>
    </w:p>
    <w:p w14:paraId="211FE7EE" w14:textId="77777777" w:rsidR="00351C20" w:rsidRPr="00745AB0" w:rsidRDefault="00351C20" w:rsidP="008F290C">
      <w:pPr>
        <w:pStyle w:val="Akapitzlist"/>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odpowiedzialność cywilną za szkody wyrządzone przez drzewostan</w:t>
      </w:r>
    </w:p>
    <w:p w14:paraId="60115EBD" w14:textId="477880FA" w:rsidR="00CA1194"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 xml:space="preserve">odpowiedzialność cywilną za szkody wyrządzone przez podwykonawców z zachowaniem prawa do regresu. </w:t>
      </w:r>
    </w:p>
    <w:p w14:paraId="156C6B3A" w14:textId="5B0D2366" w:rsidR="00CA1194"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odpowiedzialność cywilna nauczycieli</w:t>
      </w:r>
      <w:r w:rsidR="00FB7099" w:rsidRPr="00745AB0">
        <w:rPr>
          <w:rFonts w:ascii="Times New Roman" w:hAnsi="Times New Roman" w:cs="Times New Roman"/>
        </w:rPr>
        <w:t>,</w:t>
      </w:r>
      <w:r w:rsidRPr="00745AB0">
        <w:rPr>
          <w:rFonts w:ascii="Times New Roman" w:hAnsi="Times New Roman" w:cs="Times New Roman"/>
        </w:rPr>
        <w:t xml:space="preserve"> wychowawców</w:t>
      </w:r>
      <w:r w:rsidR="00A04CA5" w:rsidRPr="00745AB0">
        <w:rPr>
          <w:rFonts w:ascii="Times New Roman" w:hAnsi="Times New Roman" w:cs="Times New Roman"/>
        </w:rPr>
        <w:t>, opiekunów</w:t>
      </w:r>
      <w:r w:rsidR="00D772BD" w:rsidRPr="00745AB0">
        <w:rPr>
          <w:rFonts w:ascii="Times New Roman" w:hAnsi="Times New Roman" w:cs="Times New Roman"/>
        </w:rPr>
        <w:t>, asystentów osobistych osób niepełnosprawnych</w:t>
      </w:r>
    </w:p>
    <w:p w14:paraId="7B5A5F7E" w14:textId="353CD2F4" w:rsidR="00CA1194"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 xml:space="preserve">odpowiedzialność cywilną za szkody wyrządzone w związku z prowadzeniem działalności </w:t>
      </w:r>
      <w:r w:rsidR="0080124B" w:rsidRPr="00745AB0">
        <w:rPr>
          <w:rFonts w:ascii="Times New Roman" w:hAnsi="Times New Roman" w:cs="Times New Roman"/>
        </w:rPr>
        <w:t xml:space="preserve">kulturalnej, </w:t>
      </w:r>
      <w:r w:rsidRPr="00745AB0">
        <w:rPr>
          <w:rFonts w:ascii="Times New Roman" w:hAnsi="Times New Roman" w:cs="Times New Roman"/>
        </w:rPr>
        <w:t>opiekuńczej, edukacyjnej, wychowawczej</w:t>
      </w:r>
      <w:r w:rsidR="00AC2CE7" w:rsidRPr="00745AB0">
        <w:rPr>
          <w:rFonts w:ascii="Times New Roman" w:hAnsi="Times New Roman" w:cs="Times New Roman"/>
        </w:rPr>
        <w:t>,</w:t>
      </w:r>
      <w:r w:rsidRPr="00745AB0">
        <w:rPr>
          <w:rFonts w:ascii="Times New Roman" w:hAnsi="Times New Roman" w:cs="Times New Roman"/>
        </w:rPr>
        <w:t xml:space="preserve"> rekreacyjnej </w:t>
      </w:r>
      <w:r w:rsidR="00AC2CE7" w:rsidRPr="00745AB0">
        <w:rPr>
          <w:rFonts w:ascii="Times New Roman" w:hAnsi="Times New Roman" w:cs="Times New Roman"/>
        </w:rPr>
        <w:t>i sportowej</w:t>
      </w:r>
      <w:r w:rsidRPr="00745AB0">
        <w:rPr>
          <w:rFonts w:ascii="Times New Roman" w:hAnsi="Times New Roman" w:cs="Times New Roman"/>
        </w:rPr>
        <w:t>. Ochrona obejmuje szkody wyrządzone</w:t>
      </w:r>
      <w:r w:rsidR="00A50B72">
        <w:rPr>
          <w:rFonts w:ascii="Times New Roman" w:hAnsi="Times New Roman" w:cs="Times New Roman"/>
        </w:rPr>
        <w:t xml:space="preserve"> pensjonariuszom, </w:t>
      </w:r>
      <w:r w:rsidRPr="00745AB0">
        <w:rPr>
          <w:rFonts w:ascii="Times New Roman" w:hAnsi="Times New Roman" w:cs="Times New Roman"/>
        </w:rPr>
        <w:t xml:space="preserve"> uczniom/wychowankom i osobom </w:t>
      </w:r>
      <w:r w:rsidR="003B48D4" w:rsidRPr="00745AB0">
        <w:rPr>
          <w:rFonts w:ascii="Times New Roman" w:hAnsi="Times New Roman" w:cs="Times New Roman"/>
        </w:rPr>
        <w:t>k</w:t>
      </w:r>
      <w:r w:rsidRPr="00745AB0">
        <w:rPr>
          <w:rFonts w:ascii="Times New Roman" w:hAnsi="Times New Roman" w:cs="Times New Roman"/>
        </w:rPr>
        <w:t>orzystającym z usług w ramach niniejszej działalności np. korzystające z obiektów sportowych, rekreacyjnych, kulturalnych</w:t>
      </w:r>
      <w:r w:rsidR="00AC2CE7" w:rsidRPr="00745AB0">
        <w:rPr>
          <w:rFonts w:ascii="Times New Roman" w:hAnsi="Times New Roman" w:cs="Times New Roman"/>
        </w:rPr>
        <w:t xml:space="preserve">, biorących udział w organizowanych akcjach, targach, wydarzeniach, </w:t>
      </w:r>
      <w:r w:rsidR="00F071EB">
        <w:rPr>
          <w:rFonts w:ascii="Times New Roman" w:hAnsi="Times New Roman" w:cs="Times New Roman"/>
        </w:rPr>
        <w:t xml:space="preserve">festynach, </w:t>
      </w:r>
      <w:r w:rsidR="00AC2CE7" w:rsidRPr="00745AB0">
        <w:rPr>
          <w:rFonts w:ascii="Times New Roman" w:hAnsi="Times New Roman" w:cs="Times New Roman"/>
        </w:rPr>
        <w:t>zawodach, wycieczkach i obozach (w tym poza miejscem ubezpieczenia)</w:t>
      </w:r>
    </w:p>
    <w:p w14:paraId="550E534B" w14:textId="605090B3" w:rsidR="00CA1194"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odpowiedzialność cywilną za szkody z tytułu organizowanych pobytów dzieci i młodzieży poza placówką oświatowo-wychowawczą na terenie kraju i zagranicą z wyłączeniem państw: USA, Kanady, Australii, Nowej Zelandii</w:t>
      </w:r>
      <w:r w:rsidR="004829B3" w:rsidRPr="00745AB0">
        <w:rPr>
          <w:rFonts w:ascii="Times New Roman" w:hAnsi="Times New Roman" w:cs="Times New Roman"/>
        </w:rPr>
        <w:t>, Rosji, Ukrainy, Białorusi</w:t>
      </w:r>
    </w:p>
    <w:p w14:paraId="219E3B17" w14:textId="243088FC" w:rsidR="00CA1194"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odpowiedzialność cywilną za szkody spowodowane przez</w:t>
      </w:r>
      <w:r w:rsidR="00A50B72">
        <w:rPr>
          <w:rFonts w:ascii="Times New Roman" w:hAnsi="Times New Roman" w:cs="Times New Roman"/>
        </w:rPr>
        <w:t xml:space="preserve"> pensjonariuszy, </w:t>
      </w:r>
      <w:r w:rsidRPr="00745AB0">
        <w:rPr>
          <w:rFonts w:ascii="Times New Roman" w:hAnsi="Times New Roman" w:cs="Times New Roman"/>
        </w:rPr>
        <w:t xml:space="preserve"> uczniów/wychowanków</w:t>
      </w:r>
      <w:r w:rsidR="004829B3" w:rsidRPr="00745AB0">
        <w:rPr>
          <w:rFonts w:ascii="Times New Roman" w:hAnsi="Times New Roman" w:cs="Times New Roman"/>
        </w:rPr>
        <w:t xml:space="preserve">, osoby korzystające z obiektów sportowych, </w:t>
      </w:r>
      <w:r w:rsidRPr="00745AB0">
        <w:rPr>
          <w:rFonts w:ascii="Times New Roman" w:hAnsi="Times New Roman" w:cs="Times New Roman"/>
        </w:rPr>
        <w:t xml:space="preserve"> </w:t>
      </w:r>
      <w:r w:rsidR="00D772BD" w:rsidRPr="00745AB0">
        <w:rPr>
          <w:rFonts w:ascii="Times New Roman" w:hAnsi="Times New Roman" w:cs="Times New Roman"/>
        </w:rPr>
        <w:t xml:space="preserve">rekreacyjnych </w:t>
      </w:r>
      <w:r w:rsidRPr="00745AB0">
        <w:rPr>
          <w:rFonts w:ascii="Times New Roman" w:hAnsi="Times New Roman" w:cs="Times New Roman"/>
        </w:rPr>
        <w:t xml:space="preserve">podczas sprawowania nad nimi opieki </w:t>
      </w:r>
    </w:p>
    <w:p w14:paraId="022B2B6D" w14:textId="119D18BA" w:rsidR="00F6016E" w:rsidRPr="00745AB0" w:rsidRDefault="00CA1194" w:rsidP="008F290C">
      <w:pPr>
        <w:numPr>
          <w:ilvl w:val="0"/>
          <w:numId w:val="17"/>
        </w:numPr>
        <w:spacing w:after="0" w:line="240" w:lineRule="auto"/>
        <w:ind w:right="72"/>
        <w:jc w:val="both"/>
        <w:rPr>
          <w:rFonts w:ascii="Times New Roman" w:hAnsi="Times New Roman" w:cs="Times New Roman"/>
        </w:rPr>
      </w:pPr>
      <w:r w:rsidRPr="00745AB0">
        <w:rPr>
          <w:rFonts w:ascii="Times New Roman" w:hAnsi="Times New Roman" w:cs="Times New Roman"/>
        </w:rPr>
        <w:t>odpowiedzialność cywilną za szkody powstałe w związku z prowadzeniem stołówek w jednostkach oświatowych</w:t>
      </w:r>
      <w:r w:rsidR="009B7417">
        <w:rPr>
          <w:rFonts w:ascii="Times New Roman" w:hAnsi="Times New Roman" w:cs="Times New Roman"/>
        </w:rPr>
        <w:t>, opiekunczych</w:t>
      </w:r>
      <w:r w:rsidRPr="00745AB0">
        <w:rPr>
          <w:rFonts w:ascii="Times New Roman" w:hAnsi="Times New Roman" w:cs="Times New Roman"/>
        </w:rPr>
        <w:t xml:space="preserve"> lub zbiorowym żywieniem na organizowanych imprezach okolicznościowych przez wszystkie jednostki organizacyjne </w:t>
      </w:r>
      <w:r w:rsidR="00335D22" w:rsidRPr="00745AB0">
        <w:rPr>
          <w:rFonts w:ascii="Times New Roman" w:hAnsi="Times New Roman" w:cs="Times New Roman"/>
        </w:rPr>
        <w:t xml:space="preserve">(OC produkt) </w:t>
      </w:r>
      <w:r w:rsidRPr="00745AB0">
        <w:rPr>
          <w:rFonts w:ascii="Times New Roman" w:hAnsi="Times New Roman" w:cs="Times New Roman"/>
        </w:rPr>
        <w:t xml:space="preserve">w tym szkody polegające na zarażeniu salmonellą, czerwonką lub inna chorobą przenoszona drogą pokarmową </w:t>
      </w:r>
      <w:r w:rsidR="00335D22" w:rsidRPr="00745AB0">
        <w:rPr>
          <w:rFonts w:ascii="Times New Roman" w:hAnsi="Times New Roman" w:cs="Times New Roman"/>
        </w:rPr>
        <w:t>oraz szkody związane z przeniesieniem chorób zakaźnych</w:t>
      </w:r>
      <w:r w:rsidR="00F6016E" w:rsidRPr="00745AB0">
        <w:rPr>
          <w:rFonts w:ascii="Times New Roman" w:hAnsi="Times New Roman" w:cs="Times New Roman"/>
        </w:rPr>
        <w:t xml:space="preserve">. </w:t>
      </w:r>
    </w:p>
    <w:p w14:paraId="4E4DA8D6" w14:textId="5D800B3D" w:rsidR="00CA1194" w:rsidRPr="00745AB0" w:rsidRDefault="00F6016E" w:rsidP="008F290C">
      <w:pPr>
        <w:spacing w:after="0" w:line="240" w:lineRule="auto"/>
        <w:ind w:left="988" w:right="72"/>
        <w:jc w:val="both"/>
        <w:rPr>
          <w:rFonts w:ascii="Times New Roman" w:hAnsi="Times New Roman" w:cs="Times New Roman"/>
        </w:rPr>
      </w:pPr>
      <w:r w:rsidRPr="00745AB0">
        <w:rPr>
          <w:rFonts w:ascii="Times New Roman" w:hAnsi="Times New Roman" w:cs="Times New Roman"/>
        </w:rPr>
        <w:t>Zakres ochrony nie obejmuje szkód związanych z następstwem przeniesienia choroby Creutzfeldta-Jacoba oraz innych encefalopatii gąbczastych oraz COVID 19</w:t>
      </w:r>
      <w:r w:rsidR="00527AF5" w:rsidRPr="00745AB0">
        <w:rPr>
          <w:rFonts w:ascii="Times New Roman" w:hAnsi="Times New Roman" w:cs="Times New Roman"/>
        </w:rPr>
        <w:t>.</w:t>
      </w:r>
    </w:p>
    <w:p w14:paraId="1452FE86" w14:textId="2ECD3AD7" w:rsidR="00CA1194" w:rsidRPr="00745AB0" w:rsidRDefault="00CA1194" w:rsidP="008F290C">
      <w:pPr>
        <w:numPr>
          <w:ilvl w:val="0"/>
          <w:numId w:val="17"/>
        </w:numPr>
        <w:autoSpaceDE w:val="0"/>
        <w:autoSpaceDN w:val="0"/>
        <w:adjustRightInd w:val="0"/>
        <w:spacing w:after="0" w:line="240" w:lineRule="auto"/>
        <w:ind w:right="74"/>
        <w:jc w:val="both"/>
        <w:rPr>
          <w:rFonts w:ascii="Times New Roman" w:hAnsi="Times New Roman" w:cs="Times New Roman"/>
        </w:rPr>
      </w:pPr>
      <w:r w:rsidRPr="00745AB0">
        <w:rPr>
          <w:rFonts w:ascii="Times New Roman" w:hAnsi="Times New Roman" w:cs="Times New Roman"/>
        </w:rPr>
        <w:t xml:space="preserve">odpowiedzialność cywilną za szkody powstałe w związku </w:t>
      </w:r>
      <w:r w:rsidR="00335D22" w:rsidRPr="00745AB0">
        <w:rPr>
          <w:rFonts w:ascii="Times New Roman" w:hAnsi="Times New Roman" w:cs="Times New Roman"/>
        </w:rPr>
        <w:t xml:space="preserve">wykonywaniem drobnych świadczeń medycznych </w:t>
      </w:r>
      <w:r w:rsidR="00335D22" w:rsidRPr="00745AB0">
        <w:rPr>
          <w:rFonts w:ascii="Times New Roman" w:hAnsi="Times New Roman" w:cs="Times New Roman"/>
          <w:bCs/>
        </w:rPr>
        <w:t>w szkołach, przedszkolach oraz innych placówkach oświatowych</w:t>
      </w:r>
      <w:r w:rsidR="00D772BD" w:rsidRPr="00745AB0">
        <w:rPr>
          <w:rFonts w:ascii="Times New Roman" w:hAnsi="Times New Roman" w:cs="Times New Roman"/>
          <w:bCs/>
        </w:rPr>
        <w:t>, opiekunczych</w:t>
      </w:r>
      <w:r w:rsidR="00335D22" w:rsidRPr="00745AB0">
        <w:rPr>
          <w:rFonts w:ascii="Times New Roman" w:hAnsi="Times New Roman" w:cs="Times New Roman"/>
          <w:bCs/>
        </w:rPr>
        <w:t xml:space="preserve"> i terapeutycznych (m.in. </w:t>
      </w:r>
      <w:r w:rsidR="003F427E" w:rsidRPr="00745AB0">
        <w:rPr>
          <w:rFonts w:ascii="Times New Roman" w:hAnsi="Times New Roman" w:cs="Times New Roman"/>
          <w:bCs/>
        </w:rPr>
        <w:t>udzielenie pierwszej pomocy, założenie/</w:t>
      </w:r>
      <w:r w:rsidR="00F6016E" w:rsidRPr="00745AB0">
        <w:rPr>
          <w:rFonts w:ascii="Times New Roman" w:hAnsi="Times New Roman" w:cs="Times New Roman"/>
        </w:rPr>
        <w:t xml:space="preserve">zmiana opatrunku, </w:t>
      </w:r>
      <w:r w:rsidR="003F427E" w:rsidRPr="00745AB0">
        <w:rPr>
          <w:rFonts w:ascii="Times New Roman" w:hAnsi="Times New Roman" w:cs="Times New Roman"/>
        </w:rPr>
        <w:t xml:space="preserve">zmierzenie temperatury, </w:t>
      </w:r>
      <w:r w:rsidR="00F6016E" w:rsidRPr="00745AB0">
        <w:rPr>
          <w:rFonts w:ascii="Times New Roman" w:hAnsi="Times New Roman" w:cs="Times New Roman"/>
        </w:rPr>
        <w:t>iniekcje, szczepienia, pobieranie krwi i krótkotrwałe jej przechowywanie</w:t>
      </w:r>
      <w:r w:rsidR="00F6016E" w:rsidRPr="00745AB0">
        <w:rPr>
          <w:rFonts w:ascii="Times New Roman" w:hAnsi="Times New Roman" w:cs="Times New Roman"/>
          <w:bCs/>
        </w:rPr>
        <w:t xml:space="preserve"> </w:t>
      </w:r>
      <w:r w:rsidR="00335D22" w:rsidRPr="00745AB0">
        <w:rPr>
          <w:rFonts w:ascii="Times New Roman" w:hAnsi="Times New Roman" w:cs="Times New Roman"/>
          <w:bCs/>
        </w:rPr>
        <w:t xml:space="preserve">itp.) </w:t>
      </w:r>
      <w:r w:rsidR="00755613" w:rsidRPr="00745AB0">
        <w:rPr>
          <w:rFonts w:ascii="Times New Roman" w:hAnsi="Times New Roman" w:cs="Times New Roman"/>
          <w:bCs/>
        </w:rPr>
        <w:t xml:space="preserve"> </w:t>
      </w:r>
      <w:r w:rsidR="00335D22" w:rsidRPr="00745AB0">
        <w:rPr>
          <w:rFonts w:ascii="Times New Roman" w:hAnsi="Times New Roman" w:cs="Times New Roman"/>
          <w:bCs/>
        </w:rPr>
        <w:t>P</w:t>
      </w:r>
      <w:r w:rsidR="00755613" w:rsidRPr="00745AB0">
        <w:rPr>
          <w:rFonts w:ascii="Times New Roman" w:hAnsi="Times New Roman" w:cs="Times New Roman"/>
        </w:rPr>
        <w:t xml:space="preserve">odlimit w wysokości </w:t>
      </w:r>
      <w:r w:rsidR="00B913C1" w:rsidRPr="00745AB0">
        <w:rPr>
          <w:rFonts w:ascii="Times New Roman" w:hAnsi="Times New Roman" w:cs="Times New Roman"/>
        </w:rPr>
        <w:t>5</w:t>
      </w:r>
      <w:r w:rsidR="00755613" w:rsidRPr="00745AB0">
        <w:rPr>
          <w:rFonts w:ascii="Times New Roman" w:hAnsi="Times New Roman" w:cs="Times New Roman"/>
        </w:rPr>
        <w:t>00.000zł.</w:t>
      </w:r>
      <w:r w:rsidR="00F6016E" w:rsidRPr="00745AB0">
        <w:rPr>
          <w:rFonts w:ascii="Times New Roman" w:hAnsi="Times New Roman" w:cs="Times New Roman"/>
        </w:rPr>
        <w:t xml:space="preserve"> na jeden i wszystkie wypadki.</w:t>
      </w:r>
    </w:p>
    <w:p w14:paraId="1B524EEC" w14:textId="6BA3A5D5" w:rsidR="00F6016E" w:rsidRPr="00745AB0" w:rsidRDefault="00F6016E" w:rsidP="008F290C">
      <w:pPr>
        <w:spacing w:after="0" w:line="240" w:lineRule="auto"/>
        <w:ind w:left="988" w:right="74"/>
        <w:jc w:val="both"/>
        <w:rPr>
          <w:rFonts w:ascii="Times New Roman" w:hAnsi="Times New Roman" w:cs="Times New Roman"/>
        </w:rPr>
      </w:pPr>
      <w:r w:rsidRPr="00745AB0">
        <w:rPr>
          <w:rFonts w:ascii="Times New Roman" w:hAnsi="Times New Roman" w:cs="Times New Roman"/>
        </w:rPr>
        <w:lastRenderedPageBreak/>
        <w:t xml:space="preserve">Zakres ochrony nie obejmuje szkód powstałych w związku z prowadzeniem działalności medycznej, badawczej, farmaceutycznej, a także zarządzaniem jednostkami służby zdrowia. </w:t>
      </w:r>
    </w:p>
    <w:p w14:paraId="3906FC46" w14:textId="5C08D03C" w:rsidR="00F6016E" w:rsidRPr="00745AB0" w:rsidRDefault="00F6016E" w:rsidP="008F290C">
      <w:pPr>
        <w:spacing w:after="0" w:line="240" w:lineRule="auto"/>
        <w:ind w:left="988" w:right="72"/>
        <w:jc w:val="both"/>
        <w:rPr>
          <w:rFonts w:ascii="Times New Roman" w:hAnsi="Times New Roman" w:cs="Times New Roman"/>
        </w:rPr>
      </w:pPr>
      <w:r w:rsidRPr="00745AB0">
        <w:rPr>
          <w:rFonts w:ascii="Times New Roman" w:hAnsi="Times New Roman" w:cs="Times New Roman"/>
        </w:rPr>
        <w:t>Zakres ochrony nie obejmuje szkód związanych z następstwem przeniesienia choroby COVID 19</w:t>
      </w:r>
    </w:p>
    <w:p w14:paraId="303B849E" w14:textId="781F1CCC" w:rsidR="004A6699" w:rsidRPr="00745AB0" w:rsidRDefault="004A6699" w:rsidP="008F290C">
      <w:pPr>
        <w:pStyle w:val="Standard"/>
        <w:shd w:val="clear" w:color="auto" w:fill="FFFFFF"/>
        <w:tabs>
          <w:tab w:val="left" w:pos="-142"/>
        </w:tabs>
        <w:jc w:val="both"/>
        <w:rPr>
          <w:rFonts w:cs="Times New Roman"/>
          <w:sz w:val="22"/>
          <w:szCs w:val="22"/>
        </w:rPr>
      </w:pPr>
      <w:r w:rsidRPr="00745AB0">
        <w:rPr>
          <w:rFonts w:cs="Times New Roman"/>
          <w:sz w:val="22"/>
          <w:szCs w:val="22"/>
        </w:rPr>
        <w:tab/>
      </w:r>
    </w:p>
    <w:p w14:paraId="62AB05B9" w14:textId="4EA2FE54" w:rsidR="00B913C1" w:rsidRPr="00745AB0" w:rsidRDefault="00B913C1" w:rsidP="008F290C">
      <w:pPr>
        <w:pStyle w:val="Akapitzlist"/>
        <w:numPr>
          <w:ilvl w:val="0"/>
          <w:numId w:val="17"/>
        </w:numPr>
        <w:spacing w:after="0" w:line="240" w:lineRule="auto"/>
        <w:ind w:right="72"/>
        <w:jc w:val="both"/>
        <w:rPr>
          <w:rFonts w:ascii="Times New Roman" w:hAnsi="Times New Roman" w:cs="Times New Roman"/>
        </w:rPr>
      </w:pPr>
      <w:r w:rsidRPr="00745AB0">
        <w:rPr>
          <w:rFonts w:ascii="Times New Roman" w:hAnsi="Times New Roman" w:cs="Times New Roman"/>
        </w:rPr>
        <w:t>odpowiedzialność cywilną za szkody wyrządzone przez podopiecznych w tym wyrządzonych pracownikom ubezpieczonego. Zakres ochrony nie obejmuje szkód związanych z następstwem przeniesienia choroby COVID 19</w:t>
      </w:r>
    </w:p>
    <w:p w14:paraId="5283BB9D" w14:textId="06ED7B28" w:rsidR="00CA1194" w:rsidRPr="00745AB0" w:rsidRDefault="00CA1194" w:rsidP="008F290C">
      <w:pPr>
        <w:pStyle w:val="Standard"/>
        <w:numPr>
          <w:ilvl w:val="0"/>
          <w:numId w:val="17"/>
        </w:numPr>
        <w:shd w:val="clear" w:color="auto" w:fill="FFFFFF"/>
        <w:tabs>
          <w:tab w:val="left" w:pos="-142"/>
        </w:tabs>
        <w:jc w:val="both"/>
        <w:rPr>
          <w:rFonts w:cs="Times New Roman"/>
          <w:sz w:val="22"/>
          <w:szCs w:val="22"/>
        </w:rPr>
      </w:pPr>
      <w:r w:rsidRPr="00745AB0">
        <w:rPr>
          <w:rFonts w:cs="Times New Roman"/>
          <w:sz w:val="22"/>
          <w:szCs w:val="22"/>
        </w:rPr>
        <w:t>odpowiedzialność cywilna wzajemna, obejmującą szkody wyrządzone przez jednego ubezpieczonego drugiemu ubezpiecz</w:t>
      </w:r>
      <w:r w:rsidR="009B33B6" w:rsidRPr="00745AB0">
        <w:rPr>
          <w:rFonts w:cs="Times New Roman"/>
          <w:sz w:val="22"/>
          <w:szCs w:val="22"/>
        </w:rPr>
        <w:t>onemu</w:t>
      </w:r>
      <w:r w:rsidRPr="00745AB0">
        <w:rPr>
          <w:rFonts w:cs="Times New Roman"/>
          <w:sz w:val="22"/>
          <w:szCs w:val="22"/>
        </w:rPr>
        <w:t xml:space="preserve"> objętych jedną umową ubezpieczenia </w:t>
      </w:r>
    </w:p>
    <w:p w14:paraId="22C159D7" w14:textId="06C7952A" w:rsidR="00CA1194" w:rsidRPr="00745AB0" w:rsidRDefault="00CA1194" w:rsidP="008F290C">
      <w:pPr>
        <w:pStyle w:val="Standard"/>
        <w:numPr>
          <w:ilvl w:val="0"/>
          <w:numId w:val="17"/>
        </w:numPr>
        <w:ind w:right="72"/>
        <w:jc w:val="both"/>
        <w:rPr>
          <w:rFonts w:cs="Times New Roman"/>
          <w:sz w:val="22"/>
          <w:szCs w:val="22"/>
          <w:lang w:eastAsia="en-US"/>
        </w:rPr>
      </w:pPr>
      <w:r w:rsidRPr="00745AB0">
        <w:rPr>
          <w:rFonts w:cs="Times New Roman"/>
          <w:sz w:val="22"/>
          <w:szCs w:val="22"/>
        </w:rPr>
        <w:t xml:space="preserve">odpowiedzialność cywilną za </w:t>
      </w:r>
      <w:r w:rsidRPr="00745AB0">
        <w:rPr>
          <w:rFonts w:cs="Times New Roman"/>
          <w:sz w:val="22"/>
          <w:szCs w:val="22"/>
          <w:lang w:eastAsia="en-US"/>
        </w:rPr>
        <w:t xml:space="preserve">szkody wyrządzone z </w:t>
      </w:r>
      <w:r w:rsidRPr="00745AB0">
        <w:rPr>
          <w:rFonts w:cs="Times New Roman"/>
          <w:sz w:val="22"/>
          <w:szCs w:val="22"/>
        </w:rPr>
        <w:t>tytułu organizacji imprez niezależnie od miejsca imprezy tj. przestrzeń otwarta lub zamknięta, rodzaju imprezy, liczby uczestników itp. w zakresie nie objętym obowiązkowym ubezpieczeniem, z włączeniem szkód powstałych podczas pokazów  sztucznych ogni</w:t>
      </w:r>
      <w:r w:rsidR="00D71674" w:rsidRPr="00745AB0">
        <w:rPr>
          <w:rFonts w:cs="Times New Roman"/>
          <w:sz w:val="22"/>
          <w:szCs w:val="22"/>
        </w:rPr>
        <w:t xml:space="preserve"> organizowanych przez profesjonalne podmioty</w:t>
      </w:r>
      <w:r w:rsidRPr="00745AB0">
        <w:rPr>
          <w:rFonts w:cs="Times New Roman"/>
          <w:sz w:val="22"/>
          <w:szCs w:val="22"/>
        </w:rPr>
        <w:t xml:space="preserve"> </w:t>
      </w:r>
    </w:p>
    <w:p w14:paraId="31B212FF" w14:textId="77BE5F81" w:rsidR="00123A44" w:rsidRPr="00745AB0" w:rsidRDefault="00123A44" w:rsidP="008F290C">
      <w:pPr>
        <w:pStyle w:val="Standard"/>
        <w:ind w:left="988" w:right="72"/>
        <w:jc w:val="both"/>
        <w:rPr>
          <w:rFonts w:cs="Times New Roman"/>
          <w:sz w:val="22"/>
          <w:szCs w:val="22"/>
        </w:rPr>
      </w:pPr>
      <w:r w:rsidRPr="00745AB0">
        <w:rPr>
          <w:rFonts w:cs="Times New Roman"/>
          <w:sz w:val="22"/>
          <w:szCs w:val="22"/>
        </w:rPr>
        <w:t>Zakres ochrony nie obejmuje szkód związanych z uprawianiem sportów/imprez ekstremalnych rozumianych jako sporty wysokiego ryzyka uprawiane w celu osiągnięcia maksymalnych wrażeń, związane z aktywnością fizyczną zagrażającą zdrowiu i życiu, do których zalicza się takie dyscypliny jak</w:t>
      </w:r>
      <w:r w:rsidR="00AC26BD" w:rsidRPr="00745AB0">
        <w:rPr>
          <w:rFonts w:cs="Times New Roman"/>
          <w:sz w:val="22"/>
          <w:szCs w:val="22"/>
        </w:rPr>
        <w:t>:</w:t>
      </w:r>
      <w:r w:rsidRPr="00745AB0">
        <w:rPr>
          <w:rFonts w:cs="Times New Roman"/>
          <w:sz w:val="22"/>
          <w:szCs w:val="22"/>
        </w:rPr>
        <w:t xml:space="preserve"> żeglowanie ze spadochronem, jazda na nartach i snowboardzie poza wyznaczonymi trasami, nurkowanie z akwalungiem, wspinaczka wysokogórska i skalna, speleologia, skoki bungee, sporty uprawiane na rzekach górskich (rafting, canyoning, hydrospeed, kajakarstwo górskie), le parkur, kitesurfing</w:t>
      </w:r>
      <w:r w:rsidR="00101EE8" w:rsidRPr="00745AB0">
        <w:rPr>
          <w:rFonts w:cs="Times New Roman"/>
          <w:sz w:val="22"/>
          <w:szCs w:val="22"/>
        </w:rPr>
        <w:t>.</w:t>
      </w:r>
    </w:p>
    <w:p w14:paraId="31F91150" w14:textId="42D6BB6E" w:rsidR="00101EE8" w:rsidRPr="00745AB0" w:rsidRDefault="00101EE8" w:rsidP="008F290C">
      <w:pPr>
        <w:pStyle w:val="Standard"/>
        <w:ind w:left="988" w:right="72"/>
        <w:jc w:val="both"/>
        <w:rPr>
          <w:rFonts w:cs="Times New Roman"/>
          <w:sz w:val="22"/>
          <w:szCs w:val="22"/>
          <w:lang w:eastAsia="en-US"/>
        </w:rPr>
      </w:pPr>
      <w:r w:rsidRPr="00745AB0">
        <w:rPr>
          <w:rFonts w:cs="Times New Roman"/>
          <w:sz w:val="22"/>
          <w:szCs w:val="22"/>
        </w:rPr>
        <w:t>Zakres ochrony nie obejmuje sportów/imprez motorowych, motorowodnych, lotniczych</w:t>
      </w:r>
    </w:p>
    <w:p w14:paraId="6EA064D8" w14:textId="5D6417BE" w:rsidR="000C6CCB"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 xml:space="preserve">odpowiedzialność cywilną za </w:t>
      </w:r>
      <w:r w:rsidRPr="00745AB0">
        <w:rPr>
          <w:rFonts w:ascii="Times New Roman" w:hAnsi="Times New Roman" w:cs="Times New Roman"/>
          <w:bCs/>
        </w:rPr>
        <w:t xml:space="preserve">szkody w mieniu osób trzecich prowadzących działalność w obiektach </w:t>
      </w:r>
      <w:r w:rsidR="004A6699" w:rsidRPr="00745AB0">
        <w:rPr>
          <w:rFonts w:ascii="Times New Roman" w:hAnsi="Times New Roman" w:cs="Times New Roman"/>
          <w:bCs/>
        </w:rPr>
        <w:t>Zamawiającego lub jego jednostek</w:t>
      </w:r>
      <w:r w:rsidRPr="00745AB0">
        <w:rPr>
          <w:rFonts w:ascii="Times New Roman" w:hAnsi="Times New Roman" w:cs="Times New Roman"/>
          <w:bCs/>
        </w:rPr>
        <w:t xml:space="preserve">. </w:t>
      </w:r>
    </w:p>
    <w:p w14:paraId="1A49A736" w14:textId="122D5A32" w:rsidR="00033496" w:rsidRPr="00745AB0" w:rsidRDefault="009B33B6" w:rsidP="008F290C">
      <w:pPr>
        <w:pStyle w:val="Standard"/>
        <w:numPr>
          <w:ilvl w:val="0"/>
          <w:numId w:val="17"/>
        </w:numPr>
        <w:shd w:val="clear" w:color="auto" w:fill="FFFFFF"/>
        <w:tabs>
          <w:tab w:val="left" w:pos="-142"/>
        </w:tabs>
        <w:spacing w:line="276" w:lineRule="auto"/>
        <w:jc w:val="both"/>
        <w:rPr>
          <w:rFonts w:cs="Times New Roman"/>
          <w:sz w:val="22"/>
          <w:szCs w:val="22"/>
        </w:rPr>
      </w:pPr>
      <w:r w:rsidRPr="00745AB0">
        <w:rPr>
          <w:rFonts w:cs="Times New Roman"/>
          <w:sz w:val="22"/>
          <w:szCs w:val="22"/>
        </w:rPr>
        <w:t xml:space="preserve">odpowiedzialność cywilną za </w:t>
      </w:r>
      <w:r w:rsidR="00033496" w:rsidRPr="00745AB0">
        <w:rPr>
          <w:rFonts w:cs="Times New Roman"/>
          <w:sz w:val="22"/>
          <w:szCs w:val="22"/>
        </w:rPr>
        <w:t>szkody wyrządzone osobom korzystającym z obiektów sportowo</w:t>
      </w:r>
      <w:r w:rsidR="004A6699" w:rsidRPr="00745AB0">
        <w:rPr>
          <w:rFonts w:cs="Times New Roman"/>
          <w:sz w:val="22"/>
          <w:szCs w:val="22"/>
        </w:rPr>
        <w:t>-</w:t>
      </w:r>
      <w:r w:rsidR="00033496" w:rsidRPr="00745AB0">
        <w:rPr>
          <w:rFonts w:cs="Times New Roman"/>
          <w:sz w:val="22"/>
          <w:szCs w:val="22"/>
        </w:rPr>
        <w:t xml:space="preserve"> i kulturalno-rekreacyjnych, placów zabaw</w:t>
      </w:r>
    </w:p>
    <w:p w14:paraId="16A07619" w14:textId="38C45978" w:rsidR="00CA1194"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 xml:space="preserve">odpowiedzialność cywilną za szkody w rzeczach przyjętych na przechowanie (w tym odpowiedzialność cywilna za  prowadzenie szatni) Limit 100.000,00zł na </w:t>
      </w:r>
      <w:r w:rsidR="00C57E1D" w:rsidRPr="00745AB0">
        <w:rPr>
          <w:rFonts w:ascii="Times New Roman" w:hAnsi="Times New Roman" w:cs="Times New Roman"/>
        </w:rPr>
        <w:t xml:space="preserve">jeden i </w:t>
      </w:r>
      <w:r w:rsidRPr="00745AB0">
        <w:rPr>
          <w:rFonts w:ascii="Times New Roman" w:hAnsi="Times New Roman" w:cs="Times New Roman"/>
        </w:rPr>
        <w:t>wszystkie wypadki ubezpieczeniowe a w przypadku szatni 1</w:t>
      </w:r>
      <w:r w:rsidR="00EC519A" w:rsidRPr="00745AB0">
        <w:rPr>
          <w:rFonts w:ascii="Times New Roman" w:hAnsi="Times New Roman" w:cs="Times New Roman"/>
        </w:rPr>
        <w:t>0</w:t>
      </w:r>
      <w:r w:rsidRPr="00745AB0">
        <w:rPr>
          <w:rFonts w:ascii="Times New Roman" w:hAnsi="Times New Roman" w:cs="Times New Roman"/>
        </w:rPr>
        <w:t xml:space="preserve">.000zł </w:t>
      </w:r>
      <w:r w:rsidR="00EC519A" w:rsidRPr="00745AB0">
        <w:rPr>
          <w:rFonts w:ascii="Times New Roman" w:hAnsi="Times New Roman" w:cs="Times New Roman"/>
        </w:rPr>
        <w:t xml:space="preserve">na wszystkie wypadki ubezpieczeniowe  i </w:t>
      </w:r>
      <w:r w:rsidR="009B7417">
        <w:rPr>
          <w:rFonts w:ascii="Times New Roman" w:hAnsi="Times New Roman" w:cs="Times New Roman"/>
        </w:rPr>
        <w:t>3</w:t>
      </w:r>
      <w:r w:rsidR="00EC519A" w:rsidRPr="00745AB0">
        <w:rPr>
          <w:rFonts w:ascii="Times New Roman" w:hAnsi="Times New Roman" w:cs="Times New Roman"/>
        </w:rPr>
        <w:t xml:space="preserve">.000zł. </w:t>
      </w:r>
      <w:r w:rsidRPr="00745AB0">
        <w:rPr>
          <w:rFonts w:ascii="Times New Roman" w:hAnsi="Times New Roman" w:cs="Times New Roman"/>
        </w:rPr>
        <w:t>na jedno zdarzenie</w:t>
      </w:r>
    </w:p>
    <w:p w14:paraId="24DF4864" w14:textId="77777777" w:rsidR="00CA1194"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odpowiedzialność cywilną za szkody w mieniu chronionym lub kontrolowanym przez Ubezpieczonego. Limit 100.000,00zł na jeden i wszystkie wypadki ubezpieczeniowe</w:t>
      </w:r>
    </w:p>
    <w:p w14:paraId="24E8FDB8" w14:textId="23A617AA" w:rsidR="00CA1194"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 xml:space="preserve">odpowiedzialność cywilną za szkody powstałe w mieniu należącym do pracowników Ubezpieczonego lub innych osób za które Ubezpieczony ponosi odpowiedzialność, w tym szkody w pojazdach mechanicznych - zakres ochrony nie obejmuje kradzieży pojazdów Limit </w:t>
      </w:r>
      <w:r w:rsidR="00A04CA5" w:rsidRPr="00745AB0">
        <w:rPr>
          <w:rFonts w:ascii="Times New Roman" w:hAnsi="Times New Roman" w:cs="Times New Roman"/>
        </w:rPr>
        <w:t>2</w:t>
      </w:r>
      <w:r w:rsidRPr="00745AB0">
        <w:rPr>
          <w:rFonts w:ascii="Times New Roman" w:hAnsi="Times New Roman" w:cs="Times New Roman"/>
        </w:rPr>
        <w:t>00.000,00zł na jeden i wszystkie wypadki ubezpieczeniowe</w:t>
      </w:r>
    </w:p>
    <w:p w14:paraId="195A4A12" w14:textId="79A7BB53" w:rsidR="00CA1194" w:rsidRPr="00745AB0" w:rsidRDefault="00CA1194" w:rsidP="008F290C">
      <w:pPr>
        <w:numPr>
          <w:ilvl w:val="0"/>
          <w:numId w:val="17"/>
        </w:numPr>
        <w:spacing w:after="0" w:line="240" w:lineRule="auto"/>
        <w:ind w:right="72"/>
        <w:jc w:val="both"/>
        <w:rPr>
          <w:rFonts w:ascii="Times New Roman" w:hAnsi="Times New Roman" w:cs="Times New Roman"/>
        </w:rPr>
      </w:pPr>
      <w:r w:rsidRPr="00745AB0">
        <w:rPr>
          <w:rFonts w:ascii="Times New Roman" w:hAnsi="Times New Roman" w:cs="Times New Roman"/>
        </w:rPr>
        <w:t>odpowiedzialność cywilną za szkody wyrządzone przez drużyny</w:t>
      </w:r>
      <w:r w:rsidR="00AC26BD" w:rsidRPr="00745AB0">
        <w:rPr>
          <w:rFonts w:ascii="Times New Roman" w:hAnsi="Times New Roman" w:cs="Times New Roman"/>
        </w:rPr>
        <w:t>, członków</w:t>
      </w:r>
      <w:r w:rsidRPr="00745AB0">
        <w:rPr>
          <w:rFonts w:ascii="Times New Roman" w:hAnsi="Times New Roman" w:cs="Times New Roman"/>
        </w:rPr>
        <w:t xml:space="preserve"> OSP </w:t>
      </w:r>
      <w:r w:rsidR="00A43338" w:rsidRPr="00745AB0">
        <w:rPr>
          <w:rFonts w:ascii="Times New Roman" w:hAnsi="Times New Roman" w:cs="Times New Roman"/>
        </w:rPr>
        <w:t xml:space="preserve">oraz MDP </w:t>
      </w:r>
      <w:r w:rsidRPr="00745AB0">
        <w:rPr>
          <w:rFonts w:ascii="Times New Roman" w:hAnsi="Times New Roman" w:cs="Times New Roman"/>
        </w:rPr>
        <w:t xml:space="preserve">w związku z </w:t>
      </w:r>
      <w:r w:rsidR="00AC26BD" w:rsidRPr="00745AB0">
        <w:rPr>
          <w:rFonts w:ascii="Times New Roman" w:hAnsi="Times New Roman" w:cs="Times New Roman"/>
        </w:rPr>
        <w:t>prowadzenia działań ratowniczych, udziału w działaniach ratowniczych oraz akcjach ratowniczych lub ćwiczeniach, zawodach sportowo-pożarniczych, musztrach, spotkaniach, szkoleniach,  wykonywaniem poleceń służbowych jako członka OSP ( w tym udział w uroczystościach państwowych, kościelnych, samorządowych, zlotach, zabezpieczaniu imprez i zawodów sportowych, spotkaniach w jednostkach partnerskich na terenie Europy  określonych w art.3 ustawy z dnia 17 grudnia 2021 o ochotniczych strażach pożarnych  oraz podczas wykonywania innych zobowiązań oraz zadań statutowych i wykonywanych na zlecenie w tym: przeglądów, prac gospodarczych, konserwacyjnych i porządkowych na terenie strażnicy, napraw sprzętu pożarniczego w tym również pojazdów, a także obowiązków związanych ze sprawowaniem określonych funkcji w statutach OSP</w:t>
      </w:r>
    </w:p>
    <w:p w14:paraId="1966BE7E" w14:textId="649F6CB3" w:rsidR="00261E7F" w:rsidRPr="00745AB0" w:rsidRDefault="00261E7F" w:rsidP="008F290C">
      <w:pPr>
        <w:numPr>
          <w:ilvl w:val="0"/>
          <w:numId w:val="17"/>
        </w:numPr>
        <w:spacing w:after="0" w:line="240" w:lineRule="auto"/>
        <w:ind w:right="72"/>
        <w:jc w:val="both"/>
        <w:rPr>
          <w:rFonts w:ascii="Times New Roman" w:hAnsi="Times New Roman" w:cs="Times New Roman"/>
        </w:rPr>
      </w:pPr>
      <w:r w:rsidRPr="00745AB0">
        <w:rPr>
          <w:rFonts w:ascii="Times New Roman" w:hAnsi="Times New Roman" w:cs="Times New Roman"/>
        </w:rPr>
        <w:t xml:space="preserve">odpowiedzialność cywilną za szkody w mieniu lub na osobie (zdrowie, życie) członków OSP oraz inkasentów. </w:t>
      </w:r>
    </w:p>
    <w:p w14:paraId="6FFECCCE" w14:textId="7609C04B" w:rsidR="00E03A5F"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 xml:space="preserve">odpowiedzialność cywilną za szkody wyrządzone przez </w:t>
      </w:r>
      <w:r w:rsidR="003F427E" w:rsidRPr="00745AB0">
        <w:rPr>
          <w:rFonts w:ascii="Times New Roman" w:hAnsi="Times New Roman" w:cs="Times New Roman"/>
        </w:rPr>
        <w:t xml:space="preserve">sołtysów, </w:t>
      </w:r>
      <w:r w:rsidR="00033496" w:rsidRPr="00745AB0">
        <w:rPr>
          <w:rFonts w:ascii="Times New Roman" w:hAnsi="Times New Roman" w:cs="Times New Roman"/>
        </w:rPr>
        <w:t>inkasentów</w:t>
      </w:r>
      <w:r w:rsidR="00E03A5F" w:rsidRPr="00745AB0">
        <w:rPr>
          <w:rFonts w:ascii="Times New Roman" w:hAnsi="Times New Roman" w:cs="Times New Roman"/>
        </w:rPr>
        <w:t xml:space="preserve"> limit 200.000,00zł na jeden i wszystkie wypadki ubezpieczeniowe</w:t>
      </w:r>
    </w:p>
    <w:p w14:paraId="02F2E93A" w14:textId="1F32381D" w:rsidR="00CA1194"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lastRenderedPageBreak/>
        <w:t xml:space="preserve">odpowiedzialność cywilną za szkody wyrządzone przez bezpańskie zwierzęta za które ubezpieczony ponosi odpowiedzialność </w:t>
      </w:r>
    </w:p>
    <w:p w14:paraId="3BEA1097" w14:textId="7A72A83A" w:rsidR="00CA1194" w:rsidRPr="00745AB0" w:rsidRDefault="00CA1194"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 xml:space="preserve">odpowiedzialność cywilną za szkody spowodowane przez </w:t>
      </w:r>
      <w:r w:rsidR="005E44ED" w:rsidRPr="00745AB0">
        <w:rPr>
          <w:rFonts w:ascii="Times New Roman" w:hAnsi="Times New Roman" w:cs="Times New Roman"/>
        </w:rPr>
        <w:t xml:space="preserve">pracowników, </w:t>
      </w:r>
      <w:r w:rsidRPr="00745AB0">
        <w:rPr>
          <w:rFonts w:ascii="Times New Roman" w:hAnsi="Times New Roman" w:cs="Times New Roman"/>
        </w:rPr>
        <w:t xml:space="preserve">wolontariuszy, stażystów, praktykantów, </w:t>
      </w:r>
      <w:r w:rsidRPr="00745AB0">
        <w:rPr>
          <w:rFonts w:ascii="Times New Roman" w:hAnsi="Times New Roman" w:cs="Times New Roman"/>
          <w:bCs/>
        </w:rPr>
        <w:t xml:space="preserve">osoby skierowane do prac fizycznych wyrokiem sądu lub w ramach prac interwencyjnych przez Urząd Pracy.  </w:t>
      </w:r>
    </w:p>
    <w:p w14:paraId="1BACB4C8" w14:textId="0A0659DF" w:rsidR="00223C85" w:rsidRPr="00745AB0" w:rsidRDefault="00223C85" w:rsidP="008F290C">
      <w:pPr>
        <w:numPr>
          <w:ilvl w:val="0"/>
          <w:numId w:val="17"/>
        </w:numPr>
        <w:spacing w:after="0" w:line="240" w:lineRule="auto"/>
        <w:ind w:right="74"/>
        <w:jc w:val="both"/>
        <w:rPr>
          <w:rFonts w:ascii="Times New Roman" w:hAnsi="Times New Roman" w:cs="Times New Roman"/>
        </w:rPr>
      </w:pPr>
      <w:r w:rsidRPr="00745AB0">
        <w:rPr>
          <w:rFonts w:ascii="Times New Roman" w:hAnsi="Times New Roman" w:cs="Times New Roman"/>
        </w:rPr>
        <w:t>odpowiedzialność cywilną za szkody spowodowane prowadzeniem parkingu strzeżonego. Limit 300.000zł. na jedno i wszystkie zdarzenia.</w:t>
      </w:r>
    </w:p>
    <w:p w14:paraId="1D8B4561" w14:textId="77777777" w:rsidR="00CA1194" w:rsidRPr="00745AB0" w:rsidRDefault="00CA1194" w:rsidP="008F290C">
      <w:pPr>
        <w:numPr>
          <w:ilvl w:val="0"/>
          <w:numId w:val="17"/>
        </w:numPr>
        <w:shd w:val="clear" w:color="auto" w:fill="FFFFFF"/>
        <w:autoSpaceDE w:val="0"/>
        <w:autoSpaceDN w:val="0"/>
        <w:adjustRightInd w:val="0"/>
        <w:spacing w:after="0" w:line="200" w:lineRule="atLeast"/>
        <w:ind w:right="43"/>
        <w:jc w:val="both"/>
        <w:rPr>
          <w:rFonts w:ascii="Times New Roman" w:hAnsi="Times New Roman" w:cs="Times New Roman"/>
        </w:rPr>
      </w:pPr>
      <w:r w:rsidRPr="00745AB0">
        <w:rPr>
          <w:rFonts w:ascii="Times New Roman" w:hAnsi="Times New Roman" w:cs="Times New Roman"/>
        </w:rPr>
        <w:t>odpowiedzialność cywilną za szkody w postaci czystych strat finansowych w tym min:</w:t>
      </w:r>
    </w:p>
    <w:p w14:paraId="02F16086" w14:textId="77777777" w:rsidR="00CA1194" w:rsidRPr="00745AB0" w:rsidRDefault="00CA1194"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straty wynikające z braku możliwości korzystania z rzeczy</w:t>
      </w:r>
    </w:p>
    <w:p w14:paraId="0110B6B2" w14:textId="77777777" w:rsidR="00CA1194" w:rsidRPr="00745AB0" w:rsidRDefault="00CA1194"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roszczenia regresowe osób trzecich, kontrahentów z tytułu kar zapłaconych z winy Ubezpieczonego</w:t>
      </w:r>
    </w:p>
    <w:p w14:paraId="793D7F1D" w14:textId="77777777" w:rsidR="00CA1194" w:rsidRPr="00745AB0" w:rsidRDefault="00CA1194"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roszczenia osób pośrednio poszkodowanych w związku z wystąpieniem szkody rzeczowej lub osobowej</w:t>
      </w:r>
    </w:p>
    <w:p w14:paraId="47427211" w14:textId="77777777" w:rsidR="00CA1194" w:rsidRPr="00745AB0" w:rsidRDefault="00CA1194"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limit 300.000,00zł na jeden i wszystkie wypadki ubezpieczeniowe</w:t>
      </w:r>
    </w:p>
    <w:p w14:paraId="5B1ECA9E" w14:textId="77777777" w:rsidR="00CA1194" w:rsidRPr="00745AB0" w:rsidRDefault="00CA1194" w:rsidP="008F290C">
      <w:pPr>
        <w:numPr>
          <w:ilvl w:val="0"/>
          <w:numId w:val="17"/>
        </w:numPr>
        <w:autoSpaceDE w:val="0"/>
        <w:autoSpaceDN w:val="0"/>
        <w:adjustRightInd w:val="0"/>
        <w:spacing w:after="0" w:line="240" w:lineRule="auto"/>
        <w:ind w:right="72"/>
        <w:jc w:val="both"/>
        <w:rPr>
          <w:rFonts w:ascii="Times New Roman" w:hAnsi="Times New Roman" w:cs="Times New Roman"/>
        </w:rPr>
      </w:pPr>
      <w:r w:rsidRPr="00745AB0">
        <w:rPr>
          <w:rFonts w:ascii="Times New Roman" w:hAnsi="Times New Roman" w:cs="Times New Roman"/>
        </w:rPr>
        <w:t>odpowiedzialność cywilna władzy publicznej  za szkody rzeczowe, osobowe oraz czyste straty finansowe powstałe w związku z wykonywaniem władzy publicznej określone w art. 417, art. 417</w:t>
      </w:r>
      <w:r w:rsidRPr="00745AB0">
        <w:rPr>
          <w:rFonts w:ascii="Times New Roman" w:hAnsi="Times New Roman" w:cs="Times New Roman"/>
          <w:vertAlign w:val="superscript"/>
        </w:rPr>
        <w:t>1</w:t>
      </w:r>
      <w:r w:rsidRPr="00745AB0">
        <w:rPr>
          <w:rFonts w:ascii="Times New Roman" w:hAnsi="Times New Roman" w:cs="Times New Roman"/>
        </w:rPr>
        <w:t xml:space="preserve"> , art. 417</w:t>
      </w:r>
      <w:r w:rsidRPr="00745AB0">
        <w:rPr>
          <w:rFonts w:ascii="Times New Roman" w:hAnsi="Times New Roman" w:cs="Times New Roman"/>
          <w:vertAlign w:val="superscript"/>
        </w:rPr>
        <w:t>2</w:t>
      </w:r>
      <w:r w:rsidRPr="00745AB0">
        <w:rPr>
          <w:rFonts w:ascii="Times New Roman" w:hAnsi="Times New Roman" w:cs="Times New Roman"/>
        </w:rPr>
        <w:t xml:space="preserve"> Kodeksu Cywilnego w tym:</w:t>
      </w:r>
    </w:p>
    <w:p w14:paraId="47500470" w14:textId="77777777" w:rsidR="00CA1194" w:rsidRPr="00745AB0" w:rsidRDefault="00CA1194" w:rsidP="008F290C">
      <w:pPr>
        <w:pStyle w:val="Akapitzlist"/>
        <w:numPr>
          <w:ilvl w:val="0"/>
          <w:numId w:val="19"/>
        </w:numPr>
        <w:autoSpaceDE w:val="0"/>
        <w:autoSpaceDN w:val="0"/>
        <w:adjustRightInd w:val="0"/>
        <w:spacing w:after="0" w:line="240" w:lineRule="auto"/>
        <w:ind w:right="72"/>
        <w:jc w:val="both"/>
        <w:rPr>
          <w:rFonts w:ascii="Times New Roman" w:hAnsi="Times New Roman" w:cs="Times New Roman"/>
        </w:rPr>
      </w:pPr>
      <w:r w:rsidRPr="00745AB0">
        <w:rPr>
          <w:rFonts w:ascii="Times New Roman" w:hAnsi="Times New Roman" w:cs="Times New Roman"/>
        </w:rPr>
        <w:t>szkody powstałe wskutek zaniechania lub działania ubezpieczonego przy wykonywaniu władzy publicznej</w:t>
      </w:r>
    </w:p>
    <w:p w14:paraId="63C70BE3" w14:textId="77777777" w:rsidR="00CA1194" w:rsidRPr="00745AB0" w:rsidRDefault="00CA1194" w:rsidP="008F290C">
      <w:pPr>
        <w:pStyle w:val="Akapitzlist"/>
        <w:numPr>
          <w:ilvl w:val="0"/>
          <w:numId w:val="19"/>
        </w:numPr>
        <w:autoSpaceDE w:val="0"/>
        <w:autoSpaceDN w:val="0"/>
        <w:adjustRightInd w:val="0"/>
        <w:spacing w:after="0" w:line="240" w:lineRule="auto"/>
        <w:ind w:right="72"/>
        <w:jc w:val="both"/>
        <w:rPr>
          <w:rFonts w:ascii="Times New Roman" w:hAnsi="Times New Roman" w:cs="Times New Roman"/>
        </w:rPr>
      </w:pPr>
      <w:r w:rsidRPr="00745AB0">
        <w:rPr>
          <w:rFonts w:ascii="Times New Roman" w:hAnsi="Times New Roman" w:cs="Times New Roman"/>
        </w:rPr>
        <w:t>za szkody spowodowane przez niewydanie decyzji, aktu, orzeczenia</w:t>
      </w:r>
    </w:p>
    <w:p w14:paraId="661FDD14" w14:textId="77777777" w:rsidR="00CA1194" w:rsidRPr="00745AB0" w:rsidRDefault="00CA1194" w:rsidP="008F290C">
      <w:pPr>
        <w:pStyle w:val="Akapitzlist"/>
        <w:numPr>
          <w:ilvl w:val="0"/>
          <w:numId w:val="19"/>
        </w:numPr>
        <w:autoSpaceDE w:val="0"/>
        <w:autoSpaceDN w:val="0"/>
        <w:adjustRightInd w:val="0"/>
        <w:spacing w:after="0" w:line="240" w:lineRule="auto"/>
        <w:ind w:right="72"/>
        <w:jc w:val="both"/>
        <w:rPr>
          <w:rFonts w:ascii="Times New Roman" w:hAnsi="Times New Roman" w:cs="Times New Roman"/>
        </w:rPr>
      </w:pPr>
      <w:r w:rsidRPr="00745AB0">
        <w:rPr>
          <w:rFonts w:ascii="Times New Roman" w:hAnsi="Times New Roman" w:cs="Times New Roman"/>
        </w:rPr>
        <w:t>za szkody spowodowane przez wydanie decyzji, orzeczenia, aktu niezgodnego z obowiązującym prawem</w:t>
      </w:r>
    </w:p>
    <w:p w14:paraId="32B86BF8" w14:textId="77777777" w:rsidR="004D199E" w:rsidRPr="00745AB0" w:rsidRDefault="00CA1194" w:rsidP="008F290C">
      <w:pPr>
        <w:autoSpaceDE w:val="0"/>
        <w:autoSpaceDN w:val="0"/>
        <w:adjustRightInd w:val="0"/>
        <w:spacing w:after="0" w:line="240" w:lineRule="auto"/>
        <w:ind w:left="780" w:right="72"/>
        <w:jc w:val="both"/>
        <w:rPr>
          <w:rFonts w:ascii="Times New Roman" w:hAnsi="Times New Roman" w:cs="Times New Roman"/>
        </w:rPr>
      </w:pPr>
      <w:r w:rsidRPr="00745AB0">
        <w:rPr>
          <w:rFonts w:ascii="Times New Roman" w:hAnsi="Times New Roman" w:cs="Times New Roman"/>
        </w:rPr>
        <w:t>Zakresem ochrony nie są objęte szkody wyrządzone</w:t>
      </w:r>
      <w:r w:rsidR="004D199E" w:rsidRPr="00745AB0">
        <w:rPr>
          <w:rFonts w:ascii="Times New Roman" w:hAnsi="Times New Roman" w:cs="Times New Roman"/>
        </w:rPr>
        <w:t>:</w:t>
      </w:r>
    </w:p>
    <w:p w14:paraId="0C631C54" w14:textId="32CA51CB" w:rsidR="004D199E" w:rsidRPr="00745AB0" w:rsidRDefault="004D199E" w:rsidP="009B7417">
      <w:pPr>
        <w:autoSpaceDE w:val="0"/>
        <w:autoSpaceDN w:val="0"/>
        <w:adjustRightInd w:val="0"/>
        <w:spacing w:after="0" w:line="240" w:lineRule="auto"/>
        <w:ind w:left="780" w:right="72"/>
        <w:rPr>
          <w:rFonts w:ascii="Times New Roman" w:hAnsi="Times New Roman" w:cs="Times New Roman"/>
        </w:rPr>
      </w:pPr>
      <w:r w:rsidRPr="00745AB0">
        <w:rPr>
          <w:rFonts w:ascii="Times New Roman" w:hAnsi="Times New Roman" w:cs="Times New Roman"/>
        </w:rPr>
        <w:t xml:space="preserve">- </w:t>
      </w:r>
      <w:r w:rsidR="00CA1194" w:rsidRPr="00745AB0">
        <w:rPr>
          <w:rFonts w:ascii="Times New Roman" w:hAnsi="Times New Roman" w:cs="Times New Roman"/>
        </w:rPr>
        <w:t xml:space="preserve">działaniem umyślnym, </w:t>
      </w:r>
      <w:r w:rsidRPr="00745AB0">
        <w:rPr>
          <w:rFonts w:ascii="Times New Roman" w:hAnsi="Times New Roman" w:cs="Times New Roman"/>
        </w:rPr>
        <w:br/>
        <w:t xml:space="preserve">- </w:t>
      </w:r>
      <w:r w:rsidR="00CA1194" w:rsidRPr="00745AB0">
        <w:rPr>
          <w:rFonts w:ascii="Times New Roman" w:hAnsi="Times New Roman" w:cs="Times New Roman"/>
        </w:rPr>
        <w:t xml:space="preserve">działaniem w celu osiągnięcia korzyści majątkowych lub osobistych, </w:t>
      </w:r>
    </w:p>
    <w:p w14:paraId="70132E9B" w14:textId="093BEF08" w:rsidR="004D199E" w:rsidRPr="00745AB0" w:rsidRDefault="004D199E" w:rsidP="008F290C">
      <w:pPr>
        <w:autoSpaceDE w:val="0"/>
        <w:autoSpaceDN w:val="0"/>
        <w:adjustRightInd w:val="0"/>
        <w:spacing w:after="0" w:line="240" w:lineRule="auto"/>
        <w:ind w:left="780" w:right="72"/>
        <w:jc w:val="both"/>
        <w:rPr>
          <w:rFonts w:ascii="Times New Roman" w:hAnsi="Times New Roman" w:cs="Times New Roman"/>
        </w:rPr>
      </w:pPr>
      <w:r w:rsidRPr="00745AB0">
        <w:rPr>
          <w:rFonts w:ascii="Times New Roman" w:hAnsi="Times New Roman" w:cs="Times New Roman"/>
        </w:rPr>
        <w:t xml:space="preserve">- </w:t>
      </w:r>
      <w:r w:rsidR="00CA1194" w:rsidRPr="00745AB0">
        <w:rPr>
          <w:rFonts w:ascii="Times New Roman" w:hAnsi="Times New Roman" w:cs="Times New Roman"/>
        </w:rPr>
        <w:t>działaniem przestępczym</w:t>
      </w:r>
    </w:p>
    <w:p w14:paraId="32BF78A2" w14:textId="295B01E2" w:rsidR="004D199E" w:rsidRPr="00745AB0" w:rsidRDefault="004D199E" w:rsidP="008F290C">
      <w:pPr>
        <w:autoSpaceDE w:val="0"/>
        <w:autoSpaceDN w:val="0"/>
        <w:adjustRightInd w:val="0"/>
        <w:spacing w:after="0" w:line="240" w:lineRule="auto"/>
        <w:ind w:left="780" w:right="72"/>
        <w:jc w:val="both"/>
        <w:rPr>
          <w:rFonts w:ascii="Times New Roman" w:hAnsi="Times New Roman" w:cs="Times New Roman"/>
        </w:rPr>
      </w:pPr>
      <w:r w:rsidRPr="00745AB0">
        <w:rPr>
          <w:rFonts w:ascii="Times New Roman" w:hAnsi="Times New Roman" w:cs="Times New Roman"/>
        </w:rPr>
        <w:t xml:space="preserve">- </w:t>
      </w:r>
      <w:r w:rsidR="00CA1194" w:rsidRPr="00745AB0">
        <w:rPr>
          <w:rFonts w:ascii="Times New Roman" w:hAnsi="Times New Roman" w:cs="Times New Roman"/>
        </w:rPr>
        <w:t>w wyniku niewypłacalności Ubezpieczonego</w:t>
      </w:r>
    </w:p>
    <w:p w14:paraId="0D3F4781" w14:textId="6D869F9B" w:rsidR="004D199E" w:rsidRPr="00745AB0" w:rsidRDefault="004D199E" w:rsidP="008F290C">
      <w:pPr>
        <w:autoSpaceDE w:val="0"/>
        <w:autoSpaceDN w:val="0"/>
        <w:adjustRightInd w:val="0"/>
        <w:spacing w:after="0" w:line="240" w:lineRule="auto"/>
        <w:ind w:left="780" w:right="72"/>
        <w:jc w:val="both"/>
        <w:rPr>
          <w:rFonts w:ascii="Times New Roman" w:hAnsi="Times New Roman" w:cs="Times New Roman"/>
        </w:rPr>
      </w:pPr>
      <w:r w:rsidRPr="00745AB0">
        <w:rPr>
          <w:rFonts w:ascii="Times New Roman" w:hAnsi="Times New Roman" w:cs="Times New Roman"/>
        </w:rPr>
        <w:t>- w wyniku ujawnienia informacji poufnej</w:t>
      </w:r>
    </w:p>
    <w:p w14:paraId="60A5FEB5" w14:textId="68B03743" w:rsidR="004D199E" w:rsidRPr="00745AB0" w:rsidRDefault="00C4695B" w:rsidP="008F290C">
      <w:pPr>
        <w:autoSpaceDE w:val="0"/>
        <w:autoSpaceDN w:val="0"/>
        <w:adjustRightInd w:val="0"/>
        <w:spacing w:after="0" w:line="240" w:lineRule="auto"/>
        <w:ind w:left="780" w:right="72"/>
        <w:jc w:val="both"/>
        <w:rPr>
          <w:rFonts w:ascii="Times New Roman" w:hAnsi="Times New Roman" w:cs="Times New Roman"/>
        </w:rPr>
      </w:pPr>
      <w:r w:rsidRPr="00745AB0">
        <w:rPr>
          <w:rFonts w:ascii="Times New Roman" w:hAnsi="Times New Roman" w:cs="Times New Roman"/>
        </w:rPr>
        <w:t>Oraz szkody, które Ubezpieczony jest obowiązany naprawić wyłącznie z uwagi na względy słuszności</w:t>
      </w:r>
    </w:p>
    <w:p w14:paraId="6F712B65" w14:textId="2476A587" w:rsidR="00CA1194" w:rsidRPr="00745AB0" w:rsidRDefault="00CA1194" w:rsidP="008F290C">
      <w:pPr>
        <w:autoSpaceDE w:val="0"/>
        <w:autoSpaceDN w:val="0"/>
        <w:adjustRightInd w:val="0"/>
        <w:spacing w:after="0" w:line="240" w:lineRule="auto"/>
        <w:ind w:left="780" w:right="72"/>
        <w:jc w:val="both"/>
        <w:rPr>
          <w:rFonts w:ascii="Times New Roman" w:hAnsi="Times New Roman" w:cs="Times New Roman"/>
        </w:rPr>
      </w:pPr>
      <w:r w:rsidRPr="00745AB0">
        <w:rPr>
          <w:rFonts w:ascii="Times New Roman" w:hAnsi="Times New Roman" w:cs="Times New Roman"/>
        </w:rPr>
        <w:t>L</w:t>
      </w:r>
      <w:r w:rsidRPr="00745AB0">
        <w:rPr>
          <w:rFonts w:ascii="Times New Roman" w:hAnsi="Times New Roman" w:cs="Times New Roman"/>
          <w:bCs/>
        </w:rPr>
        <w:t xml:space="preserve">imit 300.000 PLN </w:t>
      </w:r>
      <w:r w:rsidRPr="00745AB0">
        <w:rPr>
          <w:rFonts w:ascii="Times New Roman" w:hAnsi="Times New Roman" w:cs="Times New Roman"/>
        </w:rPr>
        <w:t>na jeden i wszystkie wypadki ubezpieczeniowe</w:t>
      </w:r>
    </w:p>
    <w:p w14:paraId="639AA771" w14:textId="12FD4266" w:rsidR="005F02F5" w:rsidRPr="00DF03F6" w:rsidRDefault="00DF03F6" w:rsidP="00DF03F6">
      <w:pPr>
        <w:pStyle w:val="Akapitzlist"/>
        <w:numPr>
          <w:ilvl w:val="0"/>
          <w:numId w:val="17"/>
        </w:numPr>
        <w:autoSpaceDE w:val="0"/>
        <w:autoSpaceDN w:val="0"/>
        <w:adjustRightInd w:val="0"/>
        <w:jc w:val="both"/>
        <w:rPr>
          <w:rFonts w:ascii="Times New Roman" w:hAnsi="Times New Roman" w:cs="Times New Roman"/>
        </w:rPr>
      </w:pPr>
      <w:r w:rsidRPr="00DF03F6">
        <w:rPr>
          <w:rFonts w:ascii="Times New Roman" w:hAnsi="Times New Roman" w:cs="Times New Roman"/>
        </w:rPr>
        <w:t>odpowiedzialność cywilna inwestora</w:t>
      </w:r>
    </w:p>
    <w:p w14:paraId="3F168DAA" w14:textId="77777777" w:rsidR="00185706" w:rsidRPr="00745AB0" w:rsidRDefault="00185706" w:rsidP="008F290C">
      <w:pPr>
        <w:autoSpaceDE w:val="0"/>
        <w:autoSpaceDN w:val="0"/>
        <w:adjustRightInd w:val="0"/>
        <w:jc w:val="both"/>
        <w:rPr>
          <w:rFonts w:ascii="Times New Roman" w:hAnsi="Times New Roman" w:cs="Times New Roman"/>
          <w:b/>
          <w:bCs/>
        </w:rPr>
      </w:pPr>
      <w:r w:rsidRPr="00745AB0">
        <w:rPr>
          <w:rFonts w:ascii="Times New Roman" w:hAnsi="Times New Roman" w:cs="Times New Roman"/>
          <w:b/>
          <w:bCs/>
        </w:rPr>
        <w:t>Suma gwarancyjna:</w:t>
      </w:r>
    </w:p>
    <w:p w14:paraId="5F459703" w14:textId="77777777" w:rsidR="00185706" w:rsidRPr="00745AB0" w:rsidRDefault="00185706"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a) 1.000.000,00zł. w odniesieniu do jednego zdarzenia</w:t>
      </w:r>
    </w:p>
    <w:p w14:paraId="0BBF2948" w14:textId="77777777" w:rsidR="00185706" w:rsidRPr="00745AB0" w:rsidRDefault="00185706"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b) 1.000.000,00zł. w odniesieniu do wszystkich zdarzeń</w:t>
      </w:r>
    </w:p>
    <w:p w14:paraId="3F9F64CE" w14:textId="77777777" w:rsidR="00185706" w:rsidRPr="00745AB0" w:rsidRDefault="00185706" w:rsidP="008F290C">
      <w:pPr>
        <w:autoSpaceDE w:val="0"/>
        <w:autoSpaceDN w:val="0"/>
        <w:adjustRightInd w:val="0"/>
        <w:spacing w:after="0" w:line="240" w:lineRule="auto"/>
        <w:ind w:right="72"/>
        <w:jc w:val="both"/>
        <w:rPr>
          <w:rFonts w:ascii="Times New Roman" w:hAnsi="Times New Roman" w:cs="Times New Roman"/>
        </w:rPr>
      </w:pPr>
    </w:p>
    <w:p w14:paraId="34A296E6" w14:textId="4D7B132C" w:rsidR="00CA1194" w:rsidRPr="00745AB0" w:rsidRDefault="00185706" w:rsidP="008F290C">
      <w:pPr>
        <w:autoSpaceDE w:val="0"/>
        <w:autoSpaceDN w:val="0"/>
        <w:adjustRightInd w:val="0"/>
        <w:spacing w:after="0" w:line="240" w:lineRule="auto"/>
        <w:ind w:right="72"/>
        <w:jc w:val="both"/>
        <w:rPr>
          <w:rFonts w:ascii="Times New Roman" w:hAnsi="Times New Roman" w:cs="Times New Roman"/>
        </w:rPr>
      </w:pPr>
      <w:r w:rsidRPr="00745AB0">
        <w:rPr>
          <w:rFonts w:ascii="Times New Roman" w:hAnsi="Times New Roman" w:cs="Times New Roman"/>
          <w:b/>
        </w:rPr>
        <w:t>Odpowiedzialność cywilna zarządcy dróg</w:t>
      </w:r>
      <w:r w:rsidR="00530E7E" w:rsidRPr="00745AB0">
        <w:rPr>
          <w:rFonts w:ascii="Times New Roman" w:hAnsi="Times New Roman" w:cs="Times New Roman"/>
          <w:b/>
        </w:rPr>
        <w:t xml:space="preserve"> obejmuje </w:t>
      </w:r>
      <w:r w:rsidR="00CA1194" w:rsidRPr="00745AB0">
        <w:rPr>
          <w:rFonts w:ascii="Times New Roman" w:hAnsi="Times New Roman" w:cs="Times New Roman"/>
        </w:rPr>
        <w:t>odpowiedzialność cywilną za szkody powstałe w związku z zarządzaniem drogami, ulicami i chodnikam</w:t>
      </w:r>
      <w:r w:rsidR="005E44ED" w:rsidRPr="00745AB0">
        <w:rPr>
          <w:rFonts w:ascii="Times New Roman" w:hAnsi="Times New Roman" w:cs="Times New Roman"/>
        </w:rPr>
        <w:t>i</w:t>
      </w:r>
      <w:r w:rsidR="00CA1194" w:rsidRPr="00745AB0">
        <w:rPr>
          <w:rFonts w:ascii="Times New Roman" w:hAnsi="Times New Roman" w:cs="Times New Roman"/>
        </w:rPr>
        <w:t xml:space="preserve">, </w:t>
      </w:r>
      <w:r w:rsidR="005E44ED" w:rsidRPr="00745AB0">
        <w:rPr>
          <w:rFonts w:ascii="Times New Roman" w:hAnsi="Times New Roman" w:cs="Times New Roman"/>
        </w:rPr>
        <w:t xml:space="preserve">poboczami, </w:t>
      </w:r>
      <w:r w:rsidR="00CA1194" w:rsidRPr="00745AB0">
        <w:rPr>
          <w:rFonts w:ascii="Times New Roman" w:hAnsi="Times New Roman" w:cs="Times New Roman"/>
        </w:rPr>
        <w:t>drogami wewnętrznymi, obiektami mostowymi, przepustami drogowymi, placami, obejmująca w szczególności szkody spowodowane następującymi zdarzeniami i przyczynami ich powstania:</w:t>
      </w:r>
    </w:p>
    <w:p w14:paraId="5C83CEA5" w14:textId="399F665A" w:rsidR="00CA1194" w:rsidRPr="00745AB0" w:rsidRDefault="00CA1194" w:rsidP="008F290C">
      <w:pPr>
        <w:numPr>
          <w:ilvl w:val="0"/>
          <w:numId w:val="18"/>
        </w:numPr>
        <w:spacing w:after="0" w:line="240" w:lineRule="auto"/>
        <w:ind w:right="72"/>
        <w:jc w:val="both"/>
        <w:rPr>
          <w:rFonts w:ascii="Times New Roman" w:hAnsi="Times New Roman" w:cs="Times New Roman"/>
        </w:rPr>
      </w:pPr>
      <w:r w:rsidRPr="00745AB0">
        <w:rPr>
          <w:rFonts w:ascii="Times New Roman" w:hAnsi="Times New Roman" w:cs="Times New Roman"/>
        </w:rPr>
        <w:t xml:space="preserve">złym stanem technicznym </w:t>
      </w:r>
      <w:r w:rsidR="005E44ED" w:rsidRPr="00745AB0">
        <w:rPr>
          <w:rFonts w:ascii="Times New Roman" w:hAnsi="Times New Roman" w:cs="Times New Roman"/>
        </w:rPr>
        <w:t>zarządzanych obiektów</w:t>
      </w:r>
    </w:p>
    <w:p w14:paraId="5FF1EFB6" w14:textId="77777777" w:rsidR="00944A49" w:rsidRPr="00745AB0" w:rsidRDefault="00944A49" w:rsidP="008F290C">
      <w:pPr>
        <w:numPr>
          <w:ilvl w:val="0"/>
          <w:numId w:val="18"/>
        </w:numPr>
        <w:spacing w:after="0" w:line="240" w:lineRule="auto"/>
        <w:ind w:right="72"/>
        <w:jc w:val="both"/>
        <w:rPr>
          <w:rFonts w:ascii="Times New Roman" w:hAnsi="Times New Roman" w:cs="Times New Roman"/>
        </w:rPr>
      </w:pPr>
      <w:r w:rsidRPr="00745AB0">
        <w:rPr>
          <w:rFonts w:ascii="Times New Roman" w:hAnsi="Times New Roman" w:cs="Times New Roman"/>
        </w:rPr>
        <w:t>uszkodzeniem sygnalizacji świetlnej</w:t>
      </w:r>
    </w:p>
    <w:p w14:paraId="5F86046A" w14:textId="77777777" w:rsidR="00944A49" w:rsidRPr="00745AB0" w:rsidRDefault="00944A49" w:rsidP="008F290C">
      <w:pPr>
        <w:numPr>
          <w:ilvl w:val="0"/>
          <w:numId w:val="18"/>
        </w:numPr>
        <w:spacing w:after="0" w:line="240" w:lineRule="auto"/>
        <w:ind w:right="72"/>
        <w:jc w:val="both"/>
        <w:rPr>
          <w:rFonts w:ascii="Times New Roman" w:hAnsi="Times New Roman" w:cs="Times New Roman"/>
        </w:rPr>
      </w:pPr>
      <w:r w:rsidRPr="00745AB0">
        <w:rPr>
          <w:rFonts w:ascii="Times New Roman" w:hAnsi="Times New Roman" w:cs="Times New Roman"/>
        </w:rPr>
        <w:t xml:space="preserve">stanem technicznym mostów </w:t>
      </w:r>
    </w:p>
    <w:p w14:paraId="479B68A8" w14:textId="5E9DEBBF" w:rsidR="00CA1194" w:rsidRPr="00745AB0" w:rsidRDefault="00CA1194" w:rsidP="008F290C">
      <w:pPr>
        <w:numPr>
          <w:ilvl w:val="0"/>
          <w:numId w:val="18"/>
        </w:numPr>
        <w:spacing w:after="0" w:line="240" w:lineRule="auto"/>
        <w:ind w:right="72"/>
        <w:jc w:val="both"/>
        <w:rPr>
          <w:rFonts w:ascii="Times New Roman" w:hAnsi="Times New Roman" w:cs="Times New Roman"/>
        </w:rPr>
      </w:pPr>
      <w:r w:rsidRPr="00745AB0">
        <w:rPr>
          <w:rFonts w:ascii="Times New Roman" w:hAnsi="Times New Roman" w:cs="Times New Roman"/>
        </w:rPr>
        <w:t>zimowym utrzymaniem jezdni</w:t>
      </w:r>
      <w:r w:rsidR="005E44ED" w:rsidRPr="00745AB0">
        <w:rPr>
          <w:rFonts w:ascii="Times New Roman" w:hAnsi="Times New Roman" w:cs="Times New Roman"/>
        </w:rPr>
        <w:t xml:space="preserve">, pobocza </w:t>
      </w:r>
      <w:r w:rsidRPr="00745AB0">
        <w:rPr>
          <w:rFonts w:ascii="Times New Roman" w:hAnsi="Times New Roman" w:cs="Times New Roman"/>
        </w:rPr>
        <w:t xml:space="preserve">i chodników, </w:t>
      </w:r>
      <w:r w:rsidR="009B33B6" w:rsidRPr="00745AB0">
        <w:rPr>
          <w:rFonts w:ascii="Times New Roman" w:hAnsi="Times New Roman" w:cs="Times New Roman"/>
        </w:rPr>
        <w:t xml:space="preserve">zatoczek i przystanków, </w:t>
      </w:r>
      <w:r w:rsidRPr="00745AB0">
        <w:rPr>
          <w:rFonts w:ascii="Times New Roman" w:hAnsi="Times New Roman" w:cs="Times New Roman"/>
        </w:rPr>
        <w:t>uszkodzenia spowodowane przez sprzęt przeznaczony do zimowego utrzymania dróg w tym również szkody na posesjach przyległych do pasa drogowego</w:t>
      </w:r>
    </w:p>
    <w:p w14:paraId="52394F75" w14:textId="77777777" w:rsidR="009B7417" w:rsidRPr="00745AB0" w:rsidRDefault="00CA1194" w:rsidP="009B7417">
      <w:pPr>
        <w:numPr>
          <w:ilvl w:val="0"/>
          <w:numId w:val="18"/>
        </w:numPr>
        <w:spacing w:after="0" w:line="240" w:lineRule="auto"/>
        <w:ind w:right="72"/>
        <w:jc w:val="both"/>
        <w:rPr>
          <w:rFonts w:ascii="Times New Roman" w:hAnsi="Times New Roman" w:cs="Times New Roman"/>
        </w:rPr>
      </w:pPr>
      <w:r w:rsidRPr="00745AB0">
        <w:rPr>
          <w:rFonts w:ascii="Times New Roman" w:hAnsi="Times New Roman" w:cs="Times New Roman"/>
        </w:rPr>
        <w:t>pozazimowym utrzymaniem jezdni</w:t>
      </w:r>
      <w:r w:rsidR="005E44ED" w:rsidRPr="00745AB0">
        <w:rPr>
          <w:rFonts w:ascii="Times New Roman" w:hAnsi="Times New Roman" w:cs="Times New Roman"/>
        </w:rPr>
        <w:t>, pobocza</w:t>
      </w:r>
      <w:r w:rsidRPr="00745AB0">
        <w:rPr>
          <w:rFonts w:ascii="Times New Roman" w:hAnsi="Times New Roman" w:cs="Times New Roman"/>
        </w:rPr>
        <w:t xml:space="preserve"> i chodników, </w:t>
      </w:r>
      <w:r w:rsidR="005E44ED" w:rsidRPr="00745AB0">
        <w:rPr>
          <w:rFonts w:ascii="Times New Roman" w:hAnsi="Times New Roman" w:cs="Times New Roman"/>
        </w:rPr>
        <w:t>zatoczek i przystanków</w:t>
      </w:r>
      <w:r w:rsidR="00863002" w:rsidRPr="00745AB0">
        <w:rPr>
          <w:rFonts w:ascii="Times New Roman" w:hAnsi="Times New Roman" w:cs="Times New Roman"/>
        </w:rPr>
        <w:t xml:space="preserve"> </w:t>
      </w:r>
      <w:r w:rsidR="009B7417" w:rsidRPr="00745AB0">
        <w:rPr>
          <w:rFonts w:ascii="Times New Roman" w:hAnsi="Times New Roman" w:cs="Times New Roman"/>
        </w:rPr>
        <w:t>w tym również szkody na posesjach przyległych do pasa drogowego</w:t>
      </w:r>
    </w:p>
    <w:p w14:paraId="36774620" w14:textId="77777777" w:rsidR="00863002" w:rsidRPr="00745AB0" w:rsidRDefault="00CA1194" w:rsidP="008F290C">
      <w:pPr>
        <w:numPr>
          <w:ilvl w:val="0"/>
          <w:numId w:val="18"/>
        </w:numPr>
        <w:spacing w:after="0" w:line="240" w:lineRule="auto"/>
        <w:ind w:right="72"/>
        <w:jc w:val="both"/>
        <w:rPr>
          <w:rFonts w:ascii="Times New Roman" w:hAnsi="Times New Roman" w:cs="Times New Roman"/>
        </w:rPr>
      </w:pPr>
      <w:r w:rsidRPr="00745AB0">
        <w:rPr>
          <w:rFonts w:ascii="Times New Roman" w:hAnsi="Times New Roman" w:cs="Times New Roman"/>
        </w:rPr>
        <w:t xml:space="preserve">stanem nawierzchni </w:t>
      </w:r>
      <w:r w:rsidR="005E44ED" w:rsidRPr="00745AB0">
        <w:rPr>
          <w:rFonts w:ascii="Times New Roman" w:hAnsi="Times New Roman" w:cs="Times New Roman"/>
        </w:rPr>
        <w:t>jezdni, pobocza</w:t>
      </w:r>
      <w:r w:rsidR="00CC0994" w:rsidRPr="00745AB0">
        <w:rPr>
          <w:rFonts w:ascii="Times New Roman" w:hAnsi="Times New Roman" w:cs="Times New Roman"/>
        </w:rPr>
        <w:t xml:space="preserve"> i </w:t>
      </w:r>
      <w:r w:rsidRPr="00745AB0">
        <w:rPr>
          <w:rFonts w:ascii="Times New Roman" w:hAnsi="Times New Roman" w:cs="Times New Roman"/>
        </w:rPr>
        <w:t>chodników spowodowanych</w:t>
      </w:r>
      <w:r w:rsidR="00863002" w:rsidRPr="00745AB0">
        <w:rPr>
          <w:rFonts w:ascii="Times New Roman" w:hAnsi="Times New Roman" w:cs="Times New Roman"/>
        </w:rPr>
        <w:t xml:space="preserve"> m.in.:</w:t>
      </w:r>
    </w:p>
    <w:p w14:paraId="2A0B0E8C" w14:textId="11A78436" w:rsidR="00CC0994" w:rsidRPr="00745AB0" w:rsidRDefault="00863002" w:rsidP="008F290C">
      <w:pPr>
        <w:spacing w:after="0" w:line="240" w:lineRule="auto"/>
        <w:ind w:left="1140" w:right="72"/>
        <w:jc w:val="both"/>
        <w:rPr>
          <w:rFonts w:ascii="Times New Roman" w:hAnsi="Times New Roman" w:cs="Times New Roman"/>
        </w:rPr>
      </w:pPr>
      <w:r w:rsidRPr="00745AB0">
        <w:rPr>
          <w:rFonts w:ascii="Times New Roman" w:hAnsi="Times New Roman" w:cs="Times New Roman"/>
        </w:rPr>
        <w:t>-</w:t>
      </w:r>
      <w:r w:rsidR="00CA1194" w:rsidRPr="00745AB0">
        <w:rPr>
          <w:rFonts w:ascii="Times New Roman" w:hAnsi="Times New Roman" w:cs="Times New Roman"/>
        </w:rPr>
        <w:t xml:space="preserve"> zaśmieceniem przez </w:t>
      </w:r>
      <w:r w:rsidRPr="00745AB0">
        <w:rPr>
          <w:rFonts w:ascii="Times New Roman" w:hAnsi="Times New Roman" w:cs="Times New Roman"/>
        </w:rPr>
        <w:t>drzewa</w:t>
      </w:r>
      <w:r w:rsidR="00CA1194" w:rsidRPr="00745AB0">
        <w:rPr>
          <w:rFonts w:ascii="Times New Roman" w:hAnsi="Times New Roman" w:cs="Times New Roman"/>
        </w:rPr>
        <w:t xml:space="preserve">, </w:t>
      </w:r>
    </w:p>
    <w:p w14:paraId="3D4AAE26" w14:textId="58C76677" w:rsidR="00863002" w:rsidRPr="00745AB0" w:rsidRDefault="00863002" w:rsidP="008F290C">
      <w:pPr>
        <w:spacing w:after="0" w:line="240" w:lineRule="auto"/>
        <w:ind w:left="1140" w:right="72"/>
        <w:jc w:val="both"/>
        <w:rPr>
          <w:rFonts w:ascii="Times New Roman" w:hAnsi="Times New Roman" w:cs="Times New Roman"/>
        </w:rPr>
      </w:pPr>
      <w:r w:rsidRPr="00745AB0">
        <w:rPr>
          <w:rFonts w:ascii="Times New Roman" w:hAnsi="Times New Roman" w:cs="Times New Roman"/>
        </w:rPr>
        <w:t>- rozlaniem cieczy, pozostawieniem części  przez poruszające się, biorące udział w wypadkach, awariach pojazdy</w:t>
      </w:r>
    </w:p>
    <w:p w14:paraId="0539D978" w14:textId="41A363BC" w:rsidR="00CC0994" w:rsidRPr="00745AB0" w:rsidRDefault="00CC0994" w:rsidP="008F290C">
      <w:pPr>
        <w:numPr>
          <w:ilvl w:val="0"/>
          <w:numId w:val="18"/>
        </w:numPr>
        <w:spacing w:after="0" w:line="240" w:lineRule="auto"/>
        <w:ind w:right="72"/>
        <w:jc w:val="both"/>
        <w:rPr>
          <w:rFonts w:ascii="Times New Roman" w:hAnsi="Times New Roman" w:cs="Times New Roman"/>
        </w:rPr>
      </w:pPr>
      <w:r w:rsidRPr="00745AB0">
        <w:rPr>
          <w:rFonts w:ascii="Times New Roman" w:hAnsi="Times New Roman" w:cs="Times New Roman"/>
        </w:rPr>
        <w:t xml:space="preserve">uszkodzenia spowodowane </w:t>
      </w:r>
      <w:r w:rsidR="00944A49" w:rsidRPr="00745AB0">
        <w:rPr>
          <w:rFonts w:ascii="Times New Roman" w:hAnsi="Times New Roman" w:cs="Times New Roman"/>
        </w:rPr>
        <w:t xml:space="preserve">przez </w:t>
      </w:r>
      <w:r w:rsidRPr="00745AB0">
        <w:rPr>
          <w:rFonts w:ascii="Times New Roman" w:hAnsi="Times New Roman" w:cs="Times New Roman"/>
        </w:rPr>
        <w:t>drzewa rosnąc</w:t>
      </w:r>
      <w:r w:rsidR="00B27DDF" w:rsidRPr="00745AB0">
        <w:rPr>
          <w:rFonts w:ascii="Times New Roman" w:hAnsi="Times New Roman" w:cs="Times New Roman"/>
        </w:rPr>
        <w:t>e</w:t>
      </w:r>
      <w:r w:rsidRPr="00745AB0">
        <w:rPr>
          <w:rFonts w:ascii="Times New Roman" w:hAnsi="Times New Roman" w:cs="Times New Roman"/>
        </w:rPr>
        <w:t xml:space="preserve"> w pasie drogowym</w:t>
      </w:r>
    </w:p>
    <w:p w14:paraId="39DDD791" w14:textId="3113C1CD" w:rsidR="00CC0994" w:rsidRPr="00745AB0" w:rsidRDefault="00CA1194" w:rsidP="008F290C">
      <w:pPr>
        <w:numPr>
          <w:ilvl w:val="0"/>
          <w:numId w:val="18"/>
        </w:numPr>
        <w:spacing w:after="0" w:line="240" w:lineRule="auto"/>
        <w:ind w:right="72"/>
        <w:jc w:val="both"/>
        <w:rPr>
          <w:rFonts w:ascii="Times New Roman" w:hAnsi="Times New Roman" w:cs="Times New Roman"/>
        </w:rPr>
      </w:pPr>
      <w:r w:rsidRPr="00745AB0">
        <w:rPr>
          <w:rFonts w:ascii="Times New Roman" w:hAnsi="Times New Roman" w:cs="Times New Roman"/>
        </w:rPr>
        <w:lastRenderedPageBreak/>
        <w:t>brakiem pokrywy studzienki kanalizacyjnej</w:t>
      </w:r>
      <w:r w:rsidR="00464195" w:rsidRPr="00745AB0">
        <w:rPr>
          <w:rFonts w:ascii="Times New Roman" w:hAnsi="Times New Roman" w:cs="Times New Roman"/>
        </w:rPr>
        <w:t>/</w:t>
      </w:r>
      <w:r w:rsidRPr="00745AB0">
        <w:rPr>
          <w:rFonts w:ascii="Times New Roman" w:hAnsi="Times New Roman" w:cs="Times New Roman"/>
        </w:rPr>
        <w:t xml:space="preserve"> wpustu ulicznego, spowodowanego kradzieżą  lub aktem  wandalizmu, </w:t>
      </w:r>
      <w:r w:rsidR="00033496" w:rsidRPr="00745AB0">
        <w:rPr>
          <w:rFonts w:ascii="Times New Roman" w:hAnsi="Times New Roman" w:cs="Times New Roman"/>
        </w:rPr>
        <w:t>zdarzeniami losowymi</w:t>
      </w:r>
    </w:p>
    <w:p w14:paraId="56E9BDB0" w14:textId="3F44BD1E" w:rsidR="005E44ED" w:rsidRPr="00745AB0" w:rsidRDefault="00CA1194" w:rsidP="008F290C">
      <w:pPr>
        <w:numPr>
          <w:ilvl w:val="0"/>
          <w:numId w:val="18"/>
        </w:numPr>
        <w:spacing w:after="0" w:line="240" w:lineRule="auto"/>
        <w:ind w:right="72"/>
        <w:jc w:val="both"/>
        <w:rPr>
          <w:rFonts w:ascii="Times New Roman" w:hAnsi="Times New Roman" w:cs="Times New Roman"/>
        </w:rPr>
      </w:pPr>
      <w:r w:rsidRPr="00745AB0">
        <w:rPr>
          <w:rFonts w:ascii="Times New Roman" w:hAnsi="Times New Roman" w:cs="Times New Roman"/>
        </w:rPr>
        <w:t>brak</w:t>
      </w:r>
      <w:r w:rsidR="00B27DDF" w:rsidRPr="00745AB0">
        <w:rPr>
          <w:rFonts w:ascii="Times New Roman" w:hAnsi="Times New Roman" w:cs="Times New Roman"/>
        </w:rPr>
        <w:t>iem</w:t>
      </w:r>
      <w:r w:rsidRPr="00745AB0">
        <w:rPr>
          <w:rFonts w:ascii="Times New Roman" w:hAnsi="Times New Roman" w:cs="Times New Roman"/>
        </w:rPr>
        <w:t xml:space="preserve"> odpowiedniego znaku drogowego pionowego i poziomego</w:t>
      </w:r>
      <w:r w:rsidR="005E44ED" w:rsidRPr="00745AB0">
        <w:rPr>
          <w:rFonts w:ascii="Times New Roman" w:hAnsi="Times New Roman" w:cs="Times New Roman"/>
        </w:rPr>
        <w:t xml:space="preserve"> spowodowanego kradzieżą  lub aktem  wandalizmu, zdarzeniami losowymi</w:t>
      </w:r>
    </w:p>
    <w:p w14:paraId="291F943D" w14:textId="187CB978" w:rsidR="00CA1194" w:rsidRPr="00745AB0" w:rsidRDefault="00CA1194" w:rsidP="008F290C">
      <w:pPr>
        <w:numPr>
          <w:ilvl w:val="0"/>
          <w:numId w:val="18"/>
        </w:numPr>
        <w:spacing w:after="0" w:line="240" w:lineRule="auto"/>
        <w:ind w:right="72"/>
        <w:jc w:val="both"/>
        <w:rPr>
          <w:rFonts w:ascii="Times New Roman" w:hAnsi="Times New Roman" w:cs="Times New Roman"/>
        </w:rPr>
      </w:pPr>
      <w:r w:rsidRPr="00745AB0">
        <w:rPr>
          <w:rFonts w:ascii="Times New Roman" w:hAnsi="Times New Roman" w:cs="Times New Roman"/>
        </w:rPr>
        <w:t>zalaniem</w:t>
      </w:r>
      <w:r w:rsidR="005E44ED" w:rsidRPr="00745AB0">
        <w:rPr>
          <w:rFonts w:ascii="Times New Roman" w:hAnsi="Times New Roman" w:cs="Times New Roman"/>
        </w:rPr>
        <w:t xml:space="preserve"> jezdni, pobocz</w:t>
      </w:r>
      <w:r w:rsidR="00464195" w:rsidRPr="00745AB0">
        <w:rPr>
          <w:rFonts w:ascii="Times New Roman" w:hAnsi="Times New Roman" w:cs="Times New Roman"/>
        </w:rPr>
        <w:t>y</w:t>
      </w:r>
      <w:r w:rsidR="005E44ED" w:rsidRPr="00745AB0">
        <w:rPr>
          <w:rFonts w:ascii="Times New Roman" w:hAnsi="Times New Roman" w:cs="Times New Roman"/>
        </w:rPr>
        <w:t xml:space="preserve"> i chodników</w:t>
      </w:r>
      <w:r w:rsidRPr="00745AB0">
        <w:rPr>
          <w:rFonts w:ascii="Times New Roman" w:hAnsi="Times New Roman" w:cs="Times New Roman"/>
        </w:rPr>
        <w:t xml:space="preserve">, rozmycie pobocza, wyrwy w poboczu drogi, zalania upraw, urządzeń, budynków przez spływające wody </w:t>
      </w:r>
    </w:p>
    <w:p w14:paraId="3B86C034" w14:textId="77777777" w:rsidR="00CA1194" w:rsidRPr="00745AB0" w:rsidRDefault="00CA1194" w:rsidP="008F290C">
      <w:pPr>
        <w:numPr>
          <w:ilvl w:val="0"/>
          <w:numId w:val="18"/>
        </w:numPr>
        <w:spacing w:after="0" w:line="240" w:lineRule="auto"/>
        <w:ind w:right="72"/>
        <w:jc w:val="both"/>
        <w:rPr>
          <w:rFonts w:ascii="Times New Roman" w:hAnsi="Times New Roman" w:cs="Times New Roman"/>
        </w:rPr>
      </w:pPr>
      <w:r w:rsidRPr="00745AB0">
        <w:rPr>
          <w:rFonts w:ascii="Times New Roman" w:hAnsi="Times New Roman" w:cs="Times New Roman"/>
        </w:rPr>
        <w:t xml:space="preserve">robotami konserwacyjnymi, interwencyjnymi i remontami </w:t>
      </w:r>
    </w:p>
    <w:p w14:paraId="7742F17F" w14:textId="77777777" w:rsidR="00CA1194" w:rsidRPr="00745AB0" w:rsidRDefault="00CA1194" w:rsidP="008F290C">
      <w:pPr>
        <w:numPr>
          <w:ilvl w:val="0"/>
          <w:numId w:val="18"/>
        </w:numPr>
        <w:spacing w:after="0" w:line="240" w:lineRule="auto"/>
        <w:ind w:right="72"/>
        <w:jc w:val="both"/>
        <w:rPr>
          <w:rFonts w:ascii="Times New Roman" w:hAnsi="Times New Roman" w:cs="Times New Roman"/>
        </w:rPr>
      </w:pPr>
      <w:r w:rsidRPr="00745AB0">
        <w:rPr>
          <w:rFonts w:ascii="Times New Roman" w:hAnsi="Times New Roman" w:cs="Times New Roman"/>
        </w:rPr>
        <w:t>szkody spowodowane przez podwykonawców</w:t>
      </w:r>
    </w:p>
    <w:p w14:paraId="5E3780BB" w14:textId="3385F044" w:rsidR="00CA1194" w:rsidRPr="00745AB0" w:rsidRDefault="00CA1194" w:rsidP="008F290C">
      <w:pPr>
        <w:numPr>
          <w:ilvl w:val="0"/>
          <w:numId w:val="18"/>
        </w:numPr>
        <w:spacing w:after="0" w:line="240" w:lineRule="auto"/>
        <w:ind w:right="72"/>
        <w:jc w:val="both"/>
        <w:rPr>
          <w:rFonts w:ascii="Times New Roman" w:hAnsi="Times New Roman" w:cs="Times New Roman"/>
        </w:rPr>
      </w:pPr>
      <w:r w:rsidRPr="00745AB0">
        <w:rPr>
          <w:rFonts w:ascii="Times New Roman" w:hAnsi="Times New Roman" w:cs="Times New Roman"/>
        </w:rPr>
        <w:t>szkody powstałe w instalacjach naziemnych i podziemnych podczas prowadzenia robót drogowych w tym również podczas prac związanych z zimowym i pozazimowym utrzymaniem dróg</w:t>
      </w:r>
    </w:p>
    <w:p w14:paraId="4424DA5E" w14:textId="6CE3CA30" w:rsidR="00944A49" w:rsidRPr="00745AB0" w:rsidRDefault="00944A49" w:rsidP="008F290C">
      <w:pPr>
        <w:numPr>
          <w:ilvl w:val="0"/>
          <w:numId w:val="18"/>
        </w:numPr>
        <w:spacing w:after="0" w:line="240" w:lineRule="auto"/>
        <w:ind w:right="72"/>
        <w:jc w:val="both"/>
        <w:rPr>
          <w:rFonts w:ascii="Times New Roman" w:hAnsi="Times New Roman" w:cs="Times New Roman"/>
        </w:rPr>
      </w:pPr>
      <w:r w:rsidRPr="00745AB0">
        <w:rPr>
          <w:rFonts w:ascii="Times New Roman" w:hAnsi="Times New Roman" w:cs="Times New Roman"/>
        </w:rPr>
        <w:t>szkody powstałe przez maszyny lub urządzenia wywołujące drgania, wibracje lub szkody będące następstwem tych działań</w:t>
      </w:r>
    </w:p>
    <w:p w14:paraId="12527FD8" w14:textId="31B0F3E5" w:rsidR="00CA1194" w:rsidRPr="00745AB0" w:rsidRDefault="00CA1194" w:rsidP="008F290C">
      <w:pPr>
        <w:numPr>
          <w:ilvl w:val="0"/>
          <w:numId w:val="18"/>
        </w:numPr>
        <w:spacing w:after="0" w:line="240" w:lineRule="auto"/>
        <w:ind w:right="72"/>
        <w:jc w:val="both"/>
        <w:rPr>
          <w:rFonts w:ascii="Times New Roman" w:hAnsi="Times New Roman" w:cs="Times New Roman"/>
        </w:rPr>
      </w:pPr>
      <w:r w:rsidRPr="00745AB0">
        <w:rPr>
          <w:rFonts w:ascii="Times New Roman" w:hAnsi="Times New Roman" w:cs="Times New Roman"/>
        </w:rPr>
        <w:t xml:space="preserve">szkody powstałe wskutek niewłaściwego zabezpieczenia robót drogowych,  </w:t>
      </w:r>
    </w:p>
    <w:p w14:paraId="4863E141" w14:textId="77777777" w:rsidR="00CA1194" w:rsidRPr="00745AB0" w:rsidRDefault="00CA1194" w:rsidP="008F290C">
      <w:pPr>
        <w:numPr>
          <w:ilvl w:val="0"/>
          <w:numId w:val="18"/>
        </w:numPr>
        <w:spacing w:after="0" w:line="240" w:lineRule="auto"/>
        <w:ind w:right="72"/>
        <w:jc w:val="both"/>
        <w:rPr>
          <w:rFonts w:ascii="Times New Roman" w:hAnsi="Times New Roman" w:cs="Times New Roman"/>
        </w:rPr>
      </w:pPr>
      <w:r w:rsidRPr="00745AB0">
        <w:rPr>
          <w:rFonts w:ascii="Times New Roman" w:hAnsi="Times New Roman" w:cs="Times New Roman"/>
        </w:rPr>
        <w:t>szkody w środowisku naturalnym  w zakresie zarządzania drogami</w:t>
      </w:r>
    </w:p>
    <w:p w14:paraId="57559FFA" w14:textId="631A46AC" w:rsidR="00033496" w:rsidRPr="00745AB0" w:rsidRDefault="00033496" w:rsidP="008F290C">
      <w:pPr>
        <w:numPr>
          <w:ilvl w:val="0"/>
          <w:numId w:val="18"/>
        </w:numPr>
        <w:spacing w:after="0" w:line="276" w:lineRule="auto"/>
        <w:ind w:right="72"/>
        <w:jc w:val="both"/>
        <w:rPr>
          <w:rFonts w:ascii="Times New Roman" w:hAnsi="Times New Roman" w:cs="Times New Roman"/>
        </w:rPr>
      </w:pPr>
      <w:r w:rsidRPr="00745AB0">
        <w:rPr>
          <w:rFonts w:ascii="Times New Roman" w:hAnsi="Times New Roman" w:cs="Times New Roman"/>
        </w:rPr>
        <w:t>szkody wynikające z braku możliwości przejazdu/wjazdu/dostępu</w:t>
      </w:r>
      <w:r w:rsidR="003563AD" w:rsidRPr="00745AB0">
        <w:rPr>
          <w:rFonts w:ascii="Times New Roman" w:hAnsi="Times New Roman" w:cs="Times New Roman"/>
        </w:rPr>
        <w:t>/wyjazdu</w:t>
      </w:r>
    </w:p>
    <w:p w14:paraId="0AE72CFD" w14:textId="77777777" w:rsidR="00033496" w:rsidRPr="00745AB0" w:rsidRDefault="00033496" w:rsidP="008F290C">
      <w:pPr>
        <w:spacing w:after="0" w:line="240" w:lineRule="auto"/>
        <w:ind w:left="1140" w:right="72"/>
        <w:jc w:val="both"/>
        <w:rPr>
          <w:rFonts w:ascii="Times New Roman" w:hAnsi="Times New Roman" w:cs="Times New Roman"/>
        </w:rPr>
      </w:pPr>
    </w:p>
    <w:p w14:paraId="61B5A05A" w14:textId="77777777" w:rsidR="00185706" w:rsidRPr="00745AB0" w:rsidRDefault="00185706" w:rsidP="008F290C">
      <w:pPr>
        <w:ind w:left="780" w:right="74"/>
        <w:jc w:val="both"/>
        <w:rPr>
          <w:rFonts w:ascii="Times New Roman" w:hAnsi="Times New Roman" w:cs="Times New Roman"/>
        </w:rPr>
      </w:pPr>
    </w:p>
    <w:p w14:paraId="0FD5909D" w14:textId="77777777" w:rsidR="00185706" w:rsidRPr="00745AB0" w:rsidRDefault="00185706" w:rsidP="008F290C">
      <w:pPr>
        <w:autoSpaceDE w:val="0"/>
        <w:autoSpaceDN w:val="0"/>
        <w:adjustRightInd w:val="0"/>
        <w:jc w:val="both"/>
        <w:rPr>
          <w:rFonts w:ascii="Times New Roman" w:hAnsi="Times New Roman" w:cs="Times New Roman"/>
          <w:b/>
          <w:bCs/>
        </w:rPr>
      </w:pPr>
      <w:r w:rsidRPr="00745AB0">
        <w:rPr>
          <w:rFonts w:ascii="Times New Roman" w:hAnsi="Times New Roman" w:cs="Times New Roman"/>
          <w:b/>
          <w:bCs/>
        </w:rPr>
        <w:t>Suma gwarancyjna:</w:t>
      </w:r>
    </w:p>
    <w:p w14:paraId="0F198A70" w14:textId="6673B0DA" w:rsidR="00185706" w:rsidRPr="00745AB0" w:rsidRDefault="00185706"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a) </w:t>
      </w:r>
      <w:r w:rsidR="00C46B92" w:rsidRPr="00745AB0">
        <w:rPr>
          <w:rFonts w:ascii="Times New Roman" w:hAnsi="Times New Roman" w:cs="Times New Roman"/>
        </w:rPr>
        <w:t>1.0</w:t>
      </w:r>
      <w:r w:rsidRPr="00745AB0">
        <w:rPr>
          <w:rFonts w:ascii="Times New Roman" w:hAnsi="Times New Roman" w:cs="Times New Roman"/>
        </w:rPr>
        <w:t>00.000,00zł. w odniesieniu do jednego zdarzenia</w:t>
      </w:r>
    </w:p>
    <w:p w14:paraId="61E0B564" w14:textId="1ADAAB0C" w:rsidR="00185706" w:rsidRPr="00745AB0" w:rsidRDefault="00185706"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b) </w:t>
      </w:r>
      <w:r w:rsidR="00C46B92" w:rsidRPr="00745AB0">
        <w:rPr>
          <w:rFonts w:ascii="Times New Roman" w:hAnsi="Times New Roman" w:cs="Times New Roman"/>
        </w:rPr>
        <w:t>1.0</w:t>
      </w:r>
      <w:r w:rsidRPr="00745AB0">
        <w:rPr>
          <w:rFonts w:ascii="Times New Roman" w:hAnsi="Times New Roman" w:cs="Times New Roman"/>
        </w:rPr>
        <w:t>00.000,00zł. w odniesieniu do wszystkich zdarzeń</w:t>
      </w:r>
    </w:p>
    <w:p w14:paraId="049B9AD8" w14:textId="77777777" w:rsidR="00D02446" w:rsidRPr="00745AB0" w:rsidRDefault="00D02446" w:rsidP="008F290C">
      <w:pPr>
        <w:spacing w:line="240" w:lineRule="auto"/>
        <w:jc w:val="both"/>
        <w:rPr>
          <w:rFonts w:ascii="Times New Roman" w:hAnsi="Times New Roman" w:cs="Times New Roman"/>
          <w:bCs/>
        </w:rPr>
      </w:pPr>
    </w:p>
    <w:p w14:paraId="608FF7F4" w14:textId="0E1A8ECF" w:rsidR="00843F96" w:rsidRPr="00C8233B" w:rsidRDefault="00843F96" w:rsidP="008F290C">
      <w:pPr>
        <w:spacing w:line="240" w:lineRule="auto"/>
        <w:jc w:val="both"/>
        <w:rPr>
          <w:rFonts w:ascii="Times New Roman" w:hAnsi="Times New Roman" w:cs="Times New Roman"/>
          <w:bCs/>
        </w:rPr>
      </w:pPr>
      <w:r w:rsidRPr="00C8233B">
        <w:rPr>
          <w:rFonts w:ascii="Times New Roman" w:hAnsi="Times New Roman" w:cs="Times New Roman"/>
          <w:bCs/>
        </w:rPr>
        <w:t xml:space="preserve">Łączna długość dróg Zamawiającego – </w:t>
      </w:r>
      <w:r w:rsidR="00D83664" w:rsidRPr="00C8233B">
        <w:rPr>
          <w:rFonts w:ascii="Times New Roman" w:hAnsi="Times New Roman" w:cs="Times New Roman"/>
          <w:bCs/>
        </w:rPr>
        <w:t>315km</w:t>
      </w:r>
    </w:p>
    <w:p w14:paraId="610FF35D" w14:textId="28B64170" w:rsidR="007C2D89" w:rsidRPr="00C8233B" w:rsidRDefault="007C2D89" w:rsidP="008F290C">
      <w:pPr>
        <w:spacing w:line="240" w:lineRule="auto"/>
        <w:jc w:val="both"/>
        <w:rPr>
          <w:rFonts w:ascii="Times New Roman" w:hAnsi="Times New Roman" w:cs="Times New Roman"/>
          <w:bCs/>
        </w:rPr>
      </w:pPr>
      <w:r w:rsidRPr="00C8233B">
        <w:rPr>
          <w:rFonts w:ascii="Times New Roman" w:hAnsi="Times New Roman" w:cs="Times New Roman"/>
          <w:bCs/>
        </w:rPr>
        <w:t>Ilość odcinków: 625</w:t>
      </w:r>
    </w:p>
    <w:p w14:paraId="190D7D3E" w14:textId="656B092E" w:rsidR="00D83664" w:rsidRPr="00C8233B" w:rsidRDefault="00D83664" w:rsidP="008F290C">
      <w:pPr>
        <w:spacing w:line="240" w:lineRule="auto"/>
        <w:jc w:val="both"/>
        <w:rPr>
          <w:rFonts w:ascii="Times New Roman" w:hAnsi="Times New Roman" w:cs="Times New Roman"/>
          <w:bCs/>
        </w:rPr>
      </w:pPr>
      <w:r w:rsidRPr="00C8233B">
        <w:rPr>
          <w:rFonts w:ascii="Times New Roman" w:hAnsi="Times New Roman" w:cs="Times New Roman"/>
          <w:bCs/>
        </w:rPr>
        <w:t>Mosty – 5</w:t>
      </w:r>
    </w:p>
    <w:p w14:paraId="49CEC863" w14:textId="2D98B6FB" w:rsidR="00D83664" w:rsidRPr="00C8233B" w:rsidRDefault="00D83664" w:rsidP="008F290C">
      <w:pPr>
        <w:spacing w:line="240" w:lineRule="auto"/>
        <w:jc w:val="both"/>
        <w:rPr>
          <w:rFonts w:ascii="Times New Roman" w:hAnsi="Times New Roman" w:cs="Times New Roman"/>
        </w:rPr>
      </w:pPr>
      <w:r w:rsidRPr="00C8233B">
        <w:rPr>
          <w:rFonts w:ascii="Times New Roman" w:hAnsi="Times New Roman" w:cs="Times New Roman"/>
          <w:bCs/>
        </w:rPr>
        <w:t>Stan ogólny dróg: dobry, zadawalajacy</w:t>
      </w:r>
    </w:p>
    <w:p w14:paraId="44D63EE2" w14:textId="77777777" w:rsidR="00CA1194" w:rsidRPr="00745AB0" w:rsidRDefault="00CA1194" w:rsidP="008F290C">
      <w:pPr>
        <w:pStyle w:val="Standard"/>
        <w:tabs>
          <w:tab w:val="left" w:pos="993"/>
        </w:tabs>
        <w:jc w:val="both"/>
        <w:rPr>
          <w:rFonts w:cs="Times New Roman"/>
          <w:sz w:val="22"/>
          <w:szCs w:val="22"/>
        </w:rPr>
      </w:pPr>
      <w:r w:rsidRPr="00745AB0">
        <w:rPr>
          <w:rFonts w:cs="Times New Roman"/>
          <w:sz w:val="22"/>
          <w:szCs w:val="22"/>
        </w:rPr>
        <w:t>Drogi przyjęte w zarząd przez Zamawiającego w okresie trwania ubezpieczenia zostaną automatycznie objęte ochroną ubezpieczeniową.</w:t>
      </w:r>
    </w:p>
    <w:p w14:paraId="6A374A3A" w14:textId="77777777" w:rsidR="00CA1194" w:rsidRPr="00745AB0" w:rsidRDefault="00CA1194" w:rsidP="008F290C">
      <w:pPr>
        <w:pStyle w:val="Standard"/>
        <w:tabs>
          <w:tab w:val="left" w:pos="993"/>
        </w:tabs>
        <w:jc w:val="both"/>
        <w:rPr>
          <w:rFonts w:cs="Times New Roman"/>
          <w:sz w:val="22"/>
          <w:szCs w:val="22"/>
        </w:rPr>
      </w:pPr>
    </w:p>
    <w:p w14:paraId="66278303" w14:textId="77777777" w:rsidR="00CA1194" w:rsidRPr="00745AB0" w:rsidRDefault="00CA1194" w:rsidP="008F290C">
      <w:pPr>
        <w:autoSpaceDE w:val="0"/>
        <w:autoSpaceDN w:val="0"/>
        <w:adjustRightInd w:val="0"/>
        <w:spacing w:after="0"/>
        <w:jc w:val="both"/>
        <w:rPr>
          <w:rFonts w:ascii="Times New Roman" w:hAnsi="Times New Roman" w:cs="Times New Roman"/>
          <w:b/>
          <w:bCs/>
        </w:rPr>
      </w:pPr>
      <w:r w:rsidRPr="00745AB0">
        <w:rPr>
          <w:rFonts w:ascii="Times New Roman" w:hAnsi="Times New Roman" w:cs="Times New Roman"/>
          <w:b/>
          <w:bCs/>
        </w:rPr>
        <w:t xml:space="preserve">Zakres ubezpieczenia </w:t>
      </w:r>
      <w:r w:rsidR="00185706" w:rsidRPr="00745AB0">
        <w:rPr>
          <w:rFonts w:ascii="Times New Roman" w:hAnsi="Times New Roman" w:cs="Times New Roman"/>
          <w:b/>
          <w:bCs/>
        </w:rPr>
        <w:t xml:space="preserve">odpowiedzialności cywilnej </w:t>
      </w:r>
      <w:r w:rsidRPr="00745AB0">
        <w:rPr>
          <w:rFonts w:ascii="Times New Roman" w:hAnsi="Times New Roman" w:cs="Times New Roman"/>
          <w:b/>
          <w:bCs/>
        </w:rPr>
        <w:t>obejmuje także szkody:</w:t>
      </w:r>
    </w:p>
    <w:p w14:paraId="14D9F22B" w14:textId="77777777" w:rsidR="00CA1194" w:rsidRPr="00745AB0" w:rsidRDefault="00CA1194"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wyrządzone przez personel zatrudniony/świadczący pracę na podstawie umów o pracę oraz innych umów niż umowa o pracę,</w:t>
      </w:r>
    </w:p>
    <w:p w14:paraId="082C1A91" w14:textId="694E6B74" w:rsidR="00CA1194" w:rsidRPr="00745AB0" w:rsidRDefault="00CA1194"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 wyrządzone przez osoby niebędące pracownikami </w:t>
      </w:r>
      <w:r w:rsidR="00353894" w:rsidRPr="00745AB0">
        <w:rPr>
          <w:rFonts w:ascii="Times New Roman" w:hAnsi="Times New Roman" w:cs="Times New Roman"/>
        </w:rPr>
        <w:t>Zamawiającego</w:t>
      </w:r>
      <w:r w:rsidR="009B7417">
        <w:rPr>
          <w:rFonts w:ascii="Times New Roman" w:hAnsi="Times New Roman" w:cs="Times New Roman"/>
        </w:rPr>
        <w:t>/Ubezpieczonego</w:t>
      </w:r>
      <w:r w:rsidRPr="00745AB0">
        <w:rPr>
          <w:rFonts w:ascii="Times New Roman" w:hAnsi="Times New Roman" w:cs="Times New Roman"/>
        </w:rPr>
        <w:t xml:space="preserve"> ani osobami świadczącymi pracę na podstawie umów innych niż umowa o pracę, za które </w:t>
      </w:r>
      <w:r w:rsidR="00353894" w:rsidRPr="00745AB0">
        <w:rPr>
          <w:rFonts w:ascii="Times New Roman" w:hAnsi="Times New Roman" w:cs="Times New Roman"/>
        </w:rPr>
        <w:t>Zamawiający</w:t>
      </w:r>
      <w:r w:rsidR="009B7417">
        <w:rPr>
          <w:rFonts w:ascii="Times New Roman" w:hAnsi="Times New Roman" w:cs="Times New Roman"/>
        </w:rPr>
        <w:t>/Ubezpieczony</w:t>
      </w:r>
      <w:r w:rsidRPr="00745AB0">
        <w:rPr>
          <w:rFonts w:ascii="Times New Roman" w:hAnsi="Times New Roman" w:cs="Times New Roman"/>
        </w:rPr>
        <w:t xml:space="preserve"> ponosi odpowiedzialność w ramach stosunku prawnego łączącego strony, a w szczególności przez osoby odbywające staż, praktyki zawodowe lub praktyczną naukę zawodu,</w:t>
      </w:r>
      <w:r w:rsidR="004605E4">
        <w:rPr>
          <w:rFonts w:ascii="Times New Roman" w:hAnsi="Times New Roman" w:cs="Times New Roman"/>
        </w:rPr>
        <w:t xml:space="preserve"> wolontariat</w:t>
      </w:r>
    </w:p>
    <w:p w14:paraId="601D4747" w14:textId="0C83BC47" w:rsidR="006C0EAC" w:rsidRPr="00745AB0" w:rsidRDefault="00CA1194"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wyrządzone umyślnie przez pracowników</w:t>
      </w:r>
      <w:r w:rsidR="00353894" w:rsidRPr="00745AB0">
        <w:rPr>
          <w:rFonts w:ascii="Times New Roman" w:hAnsi="Times New Roman" w:cs="Times New Roman"/>
        </w:rPr>
        <w:t xml:space="preserve"> lub osoby za które Zamawiający</w:t>
      </w:r>
      <w:r w:rsidR="004605E4">
        <w:rPr>
          <w:rFonts w:ascii="Times New Roman" w:hAnsi="Times New Roman" w:cs="Times New Roman"/>
        </w:rPr>
        <w:t>/Ubezpieczony</w:t>
      </w:r>
      <w:r w:rsidR="00353894" w:rsidRPr="00745AB0">
        <w:rPr>
          <w:rFonts w:ascii="Times New Roman" w:hAnsi="Times New Roman" w:cs="Times New Roman"/>
        </w:rPr>
        <w:t xml:space="preserve"> ponosi odpowiedzialność</w:t>
      </w:r>
      <w:r w:rsidR="00806618" w:rsidRPr="00745AB0">
        <w:rPr>
          <w:rFonts w:ascii="Times New Roman" w:hAnsi="Times New Roman" w:cs="Times New Roman"/>
        </w:rPr>
        <w:t xml:space="preserve"> ze zniesieniem regresu w stosunku do tych osób za wyjątkiem szkód spowodowanych przez osoby będące w stanie nietrzeźwości lub w stanie po użyciu alkoholu albo pod wpływem środków odurzających, substancji psychotropowych lub środków zastępczych w rozumieniu przepisów o przeciwdziałaniu narkomanii. </w:t>
      </w:r>
      <w:r w:rsidRPr="00745AB0">
        <w:rPr>
          <w:rFonts w:ascii="Times New Roman" w:hAnsi="Times New Roman" w:cs="Times New Roman"/>
        </w:rPr>
        <w:t xml:space="preserve"> </w:t>
      </w:r>
    </w:p>
    <w:p w14:paraId="1F03CFF8" w14:textId="5E445405" w:rsidR="00CA1194" w:rsidRPr="00745AB0" w:rsidRDefault="00CA1194"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Ochrona ubezpieczeniowa nie obejmuje szkód wyrządzonych umyślnie przez reprezentantów Ubezpieczonego za których uważa się: Burmistrza i pełnomocników tj. osoby posiadające pisemne upoważnienie do działania w </w:t>
      </w:r>
      <w:r w:rsidR="00296C61" w:rsidRPr="00745AB0">
        <w:rPr>
          <w:rFonts w:ascii="Times New Roman" w:hAnsi="Times New Roman" w:cs="Times New Roman"/>
        </w:rPr>
        <w:t>J</w:t>
      </w:r>
      <w:r w:rsidRPr="00745AB0">
        <w:rPr>
          <w:rFonts w:ascii="Times New Roman" w:hAnsi="Times New Roman" w:cs="Times New Roman"/>
        </w:rPr>
        <w:t>ego imieniu oraz Dyrektorów/Kierowników Jednostek Organizacyjnych</w:t>
      </w:r>
    </w:p>
    <w:p w14:paraId="704E25C6" w14:textId="6AB1ABCB" w:rsidR="00CA1194" w:rsidRPr="00745AB0" w:rsidRDefault="00CA1194"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roszczenia regresowe osób trzecich zgłoszone z tytułu kar umownych, do zapłacenia których były zobowiązane w następstwie wystąpienia szkody osobowej lub rzeczowej, za którą odpowiedzialność ponosi Zamawiający</w:t>
      </w:r>
      <w:r w:rsidR="004605E4">
        <w:rPr>
          <w:rFonts w:ascii="Times New Roman" w:hAnsi="Times New Roman" w:cs="Times New Roman"/>
        </w:rPr>
        <w:t>/Ubezpieczony</w:t>
      </w:r>
    </w:p>
    <w:p w14:paraId="010BFE1E" w14:textId="0F8FE654" w:rsidR="00CA1194" w:rsidRPr="00745AB0" w:rsidRDefault="00CA1194"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lastRenderedPageBreak/>
        <w:t>- koszty wynagrodzeń rzeczoznawców</w:t>
      </w:r>
      <w:r w:rsidR="00C37D40" w:rsidRPr="00745AB0">
        <w:rPr>
          <w:rFonts w:ascii="Times New Roman" w:hAnsi="Times New Roman" w:cs="Times New Roman"/>
        </w:rPr>
        <w:t>,</w:t>
      </w:r>
      <w:r w:rsidRPr="00745AB0">
        <w:rPr>
          <w:rFonts w:ascii="Times New Roman" w:hAnsi="Times New Roman" w:cs="Times New Roman"/>
        </w:rPr>
        <w:t xml:space="preserve"> powołanych </w:t>
      </w:r>
      <w:r w:rsidR="00C37D40" w:rsidRPr="00745AB0">
        <w:rPr>
          <w:rFonts w:ascii="Times New Roman" w:hAnsi="Times New Roman" w:cs="Times New Roman"/>
        </w:rPr>
        <w:t xml:space="preserve">za zgodą Wykonawcy, </w:t>
      </w:r>
      <w:r w:rsidRPr="00745AB0">
        <w:rPr>
          <w:rFonts w:ascii="Times New Roman" w:hAnsi="Times New Roman" w:cs="Times New Roman"/>
        </w:rPr>
        <w:t>w celu ustalenia wielkości szkody i okoliczności jej powstania</w:t>
      </w:r>
    </w:p>
    <w:p w14:paraId="442068A4" w14:textId="77777777" w:rsidR="00CA1194" w:rsidRPr="00745AB0" w:rsidRDefault="00CA1194"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poniesione koszty w celu zapobieżenia szkodzie lub zmniejszenia jej rozmiarów o ile te środki  były celowe, chociażby okazały się bezskuteczne</w:t>
      </w:r>
    </w:p>
    <w:p w14:paraId="2A5B27B5" w14:textId="7A867060" w:rsidR="00CA1194" w:rsidRPr="00745AB0" w:rsidRDefault="00CA1194"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koszty obrony sądowej</w:t>
      </w:r>
      <w:r w:rsidR="00C37D40" w:rsidRPr="00745AB0">
        <w:rPr>
          <w:rFonts w:ascii="Times New Roman" w:hAnsi="Times New Roman" w:cs="Times New Roman"/>
        </w:rPr>
        <w:t xml:space="preserve"> zlecone za zgodą Wykonawcy</w:t>
      </w:r>
    </w:p>
    <w:p w14:paraId="060F1EAD" w14:textId="77777777" w:rsidR="00CA1194" w:rsidRPr="00745AB0" w:rsidRDefault="00CA1194" w:rsidP="008F290C">
      <w:pPr>
        <w:autoSpaceDE w:val="0"/>
        <w:autoSpaceDN w:val="0"/>
        <w:adjustRightInd w:val="0"/>
        <w:jc w:val="both"/>
        <w:rPr>
          <w:rFonts w:ascii="Times New Roman" w:hAnsi="Times New Roman" w:cs="Times New Roman"/>
          <w:b/>
          <w:bCs/>
        </w:rPr>
      </w:pPr>
    </w:p>
    <w:p w14:paraId="0D18971C" w14:textId="77777777" w:rsidR="00CA1194" w:rsidRPr="00745AB0" w:rsidRDefault="00CA1194" w:rsidP="008F290C">
      <w:pPr>
        <w:autoSpaceDE w:val="0"/>
        <w:autoSpaceDN w:val="0"/>
        <w:adjustRightInd w:val="0"/>
        <w:jc w:val="both"/>
        <w:rPr>
          <w:rFonts w:ascii="Times New Roman" w:hAnsi="Times New Roman" w:cs="Times New Roman"/>
          <w:b/>
          <w:bCs/>
        </w:rPr>
      </w:pPr>
      <w:r w:rsidRPr="00745AB0">
        <w:rPr>
          <w:rFonts w:ascii="Times New Roman" w:hAnsi="Times New Roman" w:cs="Times New Roman"/>
          <w:b/>
          <w:bCs/>
        </w:rPr>
        <w:t>Franszyzy i udziały własne:</w:t>
      </w:r>
    </w:p>
    <w:p w14:paraId="0369D2DC" w14:textId="77777777" w:rsidR="00CA1194" w:rsidRPr="00745AB0" w:rsidRDefault="00CA1194"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Franszyza integralna: zniesiona. W ubezpieczeniu czystych strat finansowych – franszyza integralna: </w:t>
      </w:r>
      <w:r w:rsidR="00033496" w:rsidRPr="00745AB0">
        <w:rPr>
          <w:rFonts w:ascii="Times New Roman" w:hAnsi="Times New Roman" w:cs="Times New Roman"/>
        </w:rPr>
        <w:t>5</w:t>
      </w:r>
      <w:r w:rsidRPr="00745AB0">
        <w:rPr>
          <w:rFonts w:ascii="Times New Roman" w:hAnsi="Times New Roman" w:cs="Times New Roman"/>
        </w:rPr>
        <w:t xml:space="preserve">00zł. </w:t>
      </w:r>
    </w:p>
    <w:p w14:paraId="0DCAF28E" w14:textId="77777777" w:rsidR="00CA1194" w:rsidRPr="00745AB0" w:rsidRDefault="00CA1194"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Franszyza redukcyjna: zniesiona</w:t>
      </w:r>
    </w:p>
    <w:p w14:paraId="3DC7E0A4" w14:textId="77777777" w:rsidR="00CA1194" w:rsidRPr="00745AB0" w:rsidRDefault="00CA1194"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Udział własny: zniesiony w każdej szkodzie niezależnie od ilości szkód w okresie ubezpieczenia</w:t>
      </w:r>
    </w:p>
    <w:p w14:paraId="3801D01E" w14:textId="77777777" w:rsidR="00CA1194" w:rsidRPr="00745AB0" w:rsidRDefault="00CA1194"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Franszyza redukcyjna na jeden wypadek w wysokości </w:t>
      </w:r>
      <w:r w:rsidR="00033496" w:rsidRPr="00745AB0">
        <w:rPr>
          <w:rFonts w:ascii="Times New Roman" w:hAnsi="Times New Roman" w:cs="Times New Roman"/>
        </w:rPr>
        <w:t>5</w:t>
      </w:r>
      <w:r w:rsidRPr="00745AB0">
        <w:rPr>
          <w:rFonts w:ascii="Times New Roman" w:hAnsi="Times New Roman" w:cs="Times New Roman"/>
        </w:rPr>
        <w:t>0,00EUR dla szkód w mieniu powstałych poza terytorium RP.</w:t>
      </w:r>
    </w:p>
    <w:p w14:paraId="3899CEE3" w14:textId="77777777" w:rsidR="00033496" w:rsidRPr="00745AB0" w:rsidRDefault="00033496" w:rsidP="008F290C">
      <w:pPr>
        <w:autoSpaceDE w:val="0"/>
        <w:autoSpaceDN w:val="0"/>
        <w:adjustRightInd w:val="0"/>
        <w:spacing w:line="276" w:lineRule="auto"/>
        <w:jc w:val="both"/>
        <w:rPr>
          <w:rFonts w:ascii="Times New Roman" w:hAnsi="Times New Roman" w:cs="Times New Roman"/>
        </w:rPr>
      </w:pPr>
      <w:r w:rsidRPr="00745AB0">
        <w:rPr>
          <w:rFonts w:ascii="Times New Roman" w:hAnsi="Times New Roman" w:cs="Times New Roman"/>
        </w:rPr>
        <w:t>Franszyza redukcyjna w wysokości 10% wartości szkody nie więcej niż 1.000zł  w ubezpieczeniu OC za szkody wyrządzone w środowisku naturalnym</w:t>
      </w:r>
    </w:p>
    <w:p w14:paraId="7FA2B8F2" w14:textId="77777777" w:rsidR="00CA1194" w:rsidRPr="00745AB0" w:rsidRDefault="00CA1194" w:rsidP="008F290C">
      <w:pPr>
        <w:shd w:val="clear" w:color="auto" w:fill="FFFFFF"/>
        <w:jc w:val="both"/>
        <w:rPr>
          <w:rFonts w:ascii="Times New Roman" w:hAnsi="Times New Roman" w:cs="Times New Roman"/>
          <w:b/>
        </w:rPr>
      </w:pPr>
    </w:p>
    <w:p w14:paraId="209E1DFE" w14:textId="3B128563" w:rsidR="00CA1194" w:rsidRPr="00745AB0" w:rsidRDefault="00CA1194" w:rsidP="008F290C">
      <w:pPr>
        <w:shd w:val="clear" w:color="auto" w:fill="FFFFFF"/>
        <w:jc w:val="both"/>
        <w:rPr>
          <w:rFonts w:ascii="Times New Roman" w:hAnsi="Times New Roman" w:cs="Times New Roman"/>
        </w:rPr>
      </w:pPr>
      <w:r w:rsidRPr="00745AB0">
        <w:rPr>
          <w:rFonts w:ascii="Times New Roman" w:hAnsi="Times New Roman" w:cs="Times New Roman"/>
          <w:b/>
        </w:rPr>
        <w:t>Zakres terytorialny</w:t>
      </w:r>
      <w:r w:rsidRPr="00745AB0">
        <w:rPr>
          <w:rFonts w:ascii="Times New Roman" w:hAnsi="Times New Roman" w:cs="Times New Roman"/>
        </w:rPr>
        <w:t xml:space="preserve">: RP z rozszerzeniem o terytorium </w:t>
      </w:r>
      <w:r w:rsidR="00DF03F6">
        <w:rPr>
          <w:rFonts w:ascii="Times New Roman" w:hAnsi="Times New Roman" w:cs="Times New Roman"/>
        </w:rPr>
        <w:t xml:space="preserve">świata </w:t>
      </w:r>
      <w:r w:rsidR="00DF03F6" w:rsidRPr="00745AB0">
        <w:rPr>
          <w:rFonts w:ascii="Times New Roman" w:hAnsi="Times New Roman" w:cs="Times New Roman"/>
        </w:rPr>
        <w:t>z wyłączeniem państw: USA, Kanady, Australii, Nowej Zelandii, Rosji, Ukrainy, Białorusi</w:t>
      </w:r>
      <w:r w:rsidRPr="00745AB0">
        <w:rPr>
          <w:rFonts w:ascii="Times New Roman" w:hAnsi="Times New Roman" w:cs="Times New Roman"/>
        </w:rPr>
        <w:t xml:space="preserve"> w przypadku udziału w podróżach służbowych, delegacjach, udziału w konferencjach, wyjazdach itp.  </w:t>
      </w:r>
    </w:p>
    <w:p w14:paraId="6CF15956" w14:textId="77777777" w:rsidR="00CA1194" w:rsidRPr="00745AB0" w:rsidRDefault="00CA1194"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 xml:space="preserve">Wypadek ubezpieczeniowy - to śmierć, uszkodzenie ciała, rozstrój zdrowia a także utrata, uszkodzenie lub zniszczenie rzeczy oraz </w:t>
      </w:r>
      <w:r w:rsidR="00321C0F" w:rsidRPr="00745AB0">
        <w:rPr>
          <w:rFonts w:ascii="Times New Roman" w:hAnsi="Times New Roman" w:cs="Times New Roman"/>
        </w:rPr>
        <w:t>czysta strata finansowa</w:t>
      </w:r>
      <w:r w:rsidRPr="00745AB0">
        <w:rPr>
          <w:rFonts w:ascii="Times New Roman" w:hAnsi="Times New Roman" w:cs="Times New Roman"/>
        </w:rPr>
        <w:t>.</w:t>
      </w:r>
    </w:p>
    <w:p w14:paraId="01FD1DB3" w14:textId="77777777" w:rsidR="00CA1194" w:rsidRPr="00745AB0" w:rsidRDefault="00CA1194"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Wszystkie szkody wynikające z tej samej przyczyny niezależnie od terminu ich wystąpienia, traktuje się jako jeden wypadek ubezpieczeniowy, a za datę wystąpienia przyjmuje się datę powstania pierwszej z nich.</w:t>
      </w:r>
    </w:p>
    <w:p w14:paraId="66690D67" w14:textId="77777777" w:rsidR="00CA1194" w:rsidRPr="00745AB0" w:rsidRDefault="00CA1194"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 xml:space="preserve">Za szkodę na osobie uważa się straty powstałe wskutek uszkodzenia ciała, </w:t>
      </w:r>
      <w:r w:rsidR="00296C61" w:rsidRPr="00745AB0">
        <w:rPr>
          <w:rFonts w:ascii="Times New Roman" w:hAnsi="Times New Roman" w:cs="Times New Roman"/>
        </w:rPr>
        <w:t>i/</w:t>
      </w:r>
      <w:r w:rsidRPr="00745AB0">
        <w:rPr>
          <w:rFonts w:ascii="Times New Roman" w:hAnsi="Times New Roman" w:cs="Times New Roman"/>
        </w:rPr>
        <w:t>lub rozstroju zdrowia</w:t>
      </w:r>
      <w:r w:rsidR="00296C61" w:rsidRPr="00745AB0">
        <w:rPr>
          <w:rFonts w:ascii="Times New Roman" w:hAnsi="Times New Roman" w:cs="Times New Roman"/>
        </w:rPr>
        <w:t>, śmierci</w:t>
      </w:r>
    </w:p>
    <w:p w14:paraId="67341D28" w14:textId="77777777" w:rsidR="00353894" w:rsidRPr="00745AB0" w:rsidRDefault="00CA1194"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Za szkodę w mieniu uważa się straty będące następstwem zniszczenia, uszkodzenia, utraty rzeczy</w:t>
      </w:r>
      <w:r w:rsidR="00353894" w:rsidRPr="00745AB0">
        <w:rPr>
          <w:rFonts w:ascii="Times New Roman" w:hAnsi="Times New Roman" w:cs="Times New Roman"/>
        </w:rPr>
        <w:t>.</w:t>
      </w:r>
    </w:p>
    <w:p w14:paraId="554F7839" w14:textId="77777777" w:rsidR="00CA1194" w:rsidRPr="00745AB0" w:rsidRDefault="00353894"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 xml:space="preserve">Za </w:t>
      </w:r>
      <w:r w:rsidR="00A22BBC" w:rsidRPr="00745AB0">
        <w:rPr>
          <w:rFonts w:ascii="Times New Roman" w:hAnsi="Times New Roman" w:cs="Times New Roman"/>
        </w:rPr>
        <w:t>utracone korzyści</w:t>
      </w:r>
      <w:r w:rsidRPr="00745AB0">
        <w:rPr>
          <w:rFonts w:ascii="Times New Roman" w:hAnsi="Times New Roman" w:cs="Times New Roman"/>
        </w:rPr>
        <w:t xml:space="preserve"> uważa się</w:t>
      </w:r>
      <w:r w:rsidR="00CA1194" w:rsidRPr="00745AB0">
        <w:rPr>
          <w:rFonts w:ascii="Times New Roman" w:hAnsi="Times New Roman" w:cs="Times New Roman"/>
        </w:rPr>
        <w:t xml:space="preserve"> korzyści poszkodowanego, które mógłby osiągnąć, gdyby mu szkody nie wyrządzono, nie nastąpiła utrata, zniszczenie lub uszkodzenie rzeczy.</w:t>
      </w:r>
    </w:p>
    <w:p w14:paraId="64C403BD" w14:textId="1350CFA9" w:rsidR="00CA1194" w:rsidRPr="00745AB0" w:rsidRDefault="00A22BBC"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 xml:space="preserve">Za czystą stratę finansową </w:t>
      </w:r>
      <w:r w:rsidR="00CA1194" w:rsidRPr="00745AB0">
        <w:rPr>
          <w:rFonts w:ascii="Times New Roman" w:hAnsi="Times New Roman" w:cs="Times New Roman"/>
        </w:rPr>
        <w:t xml:space="preserve"> </w:t>
      </w:r>
      <w:r w:rsidRPr="00745AB0">
        <w:rPr>
          <w:rFonts w:ascii="Times New Roman" w:hAnsi="Times New Roman" w:cs="Times New Roman"/>
        </w:rPr>
        <w:t xml:space="preserve">uważa się uszczerbek finansowy </w:t>
      </w:r>
      <w:r w:rsidR="00CA1194" w:rsidRPr="00745AB0">
        <w:rPr>
          <w:rFonts w:ascii="Times New Roman" w:hAnsi="Times New Roman" w:cs="Times New Roman"/>
        </w:rPr>
        <w:t xml:space="preserve">nie </w:t>
      </w:r>
      <w:r w:rsidRPr="00745AB0">
        <w:rPr>
          <w:rFonts w:ascii="Times New Roman" w:hAnsi="Times New Roman" w:cs="Times New Roman"/>
        </w:rPr>
        <w:t xml:space="preserve">będący szkodą </w:t>
      </w:r>
      <w:r w:rsidR="00CA1194" w:rsidRPr="00745AB0">
        <w:rPr>
          <w:rFonts w:ascii="Times New Roman" w:hAnsi="Times New Roman" w:cs="Times New Roman"/>
        </w:rPr>
        <w:t>na osobie</w:t>
      </w:r>
      <w:r w:rsidRPr="00745AB0">
        <w:rPr>
          <w:rFonts w:ascii="Times New Roman" w:hAnsi="Times New Roman" w:cs="Times New Roman"/>
        </w:rPr>
        <w:t xml:space="preserve"> lub mieniu</w:t>
      </w:r>
    </w:p>
    <w:p w14:paraId="7183FD86" w14:textId="5452C6C3" w:rsidR="00EC0BCC" w:rsidRPr="00745AB0" w:rsidRDefault="00EC0BCC" w:rsidP="008F290C">
      <w:pPr>
        <w:tabs>
          <w:tab w:val="left" w:pos="9000"/>
        </w:tabs>
        <w:jc w:val="both"/>
        <w:rPr>
          <w:rFonts w:ascii="Times New Roman" w:hAnsi="Times New Roman" w:cs="Times New Roman"/>
          <w:b/>
        </w:rPr>
      </w:pPr>
      <w:r w:rsidRPr="00745AB0">
        <w:rPr>
          <w:rFonts w:ascii="Times New Roman" w:hAnsi="Times New Roman" w:cs="Times New Roman"/>
          <w:b/>
        </w:rPr>
        <w:t xml:space="preserve">Wyłączenia odpowiedzialności ubezpieczyciela: zgodnie z postanowieniami ogólnych warunków ubezpieczenia z uwzględnieniem postanowień </w:t>
      </w:r>
      <w:r w:rsidR="00092F24">
        <w:rPr>
          <w:rFonts w:ascii="Times New Roman" w:hAnsi="Times New Roman" w:cs="Times New Roman"/>
          <w:b/>
        </w:rPr>
        <w:t>SWZ, OPZ</w:t>
      </w:r>
      <w:r w:rsidRPr="00745AB0">
        <w:rPr>
          <w:rFonts w:ascii="Times New Roman" w:hAnsi="Times New Roman" w:cs="Times New Roman"/>
          <w:b/>
        </w:rPr>
        <w:t>, które mają przed nimi pierwszeństwo</w:t>
      </w:r>
    </w:p>
    <w:p w14:paraId="032D0776" w14:textId="77777777" w:rsidR="00EC0BCC" w:rsidRPr="00745AB0" w:rsidRDefault="00EC0BCC" w:rsidP="008F290C">
      <w:pPr>
        <w:autoSpaceDE w:val="0"/>
        <w:autoSpaceDN w:val="0"/>
        <w:adjustRightInd w:val="0"/>
        <w:jc w:val="both"/>
        <w:rPr>
          <w:rFonts w:ascii="Times New Roman" w:hAnsi="Times New Roman" w:cs="Times New Roman"/>
        </w:rPr>
      </w:pPr>
    </w:p>
    <w:p w14:paraId="62A85C04" w14:textId="77777777" w:rsidR="00BC4052" w:rsidRPr="00745AB0" w:rsidRDefault="00BC4052" w:rsidP="008F290C">
      <w:pPr>
        <w:autoSpaceDE w:val="0"/>
        <w:autoSpaceDN w:val="0"/>
        <w:adjustRightInd w:val="0"/>
        <w:jc w:val="both"/>
        <w:rPr>
          <w:rFonts w:ascii="Times New Roman" w:hAnsi="Times New Roman" w:cs="Times New Roman"/>
        </w:rPr>
      </w:pPr>
    </w:p>
    <w:p w14:paraId="3A01F792" w14:textId="233FFCAF" w:rsidR="00843F96" w:rsidRPr="00745AB0" w:rsidRDefault="00843F96" w:rsidP="008F290C">
      <w:pPr>
        <w:pStyle w:val="Nagwek3"/>
        <w:tabs>
          <w:tab w:val="left" w:pos="0"/>
        </w:tabs>
        <w:jc w:val="both"/>
        <w:rPr>
          <w:rFonts w:cs="Times New Roman"/>
          <w:sz w:val="22"/>
          <w:szCs w:val="22"/>
        </w:rPr>
      </w:pPr>
      <w:r w:rsidRPr="00745AB0">
        <w:rPr>
          <w:rFonts w:cs="Times New Roman"/>
          <w:sz w:val="22"/>
          <w:szCs w:val="22"/>
        </w:rPr>
        <w:t>UBEZPIECZENIE NASTĘPSTW NIESZCZĘŚLIWYCH WYPADKÓW OSÓB SKIEROWANYCH Z URZĘDU PRACY DO PRAC SPOŁECZNIE UŻYTECZNYCH,  PRAC INTERWENCYJNYCH ORAZ ROBÓT PUBLICZNYCH, OSÓB SKIEROWANYCH DO WYKONYWANIA PRAC DECYZJĄ SĄDU, OSÓB ODPRACOWUJĄCYCH ZALEGŁOŚCI CZYNSZOWE, UCZESTNIKÓW INDYWIDUALNEGO PROGRAMU ZATRUDNIENIA SOCJALNEGO ORAZ PRAKTYKANTÓW, STAŻYSTÓW</w:t>
      </w:r>
      <w:r w:rsidR="00F876DA" w:rsidRPr="00745AB0">
        <w:rPr>
          <w:rFonts w:cs="Times New Roman"/>
          <w:sz w:val="22"/>
          <w:szCs w:val="22"/>
        </w:rPr>
        <w:t>, WOLONTARIUSZY</w:t>
      </w:r>
    </w:p>
    <w:p w14:paraId="78836F5C" w14:textId="77777777" w:rsidR="00751E65" w:rsidRPr="00745AB0" w:rsidRDefault="00751E65" w:rsidP="008F290C">
      <w:pPr>
        <w:autoSpaceDE w:val="0"/>
        <w:adjustRightInd w:val="0"/>
        <w:spacing w:after="0"/>
        <w:jc w:val="both"/>
        <w:rPr>
          <w:rFonts w:ascii="Times New Roman" w:hAnsi="Times New Roman" w:cs="Times New Roman"/>
          <w:b/>
          <w:bCs/>
        </w:rPr>
      </w:pPr>
    </w:p>
    <w:p w14:paraId="65540CAA" w14:textId="77777777" w:rsidR="00CA1194" w:rsidRPr="00745AB0" w:rsidRDefault="00CA1194" w:rsidP="008F290C">
      <w:pPr>
        <w:autoSpaceDE w:val="0"/>
        <w:adjustRightInd w:val="0"/>
        <w:spacing w:after="0"/>
        <w:jc w:val="both"/>
        <w:rPr>
          <w:rFonts w:ascii="Times New Roman" w:hAnsi="Times New Roman" w:cs="Times New Roman"/>
          <w:b/>
          <w:bCs/>
        </w:rPr>
      </w:pPr>
      <w:r w:rsidRPr="00745AB0">
        <w:rPr>
          <w:rFonts w:ascii="Times New Roman" w:hAnsi="Times New Roman" w:cs="Times New Roman"/>
          <w:b/>
          <w:bCs/>
        </w:rPr>
        <w:t>Zakres ubezpieczenia:</w:t>
      </w:r>
    </w:p>
    <w:p w14:paraId="6476B37E" w14:textId="77777777" w:rsidR="00CA1194" w:rsidRPr="00745AB0" w:rsidRDefault="00CA1194"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lastRenderedPageBreak/>
        <w:t>następstwa nieszczęśliwych wypadków polegające na uszkodzeniu ciała lub rozstroju zdrowia, powodujące trwały uszczerbek na zdrowiu lub śmierć ubezpieczonego rozszerzony o zawał serca i udar mózgu</w:t>
      </w:r>
    </w:p>
    <w:p w14:paraId="38D0CB88" w14:textId="77777777" w:rsidR="00CA1194" w:rsidRPr="00745AB0" w:rsidRDefault="00CA1194" w:rsidP="008F290C">
      <w:pPr>
        <w:pStyle w:val="Standard"/>
        <w:jc w:val="both"/>
        <w:rPr>
          <w:rFonts w:cs="Times New Roman"/>
          <w:sz w:val="22"/>
          <w:szCs w:val="22"/>
        </w:rPr>
      </w:pPr>
    </w:p>
    <w:p w14:paraId="3D1CE351" w14:textId="77777777" w:rsidR="00CA1194" w:rsidRPr="00745AB0" w:rsidRDefault="00CA1194" w:rsidP="008F290C">
      <w:pPr>
        <w:pStyle w:val="Standard"/>
        <w:jc w:val="both"/>
        <w:rPr>
          <w:rFonts w:cs="Times New Roman"/>
          <w:sz w:val="22"/>
          <w:szCs w:val="22"/>
        </w:rPr>
      </w:pPr>
      <w:r w:rsidRPr="00745AB0">
        <w:rPr>
          <w:rFonts w:cs="Times New Roman"/>
          <w:sz w:val="22"/>
          <w:szCs w:val="22"/>
        </w:rPr>
        <w:t>Suma ubezpieczenia:</w:t>
      </w:r>
      <w:r w:rsidRPr="00745AB0">
        <w:rPr>
          <w:rFonts w:cs="Times New Roman"/>
          <w:sz w:val="22"/>
          <w:szCs w:val="22"/>
        </w:rPr>
        <w:tab/>
      </w:r>
      <w:r w:rsidR="00792FFB" w:rsidRPr="00745AB0">
        <w:rPr>
          <w:rFonts w:cs="Times New Roman"/>
          <w:b/>
          <w:sz w:val="22"/>
          <w:szCs w:val="22"/>
        </w:rPr>
        <w:t>10</w:t>
      </w:r>
      <w:r w:rsidRPr="00745AB0">
        <w:rPr>
          <w:rFonts w:cs="Times New Roman"/>
          <w:b/>
          <w:sz w:val="22"/>
          <w:szCs w:val="22"/>
        </w:rPr>
        <w:t xml:space="preserve"> 000,00 zł / 1 osobę </w:t>
      </w:r>
    </w:p>
    <w:p w14:paraId="18497C23" w14:textId="77777777" w:rsidR="00CA1194" w:rsidRPr="00745AB0" w:rsidRDefault="00CA1194" w:rsidP="008F290C">
      <w:pPr>
        <w:pStyle w:val="Standard"/>
        <w:jc w:val="both"/>
        <w:rPr>
          <w:rFonts w:cs="Times New Roman"/>
          <w:sz w:val="22"/>
          <w:szCs w:val="22"/>
        </w:rPr>
      </w:pPr>
      <w:r w:rsidRPr="00745AB0">
        <w:rPr>
          <w:rFonts w:cs="Times New Roman"/>
          <w:sz w:val="22"/>
          <w:szCs w:val="22"/>
        </w:rPr>
        <w:t>czas odpowiedzialności:</w:t>
      </w:r>
      <w:r w:rsidRPr="00745AB0">
        <w:rPr>
          <w:rFonts w:cs="Times New Roman"/>
          <w:sz w:val="22"/>
          <w:szCs w:val="22"/>
        </w:rPr>
        <w:tab/>
        <w:t>praca + droga do pracy i  z pracy do miejsca zamieszkania</w:t>
      </w:r>
    </w:p>
    <w:p w14:paraId="562BF8CB" w14:textId="77777777" w:rsidR="00CA1194" w:rsidRPr="00745AB0" w:rsidRDefault="00CA1194" w:rsidP="008F290C">
      <w:pPr>
        <w:pStyle w:val="Standard"/>
        <w:jc w:val="both"/>
        <w:rPr>
          <w:rFonts w:cs="Times New Roman"/>
          <w:sz w:val="22"/>
          <w:szCs w:val="22"/>
        </w:rPr>
      </w:pPr>
      <w:r w:rsidRPr="00745AB0">
        <w:rPr>
          <w:rFonts w:cs="Times New Roman"/>
          <w:sz w:val="22"/>
          <w:szCs w:val="22"/>
        </w:rPr>
        <w:t>forma zawarcia ubezpieczenia:</w:t>
      </w:r>
      <w:r w:rsidRPr="00745AB0">
        <w:rPr>
          <w:rFonts w:cs="Times New Roman"/>
          <w:sz w:val="22"/>
          <w:szCs w:val="22"/>
        </w:rPr>
        <w:tab/>
        <w:t>grupowa, bezimienna</w:t>
      </w:r>
    </w:p>
    <w:p w14:paraId="6FF478C8" w14:textId="77777777" w:rsidR="00CA1194" w:rsidRPr="00C8233B" w:rsidRDefault="00CA1194" w:rsidP="008F290C">
      <w:pPr>
        <w:pStyle w:val="Standard"/>
        <w:jc w:val="both"/>
        <w:rPr>
          <w:rFonts w:cs="Times New Roman"/>
          <w:sz w:val="22"/>
          <w:szCs w:val="22"/>
        </w:rPr>
      </w:pPr>
      <w:r w:rsidRPr="00C8233B">
        <w:rPr>
          <w:rFonts w:cs="Times New Roman"/>
          <w:sz w:val="22"/>
          <w:szCs w:val="22"/>
        </w:rPr>
        <w:t>liczba ubezpieczonych:</w:t>
      </w:r>
      <w:r w:rsidRPr="00C8233B">
        <w:rPr>
          <w:rFonts w:cs="Times New Roman"/>
          <w:sz w:val="22"/>
          <w:szCs w:val="22"/>
        </w:rPr>
        <w:tab/>
        <w:t>15 osób</w:t>
      </w:r>
    </w:p>
    <w:p w14:paraId="10CA8639" w14:textId="77777777" w:rsidR="00CA1194" w:rsidRPr="00745AB0" w:rsidRDefault="00CA1194" w:rsidP="008F290C">
      <w:pPr>
        <w:autoSpaceDE w:val="0"/>
        <w:adjustRightInd w:val="0"/>
        <w:jc w:val="both"/>
        <w:rPr>
          <w:rFonts w:ascii="Times New Roman" w:hAnsi="Times New Roman" w:cs="Times New Roman"/>
          <w:bCs/>
        </w:rPr>
      </w:pPr>
    </w:p>
    <w:p w14:paraId="448BEC08" w14:textId="77777777" w:rsidR="00CA1194" w:rsidRPr="00745AB0" w:rsidRDefault="00CA1194"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Zakres ubezpieczenia obejmuje:</w:t>
      </w:r>
    </w:p>
    <w:p w14:paraId="46EAD901" w14:textId="77777777" w:rsidR="00CA1194" w:rsidRPr="00745AB0" w:rsidRDefault="00CA1194"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Śmierć wskutek nieszczęśliwego wypadku – świadczenie w wysokości 100% sumy ubezpieczenia</w:t>
      </w:r>
    </w:p>
    <w:p w14:paraId="3A93DCFF" w14:textId="77777777" w:rsidR="00CA1194" w:rsidRPr="00745AB0" w:rsidRDefault="00CA1194"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Trwały uszczerbek na zdrowiu – świadczenie w wysokości takiego procentu sumy ubezpieczenia w jakim Ubezpieczony doznał trwałego uszczerbku na zdrowiu</w:t>
      </w:r>
      <w:r w:rsidR="00185706" w:rsidRPr="00745AB0">
        <w:rPr>
          <w:rFonts w:ascii="Times New Roman" w:hAnsi="Times New Roman" w:cs="Times New Roman"/>
          <w:bCs/>
        </w:rPr>
        <w:t xml:space="preserve"> - 100zł za 1%  uszczerbku na zdrowiu</w:t>
      </w:r>
    </w:p>
    <w:p w14:paraId="5591F01D" w14:textId="77777777" w:rsidR="00CA1194" w:rsidRPr="00745AB0" w:rsidRDefault="00CA1194"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Zawał serca i udar mózgu</w:t>
      </w:r>
      <w:r w:rsidR="00185706" w:rsidRPr="00745AB0">
        <w:rPr>
          <w:rFonts w:ascii="Times New Roman" w:hAnsi="Times New Roman" w:cs="Times New Roman"/>
          <w:bCs/>
        </w:rPr>
        <w:t xml:space="preserve">- </w:t>
      </w:r>
      <w:r w:rsidR="0067255A" w:rsidRPr="00745AB0">
        <w:rPr>
          <w:rFonts w:ascii="Times New Roman" w:hAnsi="Times New Roman" w:cs="Times New Roman"/>
          <w:bCs/>
        </w:rPr>
        <w:t xml:space="preserve">świadczenie w wysokości </w:t>
      </w:r>
      <w:r w:rsidR="00185706" w:rsidRPr="00745AB0">
        <w:rPr>
          <w:rFonts w:ascii="Times New Roman" w:hAnsi="Times New Roman" w:cs="Times New Roman"/>
          <w:bCs/>
        </w:rPr>
        <w:t>100zł za 1%  uszczerbku na zdrowiu</w:t>
      </w:r>
    </w:p>
    <w:p w14:paraId="5AB55B54" w14:textId="77777777" w:rsidR="00CA1194" w:rsidRPr="00745AB0" w:rsidRDefault="00CA1194"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Oparzenia i odmrożenia</w:t>
      </w:r>
      <w:r w:rsidR="0067255A" w:rsidRPr="00745AB0">
        <w:rPr>
          <w:rFonts w:ascii="Times New Roman" w:hAnsi="Times New Roman" w:cs="Times New Roman"/>
          <w:bCs/>
        </w:rPr>
        <w:t xml:space="preserve"> do wysokości limitu 20% sumy ubezpieczenia</w:t>
      </w:r>
    </w:p>
    <w:p w14:paraId="7A7D9AB3" w14:textId="77777777" w:rsidR="00CA1194" w:rsidRPr="00745AB0" w:rsidRDefault="00CA1194"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Zwrot kosztów zakupu, wypożyczenia środków specjalnych i pomocniczych do wysokości limitu 20% sumy ubezpieczenia</w:t>
      </w:r>
    </w:p>
    <w:p w14:paraId="3FA4C887" w14:textId="77777777" w:rsidR="00CA1194" w:rsidRPr="00745AB0" w:rsidRDefault="00CA1194"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Zwrot kosztów przeszkolenia zawodowego osoby niepełnosprawnej do wysokości limitu 20% sumy ubezpieczenia</w:t>
      </w:r>
    </w:p>
    <w:p w14:paraId="2FADB47E" w14:textId="77777777" w:rsidR="00CA1194" w:rsidRPr="00745AB0" w:rsidRDefault="00CA1194"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xml:space="preserve">- Zwrot kosztów leczenia związanego z nieszczęśliwym wypadkiem do wysokości limitu </w:t>
      </w:r>
      <w:r w:rsidR="002E546E" w:rsidRPr="00745AB0">
        <w:rPr>
          <w:rFonts w:ascii="Times New Roman" w:hAnsi="Times New Roman" w:cs="Times New Roman"/>
          <w:bCs/>
        </w:rPr>
        <w:t>1</w:t>
      </w:r>
      <w:r w:rsidRPr="00745AB0">
        <w:rPr>
          <w:rFonts w:ascii="Times New Roman" w:hAnsi="Times New Roman" w:cs="Times New Roman"/>
          <w:bCs/>
        </w:rPr>
        <w:t>0% sumy ubezpieczenia</w:t>
      </w:r>
    </w:p>
    <w:p w14:paraId="35F20A42" w14:textId="77777777" w:rsidR="00CA1194" w:rsidRPr="00745AB0" w:rsidRDefault="00CA1194" w:rsidP="008F290C">
      <w:pPr>
        <w:tabs>
          <w:tab w:val="left" w:pos="284"/>
        </w:tabs>
        <w:spacing w:before="100" w:beforeAutospacing="1" w:after="100" w:afterAutospacing="1"/>
        <w:ind w:left="-11"/>
        <w:contextualSpacing/>
        <w:jc w:val="both"/>
        <w:rPr>
          <w:rFonts w:ascii="Times New Roman" w:hAnsi="Times New Roman" w:cs="Times New Roman"/>
        </w:rPr>
      </w:pPr>
    </w:p>
    <w:p w14:paraId="21806091" w14:textId="77777777" w:rsidR="00CA1194" w:rsidRPr="00745AB0" w:rsidRDefault="00CA1194" w:rsidP="008F290C">
      <w:pPr>
        <w:tabs>
          <w:tab w:val="left" w:pos="284"/>
        </w:tabs>
        <w:spacing w:before="100" w:beforeAutospacing="1" w:after="100" w:afterAutospacing="1"/>
        <w:ind w:left="-11"/>
        <w:contextualSpacing/>
        <w:jc w:val="both"/>
        <w:rPr>
          <w:rFonts w:ascii="Times New Roman" w:hAnsi="Times New Roman" w:cs="Times New Roman"/>
        </w:rPr>
      </w:pPr>
      <w:r w:rsidRPr="00745AB0">
        <w:rPr>
          <w:rFonts w:ascii="Times New Roman" w:hAnsi="Times New Roman" w:cs="Times New Roman"/>
        </w:rPr>
        <w:t>Franszyzy i udziały własne – brak</w:t>
      </w:r>
    </w:p>
    <w:p w14:paraId="5505654E" w14:textId="77777777" w:rsidR="00CA1194" w:rsidRPr="00745AB0" w:rsidRDefault="00CA1194" w:rsidP="008F290C">
      <w:pPr>
        <w:tabs>
          <w:tab w:val="left" w:pos="284"/>
        </w:tabs>
        <w:spacing w:before="100" w:beforeAutospacing="1" w:after="100" w:afterAutospacing="1"/>
        <w:ind w:left="-11"/>
        <w:contextualSpacing/>
        <w:jc w:val="both"/>
        <w:rPr>
          <w:rFonts w:ascii="Times New Roman" w:hAnsi="Times New Roman" w:cs="Times New Roman"/>
        </w:rPr>
      </w:pPr>
    </w:p>
    <w:p w14:paraId="4B0C37E1" w14:textId="21DAB058" w:rsidR="00CA1194" w:rsidRPr="00745AB0" w:rsidRDefault="00CA1194" w:rsidP="008F290C">
      <w:pPr>
        <w:pStyle w:val="Nagwek3"/>
        <w:tabs>
          <w:tab w:val="clear" w:pos="360"/>
          <w:tab w:val="left" w:pos="0"/>
        </w:tabs>
        <w:jc w:val="both"/>
        <w:rPr>
          <w:rFonts w:cs="Times New Roman"/>
          <w:sz w:val="22"/>
          <w:szCs w:val="22"/>
        </w:rPr>
      </w:pPr>
      <w:r w:rsidRPr="00745AB0">
        <w:rPr>
          <w:rFonts w:cs="Times New Roman"/>
          <w:sz w:val="22"/>
          <w:szCs w:val="22"/>
        </w:rPr>
        <w:t>UBEZPIECZENIE NASTĘPSTW NIESZCZĘŚLIWYCH WYPADKÓW INKASENTÓW</w:t>
      </w:r>
      <w:r w:rsidR="00F876DA" w:rsidRPr="00745AB0">
        <w:rPr>
          <w:rFonts w:cs="Times New Roman"/>
          <w:sz w:val="22"/>
          <w:szCs w:val="22"/>
        </w:rPr>
        <w:t>, SOŁTYSÓW</w:t>
      </w:r>
    </w:p>
    <w:p w14:paraId="2EC884B6" w14:textId="77777777" w:rsidR="00CA1194" w:rsidRPr="00745AB0" w:rsidRDefault="00CA1194" w:rsidP="008F290C">
      <w:pPr>
        <w:autoSpaceDE w:val="0"/>
        <w:adjustRightInd w:val="0"/>
        <w:spacing w:after="0"/>
        <w:jc w:val="both"/>
        <w:rPr>
          <w:rFonts w:ascii="Times New Roman" w:hAnsi="Times New Roman" w:cs="Times New Roman"/>
          <w:b/>
          <w:bCs/>
        </w:rPr>
      </w:pPr>
      <w:r w:rsidRPr="00745AB0">
        <w:rPr>
          <w:rFonts w:ascii="Times New Roman" w:hAnsi="Times New Roman" w:cs="Times New Roman"/>
          <w:b/>
          <w:bCs/>
        </w:rPr>
        <w:t>Zakres ubezpieczenia:</w:t>
      </w:r>
    </w:p>
    <w:p w14:paraId="5D980904" w14:textId="77777777" w:rsidR="00CA1194" w:rsidRPr="00745AB0" w:rsidRDefault="00CA1194" w:rsidP="008F290C">
      <w:pPr>
        <w:autoSpaceDE w:val="0"/>
        <w:adjustRightInd w:val="0"/>
        <w:jc w:val="both"/>
        <w:rPr>
          <w:rFonts w:ascii="Times New Roman" w:hAnsi="Times New Roman" w:cs="Times New Roman"/>
        </w:rPr>
      </w:pPr>
      <w:r w:rsidRPr="00745AB0">
        <w:rPr>
          <w:rFonts w:ascii="Times New Roman" w:hAnsi="Times New Roman" w:cs="Times New Roman"/>
        </w:rPr>
        <w:t>następstwa nieszczęśliwych wypadków polegające na uszkodzeniu ciała lub rozstroju zdrowia, powodujące trwały uszczerbek na zdrowiu lub śmierć ubezpieczonego rozszerzony o zawał serca i udar mózgu</w:t>
      </w:r>
    </w:p>
    <w:p w14:paraId="2C9EC28F" w14:textId="3CB48383" w:rsidR="00CA1194" w:rsidRPr="00C8233B" w:rsidRDefault="00CA1194" w:rsidP="008F290C">
      <w:pPr>
        <w:pStyle w:val="Standard"/>
        <w:jc w:val="both"/>
        <w:rPr>
          <w:rFonts w:cs="Times New Roman"/>
          <w:sz w:val="22"/>
          <w:szCs w:val="22"/>
        </w:rPr>
      </w:pPr>
      <w:r w:rsidRPr="00C8233B">
        <w:rPr>
          <w:rFonts w:cs="Times New Roman"/>
          <w:sz w:val="22"/>
          <w:szCs w:val="22"/>
        </w:rPr>
        <w:t>Suma ubezpieczenia:</w:t>
      </w:r>
      <w:r w:rsidRPr="00C8233B">
        <w:rPr>
          <w:rFonts w:cs="Times New Roman"/>
          <w:sz w:val="22"/>
          <w:szCs w:val="22"/>
        </w:rPr>
        <w:tab/>
      </w:r>
      <w:r w:rsidR="00F876DA" w:rsidRPr="00C8233B">
        <w:rPr>
          <w:rFonts w:cs="Times New Roman"/>
          <w:b/>
          <w:sz w:val="22"/>
          <w:szCs w:val="22"/>
        </w:rPr>
        <w:t>5</w:t>
      </w:r>
      <w:r w:rsidRPr="00C8233B">
        <w:rPr>
          <w:rFonts w:cs="Times New Roman"/>
          <w:b/>
          <w:sz w:val="22"/>
          <w:szCs w:val="22"/>
        </w:rPr>
        <w:t xml:space="preserve"> 000,00 zł / 1 osobę </w:t>
      </w:r>
    </w:p>
    <w:p w14:paraId="619AB533" w14:textId="77777777" w:rsidR="00CA1194" w:rsidRPr="00C8233B" w:rsidRDefault="00CA1194" w:rsidP="008F290C">
      <w:pPr>
        <w:pStyle w:val="Standard"/>
        <w:jc w:val="both"/>
        <w:rPr>
          <w:rFonts w:cs="Times New Roman"/>
          <w:sz w:val="22"/>
          <w:szCs w:val="22"/>
        </w:rPr>
      </w:pPr>
      <w:r w:rsidRPr="00C8233B">
        <w:rPr>
          <w:rFonts w:cs="Times New Roman"/>
          <w:sz w:val="22"/>
          <w:szCs w:val="22"/>
        </w:rPr>
        <w:t>czas odpowiedzialności:</w:t>
      </w:r>
      <w:r w:rsidRPr="00C8233B">
        <w:rPr>
          <w:rFonts w:cs="Times New Roman"/>
          <w:sz w:val="22"/>
          <w:szCs w:val="22"/>
        </w:rPr>
        <w:tab/>
        <w:t>praca + droga do pracy i  z pracy do miejsca zamieszkania</w:t>
      </w:r>
    </w:p>
    <w:p w14:paraId="072649C9" w14:textId="77777777" w:rsidR="00CA1194" w:rsidRPr="00C8233B" w:rsidRDefault="00CA1194" w:rsidP="008F290C">
      <w:pPr>
        <w:pStyle w:val="Standard"/>
        <w:jc w:val="both"/>
        <w:rPr>
          <w:rFonts w:cs="Times New Roman"/>
          <w:sz w:val="22"/>
          <w:szCs w:val="22"/>
        </w:rPr>
      </w:pPr>
      <w:r w:rsidRPr="00C8233B">
        <w:rPr>
          <w:rFonts w:cs="Times New Roman"/>
          <w:sz w:val="22"/>
          <w:szCs w:val="22"/>
        </w:rPr>
        <w:t>forma zawarcia ubezpieczenia:</w:t>
      </w:r>
      <w:r w:rsidRPr="00C8233B">
        <w:rPr>
          <w:rFonts w:cs="Times New Roman"/>
          <w:sz w:val="22"/>
          <w:szCs w:val="22"/>
        </w:rPr>
        <w:tab/>
        <w:t>grupowa, bezimienna</w:t>
      </w:r>
    </w:p>
    <w:p w14:paraId="62E958D8" w14:textId="3D7A3972" w:rsidR="00CA1194" w:rsidRPr="00C8233B" w:rsidRDefault="00526893" w:rsidP="008F290C">
      <w:pPr>
        <w:pStyle w:val="Standard"/>
        <w:jc w:val="both"/>
        <w:rPr>
          <w:rFonts w:cs="Times New Roman"/>
          <w:sz w:val="22"/>
          <w:szCs w:val="22"/>
        </w:rPr>
      </w:pPr>
      <w:r w:rsidRPr="00C8233B">
        <w:rPr>
          <w:rFonts w:cs="Times New Roman"/>
          <w:sz w:val="22"/>
          <w:szCs w:val="22"/>
        </w:rPr>
        <w:t>liczba ubezpieczonych:</w:t>
      </w:r>
      <w:r w:rsidRPr="00C8233B">
        <w:rPr>
          <w:rFonts w:cs="Times New Roman"/>
          <w:sz w:val="22"/>
          <w:szCs w:val="22"/>
        </w:rPr>
        <w:tab/>
      </w:r>
      <w:r w:rsidR="00F876DA" w:rsidRPr="00C8233B">
        <w:rPr>
          <w:rFonts w:cs="Times New Roman"/>
          <w:sz w:val="22"/>
          <w:szCs w:val="22"/>
        </w:rPr>
        <w:t>26</w:t>
      </w:r>
      <w:r w:rsidR="00CA1194" w:rsidRPr="00C8233B">
        <w:rPr>
          <w:rFonts w:cs="Times New Roman"/>
          <w:sz w:val="22"/>
          <w:szCs w:val="22"/>
        </w:rPr>
        <w:t xml:space="preserve"> os</w:t>
      </w:r>
      <w:r w:rsidR="00E91BFA" w:rsidRPr="00C8233B">
        <w:rPr>
          <w:rFonts w:cs="Times New Roman"/>
          <w:sz w:val="22"/>
          <w:szCs w:val="22"/>
        </w:rPr>
        <w:t>o</w:t>
      </w:r>
      <w:r w:rsidR="00CA1194" w:rsidRPr="00C8233B">
        <w:rPr>
          <w:rFonts w:cs="Times New Roman"/>
          <w:sz w:val="22"/>
          <w:szCs w:val="22"/>
        </w:rPr>
        <w:t>b</w:t>
      </w:r>
    </w:p>
    <w:p w14:paraId="44CDD34B" w14:textId="77777777" w:rsidR="00092F24" w:rsidRDefault="00092F24" w:rsidP="008F290C">
      <w:pPr>
        <w:autoSpaceDE w:val="0"/>
        <w:adjustRightInd w:val="0"/>
        <w:spacing w:after="0"/>
        <w:jc w:val="both"/>
        <w:rPr>
          <w:rFonts w:ascii="Times New Roman" w:hAnsi="Times New Roman" w:cs="Times New Roman"/>
          <w:b/>
          <w:bCs/>
        </w:rPr>
      </w:pPr>
    </w:p>
    <w:p w14:paraId="2D02327B" w14:textId="06A00ADF" w:rsidR="00CA1194" w:rsidRPr="00745AB0" w:rsidRDefault="00CA1194" w:rsidP="008F290C">
      <w:pPr>
        <w:autoSpaceDE w:val="0"/>
        <w:adjustRightInd w:val="0"/>
        <w:spacing w:after="0"/>
        <w:jc w:val="both"/>
        <w:rPr>
          <w:rFonts w:ascii="Times New Roman" w:hAnsi="Times New Roman" w:cs="Times New Roman"/>
          <w:b/>
          <w:bCs/>
        </w:rPr>
      </w:pPr>
      <w:r w:rsidRPr="00745AB0">
        <w:rPr>
          <w:rFonts w:ascii="Times New Roman" w:hAnsi="Times New Roman" w:cs="Times New Roman"/>
          <w:b/>
          <w:bCs/>
        </w:rPr>
        <w:t>Zakres ubezpieczenia obejmuje:</w:t>
      </w:r>
    </w:p>
    <w:p w14:paraId="4857749F" w14:textId="77777777" w:rsidR="00CA1194" w:rsidRPr="00745AB0" w:rsidRDefault="00CA1194"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Śmierć wskutek nieszczęśliwego wypadku – świadczenie w wysokości 100% sumy ubezpieczenia</w:t>
      </w:r>
    </w:p>
    <w:p w14:paraId="5E21CCBB" w14:textId="788AD314" w:rsidR="00CA1194" w:rsidRPr="00745AB0" w:rsidRDefault="00CA1194"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Trwały uszczerbek na zdrowiu – świadczenie w wysokości takiego procentu sumy ubezpieczenia w jakim Ubezpieczony doznał trwałego uszczerbku na zdrowiu</w:t>
      </w:r>
      <w:r w:rsidR="0067255A" w:rsidRPr="00745AB0">
        <w:rPr>
          <w:rFonts w:ascii="Times New Roman" w:hAnsi="Times New Roman" w:cs="Times New Roman"/>
          <w:bCs/>
        </w:rPr>
        <w:t xml:space="preserve"> </w:t>
      </w:r>
      <w:r w:rsidR="00E57262">
        <w:rPr>
          <w:rFonts w:ascii="Times New Roman" w:hAnsi="Times New Roman" w:cs="Times New Roman"/>
          <w:bCs/>
        </w:rPr>
        <w:t>–</w:t>
      </w:r>
      <w:r w:rsidR="0067255A" w:rsidRPr="00745AB0">
        <w:rPr>
          <w:rFonts w:ascii="Times New Roman" w:hAnsi="Times New Roman" w:cs="Times New Roman"/>
          <w:bCs/>
        </w:rPr>
        <w:t xml:space="preserve"> </w:t>
      </w:r>
      <w:r w:rsidR="00E57262">
        <w:rPr>
          <w:rFonts w:ascii="Times New Roman" w:hAnsi="Times New Roman" w:cs="Times New Roman"/>
          <w:bCs/>
        </w:rPr>
        <w:t>1%SU</w:t>
      </w:r>
      <w:r w:rsidR="0067255A" w:rsidRPr="00745AB0">
        <w:rPr>
          <w:rFonts w:ascii="Times New Roman" w:hAnsi="Times New Roman" w:cs="Times New Roman"/>
          <w:bCs/>
        </w:rPr>
        <w:t xml:space="preserve"> za 1%  uszczerbku na zdrowiu</w:t>
      </w:r>
    </w:p>
    <w:p w14:paraId="1A25EDE6" w14:textId="77777777" w:rsidR="00CA1194" w:rsidRPr="00745AB0" w:rsidRDefault="00CA1194"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Oparzenia i odmrożenia</w:t>
      </w:r>
      <w:r w:rsidR="0067255A" w:rsidRPr="00745AB0">
        <w:rPr>
          <w:rFonts w:ascii="Times New Roman" w:hAnsi="Times New Roman" w:cs="Times New Roman"/>
          <w:bCs/>
        </w:rPr>
        <w:t xml:space="preserve"> do wysokości limitu 20% sumy ubezpieczenia</w:t>
      </w:r>
    </w:p>
    <w:p w14:paraId="3C24466E" w14:textId="77777777" w:rsidR="00CA1194" w:rsidRPr="00745AB0" w:rsidRDefault="00CA1194"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Zwrot kosztów zakupu, wypożyczenia środków specjalnych i pomocniczych do wysokości limitu 20% sumy ubezpieczenia</w:t>
      </w:r>
    </w:p>
    <w:p w14:paraId="56AEB470" w14:textId="77777777" w:rsidR="00CA1194" w:rsidRPr="00745AB0" w:rsidRDefault="00CA1194"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Zwrot kosztów przeszkolenia zawodowego osoby niepełnosprawnej do wysokości limitu 20% sumy ubezpieczenia</w:t>
      </w:r>
    </w:p>
    <w:p w14:paraId="074D1BA9" w14:textId="77777777" w:rsidR="00CA1194" w:rsidRPr="00745AB0" w:rsidRDefault="00CA1194"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xml:space="preserve">- Zwrot kosztów leczenia związanego z nieszczęśliwym wypadkiem do wysokości limitu </w:t>
      </w:r>
      <w:r w:rsidR="002E546E" w:rsidRPr="00745AB0">
        <w:rPr>
          <w:rFonts w:ascii="Times New Roman" w:hAnsi="Times New Roman" w:cs="Times New Roman"/>
          <w:bCs/>
        </w:rPr>
        <w:t>1</w:t>
      </w:r>
      <w:r w:rsidRPr="00745AB0">
        <w:rPr>
          <w:rFonts w:ascii="Times New Roman" w:hAnsi="Times New Roman" w:cs="Times New Roman"/>
          <w:bCs/>
        </w:rPr>
        <w:t>0% sumy ubezpieczenia</w:t>
      </w:r>
    </w:p>
    <w:p w14:paraId="342AD63F" w14:textId="77777777" w:rsidR="00CA1194" w:rsidRPr="00745AB0" w:rsidRDefault="00CA1194" w:rsidP="008F290C">
      <w:pPr>
        <w:tabs>
          <w:tab w:val="left" w:pos="284"/>
        </w:tabs>
        <w:spacing w:before="100" w:beforeAutospacing="1" w:after="100" w:afterAutospacing="1"/>
        <w:ind w:left="-11"/>
        <w:contextualSpacing/>
        <w:jc w:val="both"/>
        <w:rPr>
          <w:rFonts w:ascii="Times New Roman" w:hAnsi="Times New Roman" w:cs="Times New Roman"/>
        </w:rPr>
      </w:pPr>
    </w:p>
    <w:p w14:paraId="6A69FD09" w14:textId="77777777" w:rsidR="00CA1194" w:rsidRPr="00745AB0" w:rsidRDefault="00CA1194" w:rsidP="008F290C">
      <w:pPr>
        <w:tabs>
          <w:tab w:val="left" w:pos="284"/>
        </w:tabs>
        <w:spacing w:before="100" w:beforeAutospacing="1" w:after="100" w:afterAutospacing="1"/>
        <w:ind w:left="-11"/>
        <w:contextualSpacing/>
        <w:jc w:val="both"/>
        <w:rPr>
          <w:rFonts w:ascii="Times New Roman" w:hAnsi="Times New Roman" w:cs="Times New Roman"/>
        </w:rPr>
      </w:pPr>
      <w:r w:rsidRPr="00745AB0">
        <w:rPr>
          <w:rFonts w:ascii="Times New Roman" w:hAnsi="Times New Roman" w:cs="Times New Roman"/>
        </w:rPr>
        <w:t>Franszyzy i udziały własne – brak</w:t>
      </w:r>
    </w:p>
    <w:p w14:paraId="7F1D2D6A" w14:textId="5F010B24" w:rsidR="00345567" w:rsidRPr="00745AB0" w:rsidRDefault="00345567" w:rsidP="008F290C">
      <w:pPr>
        <w:tabs>
          <w:tab w:val="left" w:pos="284"/>
        </w:tabs>
        <w:spacing w:before="100" w:beforeAutospacing="1" w:after="100" w:afterAutospacing="1"/>
        <w:ind w:left="-11"/>
        <w:contextualSpacing/>
        <w:jc w:val="both"/>
        <w:rPr>
          <w:rFonts w:ascii="Times New Roman" w:hAnsi="Times New Roman" w:cs="Times New Roman"/>
        </w:rPr>
      </w:pPr>
    </w:p>
    <w:p w14:paraId="677107C3" w14:textId="57E252A7" w:rsidR="005733B2" w:rsidRPr="00C8233B" w:rsidRDefault="005733B2" w:rsidP="008F290C">
      <w:pPr>
        <w:pStyle w:val="Nagwek3"/>
        <w:tabs>
          <w:tab w:val="left" w:pos="0"/>
        </w:tabs>
        <w:jc w:val="both"/>
        <w:rPr>
          <w:rFonts w:cs="Times New Roman"/>
          <w:sz w:val="22"/>
          <w:szCs w:val="22"/>
        </w:rPr>
      </w:pPr>
      <w:r w:rsidRPr="00C8233B">
        <w:rPr>
          <w:rFonts w:cs="Times New Roman"/>
          <w:sz w:val="22"/>
          <w:szCs w:val="22"/>
        </w:rPr>
        <w:lastRenderedPageBreak/>
        <w:t xml:space="preserve">UBEZPIECZENIE NASTĘPSTW NIESZCZĘŚLIWYCH WYPADKÓW OSÓB </w:t>
      </w:r>
      <w:r w:rsidR="007A4F0F" w:rsidRPr="00C8233B">
        <w:rPr>
          <w:rFonts w:cs="Times New Roman"/>
          <w:sz w:val="22"/>
          <w:szCs w:val="22"/>
        </w:rPr>
        <w:t xml:space="preserve">UCZESTNICZĄCYCH W ZAJĘCIACH, TRENINGACH, ZAWODACH </w:t>
      </w:r>
      <w:r w:rsidR="004977F8" w:rsidRPr="00C8233B">
        <w:rPr>
          <w:rFonts w:cs="Times New Roman"/>
          <w:sz w:val="22"/>
          <w:szCs w:val="22"/>
        </w:rPr>
        <w:t>ORGANIZOWANYCH PRZEZ</w:t>
      </w:r>
      <w:r w:rsidR="007A4F0F" w:rsidRPr="00C8233B">
        <w:rPr>
          <w:rFonts w:cs="Times New Roman"/>
          <w:sz w:val="22"/>
          <w:szCs w:val="22"/>
        </w:rPr>
        <w:t xml:space="preserve"> OŚROD</w:t>
      </w:r>
      <w:r w:rsidR="004977F8" w:rsidRPr="00C8233B">
        <w:rPr>
          <w:rFonts w:cs="Times New Roman"/>
          <w:sz w:val="22"/>
          <w:szCs w:val="22"/>
        </w:rPr>
        <w:t>E</w:t>
      </w:r>
      <w:r w:rsidR="007A4F0F" w:rsidRPr="00C8233B">
        <w:rPr>
          <w:rFonts w:cs="Times New Roman"/>
          <w:sz w:val="22"/>
          <w:szCs w:val="22"/>
        </w:rPr>
        <w:t>K KULTURY FIZYCZNEJ</w:t>
      </w:r>
      <w:r w:rsidR="00C104ED" w:rsidRPr="00C8233B">
        <w:rPr>
          <w:rFonts w:cs="Times New Roman"/>
          <w:sz w:val="22"/>
          <w:szCs w:val="22"/>
        </w:rPr>
        <w:t xml:space="preserve"> W ŁAPACH</w:t>
      </w:r>
    </w:p>
    <w:p w14:paraId="7643B73A" w14:textId="77777777" w:rsidR="005733B2" w:rsidRPr="00745AB0" w:rsidRDefault="005733B2" w:rsidP="008F290C">
      <w:pPr>
        <w:autoSpaceDE w:val="0"/>
        <w:adjustRightInd w:val="0"/>
        <w:spacing w:after="0"/>
        <w:jc w:val="both"/>
        <w:rPr>
          <w:rFonts w:ascii="Times New Roman" w:hAnsi="Times New Roman" w:cs="Times New Roman"/>
          <w:b/>
          <w:bCs/>
        </w:rPr>
      </w:pPr>
    </w:p>
    <w:p w14:paraId="1ED921C9" w14:textId="77777777" w:rsidR="005733B2" w:rsidRPr="00745AB0" w:rsidRDefault="005733B2" w:rsidP="008F290C">
      <w:pPr>
        <w:autoSpaceDE w:val="0"/>
        <w:adjustRightInd w:val="0"/>
        <w:spacing w:after="0"/>
        <w:jc w:val="both"/>
        <w:rPr>
          <w:rFonts w:ascii="Times New Roman" w:hAnsi="Times New Roman" w:cs="Times New Roman"/>
          <w:b/>
          <w:bCs/>
        </w:rPr>
      </w:pPr>
      <w:r w:rsidRPr="00745AB0">
        <w:rPr>
          <w:rFonts w:ascii="Times New Roman" w:hAnsi="Times New Roman" w:cs="Times New Roman"/>
          <w:b/>
          <w:bCs/>
        </w:rPr>
        <w:t>Zakres ubezpieczenia:</w:t>
      </w:r>
    </w:p>
    <w:p w14:paraId="0AF1DD49" w14:textId="5ADF601A" w:rsidR="005733B2" w:rsidRPr="00745AB0" w:rsidRDefault="005733B2"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 xml:space="preserve">następstwa nieszczęśliwych wypadków polegające na uszkodzeniu ciała lub rozstroju zdrowia, powodujące trwały uszczerbek na zdrowiu lub śmierć ubezpieczonego </w:t>
      </w:r>
    </w:p>
    <w:p w14:paraId="7BC2F502" w14:textId="77777777" w:rsidR="005733B2" w:rsidRPr="00745AB0" w:rsidRDefault="005733B2" w:rsidP="008F290C">
      <w:pPr>
        <w:pStyle w:val="Standard"/>
        <w:jc w:val="both"/>
        <w:rPr>
          <w:rFonts w:cs="Times New Roman"/>
          <w:sz w:val="22"/>
          <w:szCs w:val="22"/>
        </w:rPr>
      </w:pPr>
    </w:p>
    <w:p w14:paraId="013E567A" w14:textId="55032ED0" w:rsidR="005733B2" w:rsidRPr="00DE6BB1" w:rsidRDefault="005733B2" w:rsidP="008F290C">
      <w:pPr>
        <w:pStyle w:val="Standard"/>
        <w:jc w:val="both"/>
        <w:rPr>
          <w:rFonts w:cs="Times New Roman"/>
          <w:b/>
          <w:bCs/>
          <w:sz w:val="22"/>
          <w:szCs w:val="22"/>
        </w:rPr>
      </w:pPr>
      <w:r w:rsidRPr="00DE6BB1">
        <w:rPr>
          <w:rFonts w:cs="Times New Roman"/>
          <w:sz w:val="22"/>
          <w:szCs w:val="22"/>
        </w:rPr>
        <w:t>Suma ubezpieczenia:</w:t>
      </w:r>
      <w:r w:rsidRPr="00DE6BB1">
        <w:rPr>
          <w:rFonts w:cs="Times New Roman"/>
          <w:sz w:val="22"/>
          <w:szCs w:val="22"/>
        </w:rPr>
        <w:tab/>
      </w:r>
      <w:r w:rsidR="00C8233B" w:rsidRPr="00DE6BB1">
        <w:rPr>
          <w:rFonts w:cs="Times New Roman"/>
          <w:b/>
          <w:bCs/>
          <w:sz w:val="22"/>
          <w:szCs w:val="22"/>
        </w:rPr>
        <w:t>10</w:t>
      </w:r>
      <w:r w:rsidRPr="00DE6BB1">
        <w:rPr>
          <w:rFonts w:cs="Times New Roman"/>
          <w:b/>
          <w:bCs/>
          <w:sz w:val="22"/>
          <w:szCs w:val="22"/>
        </w:rPr>
        <w:t xml:space="preserve"> 000,00 zł / 1 osobę </w:t>
      </w:r>
    </w:p>
    <w:p w14:paraId="21245955" w14:textId="1B6B171B" w:rsidR="004977F8" w:rsidRPr="00745AB0" w:rsidRDefault="001838C8" w:rsidP="008F290C">
      <w:pPr>
        <w:pStyle w:val="Standard"/>
        <w:jc w:val="both"/>
        <w:rPr>
          <w:rFonts w:cs="Times New Roman"/>
          <w:sz w:val="22"/>
          <w:szCs w:val="22"/>
        </w:rPr>
      </w:pPr>
      <w:r w:rsidRPr="00DE6BB1">
        <w:rPr>
          <w:rFonts w:cs="Times New Roman"/>
          <w:sz w:val="22"/>
          <w:szCs w:val="22"/>
        </w:rPr>
        <w:t xml:space="preserve">czas odpowiedzialności: </w:t>
      </w:r>
      <w:r w:rsidR="004977F8" w:rsidRPr="00DE6BB1">
        <w:rPr>
          <w:rFonts w:cs="Times New Roman"/>
          <w:sz w:val="22"/>
          <w:szCs w:val="22"/>
        </w:rPr>
        <w:t xml:space="preserve">podczas </w:t>
      </w:r>
      <w:r w:rsidR="007A4F0F" w:rsidRPr="00DE6BB1">
        <w:rPr>
          <w:rFonts w:cs="Times New Roman"/>
          <w:sz w:val="22"/>
          <w:szCs w:val="22"/>
        </w:rPr>
        <w:t>zaję</w:t>
      </w:r>
      <w:r w:rsidR="004977F8" w:rsidRPr="00DE6BB1">
        <w:rPr>
          <w:rFonts w:cs="Times New Roman"/>
          <w:sz w:val="22"/>
          <w:szCs w:val="22"/>
        </w:rPr>
        <w:t>ć</w:t>
      </w:r>
      <w:r w:rsidR="007A4F0F" w:rsidRPr="00DE6BB1">
        <w:rPr>
          <w:rFonts w:cs="Times New Roman"/>
          <w:sz w:val="22"/>
          <w:szCs w:val="22"/>
        </w:rPr>
        <w:t>, trening</w:t>
      </w:r>
      <w:r w:rsidR="004977F8" w:rsidRPr="00DE6BB1">
        <w:rPr>
          <w:rFonts w:cs="Times New Roman"/>
          <w:sz w:val="22"/>
          <w:szCs w:val="22"/>
        </w:rPr>
        <w:t>ów</w:t>
      </w:r>
      <w:r w:rsidR="007A4F0F" w:rsidRPr="00745AB0">
        <w:rPr>
          <w:rFonts w:cs="Times New Roman"/>
          <w:sz w:val="22"/>
          <w:szCs w:val="22"/>
        </w:rPr>
        <w:t>, zawod</w:t>
      </w:r>
      <w:r w:rsidR="004977F8" w:rsidRPr="00745AB0">
        <w:rPr>
          <w:rFonts w:cs="Times New Roman"/>
          <w:sz w:val="22"/>
          <w:szCs w:val="22"/>
        </w:rPr>
        <w:t>ów</w:t>
      </w:r>
      <w:r w:rsidRPr="00745AB0">
        <w:rPr>
          <w:rFonts w:cs="Times New Roman"/>
          <w:sz w:val="22"/>
          <w:szCs w:val="22"/>
        </w:rPr>
        <w:t xml:space="preserve"> </w:t>
      </w:r>
    </w:p>
    <w:p w14:paraId="35387A26" w14:textId="6D6D9CC6" w:rsidR="005733B2" w:rsidRPr="00745AB0" w:rsidRDefault="005733B2" w:rsidP="008F290C">
      <w:pPr>
        <w:pStyle w:val="Standard"/>
        <w:jc w:val="both"/>
        <w:rPr>
          <w:rFonts w:cs="Times New Roman"/>
          <w:sz w:val="22"/>
          <w:szCs w:val="22"/>
        </w:rPr>
      </w:pPr>
      <w:r w:rsidRPr="00745AB0">
        <w:rPr>
          <w:rFonts w:cs="Times New Roman"/>
          <w:sz w:val="22"/>
          <w:szCs w:val="22"/>
        </w:rPr>
        <w:t>forma zawarcia ubezpiecze</w:t>
      </w:r>
      <w:r w:rsidR="001838C8" w:rsidRPr="00745AB0">
        <w:rPr>
          <w:rFonts w:cs="Times New Roman"/>
          <w:sz w:val="22"/>
          <w:szCs w:val="22"/>
        </w:rPr>
        <w:t>nia:</w:t>
      </w:r>
      <w:r w:rsidR="009D0F5B" w:rsidRPr="00745AB0">
        <w:rPr>
          <w:rFonts w:cs="Times New Roman"/>
          <w:sz w:val="22"/>
          <w:szCs w:val="22"/>
        </w:rPr>
        <w:t xml:space="preserve"> grupowe</w:t>
      </w:r>
      <w:r w:rsidRPr="00745AB0">
        <w:rPr>
          <w:rFonts w:cs="Times New Roman"/>
          <w:sz w:val="22"/>
          <w:szCs w:val="22"/>
        </w:rPr>
        <w:t>, bezimienna</w:t>
      </w:r>
    </w:p>
    <w:p w14:paraId="52B2DDB8" w14:textId="6AF40045" w:rsidR="005733B2" w:rsidRPr="00745AB0" w:rsidRDefault="005733B2" w:rsidP="008F290C">
      <w:pPr>
        <w:pStyle w:val="Standard"/>
        <w:jc w:val="both"/>
        <w:rPr>
          <w:rFonts w:cs="Times New Roman"/>
          <w:sz w:val="22"/>
          <w:szCs w:val="22"/>
        </w:rPr>
      </w:pPr>
      <w:r w:rsidRPr="00745AB0">
        <w:rPr>
          <w:rFonts w:cs="Times New Roman"/>
          <w:sz w:val="22"/>
          <w:szCs w:val="22"/>
        </w:rPr>
        <w:t>liczba ubezpieczonych:</w:t>
      </w:r>
      <w:r w:rsidRPr="00745AB0">
        <w:rPr>
          <w:rFonts w:cs="Times New Roman"/>
          <w:sz w:val="22"/>
          <w:szCs w:val="22"/>
        </w:rPr>
        <w:tab/>
        <w:t>1</w:t>
      </w:r>
      <w:r w:rsidR="007A4F0F" w:rsidRPr="00745AB0">
        <w:rPr>
          <w:rFonts w:cs="Times New Roman"/>
          <w:sz w:val="22"/>
          <w:szCs w:val="22"/>
        </w:rPr>
        <w:t>00</w:t>
      </w:r>
      <w:r w:rsidRPr="00745AB0">
        <w:rPr>
          <w:rFonts w:cs="Times New Roman"/>
          <w:sz w:val="22"/>
          <w:szCs w:val="22"/>
        </w:rPr>
        <w:t xml:space="preserve"> osób</w:t>
      </w:r>
    </w:p>
    <w:p w14:paraId="32F0B47C" w14:textId="77777777" w:rsidR="005733B2" w:rsidRPr="00745AB0" w:rsidRDefault="005733B2" w:rsidP="008F290C">
      <w:pPr>
        <w:autoSpaceDE w:val="0"/>
        <w:adjustRightInd w:val="0"/>
        <w:jc w:val="both"/>
        <w:rPr>
          <w:rFonts w:ascii="Times New Roman" w:hAnsi="Times New Roman" w:cs="Times New Roman"/>
          <w:bCs/>
        </w:rPr>
      </w:pPr>
    </w:p>
    <w:p w14:paraId="5748CE50" w14:textId="77777777" w:rsidR="005733B2" w:rsidRPr="00745AB0" w:rsidRDefault="005733B2"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Zakres ubezpieczenia obejmuje:</w:t>
      </w:r>
    </w:p>
    <w:p w14:paraId="1F1FC807" w14:textId="77777777" w:rsidR="005733B2" w:rsidRPr="00745AB0" w:rsidRDefault="005733B2"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Śmierć wskutek nieszczęśliwego wypadku – świadczenie w wysokości 100% sumy ubezpieczenia</w:t>
      </w:r>
    </w:p>
    <w:p w14:paraId="21497CC7" w14:textId="28F81461" w:rsidR="005733B2" w:rsidRPr="00745AB0" w:rsidRDefault="005733B2"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xml:space="preserve">- Trwały uszczerbek na zdrowiu – świadczenie w wysokości takiego procentu sumy ubezpieczenia w jakim Ubezpieczony doznał trwałego uszczerbku na zdrowiu </w:t>
      </w:r>
      <w:r w:rsidR="00E57262">
        <w:rPr>
          <w:rFonts w:ascii="Times New Roman" w:hAnsi="Times New Roman" w:cs="Times New Roman"/>
          <w:bCs/>
        </w:rPr>
        <w:t>–</w:t>
      </w:r>
      <w:r w:rsidRPr="00745AB0">
        <w:rPr>
          <w:rFonts w:ascii="Times New Roman" w:hAnsi="Times New Roman" w:cs="Times New Roman"/>
          <w:bCs/>
        </w:rPr>
        <w:t xml:space="preserve"> </w:t>
      </w:r>
      <w:r w:rsidR="00E57262">
        <w:rPr>
          <w:rFonts w:ascii="Times New Roman" w:hAnsi="Times New Roman" w:cs="Times New Roman"/>
          <w:bCs/>
        </w:rPr>
        <w:t xml:space="preserve">1%SU </w:t>
      </w:r>
      <w:r w:rsidRPr="00745AB0">
        <w:rPr>
          <w:rFonts w:ascii="Times New Roman" w:hAnsi="Times New Roman" w:cs="Times New Roman"/>
          <w:bCs/>
        </w:rPr>
        <w:t xml:space="preserve"> za 1%  uszczerbku na zdrowiu</w:t>
      </w:r>
    </w:p>
    <w:p w14:paraId="5F91F3DD" w14:textId="77777777" w:rsidR="005733B2" w:rsidRPr="00745AB0" w:rsidRDefault="005733B2"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Zwrot kosztów zakupu, wypożyczenia środków specjalnych i pomocniczych do wysokości limitu 20% sumy ubezpieczenia</w:t>
      </w:r>
    </w:p>
    <w:p w14:paraId="7D4546FD" w14:textId="77777777" w:rsidR="005733B2" w:rsidRPr="00745AB0" w:rsidRDefault="005733B2"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Zwrot kosztów przeszkolenia zawodowego osoby niepełnosprawnej do wysokości limitu 20% sumy ubezpieczenia</w:t>
      </w:r>
    </w:p>
    <w:p w14:paraId="448F2B98" w14:textId="77777777" w:rsidR="005733B2" w:rsidRPr="00745AB0" w:rsidRDefault="005733B2" w:rsidP="008F290C">
      <w:pPr>
        <w:tabs>
          <w:tab w:val="left" w:pos="284"/>
        </w:tabs>
        <w:spacing w:before="100" w:beforeAutospacing="1" w:after="100" w:afterAutospacing="1"/>
        <w:ind w:left="-11"/>
        <w:contextualSpacing/>
        <w:jc w:val="both"/>
        <w:rPr>
          <w:rFonts w:ascii="Times New Roman" w:hAnsi="Times New Roman" w:cs="Times New Roman"/>
        </w:rPr>
      </w:pPr>
    </w:p>
    <w:p w14:paraId="43883C63" w14:textId="77777777" w:rsidR="005733B2" w:rsidRDefault="005733B2" w:rsidP="008F290C">
      <w:pPr>
        <w:tabs>
          <w:tab w:val="left" w:pos="284"/>
        </w:tabs>
        <w:spacing w:before="100" w:beforeAutospacing="1" w:after="100" w:afterAutospacing="1"/>
        <w:ind w:left="-11"/>
        <w:contextualSpacing/>
        <w:jc w:val="both"/>
        <w:rPr>
          <w:rFonts w:ascii="Times New Roman" w:hAnsi="Times New Roman" w:cs="Times New Roman"/>
        </w:rPr>
      </w:pPr>
      <w:r w:rsidRPr="00745AB0">
        <w:rPr>
          <w:rFonts w:ascii="Times New Roman" w:hAnsi="Times New Roman" w:cs="Times New Roman"/>
        </w:rPr>
        <w:t>Franszyzy i udziały własne – brak</w:t>
      </w:r>
    </w:p>
    <w:p w14:paraId="21654A0D" w14:textId="77777777" w:rsidR="00B46D97" w:rsidRDefault="00B46D97" w:rsidP="008F290C">
      <w:pPr>
        <w:tabs>
          <w:tab w:val="left" w:pos="284"/>
        </w:tabs>
        <w:spacing w:before="100" w:beforeAutospacing="1" w:after="100" w:afterAutospacing="1"/>
        <w:ind w:left="-11"/>
        <w:contextualSpacing/>
        <w:jc w:val="both"/>
        <w:rPr>
          <w:rFonts w:ascii="Times New Roman" w:hAnsi="Times New Roman" w:cs="Times New Roman"/>
        </w:rPr>
      </w:pPr>
    </w:p>
    <w:p w14:paraId="72E32342" w14:textId="1EBD4FBC" w:rsidR="00B46D97" w:rsidRPr="00F7138A" w:rsidRDefault="00B46D97" w:rsidP="00B46D97">
      <w:pPr>
        <w:pStyle w:val="Nagwek3"/>
        <w:tabs>
          <w:tab w:val="clear" w:pos="360"/>
          <w:tab w:val="left" w:pos="0"/>
        </w:tabs>
        <w:jc w:val="both"/>
        <w:rPr>
          <w:rFonts w:cs="Times New Roman"/>
          <w:sz w:val="22"/>
          <w:szCs w:val="22"/>
        </w:rPr>
      </w:pPr>
      <w:r w:rsidRPr="00F7138A">
        <w:rPr>
          <w:rFonts w:cs="Times New Roman"/>
          <w:sz w:val="22"/>
          <w:szCs w:val="22"/>
        </w:rPr>
        <w:t xml:space="preserve">UBEZPIECZENIE NASTĘPSTW NIESZCZĘŚLIWYCH WYPADKÓW PENSJONARIUSZY </w:t>
      </w:r>
      <w:r w:rsidR="00742F24" w:rsidRPr="00F7138A">
        <w:rPr>
          <w:rFonts w:cs="Times New Roman"/>
          <w:sz w:val="22"/>
          <w:szCs w:val="22"/>
        </w:rPr>
        <w:t xml:space="preserve">CENTRUM OPIEKUŃCZO-MIESZKALNEGO W DANIŁOWIE DUŻYM,  </w:t>
      </w:r>
      <w:r w:rsidRPr="00F7138A">
        <w:rPr>
          <w:rFonts w:cs="Times New Roman"/>
          <w:sz w:val="22"/>
          <w:szCs w:val="22"/>
        </w:rPr>
        <w:t xml:space="preserve">ŚRODOWISKOWEGO </w:t>
      </w:r>
      <w:r w:rsidR="00742F24" w:rsidRPr="00F7138A">
        <w:rPr>
          <w:rFonts w:cs="Times New Roman"/>
          <w:sz w:val="22"/>
          <w:szCs w:val="22"/>
        </w:rPr>
        <w:t>DOMU SAMOPOMOCY W ŁAPACH</w:t>
      </w:r>
    </w:p>
    <w:p w14:paraId="0ECC90B1" w14:textId="77777777" w:rsidR="00B46D97" w:rsidRPr="00F7138A" w:rsidRDefault="00B46D97" w:rsidP="00B46D97">
      <w:pPr>
        <w:autoSpaceDE w:val="0"/>
        <w:adjustRightInd w:val="0"/>
        <w:spacing w:after="0"/>
        <w:jc w:val="both"/>
        <w:rPr>
          <w:rFonts w:ascii="Times New Roman" w:hAnsi="Times New Roman" w:cs="Times New Roman"/>
          <w:b/>
          <w:bCs/>
        </w:rPr>
      </w:pPr>
      <w:r w:rsidRPr="00F7138A">
        <w:rPr>
          <w:rFonts w:ascii="Times New Roman" w:hAnsi="Times New Roman" w:cs="Times New Roman"/>
          <w:b/>
          <w:bCs/>
        </w:rPr>
        <w:t>Zakres ubezpieczenia:</w:t>
      </w:r>
    </w:p>
    <w:p w14:paraId="58D79790" w14:textId="77777777" w:rsidR="00B46D97" w:rsidRPr="00F7138A" w:rsidRDefault="00B46D97" w:rsidP="00B46D97">
      <w:pPr>
        <w:autoSpaceDE w:val="0"/>
        <w:adjustRightInd w:val="0"/>
        <w:jc w:val="both"/>
        <w:rPr>
          <w:rFonts w:ascii="Times New Roman" w:hAnsi="Times New Roman" w:cs="Times New Roman"/>
        </w:rPr>
      </w:pPr>
      <w:r w:rsidRPr="00F7138A">
        <w:rPr>
          <w:rFonts w:ascii="Times New Roman" w:hAnsi="Times New Roman" w:cs="Times New Roman"/>
        </w:rPr>
        <w:t>następstwa nieszczęśliwych wypadków polegające na uszkodzeniu ciała lub rozstroju zdrowia, powodujące trwały uszczerbek na zdrowiu lub śmierć ubezpieczonego rozszerzony o zawał serca i udar mózgu</w:t>
      </w:r>
    </w:p>
    <w:p w14:paraId="61DE512B" w14:textId="79D3E611" w:rsidR="00B46D97" w:rsidRPr="00F7138A" w:rsidRDefault="00B46D97" w:rsidP="00B46D97">
      <w:pPr>
        <w:pStyle w:val="Standard"/>
        <w:jc w:val="both"/>
        <w:rPr>
          <w:rFonts w:cs="Times New Roman"/>
          <w:sz w:val="22"/>
          <w:szCs w:val="22"/>
        </w:rPr>
      </w:pPr>
      <w:r w:rsidRPr="00F7138A">
        <w:rPr>
          <w:rFonts w:cs="Times New Roman"/>
          <w:sz w:val="22"/>
          <w:szCs w:val="22"/>
        </w:rPr>
        <w:t>Suma ubezpieczenia:</w:t>
      </w:r>
      <w:r w:rsidRPr="00F7138A">
        <w:rPr>
          <w:rFonts w:cs="Times New Roman"/>
          <w:sz w:val="22"/>
          <w:szCs w:val="22"/>
        </w:rPr>
        <w:tab/>
      </w:r>
      <w:r w:rsidR="001B4597" w:rsidRPr="00F7138A">
        <w:rPr>
          <w:rFonts w:cs="Times New Roman"/>
          <w:b/>
          <w:bCs/>
          <w:sz w:val="22"/>
          <w:szCs w:val="22"/>
        </w:rPr>
        <w:t>10</w:t>
      </w:r>
      <w:r w:rsidRPr="00F7138A">
        <w:rPr>
          <w:rFonts w:cs="Times New Roman"/>
          <w:b/>
          <w:bCs/>
          <w:sz w:val="22"/>
          <w:szCs w:val="22"/>
        </w:rPr>
        <w:t xml:space="preserve"> 00</w:t>
      </w:r>
      <w:r w:rsidRPr="00F7138A">
        <w:rPr>
          <w:rFonts w:cs="Times New Roman"/>
          <w:b/>
          <w:sz w:val="22"/>
          <w:szCs w:val="22"/>
        </w:rPr>
        <w:t xml:space="preserve">0,00 zł / 1 osobę </w:t>
      </w:r>
    </w:p>
    <w:p w14:paraId="28DCC101" w14:textId="6D88B55A" w:rsidR="00B46D97" w:rsidRPr="00F7138A" w:rsidRDefault="00B46D97" w:rsidP="00B46D97">
      <w:pPr>
        <w:pStyle w:val="Standard"/>
        <w:jc w:val="both"/>
        <w:rPr>
          <w:rFonts w:cs="Times New Roman"/>
          <w:sz w:val="22"/>
          <w:szCs w:val="22"/>
        </w:rPr>
      </w:pPr>
      <w:r w:rsidRPr="00F7138A">
        <w:rPr>
          <w:rFonts w:cs="Times New Roman"/>
          <w:sz w:val="22"/>
          <w:szCs w:val="22"/>
        </w:rPr>
        <w:t>czas odpowiedzialności:</w:t>
      </w:r>
      <w:r w:rsidRPr="00F7138A">
        <w:rPr>
          <w:rFonts w:cs="Times New Roman"/>
          <w:sz w:val="22"/>
          <w:szCs w:val="22"/>
        </w:rPr>
        <w:tab/>
      </w:r>
      <w:r w:rsidR="00742F24" w:rsidRPr="00F7138A">
        <w:rPr>
          <w:rFonts w:cs="Times New Roman"/>
          <w:sz w:val="22"/>
          <w:szCs w:val="22"/>
        </w:rPr>
        <w:t>całodobowy</w:t>
      </w:r>
    </w:p>
    <w:p w14:paraId="37E509CC" w14:textId="77777777" w:rsidR="00B46D97" w:rsidRPr="00F7138A" w:rsidRDefault="00B46D97" w:rsidP="00B46D97">
      <w:pPr>
        <w:pStyle w:val="Standard"/>
        <w:jc w:val="both"/>
        <w:rPr>
          <w:rFonts w:cs="Times New Roman"/>
          <w:sz w:val="22"/>
          <w:szCs w:val="22"/>
        </w:rPr>
      </w:pPr>
      <w:r w:rsidRPr="00F7138A">
        <w:rPr>
          <w:rFonts w:cs="Times New Roman"/>
          <w:sz w:val="22"/>
          <w:szCs w:val="22"/>
        </w:rPr>
        <w:t>forma zawarcia ubezpieczenia:</w:t>
      </w:r>
      <w:r w:rsidRPr="00F7138A">
        <w:rPr>
          <w:rFonts w:cs="Times New Roman"/>
          <w:sz w:val="22"/>
          <w:szCs w:val="22"/>
        </w:rPr>
        <w:tab/>
        <w:t>grupowa, bezimienna</w:t>
      </w:r>
    </w:p>
    <w:p w14:paraId="68B5A70E" w14:textId="512E1249" w:rsidR="00B46D97" w:rsidRPr="00F7138A" w:rsidRDefault="00B46D97" w:rsidP="00B46D97">
      <w:pPr>
        <w:pStyle w:val="Standard"/>
        <w:jc w:val="both"/>
        <w:rPr>
          <w:rFonts w:cs="Times New Roman"/>
          <w:sz w:val="22"/>
          <w:szCs w:val="22"/>
        </w:rPr>
      </w:pPr>
      <w:r w:rsidRPr="00F7138A">
        <w:rPr>
          <w:rFonts w:cs="Times New Roman"/>
          <w:sz w:val="22"/>
          <w:szCs w:val="22"/>
        </w:rPr>
        <w:t>liczba ubezpieczonych:</w:t>
      </w:r>
      <w:r w:rsidRPr="00F7138A">
        <w:rPr>
          <w:rFonts w:cs="Times New Roman"/>
          <w:sz w:val="22"/>
          <w:szCs w:val="22"/>
        </w:rPr>
        <w:tab/>
      </w:r>
      <w:r w:rsidR="00742F24" w:rsidRPr="00F7138A">
        <w:rPr>
          <w:rFonts w:cs="Times New Roman"/>
          <w:sz w:val="22"/>
          <w:szCs w:val="22"/>
        </w:rPr>
        <w:t>63</w:t>
      </w:r>
      <w:r w:rsidRPr="00F7138A">
        <w:rPr>
          <w:rFonts w:cs="Times New Roman"/>
          <w:sz w:val="22"/>
          <w:szCs w:val="22"/>
        </w:rPr>
        <w:t xml:space="preserve"> osob</w:t>
      </w:r>
      <w:r w:rsidR="001B4597" w:rsidRPr="00F7138A">
        <w:rPr>
          <w:rFonts w:cs="Times New Roman"/>
          <w:sz w:val="22"/>
          <w:szCs w:val="22"/>
        </w:rPr>
        <w:t>y</w:t>
      </w:r>
    </w:p>
    <w:p w14:paraId="1BD6BD06" w14:textId="77777777" w:rsidR="00B46D97" w:rsidRDefault="00B46D97" w:rsidP="00B46D97">
      <w:pPr>
        <w:autoSpaceDE w:val="0"/>
        <w:adjustRightInd w:val="0"/>
        <w:spacing w:after="0"/>
        <w:jc w:val="both"/>
        <w:rPr>
          <w:rFonts w:ascii="Times New Roman" w:hAnsi="Times New Roman" w:cs="Times New Roman"/>
          <w:b/>
          <w:bCs/>
        </w:rPr>
      </w:pPr>
    </w:p>
    <w:p w14:paraId="181E491A" w14:textId="77777777" w:rsidR="00B46D97" w:rsidRPr="00745AB0" w:rsidRDefault="00B46D97" w:rsidP="00B46D97">
      <w:pPr>
        <w:autoSpaceDE w:val="0"/>
        <w:adjustRightInd w:val="0"/>
        <w:spacing w:after="0"/>
        <w:jc w:val="both"/>
        <w:rPr>
          <w:rFonts w:ascii="Times New Roman" w:hAnsi="Times New Roman" w:cs="Times New Roman"/>
          <w:b/>
          <w:bCs/>
        </w:rPr>
      </w:pPr>
      <w:r w:rsidRPr="00745AB0">
        <w:rPr>
          <w:rFonts w:ascii="Times New Roman" w:hAnsi="Times New Roman" w:cs="Times New Roman"/>
          <w:b/>
          <w:bCs/>
        </w:rPr>
        <w:t>Zakres ubezpieczenia obejmuje:</w:t>
      </w:r>
    </w:p>
    <w:p w14:paraId="5CE72D94" w14:textId="77777777" w:rsidR="00B46D97" w:rsidRPr="00745AB0" w:rsidRDefault="00B46D97" w:rsidP="00B46D97">
      <w:pPr>
        <w:autoSpaceDE w:val="0"/>
        <w:adjustRightInd w:val="0"/>
        <w:spacing w:after="0"/>
        <w:jc w:val="both"/>
        <w:rPr>
          <w:rFonts w:ascii="Times New Roman" w:hAnsi="Times New Roman" w:cs="Times New Roman"/>
          <w:bCs/>
        </w:rPr>
      </w:pPr>
      <w:r w:rsidRPr="00745AB0">
        <w:rPr>
          <w:rFonts w:ascii="Times New Roman" w:hAnsi="Times New Roman" w:cs="Times New Roman"/>
          <w:bCs/>
        </w:rPr>
        <w:t>- Śmierć wskutek nieszczęśliwego wypadku – świadczenie w wysokości 100% sumy ubezpieczenia</w:t>
      </w:r>
    </w:p>
    <w:p w14:paraId="2BCC7D61" w14:textId="77777777" w:rsidR="00B46D97" w:rsidRPr="00745AB0" w:rsidRDefault="00B46D97" w:rsidP="00B46D97">
      <w:pPr>
        <w:autoSpaceDE w:val="0"/>
        <w:adjustRightInd w:val="0"/>
        <w:spacing w:after="0"/>
        <w:jc w:val="both"/>
        <w:rPr>
          <w:rFonts w:ascii="Times New Roman" w:hAnsi="Times New Roman" w:cs="Times New Roman"/>
          <w:bCs/>
        </w:rPr>
      </w:pPr>
      <w:r w:rsidRPr="00745AB0">
        <w:rPr>
          <w:rFonts w:ascii="Times New Roman" w:hAnsi="Times New Roman" w:cs="Times New Roman"/>
          <w:bCs/>
        </w:rPr>
        <w:t xml:space="preserve">- Trwały uszczerbek na zdrowiu – świadczenie w wysokości takiego procentu sumy ubezpieczenia w jakim Ubezpieczony doznał trwałego uszczerbku na zdrowiu </w:t>
      </w:r>
      <w:r>
        <w:rPr>
          <w:rFonts w:ascii="Times New Roman" w:hAnsi="Times New Roman" w:cs="Times New Roman"/>
          <w:bCs/>
        </w:rPr>
        <w:t>–</w:t>
      </w:r>
      <w:r w:rsidRPr="00745AB0">
        <w:rPr>
          <w:rFonts w:ascii="Times New Roman" w:hAnsi="Times New Roman" w:cs="Times New Roman"/>
          <w:bCs/>
        </w:rPr>
        <w:t xml:space="preserve"> </w:t>
      </w:r>
      <w:r>
        <w:rPr>
          <w:rFonts w:ascii="Times New Roman" w:hAnsi="Times New Roman" w:cs="Times New Roman"/>
          <w:bCs/>
        </w:rPr>
        <w:t>1%SU</w:t>
      </w:r>
      <w:r w:rsidRPr="00745AB0">
        <w:rPr>
          <w:rFonts w:ascii="Times New Roman" w:hAnsi="Times New Roman" w:cs="Times New Roman"/>
          <w:bCs/>
        </w:rPr>
        <w:t xml:space="preserve"> za 1%  uszczerbku na zdrowiu</w:t>
      </w:r>
    </w:p>
    <w:p w14:paraId="5EF2BA51" w14:textId="77777777" w:rsidR="00B46D97" w:rsidRPr="00745AB0" w:rsidRDefault="00B46D97" w:rsidP="00B46D97">
      <w:pPr>
        <w:autoSpaceDE w:val="0"/>
        <w:adjustRightInd w:val="0"/>
        <w:spacing w:after="0"/>
        <w:jc w:val="both"/>
        <w:rPr>
          <w:rFonts w:ascii="Times New Roman" w:hAnsi="Times New Roman" w:cs="Times New Roman"/>
          <w:bCs/>
        </w:rPr>
      </w:pPr>
      <w:r w:rsidRPr="00745AB0">
        <w:rPr>
          <w:rFonts w:ascii="Times New Roman" w:hAnsi="Times New Roman" w:cs="Times New Roman"/>
          <w:bCs/>
        </w:rPr>
        <w:t>- Oparzenia i odmrożenia do wysokości limitu 20% sumy ubezpieczenia</w:t>
      </w:r>
    </w:p>
    <w:p w14:paraId="20E2AB97" w14:textId="77777777" w:rsidR="00B46D97" w:rsidRPr="00745AB0" w:rsidRDefault="00B46D97" w:rsidP="00B46D97">
      <w:pPr>
        <w:autoSpaceDE w:val="0"/>
        <w:adjustRightInd w:val="0"/>
        <w:spacing w:after="0"/>
        <w:jc w:val="both"/>
        <w:rPr>
          <w:rFonts w:ascii="Times New Roman" w:hAnsi="Times New Roman" w:cs="Times New Roman"/>
          <w:bCs/>
        </w:rPr>
      </w:pPr>
      <w:r w:rsidRPr="00745AB0">
        <w:rPr>
          <w:rFonts w:ascii="Times New Roman" w:hAnsi="Times New Roman" w:cs="Times New Roman"/>
          <w:bCs/>
        </w:rPr>
        <w:t>- Zwrot kosztów zakupu, wypożyczenia środków specjalnych i pomocniczych do wysokości limitu 20% sumy ubezpieczenia</w:t>
      </w:r>
    </w:p>
    <w:p w14:paraId="32DD847E" w14:textId="77777777" w:rsidR="00B46D97" w:rsidRPr="00745AB0" w:rsidRDefault="00B46D97" w:rsidP="00B46D97">
      <w:pPr>
        <w:autoSpaceDE w:val="0"/>
        <w:adjustRightInd w:val="0"/>
        <w:spacing w:after="0"/>
        <w:jc w:val="both"/>
        <w:rPr>
          <w:rFonts w:ascii="Times New Roman" w:hAnsi="Times New Roman" w:cs="Times New Roman"/>
          <w:bCs/>
        </w:rPr>
      </w:pPr>
      <w:r w:rsidRPr="00745AB0">
        <w:rPr>
          <w:rFonts w:ascii="Times New Roman" w:hAnsi="Times New Roman" w:cs="Times New Roman"/>
          <w:bCs/>
        </w:rPr>
        <w:t>- Zwrot kosztów przeszkolenia zawodowego osoby niepełnosprawnej do wysokości limitu 20% sumy ubezpieczenia</w:t>
      </w:r>
    </w:p>
    <w:p w14:paraId="773097EF" w14:textId="77777777" w:rsidR="00B46D97" w:rsidRPr="00745AB0" w:rsidRDefault="00B46D97" w:rsidP="00B46D97">
      <w:pPr>
        <w:autoSpaceDE w:val="0"/>
        <w:adjustRightInd w:val="0"/>
        <w:spacing w:after="0"/>
        <w:jc w:val="both"/>
        <w:rPr>
          <w:rFonts w:ascii="Times New Roman" w:hAnsi="Times New Roman" w:cs="Times New Roman"/>
          <w:bCs/>
        </w:rPr>
      </w:pPr>
      <w:r w:rsidRPr="00745AB0">
        <w:rPr>
          <w:rFonts w:ascii="Times New Roman" w:hAnsi="Times New Roman" w:cs="Times New Roman"/>
          <w:bCs/>
        </w:rPr>
        <w:t>- Zwrot kosztów leczenia związanego z nieszczęśliwym wypadkiem do wysokości limitu 10% sumy ubezpieczenia</w:t>
      </w:r>
    </w:p>
    <w:p w14:paraId="1E419494" w14:textId="77777777" w:rsidR="00B46D97" w:rsidRPr="00745AB0" w:rsidRDefault="00B46D97" w:rsidP="00B46D97">
      <w:pPr>
        <w:tabs>
          <w:tab w:val="left" w:pos="284"/>
        </w:tabs>
        <w:spacing w:before="100" w:beforeAutospacing="1" w:after="100" w:afterAutospacing="1"/>
        <w:ind w:left="-11"/>
        <w:contextualSpacing/>
        <w:jc w:val="both"/>
        <w:rPr>
          <w:rFonts w:ascii="Times New Roman" w:hAnsi="Times New Roman" w:cs="Times New Roman"/>
        </w:rPr>
      </w:pPr>
    </w:p>
    <w:p w14:paraId="54EDA2D8" w14:textId="77777777" w:rsidR="00B46D97" w:rsidRPr="00745AB0" w:rsidRDefault="00B46D97" w:rsidP="00B46D97">
      <w:pPr>
        <w:tabs>
          <w:tab w:val="left" w:pos="284"/>
        </w:tabs>
        <w:spacing w:before="100" w:beforeAutospacing="1" w:after="100" w:afterAutospacing="1"/>
        <w:ind w:left="-11"/>
        <w:contextualSpacing/>
        <w:jc w:val="both"/>
        <w:rPr>
          <w:rFonts w:ascii="Times New Roman" w:hAnsi="Times New Roman" w:cs="Times New Roman"/>
        </w:rPr>
      </w:pPr>
      <w:r w:rsidRPr="00745AB0">
        <w:rPr>
          <w:rFonts w:ascii="Times New Roman" w:hAnsi="Times New Roman" w:cs="Times New Roman"/>
        </w:rPr>
        <w:t>Franszyzy i udziały własne – brak</w:t>
      </w:r>
    </w:p>
    <w:p w14:paraId="574E536B" w14:textId="77777777" w:rsidR="00B46D97" w:rsidRPr="00745AB0" w:rsidRDefault="00B46D97" w:rsidP="008F290C">
      <w:pPr>
        <w:tabs>
          <w:tab w:val="left" w:pos="284"/>
        </w:tabs>
        <w:spacing w:before="100" w:beforeAutospacing="1" w:after="100" w:afterAutospacing="1"/>
        <w:ind w:left="-11"/>
        <w:contextualSpacing/>
        <w:jc w:val="both"/>
        <w:rPr>
          <w:rFonts w:ascii="Times New Roman" w:hAnsi="Times New Roman" w:cs="Times New Roman"/>
        </w:rPr>
      </w:pPr>
    </w:p>
    <w:p w14:paraId="4C4D2241" w14:textId="77777777" w:rsidR="005733B2" w:rsidRPr="00745AB0" w:rsidRDefault="005733B2" w:rsidP="008F290C">
      <w:pPr>
        <w:tabs>
          <w:tab w:val="left" w:pos="9000"/>
        </w:tabs>
        <w:jc w:val="both"/>
        <w:rPr>
          <w:rFonts w:ascii="Times New Roman" w:hAnsi="Times New Roman" w:cs="Times New Roman"/>
          <w:b/>
        </w:rPr>
      </w:pPr>
    </w:p>
    <w:p w14:paraId="209AED61" w14:textId="0E744EBC" w:rsidR="005733B2" w:rsidRPr="00745AB0" w:rsidRDefault="005733B2" w:rsidP="008F290C">
      <w:pPr>
        <w:tabs>
          <w:tab w:val="left" w:pos="9000"/>
        </w:tabs>
        <w:jc w:val="both"/>
        <w:rPr>
          <w:rFonts w:ascii="Times New Roman" w:hAnsi="Times New Roman" w:cs="Times New Roman"/>
          <w:b/>
        </w:rPr>
      </w:pPr>
      <w:r w:rsidRPr="00745AB0">
        <w:rPr>
          <w:rFonts w:ascii="Times New Roman" w:hAnsi="Times New Roman" w:cs="Times New Roman"/>
          <w:b/>
        </w:rPr>
        <w:t xml:space="preserve">Wyłączenia odpowiedzialności ubezpieczyciela: zgodnie z postanowieniami ogólnych i szczególnych warunków ubezpieczenia z uwzględnieniem postanowień </w:t>
      </w:r>
      <w:r w:rsidR="00E57262">
        <w:rPr>
          <w:rFonts w:ascii="Times New Roman" w:hAnsi="Times New Roman" w:cs="Times New Roman"/>
          <w:b/>
        </w:rPr>
        <w:t>SWZ, OPZ</w:t>
      </w:r>
      <w:r w:rsidRPr="00745AB0">
        <w:rPr>
          <w:rFonts w:ascii="Times New Roman" w:hAnsi="Times New Roman" w:cs="Times New Roman"/>
          <w:b/>
        </w:rPr>
        <w:t>, które mają przed nimi pierwszeństwo</w:t>
      </w:r>
    </w:p>
    <w:p w14:paraId="46154CC1" w14:textId="45031AF0" w:rsidR="00BC4052" w:rsidRPr="00745AB0" w:rsidRDefault="00355457" w:rsidP="008F290C">
      <w:pPr>
        <w:tabs>
          <w:tab w:val="left" w:pos="284"/>
        </w:tabs>
        <w:spacing w:before="100" w:beforeAutospacing="1" w:after="100" w:afterAutospacing="1"/>
        <w:ind w:left="-11"/>
        <w:contextualSpacing/>
        <w:jc w:val="both"/>
        <w:rPr>
          <w:rFonts w:ascii="Times New Roman" w:hAnsi="Times New Roman" w:cs="Times New Roman"/>
          <w:b/>
          <w:bCs/>
        </w:rPr>
      </w:pPr>
      <w:r w:rsidRPr="00745AB0">
        <w:rPr>
          <w:rFonts w:ascii="Times New Roman" w:hAnsi="Times New Roman" w:cs="Times New Roman"/>
          <w:b/>
          <w:bCs/>
        </w:rPr>
        <w:t>UBEZPIECZENIE MASZYN OD WSZYSTKICH RYZYK</w:t>
      </w:r>
    </w:p>
    <w:p w14:paraId="3398B2D8" w14:textId="77777777" w:rsidR="00CA612C" w:rsidRPr="00745AB0" w:rsidRDefault="00CA612C" w:rsidP="008F290C">
      <w:pPr>
        <w:autoSpaceDE w:val="0"/>
        <w:autoSpaceDN w:val="0"/>
        <w:adjustRightInd w:val="0"/>
        <w:spacing w:after="0"/>
        <w:jc w:val="both"/>
        <w:rPr>
          <w:rFonts w:ascii="Times New Roman" w:hAnsi="Times New Roman" w:cs="Times New Roman"/>
          <w:b/>
          <w:bCs/>
        </w:rPr>
      </w:pPr>
    </w:p>
    <w:p w14:paraId="1BE9C447" w14:textId="35DE7E1B" w:rsidR="00355457" w:rsidRPr="00745AB0" w:rsidRDefault="00355457" w:rsidP="008F290C">
      <w:pPr>
        <w:autoSpaceDE w:val="0"/>
        <w:autoSpaceDN w:val="0"/>
        <w:adjustRightInd w:val="0"/>
        <w:spacing w:after="0"/>
        <w:jc w:val="both"/>
        <w:rPr>
          <w:rFonts w:ascii="Times New Roman" w:hAnsi="Times New Roman" w:cs="Times New Roman"/>
          <w:b/>
          <w:bCs/>
        </w:rPr>
      </w:pPr>
      <w:r w:rsidRPr="00745AB0">
        <w:rPr>
          <w:rFonts w:ascii="Times New Roman" w:hAnsi="Times New Roman" w:cs="Times New Roman"/>
          <w:b/>
          <w:bCs/>
        </w:rPr>
        <w:t>Przedmiot i sumy ubezpieczenia:</w:t>
      </w:r>
    </w:p>
    <w:p w14:paraId="721B880B" w14:textId="74BADB45" w:rsidR="00355457" w:rsidRPr="00745AB0" w:rsidRDefault="00355457"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Przedmiotem ubezpieczenia jest sprzęt zgłoszony do ubezpieczenia będący własnością lub będący w posiadaniu na podstawie innego tytułu prawnego np. umowy najmu, leasingu, dzierżawy lub innego tytułu prawnego przez Zamawiającego i jednostki podległe</w:t>
      </w:r>
    </w:p>
    <w:p w14:paraId="253F0D4D" w14:textId="2922E15B" w:rsidR="00355457" w:rsidRPr="00745AB0" w:rsidRDefault="00355457" w:rsidP="008F290C">
      <w:pPr>
        <w:autoSpaceDE w:val="0"/>
        <w:autoSpaceDN w:val="0"/>
        <w:adjustRightInd w:val="0"/>
        <w:spacing w:after="0"/>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4501"/>
        <w:gridCol w:w="2409"/>
        <w:gridCol w:w="2150"/>
      </w:tblGrid>
      <w:tr w:rsidR="00745AB0" w:rsidRPr="00745AB0" w14:paraId="1923DEEC" w14:textId="77777777" w:rsidTr="006E1542">
        <w:tc>
          <w:tcPr>
            <w:tcW w:w="4503" w:type="dxa"/>
          </w:tcPr>
          <w:p w14:paraId="492132FE" w14:textId="77777777" w:rsidR="00A50F8D" w:rsidRPr="00745AB0" w:rsidRDefault="00A50F8D" w:rsidP="008F290C">
            <w:pPr>
              <w:pStyle w:val="Tekstpodstawowy"/>
              <w:jc w:val="both"/>
              <w:rPr>
                <w:rFonts w:eastAsia="Arial"/>
                <w:sz w:val="20"/>
                <w:szCs w:val="20"/>
              </w:rPr>
            </w:pPr>
            <w:r w:rsidRPr="00745AB0">
              <w:rPr>
                <w:rFonts w:eastAsia="Arial"/>
                <w:sz w:val="20"/>
                <w:szCs w:val="20"/>
              </w:rPr>
              <w:t>Rodzaj mienia</w:t>
            </w:r>
          </w:p>
        </w:tc>
        <w:tc>
          <w:tcPr>
            <w:tcW w:w="2409" w:type="dxa"/>
          </w:tcPr>
          <w:p w14:paraId="19AE0D12" w14:textId="16929E95" w:rsidR="00A50F8D" w:rsidRPr="00745AB0" w:rsidRDefault="00A50F8D" w:rsidP="008F290C">
            <w:pPr>
              <w:pStyle w:val="Tekstpodstawowy"/>
              <w:jc w:val="both"/>
              <w:rPr>
                <w:rFonts w:eastAsia="Arial"/>
                <w:sz w:val="20"/>
                <w:szCs w:val="20"/>
              </w:rPr>
            </w:pPr>
            <w:r w:rsidRPr="00745AB0">
              <w:rPr>
                <w:rFonts w:eastAsia="Arial"/>
                <w:sz w:val="20"/>
                <w:szCs w:val="20"/>
              </w:rPr>
              <w:t>ŁĄCZNA Suma ubezpieczenia</w:t>
            </w:r>
          </w:p>
        </w:tc>
        <w:tc>
          <w:tcPr>
            <w:tcW w:w="2150" w:type="dxa"/>
          </w:tcPr>
          <w:p w14:paraId="45383A5D" w14:textId="77777777" w:rsidR="00A50F8D" w:rsidRPr="00745AB0" w:rsidRDefault="00A50F8D" w:rsidP="008F290C">
            <w:pPr>
              <w:pStyle w:val="Tekstpodstawowy"/>
              <w:jc w:val="both"/>
              <w:rPr>
                <w:rFonts w:eastAsia="Arial"/>
                <w:sz w:val="20"/>
                <w:szCs w:val="20"/>
              </w:rPr>
            </w:pPr>
            <w:r w:rsidRPr="00745AB0">
              <w:rPr>
                <w:rFonts w:eastAsia="Arial"/>
                <w:sz w:val="20"/>
                <w:szCs w:val="20"/>
              </w:rPr>
              <w:t>Wartość ubezpieczenia</w:t>
            </w:r>
          </w:p>
        </w:tc>
      </w:tr>
      <w:tr w:rsidR="00A50F8D" w:rsidRPr="00745AB0" w14:paraId="7B9D008E" w14:textId="77777777" w:rsidTr="006E1542">
        <w:tc>
          <w:tcPr>
            <w:tcW w:w="4503" w:type="dxa"/>
            <w:vAlign w:val="center"/>
          </w:tcPr>
          <w:p w14:paraId="102BD51C" w14:textId="714CF263" w:rsidR="00A50F8D" w:rsidRPr="00745AB0" w:rsidRDefault="00A50F8D" w:rsidP="008F290C">
            <w:pPr>
              <w:autoSpaceDE w:val="0"/>
              <w:spacing w:line="200" w:lineRule="atLeast"/>
              <w:jc w:val="both"/>
              <w:rPr>
                <w:rFonts w:ascii="Times New Roman" w:hAnsi="Times New Roman" w:cs="Times New Roman"/>
                <w:sz w:val="20"/>
                <w:szCs w:val="20"/>
              </w:rPr>
            </w:pPr>
            <w:r w:rsidRPr="00745AB0">
              <w:rPr>
                <w:rFonts w:ascii="Times New Roman" w:hAnsi="Times New Roman" w:cs="Times New Roman"/>
                <w:sz w:val="20"/>
                <w:szCs w:val="20"/>
              </w:rPr>
              <w:t xml:space="preserve">MASZYNY – ZGODNIE Z ZAŁACZNIKIEM NR </w:t>
            </w:r>
            <w:r w:rsidR="00E57262">
              <w:rPr>
                <w:rFonts w:ascii="Times New Roman" w:hAnsi="Times New Roman" w:cs="Times New Roman"/>
                <w:sz w:val="20"/>
                <w:szCs w:val="20"/>
              </w:rPr>
              <w:t>7</w:t>
            </w:r>
            <w:r w:rsidRPr="00745AB0">
              <w:rPr>
                <w:rFonts w:ascii="Times New Roman" w:hAnsi="Times New Roman" w:cs="Times New Roman"/>
                <w:sz w:val="20"/>
                <w:szCs w:val="20"/>
              </w:rPr>
              <w:t xml:space="preserve"> DO OPZ</w:t>
            </w:r>
          </w:p>
        </w:tc>
        <w:tc>
          <w:tcPr>
            <w:tcW w:w="2409" w:type="dxa"/>
            <w:vAlign w:val="center"/>
          </w:tcPr>
          <w:p w14:paraId="7C9B50AF" w14:textId="7F4C9916" w:rsidR="00A50F8D" w:rsidRPr="00745AB0" w:rsidRDefault="00E57262" w:rsidP="008F290C">
            <w:pPr>
              <w:autoSpaceDE w:val="0"/>
              <w:snapToGrid w:val="0"/>
              <w:spacing w:after="200" w:line="200" w:lineRule="atLeast"/>
              <w:jc w:val="both"/>
              <w:rPr>
                <w:rFonts w:ascii="Times New Roman" w:hAnsi="Times New Roman" w:cs="Times New Roman"/>
                <w:sz w:val="20"/>
                <w:szCs w:val="20"/>
              </w:rPr>
            </w:pPr>
            <w:r>
              <w:rPr>
                <w:rFonts w:ascii="Times New Roman" w:hAnsi="Times New Roman" w:cs="Times New Roman"/>
                <w:sz w:val="20"/>
                <w:szCs w:val="20"/>
              </w:rPr>
              <w:t>283.048,15</w:t>
            </w:r>
          </w:p>
        </w:tc>
        <w:tc>
          <w:tcPr>
            <w:tcW w:w="2150" w:type="dxa"/>
          </w:tcPr>
          <w:p w14:paraId="6D734EA5" w14:textId="5466F379" w:rsidR="00A50F8D" w:rsidRPr="00745AB0" w:rsidRDefault="00A50F8D" w:rsidP="008F290C">
            <w:pPr>
              <w:pStyle w:val="Tekstpodstawowy"/>
              <w:jc w:val="both"/>
              <w:rPr>
                <w:rFonts w:eastAsia="Arial"/>
                <w:sz w:val="20"/>
                <w:szCs w:val="20"/>
              </w:rPr>
            </w:pPr>
            <w:r w:rsidRPr="00745AB0">
              <w:rPr>
                <w:rFonts w:eastAsia="Arial"/>
                <w:sz w:val="20"/>
                <w:szCs w:val="20"/>
              </w:rPr>
              <w:t>Wartość księgowa brutto</w:t>
            </w:r>
          </w:p>
        </w:tc>
      </w:tr>
    </w:tbl>
    <w:p w14:paraId="3A2C1B54" w14:textId="77777777" w:rsidR="00A50F8D" w:rsidRPr="00745AB0" w:rsidRDefault="00A50F8D" w:rsidP="008F290C">
      <w:pPr>
        <w:autoSpaceDE w:val="0"/>
        <w:autoSpaceDN w:val="0"/>
        <w:adjustRightInd w:val="0"/>
        <w:spacing w:after="0"/>
        <w:jc w:val="both"/>
        <w:rPr>
          <w:rFonts w:ascii="Times New Roman" w:hAnsi="Times New Roman" w:cs="Times New Roman"/>
          <w:b/>
          <w:bCs/>
        </w:rPr>
      </w:pPr>
    </w:p>
    <w:p w14:paraId="7EEE0DD3" w14:textId="77777777" w:rsidR="00355457" w:rsidRPr="00745AB0" w:rsidRDefault="00355457" w:rsidP="008F290C">
      <w:pPr>
        <w:autoSpaceDE w:val="0"/>
        <w:autoSpaceDN w:val="0"/>
        <w:adjustRightInd w:val="0"/>
        <w:spacing w:after="0"/>
        <w:jc w:val="both"/>
        <w:rPr>
          <w:rFonts w:ascii="Times New Roman" w:hAnsi="Times New Roman" w:cs="Times New Roman"/>
          <w:b/>
          <w:bCs/>
        </w:rPr>
      </w:pPr>
      <w:r w:rsidRPr="00745AB0">
        <w:rPr>
          <w:rFonts w:ascii="Times New Roman" w:hAnsi="Times New Roman" w:cs="Times New Roman"/>
          <w:b/>
          <w:bCs/>
        </w:rPr>
        <w:t>Zakres terytorialny ubezpieczenia:</w:t>
      </w:r>
    </w:p>
    <w:p w14:paraId="323C0234" w14:textId="52525DE2" w:rsidR="00355457" w:rsidRPr="00745AB0" w:rsidRDefault="00355457"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Ubezpieczeniem objęte są szkody </w:t>
      </w:r>
      <w:r w:rsidR="00742F24">
        <w:rPr>
          <w:rFonts w:ascii="Times New Roman" w:hAnsi="Times New Roman" w:cs="Times New Roman"/>
        </w:rPr>
        <w:t>w mi</w:t>
      </w:r>
      <w:r w:rsidRPr="00745AB0">
        <w:rPr>
          <w:rFonts w:ascii="Times New Roman" w:hAnsi="Times New Roman" w:cs="Times New Roman"/>
        </w:rPr>
        <w:t>ejscu wskazanym podczas eksploatacji, przemieszczania w miejscu ubezpieczenia, przemieszczania pomiędzy lokalizacjami, demontażu w celu dokonania konserwacji, przeglądu, remontu, ponownego montażu w trakcie w/w operacji.</w:t>
      </w:r>
    </w:p>
    <w:p w14:paraId="009241D0" w14:textId="77777777" w:rsidR="00E57262" w:rsidRDefault="00E57262" w:rsidP="008F290C">
      <w:pPr>
        <w:autoSpaceDE w:val="0"/>
        <w:autoSpaceDN w:val="0"/>
        <w:adjustRightInd w:val="0"/>
        <w:spacing w:after="0"/>
        <w:jc w:val="both"/>
        <w:rPr>
          <w:rFonts w:ascii="Times New Roman" w:hAnsi="Times New Roman" w:cs="Times New Roman"/>
          <w:b/>
          <w:bCs/>
        </w:rPr>
      </w:pPr>
    </w:p>
    <w:p w14:paraId="1909BCB0" w14:textId="3899D522" w:rsidR="00355457" w:rsidRPr="00745AB0" w:rsidRDefault="00355457" w:rsidP="008F290C">
      <w:pPr>
        <w:autoSpaceDE w:val="0"/>
        <w:autoSpaceDN w:val="0"/>
        <w:adjustRightInd w:val="0"/>
        <w:spacing w:after="0"/>
        <w:jc w:val="both"/>
        <w:rPr>
          <w:rFonts w:ascii="Times New Roman" w:hAnsi="Times New Roman" w:cs="Times New Roman"/>
          <w:b/>
          <w:bCs/>
        </w:rPr>
      </w:pPr>
      <w:r w:rsidRPr="00745AB0">
        <w:rPr>
          <w:rFonts w:ascii="Times New Roman" w:hAnsi="Times New Roman" w:cs="Times New Roman"/>
          <w:b/>
          <w:bCs/>
        </w:rPr>
        <w:t>Zakres ubezpieczenia (All Risk):</w:t>
      </w:r>
    </w:p>
    <w:p w14:paraId="25986868" w14:textId="77777777" w:rsidR="00355457" w:rsidRPr="00745AB0" w:rsidRDefault="00355457" w:rsidP="008F290C">
      <w:pPr>
        <w:autoSpaceDE w:val="0"/>
        <w:autoSpaceDN w:val="0"/>
        <w:adjustRightInd w:val="0"/>
        <w:jc w:val="both"/>
        <w:rPr>
          <w:rFonts w:ascii="Times New Roman" w:hAnsi="Times New Roman" w:cs="Times New Roman"/>
        </w:rPr>
      </w:pPr>
      <w:r w:rsidRPr="00745AB0">
        <w:rPr>
          <w:rFonts w:ascii="Times New Roman" w:hAnsi="Times New Roman" w:cs="Times New Roman"/>
        </w:rPr>
        <w:t xml:space="preserve">Ubezpieczeniem objęte są wszystkie szkody materialne, tj. fizyczne polegające na utracie, uszkodzeniu lub zniszczeniu przedmiotu ubezpieczenia powstałe w wyniku nieprzewidzianego wypadku oraz niezależnej od Zamawiającego przyczyny z zastrzeżeniem wyłączeń oraz z uwzględnieniem klauzul obligatoryjnych i zaakceptowanych klauzul fakultatywnych. </w:t>
      </w:r>
    </w:p>
    <w:p w14:paraId="62EA27A9" w14:textId="77777777" w:rsidR="00355457" w:rsidRPr="00745AB0" w:rsidRDefault="00355457" w:rsidP="008F290C">
      <w:p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 xml:space="preserve">Zakres ubezpieczenia obejmuje w szczególności szkody spowodowane takimi zdarzeniami jak: </w:t>
      </w:r>
    </w:p>
    <w:p w14:paraId="4C005BFB" w14:textId="473DB43F" w:rsidR="00355457" w:rsidRPr="00745AB0" w:rsidRDefault="00355457" w:rsidP="008F290C">
      <w:pPr>
        <w:pStyle w:val="Akapitzlist"/>
        <w:numPr>
          <w:ilvl w:val="0"/>
          <w:numId w:val="42"/>
        </w:num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niewłaściwe działania człowieka polegające na błędnej obsłudze oraz niewłaściwym użytkowaniu sprzętu, nieostrożność, upuszczenie, upadek, zaniedbanie, błąd operatora, brak kwalifikacji operatora, zniszczenie przez osoby trzecie, (w tym świadome i celowe zniszczenie przez osoby trzecie)</w:t>
      </w:r>
      <w:r w:rsidR="00485625" w:rsidRPr="00745AB0">
        <w:rPr>
          <w:rFonts w:ascii="Times New Roman" w:hAnsi="Times New Roman" w:cs="Times New Roman"/>
        </w:rPr>
        <w:t>, błędy montażowe</w:t>
      </w:r>
    </w:p>
    <w:p w14:paraId="44D58101" w14:textId="63466DA5" w:rsidR="00355457" w:rsidRPr="00745AB0" w:rsidRDefault="00355457" w:rsidP="008F290C">
      <w:pPr>
        <w:pStyle w:val="Akapitzlist"/>
        <w:numPr>
          <w:ilvl w:val="0"/>
          <w:numId w:val="42"/>
        </w:num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kradzież z włamaniem, zabór mienia</w:t>
      </w:r>
      <w:r w:rsidR="00485625" w:rsidRPr="00745AB0">
        <w:rPr>
          <w:rFonts w:ascii="Times New Roman" w:hAnsi="Times New Roman" w:cs="Times New Roman"/>
        </w:rPr>
        <w:t xml:space="preserve">, </w:t>
      </w:r>
      <w:r w:rsidRPr="00745AB0">
        <w:rPr>
          <w:rFonts w:ascii="Times New Roman" w:hAnsi="Times New Roman" w:cs="Times New Roman"/>
        </w:rPr>
        <w:t>rabunek, wandalizm, dewastacja</w:t>
      </w:r>
    </w:p>
    <w:p w14:paraId="4DC2CE84" w14:textId="38606F0C" w:rsidR="00355457" w:rsidRPr="00745AB0" w:rsidRDefault="00355457" w:rsidP="008F290C">
      <w:pPr>
        <w:pStyle w:val="Akapitzlist"/>
        <w:numPr>
          <w:ilvl w:val="0"/>
          <w:numId w:val="42"/>
        </w:num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zdarzenia techniczne lub technologiczne: zwarcia, spięcia, przepięcia, przetężenia, uszkodzenia izolacji, w tym wskutek niewłaściwych parametrów prądu zasilania (np. zbyt wysokiego lub zbyt niskiego napięcia w sieci)</w:t>
      </w:r>
    </w:p>
    <w:p w14:paraId="61068C21" w14:textId="73BBEA43" w:rsidR="00355457" w:rsidRPr="00745AB0" w:rsidRDefault="00355457" w:rsidP="008F290C">
      <w:pPr>
        <w:pStyle w:val="Akapitzlist"/>
        <w:numPr>
          <w:ilvl w:val="0"/>
          <w:numId w:val="42"/>
        </w:num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wady produkcyjne i materiałowe oraz błędy konstrukcyjne które ujawniły się dopiero po okresie gwarancji</w:t>
      </w:r>
    </w:p>
    <w:p w14:paraId="533AC5DF" w14:textId="25D5D436" w:rsidR="00355457" w:rsidRPr="00745AB0" w:rsidRDefault="00355457" w:rsidP="008F290C">
      <w:pPr>
        <w:pStyle w:val="Akapitzlist"/>
        <w:numPr>
          <w:ilvl w:val="0"/>
          <w:numId w:val="42"/>
        </w:num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zdarzenia losowe jak m.in: pożar (niezależnie od działania bezpośredniego płomieni lub ich braku), działanie dymu, sadzy i innych substancji agresywnych, wysokiej temperatury, eksplozji, uderzenia pioruna, upadku statku powietrznego, zalania (bez względu na przyczynę), wilgoci, powodzi, gradu, śniegu, burzy, huraganu, wiatru, lawiny, zapadania i osuwania się ziemi i innych</w:t>
      </w:r>
      <w:r w:rsidR="00485625" w:rsidRPr="00745AB0">
        <w:rPr>
          <w:rFonts w:ascii="Times New Roman" w:hAnsi="Times New Roman" w:cs="Times New Roman"/>
        </w:rPr>
        <w:t>, uderzenie pojazdu, upadek drzew lub innych przedmiotów</w:t>
      </w:r>
    </w:p>
    <w:p w14:paraId="173ADF35" w14:textId="462AD1B5" w:rsidR="00E15A2C" w:rsidRPr="00745AB0" w:rsidRDefault="00E15A2C" w:rsidP="008F290C">
      <w:pPr>
        <w:pStyle w:val="Akapitzlist"/>
        <w:numPr>
          <w:ilvl w:val="0"/>
          <w:numId w:val="42"/>
        </w:numPr>
        <w:autoSpaceDE w:val="0"/>
        <w:autoSpaceDN w:val="0"/>
        <w:adjustRightInd w:val="0"/>
        <w:spacing w:after="0"/>
        <w:jc w:val="both"/>
        <w:rPr>
          <w:rFonts w:ascii="Times New Roman" w:hAnsi="Times New Roman" w:cs="Times New Roman"/>
        </w:rPr>
      </w:pPr>
      <w:r w:rsidRPr="00745AB0">
        <w:rPr>
          <w:rFonts w:ascii="Times New Roman" w:hAnsi="Times New Roman" w:cs="Times New Roman"/>
        </w:rPr>
        <w:t>przyczyny eksploatacyjne jak m.in.: eksplozja, implozja, rozerwanie wskutek siły odśrodkowej, dostania się ciała obcego, niedoboru wody w kotłach, zalania, zamulenia, zablokowania zaworów lub pomp</w:t>
      </w:r>
    </w:p>
    <w:p w14:paraId="3630D3AC" w14:textId="77777777" w:rsidR="00904A9A" w:rsidRPr="00745AB0" w:rsidRDefault="00904A9A" w:rsidP="008F290C">
      <w:pPr>
        <w:tabs>
          <w:tab w:val="left" w:pos="284"/>
        </w:tabs>
        <w:spacing w:after="100" w:afterAutospacing="1"/>
        <w:jc w:val="both"/>
        <w:rPr>
          <w:rFonts w:ascii="Times New Roman" w:hAnsi="Times New Roman" w:cs="Times New Roman"/>
        </w:rPr>
      </w:pPr>
    </w:p>
    <w:p w14:paraId="7ABB10F8" w14:textId="1BDADBD9" w:rsidR="00E15A2C" w:rsidRPr="00745AB0" w:rsidRDefault="00E15A2C" w:rsidP="008F290C">
      <w:pPr>
        <w:tabs>
          <w:tab w:val="left" w:pos="284"/>
        </w:tabs>
        <w:spacing w:after="0"/>
        <w:jc w:val="both"/>
        <w:rPr>
          <w:rFonts w:ascii="Times New Roman" w:hAnsi="Times New Roman" w:cs="Times New Roman"/>
        </w:rPr>
      </w:pPr>
      <w:r w:rsidRPr="00745AB0">
        <w:rPr>
          <w:rFonts w:ascii="Times New Roman" w:hAnsi="Times New Roman" w:cs="Times New Roman"/>
        </w:rPr>
        <w:t>Franszyzy i udziały własne :</w:t>
      </w:r>
    </w:p>
    <w:p w14:paraId="0C4157F8" w14:textId="77777777" w:rsidR="00E15A2C" w:rsidRPr="00745AB0" w:rsidRDefault="00E15A2C" w:rsidP="008F290C">
      <w:pPr>
        <w:tabs>
          <w:tab w:val="left" w:pos="284"/>
        </w:tabs>
        <w:spacing w:after="0"/>
        <w:jc w:val="both"/>
        <w:rPr>
          <w:rFonts w:ascii="Times New Roman" w:hAnsi="Times New Roman" w:cs="Times New Roman"/>
        </w:rPr>
      </w:pPr>
      <w:r w:rsidRPr="00745AB0">
        <w:rPr>
          <w:rFonts w:ascii="Times New Roman" w:hAnsi="Times New Roman" w:cs="Times New Roman"/>
        </w:rPr>
        <w:t>Franszyza redukcyjna: 500zł</w:t>
      </w:r>
    </w:p>
    <w:p w14:paraId="051A52E5" w14:textId="77777777" w:rsidR="00904A9A" w:rsidRPr="00745AB0" w:rsidRDefault="00904A9A" w:rsidP="008F290C">
      <w:pPr>
        <w:tabs>
          <w:tab w:val="left" w:pos="284"/>
        </w:tabs>
        <w:spacing w:after="0"/>
        <w:jc w:val="both"/>
        <w:rPr>
          <w:rFonts w:ascii="Times New Roman" w:hAnsi="Times New Roman" w:cs="Times New Roman"/>
        </w:rPr>
      </w:pPr>
      <w:r w:rsidRPr="00745AB0">
        <w:rPr>
          <w:rFonts w:ascii="Times New Roman" w:hAnsi="Times New Roman" w:cs="Times New Roman"/>
        </w:rPr>
        <w:lastRenderedPageBreak/>
        <w:t>Franszyza integralna: 200,00zł</w:t>
      </w:r>
    </w:p>
    <w:p w14:paraId="06E31D83" w14:textId="0AEC905C" w:rsidR="00E15A2C" w:rsidRPr="00745AB0" w:rsidRDefault="00904A9A" w:rsidP="008F290C">
      <w:pPr>
        <w:tabs>
          <w:tab w:val="left" w:pos="284"/>
        </w:tabs>
        <w:spacing w:after="100" w:afterAutospacing="1"/>
        <w:jc w:val="both"/>
        <w:rPr>
          <w:rFonts w:ascii="Times New Roman" w:hAnsi="Times New Roman" w:cs="Times New Roman"/>
        </w:rPr>
      </w:pPr>
      <w:r w:rsidRPr="00745AB0">
        <w:rPr>
          <w:rFonts w:ascii="Times New Roman" w:hAnsi="Times New Roman" w:cs="Times New Roman"/>
        </w:rPr>
        <w:t xml:space="preserve">Udział własny </w:t>
      </w:r>
      <w:r w:rsidR="00E15A2C" w:rsidRPr="00745AB0">
        <w:rPr>
          <w:rFonts w:ascii="Times New Roman" w:hAnsi="Times New Roman" w:cs="Times New Roman"/>
        </w:rPr>
        <w:t>– brak</w:t>
      </w:r>
    </w:p>
    <w:p w14:paraId="0C26B206" w14:textId="047F9DEB" w:rsidR="00904A9A" w:rsidRPr="00745AB0" w:rsidRDefault="00904A9A" w:rsidP="008F290C">
      <w:pPr>
        <w:tabs>
          <w:tab w:val="left" w:pos="9000"/>
        </w:tabs>
        <w:jc w:val="both"/>
        <w:rPr>
          <w:rFonts w:ascii="Times New Roman" w:hAnsi="Times New Roman" w:cs="Times New Roman"/>
          <w:b/>
        </w:rPr>
      </w:pPr>
      <w:r w:rsidRPr="00745AB0">
        <w:rPr>
          <w:rFonts w:ascii="Times New Roman" w:hAnsi="Times New Roman" w:cs="Times New Roman"/>
          <w:b/>
        </w:rPr>
        <w:t xml:space="preserve">Wyłączenia odpowiedzialności ubezpieczyciela: zgodnie z postanowieniami ogólnych i szczególnych warunków ubezpieczenia z uwzględnieniem postanowień </w:t>
      </w:r>
      <w:r w:rsidR="00E57262">
        <w:rPr>
          <w:rFonts w:ascii="Times New Roman" w:hAnsi="Times New Roman" w:cs="Times New Roman"/>
          <w:b/>
        </w:rPr>
        <w:t>SWZ, OPZ</w:t>
      </w:r>
      <w:r w:rsidRPr="00745AB0">
        <w:rPr>
          <w:rFonts w:ascii="Times New Roman" w:hAnsi="Times New Roman" w:cs="Times New Roman"/>
          <w:b/>
        </w:rPr>
        <w:t>, które mają przed nimi pierwszeństwo</w:t>
      </w:r>
    </w:p>
    <w:p w14:paraId="04344E6C" w14:textId="77777777" w:rsidR="00355457" w:rsidRPr="00745AB0" w:rsidRDefault="00355457" w:rsidP="008F290C">
      <w:pPr>
        <w:tabs>
          <w:tab w:val="left" w:pos="284"/>
        </w:tabs>
        <w:spacing w:before="100" w:beforeAutospacing="1" w:after="100" w:afterAutospacing="1"/>
        <w:ind w:left="-11"/>
        <w:contextualSpacing/>
        <w:jc w:val="both"/>
        <w:rPr>
          <w:rFonts w:ascii="Times New Roman" w:hAnsi="Times New Roman" w:cs="Times New Roman"/>
        </w:rPr>
      </w:pPr>
    </w:p>
    <w:p w14:paraId="1D6431F9" w14:textId="77777777" w:rsidR="00345567" w:rsidRPr="00745AB0" w:rsidRDefault="00345567" w:rsidP="008F290C">
      <w:pPr>
        <w:tabs>
          <w:tab w:val="left" w:pos="9000"/>
        </w:tabs>
        <w:jc w:val="both"/>
        <w:rPr>
          <w:rFonts w:ascii="Times New Roman" w:hAnsi="Times New Roman" w:cs="Times New Roman"/>
          <w:b/>
        </w:rPr>
      </w:pPr>
      <w:r w:rsidRPr="00745AB0">
        <w:rPr>
          <w:rFonts w:ascii="Times New Roman" w:hAnsi="Times New Roman" w:cs="Times New Roman"/>
          <w:b/>
        </w:rPr>
        <w:t>Treść klauzul obligatoryjnych – część I</w:t>
      </w:r>
      <w:r w:rsidR="007C4E1E" w:rsidRPr="00745AB0">
        <w:rPr>
          <w:rFonts w:ascii="Times New Roman" w:hAnsi="Times New Roman" w:cs="Times New Roman"/>
          <w:b/>
        </w:rPr>
        <w:t xml:space="preserve"> Zamówienia</w:t>
      </w:r>
    </w:p>
    <w:p w14:paraId="27DDD7AE" w14:textId="77777777" w:rsidR="00482D7F" w:rsidRPr="00745AB0" w:rsidRDefault="00482D7F" w:rsidP="008F290C">
      <w:pPr>
        <w:tabs>
          <w:tab w:val="left" w:pos="9000"/>
        </w:tabs>
        <w:jc w:val="both"/>
        <w:rPr>
          <w:rFonts w:ascii="Times New Roman" w:hAnsi="Times New Roman" w:cs="Times New Roman"/>
          <w:b/>
          <w:caps/>
        </w:rPr>
      </w:pPr>
      <w:r w:rsidRPr="00745AB0">
        <w:rPr>
          <w:rFonts w:ascii="Times New Roman" w:hAnsi="Times New Roman" w:cs="Times New Roman"/>
          <w:b/>
        </w:rPr>
        <w:t>Treść klauzul obligatoryjnych – część I</w:t>
      </w:r>
    </w:p>
    <w:p w14:paraId="04A7E6DC" w14:textId="3ED24232" w:rsidR="00A95E11" w:rsidRPr="00745AB0" w:rsidRDefault="00A95E11" w:rsidP="008F290C">
      <w:pPr>
        <w:pStyle w:val="Tekstpodstawowy"/>
        <w:shd w:val="clear" w:color="auto" w:fill="FFFFFF"/>
        <w:spacing w:after="0" w:line="200" w:lineRule="atLeast"/>
        <w:jc w:val="both"/>
        <w:rPr>
          <w:sz w:val="22"/>
          <w:szCs w:val="22"/>
        </w:rPr>
      </w:pPr>
      <w:r w:rsidRPr="00745AB0">
        <w:rPr>
          <w:b/>
          <w:bCs/>
          <w:sz w:val="22"/>
          <w:szCs w:val="22"/>
        </w:rPr>
        <w:t>1.</w:t>
      </w:r>
      <w:r w:rsidR="00482D7F" w:rsidRPr="00745AB0">
        <w:rPr>
          <w:b/>
          <w:bCs/>
          <w:sz w:val="22"/>
          <w:szCs w:val="22"/>
        </w:rPr>
        <w:t>Klauzula reprezentantów</w:t>
      </w:r>
      <w:r w:rsidR="00482D7F" w:rsidRPr="00745AB0">
        <w:rPr>
          <w:sz w:val="22"/>
          <w:szCs w:val="22"/>
        </w:rPr>
        <w:t xml:space="preserve"> – </w:t>
      </w:r>
      <w:r w:rsidR="00AF601C" w:rsidRPr="00745AB0">
        <w:rPr>
          <w:sz w:val="22"/>
          <w:szCs w:val="22"/>
        </w:rPr>
        <w:t xml:space="preserve">strony </w:t>
      </w:r>
      <w:r w:rsidR="00482D7F" w:rsidRPr="00745AB0">
        <w:rPr>
          <w:sz w:val="22"/>
          <w:szCs w:val="22"/>
        </w:rPr>
        <w:t>ustal</w:t>
      </w:r>
      <w:r w:rsidR="00AF601C" w:rsidRPr="00745AB0">
        <w:rPr>
          <w:sz w:val="22"/>
          <w:szCs w:val="22"/>
        </w:rPr>
        <w:t>iły</w:t>
      </w:r>
      <w:r w:rsidR="00482D7F" w:rsidRPr="00745AB0">
        <w:rPr>
          <w:sz w:val="22"/>
          <w:szCs w:val="22"/>
        </w:rPr>
        <w:t>, że zakres ubezpieczenia jest rozszerzony o szkody powstałe wskutek winy umyślnej lub rażącego niedbalstwa pracowników</w:t>
      </w:r>
      <w:r w:rsidR="00D73154" w:rsidRPr="00745AB0">
        <w:rPr>
          <w:sz w:val="22"/>
          <w:szCs w:val="22"/>
        </w:rPr>
        <w:t xml:space="preserve"> (do pracowników zalicza się osoby zatrudnione na podstawie umów o pracę oraz inne umowy cywilnoprawne)</w:t>
      </w:r>
      <w:r w:rsidR="00482D7F" w:rsidRPr="00745AB0">
        <w:rPr>
          <w:sz w:val="22"/>
          <w:szCs w:val="22"/>
        </w:rPr>
        <w:t xml:space="preserve"> </w:t>
      </w:r>
      <w:r w:rsidRPr="00745AB0">
        <w:rPr>
          <w:sz w:val="22"/>
          <w:szCs w:val="22"/>
        </w:rPr>
        <w:t>Zamawiającego i jednostek organizacyjnych</w:t>
      </w:r>
      <w:r w:rsidR="00482D7F" w:rsidRPr="00745AB0">
        <w:rPr>
          <w:sz w:val="22"/>
          <w:szCs w:val="22"/>
        </w:rPr>
        <w:t>. Ubezpieczyciel jest wolny od odpowiedzialności za szkody powstałe na skutek winy umyślnej reprezentantów ubezpieczającego/ubezpieczonego przy czym za reprezentantów uważa się Burmistrza i jego pełnomocników</w:t>
      </w:r>
      <w:r w:rsidR="009C12D7" w:rsidRPr="00745AB0">
        <w:rPr>
          <w:sz w:val="22"/>
          <w:szCs w:val="22"/>
        </w:rPr>
        <w:t xml:space="preserve"> oraz dyrektorów jednostek organizacyjnych</w:t>
      </w:r>
      <w:r w:rsidR="00482D7F" w:rsidRPr="00745AB0">
        <w:rPr>
          <w:sz w:val="22"/>
          <w:szCs w:val="22"/>
        </w:rPr>
        <w:t xml:space="preserve"> </w:t>
      </w:r>
    </w:p>
    <w:p w14:paraId="385045B0" w14:textId="15E0CE54" w:rsidR="00482D7F" w:rsidRPr="00745AB0" w:rsidRDefault="00A95E11" w:rsidP="008F290C">
      <w:pPr>
        <w:pStyle w:val="Tekstpodstawowy"/>
        <w:shd w:val="clear" w:color="auto" w:fill="FFFFFF"/>
        <w:spacing w:after="0" w:line="200" w:lineRule="atLeast"/>
        <w:jc w:val="both"/>
        <w:rPr>
          <w:sz w:val="22"/>
          <w:szCs w:val="22"/>
        </w:rPr>
      </w:pPr>
      <w:r w:rsidRPr="00745AB0">
        <w:rPr>
          <w:sz w:val="22"/>
          <w:szCs w:val="22"/>
        </w:rPr>
        <w:t xml:space="preserve">dotyczy </w:t>
      </w:r>
      <w:r w:rsidR="008B1E42" w:rsidRPr="00745AB0">
        <w:rPr>
          <w:sz w:val="22"/>
          <w:szCs w:val="22"/>
        </w:rPr>
        <w:t xml:space="preserve">wszystkich rodzajów </w:t>
      </w:r>
      <w:r w:rsidRPr="00745AB0">
        <w:rPr>
          <w:sz w:val="22"/>
          <w:szCs w:val="22"/>
        </w:rPr>
        <w:t>ubezpieczeń</w:t>
      </w:r>
      <w:r w:rsidR="00B77DDD" w:rsidRPr="00745AB0">
        <w:rPr>
          <w:sz w:val="22"/>
          <w:szCs w:val="22"/>
        </w:rPr>
        <w:t xml:space="preserve"> z wyłączeniem OC</w:t>
      </w:r>
    </w:p>
    <w:p w14:paraId="62A633E0" w14:textId="0887910D" w:rsidR="00B77DDD" w:rsidRPr="00745AB0" w:rsidRDefault="00C76683" w:rsidP="008F290C">
      <w:pPr>
        <w:pStyle w:val="Tekstpodstawowy"/>
        <w:shd w:val="clear" w:color="auto" w:fill="FFFFFF"/>
        <w:spacing w:after="0" w:line="200" w:lineRule="atLeast"/>
        <w:jc w:val="both"/>
        <w:rPr>
          <w:sz w:val="22"/>
          <w:szCs w:val="22"/>
        </w:rPr>
      </w:pPr>
      <w:r w:rsidRPr="00745AB0">
        <w:rPr>
          <w:b/>
          <w:bCs/>
          <w:sz w:val="22"/>
          <w:szCs w:val="22"/>
        </w:rPr>
        <w:t>Klauzula reprezentantów w ubezpieczeniu OC</w:t>
      </w:r>
      <w:r w:rsidRPr="00745AB0">
        <w:rPr>
          <w:sz w:val="22"/>
          <w:szCs w:val="22"/>
        </w:rPr>
        <w:t xml:space="preserve"> </w:t>
      </w:r>
      <w:r w:rsidR="00AF601C" w:rsidRPr="00745AB0">
        <w:rPr>
          <w:sz w:val="22"/>
          <w:szCs w:val="22"/>
        </w:rPr>
        <w:t>–</w:t>
      </w:r>
      <w:r w:rsidRPr="00745AB0">
        <w:rPr>
          <w:sz w:val="22"/>
          <w:szCs w:val="22"/>
        </w:rPr>
        <w:t xml:space="preserve"> </w:t>
      </w:r>
      <w:r w:rsidR="00AF601C" w:rsidRPr="00745AB0">
        <w:rPr>
          <w:sz w:val="22"/>
          <w:szCs w:val="22"/>
        </w:rPr>
        <w:t>strony ustaliły</w:t>
      </w:r>
      <w:r w:rsidR="00B77DDD" w:rsidRPr="00745AB0">
        <w:rPr>
          <w:sz w:val="22"/>
          <w:szCs w:val="22"/>
        </w:rPr>
        <w:t>, że zakres ubezpieczenia jest rozszerzony o szkody powstałe wskutek winy umyślnej lub rażącego niedbalstwa pracowników (do pracowników zalicza się osoby zatrudnione na podstawie umów o pracę oraz inne umowy cywilnoprawne) Zamawiającego i jednostek organizacyjnych. Ubezpieczyciel jest wolny od odpowiedzialności za szkody powstałe na skutek winy umyślnej reprezentantów ubezpieczającego/ubezpieczonego przy czym za reprezentantów uważa się Burmistrza i jego pełnomocników oraz dyrektorów jednostek organizacyjnych. Limit odpowiedzialności dla szkód wyrządzonych umyślnie przez wszystkie inne osoby niż wymienione powyżej wynosi 300.000zł. na jeden i wszystkie wypadki w okresie ubezpieczenia.</w:t>
      </w:r>
    </w:p>
    <w:p w14:paraId="227A23B3" w14:textId="1D21064C" w:rsidR="00C76683" w:rsidRPr="00745AB0" w:rsidRDefault="00C76683" w:rsidP="008F290C">
      <w:pPr>
        <w:pStyle w:val="Tekstpodstawowy"/>
        <w:shd w:val="clear" w:color="auto" w:fill="FFFFFF"/>
        <w:spacing w:after="0" w:line="200" w:lineRule="atLeast"/>
        <w:jc w:val="both"/>
        <w:rPr>
          <w:sz w:val="22"/>
          <w:szCs w:val="22"/>
        </w:rPr>
      </w:pPr>
    </w:p>
    <w:p w14:paraId="7A8E3A84" w14:textId="281A8023" w:rsidR="00321C0F" w:rsidRPr="00745AB0" w:rsidRDefault="00482D7F" w:rsidP="008F290C">
      <w:pPr>
        <w:pStyle w:val="Tekstpodstawowy"/>
        <w:tabs>
          <w:tab w:val="left" w:pos="360"/>
        </w:tabs>
        <w:spacing w:after="0" w:line="200" w:lineRule="atLeast"/>
        <w:jc w:val="both"/>
        <w:rPr>
          <w:sz w:val="22"/>
          <w:szCs w:val="22"/>
        </w:rPr>
      </w:pPr>
      <w:r w:rsidRPr="00745AB0">
        <w:rPr>
          <w:b/>
          <w:bCs/>
          <w:sz w:val="22"/>
          <w:szCs w:val="22"/>
        </w:rPr>
        <w:t>2.Klauzula szkód powstałych w wyniku przepięcia spowodowanego wyładowaniami atmosferycznymi i pośrednim uderzeniem pioruna</w:t>
      </w:r>
      <w:r w:rsidRPr="00745AB0">
        <w:rPr>
          <w:sz w:val="22"/>
          <w:szCs w:val="22"/>
        </w:rPr>
        <w:t xml:space="preserve"> –</w:t>
      </w:r>
      <w:r w:rsidR="00AF601C" w:rsidRPr="00745AB0">
        <w:rPr>
          <w:sz w:val="22"/>
          <w:szCs w:val="22"/>
        </w:rPr>
        <w:t xml:space="preserve"> strony </w:t>
      </w:r>
      <w:r w:rsidRPr="00745AB0">
        <w:rPr>
          <w:sz w:val="22"/>
          <w:szCs w:val="22"/>
        </w:rPr>
        <w:t>ustal</w:t>
      </w:r>
      <w:r w:rsidR="00AF601C" w:rsidRPr="00745AB0">
        <w:rPr>
          <w:sz w:val="22"/>
          <w:szCs w:val="22"/>
        </w:rPr>
        <w:t>iły</w:t>
      </w:r>
      <w:r w:rsidRPr="00745AB0">
        <w:rPr>
          <w:sz w:val="22"/>
          <w:szCs w:val="22"/>
        </w:rPr>
        <w:t xml:space="preserve">, że ochrona ubezpieczeniowa obejmuje szkody powstałe w mieniu będącym przedmiotem ubezpieczenia w wyniku przepięcia spowodowanego wyładowaniem atmosferycznym oraz pośredniego uderzenia pioruna. Za pośrednie uderzenie pioruna uważa się pośrednie działanie wyładowania atmosferycznego na przedmiot ubezpieczenia, powodujące uszkodzenie bądź zniszczenie przedmiotu ubezpieczenia wskutek indukcji prądu elektrycznego wywołanej wyładowaniem atmosferycznym w bezpośredniej bliskości ubezpieczonego mienia. Ochrona ubezpieczeniowa obejmuje  również szkody powstałe w wyniku nagłego wzrostu lub spadku  napięcia w sieci elektrycznej, szkód powstałych w wyniku niezachowania właściwych parametrów  dopływu prądu  elektrycznego, w tym chwilowych przerw w dopływie prądu  itp.  </w:t>
      </w:r>
      <w:r w:rsidR="00321C0F" w:rsidRPr="00745AB0">
        <w:rPr>
          <w:sz w:val="22"/>
          <w:szCs w:val="22"/>
        </w:rPr>
        <w:t>W przypadku bezpośredniego i/lub pośredniego uderzenia pioruna odpowiedzialność do pełnych sum ubezpieczenia mienia.</w:t>
      </w:r>
    </w:p>
    <w:p w14:paraId="3D67C207" w14:textId="77777777" w:rsidR="00482D7F" w:rsidRPr="00745AB0" w:rsidRDefault="00482D7F" w:rsidP="008F290C">
      <w:pPr>
        <w:pStyle w:val="Tekstpodstawowy"/>
        <w:tabs>
          <w:tab w:val="left" w:pos="360"/>
        </w:tabs>
        <w:spacing w:after="0" w:line="200" w:lineRule="atLeast"/>
        <w:jc w:val="both"/>
        <w:rPr>
          <w:sz w:val="22"/>
          <w:szCs w:val="22"/>
        </w:rPr>
      </w:pPr>
      <w:r w:rsidRPr="00745AB0">
        <w:rPr>
          <w:sz w:val="22"/>
          <w:szCs w:val="22"/>
        </w:rPr>
        <w:t xml:space="preserve">Limit odpowiedzialności: </w:t>
      </w:r>
      <w:r w:rsidR="00321C0F" w:rsidRPr="00745AB0">
        <w:rPr>
          <w:sz w:val="22"/>
          <w:szCs w:val="22"/>
        </w:rPr>
        <w:t>1.0</w:t>
      </w:r>
      <w:r w:rsidRPr="00745AB0">
        <w:rPr>
          <w:sz w:val="22"/>
          <w:szCs w:val="22"/>
        </w:rPr>
        <w:t>00.000,00 zł. na jedno i wszystkie zdarzenia</w:t>
      </w:r>
    </w:p>
    <w:p w14:paraId="0FA981F1" w14:textId="77777777" w:rsidR="00D0399D" w:rsidRPr="00745AB0" w:rsidRDefault="00D0399D" w:rsidP="008F290C">
      <w:pPr>
        <w:pStyle w:val="Tekstpodstawowy"/>
        <w:tabs>
          <w:tab w:val="left" w:pos="360"/>
        </w:tabs>
        <w:spacing w:after="0" w:line="200" w:lineRule="atLeast"/>
        <w:jc w:val="both"/>
        <w:rPr>
          <w:sz w:val="22"/>
          <w:szCs w:val="22"/>
        </w:rPr>
      </w:pPr>
      <w:r w:rsidRPr="00745AB0">
        <w:rPr>
          <w:sz w:val="22"/>
          <w:szCs w:val="22"/>
        </w:rPr>
        <w:t>W przypadku zapisów korzystniejszych w O</w:t>
      </w:r>
      <w:r w:rsidR="00321C0F" w:rsidRPr="00745AB0">
        <w:rPr>
          <w:sz w:val="22"/>
          <w:szCs w:val="22"/>
        </w:rPr>
        <w:t>góln</w:t>
      </w:r>
      <w:r w:rsidRPr="00745AB0">
        <w:rPr>
          <w:sz w:val="22"/>
          <w:szCs w:val="22"/>
        </w:rPr>
        <w:t>ych/S</w:t>
      </w:r>
      <w:r w:rsidR="00321C0F" w:rsidRPr="00745AB0">
        <w:rPr>
          <w:sz w:val="22"/>
          <w:szCs w:val="22"/>
        </w:rPr>
        <w:t>zczególn</w:t>
      </w:r>
      <w:r w:rsidRPr="00745AB0">
        <w:rPr>
          <w:sz w:val="22"/>
          <w:szCs w:val="22"/>
        </w:rPr>
        <w:t>ych</w:t>
      </w:r>
      <w:r w:rsidR="00321C0F" w:rsidRPr="00745AB0">
        <w:rPr>
          <w:sz w:val="22"/>
          <w:szCs w:val="22"/>
        </w:rPr>
        <w:t xml:space="preserve"> warunk</w:t>
      </w:r>
      <w:r w:rsidRPr="00745AB0">
        <w:rPr>
          <w:sz w:val="22"/>
          <w:szCs w:val="22"/>
        </w:rPr>
        <w:t>ach</w:t>
      </w:r>
      <w:r w:rsidR="00321C0F" w:rsidRPr="00745AB0">
        <w:rPr>
          <w:sz w:val="22"/>
          <w:szCs w:val="22"/>
        </w:rPr>
        <w:t xml:space="preserve"> ubezpieczenia mienia Wykonawcy </w:t>
      </w:r>
      <w:r w:rsidRPr="00745AB0">
        <w:rPr>
          <w:sz w:val="22"/>
          <w:szCs w:val="22"/>
        </w:rPr>
        <w:t xml:space="preserve">powyższy limit nie ma zastosowania </w:t>
      </w:r>
    </w:p>
    <w:p w14:paraId="508B6BEC" w14:textId="198147BB" w:rsidR="00321C0F" w:rsidRPr="00745AB0" w:rsidRDefault="00321C0F" w:rsidP="008F290C">
      <w:pPr>
        <w:pStyle w:val="Tekstpodstawowy"/>
        <w:tabs>
          <w:tab w:val="left" w:pos="360"/>
        </w:tabs>
        <w:spacing w:after="0" w:line="200" w:lineRule="atLeast"/>
        <w:jc w:val="both"/>
        <w:rPr>
          <w:b/>
          <w:bCs/>
          <w:sz w:val="22"/>
          <w:szCs w:val="22"/>
        </w:rPr>
      </w:pPr>
      <w:r w:rsidRPr="00745AB0">
        <w:rPr>
          <w:sz w:val="22"/>
          <w:szCs w:val="22"/>
        </w:rPr>
        <w:t>Dotyczy ubezpieczeń: mienia od wszystkich ryzyk, sprzętu elektronicznego od wszystkich ryzyk</w:t>
      </w:r>
    </w:p>
    <w:p w14:paraId="0FB80D5C" w14:textId="4136D1BD" w:rsidR="00A95E11" w:rsidRPr="00745AB0" w:rsidRDefault="00482D7F" w:rsidP="008F290C">
      <w:pPr>
        <w:pStyle w:val="Tekstpodstawowy"/>
        <w:tabs>
          <w:tab w:val="left" w:pos="375"/>
        </w:tabs>
        <w:spacing w:after="0" w:line="200" w:lineRule="atLeast"/>
        <w:jc w:val="both"/>
        <w:rPr>
          <w:sz w:val="22"/>
          <w:szCs w:val="22"/>
        </w:rPr>
      </w:pPr>
      <w:r w:rsidRPr="00745AB0">
        <w:rPr>
          <w:sz w:val="22"/>
          <w:szCs w:val="22"/>
        </w:rPr>
        <w:t>3.</w:t>
      </w:r>
      <w:r w:rsidRPr="00745AB0">
        <w:rPr>
          <w:b/>
          <w:bCs/>
          <w:sz w:val="22"/>
          <w:szCs w:val="22"/>
        </w:rPr>
        <w:t>Klauzula wynagrodzenia rzeczoznawców</w:t>
      </w:r>
      <w:r w:rsidRPr="00745AB0">
        <w:rPr>
          <w:sz w:val="22"/>
          <w:szCs w:val="22"/>
        </w:rPr>
        <w:t xml:space="preserve"> </w:t>
      </w:r>
      <w:r w:rsidR="00AF601C" w:rsidRPr="00745AB0">
        <w:rPr>
          <w:sz w:val="22"/>
          <w:szCs w:val="22"/>
        </w:rPr>
        <w:t>–</w:t>
      </w:r>
      <w:r w:rsidRPr="00745AB0">
        <w:rPr>
          <w:sz w:val="22"/>
          <w:szCs w:val="22"/>
        </w:rPr>
        <w:t xml:space="preserve"> </w:t>
      </w:r>
      <w:r w:rsidR="00AF601C" w:rsidRPr="00745AB0">
        <w:rPr>
          <w:sz w:val="22"/>
          <w:szCs w:val="22"/>
        </w:rPr>
        <w:t xml:space="preserve">strony </w:t>
      </w:r>
      <w:r w:rsidRPr="00745AB0">
        <w:rPr>
          <w:sz w:val="22"/>
          <w:szCs w:val="22"/>
        </w:rPr>
        <w:t>ustal</w:t>
      </w:r>
      <w:r w:rsidR="00AF601C" w:rsidRPr="00745AB0">
        <w:rPr>
          <w:sz w:val="22"/>
          <w:szCs w:val="22"/>
        </w:rPr>
        <w:t xml:space="preserve">iły, </w:t>
      </w:r>
      <w:r w:rsidRPr="00745AB0">
        <w:rPr>
          <w:sz w:val="22"/>
          <w:szCs w:val="22"/>
        </w:rPr>
        <w:t xml:space="preserve">że Ubezpieczyciel pokrywa dodatkowo ponad sumę ubezpieczenia koszty rzeczoznawców z tytułu wykonania ekspertyz związanych z ustaleniem rozmiaru i okoliczności szkody oraz wysokości poniesionych strat przez Ubezpieczonego pod warunkiem, że powołanie rzeczoznawcy było uzgodnione z Ubezpieczycielem. Limit odpowiedzialności: </w:t>
      </w:r>
      <w:r w:rsidR="00742F24">
        <w:rPr>
          <w:sz w:val="22"/>
          <w:szCs w:val="22"/>
        </w:rPr>
        <w:t>3</w:t>
      </w:r>
      <w:r w:rsidRPr="00745AB0">
        <w:rPr>
          <w:sz w:val="22"/>
          <w:szCs w:val="22"/>
        </w:rPr>
        <w:t xml:space="preserve">0.000,00 zł. na jedno i wszystkie zdarzenia </w:t>
      </w:r>
    </w:p>
    <w:p w14:paraId="22E546FC" w14:textId="18CE5262" w:rsidR="00482D7F" w:rsidRPr="00745AB0" w:rsidRDefault="00A95E11" w:rsidP="008F290C">
      <w:pPr>
        <w:pStyle w:val="Tekstpodstawowy"/>
        <w:tabs>
          <w:tab w:val="left" w:pos="375"/>
        </w:tabs>
        <w:spacing w:after="0" w:line="200" w:lineRule="atLeast"/>
        <w:jc w:val="both"/>
        <w:rPr>
          <w:sz w:val="22"/>
          <w:szCs w:val="22"/>
        </w:rPr>
      </w:pPr>
      <w:r w:rsidRPr="00745AB0">
        <w:rPr>
          <w:sz w:val="22"/>
          <w:szCs w:val="22"/>
        </w:rPr>
        <w:t xml:space="preserve">dotyczy ubezpieczeń: mienia od wszystkich ryzyk, kradzież z włamaniem i rabunek, szyby, sprzętu elektronicznego od wszystkich ryzyk, </w:t>
      </w:r>
    </w:p>
    <w:p w14:paraId="50E0ECBD" w14:textId="2B6BDC33" w:rsidR="00482D7F" w:rsidRPr="00745AB0" w:rsidRDefault="00482D7F" w:rsidP="008F290C">
      <w:pPr>
        <w:pStyle w:val="Tekstpodstawowy"/>
        <w:tabs>
          <w:tab w:val="left" w:pos="375"/>
        </w:tabs>
        <w:spacing w:after="0" w:line="200" w:lineRule="atLeast"/>
        <w:jc w:val="both"/>
        <w:rPr>
          <w:sz w:val="22"/>
          <w:szCs w:val="22"/>
        </w:rPr>
      </w:pPr>
      <w:r w:rsidRPr="00745AB0">
        <w:rPr>
          <w:b/>
          <w:bCs/>
          <w:iCs/>
          <w:sz w:val="22"/>
          <w:szCs w:val="22"/>
        </w:rPr>
        <w:t>4.</w:t>
      </w:r>
      <w:r w:rsidRPr="00745AB0">
        <w:rPr>
          <w:b/>
          <w:bCs/>
          <w:sz w:val="22"/>
          <w:szCs w:val="22"/>
        </w:rPr>
        <w:t>Klauzula prewencyjnej sumy ubezpieczenia</w:t>
      </w:r>
      <w:r w:rsidRPr="00745AB0">
        <w:rPr>
          <w:bCs/>
          <w:sz w:val="22"/>
          <w:szCs w:val="22"/>
        </w:rPr>
        <w:t xml:space="preserve"> – </w:t>
      </w:r>
      <w:r w:rsidR="00AF601C" w:rsidRPr="00745AB0">
        <w:rPr>
          <w:sz w:val="22"/>
          <w:szCs w:val="22"/>
        </w:rPr>
        <w:t xml:space="preserve">strony ustaliły </w:t>
      </w:r>
      <w:r w:rsidRPr="00745AB0">
        <w:rPr>
          <w:sz w:val="22"/>
          <w:szCs w:val="22"/>
        </w:rPr>
        <w:t xml:space="preserve">, że </w:t>
      </w:r>
      <w:r w:rsidRPr="00745AB0">
        <w:rPr>
          <w:bCs/>
          <w:sz w:val="22"/>
          <w:szCs w:val="22"/>
        </w:rPr>
        <w:t xml:space="preserve">Ubezpieczyciel wprowadza łącznie do wykorzystania tzw. prewencyjną sumę ubezpieczenia, którą rozdziela się na sumy ubezpieczenia tych pozycji mienia, dla których wystąpiło niedoubezpieczenia, lub kiedy suma </w:t>
      </w:r>
      <w:r w:rsidRPr="00745AB0">
        <w:rPr>
          <w:bCs/>
          <w:sz w:val="22"/>
          <w:szCs w:val="22"/>
        </w:rPr>
        <w:lastRenderedPageBreak/>
        <w:t>ubezpieczenia danego przedmiotu nie wystarcza na jego odtworzenie. Kwota prewencyjnej</w:t>
      </w:r>
      <w:r w:rsidRPr="00745AB0">
        <w:rPr>
          <w:sz w:val="22"/>
          <w:szCs w:val="22"/>
        </w:rPr>
        <w:t xml:space="preserve"> sumy ubezpieczenia ma zastosowanie do każdego rodzaju ubezpieczonego mienia, bez względu na sposób określenia jego wartości. Limit odpowiedzialności: 1.000.000,00 zł. na jedno i wszystkie zdarzenia</w:t>
      </w:r>
    </w:p>
    <w:p w14:paraId="6301CA46" w14:textId="77777777" w:rsidR="002B4CEA" w:rsidRPr="00745AB0" w:rsidRDefault="00A95E11" w:rsidP="002B4CEA">
      <w:pPr>
        <w:pStyle w:val="Tekstpodstawowy"/>
        <w:tabs>
          <w:tab w:val="left" w:pos="375"/>
        </w:tabs>
        <w:spacing w:after="0" w:line="200" w:lineRule="atLeast"/>
        <w:jc w:val="both"/>
        <w:rPr>
          <w:sz w:val="22"/>
          <w:szCs w:val="22"/>
        </w:rPr>
      </w:pPr>
      <w:r w:rsidRPr="00745AB0">
        <w:rPr>
          <w:sz w:val="22"/>
          <w:szCs w:val="22"/>
        </w:rPr>
        <w:t>dotyczy ubezpieczeń: mienia od wszystkich ryzyk</w:t>
      </w:r>
      <w:r w:rsidR="002B4CEA">
        <w:rPr>
          <w:sz w:val="22"/>
          <w:szCs w:val="22"/>
        </w:rPr>
        <w:t xml:space="preserve">, </w:t>
      </w:r>
      <w:r w:rsidR="002B4CEA" w:rsidRPr="00745AB0">
        <w:rPr>
          <w:sz w:val="22"/>
          <w:szCs w:val="22"/>
        </w:rPr>
        <w:t xml:space="preserve">sprzętu elektronicznego od wszystkich ryzyk, </w:t>
      </w:r>
    </w:p>
    <w:p w14:paraId="3B4C6753" w14:textId="1DC474DC" w:rsidR="00482D7F" w:rsidRPr="00745AB0" w:rsidRDefault="00482D7F" w:rsidP="008F290C">
      <w:pPr>
        <w:spacing w:before="120" w:after="0"/>
        <w:jc w:val="both"/>
        <w:rPr>
          <w:rFonts w:ascii="Times New Roman" w:hAnsi="Times New Roman" w:cs="Times New Roman"/>
        </w:rPr>
      </w:pPr>
      <w:r w:rsidRPr="00745AB0">
        <w:rPr>
          <w:rFonts w:ascii="Times New Roman" w:hAnsi="Times New Roman" w:cs="Times New Roman"/>
        </w:rPr>
        <w:t>5</w:t>
      </w:r>
      <w:r w:rsidRPr="00745AB0">
        <w:rPr>
          <w:rFonts w:ascii="Times New Roman" w:hAnsi="Times New Roman" w:cs="Times New Roman"/>
          <w:b/>
        </w:rPr>
        <w:t xml:space="preserve">.Klauzula wandalizmu/dewastacji - </w:t>
      </w:r>
      <w:r w:rsidR="00AF601C" w:rsidRPr="00745AB0">
        <w:rPr>
          <w:rFonts w:ascii="Times New Roman" w:hAnsi="Times New Roman" w:cs="Times New Roman"/>
        </w:rPr>
        <w:t>strony ustaliły, że Ubezpieczyciel</w:t>
      </w:r>
      <w:r w:rsidRPr="00745AB0">
        <w:rPr>
          <w:rFonts w:ascii="Times New Roman" w:hAnsi="Times New Roman" w:cs="Times New Roman"/>
        </w:rPr>
        <w:t xml:space="preserve"> obejmuje ochroną mienie od zniszczenia lub uszkodzenia – umyślne lub nieumyślne uszkodzenie przez osoby trzecie (w tym również przez podopiecznych</w:t>
      </w:r>
      <w:r w:rsidR="00D73154" w:rsidRPr="00745AB0">
        <w:rPr>
          <w:rFonts w:ascii="Times New Roman" w:hAnsi="Times New Roman" w:cs="Times New Roman"/>
        </w:rPr>
        <w:t>/uczniów/wychowanków/pensjonariuszy</w:t>
      </w:r>
      <w:r w:rsidRPr="00745AB0">
        <w:rPr>
          <w:rFonts w:ascii="Times New Roman" w:hAnsi="Times New Roman" w:cs="Times New Roman"/>
        </w:rPr>
        <w:t xml:space="preserve">). Ochroną objęte jest mienie ruchome i nieruchome zgłoszone do ubezpieczenia. Limit odpowiedzialności: 50.000,0zł. na jedno i wszystkie zdarzenia w ramach limitu pokrywane są również szkody estetyczne m.in. szkody polegające na pomalowaniu, graffiti z limitem 10.000PLN na jedno i wszystkie zdarzenia </w:t>
      </w:r>
    </w:p>
    <w:p w14:paraId="7D24A999" w14:textId="77777777" w:rsidR="00A95E11" w:rsidRPr="00745AB0" w:rsidRDefault="00A95E11" w:rsidP="008F290C">
      <w:pPr>
        <w:spacing w:after="0"/>
        <w:jc w:val="both"/>
        <w:rPr>
          <w:rFonts w:ascii="Times New Roman" w:hAnsi="Times New Roman" w:cs="Times New Roman"/>
        </w:rPr>
      </w:pPr>
      <w:r w:rsidRPr="00745AB0">
        <w:rPr>
          <w:rFonts w:ascii="Times New Roman" w:hAnsi="Times New Roman" w:cs="Times New Roman"/>
        </w:rPr>
        <w:t xml:space="preserve">dotyczy ubezpieczeń: mienia od wszystkich ryzyk, kradzieży z włamaniem i rabunku, szyb, sprzętu elektronicznego od wszystkich ryzyk, </w:t>
      </w:r>
    </w:p>
    <w:p w14:paraId="028B599B" w14:textId="65300163" w:rsidR="00482D7F" w:rsidRPr="00745AB0" w:rsidRDefault="00482D7F" w:rsidP="008F290C">
      <w:pPr>
        <w:pStyle w:val="Tekstpodstawowy"/>
        <w:tabs>
          <w:tab w:val="left" w:pos="360"/>
        </w:tabs>
        <w:spacing w:after="0" w:line="200" w:lineRule="atLeast"/>
        <w:jc w:val="both"/>
        <w:rPr>
          <w:sz w:val="22"/>
          <w:szCs w:val="22"/>
        </w:rPr>
      </w:pPr>
      <w:r w:rsidRPr="00745AB0">
        <w:rPr>
          <w:b/>
          <w:sz w:val="22"/>
          <w:szCs w:val="22"/>
        </w:rPr>
        <w:t>6.Klauzula automatycznego pokrycia mienia</w:t>
      </w:r>
      <w:r w:rsidRPr="00745AB0">
        <w:rPr>
          <w:sz w:val="22"/>
          <w:szCs w:val="22"/>
        </w:rPr>
        <w:t xml:space="preserve"> - </w:t>
      </w:r>
      <w:r w:rsidR="00AF601C" w:rsidRPr="00745AB0">
        <w:rPr>
          <w:sz w:val="22"/>
          <w:szCs w:val="22"/>
        </w:rPr>
        <w:t xml:space="preserve">strony ustaliły, że Ubezpieczyciel </w:t>
      </w:r>
      <w:r w:rsidRPr="00745AB0">
        <w:rPr>
          <w:sz w:val="22"/>
          <w:szCs w:val="22"/>
        </w:rPr>
        <w:t xml:space="preserve">obejmuje automatycznie ochroną ubezpieczeniową, bez konieczności wcześniejszej deklaracji wzrost wartości mienia związany z jego nabyciem, przeszacowaniem, ulepszeniem, modernizacją i remontem z limitem do </w:t>
      </w:r>
      <w:r w:rsidR="00E2356E" w:rsidRPr="002B4CEA">
        <w:rPr>
          <w:b/>
          <w:bCs/>
          <w:sz w:val="22"/>
          <w:szCs w:val="22"/>
        </w:rPr>
        <w:t>2</w:t>
      </w:r>
      <w:r w:rsidRPr="002B4CEA">
        <w:rPr>
          <w:b/>
          <w:bCs/>
          <w:sz w:val="22"/>
          <w:szCs w:val="22"/>
        </w:rPr>
        <w:t>0</w:t>
      </w:r>
      <w:r w:rsidRPr="00745AB0">
        <w:rPr>
          <w:b/>
          <w:bCs/>
          <w:sz w:val="22"/>
          <w:szCs w:val="22"/>
        </w:rPr>
        <w:t>% sumy ubezpieczenia</w:t>
      </w:r>
      <w:r w:rsidRPr="00745AB0">
        <w:rPr>
          <w:sz w:val="22"/>
          <w:szCs w:val="22"/>
        </w:rPr>
        <w:t xml:space="preserve"> liczonej od ogólnej sumy ubezpieczenia majątku zgłaszanego do ubezpieczenia w chwili zawierania polisy. Ochrona ubezpieczeniowa rozpocznie się z chwilą przejścia na Ubezpieczonego odpowiedzialności związanej z posiadaniem majątku lub dostarczeniem nowo nabytego mienia na miejsce prowadzonej działalności. Ubezpieczający zobowiązany jest do zgłoszenia zakupu lub zwiększenia sumy ubezpieczenia w terminie 90 dni od daty zakupu.  Ostateczne rozliczenie składki nastąpi w okresie 30 dni po zakończeniu okresu ubezpieczenia - za „dzień ochrony” bez stosowania składek minimalnych. W przypadku przekroczenia limitu objęcie ochroną ubezpieczeniową następuje od następnego dnia od złożenia wniosku przez  Ubezpieczającego/Ubezpieczonego. </w:t>
      </w:r>
    </w:p>
    <w:p w14:paraId="36F94F13" w14:textId="77777777" w:rsidR="00FA60FE" w:rsidRPr="00745AB0" w:rsidRDefault="00A95E11" w:rsidP="008F290C">
      <w:pPr>
        <w:spacing w:after="0"/>
        <w:jc w:val="both"/>
        <w:rPr>
          <w:rFonts w:ascii="Times New Roman" w:hAnsi="Times New Roman" w:cs="Times New Roman"/>
        </w:rPr>
      </w:pPr>
      <w:r w:rsidRPr="00745AB0">
        <w:rPr>
          <w:rFonts w:ascii="Times New Roman" w:hAnsi="Times New Roman" w:cs="Times New Roman"/>
        </w:rPr>
        <w:t>dotyczy: wszystkich rodzajów ubezpieczeń z wyłączeniem odpowiedzialności cywilnej</w:t>
      </w:r>
      <w:r w:rsidR="00FA60FE" w:rsidRPr="00745AB0">
        <w:rPr>
          <w:rFonts w:ascii="Times New Roman" w:hAnsi="Times New Roman" w:cs="Times New Roman"/>
        </w:rPr>
        <w:t xml:space="preserve"> </w:t>
      </w:r>
    </w:p>
    <w:p w14:paraId="155B557D" w14:textId="11099ACE" w:rsidR="00482D7F" w:rsidRPr="00745AB0" w:rsidRDefault="00482D7F" w:rsidP="008F290C">
      <w:pPr>
        <w:pStyle w:val="Tekstpodstawowy"/>
        <w:tabs>
          <w:tab w:val="left" w:pos="360"/>
        </w:tabs>
        <w:spacing w:after="0" w:line="200" w:lineRule="atLeast"/>
        <w:jc w:val="both"/>
        <w:rPr>
          <w:sz w:val="22"/>
          <w:szCs w:val="22"/>
        </w:rPr>
      </w:pPr>
      <w:r w:rsidRPr="00745AB0">
        <w:rPr>
          <w:b/>
          <w:bCs/>
          <w:sz w:val="22"/>
          <w:szCs w:val="22"/>
        </w:rPr>
        <w:t>7.Klauzula likwidacyjna dotycząca środków trwałych</w:t>
      </w:r>
      <w:r w:rsidRPr="00745AB0">
        <w:rPr>
          <w:sz w:val="22"/>
          <w:szCs w:val="22"/>
        </w:rPr>
        <w:t xml:space="preserve"> – </w:t>
      </w:r>
      <w:r w:rsidR="00AF601C" w:rsidRPr="00745AB0">
        <w:rPr>
          <w:sz w:val="22"/>
          <w:szCs w:val="22"/>
        </w:rPr>
        <w:t>strony ustaliły,</w:t>
      </w:r>
      <w:r w:rsidRPr="00745AB0">
        <w:rPr>
          <w:sz w:val="22"/>
          <w:szCs w:val="22"/>
        </w:rPr>
        <w:t xml:space="preserve"> że dla środków ubezpieczonych wg wartości księgowej brutto lub wartości odtworzeniowej - bez względu na stopień umorzenia księgowego lub zużycia technicznego danego środka trwałego, odszkodowanie wypłacane jest w pełnej wysokości, do wartości księgowej brutto lub odtworzeniowej  utraconego środka trwałego, bez potrącenia umorzenia księgowego i zużycia technicznego. W przypadku nieodtwarzania środka trwałego wypłata odszkodowania nastąpi na podstawie protokołu szkody do wartości księgowej brutto danego środka trwałego. </w:t>
      </w:r>
    </w:p>
    <w:p w14:paraId="6BEB4EC2" w14:textId="77777777" w:rsidR="00BC6143" w:rsidRPr="00745AB0" w:rsidRDefault="00BC6143" w:rsidP="008F290C">
      <w:pPr>
        <w:pStyle w:val="Tekstpodstawowy"/>
        <w:tabs>
          <w:tab w:val="left" w:pos="360"/>
        </w:tabs>
        <w:spacing w:after="0" w:line="200" w:lineRule="atLeast"/>
        <w:jc w:val="both"/>
        <w:rPr>
          <w:sz w:val="22"/>
          <w:szCs w:val="22"/>
        </w:rPr>
      </w:pPr>
      <w:r w:rsidRPr="00745AB0">
        <w:rPr>
          <w:sz w:val="22"/>
          <w:szCs w:val="22"/>
        </w:rPr>
        <w:t>dotyczy: wszystkich rodzajów ubezpieczeń z wyłączeniem odpowiedzialności cywilnej</w:t>
      </w:r>
      <w:r w:rsidR="00FA60FE" w:rsidRPr="00745AB0">
        <w:rPr>
          <w:sz w:val="22"/>
          <w:szCs w:val="22"/>
        </w:rPr>
        <w:t xml:space="preserve"> </w:t>
      </w:r>
    </w:p>
    <w:p w14:paraId="7EE34C21" w14:textId="77777777" w:rsidR="00E2356E" w:rsidRPr="00745AB0" w:rsidRDefault="00482D7F" w:rsidP="008F290C">
      <w:pPr>
        <w:pStyle w:val="Tekstpodstawowy"/>
        <w:shd w:val="clear" w:color="auto" w:fill="FFFFFF"/>
        <w:tabs>
          <w:tab w:val="left" w:pos="360"/>
        </w:tabs>
        <w:spacing w:after="0"/>
        <w:jc w:val="both"/>
        <w:rPr>
          <w:sz w:val="22"/>
          <w:szCs w:val="22"/>
          <w:shd w:val="clear" w:color="auto" w:fill="FFFFFF"/>
        </w:rPr>
      </w:pPr>
      <w:r w:rsidRPr="00745AB0">
        <w:rPr>
          <w:b/>
          <w:bCs/>
          <w:sz w:val="22"/>
          <w:szCs w:val="22"/>
        </w:rPr>
        <w:t xml:space="preserve">8.Klauzula odstąpienia od zasady proporcji przy likwidacji szkody - </w:t>
      </w:r>
      <w:r w:rsidR="00AF601C" w:rsidRPr="00745AB0">
        <w:rPr>
          <w:sz w:val="22"/>
          <w:szCs w:val="22"/>
        </w:rPr>
        <w:t xml:space="preserve">strony ustaliły, </w:t>
      </w:r>
      <w:r w:rsidRPr="00745AB0">
        <w:rPr>
          <w:sz w:val="22"/>
          <w:szCs w:val="22"/>
        </w:rPr>
        <w:t xml:space="preserve">że </w:t>
      </w:r>
      <w:r w:rsidRPr="00745AB0">
        <w:rPr>
          <w:sz w:val="22"/>
          <w:szCs w:val="22"/>
          <w:shd w:val="clear" w:color="auto" w:fill="FFFFFF"/>
        </w:rPr>
        <w:t>w przypadku szkody w ubezpieczonym</w:t>
      </w:r>
      <w:r w:rsidRPr="00745AB0">
        <w:rPr>
          <w:sz w:val="22"/>
          <w:szCs w:val="22"/>
          <w:shd w:val="clear" w:color="auto" w:fill="FFFF00"/>
        </w:rPr>
        <w:t xml:space="preserve"> </w:t>
      </w:r>
      <w:r w:rsidRPr="00745AB0">
        <w:rPr>
          <w:sz w:val="22"/>
          <w:szCs w:val="22"/>
          <w:shd w:val="clear" w:color="auto" w:fill="FFFFFF"/>
        </w:rPr>
        <w:t>mieniu</w:t>
      </w:r>
      <w:r w:rsidR="00E45D7E" w:rsidRPr="00745AB0">
        <w:rPr>
          <w:sz w:val="22"/>
          <w:szCs w:val="22"/>
          <w:shd w:val="clear" w:color="auto" w:fill="FFFFFF"/>
        </w:rPr>
        <w:t>, bez względu na rodzaj przyjętej wartości, U</w:t>
      </w:r>
      <w:r w:rsidRPr="00745AB0">
        <w:rPr>
          <w:sz w:val="22"/>
          <w:szCs w:val="22"/>
          <w:shd w:val="clear" w:color="auto" w:fill="FFFFFF"/>
        </w:rPr>
        <w:t>bezpieczyciel nie będzie stosował zasady proporcji przy wyliczeniu odszkodowania</w:t>
      </w:r>
      <w:r w:rsidR="00E45D7E" w:rsidRPr="00745AB0">
        <w:rPr>
          <w:sz w:val="22"/>
          <w:szCs w:val="22"/>
          <w:shd w:val="clear" w:color="auto" w:fill="FFFFFF"/>
        </w:rPr>
        <w:t xml:space="preserve"> tj jego zmniejszania lub redukcji</w:t>
      </w:r>
      <w:r w:rsidR="00E2356E" w:rsidRPr="00745AB0">
        <w:rPr>
          <w:sz w:val="22"/>
          <w:szCs w:val="22"/>
          <w:shd w:val="clear" w:color="auto" w:fill="FFFFFF"/>
        </w:rPr>
        <w:t xml:space="preserve"> </w:t>
      </w:r>
      <w:r w:rsidR="00E2356E" w:rsidRPr="00745AB0">
        <w:rPr>
          <w:sz w:val="22"/>
          <w:szCs w:val="22"/>
        </w:rPr>
        <w:t>jeżeli wartość przedmiotu ubezpieczenia w dniu szkody nie przekracza 130% sumy ubezpieczenia tego przedmiotu</w:t>
      </w:r>
    </w:p>
    <w:p w14:paraId="1C0EDA78" w14:textId="77777777" w:rsidR="00BC6143" w:rsidRPr="00745AB0" w:rsidRDefault="00BC6143" w:rsidP="008F290C">
      <w:pPr>
        <w:pStyle w:val="Tekstpodstawowy"/>
        <w:tabs>
          <w:tab w:val="left" w:pos="360"/>
        </w:tabs>
        <w:spacing w:after="0" w:line="200" w:lineRule="atLeast"/>
        <w:jc w:val="both"/>
        <w:rPr>
          <w:sz w:val="22"/>
          <w:szCs w:val="22"/>
        </w:rPr>
      </w:pPr>
      <w:r w:rsidRPr="00745AB0">
        <w:rPr>
          <w:sz w:val="22"/>
          <w:szCs w:val="22"/>
        </w:rPr>
        <w:t>dotyczy: wszystkich rodzajów ubezpieczeń z wyłączeniem odpowiedzialności cywilnej</w:t>
      </w:r>
    </w:p>
    <w:p w14:paraId="00DFE917" w14:textId="39560F99" w:rsidR="00482D7F" w:rsidRPr="00745AB0" w:rsidRDefault="00482D7F" w:rsidP="008F290C">
      <w:pPr>
        <w:spacing w:after="0"/>
        <w:jc w:val="both"/>
        <w:rPr>
          <w:rFonts w:ascii="Times New Roman" w:hAnsi="Times New Roman" w:cs="Times New Roman"/>
        </w:rPr>
      </w:pPr>
      <w:r w:rsidRPr="00745AB0">
        <w:rPr>
          <w:rFonts w:ascii="Times New Roman" w:hAnsi="Times New Roman" w:cs="Times New Roman"/>
        </w:rPr>
        <w:t>9.</w:t>
      </w:r>
      <w:r w:rsidRPr="00745AB0">
        <w:rPr>
          <w:rFonts w:ascii="Times New Roman" w:hAnsi="Times New Roman" w:cs="Times New Roman"/>
          <w:b/>
        </w:rPr>
        <w:t xml:space="preserve">Klauzula nowych miejsc ubezpieczenia - </w:t>
      </w:r>
      <w:r w:rsidR="00AF601C" w:rsidRPr="00745AB0">
        <w:rPr>
          <w:rFonts w:ascii="Times New Roman" w:hAnsi="Times New Roman" w:cs="Times New Roman"/>
        </w:rPr>
        <w:t xml:space="preserve">strony ustaliły, </w:t>
      </w:r>
      <w:r w:rsidRPr="00745AB0">
        <w:rPr>
          <w:rFonts w:ascii="Times New Roman" w:hAnsi="Times New Roman" w:cs="Times New Roman"/>
        </w:rPr>
        <w:t xml:space="preserve">że Ubezpieczyciel obejmuje automatyczną ochroną ubezpieczeniową wszystkie nowe lokalizacje Ubezpieczającego związane z prowadzoną przez niego działalnością objętą umową ubezpieczenia, pod warunkiem ich zgłoszenia wraz z określeniem sum ubezpieczenia w ciągu 90 dni od daty podjęcia w nich działalności. Ochroną ubezpieczeniową w ramach niniejszej klauzuli objęte są wyłącznie lokalizacje na terenie RP, spełniające minimalne wymogi dotyczące zabezpieczeń przeciwpożarowych i przeciwkradzieżowych określone w ogólnych warunkach ubezpieczenia. </w:t>
      </w:r>
      <w:r w:rsidR="00286821" w:rsidRPr="00745AB0">
        <w:rPr>
          <w:rFonts w:ascii="Times New Roman" w:hAnsi="Times New Roman" w:cs="Times New Roman"/>
        </w:rPr>
        <w:t>Limit odpowiedzialności: 50.000,00 zł. na jedno i wszystkie zdarzenia</w:t>
      </w:r>
    </w:p>
    <w:p w14:paraId="28FDD360" w14:textId="77777777" w:rsidR="00BC6143" w:rsidRPr="00745AB0" w:rsidRDefault="00BC6143" w:rsidP="008F290C">
      <w:pPr>
        <w:pStyle w:val="Tekstpodstawowy"/>
        <w:tabs>
          <w:tab w:val="left" w:pos="360"/>
        </w:tabs>
        <w:spacing w:after="0" w:line="200" w:lineRule="atLeast"/>
        <w:jc w:val="both"/>
        <w:rPr>
          <w:sz w:val="22"/>
          <w:szCs w:val="22"/>
        </w:rPr>
      </w:pPr>
      <w:r w:rsidRPr="00745AB0">
        <w:rPr>
          <w:sz w:val="22"/>
          <w:szCs w:val="22"/>
        </w:rPr>
        <w:t>dotyczy: wszystkich rodzajów ubezpieczeń z wyłączeniem odpowiedzialności cywilnej</w:t>
      </w:r>
    </w:p>
    <w:p w14:paraId="749934E9" w14:textId="0311EC84" w:rsidR="00785421" w:rsidRPr="00745AB0" w:rsidRDefault="00482D7F" w:rsidP="008F290C">
      <w:pPr>
        <w:spacing w:after="0" w:line="240" w:lineRule="auto"/>
        <w:jc w:val="both"/>
        <w:rPr>
          <w:rFonts w:ascii="Times New Roman" w:hAnsi="Times New Roman" w:cs="Times New Roman"/>
        </w:rPr>
      </w:pPr>
      <w:r w:rsidRPr="00745AB0">
        <w:rPr>
          <w:rFonts w:ascii="Times New Roman" w:hAnsi="Times New Roman" w:cs="Times New Roman"/>
          <w:b/>
        </w:rPr>
        <w:t xml:space="preserve">10.Klauzula ubezpieczenia mienia poza lokalizacjami określonymi w umowie ubezpieczenia </w:t>
      </w:r>
      <w:r w:rsidR="00AF601C" w:rsidRPr="00745AB0">
        <w:rPr>
          <w:rFonts w:ascii="Times New Roman" w:hAnsi="Times New Roman" w:cs="Times New Roman"/>
        </w:rPr>
        <w:t xml:space="preserve">strony ustaliły, </w:t>
      </w:r>
      <w:r w:rsidRPr="00745AB0">
        <w:rPr>
          <w:rFonts w:ascii="Times New Roman" w:hAnsi="Times New Roman" w:cs="Times New Roman"/>
        </w:rPr>
        <w:t xml:space="preserve">że Ubezpieczyciel obejmuje ochroną ubezpieczeniową miejsca na terenie Polski niewymienione w umowie ubezpieczenia gdzie znajduje się ubezpieczone mienie. Limit odpowiedzialności: </w:t>
      </w:r>
    </w:p>
    <w:p w14:paraId="0AD15A3D" w14:textId="77777777" w:rsidR="00785421" w:rsidRPr="00745AB0" w:rsidRDefault="00785421" w:rsidP="008F290C">
      <w:pPr>
        <w:spacing w:after="0" w:line="240" w:lineRule="auto"/>
        <w:jc w:val="both"/>
        <w:rPr>
          <w:rFonts w:ascii="Times New Roman" w:hAnsi="Times New Roman" w:cs="Times New Roman"/>
        </w:rPr>
      </w:pPr>
      <w:r w:rsidRPr="00745AB0">
        <w:rPr>
          <w:rFonts w:ascii="Times New Roman" w:hAnsi="Times New Roman" w:cs="Times New Roman"/>
        </w:rPr>
        <w:t>a) 5</w:t>
      </w:r>
      <w:r w:rsidR="00482D7F" w:rsidRPr="00745AB0">
        <w:rPr>
          <w:rFonts w:ascii="Times New Roman" w:hAnsi="Times New Roman" w:cs="Times New Roman"/>
        </w:rPr>
        <w:t xml:space="preserve">00.000,00 na jedno i wszystkie zdarzenia w okresie ubezpieczenia, z zastrzeżeniem, że w przypadku lokali związanych z wystawami, targami, imprezami obowiązuje limit odpowiedzialności w wysokości 100.000,00zł. </w:t>
      </w:r>
      <w:r w:rsidRPr="00745AB0">
        <w:rPr>
          <w:rFonts w:ascii="Times New Roman" w:hAnsi="Times New Roman" w:cs="Times New Roman"/>
        </w:rPr>
        <w:t xml:space="preserve">dla PD </w:t>
      </w:r>
    </w:p>
    <w:p w14:paraId="2CA2D04F" w14:textId="324857F2" w:rsidR="00482D7F" w:rsidRPr="00745AB0" w:rsidRDefault="00785421" w:rsidP="008F290C">
      <w:pPr>
        <w:spacing w:after="0" w:line="240" w:lineRule="auto"/>
        <w:jc w:val="both"/>
        <w:rPr>
          <w:rFonts w:ascii="Times New Roman" w:hAnsi="Times New Roman" w:cs="Times New Roman"/>
        </w:rPr>
      </w:pPr>
      <w:r w:rsidRPr="00745AB0">
        <w:rPr>
          <w:rFonts w:ascii="Times New Roman" w:hAnsi="Times New Roman" w:cs="Times New Roman"/>
        </w:rPr>
        <w:lastRenderedPageBreak/>
        <w:t>b) 50.000zł na jedno i wszystkie zdarzenia w okresie ubezpieczenia dla EEI</w:t>
      </w:r>
    </w:p>
    <w:p w14:paraId="7D1E4225" w14:textId="77777777" w:rsidR="005725C1" w:rsidRPr="00745AB0" w:rsidRDefault="005725C1" w:rsidP="008F290C">
      <w:pPr>
        <w:spacing w:after="0" w:line="240" w:lineRule="auto"/>
        <w:jc w:val="both"/>
        <w:rPr>
          <w:rFonts w:ascii="Times New Roman" w:hAnsi="Times New Roman" w:cs="Times New Roman"/>
        </w:rPr>
      </w:pPr>
      <w:r w:rsidRPr="00745AB0">
        <w:rPr>
          <w:rFonts w:ascii="Times New Roman" w:hAnsi="Times New Roman" w:cs="Times New Roman"/>
        </w:rPr>
        <w:t>dotyczy mienia od wszystkich ryzyk, sprzętu elektronicznego od wszystkich ryzyk</w:t>
      </w:r>
    </w:p>
    <w:p w14:paraId="0CDC8D07" w14:textId="01F5B791" w:rsidR="00482D7F" w:rsidRPr="00745AB0" w:rsidRDefault="00482D7F" w:rsidP="008F290C">
      <w:pPr>
        <w:spacing w:after="0"/>
        <w:jc w:val="both"/>
        <w:rPr>
          <w:rFonts w:ascii="Times New Roman" w:hAnsi="Times New Roman" w:cs="Times New Roman"/>
        </w:rPr>
      </w:pPr>
      <w:r w:rsidRPr="00745AB0">
        <w:rPr>
          <w:rFonts w:ascii="Times New Roman" w:hAnsi="Times New Roman" w:cs="Times New Roman"/>
        </w:rPr>
        <w:t>11.</w:t>
      </w:r>
      <w:r w:rsidRPr="00745AB0">
        <w:rPr>
          <w:rFonts w:ascii="Times New Roman" w:hAnsi="Times New Roman" w:cs="Times New Roman"/>
          <w:b/>
        </w:rPr>
        <w:t xml:space="preserve">Klauzula przeniesienia mienia - </w:t>
      </w:r>
      <w:r w:rsidR="00AF601C" w:rsidRPr="00745AB0">
        <w:rPr>
          <w:rFonts w:ascii="Times New Roman" w:hAnsi="Times New Roman" w:cs="Times New Roman"/>
        </w:rPr>
        <w:t xml:space="preserve">strony ustaliły, </w:t>
      </w:r>
      <w:r w:rsidRPr="00745AB0">
        <w:rPr>
          <w:rFonts w:ascii="Times New Roman" w:hAnsi="Times New Roman" w:cs="Times New Roman"/>
        </w:rPr>
        <w:t>że zadeklarowane przez Ubezpieczającego mienie objęte jest ochroną ubezpieczeniową również w przypadku tymczasowego lub stałego przeniesienia pomiędzy należącymi do Ubezpieczonego lokalizacjami przyjętymi do ubezpieczenia, Ochrona ubezpieczeniowa obejmuje szkody powstałe w czasie transportu, załadunku i rozładunku, prac demontażowych i montażowych z limitem 500.000,00zł. na jedno i na wszystkie zdarzenia</w:t>
      </w:r>
      <w:r w:rsidR="00755613" w:rsidRPr="00745AB0">
        <w:rPr>
          <w:rFonts w:ascii="Times New Roman" w:hAnsi="Times New Roman" w:cs="Times New Roman"/>
        </w:rPr>
        <w:t>, oraz w czasie prób i testów z limitem 100.000,00zł. na jedno i na wszystkie zdarzenia</w:t>
      </w:r>
    </w:p>
    <w:p w14:paraId="03523FE2" w14:textId="77777777" w:rsidR="00AF601C" w:rsidRPr="00745AB0" w:rsidRDefault="005725C1" w:rsidP="008F290C">
      <w:pPr>
        <w:spacing w:after="0"/>
        <w:jc w:val="both"/>
        <w:rPr>
          <w:rFonts w:ascii="Times New Roman" w:hAnsi="Times New Roman" w:cs="Times New Roman"/>
        </w:rPr>
      </w:pPr>
      <w:r w:rsidRPr="00745AB0">
        <w:rPr>
          <w:rFonts w:ascii="Times New Roman" w:hAnsi="Times New Roman" w:cs="Times New Roman"/>
        </w:rPr>
        <w:t>dotyczy ubezpieczenia: mienia od wszystkich ryzyk, sprzętu elektronicznego od wszystkich ryzyk</w:t>
      </w:r>
      <w:r w:rsidR="00AF601C" w:rsidRPr="00745AB0">
        <w:rPr>
          <w:rFonts w:ascii="Times New Roman" w:hAnsi="Times New Roman" w:cs="Times New Roman"/>
        </w:rPr>
        <w:t>.</w:t>
      </w:r>
    </w:p>
    <w:p w14:paraId="1AD87A98" w14:textId="6EC12917" w:rsidR="00482D7F" w:rsidRPr="00745AB0" w:rsidRDefault="00482D7F" w:rsidP="008F290C">
      <w:pPr>
        <w:spacing w:after="0"/>
        <w:jc w:val="both"/>
        <w:rPr>
          <w:rFonts w:ascii="Times New Roman" w:hAnsi="Times New Roman" w:cs="Times New Roman"/>
          <w:shd w:val="clear" w:color="auto" w:fill="FFFF00"/>
        </w:rPr>
      </w:pPr>
      <w:r w:rsidRPr="00745AB0">
        <w:rPr>
          <w:rFonts w:ascii="Times New Roman" w:hAnsi="Times New Roman" w:cs="Times New Roman"/>
        </w:rPr>
        <w:t xml:space="preserve">12. </w:t>
      </w:r>
      <w:r w:rsidRPr="00745AB0">
        <w:rPr>
          <w:rFonts w:ascii="Times New Roman" w:hAnsi="Times New Roman" w:cs="Times New Roman"/>
          <w:b/>
          <w:bCs/>
          <w:shd w:val="clear" w:color="auto" w:fill="FFFFFF"/>
        </w:rPr>
        <w:t xml:space="preserve">Klauzula ubezpieczenia robót budowlano-montażowych – </w:t>
      </w:r>
      <w:r w:rsidR="00AF601C" w:rsidRPr="00745AB0">
        <w:rPr>
          <w:rFonts w:ascii="Times New Roman" w:hAnsi="Times New Roman" w:cs="Times New Roman"/>
        </w:rPr>
        <w:t xml:space="preserve">strony ustaliły, </w:t>
      </w:r>
      <w:r w:rsidRPr="00745AB0">
        <w:rPr>
          <w:rFonts w:ascii="Times New Roman" w:hAnsi="Times New Roman" w:cs="Times New Roman"/>
        </w:rPr>
        <w:t xml:space="preserve">że </w:t>
      </w:r>
      <w:r w:rsidRPr="00745AB0">
        <w:rPr>
          <w:rFonts w:ascii="Times New Roman" w:hAnsi="Times New Roman" w:cs="Times New Roman"/>
          <w:b/>
          <w:bCs/>
          <w:shd w:val="clear" w:color="auto" w:fill="FFFFFF"/>
        </w:rPr>
        <w:t>z</w:t>
      </w:r>
      <w:r w:rsidRPr="00745AB0">
        <w:rPr>
          <w:rFonts w:ascii="Times New Roman" w:hAnsi="Times New Roman" w:cs="Times New Roman"/>
          <w:shd w:val="clear" w:color="auto" w:fill="FFFFFF"/>
        </w:rPr>
        <w:t>akres ubezpieczenia zostaje rozszerzony o szkody powstałe w związku z prowadzeniem w miejscach ubezpieczenia robót budowlano-montażowych polegających min. na wykonywaniu :</w:t>
      </w:r>
    </w:p>
    <w:p w14:paraId="7DE3D0BD" w14:textId="77777777" w:rsidR="00482D7F" w:rsidRPr="00745AB0" w:rsidRDefault="00482D7F" w:rsidP="008F290C">
      <w:pPr>
        <w:shd w:val="clear" w:color="auto" w:fill="FFFFFF"/>
        <w:tabs>
          <w:tab w:val="left" w:pos="375"/>
        </w:tabs>
        <w:spacing w:after="0" w:line="200" w:lineRule="atLeast"/>
        <w:ind w:left="360" w:firstLine="15"/>
        <w:jc w:val="both"/>
        <w:rPr>
          <w:rFonts w:ascii="Times New Roman" w:hAnsi="Times New Roman" w:cs="Times New Roman"/>
          <w:shd w:val="clear" w:color="auto" w:fill="FFFF00"/>
        </w:rPr>
      </w:pPr>
      <w:r w:rsidRPr="00745AB0">
        <w:rPr>
          <w:rFonts w:ascii="Times New Roman" w:hAnsi="Times New Roman" w:cs="Times New Roman"/>
          <w:shd w:val="clear" w:color="auto" w:fill="FFFFFF"/>
        </w:rPr>
        <w:t>a)</w:t>
      </w:r>
      <w:r w:rsidRPr="00745AB0">
        <w:rPr>
          <w:rFonts w:ascii="Times New Roman" w:hAnsi="Times New Roman" w:cs="Times New Roman"/>
          <w:shd w:val="clear" w:color="auto" w:fill="FFFFFF"/>
        </w:rPr>
        <w:tab/>
        <w:t>prac ziemnych,</w:t>
      </w:r>
      <w:r w:rsidRPr="00745AB0">
        <w:rPr>
          <w:rFonts w:ascii="Times New Roman" w:hAnsi="Times New Roman" w:cs="Times New Roman"/>
          <w:shd w:val="clear" w:color="auto" w:fill="FFFFFF"/>
        </w:rPr>
        <w:tab/>
        <w:t>robót budowlanych, na które zgodnie z prawem budowlanym nie jest wymagane pozwolenie na budowę oraz z</w:t>
      </w:r>
      <w:r w:rsidR="005A7C46" w:rsidRPr="00745AB0">
        <w:rPr>
          <w:rFonts w:ascii="Times New Roman" w:hAnsi="Times New Roman" w:cs="Times New Roman"/>
          <w:shd w:val="clear" w:color="auto" w:fill="FFFF00"/>
        </w:rPr>
        <w:t xml:space="preserve"> </w:t>
      </w:r>
      <w:r w:rsidRPr="00745AB0">
        <w:rPr>
          <w:rFonts w:ascii="Times New Roman" w:hAnsi="Times New Roman" w:cs="Times New Roman"/>
          <w:shd w:val="clear" w:color="auto" w:fill="FFFFFF"/>
        </w:rPr>
        <w:t>zastrzeżeniem, że ich realizacja nie wiąże się z naruszeniem konstrukcji nośnej budynku/budowli lub konstrukcji dachu,</w:t>
      </w:r>
    </w:p>
    <w:p w14:paraId="27CBD35B" w14:textId="77777777" w:rsidR="00482D7F" w:rsidRPr="00745AB0" w:rsidRDefault="00482D7F" w:rsidP="008F290C">
      <w:pPr>
        <w:shd w:val="clear" w:color="auto" w:fill="FFFFFF"/>
        <w:tabs>
          <w:tab w:val="left" w:pos="375"/>
        </w:tabs>
        <w:spacing w:after="0" w:line="200" w:lineRule="atLeast"/>
        <w:ind w:left="360" w:firstLine="15"/>
        <w:jc w:val="both"/>
        <w:rPr>
          <w:rFonts w:ascii="Times New Roman" w:hAnsi="Times New Roman" w:cs="Times New Roman"/>
          <w:shd w:val="clear" w:color="auto" w:fill="FFFF00"/>
        </w:rPr>
      </w:pPr>
      <w:r w:rsidRPr="00745AB0">
        <w:rPr>
          <w:rFonts w:ascii="Times New Roman" w:hAnsi="Times New Roman" w:cs="Times New Roman"/>
          <w:shd w:val="clear" w:color="auto" w:fill="FFFFFF"/>
        </w:rPr>
        <w:t>b)</w:t>
      </w:r>
      <w:r w:rsidRPr="00745AB0">
        <w:rPr>
          <w:rFonts w:ascii="Times New Roman" w:hAnsi="Times New Roman" w:cs="Times New Roman"/>
          <w:shd w:val="clear" w:color="auto" w:fill="FFFFFF"/>
        </w:rPr>
        <w:tab/>
        <w:t>prac montażowych lub o charakterze modernizacyjno-adaptacyjnym, na które nie jest wymagane pozwolenie na</w:t>
      </w:r>
      <w:r w:rsidRPr="00745AB0">
        <w:rPr>
          <w:rFonts w:ascii="Times New Roman" w:hAnsi="Times New Roman" w:cs="Times New Roman"/>
          <w:shd w:val="clear" w:color="auto" w:fill="FFFF00"/>
        </w:rPr>
        <w:t xml:space="preserve"> </w:t>
      </w:r>
      <w:r w:rsidRPr="00745AB0">
        <w:rPr>
          <w:rFonts w:ascii="Times New Roman" w:hAnsi="Times New Roman" w:cs="Times New Roman"/>
          <w:shd w:val="clear" w:color="auto" w:fill="FFFFFF"/>
        </w:rPr>
        <w:t>budowę.</w:t>
      </w:r>
    </w:p>
    <w:p w14:paraId="517804BA" w14:textId="4D433ED3" w:rsidR="00482D7F" w:rsidRPr="00745AB0" w:rsidRDefault="00482D7F" w:rsidP="008F290C">
      <w:pPr>
        <w:shd w:val="clear" w:color="auto" w:fill="FFFFFF"/>
        <w:tabs>
          <w:tab w:val="left" w:pos="375"/>
        </w:tabs>
        <w:spacing w:after="0" w:line="200" w:lineRule="atLeast"/>
        <w:ind w:left="360" w:firstLine="15"/>
        <w:jc w:val="both"/>
        <w:rPr>
          <w:rFonts w:ascii="Times New Roman" w:hAnsi="Times New Roman" w:cs="Times New Roman"/>
          <w:shd w:val="clear" w:color="auto" w:fill="FFFFFF"/>
        </w:rPr>
      </w:pPr>
      <w:r w:rsidRPr="00745AB0">
        <w:rPr>
          <w:rFonts w:ascii="Times New Roman" w:hAnsi="Times New Roman" w:cs="Times New Roman"/>
          <w:shd w:val="clear" w:color="auto" w:fill="FFFFFF"/>
        </w:rPr>
        <w:t xml:space="preserve">Ochrona ubezpieczeniowa obejmuje ryzyka wskazane w umowie ubezpieczenia. </w:t>
      </w:r>
      <w:r w:rsidRPr="00745AB0">
        <w:rPr>
          <w:rFonts w:ascii="Times New Roman" w:hAnsi="Times New Roman" w:cs="Times New Roman"/>
          <w:bCs/>
          <w:shd w:val="clear" w:color="auto" w:fill="FFFFFF"/>
        </w:rPr>
        <w:t>Limit odpowiedzialności 1.000.000 zł</w:t>
      </w:r>
      <w:r w:rsidRPr="00745AB0">
        <w:rPr>
          <w:rFonts w:ascii="Times New Roman" w:hAnsi="Times New Roman" w:cs="Times New Roman"/>
          <w:shd w:val="clear" w:color="auto" w:fill="FFFFFF"/>
        </w:rPr>
        <w:t xml:space="preserve"> – dotyczy nowych robót budowlano-montażowych a w przypadku istniejącego mienia do wysokości sumy ubezpieczenia. </w:t>
      </w:r>
    </w:p>
    <w:p w14:paraId="27CE00E4" w14:textId="48BBFD3D" w:rsidR="00E03A5F" w:rsidRPr="00745AB0" w:rsidRDefault="00E03A5F" w:rsidP="008F290C">
      <w:pPr>
        <w:shd w:val="clear" w:color="auto" w:fill="FFFFFF"/>
        <w:tabs>
          <w:tab w:val="left" w:pos="375"/>
        </w:tabs>
        <w:spacing w:after="0" w:line="200" w:lineRule="atLeast"/>
        <w:ind w:left="360" w:firstLine="15"/>
        <w:jc w:val="both"/>
        <w:rPr>
          <w:rFonts w:ascii="Times New Roman" w:hAnsi="Times New Roman" w:cs="Times New Roman"/>
          <w:b/>
          <w:bCs/>
          <w:shd w:val="clear" w:color="auto" w:fill="FFFF00"/>
        </w:rPr>
      </w:pPr>
      <w:r w:rsidRPr="00745AB0">
        <w:rPr>
          <w:rFonts w:ascii="Times New Roman" w:hAnsi="Times New Roman" w:cs="Times New Roman"/>
        </w:rPr>
        <w:t>dotyczy ubezpieczenia: mienia z wyłączeniem odpowiedzialności cywilnej</w:t>
      </w:r>
    </w:p>
    <w:p w14:paraId="045A3608" w14:textId="3BE90993" w:rsidR="00482D7F" w:rsidRPr="00745AB0" w:rsidRDefault="00482D7F"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13</w:t>
      </w:r>
      <w:r w:rsidRPr="00745AB0">
        <w:rPr>
          <w:rFonts w:ascii="Times New Roman" w:hAnsi="Times New Roman" w:cs="Times New Roman"/>
          <w:b/>
        </w:rPr>
        <w:t xml:space="preserve">.Klauzula kosztów poszukiwania miejsca powstania awarii - </w:t>
      </w:r>
      <w:r w:rsidR="00AF601C" w:rsidRPr="00745AB0">
        <w:rPr>
          <w:rFonts w:ascii="Times New Roman" w:hAnsi="Times New Roman" w:cs="Times New Roman"/>
        </w:rPr>
        <w:t xml:space="preserve">strony ustaliły, </w:t>
      </w:r>
      <w:r w:rsidRPr="00745AB0">
        <w:rPr>
          <w:rFonts w:ascii="Times New Roman" w:hAnsi="Times New Roman" w:cs="Times New Roman"/>
        </w:rPr>
        <w:t>że Ubezpieczyciel  w ramach sum ubezpieczenia pokrywa koszty poszukiwania miejsc powstania awarii  oraz koszty  związane z naprawą   uszkodzonych  instalacji wodno-kanalizacyjnej, centralnego ogrzewania, instalacji elektrycznej, których  uszkodzenie nastąpiło na skutek awarii bądź wystąpienia zdarzeń losowych. Limit odpowiedzialności – 100.000zł. na jedno i wszystkie zdarzenia</w:t>
      </w:r>
    </w:p>
    <w:p w14:paraId="13D777F2" w14:textId="77777777" w:rsidR="005725C1" w:rsidRPr="00745AB0" w:rsidRDefault="005725C1"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rPr>
        <w:t>dotyczy ubezpieczenia: mienia od wszystkich ryzyk</w:t>
      </w:r>
    </w:p>
    <w:p w14:paraId="4C214ABE" w14:textId="715CE754" w:rsidR="00482D7F" w:rsidRPr="00745AB0" w:rsidRDefault="00482D7F" w:rsidP="008F290C">
      <w:pPr>
        <w:spacing w:after="0"/>
        <w:jc w:val="both"/>
        <w:rPr>
          <w:rFonts w:ascii="Times New Roman" w:hAnsi="Times New Roman" w:cs="Times New Roman"/>
        </w:rPr>
      </w:pPr>
      <w:r w:rsidRPr="00745AB0">
        <w:rPr>
          <w:rFonts w:ascii="Times New Roman" w:hAnsi="Times New Roman" w:cs="Times New Roman"/>
        </w:rPr>
        <w:t>14.</w:t>
      </w:r>
      <w:r w:rsidRPr="00745AB0">
        <w:rPr>
          <w:rFonts w:ascii="Times New Roman" w:hAnsi="Times New Roman" w:cs="Times New Roman"/>
          <w:b/>
        </w:rPr>
        <w:t xml:space="preserve">Klauzula przewłaszczenia </w:t>
      </w:r>
      <w:r w:rsidR="00AF601C" w:rsidRPr="00745AB0">
        <w:rPr>
          <w:rFonts w:ascii="Times New Roman" w:hAnsi="Times New Roman" w:cs="Times New Roman"/>
        </w:rPr>
        <w:t xml:space="preserve">strony ustaliły, </w:t>
      </w:r>
      <w:r w:rsidRPr="00745AB0">
        <w:rPr>
          <w:rFonts w:ascii="Times New Roman" w:hAnsi="Times New Roman" w:cs="Times New Roman"/>
        </w:rPr>
        <w:t>że umowa ubezpieczenia nieruchomości, a także mienia ruchomego należącego do Ubezpieczającego, nie ulega rozwiązaniu w związku z przejściem własności na instytucję finansującą (np. bank, leasingodawca, dostawca, gwarant), chyba że własność zostanie trwale przeniesiona na nowego właściciela, w tym w szczególności nastąpi wydanie rzeczy. Umowa ubezpieczenia nie wygasa również wskutek powrotnego przejścia na Ubezpieczonego własności mienia przewłaszczonego.</w:t>
      </w:r>
    </w:p>
    <w:p w14:paraId="343D2DF8" w14:textId="3BBEC073" w:rsidR="005725C1" w:rsidRPr="00745AB0" w:rsidRDefault="002F69CE" w:rsidP="008F290C">
      <w:pPr>
        <w:spacing w:after="0"/>
        <w:jc w:val="both"/>
        <w:rPr>
          <w:rFonts w:ascii="Times New Roman" w:hAnsi="Times New Roman" w:cs="Times New Roman"/>
        </w:rPr>
      </w:pPr>
      <w:r w:rsidRPr="00745AB0">
        <w:rPr>
          <w:rFonts w:ascii="Times New Roman" w:hAnsi="Times New Roman" w:cs="Times New Roman"/>
        </w:rPr>
        <w:t>D</w:t>
      </w:r>
      <w:r w:rsidR="005725C1" w:rsidRPr="00745AB0">
        <w:rPr>
          <w:rFonts w:ascii="Times New Roman" w:hAnsi="Times New Roman" w:cs="Times New Roman"/>
        </w:rPr>
        <w:t>otyczy</w:t>
      </w:r>
      <w:r w:rsidRPr="00745AB0">
        <w:rPr>
          <w:rFonts w:ascii="Times New Roman" w:hAnsi="Times New Roman" w:cs="Times New Roman"/>
        </w:rPr>
        <w:t xml:space="preserve">: </w:t>
      </w:r>
      <w:r w:rsidR="005725C1" w:rsidRPr="00745AB0">
        <w:rPr>
          <w:rFonts w:ascii="Times New Roman" w:hAnsi="Times New Roman" w:cs="Times New Roman"/>
        </w:rPr>
        <w:t xml:space="preserve"> wszystkich ryzyk z wyłączeniem odpowiedzialności cywilnej</w:t>
      </w:r>
    </w:p>
    <w:p w14:paraId="2A195FDB" w14:textId="2CD8F3C5" w:rsidR="00482D7F" w:rsidRPr="00745AB0" w:rsidRDefault="00482D7F" w:rsidP="008F290C">
      <w:pPr>
        <w:pStyle w:val="Tekstpodstawowy"/>
        <w:tabs>
          <w:tab w:val="left" w:pos="360"/>
        </w:tabs>
        <w:spacing w:after="0" w:line="200" w:lineRule="atLeast"/>
        <w:jc w:val="both"/>
        <w:rPr>
          <w:sz w:val="22"/>
          <w:szCs w:val="22"/>
        </w:rPr>
      </w:pPr>
      <w:r w:rsidRPr="00745AB0">
        <w:rPr>
          <w:sz w:val="22"/>
          <w:szCs w:val="22"/>
        </w:rPr>
        <w:t>15.</w:t>
      </w:r>
      <w:r w:rsidRPr="00745AB0">
        <w:rPr>
          <w:b/>
          <w:iCs/>
          <w:sz w:val="22"/>
          <w:szCs w:val="22"/>
        </w:rPr>
        <w:t xml:space="preserve">Klauzula zabezpieczeń przeciwpożarowych i przeciwkradzieżowych - </w:t>
      </w:r>
      <w:r w:rsidR="00AF601C" w:rsidRPr="00745AB0">
        <w:rPr>
          <w:sz w:val="22"/>
          <w:szCs w:val="22"/>
        </w:rPr>
        <w:t xml:space="preserve">strony ustaliły, </w:t>
      </w:r>
      <w:r w:rsidRPr="00745AB0">
        <w:rPr>
          <w:sz w:val="22"/>
          <w:szCs w:val="22"/>
        </w:rPr>
        <w:t>że Ubezpieczyciel oświadcza, że stan zabezpieczeń przeciwpożarowych i przeciwkradzieżowych uznaje za wystarczający.</w:t>
      </w:r>
    </w:p>
    <w:p w14:paraId="2A7F2974" w14:textId="08D3DC49" w:rsidR="005725C1" w:rsidRPr="00745AB0" w:rsidRDefault="005725C1" w:rsidP="008F290C">
      <w:pPr>
        <w:pStyle w:val="Tekstpodstawowy"/>
        <w:tabs>
          <w:tab w:val="left" w:pos="360"/>
        </w:tabs>
        <w:spacing w:after="0" w:line="200" w:lineRule="atLeast"/>
        <w:jc w:val="both"/>
        <w:rPr>
          <w:b/>
          <w:sz w:val="22"/>
          <w:szCs w:val="22"/>
        </w:rPr>
      </w:pPr>
      <w:r w:rsidRPr="00745AB0">
        <w:rPr>
          <w:sz w:val="22"/>
          <w:szCs w:val="22"/>
        </w:rPr>
        <w:t xml:space="preserve">dotyczy </w:t>
      </w:r>
      <w:r w:rsidR="002F69CE" w:rsidRPr="00745AB0">
        <w:rPr>
          <w:sz w:val="22"/>
          <w:szCs w:val="22"/>
        </w:rPr>
        <w:t>wszystkich ryzyk z wyłączeniem odpowiedzialności cywilnej</w:t>
      </w:r>
    </w:p>
    <w:p w14:paraId="6B661942" w14:textId="717B5F69" w:rsidR="00482D7F" w:rsidRPr="00745AB0" w:rsidRDefault="00482D7F"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16.</w:t>
      </w:r>
      <w:r w:rsidRPr="00745AB0">
        <w:rPr>
          <w:rFonts w:ascii="Times New Roman" w:hAnsi="Times New Roman" w:cs="Times New Roman"/>
          <w:b/>
        </w:rPr>
        <w:t xml:space="preserve">Klauzula zgłaszania szkód </w:t>
      </w:r>
      <w:r w:rsidR="00AF601C" w:rsidRPr="00745AB0">
        <w:rPr>
          <w:rFonts w:ascii="Times New Roman" w:hAnsi="Times New Roman" w:cs="Times New Roman"/>
        </w:rPr>
        <w:t xml:space="preserve">strony ustaliły, </w:t>
      </w:r>
      <w:r w:rsidRPr="00745AB0">
        <w:rPr>
          <w:rFonts w:ascii="Times New Roman" w:hAnsi="Times New Roman" w:cs="Times New Roman"/>
        </w:rPr>
        <w:t xml:space="preserve">że termin powiadomienia Ubezpieczyciela o wypadku ubezpieczeniowym wynosi 7 dni od daty uzyskania przez </w:t>
      </w:r>
      <w:r w:rsidR="00534414" w:rsidRPr="00745AB0">
        <w:rPr>
          <w:rFonts w:ascii="Times New Roman" w:hAnsi="Times New Roman" w:cs="Times New Roman"/>
        </w:rPr>
        <w:t>Zmawiającego</w:t>
      </w:r>
      <w:r w:rsidRPr="00745AB0">
        <w:rPr>
          <w:rFonts w:ascii="Times New Roman" w:hAnsi="Times New Roman" w:cs="Times New Roman"/>
        </w:rPr>
        <w:t xml:space="preserve">/Ubezpieczonego wiedzy o zajściu wypadku. </w:t>
      </w:r>
    </w:p>
    <w:p w14:paraId="46E3FC2D" w14:textId="77777777" w:rsidR="005725C1" w:rsidRPr="00745AB0" w:rsidRDefault="005725C1"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dotyczy: wszystkich ryzyk</w:t>
      </w:r>
    </w:p>
    <w:p w14:paraId="334E2649" w14:textId="44319C05" w:rsidR="00482D7F" w:rsidRPr="00745AB0" w:rsidRDefault="00482D7F" w:rsidP="008F290C">
      <w:pPr>
        <w:autoSpaceDE w:val="0"/>
        <w:adjustRightInd w:val="0"/>
        <w:spacing w:after="0"/>
        <w:jc w:val="both"/>
        <w:rPr>
          <w:rFonts w:ascii="Times New Roman" w:hAnsi="Times New Roman" w:cs="Times New Roman"/>
        </w:rPr>
      </w:pPr>
      <w:r w:rsidRPr="00745AB0">
        <w:rPr>
          <w:rFonts w:ascii="Times New Roman" w:hAnsi="Times New Roman" w:cs="Times New Roman"/>
          <w:b/>
        </w:rPr>
        <w:t xml:space="preserve">17.Klauzula szybkiej likwidacji szkód w sprzęcie elektronicznym - </w:t>
      </w:r>
      <w:r w:rsidR="00AF601C" w:rsidRPr="00745AB0">
        <w:rPr>
          <w:rFonts w:ascii="Times New Roman" w:hAnsi="Times New Roman" w:cs="Times New Roman"/>
        </w:rPr>
        <w:t xml:space="preserve">strony ustaliły, </w:t>
      </w:r>
      <w:r w:rsidRPr="00745AB0">
        <w:rPr>
          <w:rFonts w:ascii="Times New Roman" w:hAnsi="Times New Roman" w:cs="Times New Roman"/>
        </w:rPr>
        <w:t>że w przypadku awarii sprzętu elektronicznego, którego przywrócenie do pracy (w ciągu 24 godzin) jest konieczne dla normalnego funkcjonowania, Ubezpieczający powiadamiając o szkodzie Ubezpieczyciela może przystąpić do samodzielnej likwidacji szkody, sporządzając stosowny protokół opisujący rozmiar i przyczynę zdarzenia</w:t>
      </w:r>
      <w:r w:rsidR="005624A4" w:rsidRPr="00745AB0">
        <w:rPr>
          <w:rFonts w:ascii="Times New Roman" w:hAnsi="Times New Roman" w:cs="Times New Roman"/>
        </w:rPr>
        <w:t xml:space="preserve"> oraz zachowa uszkodzone części</w:t>
      </w:r>
      <w:r w:rsidRPr="00745AB0">
        <w:rPr>
          <w:rFonts w:ascii="Times New Roman" w:hAnsi="Times New Roman" w:cs="Times New Roman"/>
        </w:rPr>
        <w:t>. Równocześnie Ubezpieczający przedstawi wyliczenie wartości szkody lub fakturę za naprawę, które będą podstawą obliczenia odszkodowania przez Ubezpieczyciela. W przypadku awarii sprzętu elektronicznego, którego przywrócenie do pracy nie jest natychmiast konieczne, Ubezpieczający po zgłoszeniu szkody może przystąpić do samodzielnej likwidacji szkody na powyższych zasadach jedynie w przypadku, gdy Ubezpieczyciel nie dokona oględzin przedmiotu dotkniętego szkodą w ciągu 5 dni od daty otrzymania zgłoszenia.</w:t>
      </w:r>
    </w:p>
    <w:p w14:paraId="581F937D" w14:textId="77777777" w:rsidR="005725C1" w:rsidRPr="00745AB0" w:rsidRDefault="005725C1"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lastRenderedPageBreak/>
        <w:t>dotyczy ubezpieczenia sprzętu elektronicznego od wszystkich ryzyk.</w:t>
      </w:r>
    </w:p>
    <w:p w14:paraId="4E69FB80" w14:textId="1C5A358D" w:rsidR="00482D7F" w:rsidRPr="00745AB0" w:rsidRDefault="00482D7F" w:rsidP="008F290C">
      <w:pPr>
        <w:autoSpaceDE w:val="0"/>
        <w:adjustRightInd w:val="0"/>
        <w:spacing w:after="0"/>
        <w:jc w:val="both"/>
        <w:rPr>
          <w:rFonts w:ascii="Times New Roman" w:hAnsi="Times New Roman" w:cs="Times New Roman"/>
        </w:rPr>
      </w:pPr>
      <w:r w:rsidRPr="00745AB0">
        <w:rPr>
          <w:rFonts w:ascii="Times New Roman" w:hAnsi="Times New Roman" w:cs="Times New Roman"/>
          <w:b/>
          <w:bCs/>
        </w:rPr>
        <w:t xml:space="preserve">18.Klauzula niezawiadomienia w terminie o szkodzie – </w:t>
      </w:r>
      <w:r w:rsidR="00AF601C" w:rsidRPr="00745AB0">
        <w:rPr>
          <w:rFonts w:ascii="Times New Roman" w:hAnsi="Times New Roman" w:cs="Times New Roman"/>
        </w:rPr>
        <w:t xml:space="preserve">strony ustaliły, </w:t>
      </w:r>
      <w:r w:rsidRPr="00745AB0">
        <w:rPr>
          <w:rFonts w:ascii="Times New Roman" w:hAnsi="Times New Roman" w:cs="Times New Roman"/>
        </w:rPr>
        <w:t xml:space="preserve">że zapisane w Ogólnych Warunkach Ubezpieczenia skutki niezawiadomienia </w:t>
      </w:r>
      <w:r w:rsidR="00AF601C" w:rsidRPr="00745AB0">
        <w:rPr>
          <w:rFonts w:ascii="Times New Roman" w:hAnsi="Times New Roman" w:cs="Times New Roman"/>
        </w:rPr>
        <w:t xml:space="preserve">Ubezpieczyciela o </w:t>
      </w:r>
      <w:r w:rsidRPr="00745AB0">
        <w:rPr>
          <w:rFonts w:ascii="Times New Roman" w:hAnsi="Times New Roman" w:cs="Times New Roman"/>
        </w:rPr>
        <w:t>szkodzie w odpowiednim terminie, mają zastosowanie tylko w sytuacji, kiedy niezawiadomienie w terminie miało wpływ na ustalenie odpowiedzialności Zakładu Ubezpieczeń lub ustalenie rozmiaru szkody.</w:t>
      </w:r>
    </w:p>
    <w:p w14:paraId="52E23637" w14:textId="77777777" w:rsidR="005725C1" w:rsidRPr="00745AB0" w:rsidRDefault="005725C1"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dotyczy: wszystkich ryzyk</w:t>
      </w:r>
    </w:p>
    <w:p w14:paraId="4B46B838" w14:textId="4BD571B9" w:rsidR="00482D7F" w:rsidRPr="00745AB0" w:rsidRDefault="00482D7F" w:rsidP="008F290C">
      <w:pPr>
        <w:pStyle w:val="Tekstpodstawowy"/>
        <w:tabs>
          <w:tab w:val="left" w:pos="360"/>
        </w:tabs>
        <w:spacing w:after="0" w:line="200" w:lineRule="atLeast"/>
        <w:jc w:val="both"/>
        <w:rPr>
          <w:bCs/>
          <w:sz w:val="22"/>
          <w:szCs w:val="22"/>
        </w:rPr>
      </w:pPr>
      <w:r w:rsidRPr="00745AB0">
        <w:rPr>
          <w:sz w:val="22"/>
          <w:szCs w:val="22"/>
        </w:rPr>
        <w:t>19.</w:t>
      </w:r>
      <w:r w:rsidRPr="00745AB0">
        <w:rPr>
          <w:b/>
          <w:bCs/>
          <w:sz w:val="22"/>
          <w:szCs w:val="22"/>
        </w:rPr>
        <w:t xml:space="preserve">Klauzula odstąpienia od prawa do regresu </w:t>
      </w:r>
      <w:r w:rsidR="00AF601C" w:rsidRPr="00745AB0">
        <w:rPr>
          <w:b/>
          <w:bCs/>
          <w:sz w:val="22"/>
          <w:szCs w:val="22"/>
        </w:rPr>
        <w:t xml:space="preserve">- </w:t>
      </w:r>
      <w:r w:rsidR="00AF601C" w:rsidRPr="00745AB0">
        <w:rPr>
          <w:sz w:val="22"/>
          <w:szCs w:val="22"/>
        </w:rPr>
        <w:t xml:space="preserve">strony ustaliły, </w:t>
      </w:r>
      <w:r w:rsidRPr="00745AB0">
        <w:rPr>
          <w:sz w:val="22"/>
          <w:szCs w:val="22"/>
        </w:rPr>
        <w:t xml:space="preserve">że </w:t>
      </w:r>
      <w:r w:rsidRPr="00745AB0">
        <w:rPr>
          <w:bCs/>
          <w:sz w:val="22"/>
          <w:szCs w:val="22"/>
        </w:rPr>
        <w:t xml:space="preserve">w przypadku wyrządzenia szkód przez podmioty lub osoby, za które </w:t>
      </w:r>
      <w:r w:rsidR="00B377CA" w:rsidRPr="00745AB0">
        <w:rPr>
          <w:bCs/>
          <w:sz w:val="22"/>
          <w:szCs w:val="22"/>
        </w:rPr>
        <w:t>Zamawiajacy</w:t>
      </w:r>
      <w:r w:rsidRPr="00745AB0">
        <w:rPr>
          <w:bCs/>
          <w:sz w:val="22"/>
          <w:szCs w:val="22"/>
        </w:rPr>
        <w:t xml:space="preserve">/Ubezpieczony ponosi odpowiedzialność Ubezpieczyciel odstępuje od przysługującego mu prawa regresu. Regres ubezpieczyciela do sprawcy przysługuje tylko w przypadku jeżeli szkoda została spowodowana </w:t>
      </w:r>
      <w:r w:rsidR="00B377CA" w:rsidRPr="00745AB0">
        <w:rPr>
          <w:bCs/>
          <w:sz w:val="22"/>
          <w:szCs w:val="22"/>
        </w:rPr>
        <w:t>przez osoby będące w stanie nietrzeźwości lub w stanie po spożyciu alkoholu albo pod wpływem środków odurzających, substancji psychotropowych lub środków zastępczych w rozumieniu przepisów o przeciwdziałaniu narkomanii.</w:t>
      </w:r>
    </w:p>
    <w:p w14:paraId="731606D2" w14:textId="77777777" w:rsidR="005725C1" w:rsidRPr="00745AB0" w:rsidRDefault="005725C1" w:rsidP="008F290C">
      <w:pPr>
        <w:pStyle w:val="Tekstpodstawowy"/>
        <w:tabs>
          <w:tab w:val="left" w:pos="360"/>
        </w:tabs>
        <w:spacing w:after="0" w:line="200" w:lineRule="atLeast"/>
        <w:jc w:val="both"/>
        <w:rPr>
          <w:bCs/>
          <w:sz w:val="22"/>
          <w:szCs w:val="22"/>
        </w:rPr>
      </w:pPr>
      <w:r w:rsidRPr="00745AB0">
        <w:rPr>
          <w:bCs/>
          <w:sz w:val="22"/>
          <w:szCs w:val="22"/>
        </w:rPr>
        <w:t>dotyczy: wszystkich ryzyk</w:t>
      </w:r>
    </w:p>
    <w:p w14:paraId="2F109542" w14:textId="0DCA7443" w:rsidR="00482D7F" w:rsidRPr="00745AB0" w:rsidRDefault="00482D7F" w:rsidP="008F290C">
      <w:pPr>
        <w:pStyle w:val="Tekstpodstawowy"/>
        <w:tabs>
          <w:tab w:val="left" w:pos="360"/>
        </w:tabs>
        <w:spacing w:after="0" w:line="200" w:lineRule="atLeast"/>
        <w:jc w:val="both"/>
        <w:rPr>
          <w:sz w:val="22"/>
          <w:szCs w:val="22"/>
        </w:rPr>
      </w:pPr>
      <w:r w:rsidRPr="00745AB0">
        <w:rPr>
          <w:b/>
          <w:sz w:val="22"/>
          <w:szCs w:val="22"/>
        </w:rPr>
        <w:t>20.Klauzula sum ubezpieczenia –</w:t>
      </w:r>
      <w:r w:rsidRPr="00745AB0">
        <w:rPr>
          <w:sz w:val="22"/>
          <w:szCs w:val="22"/>
        </w:rPr>
        <w:t xml:space="preserve"> </w:t>
      </w:r>
      <w:r w:rsidR="0045228A" w:rsidRPr="00745AB0">
        <w:rPr>
          <w:sz w:val="22"/>
          <w:szCs w:val="22"/>
        </w:rPr>
        <w:t xml:space="preserve">strony ustaliły, </w:t>
      </w:r>
      <w:r w:rsidRPr="00745AB0">
        <w:rPr>
          <w:sz w:val="22"/>
          <w:szCs w:val="22"/>
        </w:rPr>
        <w:t xml:space="preserve">że Ubezpieczyciel przyjmuje do ubezpieczenia według wskazanej przez Ubezpieczającego wartości księgowej brutto lub odtworzeniowej mienie Ubezpieczającego niezależnie od jego wieku, stopnia zużycia technicznego lub amortyzacji księgowej. </w:t>
      </w:r>
    </w:p>
    <w:p w14:paraId="2A3ADF44" w14:textId="77777777" w:rsidR="005725C1" w:rsidRPr="00745AB0" w:rsidRDefault="005725C1" w:rsidP="008F290C">
      <w:pPr>
        <w:pStyle w:val="Tekstpodstawowy"/>
        <w:tabs>
          <w:tab w:val="left" w:pos="360"/>
        </w:tabs>
        <w:spacing w:after="0" w:line="200" w:lineRule="atLeast"/>
        <w:jc w:val="both"/>
        <w:rPr>
          <w:sz w:val="22"/>
          <w:szCs w:val="22"/>
        </w:rPr>
      </w:pPr>
      <w:r w:rsidRPr="00745AB0">
        <w:rPr>
          <w:sz w:val="22"/>
          <w:szCs w:val="22"/>
        </w:rPr>
        <w:t>dotyczy: wszystkich ryzyk z wyłączeniem odpowiedzialności cywilnej</w:t>
      </w:r>
    </w:p>
    <w:p w14:paraId="2F9408D3" w14:textId="29806753" w:rsidR="00482D7F" w:rsidRPr="00745AB0" w:rsidRDefault="00482D7F" w:rsidP="008F290C">
      <w:pPr>
        <w:pStyle w:val="Tekstpodstawowy"/>
        <w:tabs>
          <w:tab w:val="left" w:pos="360"/>
        </w:tabs>
        <w:spacing w:after="0" w:line="200" w:lineRule="atLeast"/>
        <w:jc w:val="both"/>
        <w:rPr>
          <w:sz w:val="22"/>
          <w:szCs w:val="22"/>
        </w:rPr>
      </w:pPr>
      <w:r w:rsidRPr="00745AB0">
        <w:rPr>
          <w:b/>
          <w:sz w:val="22"/>
          <w:szCs w:val="22"/>
        </w:rPr>
        <w:t>21.Klauzula tymczasowego magazynowania lub przerwy w eksploatacji</w:t>
      </w:r>
      <w:r w:rsidRPr="00745AB0">
        <w:rPr>
          <w:sz w:val="22"/>
          <w:szCs w:val="22"/>
        </w:rPr>
        <w:t xml:space="preserve"> – </w:t>
      </w:r>
      <w:r w:rsidR="0045228A" w:rsidRPr="00745AB0">
        <w:rPr>
          <w:sz w:val="22"/>
          <w:szCs w:val="22"/>
        </w:rPr>
        <w:t xml:space="preserve">strony ustaliły, </w:t>
      </w:r>
      <w:r w:rsidRPr="00745AB0">
        <w:rPr>
          <w:sz w:val="22"/>
          <w:szCs w:val="22"/>
        </w:rPr>
        <w:t xml:space="preserve">że Ubezpieczyciel przyjmuje odpowiedzialność za szkody z tytułu uszkodzenia sprzętu elektronicznego, który wcześniej był sprawny technicznie a pozostaje chwilowo nieużytkowny lub tymczasowo magazynowany. </w:t>
      </w:r>
    </w:p>
    <w:p w14:paraId="5D234750" w14:textId="77777777" w:rsidR="005725C1" w:rsidRPr="00745AB0" w:rsidRDefault="005725C1" w:rsidP="008F290C">
      <w:pPr>
        <w:pStyle w:val="Tekstpodstawowy"/>
        <w:tabs>
          <w:tab w:val="left" w:pos="360"/>
        </w:tabs>
        <w:spacing w:after="0" w:line="200" w:lineRule="atLeast"/>
        <w:jc w:val="both"/>
        <w:rPr>
          <w:sz w:val="22"/>
          <w:szCs w:val="22"/>
        </w:rPr>
      </w:pPr>
      <w:r w:rsidRPr="00745AB0">
        <w:rPr>
          <w:sz w:val="22"/>
          <w:szCs w:val="22"/>
        </w:rPr>
        <w:t>dotyczy ubezpieczenia: sprzętu elektronicznego od wszystkich ryzyk</w:t>
      </w:r>
    </w:p>
    <w:p w14:paraId="2D73BEE6" w14:textId="3E08A4A8" w:rsidR="00482D7F" w:rsidRPr="00745AB0" w:rsidRDefault="00482D7F" w:rsidP="008F290C">
      <w:pPr>
        <w:pStyle w:val="Tekstpodstawowy"/>
        <w:tabs>
          <w:tab w:val="left" w:pos="360"/>
        </w:tabs>
        <w:spacing w:after="0" w:line="200" w:lineRule="atLeast"/>
        <w:jc w:val="both"/>
        <w:rPr>
          <w:sz w:val="22"/>
          <w:szCs w:val="22"/>
        </w:rPr>
      </w:pPr>
      <w:r w:rsidRPr="00745AB0">
        <w:rPr>
          <w:b/>
          <w:bCs/>
          <w:sz w:val="22"/>
          <w:szCs w:val="22"/>
        </w:rPr>
        <w:t>22.Klauzula płatności podatku VAT</w:t>
      </w:r>
      <w:r w:rsidRPr="00745AB0">
        <w:rPr>
          <w:sz w:val="22"/>
          <w:szCs w:val="22"/>
        </w:rPr>
        <w:t xml:space="preserve">-  </w:t>
      </w:r>
      <w:r w:rsidR="0045228A" w:rsidRPr="00745AB0">
        <w:rPr>
          <w:sz w:val="22"/>
          <w:szCs w:val="22"/>
        </w:rPr>
        <w:t xml:space="preserve">strony ustaliły, </w:t>
      </w:r>
      <w:r w:rsidRPr="00745AB0">
        <w:rPr>
          <w:sz w:val="22"/>
          <w:szCs w:val="22"/>
        </w:rPr>
        <w:t>w przypadk</w:t>
      </w:r>
      <w:r w:rsidR="0046254A" w:rsidRPr="00745AB0">
        <w:rPr>
          <w:sz w:val="22"/>
          <w:szCs w:val="22"/>
        </w:rPr>
        <w:t xml:space="preserve">u powstania szkody, </w:t>
      </w:r>
      <w:r w:rsidRPr="00745AB0">
        <w:rPr>
          <w:sz w:val="22"/>
          <w:szCs w:val="22"/>
        </w:rPr>
        <w:t xml:space="preserve">gdy zgłoszona do ubezpieczenia suma ubezpieczenia zawiera podatek VAT, a Ubezpieczający/Ubezpieczony nie ma możliwości jego odliczenia wówczas odszkodowanie wypłacane jest w wysokości powiększonej o wysokość podatku VAT. </w:t>
      </w:r>
    </w:p>
    <w:p w14:paraId="4C6F5A8A" w14:textId="77777777" w:rsidR="005725C1" w:rsidRPr="00745AB0" w:rsidRDefault="005725C1" w:rsidP="008F290C">
      <w:pPr>
        <w:pStyle w:val="Tekstpodstawowy"/>
        <w:tabs>
          <w:tab w:val="left" w:pos="360"/>
        </w:tabs>
        <w:spacing w:after="0" w:line="200" w:lineRule="atLeast"/>
        <w:jc w:val="both"/>
        <w:rPr>
          <w:b/>
          <w:bCs/>
          <w:sz w:val="22"/>
          <w:szCs w:val="22"/>
        </w:rPr>
      </w:pPr>
      <w:r w:rsidRPr="00745AB0">
        <w:rPr>
          <w:sz w:val="22"/>
          <w:szCs w:val="22"/>
        </w:rPr>
        <w:t>dotyczy: wszystkich ryzyk z wyłączeniem odpowiedzialności cywilnej</w:t>
      </w:r>
    </w:p>
    <w:p w14:paraId="66F149EE" w14:textId="0FD60224" w:rsidR="00482D7F" w:rsidRPr="00745AB0" w:rsidRDefault="00482D7F" w:rsidP="008F290C">
      <w:pPr>
        <w:pStyle w:val="Tekstpodstawowy"/>
        <w:tabs>
          <w:tab w:val="left" w:pos="375"/>
        </w:tabs>
        <w:spacing w:after="0" w:line="200" w:lineRule="atLeast"/>
        <w:jc w:val="both"/>
        <w:rPr>
          <w:sz w:val="22"/>
          <w:szCs w:val="22"/>
        </w:rPr>
      </w:pPr>
      <w:r w:rsidRPr="00745AB0">
        <w:rPr>
          <w:b/>
          <w:bCs/>
          <w:sz w:val="22"/>
          <w:szCs w:val="22"/>
        </w:rPr>
        <w:t>23.Klauzula warunków i taryf</w:t>
      </w:r>
      <w:r w:rsidRPr="00745AB0">
        <w:rPr>
          <w:sz w:val="22"/>
          <w:szCs w:val="22"/>
        </w:rPr>
        <w:t xml:space="preserve"> - </w:t>
      </w:r>
      <w:r w:rsidR="0045228A" w:rsidRPr="00745AB0">
        <w:rPr>
          <w:sz w:val="22"/>
          <w:szCs w:val="22"/>
        </w:rPr>
        <w:t xml:space="preserve">strony ustaliły, </w:t>
      </w:r>
      <w:r w:rsidRPr="00745AB0">
        <w:rPr>
          <w:sz w:val="22"/>
          <w:szCs w:val="22"/>
        </w:rPr>
        <w:t xml:space="preserve">że Ubezpieczyciel zobowiązuje się, że  w przypadku doubezpieczenia, uzupełniania lub podwyższania sumy ubezpieczenia lub limitu odpowiedzialności w okresie ubezpieczenia, zastosowanie mieć będą warunki umowy oraz stawki ubezpieczeniowe obowiązujące w umowie ubezpieczenia w dniu zawarcia umowy ubezpieczenia. </w:t>
      </w:r>
    </w:p>
    <w:p w14:paraId="51AE1B95" w14:textId="138BF8DF" w:rsidR="005725C1" w:rsidRPr="00745AB0" w:rsidRDefault="005725C1" w:rsidP="008F290C">
      <w:pPr>
        <w:pStyle w:val="Tekstpodstawowy"/>
        <w:tabs>
          <w:tab w:val="left" w:pos="375"/>
        </w:tabs>
        <w:spacing w:after="0" w:line="200" w:lineRule="atLeast"/>
        <w:jc w:val="both"/>
        <w:rPr>
          <w:b/>
          <w:bCs/>
          <w:sz w:val="22"/>
          <w:szCs w:val="22"/>
        </w:rPr>
      </w:pPr>
      <w:r w:rsidRPr="00745AB0">
        <w:rPr>
          <w:sz w:val="22"/>
          <w:szCs w:val="22"/>
        </w:rPr>
        <w:t xml:space="preserve">dotyczy: </w:t>
      </w:r>
      <w:r w:rsidR="002F69CE" w:rsidRPr="00745AB0">
        <w:rPr>
          <w:sz w:val="22"/>
          <w:szCs w:val="22"/>
        </w:rPr>
        <w:t>wszystkich ryzyk z wyłączeniem odpowiedzialności cywilnej</w:t>
      </w:r>
    </w:p>
    <w:p w14:paraId="1F650117" w14:textId="100DBD7F" w:rsidR="00482D7F" w:rsidRPr="00745AB0" w:rsidRDefault="00482D7F" w:rsidP="008F290C">
      <w:pPr>
        <w:pStyle w:val="Tekstpodstawowy"/>
        <w:tabs>
          <w:tab w:val="left" w:pos="360"/>
        </w:tabs>
        <w:spacing w:after="0" w:line="200" w:lineRule="atLeast"/>
        <w:jc w:val="both"/>
        <w:rPr>
          <w:sz w:val="22"/>
          <w:szCs w:val="22"/>
        </w:rPr>
      </w:pPr>
      <w:r w:rsidRPr="00745AB0">
        <w:rPr>
          <w:b/>
          <w:bCs/>
          <w:sz w:val="22"/>
          <w:szCs w:val="22"/>
        </w:rPr>
        <w:t>24.Klauzula automatycznego pokrycia w ubezpieczeniu OC -</w:t>
      </w:r>
      <w:r w:rsidRPr="00745AB0">
        <w:rPr>
          <w:sz w:val="22"/>
          <w:szCs w:val="22"/>
        </w:rPr>
        <w:t xml:space="preserve"> </w:t>
      </w:r>
      <w:r w:rsidR="0045228A" w:rsidRPr="00745AB0">
        <w:rPr>
          <w:sz w:val="22"/>
          <w:szCs w:val="22"/>
        </w:rPr>
        <w:t xml:space="preserve">strony ustaliły, </w:t>
      </w:r>
      <w:r w:rsidRPr="00745AB0">
        <w:rPr>
          <w:sz w:val="22"/>
          <w:szCs w:val="22"/>
        </w:rPr>
        <w:t>że Ubezpieczyciel obejmuje automatycznie ochroną ubezpieczeniową odpowiedzialność cywilną Ubezpieczającego/Ubezpieczonego za wszystkie nieruchomości, budowle różnego typu (m.in. budynki, budowle, drogi, skwery, pl</w:t>
      </w:r>
      <w:r w:rsidR="008C6B3E" w:rsidRPr="00745AB0">
        <w:rPr>
          <w:sz w:val="22"/>
          <w:szCs w:val="22"/>
        </w:rPr>
        <w:t>a</w:t>
      </w:r>
      <w:r w:rsidRPr="00745AB0">
        <w:rPr>
          <w:sz w:val="22"/>
          <w:szCs w:val="22"/>
        </w:rPr>
        <w:t xml:space="preserve">ce itp.), które w okresie ubezpieczenia przejdą na własność, w zarząd, dzierżawę itp. Ubezpieczającego/Ubezpieczonego. </w:t>
      </w:r>
    </w:p>
    <w:p w14:paraId="00E7A0A8" w14:textId="77777777" w:rsidR="005725C1" w:rsidRPr="00745AB0" w:rsidRDefault="005725C1" w:rsidP="008F290C">
      <w:pPr>
        <w:pStyle w:val="Tekstpodstawowy"/>
        <w:tabs>
          <w:tab w:val="left" w:pos="360"/>
        </w:tabs>
        <w:spacing w:after="0" w:line="200" w:lineRule="atLeast"/>
        <w:jc w:val="both"/>
        <w:rPr>
          <w:sz w:val="22"/>
          <w:szCs w:val="22"/>
        </w:rPr>
      </w:pPr>
      <w:r w:rsidRPr="00745AB0">
        <w:rPr>
          <w:sz w:val="22"/>
          <w:szCs w:val="22"/>
        </w:rPr>
        <w:t>dotyczy: ubezpieczenia odpowiedzialności cywilnej</w:t>
      </w:r>
    </w:p>
    <w:p w14:paraId="510B0394" w14:textId="7151C394" w:rsidR="00482D7F" w:rsidRPr="00745AB0" w:rsidRDefault="00482D7F" w:rsidP="008F290C">
      <w:pPr>
        <w:spacing w:after="0"/>
        <w:jc w:val="both"/>
        <w:rPr>
          <w:rFonts w:ascii="Times New Roman" w:hAnsi="Times New Roman" w:cs="Times New Roman"/>
          <w:iCs/>
        </w:rPr>
      </w:pPr>
      <w:r w:rsidRPr="00745AB0">
        <w:rPr>
          <w:rFonts w:ascii="Times New Roman" w:hAnsi="Times New Roman" w:cs="Times New Roman"/>
          <w:b/>
        </w:rPr>
        <w:t xml:space="preserve">25.Klauzula prolongaty zapłaty składki - </w:t>
      </w:r>
      <w:r w:rsidR="0045228A" w:rsidRPr="00745AB0">
        <w:rPr>
          <w:rFonts w:ascii="Times New Roman" w:hAnsi="Times New Roman" w:cs="Times New Roman"/>
        </w:rPr>
        <w:t xml:space="preserve">strony ustaliły, </w:t>
      </w:r>
      <w:r w:rsidRPr="00745AB0">
        <w:rPr>
          <w:rFonts w:ascii="Times New Roman" w:hAnsi="Times New Roman" w:cs="Times New Roman"/>
        </w:rPr>
        <w:t>że brak wpłaty przez Ubezpieczającego</w:t>
      </w:r>
      <w:r w:rsidR="008C6B3E" w:rsidRPr="00745AB0">
        <w:rPr>
          <w:rFonts w:ascii="Times New Roman" w:hAnsi="Times New Roman" w:cs="Times New Roman"/>
        </w:rPr>
        <w:t xml:space="preserve"> lub ubezpieczone jednostki </w:t>
      </w:r>
      <w:r w:rsidRPr="00745AB0">
        <w:rPr>
          <w:rFonts w:ascii="Times New Roman" w:hAnsi="Times New Roman" w:cs="Times New Roman"/>
        </w:rPr>
        <w:t>składki lub którejkolwiek z rat składki w terminie przewidzianym w umowie ubezpieczenia nie powoduje automatycznego wygaśnięcia (rozwiązania) umowy ubezpieczenia, ani zawieszenia udzielonej ochrony ubezpieczeniowej. W sytuacji opisanej powyżej, Towarzystwo Ubezpieczeń</w:t>
      </w:r>
      <w:r w:rsidRPr="00745AB0">
        <w:rPr>
          <w:rFonts w:ascii="Times New Roman" w:hAnsi="Times New Roman" w:cs="Times New Roman"/>
          <w:iCs/>
        </w:rPr>
        <w:t xml:space="preserve"> zobowiązane jest wyznaczyć Ubezpieczającemu na piśmie dodatkowy, co najmniej 14 dniowy termin do zapłaty składki lub jej raty.</w:t>
      </w:r>
    </w:p>
    <w:p w14:paraId="2E952799" w14:textId="77777777" w:rsidR="005725C1" w:rsidRPr="00745AB0" w:rsidRDefault="005725C1" w:rsidP="008F290C">
      <w:pPr>
        <w:spacing w:after="0"/>
        <w:jc w:val="both"/>
        <w:rPr>
          <w:rFonts w:ascii="Times New Roman" w:hAnsi="Times New Roman" w:cs="Times New Roman"/>
          <w:iCs/>
        </w:rPr>
      </w:pPr>
      <w:r w:rsidRPr="00745AB0">
        <w:rPr>
          <w:rFonts w:ascii="Times New Roman" w:hAnsi="Times New Roman" w:cs="Times New Roman"/>
          <w:iCs/>
        </w:rPr>
        <w:t>dotyczy: wszystkich ryzyk</w:t>
      </w:r>
    </w:p>
    <w:p w14:paraId="2B1CEDED" w14:textId="01D37B3A" w:rsidR="00482D7F" w:rsidRPr="00745AB0" w:rsidRDefault="00482D7F" w:rsidP="008F290C">
      <w:pPr>
        <w:spacing w:after="0"/>
        <w:jc w:val="both"/>
        <w:rPr>
          <w:rFonts w:ascii="Times New Roman" w:hAnsi="Times New Roman" w:cs="Times New Roman"/>
        </w:rPr>
      </w:pPr>
      <w:r w:rsidRPr="00745AB0">
        <w:rPr>
          <w:rFonts w:ascii="Times New Roman" w:hAnsi="Times New Roman" w:cs="Times New Roman"/>
        </w:rPr>
        <w:t>26.</w:t>
      </w:r>
      <w:r w:rsidRPr="00745AB0">
        <w:rPr>
          <w:rFonts w:ascii="Times New Roman" w:hAnsi="Times New Roman" w:cs="Times New Roman"/>
          <w:b/>
        </w:rPr>
        <w:t>Klauzula 72 godzin –</w:t>
      </w:r>
      <w:r w:rsidRPr="00745AB0">
        <w:rPr>
          <w:rFonts w:ascii="Times New Roman" w:hAnsi="Times New Roman" w:cs="Times New Roman"/>
        </w:rPr>
        <w:t xml:space="preserve"> </w:t>
      </w:r>
      <w:r w:rsidR="0045228A" w:rsidRPr="00745AB0">
        <w:rPr>
          <w:rFonts w:ascii="Times New Roman" w:hAnsi="Times New Roman" w:cs="Times New Roman"/>
        </w:rPr>
        <w:t xml:space="preserve">strony ustaliły, </w:t>
      </w:r>
      <w:r w:rsidRPr="00745AB0">
        <w:rPr>
          <w:rFonts w:ascii="Times New Roman" w:hAnsi="Times New Roman" w:cs="Times New Roman"/>
        </w:rPr>
        <w:t>że wszystkie szkody powstałe w czasie następujących po sobie 72 godzin na skutek tego samego pojedynczego zdarzenia losowego, (np.: huraganu, trzęsienia ziemi, deszczu nawalnego, powodzi) – objętego ochroną ubezpieczeniową w ramach umowy ubezpieczenia, traktowane są jako pojedyncza szkoda w odniesieniu do sumy ubezpieczenia oraz franszyzy określonej w umowie ubezpieczenia.</w:t>
      </w:r>
    </w:p>
    <w:p w14:paraId="0FE072AB" w14:textId="77777777" w:rsidR="005725C1" w:rsidRPr="00745AB0" w:rsidRDefault="005725C1" w:rsidP="008F290C">
      <w:pPr>
        <w:spacing w:after="0"/>
        <w:jc w:val="both"/>
        <w:rPr>
          <w:rFonts w:ascii="Times New Roman" w:hAnsi="Times New Roman" w:cs="Times New Roman"/>
        </w:rPr>
      </w:pPr>
      <w:r w:rsidRPr="00745AB0">
        <w:rPr>
          <w:rFonts w:ascii="Times New Roman" w:hAnsi="Times New Roman" w:cs="Times New Roman"/>
        </w:rPr>
        <w:t>dotyczy ubezpieczenia: mienia od wszystkich ryzyk, sprzętu elektronicznego od wszystkich ryzyk</w:t>
      </w:r>
    </w:p>
    <w:p w14:paraId="309BCE3B" w14:textId="726EEC7E" w:rsidR="00482D7F" w:rsidRPr="00745AB0" w:rsidRDefault="00482D7F" w:rsidP="008F290C">
      <w:pPr>
        <w:pStyle w:val="WW-Tekstpodstawowywcity2"/>
        <w:tabs>
          <w:tab w:val="left" w:pos="851"/>
          <w:tab w:val="left" w:pos="1070"/>
        </w:tabs>
        <w:ind w:left="0" w:firstLine="0"/>
        <w:rPr>
          <w:rFonts w:ascii="Times New Roman" w:hAnsi="Times New Roman"/>
          <w:sz w:val="22"/>
          <w:szCs w:val="22"/>
        </w:rPr>
      </w:pPr>
      <w:r w:rsidRPr="00745AB0">
        <w:rPr>
          <w:rFonts w:ascii="Times New Roman" w:hAnsi="Times New Roman"/>
          <w:sz w:val="22"/>
          <w:szCs w:val="22"/>
        </w:rPr>
        <w:lastRenderedPageBreak/>
        <w:t>27.</w:t>
      </w:r>
      <w:r w:rsidRPr="00745AB0">
        <w:rPr>
          <w:rFonts w:ascii="Times New Roman" w:hAnsi="Times New Roman"/>
          <w:b/>
          <w:bCs/>
          <w:sz w:val="22"/>
          <w:szCs w:val="22"/>
        </w:rPr>
        <w:t xml:space="preserve">Klauzula katastrofy budowlanej- </w:t>
      </w:r>
      <w:r w:rsidR="0045228A" w:rsidRPr="00745AB0">
        <w:rPr>
          <w:rFonts w:ascii="Times New Roman" w:hAnsi="Times New Roman"/>
          <w:sz w:val="22"/>
          <w:szCs w:val="22"/>
        </w:rPr>
        <w:t xml:space="preserve">strony ustaliły, </w:t>
      </w:r>
      <w:r w:rsidRPr="00745AB0">
        <w:rPr>
          <w:rFonts w:ascii="Times New Roman" w:hAnsi="Times New Roman"/>
          <w:sz w:val="22"/>
          <w:szCs w:val="22"/>
        </w:rPr>
        <w:t xml:space="preserve">że zakres ubezpieczenia zostaje rozszerzony o szkody powstałe w ubezpieczonym mieniu w wyniku katastrofy budowlanej. Limit odpowiedzialności: </w:t>
      </w:r>
      <w:r w:rsidR="005725C1" w:rsidRPr="00745AB0">
        <w:rPr>
          <w:rFonts w:ascii="Times New Roman" w:hAnsi="Times New Roman"/>
          <w:sz w:val="22"/>
          <w:szCs w:val="22"/>
        </w:rPr>
        <w:t>4</w:t>
      </w:r>
      <w:r w:rsidRPr="00745AB0">
        <w:rPr>
          <w:rFonts w:ascii="Times New Roman" w:hAnsi="Times New Roman"/>
          <w:sz w:val="22"/>
          <w:szCs w:val="22"/>
        </w:rPr>
        <w:t>.000.000 PLN na jedno i wszystkie zdarzenia w okresie ubezpieczenia</w:t>
      </w:r>
    </w:p>
    <w:p w14:paraId="64438B8B" w14:textId="77777777" w:rsidR="00482D7F" w:rsidRPr="00745AB0" w:rsidRDefault="00482D7F" w:rsidP="008F290C">
      <w:pPr>
        <w:spacing w:after="0"/>
        <w:jc w:val="both"/>
        <w:rPr>
          <w:rFonts w:ascii="Times New Roman" w:hAnsi="Times New Roman" w:cs="Times New Roman"/>
        </w:rPr>
      </w:pPr>
      <w:r w:rsidRPr="00745AB0">
        <w:rPr>
          <w:rFonts w:ascii="Times New Roman" w:hAnsi="Times New Roman" w:cs="Times New Roman"/>
        </w:rPr>
        <w:t xml:space="preserve">Franszyza redukcyjna: </w:t>
      </w:r>
      <w:r w:rsidR="005725C1" w:rsidRPr="00745AB0">
        <w:rPr>
          <w:rFonts w:ascii="Times New Roman" w:hAnsi="Times New Roman" w:cs="Times New Roman"/>
        </w:rPr>
        <w:t>1</w:t>
      </w:r>
      <w:r w:rsidRPr="00745AB0">
        <w:rPr>
          <w:rFonts w:ascii="Times New Roman" w:hAnsi="Times New Roman" w:cs="Times New Roman"/>
        </w:rPr>
        <w:t>.000,00zł.</w:t>
      </w:r>
    </w:p>
    <w:p w14:paraId="0E4D32BC" w14:textId="7E97FE92" w:rsidR="00482D7F" w:rsidRPr="00745AB0" w:rsidRDefault="00482D7F" w:rsidP="008F290C">
      <w:pPr>
        <w:spacing w:after="0"/>
        <w:jc w:val="both"/>
        <w:rPr>
          <w:rFonts w:ascii="Times New Roman" w:hAnsi="Times New Roman" w:cs="Times New Roman"/>
        </w:rPr>
      </w:pPr>
      <w:r w:rsidRPr="00745AB0">
        <w:rPr>
          <w:rFonts w:ascii="Times New Roman" w:hAnsi="Times New Roman" w:cs="Times New Roman"/>
          <w:b/>
        </w:rPr>
        <w:t>2</w:t>
      </w:r>
      <w:r w:rsidR="00321C0F" w:rsidRPr="00745AB0">
        <w:rPr>
          <w:rFonts w:ascii="Times New Roman" w:hAnsi="Times New Roman" w:cs="Times New Roman"/>
          <w:b/>
        </w:rPr>
        <w:t>8</w:t>
      </w:r>
      <w:r w:rsidRPr="00745AB0">
        <w:rPr>
          <w:rFonts w:ascii="Times New Roman" w:hAnsi="Times New Roman" w:cs="Times New Roman"/>
          <w:b/>
        </w:rPr>
        <w:t xml:space="preserve">.Klauzula odtworzenia dokumentacji </w:t>
      </w:r>
      <w:r w:rsidRPr="00745AB0">
        <w:rPr>
          <w:rFonts w:ascii="Times New Roman" w:hAnsi="Times New Roman" w:cs="Times New Roman"/>
        </w:rPr>
        <w:t xml:space="preserve">- </w:t>
      </w:r>
      <w:r w:rsidR="0045228A" w:rsidRPr="00745AB0">
        <w:rPr>
          <w:rFonts w:ascii="Times New Roman" w:hAnsi="Times New Roman" w:cs="Times New Roman"/>
        </w:rPr>
        <w:t xml:space="preserve">strony ustaliły, </w:t>
      </w:r>
      <w:r w:rsidRPr="00745AB0">
        <w:rPr>
          <w:rFonts w:ascii="Times New Roman" w:hAnsi="Times New Roman" w:cs="Times New Roman"/>
        </w:rPr>
        <w:t>że Ubezpieczyciel pokrywa wszelkie koszty związane z odtworzeniem, oczyszczeniem, osuszeniem, odgrzybieniem itp. dokumentacji /w tym także koszty odtworzenia nośników, na których dokumentacja była zawarta/, która została zniszczona, uszkodzona bądź utracona na skutek zdarzenia objętego zakresem ochrony ubezpieczeniowej. Ubezpieczający zastrzega sobie prawo do skorzystania z usług profesjonalnej firmy w zakresie wykonywania prac określonych w niniejszej klauzuli. Limit odpowiedzialności - 200.000zł</w:t>
      </w:r>
      <w:r w:rsidRPr="00745AB0">
        <w:rPr>
          <w:rFonts w:ascii="Times New Roman" w:hAnsi="Times New Roman" w:cs="Times New Roman"/>
          <w:b/>
        </w:rPr>
        <w:t xml:space="preserve"> </w:t>
      </w:r>
      <w:r w:rsidRPr="00745AB0">
        <w:rPr>
          <w:rFonts w:ascii="Times New Roman" w:hAnsi="Times New Roman" w:cs="Times New Roman"/>
        </w:rPr>
        <w:t>na jedno i wszystkie zdarzenia w okresie ubezpieczenia</w:t>
      </w:r>
    </w:p>
    <w:p w14:paraId="5EFE2917" w14:textId="742AC442" w:rsidR="00E03A5F" w:rsidRPr="00745AB0" w:rsidRDefault="00E03A5F" w:rsidP="008F290C">
      <w:pPr>
        <w:spacing w:after="0"/>
        <w:jc w:val="both"/>
        <w:rPr>
          <w:rFonts w:ascii="Times New Roman" w:hAnsi="Times New Roman" w:cs="Times New Roman"/>
        </w:rPr>
      </w:pPr>
      <w:r w:rsidRPr="00745AB0">
        <w:rPr>
          <w:rFonts w:ascii="Times New Roman" w:hAnsi="Times New Roman" w:cs="Times New Roman"/>
        </w:rPr>
        <w:t>Dotyczy ubezpieczenie mienia z wyłączeniem odpowiedzialności cywilnej</w:t>
      </w:r>
    </w:p>
    <w:p w14:paraId="42A0049A" w14:textId="3F7204F6" w:rsidR="00482D7F" w:rsidRPr="00745AB0" w:rsidRDefault="00321C0F" w:rsidP="008F290C">
      <w:pPr>
        <w:pStyle w:val="Tekstpodstawowy"/>
        <w:tabs>
          <w:tab w:val="left" w:pos="360"/>
        </w:tabs>
        <w:spacing w:after="0" w:line="200" w:lineRule="atLeast"/>
        <w:jc w:val="both"/>
        <w:rPr>
          <w:sz w:val="22"/>
          <w:szCs w:val="22"/>
        </w:rPr>
      </w:pPr>
      <w:r w:rsidRPr="00745AB0">
        <w:rPr>
          <w:b/>
          <w:bCs/>
          <w:sz w:val="22"/>
          <w:szCs w:val="22"/>
        </w:rPr>
        <w:t>29</w:t>
      </w:r>
      <w:r w:rsidR="00482D7F" w:rsidRPr="00745AB0">
        <w:rPr>
          <w:b/>
          <w:bCs/>
          <w:sz w:val="22"/>
          <w:szCs w:val="22"/>
        </w:rPr>
        <w:t>. Kl</w:t>
      </w:r>
      <w:r w:rsidR="00482D7F" w:rsidRPr="00745AB0">
        <w:rPr>
          <w:b/>
          <w:sz w:val="22"/>
          <w:szCs w:val="22"/>
        </w:rPr>
        <w:t xml:space="preserve">auzula ubezpieczenia sprzętu elektronicznego od daty dostawy do daty </w:t>
      </w:r>
      <w:r w:rsidR="00482D7F" w:rsidRPr="00745AB0">
        <w:rPr>
          <w:b/>
          <w:bCs/>
          <w:sz w:val="22"/>
          <w:szCs w:val="22"/>
        </w:rPr>
        <w:t xml:space="preserve">włączenia do planowanej eksploatacji </w:t>
      </w:r>
      <w:r w:rsidR="00482D7F" w:rsidRPr="00745AB0">
        <w:rPr>
          <w:sz w:val="22"/>
          <w:szCs w:val="22"/>
        </w:rPr>
        <w:t xml:space="preserve">- </w:t>
      </w:r>
      <w:r w:rsidR="0045228A" w:rsidRPr="00745AB0">
        <w:rPr>
          <w:sz w:val="22"/>
          <w:szCs w:val="22"/>
        </w:rPr>
        <w:t xml:space="preserve">strony ustaliły, </w:t>
      </w:r>
      <w:r w:rsidR="00482D7F" w:rsidRPr="00745AB0">
        <w:rPr>
          <w:sz w:val="22"/>
          <w:szCs w:val="22"/>
        </w:rPr>
        <w:t xml:space="preserve">że Ubezpieczyciel przyjmuje odpowiedzialność za szkody materialne powstałe w sprzęcie elektronicznym/częściach od daty dostawy do planowanej daty włączenia do eksploatacji pod warunkiem, że sprzęt elektroniczny/części są magazynowane w oryginalnych opakowaniach i pomieszczeniach do tego przystosowanych.  Ochrona ubezpieczeniowa w ramach niniejszej klauzuli kończy się z chwilą  przekazania sprzętu do eksploatacji. </w:t>
      </w:r>
    </w:p>
    <w:p w14:paraId="0FDD6B87" w14:textId="567F8528" w:rsidR="00482D7F" w:rsidRPr="00745AB0" w:rsidRDefault="00482D7F" w:rsidP="008F290C">
      <w:pPr>
        <w:spacing w:after="0"/>
        <w:jc w:val="both"/>
        <w:rPr>
          <w:rFonts w:ascii="Times New Roman" w:hAnsi="Times New Roman" w:cs="Times New Roman"/>
        </w:rPr>
      </w:pPr>
      <w:r w:rsidRPr="00745AB0">
        <w:rPr>
          <w:rFonts w:ascii="Times New Roman" w:hAnsi="Times New Roman" w:cs="Times New Roman"/>
        </w:rPr>
        <w:t>3</w:t>
      </w:r>
      <w:r w:rsidR="00321C0F" w:rsidRPr="00745AB0">
        <w:rPr>
          <w:rFonts w:ascii="Times New Roman" w:hAnsi="Times New Roman" w:cs="Times New Roman"/>
        </w:rPr>
        <w:t>0</w:t>
      </w:r>
      <w:r w:rsidRPr="00745AB0">
        <w:rPr>
          <w:rFonts w:ascii="Times New Roman" w:hAnsi="Times New Roman" w:cs="Times New Roman"/>
        </w:rPr>
        <w:t>.</w:t>
      </w:r>
      <w:r w:rsidRPr="00745AB0">
        <w:rPr>
          <w:rFonts w:ascii="Times New Roman" w:hAnsi="Times New Roman" w:cs="Times New Roman"/>
          <w:b/>
        </w:rPr>
        <w:t xml:space="preserve"> Klauzula odkupienia urządzeń - </w:t>
      </w:r>
      <w:r w:rsidR="0045228A" w:rsidRPr="00745AB0">
        <w:rPr>
          <w:rFonts w:ascii="Times New Roman" w:hAnsi="Times New Roman" w:cs="Times New Roman"/>
        </w:rPr>
        <w:t xml:space="preserve">strony ustaliły, </w:t>
      </w:r>
      <w:r w:rsidRPr="00745AB0">
        <w:rPr>
          <w:rFonts w:ascii="Times New Roman" w:hAnsi="Times New Roman" w:cs="Times New Roman"/>
        </w:rPr>
        <w:t>że w przypadku szkody obejmującej maszynę lub urządzenie, którego nie można odkupić ze względu na zakończenie jego produkcji, odszkodowanie wypłacane będzie w wysokości ceny maszyny lub urządzenia o najbardziej zbliżonych parametrach technicznych, nie więcej jednak niż suma ubezpieczenia przyjęta dla danego środka trwałego. Odszkodowanie takie nie będzie traktowane jako modernizacja</w:t>
      </w:r>
    </w:p>
    <w:p w14:paraId="3C72DCE1" w14:textId="77777777" w:rsidR="005725C1" w:rsidRPr="00745AB0" w:rsidRDefault="005725C1" w:rsidP="008F290C">
      <w:pPr>
        <w:spacing w:after="0"/>
        <w:jc w:val="both"/>
        <w:rPr>
          <w:rFonts w:ascii="Times New Roman" w:hAnsi="Times New Roman" w:cs="Times New Roman"/>
        </w:rPr>
      </w:pPr>
      <w:r w:rsidRPr="00745AB0">
        <w:rPr>
          <w:rFonts w:ascii="Times New Roman" w:hAnsi="Times New Roman" w:cs="Times New Roman"/>
        </w:rPr>
        <w:t xml:space="preserve">dotyczy: wszystkich ryzyk z </w:t>
      </w:r>
      <w:bookmarkStart w:id="10" w:name="_Hlk511058531"/>
      <w:r w:rsidRPr="00745AB0">
        <w:rPr>
          <w:rFonts w:ascii="Times New Roman" w:hAnsi="Times New Roman" w:cs="Times New Roman"/>
        </w:rPr>
        <w:t>wyłączeniem odpowiedzialności cywilnej</w:t>
      </w:r>
      <w:bookmarkEnd w:id="10"/>
      <w:r w:rsidR="003458E3" w:rsidRPr="00745AB0">
        <w:rPr>
          <w:rFonts w:ascii="Times New Roman" w:hAnsi="Times New Roman" w:cs="Times New Roman"/>
        </w:rPr>
        <w:t>.</w:t>
      </w:r>
    </w:p>
    <w:p w14:paraId="1D907E7B" w14:textId="77777777" w:rsidR="00482D7F" w:rsidRPr="00745AB0" w:rsidRDefault="00482D7F" w:rsidP="008F290C">
      <w:pPr>
        <w:jc w:val="both"/>
        <w:rPr>
          <w:rFonts w:ascii="Times New Roman" w:hAnsi="Times New Roman" w:cs="Times New Roman"/>
        </w:rPr>
      </w:pPr>
    </w:p>
    <w:p w14:paraId="4B50E6E3" w14:textId="77777777" w:rsidR="00482D7F" w:rsidRPr="00745AB0" w:rsidRDefault="00482D7F" w:rsidP="008F290C">
      <w:pPr>
        <w:jc w:val="both"/>
        <w:rPr>
          <w:rFonts w:ascii="Times New Roman" w:hAnsi="Times New Roman" w:cs="Times New Roman"/>
          <w:b/>
        </w:rPr>
      </w:pPr>
      <w:r w:rsidRPr="00745AB0">
        <w:rPr>
          <w:rFonts w:ascii="Times New Roman" w:hAnsi="Times New Roman" w:cs="Times New Roman"/>
          <w:b/>
        </w:rPr>
        <w:t>Treść klauzul fakultatywnych – część I Zamówienia</w:t>
      </w:r>
    </w:p>
    <w:p w14:paraId="79B660C3" w14:textId="0B33A692" w:rsidR="00321C0F" w:rsidRPr="00745AB0" w:rsidRDefault="003B7158" w:rsidP="008F290C">
      <w:pPr>
        <w:spacing w:after="0"/>
        <w:jc w:val="both"/>
        <w:rPr>
          <w:rFonts w:ascii="Times New Roman" w:hAnsi="Times New Roman" w:cs="Times New Roman"/>
        </w:rPr>
      </w:pPr>
      <w:r w:rsidRPr="00745AB0">
        <w:rPr>
          <w:rFonts w:ascii="Times New Roman" w:hAnsi="Times New Roman" w:cs="Times New Roman"/>
          <w:b/>
        </w:rPr>
        <w:t>31</w:t>
      </w:r>
      <w:r w:rsidR="00321C0F" w:rsidRPr="00745AB0">
        <w:rPr>
          <w:rFonts w:ascii="Times New Roman" w:hAnsi="Times New Roman" w:cs="Times New Roman"/>
          <w:b/>
        </w:rPr>
        <w:t>.Klauzula aktów terroryzmu</w:t>
      </w:r>
      <w:r w:rsidR="00321C0F" w:rsidRPr="00745AB0">
        <w:rPr>
          <w:rFonts w:ascii="Times New Roman" w:hAnsi="Times New Roman" w:cs="Times New Roman"/>
        </w:rPr>
        <w:t xml:space="preserve"> – </w:t>
      </w:r>
      <w:r w:rsidR="0045228A" w:rsidRPr="00745AB0">
        <w:rPr>
          <w:rFonts w:ascii="Times New Roman" w:hAnsi="Times New Roman" w:cs="Times New Roman"/>
        </w:rPr>
        <w:t xml:space="preserve">strony ustaliły, </w:t>
      </w:r>
      <w:r w:rsidR="00321C0F" w:rsidRPr="00745AB0">
        <w:rPr>
          <w:rFonts w:ascii="Times New Roman" w:hAnsi="Times New Roman" w:cs="Times New Roman"/>
        </w:rPr>
        <w:t xml:space="preserve">że Ubezpieczyciel ponosi odpowiedzialność za uszkodzenie, utratę, zniszczenie ubezpieczonego mienia powstałe w wyniku aktów terroryzmu. Przez terroryzm rozumie się działania wszelkiego rodzaju skierowane przeciwko mieniu, ludności mające na celu dezorganizację życia publicznego, zastraszenie ludności, wprowadzenie chaosu dla osiągnięcia określonych skutków ekonomicznych, politycznych, społecznych. Limit </w:t>
      </w:r>
      <w:r w:rsidRPr="00745AB0">
        <w:rPr>
          <w:rFonts w:ascii="Times New Roman" w:hAnsi="Times New Roman" w:cs="Times New Roman"/>
        </w:rPr>
        <w:t>5.0</w:t>
      </w:r>
      <w:r w:rsidR="00321C0F" w:rsidRPr="00745AB0">
        <w:rPr>
          <w:rFonts w:ascii="Times New Roman" w:hAnsi="Times New Roman" w:cs="Times New Roman"/>
        </w:rPr>
        <w:t>00.000,00 na jedno i wszystkie zdarzenia. Franszyza redukcyjna: 1.000,00zł.</w:t>
      </w:r>
    </w:p>
    <w:p w14:paraId="64AB11EC" w14:textId="5F5C3847" w:rsidR="003B7158" w:rsidRPr="00745AB0" w:rsidRDefault="003B7158" w:rsidP="008F290C">
      <w:pPr>
        <w:spacing w:after="0"/>
        <w:jc w:val="both"/>
        <w:rPr>
          <w:rFonts w:ascii="Times New Roman" w:hAnsi="Times New Roman" w:cs="Times New Roman"/>
        </w:rPr>
      </w:pPr>
      <w:r w:rsidRPr="00745AB0">
        <w:rPr>
          <w:rFonts w:ascii="Times New Roman" w:hAnsi="Times New Roman" w:cs="Times New Roman"/>
        </w:rPr>
        <w:t xml:space="preserve">32. </w:t>
      </w:r>
      <w:r w:rsidRPr="00745AB0">
        <w:rPr>
          <w:rFonts w:ascii="Times New Roman" w:hAnsi="Times New Roman" w:cs="Times New Roman"/>
          <w:b/>
        </w:rPr>
        <w:t>Klauzula ubezpieczenia strajków, zamieszek i rozruchów</w:t>
      </w:r>
      <w:r w:rsidRPr="00745AB0">
        <w:rPr>
          <w:rFonts w:ascii="Times New Roman" w:hAnsi="Times New Roman" w:cs="Times New Roman"/>
        </w:rPr>
        <w:t xml:space="preserve"> - </w:t>
      </w:r>
      <w:r w:rsidR="0045228A" w:rsidRPr="00745AB0">
        <w:rPr>
          <w:rFonts w:ascii="Times New Roman" w:hAnsi="Times New Roman" w:cs="Times New Roman"/>
        </w:rPr>
        <w:t xml:space="preserve">strony ustaliły, </w:t>
      </w:r>
      <w:r w:rsidRPr="00745AB0">
        <w:rPr>
          <w:rFonts w:ascii="Times New Roman" w:hAnsi="Times New Roman" w:cs="Times New Roman"/>
        </w:rPr>
        <w:t>że Ubezpieczyciel ponosi odpowiedzialność za uszkodzenie, utratę, zniszczenie ubezpieczonego mienia powstałe w wyniku strajku, zamieszek i rozruchów. Limit 500.000,00 na jedno i wszystkie zdarzenia</w:t>
      </w:r>
    </w:p>
    <w:p w14:paraId="11DB78F5" w14:textId="21B82897" w:rsidR="00482D7F" w:rsidRPr="00745AB0" w:rsidRDefault="00482D7F" w:rsidP="008F290C">
      <w:pPr>
        <w:pStyle w:val="WW-Tekstpodstawowywcity2"/>
        <w:tabs>
          <w:tab w:val="left" w:pos="851"/>
          <w:tab w:val="left" w:pos="1070"/>
        </w:tabs>
        <w:ind w:left="0" w:firstLine="0"/>
        <w:rPr>
          <w:rFonts w:ascii="Times New Roman" w:hAnsi="Times New Roman"/>
          <w:sz w:val="22"/>
          <w:szCs w:val="22"/>
        </w:rPr>
      </w:pPr>
      <w:r w:rsidRPr="00745AB0">
        <w:rPr>
          <w:rFonts w:ascii="Times New Roman" w:hAnsi="Times New Roman"/>
          <w:b/>
          <w:sz w:val="22"/>
          <w:szCs w:val="22"/>
        </w:rPr>
        <w:t>3</w:t>
      </w:r>
      <w:r w:rsidR="003B7158" w:rsidRPr="00745AB0">
        <w:rPr>
          <w:rFonts w:ascii="Times New Roman" w:hAnsi="Times New Roman"/>
          <w:b/>
          <w:sz w:val="22"/>
          <w:szCs w:val="22"/>
        </w:rPr>
        <w:t>3</w:t>
      </w:r>
      <w:r w:rsidRPr="00745AB0">
        <w:rPr>
          <w:rFonts w:ascii="Times New Roman" w:hAnsi="Times New Roman"/>
          <w:b/>
          <w:sz w:val="22"/>
          <w:szCs w:val="22"/>
        </w:rPr>
        <w:t xml:space="preserve">. Klauzula automatycznego wyrównania sum ubezpieczenia </w:t>
      </w:r>
      <w:r w:rsidR="00E02F52" w:rsidRPr="00745AB0">
        <w:rPr>
          <w:rFonts w:ascii="Times New Roman" w:hAnsi="Times New Roman"/>
          <w:b/>
          <w:sz w:val="22"/>
          <w:szCs w:val="22"/>
        </w:rPr>
        <w:t>w ubezpieczeniu mienia systemem pierwszego ryzyka</w:t>
      </w:r>
      <w:r w:rsidRPr="00745AB0">
        <w:rPr>
          <w:rFonts w:ascii="Times New Roman" w:hAnsi="Times New Roman"/>
          <w:b/>
          <w:sz w:val="22"/>
          <w:szCs w:val="22"/>
        </w:rPr>
        <w:t xml:space="preserve">– </w:t>
      </w:r>
      <w:r w:rsidR="00FD6CF1" w:rsidRPr="00745AB0">
        <w:rPr>
          <w:rFonts w:ascii="Times New Roman" w:hAnsi="Times New Roman"/>
          <w:sz w:val="22"/>
          <w:szCs w:val="22"/>
        </w:rPr>
        <w:t xml:space="preserve">strony ustaliły, </w:t>
      </w:r>
      <w:r w:rsidR="00E02F52" w:rsidRPr="00745AB0">
        <w:rPr>
          <w:rFonts w:ascii="Times New Roman" w:hAnsi="Times New Roman"/>
          <w:bCs/>
          <w:sz w:val="22"/>
          <w:szCs w:val="22"/>
        </w:rPr>
        <w:t>na wniosek Zamawiającego/Ubezpieczonego</w:t>
      </w:r>
      <w:r w:rsidR="00E02F52" w:rsidRPr="00745AB0">
        <w:rPr>
          <w:rFonts w:ascii="Times New Roman" w:hAnsi="Times New Roman"/>
          <w:b/>
          <w:sz w:val="22"/>
          <w:szCs w:val="22"/>
        </w:rPr>
        <w:t xml:space="preserve"> </w:t>
      </w:r>
      <w:r w:rsidRPr="00745AB0">
        <w:rPr>
          <w:rFonts w:ascii="Times New Roman" w:hAnsi="Times New Roman"/>
          <w:sz w:val="22"/>
          <w:szCs w:val="22"/>
        </w:rPr>
        <w:t>suma ubezpieczenia zostaje automatycznie przywrócona po wypłacie jakiegokolwiek odszkodowania wynikającego z zakresu ubezpieczenia</w:t>
      </w:r>
      <w:r w:rsidR="00EE72FC" w:rsidRPr="00745AB0">
        <w:rPr>
          <w:rFonts w:ascii="Times New Roman" w:hAnsi="Times New Roman"/>
          <w:sz w:val="22"/>
          <w:szCs w:val="22"/>
        </w:rPr>
        <w:t xml:space="preserve"> Składka zostanie wyliczona zgodnie z zasadą pro rata temporis bez stosowania składki minimalnej</w:t>
      </w:r>
      <w:r w:rsidRPr="00745AB0">
        <w:rPr>
          <w:rFonts w:ascii="Times New Roman" w:hAnsi="Times New Roman"/>
          <w:sz w:val="22"/>
          <w:szCs w:val="22"/>
        </w:rPr>
        <w:t>.</w:t>
      </w:r>
    </w:p>
    <w:p w14:paraId="1BB35D3D" w14:textId="0A7E2C75" w:rsidR="00681824" w:rsidRPr="00745AB0" w:rsidRDefault="00681824" w:rsidP="008F290C">
      <w:pPr>
        <w:pStyle w:val="WW-Tekstpodstawowywcity2"/>
        <w:tabs>
          <w:tab w:val="left" w:pos="851"/>
          <w:tab w:val="left" w:pos="1070"/>
        </w:tabs>
        <w:ind w:left="0" w:firstLine="0"/>
        <w:rPr>
          <w:rFonts w:ascii="Times New Roman" w:hAnsi="Times New Roman"/>
          <w:sz w:val="22"/>
          <w:szCs w:val="22"/>
        </w:rPr>
      </w:pPr>
      <w:r w:rsidRPr="00745AB0">
        <w:rPr>
          <w:rFonts w:ascii="Times New Roman" w:hAnsi="Times New Roman"/>
          <w:sz w:val="22"/>
          <w:szCs w:val="22"/>
        </w:rPr>
        <w:t>Dotyczy ubezpieczenia mienia z wyłączeniem odpowiedzialności cywilnej</w:t>
      </w:r>
    </w:p>
    <w:p w14:paraId="2BBC09E6" w14:textId="00A84AF7" w:rsidR="00482D7F" w:rsidRPr="00745AB0" w:rsidRDefault="00482D7F" w:rsidP="008F290C">
      <w:pPr>
        <w:pStyle w:val="WW-Tekstpodstawowywcity2"/>
        <w:tabs>
          <w:tab w:val="left" w:pos="851"/>
          <w:tab w:val="left" w:pos="1070"/>
        </w:tabs>
        <w:ind w:left="0" w:firstLine="0"/>
        <w:rPr>
          <w:rFonts w:ascii="Times New Roman" w:hAnsi="Times New Roman"/>
          <w:sz w:val="22"/>
          <w:szCs w:val="22"/>
        </w:rPr>
      </w:pPr>
      <w:r w:rsidRPr="00745AB0">
        <w:rPr>
          <w:rFonts w:ascii="Times New Roman" w:hAnsi="Times New Roman"/>
          <w:b/>
          <w:sz w:val="22"/>
          <w:szCs w:val="22"/>
        </w:rPr>
        <w:t>3</w:t>
      </w:r>
      <w:r w:rsidR="003B7158" w:rsidRPr="00745AB0">
        <w:rPr>
          <w:rFonts w:ascii="Times New Roman" w:hAnsi="Times New Roman"/>
          <w:b/>
          <w:sz w:val="22"/>
          <w:szCs w:val="22"/>
        </w:rPr>
        <w:t>4</w:t>
      </w:r>
      <w:r w:rsidRPr="00745AB0">
        <w:rPr>
          <w:rFonts w:ascii="Times New Roman" w:hAnsi="Times New Roman"/>
          <w:b/>
          <w:sz w:val="22"/>
          <w:szCs w:val="22"/>
        </w:rPr>
        <w:t xml:space="preserve">. Klauzula składowania mienia - </w:t>
      </w:r>
      <w:r w:rsidR="00FD6CF1" w:rsidRPr="00745AB0">
        <w:rPr>
          <w:rFonts w:ascii="Times New Roman" w:hAnsi="Times New Roman"/>
          <w:sz w:val="22"/>
          <w:szCs w:val="22"/>
        </w:rPr>
        <w:t xml:space="preserve">strony ustaliły, </w:t>
      </w:r>
      <w:r w:rsidRPr="00745AB0">
        <w:rPr>
          <w:rFonts w:ascii="Times New Roman" w:hAnsi="Times New Roman"/>
          <w:sz w:val="22"/>
          <w:szCs w:val="22"/>
        </w:rPr>
        <w:t xml:space="preserve">że </w:t>
      </w:r>
      <w:r w:rsidR="00C57E1D" w:rsidRPr="00745AB0">
        <w:rPr>
          <w:rFonts w:ascii="Times New Roman" w:hAnsi="Times New Roman"/>
          <w:sz w:val="22"/>
          <w:szCs w:val="22"/>
        </w:rPr>
        <w:t>Ubezpieczyciel</w:t>
      </w:r>
      <w:r w:rsidRPr="00745AB0">
        <w:rPr>
          <w:rFonts w:ascii="Times New Roman" w:hAnsi="Times New Roman"/>
          <w:sz w:val="22"/>
          <w:szCs w:val="22"/>
        </w:rPr>
        <w:t xml:space="preserve"> ponosi odpowiedzialność za mienie składowane bezpośrednio na podłodze poniżej poziomu gruntu. Limit odpowiedzialności: 100.000,00zł na jedno i wszystkie zdarzenia w okresie ubezpieczenia. Odnośnie lokalizacji położonych powyżej poziomu gruntu powyższe limity nie mają zastosowania.</w:t>
      </w:r>
    </w:p>
    <w:p w14:paraId="67D48D8D" w14:textId="52F33BE1" w:rsidR="00482D7F" w:rsidRPr="00745AB0" w:rsidRDefault="00482D7F" w:rsidP="008F290C">
      <w:pPr>
        <w:spacing w:after="0"/>
        <w:jc w:val="both"/>
        <w:rPr>
          <w:rFonts w:ascii="Times New Roman" w:hAnsi="Times New Roman" w:cs="Times New Roman"/>
        </w:rPr>
      </w:pPr>
      <w:r w:rsidRPr="00745AB0">
        <w:rPr>
          <w:rFonts w:ascii="Times New Roman" w:hAnsi="Times New Roman" w:cs="Times New Roman"/>
          <w:b/>
        </w:rPr>
        <w:t>35. Klauzula ubezpieczenia maszyn i urządzeń od awarii i uszkodzeń</w:t>
      </w:r>
      <w:r w:rsidRPr="00745AB0">
        <w:rPr>
          <w:rFonts w:ascii="Times New Roman" w:hAnsi="Times New Roman" w:cs="Times New Roman"/>
        </w:rPr>
        <w:t xml:space="preserve"> </w:t>
      </w:r>
      <w:r w:rsidR="00FD6CF1" w:rsidRPr="00745AB0">
        <w:rPr>
          <w:rFonts w:ascii="Times New Roman" w:hAnsi="Times New Roman" w:cs="Times New Roman"/>
        </w:rPr>
        <w:t xml:space="preserve">strony ustaliły, </w:t>
      </w:r>
      <w:r w:rsidRPr="00745AB0">
        <w:rPr>
          <w:rFonts w:ascii="Times New Roman" w:hAnsi="Times New Roman" w:cs="Times New Roman"/>
        </w:rPr>
        <w:t xml:space="preserve">że </w:t>
      </w:r>
      <w:r w:rsidR="00C57E1D" w:rsidRPr="00745AB0">
        <w:rPr>
          <w:rFonts w:ascii="Times New Roman" w:hAnsi="Times New Roman" w:cs="Times New Roman"/>
        </w:rPr>
        <w:t>Ubezpieczyciel</w:t>
      </w:r>
      <w:r w:rsidRPr="00745AB0">
        <w:rPr>
          <w:rFonts w:ascii="Times New Roman" w:hAnsi="Times New Roman" w:cs="Times New Roman"/>
        </w:rPr>
        <w:t xml:space="preserve"> rozszerza zakres ochrony ubezpieczeniowej o szkody mechaniczne powstałe w maszynach, urządzeniach, aparatach spowodowane:</w:t>
      </w:r>
    </w:p>
    <w:p w14:paraId="6047419F" w14:textId="77777777" w:rsidR="00482D7F" w:rsidRPr="00745AB0" w:rsidRDefault="00482D7F" w:rsidP="008F290C">
      <w:pPr>
        <w:spacing w:after="0"/>
        <w:jc w:val="both"/>
        <w:rPr>
          <w:rFonts w:ascii="Times New Roman" w:hAnsi="Times New Roman" w:cs="Times New Roman"/>
        </w:rPr>
      </w:pPr>
      <w:r w:rsidRPr="00745AB0">
        <w:rPr>
          <w:rFonts w:ascii="Times New Roman" w:hAnsi="Times New Roman" w:cs="Times New Roman"/>
        </w:rPr>
        <w:t>a) działaniem człowieka</w:t>
      </w:r>
    </w:p>
    <w:p w14:paraId="28AD6414" w14:textId="77777777" w:rsidR="00482D7F" w:rsidRPr="00745AB0" w:rsidRDefault="00482D7F" w:rsidP="008F290C">
      <w:pPr>
        <w:spacing w:after="0"/>
        <w:jc w:val="both"/>
        <w:rPr>
          <w:rFonts w:ascii="Times New Roman" w:hAnsi="Times New Roman" w:cs="Times New Roman"/>
        </w:rPr>
      </w:pPr>
      <w:r w:rsidRPr="00745AB0">
        <w:rPr>
          <w:rFonts w:ascii="Times New Roman" w:hAnsi="Times New Roman" w:cs="Times New Roman"/>
        </w:rPr>
        <w:t>b) wadami produkcyjnymi</w:t>
      </w:r>
    </w:p>
    <w:p w14:paraId="1EE51BA6" w14:textId="77777777" w:rsidR="00482D7F" w:rsidRPr="00745AB0" w:rsidRDefault="00482D7F" w:rsidP="008F290C">
      <w:pPr>
        <w:spacing w:after="0"/>
        <w:jc w:val="both"/>
        <w:rPr>
          <w:rFonts w:ascii="Times New Roman" w:hAnsi="Times New Roman" w:cs="Times New Roman"/>
        </w:rPr>
      </w:pPr>
      <w:r w:rsidRPr="00745AB0">
        <w:rPr>
          <w:rFonts w:ascii="Times New Roman" w:hAnsi="Times New Roman" w:cs="Times New Roman"/>
        </w:rPr>
        <w:t>c) przyczynami eksploatacyjnymi.</w:t>
      </w:r>
    </w:p>
    <w:p w14:paraId="5662749D" w14:textId="77777777" w:rsidR="00482D7F" w:rsidRPr="00745AB0" w:rsidRDefault="00482D7F" w:rsidP="008F290C">
      <w:pPr>
        <w:spacing w:after="0"/>
        <w:jc w:val="both"/>
        <w:rPr>
          <w:rFonts w:ascii="Times New Roman" w:hAnsi="Times New Roman" w:cs="Times New Roman"/>
        </w:rPr>
      </w:pPr>
      <w:r w:rsidRPr="00745AB0">
        <w:rPr>
          <w:rFonts w:ascii="Times New Roman" w:hAnsi="Times New Roman" w:cs="Times New Roman"/>
        </w:rPr>
        <w:lastRenderedPageBreak/>
        <w:t>Franszyza redukcyjna: 1.000zł.</w:t>
      </w:r>
    </w:p>
    <w:p w14:paraId="1A20858D" w14:textId="77777777" w:rsidR="00482D7F" w:rsidRPr="00745AB0" w:rsidRDefault="00482D7F" w:rsidP="008F290C">
      <w:pPr>
        <w:spacing w:after="0"/>
        <w:jc w:val="both"/>
        <w:rPr>
          <w:rFonts w:ascii="Times New Roman" w:hAnsi="Times New Roman" w:cs="Times New Roman"/>
        </w:rPr>
      </w:pPr>
      <w:r w:rsidRPr="00745AB0">
        <w:rPr>
          <w:rFonts w:ascii="Times New Roman" w:hAnsi="Times New Roman" w:cs="Times New Roman"/>
        </w:rPr>
        <w:t xml:space="preserve">Limit odpowiedzialności: </w:t>
      </w:r>
      <w:r w:rsidR="00843F96" w:rsidRPr="00745AB0">
        <w:rPr>
          <w:rFonts w:ascii="Times New Roman" w:hAnsi="Times New Roman" w:cs="Times New Roman"/>
        </w:rPr>
        <w:t>2</w:t>
      </w:r>
      <w:r w:rsidRPr="00745AB0">
        <w:rPr>
          <w:rFonts w:ascii="Times New Roman" w:hAnsi="Times New Roman" w:cs="Times New Roman"/>
        </w:rPr>
        <w:t>00.000,00zł na jedno i wszystkie zdarzenia w okresie ubezpieczenia.</w:t>
      </w:r>
    </w:p>
    <w:p w14:paraId="6CB035E1" w14:textId="1DF9557B" w:rsidR="00482D7F" w:rsidRPr="00745AB0" w:rsidRDefault="00482D7F" w:rsidP="008F290C">
      <w:pPr>
        <w:spacing w:after="0"/>
        <w:jc w:val="both"/>
        <w:rPr>
          <w:rFonts w:ascii="Times New Roman" w:hAnsi="Times New Roman" w:cs="Times New Roman"/>
        </w:rPr>
      </w:pPr>
      <w:r w:rsidRPr="00745AB0">
        <w:rPr>
          <w:rFonts w:ascii="Times New Roman" w:hAnsi="Times New Roman" w:cs="Times New Roman"/>
        </w:rPr>
        <w:t>3</w:t>
      </w:r>
      <w:r w:rsidR="00792FFB" w:rsidRPr="00745AB0">
        <w:rPr>
          <w:rFonts w:ascii="Times New Roman" w:hAnsi="Times New Roman" w:cs="Times New Roman"/>
        </w:rPr>
        <w:t>6</w:t>
      </w:r>
      <w:r w:rsidRPr="00745AB0">
        <w:rPr>
          <w:rFonts w:ascii="Times New Roman" w:hAnsi="Times New Roman" w:cs="Times New Roman"/>
        </w:rPr>
        <w:t>.</w:t>
      </w:r>
      <w:r w:rsidRPr="00745AB0">
        <w:rPr>
          <w:rFonts w:ascii="Times New Roman" w:hAnsi="Times New Roman" w:cs="Times New Roman"/>
          <w:b/>
        </w:rPr>
        <w:t xml:space="preserve"> Klauzula dodatkowych kosztów zabezpieczenia mienia przed szkodą oraz kosztów ratownictwa - </w:t>
      </w:r>
      <w:r w:rsidR="00FD6CF1" w:rsidRPr="00745AB0">
        <w:rPr>
          <w:rFonts w:ascii="Times New Roman" w:hAnsi="Times New Roman" w:cs="Times New Roman"/>
        </w:rPr>
        <w:t xml:space="preserve">strony ustaliły, </w:t>
      </w:r>
      <w:r w:rsidRPr="00745AB0">
        <w:rPr>
          <w:rFonts w:ascii="Times New Roman" w:hAnsi="Times New Roman" w:cs="Times New Roman"/>
        </w:rPr>
        <w:t xml:space="preserve">że w przypadku bezpośredniego zagrożenia zdarzeniem losowym objętym ochroną ubezpieczeniową w ramach niniejszej polisy </w:t>
      </w:r>
      <w:r w:rsidR="00C57E1D" w:rsidRPr="00745AB0">
        <w:rPr>
          <w:rFonts w:ascii="Times New Roman" w:hAnsi="Times New Roman" w:cs="Times New Roman"/>
        </w:rPr>
        <w:t>Ubezpieczyciel</w:t>
      </w:r>
      <w:r w:rsidRPr="00745AB0">
        <w:rPr>
          <w:rFonts w:ascii="Times New Roman" w:hAnsi="Times New Roman" w:cs="Times New Roman"/>
        </w:rPr>
        <w:t xml:space="preserve"> pokryje ponad sumę ubezpieczenia udokumentowane i uzasadnione koszty zabezpieczenia mienia zagrożonego szkodą oraz koszty ratownictwa mające na celu zmniejszenie szkody. Limit odpowiedzialności 10% łącznej sumy ubezpieczenia.</w:t>
      </w:r>
    </w:p>
    <w:p w14:paraId="3F0FF9C4" w14:textId="598D0D0F" w:rsidR="00482D7F" w:rsidRPr="00745AB0" w:rsidRDefault="00482D7F" w:rsidP="008F290C">
      <w:pPr>
        <w:spacing w:after="0"/>
        <w:jc w:val="both"/>
        <w:rPr>
          <w:rFonts w:ascii="Times New Roman" w:hAnsi="Times New Roman" w:cs="Times New Roman"/>
        </w:rPr>
      </w:pPr>
      <w:r w:rsidRPr="00745AB0">
        <w:rPr>
          <w:rFonts w:ascii="Times New Roman" w:hAnsi="Times New Roman" w:cs="Times New Roman"/>
          <w:b/>
        </w:rPr>
        <w:t>3</w:t>
      </w:r>
      <w:r w:rsidR="00792FFB" w:rsidRPr="00745AB0">
        <w:rPr>
          <w:rFonts w:ascii="Times New Roman" w:hAnsi="Times New Roman" w:cs="Times New Roman"/>
          <w:b/>
        </w:rPr>
        <w:t>7</w:t>
      </w:r>
      <w:r w:rsidRPr="00745AB0">
        <w:rPr>
          <w:rFonts w:ascii="Times New Roman" w:hAnsi="Times New Roman" w:cs="Times New Roman"/>
          <w:b/>
        </w:rPr>
        <w:t xml:space="preserve">. Klauzula rozmrożenia - </w:t>
      </w:r>
      <w:r w:rsidR="00FD6CF1" w:rsidRPr="00745AB0">
        <w:rPr>
          <w:rFonts w:ascii="Times New Roman" w:hAnsi="Times New Roman" w:cs="Times New Roman"/>
        </w:rPr>
        <w:t xml:space="preserve">strony ustaliły, </w:t>
      </w:r>
      <w:r w:rsidRPr="00745AB0">
        <w:rPr>
          <w:rFonts w:ascii="Times New Roman" w:hAnsi="Times New Roman" w:cs="Times New Roman"/>
        </w:rPr>
        <w:t>że zakres ubezpieczenia towarów (</w:t>
      </w:r>
      <w:r w:rsidR="00FA60FE" w:rsidRPr="00745AB0">
        <w:rPr>
          <w:rFonts w:ascii="Times New Roman" w:hAnsi="Times New Roman" w:cs="Times New Roman"/>
        </w:rPr>
        <w:t>ś</w:t>
      </w:r>
      <w:r w:rsidRPr="00745AB0">
        <w:rPr>
          <w:rFonts w:ascii="Times New Roman" w:hAnsi="Times New Roman" w:cs="Times New Roman"/>
        </w:rPr>
        <w:t xml:space="preserve">rodków obrotowych) przechowywanych w urządzeniach chłodniczych zostaje rozszerzony o szkody spowodowane w wyniku rozmrożenia. Limit </w:t>
      </w:r>
      <w:r w:rsidR="00487B20">
        <w:rPr>
          <w:rFonts w:ascii="Times New Roman" w:hAnsi="Times New Roman" w:cs="Times New Roman"/>
        </w:rPr>
        <w:t>10</w:t>
      </w:r>
      <w:r w:rsidRPr="00745AB0">
        <w:rPr>
          <w:rFonts w:ascii="Times New Roman" w:hAnsi="Times New Roman" w:cs="Times New Roman"/>
        </w:rPr>
        <w:t>.000zł na jedno i wszystkie zdarzenia.</w:t>
      </w:r>
    </w:p>
    <w:p w14:paraId="62EDA5F3" w14:textId="686C5951" w:rsidR="00482D7F" w:rsidRPr="00745AB0" w:rsidRDefault="00482D7F" w:rsidP="008F290C">
      <w:pPr>
        <w:pStyle w:val="Tekstpodstawowy"/>
        <w:tabs>
          <w:tab w:val="left" w:pos="360"/>
        </w:tabs>
        <w:spacing w:after="0" w:line="200" w:lineRule="atLeast"/>
        <w:jc w:val="both"/>
        <w:rPr>
          <w:sz w:val="22"/>
          <w:szCs w:val="22"/>
        </w:rPr>
      </w:pPr>
      <w:r w:rsidRPr="00745AB0">
        <w:rPr>
          <w:b/>
          <w:sz w:val="22"/>
          <w:szCs w:val="22"/>
        </w:rPr>
        <w:t>3</w:t>
      </w:r>
      <w:r w:rsidR="00792FFB" w:rsidRPr="00745AB0">
        <w:rPr>
          <w:b/>
          <w:sz w:val="22"/>
          <w:szCs w:val="22"/>
        </w:rPr>
        <w:t>8</w:t>
      </w:r>
      <w:r w:rsidRPr="00745AB0">
        <w:rPr>
          <w:b/>
          <w:sz w:val="22"/>
          <w:szCs w:val="22"/>
        </w:rPr>
        <w:t xml:space="preserve">. Klauzula ochrony mienia wyłączonego z eksploatacji - </w:t>
      </w:r>
      <w:r w:rsidR="00FD6CF1" w:rsidRPr="00745AB0">
        <w:rPr>
          <w:sz w:val="22"/>
          <w:szCs w:val="22"/>
        </w:rPr>
        <w:t xml:space="preserve">strony ustaliły, </w:t>
      </w:r>
      <w:r w:rsidRPr="00745AB0">
        <w:rPr>
          <w:sz w:val="22"/>
          <w:szCs w:val="22"/>
        </w:rPr>
        <w:t xml:space="preserve">że ochrona ubezpieczeniowa nie wygasa, nie ulega żadnym ograniczeniom jeżeli budynki, urządzenia zgłoszone do ubezpieczenia zostaną wyłączone z eksploatacji. Limit </w:t>
      </w:r>
      <w:r w:rsidR="003B7158" w:rsidRPr="00745AB0">
        <w:rPr>
          <w:sz w:val="22"/>
          <w:szCs w:val="22"/>
        </w:rPr>
        <w:t>1.0</w:t>
      </w:r>
      <w:r w:rsidRPr="00745AB0">
        <w:rPr>
          <w:sz w:val="22"/>
          <w:szCs w:val="22"/>
        </w:rPr>
        <w:t>00.000zł. na jedno i wszystkie zdarzenia.</w:t>
      </w:r>
    </w:p>
    <w:p w14:paraId="52043BA2" w14:textId="4C68E71E" w:rsidR="00482D7F" w:rsidRPr="00745AB0" w:rsidRDefault="00792FFB" w:rsidP="008F290C">
      <w:pPr>
        <w:pStyle w:val="Tekstpodstawowy"/>
        <w:tabs>
          <w:tab w:val="left" w:pos="360"/>
        </w:tabs>
        <w:spacing w:after="0" w:line="200" w:lineRule="atLeast"/>
        <w:jc w:val="both"/>
        <w:rPr>
          <w:sz w:val="22"/>
          <w:szCs w:val="22"/>
        </w:rPr>
      </w:pPr>
      <w:r w:rsidRPr="00745AB0">
        <w:rPr>
          <w:sz w:val="22"/>
          <w:szCs w:val="22"/>
        </w:rPr>
        <w:t>39</w:t>
      </w:r>
      <w:r w:rsidR="00482D7F" w:rsidRPr="00745AB0">
        <w:rPr>
          <w:sz w:val="22"/>
          <w:szCs w:val="22"/>
        </w:rPr>
        <w:t xml:space="preserve">. </w:t>
      </w:r>
      <w:r w:rsidR="00482D7F" w:rsidRPr="00745AB0">
        <w:rPr>
          <w:b/>
          <w:sz w:val="22"/>
          <w:szCs w:val="22"/>
        </w:rPr>
        <w:t xml:space="preserve">Klauzula funduszu prewencyjnego – </w:t>
      </w:r>
      <w:r w:rsidR="00FD6CF1" w:rsidRPr="00745AB0">
        <w:rPr>
          <w:sz w:val="22"/>
          <w:szCs w:val="22"/>
        </w:rPr>
        <w:t xml:space="preserve">strony ustaliły, że </w:t>
      </w:r>
      <w:r w:rsidR="00482D7F" w:rsidRPr="00745AB0">
        <w:rPr>
          <w:sz w:val="22"/>
          <w:szCs w:val="22"/>
        </w:rPr>
        <w:t xml:space="preserve">Ubezpieczyciel stawia do dyspozycji Ubezpieczającego fundusz prewencyjny w wysokości 5% płaconych składek z całości ubezpieczeń zawartych w wyniku niniejszego postępowania.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p>
    <w:p w14:paraId="0770A653" w14:textId="4CF8A0A2" w:rsidR="003B7158" w:rsidRPr="00745AB0" w:rsidRDefault="003B7158" w:rsidP="008F290C">
      <w:pPr>
        <w:spacing w:after="0"/>
        <w:jc w:val="both"/>
        <w:rPr>
          <w:rFonts w:ascii="Times New Roman" w:hAnsi="Times New Roman" w:cs="Times New Roman"/>
        </w:rPr>
      </w:pPr>
      <w:r w:rsidRPr="00745AB0">
        <w:rPr>
          <w:rFonts w:ascii="Times New Roman" w:hAnsi="Times New Roman" w:cs="Times New Roman"/>
          <w:b/>
        </w:rPr>
        <w:t>4</w:t>
      </w:r>
      <w:r w:rsidR="00792FFB" w:rsidRPr="00745AB0">
        <w:rPr>
          <w:rFonts w:ascii="Times New Roman" w:hAnsi="Times New Roman" w:cs="Times New Roman"/>
          <w:b/>
        </w:rPr>
        <w:t>0</w:t>
      </w:r>
      <w:r w:rsidRPr="00745AB0">
        <w:rPr>
          <w:rFonts w:ascii="Times New Roman" w:hAnsi="Times New Roman" w:cs="Times New Roman"/>
          <w:b/>
        </w:rPr>
        <w:t>. Klauzula cyber ryzyk</w:t>
      </w:r>
      <w:r w:rsidRPr="00745AB0">
        <w:rPr>
          <w:rFonts w:ascii="Times New Roman" w:hAnsi="Times New Roman" w:cs="Times New Roman"/>
        </w:rPr>
        <w:t xml:space="preserve"> – </w:t>
      </w:r>
      <w:r w:rsidR="00FD6CF1" w:rsidRPr="00745AB0">
        <w:rPr>
          <w:rFonts w:ascii="Times New Roman" w:hAnsi="Times New Roman" w:cs="Times New Roman"/>
        </w:rPr>
        <w:t xml:space="preserve">strony ustaliły, </w:t>
      </w:r>
      <w:r w:rsidRPr="00745AB0">
        <w:rPr>
          <w:rFonts w:ascii="Times New Roman" w:hAnsi="Times New Roman" w:cs="Times New Roman"/>
        </w:rPr>
        <w:t>że ochrona ubezpieczeniowa zostaje rozszerzona o szkody spowodowane atakiem hakerskim</w:t>
      </w:r>
      <w:r w:rsidR="00D353BC" w:rsidRPr="00745AB0">
        <w:rPr>
          <w:rFonts w:ascii="Times New Roman" w:hAnsi="Times New Roman" w:cs="Times New Roman"/>
        </w:rPr>
        <w:t xml:space="preserve">, cyberatakiem , cyberprzestępstwem </w:t>
      </w:r>
      <w:r w:rsidRPr="00745AB0">
        <w:rPr>
          <w:rFonts w:ascii="Times New Roman" w:hAnsi="Times New Roman" w:cs="Times New Roman"/>
        </w:rPr>
        <w:t xml:space="preserve">w wyniku, którego dochodzi do </w:t>
      </w:r>
      <w:r w:rsidR="00A133DC" w:rsidRPr="00745AB0">
        <w:rPr>
          <w:rFonts w:ascii="Times New Roman" w:hAnsi="Times New Roman" w:cs="Times New Roman"/>
        </w:rPr>
        <w:t xml:space="preserve">zablokowania dostępu do danych zawartych w komputerach, </w:t>
      </w:r>
      <w:r w:rsidRPr="00745AB0">
        <w:rPr>
          <w:rFonts w:ascii="Times New Roman" w:hAnsi="Times New Roman" w:cs="Times New Roman"/>
        </w:rPr>
        <w:t>utraty/usunięcia danych, zmodyfikowania danych, wycieku danych</w:t>
      </w:r>
      <w:r w:rsidR="00D353BC" w:rsidRPr="00745AB0">
        <w:rPr>
          <w:rFonts w:ascii="Times New Roman" w:hAnsi="Times New Roman" w:cs="Times New Roman"/>
        </w:rPr>
        <w:t xml:space="preserve"> z systemów komputerowych, serwerów</w:t>
      </w:r>
    </w:p>
    <w:p w14:paraId="07A963EC" w14:textId="0D611858" w:rsidR="003B7158" w:rsidRPr="00745AB0" w:rsidRDefault="003B7158" w:rsidP="008F290C">
      <w:pPr>
        <w:spacing w:after="0"/>
        <w:jc w:val="both"/>
        <w:rPr>
          <w:rFonts w:ascii="Times New Roman" w:hAnsi="Times New Roman" w:cs="Times New Roman"/>
        </w:rPr>
      </w:pPr>
      <w:r w:rsidRPr="00745AB0">
        <w:rPr>
          <w:rFonts w:ascii="Times New Roman" w:hAnsi="Times New Roman" w:cs="Times New Roman"/>
        </w:rPr>
        <w:t xml:space="preserve">Limit w wysokości </w:t>
      </w:r>
      <w:r w:rsidR="00D353BC" w:rsidRPr="00745AB0">
        <w:rPr>
          <w:rFonts w:ascii="Times New Roman" w:hAnsi="Times New Roman" w:cs="Times New Roman"/>
        </w:rPr>
        <w:t>10</w:t>
      </w:r>
      <w:r w:rsidRPr="00745AB0">
        <w:rPr>
          <w:rFonts w:ascii="Times New Roman" w:hAnsi="Times New Roman" w:cs="Times New Roman"/>
        </w:rPr>
        <w:t>0.000zł. na jedno i wszystkie zdarzenia w okresie ubezpieczenia.</w:t>
      </w:r>
    </w:p>
    <w:p w14:paraId="086AF6D5" w14:textId="77777777" w:rsidR="003B7158" w:rsidRPr="00745AB0" w:rsidRDefault="003B7158" w:rsidP="008F290C">
      <w:pPr>
        <w:spacing w:after="0"/>
        <w:jc w:val="both"/>
        <w:rPr>
          <w:rFonts w:ascii="Times New Roman" w:hAnsi="Times New Roman" w:cs="Times New Roman"/>
        </w:rPr>
      </w:pPr>
      <w:r w:rsidRPr="00745AB0">
        <w:rPr>
          <w:rFonts w:ascii="Times New Roman" w:hAnsi="Times New Roman" w:cs="Times New Roman"/>
        </w:rPr>
        <w:t>Franszyza integralna i redukcyjna: wykupiona</w:t>
      </w:r>
    </w:p>
    <w:p w14:paraId="0A8BEF4C" w14:textId="77777777" w:rsidR="003B7158" w:rsidRPr="00745AB0" w:rsidRDefault="003B7158" w:rsidP="008F290C">
      <w:pPr>
        <w:spacing w:after="0"/>
        <w:jc w:val="both"/>
        <w:rPr>
          <w:rFonts w:ascii="Times New Roman" w:hAnsi="Times New Roman" w:cs="Times New Roman"/>
        </w:rPr>
      </w:pPr>
      <w:r w:rsidRPr="00745AB0">
        <w:rPr>
          <w:rFonts w:ascii="Times New Roman" w:hAnsi="Times New Roman" w:cs="Times New Roman"/>
        </w:rPr>
        <w:t>Udział własny: 5% wartości szkody</w:t>
      </w:r>
    </w:p>
    <w:p w14:paraId="3567E6A4" w14:textId="16E61005" w:rsidR="00482D7F" w:rsidRPr="00745AB0" w:rsidRDefault="00482D7F" w:rsidP="008F290C">
      <w:pPr>
        <w:spacing w:after="0"/>
        <w:jc w:val="both"/>
        <w:rPr>
          <w:rFonts w:ascii="Times New Roman" w:hAnsi="Times New Roman" w:cs="Times New Roman"/>
        </w:rPr>
      </w:pPr>
      <w:r w:rsidRPr="00745AB0">
        <w:rPr>
          <w:rFonts w:ascii="Times New Roman" w:hAnsi="Times New Roman" w:cs="Times New Roman"/>
          <w:b/>
        </w:rPr>
        <w:t>4</w:t>
      </w:r>
      <w:r w:rsidR="00353650" w:rsidRPr="00745AB0">
        <w:rPr>
          <w:rFonts w:ascii="Times New Roman" w:hAnsi="Times New Roman" w:cs="Times New Roman"/>
          <w:b/>
        </w:rPr>
        <w:t>1</w:t>
      </w:r>
      <w:r w:rsidRPr="00745AB0">
        <w:rPr>
          <w:rFonts w:ascii="Times New Roman" w:hAnsi="Times New Roman" w:cs="Times New Roman"/>
          <w:b/>
        </w:rPr>
        <w:t xml:space="preserve">. Klauzula zniesienia franszyz/udziałów własnych </w:t>
      </w:r>
      <w:r w:rsidRPr="00745AB0">
        <w:rPr>
          <w:rFonts w:ascii="Times New Roman" w:hAnsi="Times New Roman" w:cs="Times New Roman"/>
        </w:rPr>
        <w:t xml:space="preserve">- </w:t>
      </w:r>
      <w:r w:rsidR="00FD6CF1" w:rsidRPr="00745AB0">
        <w:rPr>
          <w:rFonts w:ascii="Times New Roman" w:hAnsi="Times New Roman" w:cs="Times New Roman"/>
        </w:rPr>
        <w:t xml:space="preserve">strony ustaliły, że </w:t>
      </w:r>
      <w:r w:rsidRPr="00745AB0">
        <w:rPr>
          <w:rFonts w:ascii="Times New Roman" w:hAnsi="Times New Roman" w:cs="Times New Roman"/>
        </w:rPr>
        <w:t>Ubezpieczyciel odstępuje od stosowania franszyz / udziałów własnych, niezależnie od ich rodzaju</w:t>
      </w:r>
    </w:p>
    <w:p w14:paraId="6E07E59C" w14:textId="444D8D64" w:rsidR="00482D7F" w:rsidRPr="00745AB0" w:rsidRDefault="00482D7F" w:rsidP="008F290C">
      <w:pPr>
        <w:pStyle w:val="Akapitzlist1"/>
        <w:ind w:left="0"/>
        <w:jc w:val="both"/>
        <w:rPr>
          <w:sz w:val="22"/>
          <w:szCs w:val="22"/>
        </w:rPr>
      </w:pPr>
      <w:r w:rsidRPr="00745AB0">
        <w:rPr>
          <w:b/>
          <w:sz w:val="22"/>
          <w:szCs w:val="22"/>
        </w:rPr>
        <w:t>4</w:t>
      </w:r>
      <w:r w:rsidR="00353650" w:rsidRPr="00745AB0">
        <w:rPr>
          <w:b/>
          <w:sz w:val="22"/>
          <w:szCs w:val="22"/>
        </w:rPr>
        <w:t>2</w:t>
      </w:r>
      <w:r w:rsidRPr="00745AB0">
        <w:rPr>
          <w:b/>
          <w:sz w:val="22"/>
          <w:szCs w:val="22"/>
        </w:rPr>
        <w:t>. Klauzula ubezpieczenia mienia będącego poza ewidencją</w:t>
      </w:r>
      <w:r w:rsidRPr="00745AB0">
        <w:rPr>
          <w:sz w:val="22"/>
          <w:szCs w:val="22"/>
        </w:rPr>
        <w:t xml:space="preserve"> – </w:t>
      </w:r>
      <w:r w:rsidR="00FD6CF1" w:rsidRPr="00745AB0">
        <w:rPr>
          <w:sz w:val="22"/>
          <w:szCs w:val="22"/>
        </w:rPr>
        <w:t xml:space="preserve">strony ustaliły, że </w:t>
      </w:r>
      <w:r w:rsidRPr="00745AB0">
        <w:rPr>
          <w:sz w:val="22"/>
          <w:szCs w:val="22"/>
        </w:rPr>
        <w:t>ochrona ubezpieczeniowa zostaje rozszerzona o szkody w mieniu będącym poza ewidencją księgową. Limit odpowiedzialności wynosi 50.000,00 zł. na jedno i wszystkie zdarzenia w okresie ubezpieczenia</w:t>
      </w:r>
    </w:p>
    <w:p w14:paraId="40008F2D" w14:textId="721FEA05" w:rsidR="00482D7F" w:rsidRPr="00745AB0" w:rsidRDefault="00482D7F" w:rsidP="008F290C">
      <w:pPr>
        <w:pStyle w:val="WW-Tekstpodstawowywcity2"/>
        <w:tabs>
          <w:tab w:val="left" w:pos="851"/>
          <w:tab w:val="left" w:pos="1070"/>
        </w:tabs>
        <w:ind w:left="0" w:firstLine="0"/>
        <w:rPr>
          <w:rFonts w:ascii="Times New Roman" w:hAnsi="Times New Roman"/>
          <w:sz w:val="22"/>
          <w:szCs w:val="22"/>
        </w:rPr>
      </w:pPr>
      <w:r w:rsidRPr="00745AB0">
        <w:rPr>
          <w:rFonts w:ascii="Times New Roman" w:hAnsi="Times New Roman"/>
          <w:b/>
          <w:bCs/>
          <w:sz w:val="22"/>
          <w:szCs w:val="22"/>
        </w:rPr>
        <w:t>4</w:t>
      </w:r>
      <w:r w:rsidR="00353650" w:rsidRPr="00745AB0">
        <w:rPr>
          <w:rFonts w:ascii="Times New Roman" w:hAnsi="Times New Roman"/>
          <w:b/>
          <w:bCs/>
          <w:sz w:val="22"/>
          <w:szCs w:val="22"/>
        </w:rPr>
        <w:t>3</w:t>
      </w:r>
      <w:r w:rsidRPr="00745AB0">
        <w:rPr>
          <w:rFonts w:ascii="Times New Roman" w:hAnsi="Times New Roman"/>
          <w:b/>
          <w:bCs/>
          <w:sz w:val="22"/>
          <w:szCs w:val="22"/>
        </w:rPr>
        <w:t>.</w:t>
      </w:r>
      <w:r w:rsidRPr="00745AB0">
        <w:rPr>
          <w:rFonts w:ascii="Times New Roman" w:hAnsi="Times New Roman"/>
          <w:sz w:val="22"/>
          <w:szCs w:val="22"/>
        </w:rPr>
        <w:t xml:space="preserve"> </w:t>
      </w:r>
      <w:r w:rsidRPr="00745AB0">
        <w:rPr>
          <w:rFonts w:ascii="Times New Roman" w:hAnsi="Times New Roman"/>
          <w:b/>
          <w:sz w:val="22"/>
          <w:szCs w:val="22"/>
        </w:rPr>
        <w:t>Klauzula 168 godzin</w:t>
      </w:r>
      <w:r w:rsidRPr="00745AB0">
        <w:rPr>
          <w:rFonts w:ascii="Times New Roman" w:hAnsi="Times New Roman"/>
          <w:sz w:val="22"/>
          <w:szCs w:val="22"/>
        </w:rPr>
        <w:t xml:space="preserve"> – </w:t>
      </w:r>
      <w:r w:rsidR="00FD6CF1" w:rsidRPr="00745AB0">
        <w:rPr>
          <w:rFonts w:ascii="Times New Roman" w:hAnsi="Times New Roman"/>
          <w:sz w:val="22"/>
          <w:szCs w:val="22"/>
        </w:rPr>
        <w:t xml:space="preserve">strony ustaliły, że </w:t>
      </w:r>
      <w:r w:rsidRPr="00745AB0">
        <w:rPr>
          <w:rFonts w:ascii="Times New Roman" w:hAnsi="Times New Roman"/>
          <w:sz w:val="22"/>
          <w:szCs w:val="22"/>
        </w:rPr>
        <w:t>ochroną ubezpieczeniową w zakresie odpowiedzialności cywilnej objęte są szkody kolejne powstałe z tej samej przyczyny w tym samym miejscu do upływu 7 dni od zgłoszenia szkody.</w:t>
      </w:r>
    </w:p>
    <w:p w14:paraId="708194C6" w14:textId="24B99465" w:rsidR="003B7158" w:rsidRPr="00745AB0" w:rsidRDefault="003B7158" w:rsidP="008F290C">
      <w:pPr>
        <w:pStyle w:val="WW-Tekstpodstawowywcity2"/>
        <w:tabs>
          <w:tab w:val="left" w:pos="851"/>
          <w:tab w:val="left" w:pos="1070"/>
        </w:tabs>
        <w:ind w:left="0" w:firstLine="0"/>
        <w:rPr>
          <w:rFonts w:ascii="Times New Roman" w:hAnsi="Times New Roman"/>
          <w:sz w:val="22"/>
          <w:szCs w:val="22"/>
        </w:rPr>
      </w:pPr>
      <w:r w:rsidRPr="00745AB0">
        <w:rPr>
          <w:rFonts w:ascii="Times New Roman" w:hAnsi="Times New Roman"/>
          <w:sz w:val="22"/>
          <w:szCs w:val="22"/>
        </w:rPr>
        <w:t>4</w:t>
      </w:r>
      <w:r w:rsidR="00353650" w:rsidRPr="00745AB0">
        <w:rPr>
          <w:rFonts w:ascii="Times New Roman" w:hAnsi="Times New Roman"/>
          <w:sz w:val="22"/>
          <w:szCs w:val="22"/>
        </w:rPr>
        <w:t>4</w:t>
      </w:r>
      <w:r w:rsidRPr="00745AB0">
        <w:rPr>
          <w:rFonts w:ascii="Times New Roman" w:hAnsi="Times New Roman"/>
          <w:sz w:val="22"/>
          <w:szCs w:val="22"/>
        </w:rPr>
        <w:t xml:space="preserve">. </w:t>
      </w:r>
      <w:r w:rsidRPr="00745AB0">
        <w:rPr>
          <w:rFonts w:ascii="Times New Roman" w:hAnsi="Times New Roman"/>
          <w:b/>
          <w:bCs/>
          <w:sz w:val="22"/>
          <w:szCs w:val="22"/>
        </w:rPr>
        <w:t xml:space="preserve">Klauzula </w:t>
      </w:r>
      <w:r w:rsidRPr="00745AB0">
        <w:rPr>
          <w:rFonts w:ascii="Times New Roman" w:hAnsi="Times New Roman"/>
          <w:sz w:val="22"/>
          <w:szCs w:val="22"/>
        </w:rPr>
        <w:t xml:space="preserve">rozszerzenia odpowiedzialności cywilnej </w:t>
      </w:r>
      <w:r w:rsidR="00D353BC" w:rsidRPr="00745AB0">
        <w:rPr>
          <w:rFonts w:ascii="Times New Roman" w:hAnsi="Times New Roman"/>
          <w:sz w:val="22"/>
          <w:szCs w:val="22"/>
        </w:rPr>
        <w:t xml:space="preserve">Zamawiającego </w:t>
      </w:r>
      <w:r w:rsidR="00FD6CF1" w:rsidRPr="00745AB0">
        <w:rPr>
          <w:rFonts w:ascii="Times New Roman" w:hAnsi="Times New Roman"/>
          <w:sz w:val="22"/>
          <w:szCs w:val="22"/>
        </w:rPr>
        <w:t>- strony ustaliły, że ochrona ubezpieczeniowa zostaje rozszerzona o szkody</w:t>
      </w:r>
      <w:r w:rsidRPr="00745AB0">
        <w:rPr>
          <w:rFonts w:ascii="Times New Roman" w:hAnsi="Times New Roman"/>
          <w:sz w:val="22"/>
          <w:szCs w:val="22"/>
        </w:rPr>
        <w:t xml:space="preserve"> </w:t>
      </w:r>
      <w:r w:rsidR="00FD6CF1" w:rsidRPr="00745AB0">
        <w:rPr>
          <w:rFonts w:ascii="Times New Roman" w:hAnsi="Times New Roman"/>
          <w:sz w:val="22"/>
          <w:szCs w:val="22"/>
        </w:rPr>
        <w:t xml:space="preserve">powstałe </w:t>
      </w:r>
      <w:r w:rsidRPr="00745AB0">
        <w:rPr>
          <w:rFonts w:ascii="Times New Roman" w:hAnsi="Times New Roman"/>
          <w:sz w:val="22"/>
          <w:szCs w:val="22"/>
        </w:rPr>
        <w:t>w związku z naruszeniem przepisów o ochronie danych osobowych wyrządzonych w związku z gromadzeniem i przetwarzaniem danych osobowych</w:t>
      </w:r>
      <w:r w:rsidR="00FD6CF1" w:rsidRPr="00745AB0">
        <w:rPr>
          <w:rFonts w:ascii="Times New Roman" w:hAnsi="Times New Roman"/>
          <w:sz w:val="22"/>
          <w:szCs w:val="22"/>
        </w:rPr>
        <w:t xml:space="preserve"> (zgodnie z </w:t>
      </w:r>
      <w:r w:rsidR="00FD6CF1" w:rsidRPr="00745AB0">
        <w:rPr>
          <w:rFonts w:ascii="Times New Roman" w:hAnsi="Times New Roman"/>
          <w:sz w:val="22"/>
          <w:szCs w:val="22"/>
          <w:lang w:eastAsia="pl-PL"/>
        </w:rPr>
        <w:t xml:space="preserve">Zgodnie z art. 13 ust. 1 i 2 </w:t>
      </w:r>
      <w:r w:rsidR="00FD6CF1" w:rsidRPr="00745AB0">
        <w:rPr>
          <w:rFonts w:ascii="Times New Roman" w:hAnsi="Times New Roman"/>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i L127/2)</w:t>
      </w:r>
      <w:r w:rsidRPr="00745AB0">
        <w:rPr>
          <w:rFonts w:ascii="Times New Roman" w:hAnsi="Times New Roman"/>
          <w:sz w:val="22"/>
          <w:szCs w:val="22"/>
        </w:rPr>
        <w:t xml:space="preserve"> – limit odpowiedzialności 100.000,00zł na jeden i wszystkie wypadki ubezpieczeniowe</w:t>
      </w:r>
    </w:p>
    <w:p w14:paraId="03A6345C" w14:textId="413B1D39" w:rsidR="00A133DC" w:rsidRPr="00745AB0" w:rsidRDefault="00482D7F" w:rsidP="008F290C">
      <w:pPr>
        <w:pStyle w:val="Tekstpodstawowy"/>
        <w:tabs>
          <w:tab w:val="left" w:pos="360"/>
        </w:tabs>
        <w:spacing w:after="0" w:line="200" w:lineRule="atLeast"/>
        <w:jc w:val="both"/>
        <w:rPr>
          <w:sz w:val="22"/>
          <w:szCs w:val="22"/>
        </w:rPr>
      </w:pPr>
      <w:r w:rsidRPr="00745AB0">
        <w:rPr>
          <w:b/>
          <w:bCs/>
          <w:sz w:val="22"/>
          <w:szCs w:val="22"/>
        </w:rPr>
        <w:t>4</w:t>
      </w:r>
      <w:r w:rsidR="00353650" w:rsidRPr="00745AB0">
        <w:rPr>
          <w:b/>
          <w:bCs/>
          <w:sz w:val="22"/>
          <w:szCs w:val="22"/>
        </w:rPr>
        <w:t>5</w:t>
      </w:r>
      <w:r w:rsidRPr="00745AB0">
        <w:rPr>
          <w:b/>
          <w:bCs/>
          <w:sz w:val="22"/>
          <w:szCs w:val="22"/>
        </w:rPr>
        <w:t xml:space="preserve">. </w:t>
      </w:r>
      <w:r w:rsidRPr="00745AB0">
        <w:rPr>
          <w:b/>
          <w:sz w:val="22"/>
          <w:szCs w:val="22"/>
        </w:rPr>
        <w:t xml:space="preserve">Klauzula kosztów wymiany zamków i czytników - </w:t>
      </w:r>
      <w:r w:rsidR="00FD6CF1" w:rsidRPr="00745AB0">
        <w:rPr>
          <w:sz w:val="22"/>
          <w:szCs w:val="22"/>
        </w:rPr>
        <w:t xml:space="preserve">strony ustaliły, </w:t>
      </w:r>
      <w:r w:rsidRPr="00745AB0">
        <w:rPr>
          <w:sz w:val="22"/>
          <w:szCs w:val="22"/>
        </w:rPr>
        <w:t xml:space="preserve">że </w:t>
      </w:r>
      <w:r w:rsidR="00C57E1D" w:rsidRPr="00745AB0">
        <w:rPr>
          <w:sz w:val="22"/>
          <w:szCs w:val="22"/>
        </w:rPr>
        <w:t>Ubezpieczyciel</w:t>
      </w:r>
      <w:r w:rsidRPr="00745AB0">
        <w:rPr>
          <w:sz w:val="22"/>
          <w:szCs w:val="22"/>
        </w:rPr>
        <w:t xml:space="preserve"> pokrywa koszty wymiany zamków i czytników powstałe w wyniku utraty kluczy lub kart magnetycznych w następstwie kradzieży z włamaniem lub rabunku. </w:t>
      </w:r>
    </w:p>
    <w:p w14:paraId="3635718E" w14:textId="5535951C" w:rsidR="00482D7F" w:rsidRPr="00745AB0" w:rsidRDefault="00482D7F" w:rsidP="008F290C">
      <w:pPr>
        <w:pStyle w:val="Tekstpodstawowy"/>
        <w:tabs>
          <w:tab w:val="left" w:pos="360"/>
        </w:tabs>
        <w:spacing w:after="0" w:line="200" w:lineRule="atLeast"/>
        <w:jc w:val="both"/>
        <w:rPr>
          <w:sz w:val="22"/>
          <w:szCs w:val="22"/>
        </w:rPr>
      </w:pPr>
      <w:r w:rsidRPr="00745AB0">
        <w:rPr>
          <w:sz w:val="22"/>
          <w:szCs w:val="22"/>
        </w:rPr>
        <w:t xml:space="preserve">Limit odpowiedzialności: 20.000,00zł na jedno i wszystkie zdarzenia w okresie ubezpieczenia. </w:t>
      </w:r>
    </w:p>
    <w:p w14:paraId="3B5237B7" w14:textId="77777777" w:rsidR="00353650" w:rsidRPr="00745AB0" w:rsidRDefault="00353650" w:rsidP="008F290C">
      <w:pPr>
        <w:pStyle w:val="Akapitzlist1"/>
        <w:ind w:left="0"/>
        <w:jc w:val="both"/>
        <w:rPr>
          <w:b/>
          <w:sz w:val="22"/>
          <w:szCs w:val="22"/>
        </w:rPr>
      </w:pPr>
    </w:p>
    <w:p w14:paraId="5C304D3B" w14:textId="77777777" w:rsidR="00353650" w:rsidRPr="00745AB0" w:rsidRDefault="00353650" w:rsidP="008F290C">
      <w:pPr>
        <w:pStyle w:val="Akapitzlist1"/>
        <w:ind w:left="0"/>
        <w:jc w:val="both"/>
        <w:rPr>
          <w:b/>
          <w:sz w:val="22"/>
          <w:szCs w:val="22"/>
        </w:rPr>
      </w:pPr>
    </w:p>
    <w:p w14:paraId="440FC3E6" w14:textId="34821C33" w:rsidR="008145C3" w:rsidRPr="00745AB0" w:rsidRDefault="008145C3" w:rsidP="008F290C">
      <w:pPr>
        <w:jc w:val="both"/>
        <w:rPr>
          <w:rFonts w:ascii="Times New Roman" w:hAnsi="Times New Roman" w:cs="Times New Roman"/>
          <w:b/>
        </w:rPr>
      </w:pPr>
      <w:r w:rsidRPr="00745AB0">
        <w:rPr>
          <w:rFonts w:ascii="Times New Roman" w:hAnsi="Times New Roman" w:cs="Times New Roman"/>
          <w:b/>
        </w:rPr>
        <w:t>Treść klauzul fakultatywnych posprzedażow</w:t>
      </w:r>
      <w:r w:rsidR="0087234D" w:rsidRPr="00745AB0">
        <w:rPr>
          <w:rFonts w:ascii="Times New Roman" w:hAnsi="Times New Roman" w:cs="Times New Roman"/>
          <w:b/>
        </w:rPr>
        <w:t>ych</w:t>
      </w:r>
      <w:r w:rsidRPr="00745AB0">
        <w:rPr>
          <w:rFonts w:ascii="Times New Roman" w:hAnsi="Times New Roman" w:cs="Times New Roman"/>
          <w:b/>
        </w:rPr>
        <w:t xml:space="preserve"> – część I Zamówienia</w:t>
      </w:r>
    </w:p>
    <w:p w14:paraId="2BDB24E0" w14:textId="13DCF365" w:rsidR="008145C3" w:rsidRPr="00745AB0" w:rsidRDefault="008145C3" w:rsidP="008F290C">
      <w:pPr>
        <w:pStyle w:val="Akapitzlist1"/>
        <w:ind w:left="0"/>
        <w:jc w:val="both"/>
        <w:rPr>
          <w:sz w:val="22"/>
          <w:szCs w:val="22"/>
        </w:rPr>
      </w:pPr>
      <w:r w:rsidRPr="00745AB0">
        <w:rPr>
          <w:b/>
          <w:sz w:val="22"/>
          <w:szCs w:val="22"/>
        </w:rPr>
        <w:t xml:space="preserve">1. Klauzula zaliczki na poczet odszkodowania – </w:t>
      </w:r>
      <w:r w:rsidR="00FD6CF1" w:rsidRPr="00745AB0">
        <w:rPr>
          <w:sz w:val="22"/>
          <w:szCs w:val="22"/>
        </w:rPr>
        <w:t xml:space="preserve">strony ustaliły, </w:t>
      </w:r>
      <w:r w:rsidRPr="00745AB0">
        <w:rPr>
          <w:sz w:val="22"/>
          <w:szCs w:val="22"/>
        </w:rPr>
        <w:t xml:space="preserve">Ubezpieczyciel w przypadku potwierdzenia swojej odpowiedzialności za powstałą szkodę, wypłaca zaliczkę na poczet </w:t>
      </w:r>
      <w:r w:rsidRPr="00745AB0">
        <w:rPr>
          <w:sz w:val="22"/>
          <w:szCs w:val="22"/>
        </w:rPr>
        <w:lastRenderedPageBreak/>
        <w:t xml:space="preserve">odszkodowania w wysokości 50% szacunkowych </w:t>
      </w:r>
      <w:r w:rsidR="00586D4B" w:rsidRPr="00745AB0">
        <w:rPr>
          <w:sz w:val="22"/>
          <w:szCs w:val="22"/>
        </w:rPr>
        <w:t xml:space="preserve">bezspornych </w:t>
      </w:r>
      <w:r w:rsidRPr="00745AB0">
        <w:rPr>
          <w:sz w:val="22"/>
          <w:szCs w:val="22"/>
        </w:rPr>
        <w:t>kosztów szkody stwierdzonych kosztorysem wewnętrznym lub zewnętrznym w ciągu 14 dni od otrzymania zawiadomienia o szkodzie</w:t>
      </w:r>
      <w:r w:rsidR="00586D4B" w:rsidRPr="00745AB0">
        <w:rPr>
          <w:sz w:val="22"/>
          <w:szCs w:val="22"/>
        </w:rPr>
        <w:t xml:space="preserve"> i otrzymania wniosku w tym przedmiocie</w:t>
      </w:r>
      <w:r w:rsidRPr="00745AB0">
        <w:rPr>
          <w:sz w:val="22"/>
          <w:szCs w:val="22"/>
        </w:rPr>
        <w:t xml:space="preserve">. </w:t>
      </w:r>
    </w:p>
    <w:p w14:paraId="11226272" w14:textId="1E721B72" w:rsidR="008145C3" w:rsidRPr="00745AB0" w:rsidRDefault="008145C3" w:rsidP="008F290C">
      <w:pPr>
        <w:shd w:val="clear" w:color="auto" w:fill="FFFFFF"/>
        <w:spacing w:after="0"/>
        <w:jc w:val="both"/>
        <w:rPr>
          <w:rFonts w:ascii="Times New Roman" w:hAnsi="Times New Roman" w:cs="Times New Roman"/>
        </w:rPr>
      </w:pPr>
      <w:r w:rsidRPr="00745AB0">
        <w:rPr>
          <w:rFonts w:ascii="Times New Roman" w:hAnsi="Times New Roman" w:cs="Times New Roman"/>
          <w:b/>
        </w:rPr>
        <w:t>2. Klauzula okolicznościowa</w:t>
      </w:r>
      <w:r w:rsidRPr="00745AB0">
        <w:rPr>
          <w:rFonts w:ascii="Times New Roman" w:hAnsi="Times New Roman" w:cs="Times New Roman"/>
        </w:rPr>
        <w:t xml:space="preserve"> – </w:t>
      </w:r>
      <w:r w:rsidR="00FD6CF1" w:rsidRPr="00745AB0">
        <w:rPr>
          <w:rFonts w:ascii="Times New Roman" w:hAnsi="Times New Roman" w:cs="Times New Roman"/>
        </w:rPr>
        <w:t xml:space="preserve">strony ustaliły, </w:t>
      </w:r>
      <w:r w:rsidRPr="00745AB0">
        <w:rPr>
          <w:rFonts w:ascii="Times New Roman" w:hAnsi="Times New Roman" w:cs="Times New Roman"/>
        </w:rPr>
        <w:t>Ubezpieczyciel zobowiązany jest samodzielnie prowadzić postępowanie zmierzające do wyjaśnienia okoliczności związanych ze szkodą i wypłacić należne odszkodowanie, bez konieczności oczekiwania na prawomocne postanowienie w sprawie</w:t>
      </w:r>
    </w:p>
    <w:p w14:paraId="6F276450" w14:textId="77777777" w:rsidR="00482D7F" w:rsidRPr="00745AB0" w:rsidRDefault="008145C3" w:rsidP="008F290C">
      <w:pPr>
        <w:pStyle w:val="Akapitzlist1"/>
        <w:ind w:left="0"/>
        <w:jc w:val="both"/>
        <w:rPr>
          <w:sz w:val="22"/>
          <w:szCs w:val="22"/>
        </w:rPr>
      </w:pPr>
      <w:r w:rsidRPr="00745AB0">
        <w:rPr>
          <w:b/>
          <w:sz w:val="22"/>
          <w:szCs w:val="22"/>
        </w:rPr>
        <w:t xml:space="preserve">3 </w:t>
      </w:r>
      <w:r w:rsidR="003B7158" w:rsidRPr="00745AB0">
        <w:rPr>
          <w:b/>
          <w:sz w:val="22"/>
          <w:szCs w:val="22"/>
        </w:rPr>
        <w:t>.</w:t>
      </w:r>
      <w:r w:rsidR="00082FFB" w:rsidRPr="00745AB0">
        <w:rPr>
          <w:b/>
          <w:sz w:val="22"/>
          <w:szCs w:val="22"/>
        </w:rPr>
        <w:t>Klauzula</w:t>
      </w:r>
      <w:r w:rsidR="00082FFB" w:rsidRPr="00745AB0">
        <w:rPr>
          <w:sz w:val="22"/>
          <w:szCs w:val="22"/>
        </w:rPr>
        <w:t xml:space="preserve"> zwiększenie limitu odpowiedzialności dla ryzyka dewastacji o 50%</w:t>
      </w:r>
    </w:p>
    <w:p w14:paraId="5540340B" w14:textId="77777777" w:rsidR="00082FFB" w:rsidRPr="00745AB0" w:rsidRDefault="008145C3" w:rsidP="008F290C">
      <w:pPr>
        <w:shd w:val="clear" w:color="auto" w:fill="FFFFFF"/>
        <w:spacing w:after="0" w:line="240" w:lineRule="auto"/>
        <w:jc w:val="both"/>
        <w:rPr>
          <w:rFonts w:ascii="Times New Roman" w:hAnsi="Times New Roman" w:cs="Times New Roman"/>
        </w:rPr>
      </w:pPr>
      <w:r w:rsidRPr="00745AB0">
        <w:rPr>
          <w:rFonts w:ascii="Times New Roman" w:hAnsi="Times New Roman" w:cs="Times New Roman"/>
          <w:b/>
          <w:bCs/>
        </w:rPr>
        <w:t>4</w:t>
      </w:r>
      <w:r w:rsidR="003B7158" w:rsidRPr="00745AB0">
        <w:rPr>
          <w:rFonts w:ascii="Times New Roman" w:hAnsi="Times New Roman" w:cs="Times New Roman"/>
          <w:b/>
          <w:bCs/>
        </w:rPr>
        <w:t>.</w:t>
      </w:r>
      <w:r w:rsidR="00082FFB" w:rsidRPr="00745AB0">
        <w:rPr>
          <w:rFonts w:ascii="Times New Roman" w:hAnsi="Times New Roman" w:cs="Times New Roman"/>
          <w:b/>
          <w:bCs/>
        </w:rPr>
        <w:t xml:space="preserve"> Klauzula</w:t>
      </w:r>
      <w:r w:rsidR="00082FFB" w:rsidRPr="00745AB0">
        <w:rPr>
          <w:rFonts w:ascii="Times New Roman" w:hAnsi="Times New Roman" w:cs="Times New Roman"/>
        </w:rPr>
        <w:t xml:space="preserve"> zwiększenie limitu odpowiedzialności dla ryzyka kradzieży zwykłej o 50%</w:t>
      </w:r>
    </w:p>
    <w:p w14:paraId="1B1961E4" w14:textId="77777777" w:rsidR="00082FFB" w:rsidRPr="00745AB0" w:rsidRDefault="008145C3" w:rsidP="008F290C">
      <w:pPr>
        <w:shd w:val="clear" w:color="auto" w:fill="FFFFFF"/>
        <w:spacing w:after="0" w:line="240" w:lineRule="auto"/>
        <w:jc w:val="both"/>
        <w:rPr>
          <w:rFonts w:ascii="Times New Roman" w:hAnsi="Times New Roman" w:cs="Times New Roman"/>
        </w:rPr>
      </w:pPr>
      <w:r w:rsidRPr="00745AB0">
        <w:rPr>
          <w:rFonts w:ascii="Times New Roman" w:hAnsi="Times New Roman" w:cs="Times New Roman"/>
          <w:b/>
          <w:bCs/>
        </w:rPr>
        <w:t>5</w:t>
      </w:r>
      <w:r w:rsidR="00082FFB" w:rsidRPr="00745AB0">
        <w:rPr>
          <w:rFonts w:ascii="Times New Roman" w:hAnsi="Times New Roman" w:cs="Times New Roman"/>
          <w:b/>
          <w:bCs/>
        </w:rPr>
        <w:t>.</w:t>
      </w:r>
      <w:r w:rsidR="00082FFB" w:rsidRPr="00745AB0">
        <w:rPr>
          <w:rFonts w:ascii="Times New Roman" w:hAnsi="Times New Roman" w:cs="Times New Roman"/>
        </w:rPr>
        <w:t xml:space="preserve"> </w:t>
      </w:r>
      <w:r w:rsidR="00082FFB" w:rsidRPr="00745AB0">
        <w:rPr>
          <w:rFonts w:ascii="Times New Roman" w:hAnsi="Times New Roman" w:cs="Times New Roman"/>
          <w:b/>
        </w:rPr>
        <w:t>Klauzula</w:t>
      </w:r>
      <w:r w:rsidR="00082FFB" w:rsidRPr="00745AB0">
        <w:rPr>
          <w:rFonts w:ascii="Times New Roman" w:hAnsi="Times New Roman" w:cs="Times New Roman"/>
        </w:rPr>
        <w:t xml:space="preserve"> zwiększenie limitu odpowiedzialności dla przezornej sumy ubezpieczenia o 50%</w:t>
      </w:r>
    </w:p>
    <w:p w14:paraId="37CD1DC7" w14:textId="77777777" w:rsidR="00082FFB" w:rsidRPr="00745AB0" w:rsidRDefault="008145C3" w:rsidP="008F290C">
      <w:pPr>
        <w:shd w:val="clear" w:color="auto" w:fill="FFFFFF"/>
        <w:spacing w:after="0" w:line="240" w:lineRule="auto"/>
        <w:jc w:val="both"/>
        <w:rPr>
          <w:rFonts w:ascii="Times New Roman" w:hAnsi="Times New Roman" w:cs="Times New Roman"/>
        </w:rPr>
      </w:pPr>
      <w:r w:rsidRPr="00745AB0">
        <w:rPr>
          <w:rFonts w:ascii="Times New Roman" w:hAnsi="Times New Roman" w:cs="Times New Roman"/>
          <w:b/>
          <w:bCs/>
        </w:rPr>
        <w:t>6</w:t>
      </w:r>
      <w:r w:rsidR="00082FFB" w:rsidRPr="00745AB0">
        <w:rPr>
          <w:rFonts w:ascii="Times New Roman" w:hAnsi="Times New Roman" w:cs="Times New Roman"/>
          <w:b/>
          <w:bCs/>
        </w:rPr>
        <w:t>.</w:t>
      </w:r>
      <w:r w:rsidR="00082FFB" w:rsidRPr="00745AB0">
        <w:rPr>
          <w:rFonts w:ascii="Times New Roman" w:hAnsi="Times New Roman" w:cs="Times New Roman"/>
        </w:rPr>
        <w:t xml:space="preserve"> </w:t>
      </w:r>
      <w:r w:rsidR="00082FFB" w:rsidRPr="00745AB0">
        <w:rPr>
          <w:rFonts w:ascii="Times New Roman" w:hAnsi="Times New Roman" w:cs="Times New Roman"/>
          <w:b/>
        </w:rPr>
        <w:t>Klauzula</w:t>
      </w:r>
      <w:r w:rsidR="00082FFB" w:rsidRPr="00745AB0">
        <w:rPr>
          <w:rFonts w:ascii="Times New Roman" w:hAnsi="Times New Roman" w:cs="Times New Roman"/>
        </w:rPr>
        <w:t xml:space="preserve"> zwiększenie sumy gwarancyjnej w ubezpieczeniu odpowiedzialności cywilnej deliktowej i kontraktowej o 50%</w:t>
      </w:r>
    </w:p>
    <w:p w14:paraId="52FC2CBD" w14:textId="1A93AF45" w:rsidR="00082FFB" w:rsidRPr="00745AB0" w:rsidRDefault="008145C3" w:rsidP="008F290C">
      <w:pPr>
        <w:widowControl w:val="0"/>
        <w:tabs>
          <w:tab w:val="left" w:pos="9000"/>
        </w:tabs>
        <w:suppressAutoHyphens/>
        <w:autoSpaceDN w:val="0"/>
        <w:spacing w:after="0" w:line="240" w:lineRule="auto"/>
        <w:jc w:val="both"/>
        <w:textAlignment w:val="baseline"/>
        <w:rPr>
          <w:rFonts w:ascii="Times New Roman" w:hAnsi="Times New Roman" w:cs="Times New Roman"/>
          <w:bCs/>
        </w:rPr>
      </w:pPr>
      <w:r w:rsidRPr="00745AB0">
        <w:rPr>
          <w:rFonts w:ascii="Times New Roman" w:hAnsi="Times New Roman" w:cs="Times New Roman"/>
          <w:b/>
          <w:bCs/>
        </w:rPr>
        <w:t>7</w:t>
      </w:r>
      <w:r w:rsidR="00082FFB" w:rsidRPr="00745AB0">
        <w:rPr>
          <w:rFonts w:ascii="Times New Roman" w:hAnsi="Times New Roman" w:cs="Times New Roman"/>
          <w:b/>
          <w:bCs/>
        </w:rPr>
        <w:t>.</w:t>
      </w:r>
      <w:r w:rsidR="00082FFB" w:rsidRPr="00745AB0">
        <w:rPr>
          <w:rFonts w:ascii="Times New Roman" w:hAnsi="Times New Roman" w:cs="Times New Roman"/>
        </w:rPr>
        <w:t xml:space="preserve"> </w:t>
      </w:r>
      <w:r w:rsidR="00082FFB" w:rsidRPr="00745AB0">
        <w:rPr>
          <w:rFonts w:ascii="Times New Roman" w:hAnsi="Times New Roman" w:cs="Times New Roman"/>
          <w:b/>
        </w:rPr>
        <w:t xml:space="preserve">Klauzula zwrotu kosztów </w:t>
      </w:r>
      <w:r w:rsidR="003B7158" w:rsidRPr="00745AB0">
        <w:rPr>
          <w:rFonts w:ascii="Times New Roman" w:hAnsi="Times New Roman" w:cs="Times New Roman"/>
          <w:b/>
        </w:rPr>
        <w:t>leczenia</w:t>
      </w:r>
      <w:r w:rsidR="00082FFB" w:rsidRPr="00745AB0">
        <w:rPr>
          <w:rFonts w:ascii="Times New Roman" w:hAnsi="Times New Roman" w:cs="Times New Roman"/>
        </w:rPr>
        <w:t xml:space="preserve"> </w:t>
      </w:r>
      <w:r w:rsidR="009C0869" w:rsidRPr="00745AB0">
        <w:rPr>
          <w:rFonts w:ascii="Times New Roman" w:hAnsi="Times New Roman" w:cs="Times New Roman"/>
          <w:b/>
          <w:bCs/>
        </w:rPr>
        <w:t>w ubezpieczeniu NNW</w:t>
      </w:r>
      <w:r w:rsidR="00082FFB" w:rsidRPr="00745AB0">
        <w:rPr>
          <w:rFonts w:ascii="Times New Roman" w:hAnsi="Times New Roman" w:cs="Times New Roman"/>
        </w:rPr>
        <w:t xml:space="preserve">– </w:t>
      </w:r>
      <w:r w:rsidR="00FD6CF1" w:rsidRPr="00745AB0">
        <w:rPr>
          <w:rFonts w:ascii="Times New Roman" w:hAnsi="Times New Roman" w:cs="Times New Roman"/>
        </w:rPr>
        <w:t xml:space="preserve">strony ustaliły, </w:t>
      </w:r>
      <w:r w:rsidR="00082FFB" w:rsidRPr="00745AB0">
        <w:rPr>
          <w:rFonts w:ascii="Times New Roman" w:hAnsi="Times New Roman" w:cs="Times New Roman"/>
        </w:rPr>
        <w:t>Ubezpieczyciel dokona z</w:t>
      </w:r>
      <w:r w:rsidR="00082FFB" w:rsidRPr="00745AB0">
        <w:rPr>
          <w:rFonts w:ascii="Times New Roman" w:hAnsi="Times New Roman" w:cs="Times New Roman"/>
          <w:bCs/>
        </w:rPr>
        <w:t xml:space="preserve">wrotu kosztów leczenia związanego z nieszczęśliwym wypadkiem do wysokości limitu 20% sumy ubezpieczenia </w:t>
      </w:r>
    </w:p>
    <w:p w14:paraId="2F4D3982" w14:textId="77777777" w:rsidR="00482D7F" w:rsidRPr="00745AB0" w:rsidRDefault="00482D7F" w:rsidP="008F290C">
      <w:pPr>
        <w:tabs>
          <w:tab w:val="left" w:pos="284"/>
        </w:tabs>
        <w:spacing w:before="100" w:beforeAutospacing="1" w:after="100" w:afterAutospacing="1"/>
        <w:ind w:left="-11"/>
        <w:contextualSpacing/>
        <w:jc w:val="both"/>
        <w:rPr>
          <w:rFonts w:ascii="Times New Roman" w:hAnsi="Times New Roman" w:cs="Times New Roman"/>
        </w:rPr>
      </w:pPr>
    </w:p>
    <w:p w14:paraId="40A40AD1" w14:textId="3C76B90D" w:rsidR="00482D7F" w:rsidRPr="00745AB0" w:rsidRDefault="00482D7F" w:rsidP="008F290C">
      <w:pPr>
        <w:autoSpaceDE w:val="0"/>
        <w:adjustRightInd w:val="0"/>
        <w:jc w:val="both"/>
        <w:rPr>
          <w:rFonts w:ascii="Times New Roman" w:hAnsi="Times New Roman" w:cs="Times New Roman"/>
          <w:b/>
          <w:bCs/>
        </w:rPr>
      </w:pPr>
      <w:r w:rsidRPr="00745AB0">
        <w:rPr>
          <w:rFonts w:ascii="Times New Roman" w:hAnsi="Times New Roman" w:cs="Times New Roman"/>
        </w:rPr>
        <w:t xml:space="preserve">CZĘŚĆ II – ZADANIE 2 </w:t>
      </w:r>
      <w:r w:rsidRPr="00745AB0">
        <w:rPr>
          <w:rFonts w:ascii="Times New Roman" w:hAnsi="Times New Roman" w:cs="Times New Roman"/>
          <w:b/>
          <w:bCs/>
        </w:rPr>
        <w:t xml:space="preserve">UBEZPIECZENIE NASTĘPSTW NIESZCZĘŚLIWYCH WYPADKÓW CZŁONKÓW OCHOTNICZYCH STRAŻY POŻARNYCH </w:t>
      </w:r>
      <w:r w:rsidR="006710F9" w:rsidRPr="00745AB0">
        <w:rPr>
          <w:rFonts w:ascii="Times New Roman" w:hAnsi="Times New Roman" w:cs="Times New Roman"/>
          <w:b/>
          <w:bCs/>
        </w:rPr>
        <w:t>GMINY ŁAPY</w:t>
      </w:r>
    </w:p>
    <w:p w14:paraId="3828960E" w14:textId="5BBE73AA" w:rsidR="00640C96" w:rsidRPr="00745AB0" w:rsidRDefault="00640C96" w:rsidP="008F290C">
      <w:pPr>
        <w:autoSpaceDE w:val="0"/>
        <w:adjustRightInd w:val="0"/>
        <w:spacing w:after="0"/>
        <w:jc w:val="both"/>
        <w:rPr>
          <w:rFonts w:ascii="Times New Roman" w:hAnsi="Times New Roman" w:cs="Times New Roman"/>
          <w:b/>
          <w:bCs/>
        </w:rPr>
      </w:pPr>
      <w:r w:rsidRPr="00745AB0">
        <w:rPr>
          <w:rFonts w:ascii="Times New Roman" w:hAnsi="Times New Roman" w:cs="Times New Roman"/>
          <w:b/>
          <w:bCs/>
        </w:rPr>
        <w:t xml:space="preserve">UBEZPIECZENIE NASTĘPSTW NIESZCZĘŚLIWYCH WYPADKÓW CZŁONKÓW OCHOTNICZYCH STRAŻY POŻARNYCH GMINY ŁAPY </w:t>
      </w:r>
    </w:p>
    <w:p w14:paraId="1E193778" w14:textId="77777777" w:rsidR="00640C96" w:rsidRPr="00745AB0" w:rsidRDefault="00640C96" w:rsidP="008F290C">
      <w:pPr>
        <w:autoSpaceDE w:val="0"/>
        <w:adjustRightInd w:val="0"/>
        <w:spacing w:after="0"/>
        <w:jc w:val="both"/>
        <w:rPr>
          <w:rFonts w:ascii="Times New Roman" w:hAnsi="Times New Roman" w:cs="Times New Roman"/>
          <w:b/>
          <w:bCs/>
        </w:rPr>
      </w:pPr>
    </w:p>
    <w:p w14:paraId="587E2421" w14:textId="5BBE8CB3" w:rsidR="00482D7F" w:rsidRPr="00745AB0" w:rsidRDefault="00482D7F" w:rsidP="008F290C">
      <w:pPr>
        <w:autoSpaceDE w:val="0"/>
        <w:adjustRightInd w:val="0"/>
        <w:spacing w:after="0"/>
        <w:jc w:val="both"/>
        <w:rPr>
          <w:rFonts w:ascii="Times New Roman" w:hAnsi="Times New Roman" w:cs="Times New Roman"/>
          <w:b/>
          <w:bCs/>
        </w:rPr>
      </w:pPr>
      <w:r w:rsidRPr="00745AB0">
        <w:rPr>
          <w:rFonts w:ascii="Times New Roman" w:hAnsi="Times New Roman" w:cs="Times New Roman"/>
          <w:b/>
          <w:bCs/>
        </w:rPr>
        <w:t>Zakres ubezpieczenia:</w:t>
      </w:r>
    </w:p>
    <w:p w14:paraId="7A3CD808" w14:textId="75C6A4E9" w:rsidR="00482D7F" w:rsidRPr="00745AB0" w:rsidRDefault="00482D7F" w:rsidP="008F290C">
      <w:pPr>
        <w:autoSpaceDE w:val="0"/>
        <w:adjustRightInd w:val="0"/>
        <w:jc w:val="both"/>
        <w:rPr>
          <w:rFonts w:ascii="Times New Roman" w:hAnsi="Times New Roman" w:cs="Times New Roman"/>
        </w:rPr>
      </w:pPr>
      <w:r w:rsidRPr="00745AB0">
        <w:rPr>
          <w:rFonts w:ascii="Times New Roman" w:hAnsi="Times New Roman" w:cs="Times New Roman"/>
        </w:rPr>
        <w:t xml:space="preserve">następstwa nieszczęśliwych wypadków polegające na uszkodzeniu ciała lub rozstroju zdrowia, powodujące trwały uszczerbek na zdrowiu lub śmierć ubezpieczonego z ograniczonym czasem ochrony do wypadków powstałych podczas </w:t>
      </w:r>
      <w:r w:rsidR="00C0352C" w:rsidRPr="00745AB0">
        <w:rPr>
          <w:rFonts w:ascii="Times New Roman" w:hAnsi="Times New Roman" w:cs="Times New Roman"/>
        </w:rPr>
        <w:t xml:space="preserve">prowadzenia działań ratowniczych, </w:t>
      </w:r>
      <w:r w:rsidRPr="00745AB0">
        <w:rPr>
          <w:rFonts w:ascii="Times New Roman" w:hAnsi="Times New Roman" w:cs="Times New Roman"/>
        </w:rPr>
        <w:t xml:space="preserve">udziału w </w:t>
      </w:r>
      <w:r w:rsidR="00C0352C" w:rsidRPr="00745AB0">
        <w:rPr>
          <w:rFonts w:ascii="Times New Roman" w:hAnsi="Times New Roman" w:cs="Times New Roman"/>
        </w:rPr>
        <w:t xml:space="preserve">działaniach ratowniczych oraz </w:t>
      </w:r>
      <w:r w:rsidRPr="00745AB0">
        <w:rPr>
          <w:rFonts w:ascii="Times New Roman" w:hAnsi="Times New Roman" w:cs="Times New Roman"/>
        </w:rPr>
        <w:t>akcj</w:t>
      </w:r>
      <w:r w:rsidR="00C0352C" w:rsidRPr="00745AB0">
        <w:rPr>
          <w:rFonts w:ascii="Times New Roman" w:hAnsi="Times New Roman" w:cs="Times New Roman"/>
        </w:rPr>
        <w:t>ach</w:t>
      </w:r>
      <w:r w:rsidRPr="00745AB0">
        <w:rPr>
          <w:rFonts w:ascii="Times New Roman" w:hAnsi="Times New Roman" w:cs="Times New Roman"/>
        </w:rPr>
        <w:t xml:space="preserve"> ratownicz</w:t>
      </w:r>
      <w:r w:rsidR="00C0352C" w:rsidRPr="00745AB0">
        <w:rPr>
          <w:rFonts w:ascii="Times New Roman" w:hAnsi="Times New Roman" w:cs="Times New Roman"/>
        </w:rPr>
        <w:t>ych</w:t>
      </w:r>
      <w:r w:rsidRPr="00745AB0">
        <w:rPr>
          <w:rFonts w:ascii="Times New Roman" w:hAnsi="Times New Roman" w:cs="Times New Roman"/>
        </w:rPr>
        <w:t xml:space="preserve"> lub ćwiczeniach</w:t>
      </w:r>
      <w:r w:rsidR="006C055A" w:rsidRPr="00745AB0">
        <w:rPr>
          <w:rFonts w:ascii="Times New Roman" w:hAnsi="Times New Roman" w:cs="Times New Roman"/>
        </w:rPr>
        <w:t xml:space="preserve">, </w:t>
      </w:r>
      <w:r w:rsidRPr="00745AB0">
        <w:rPr>
          <w:rFonts w:ascii="Times New Roman" w:hAnsi="Times New Roman" w:cs="Times New Roman"/>
        </w:rPr>
        <w:t>zawod</w:t>
      </w:r>
      <w:r w:rsidR="006C055A" w:rsidRPr="00745AB0">
        <w:rPr>
          <w:rFonts w:ascii="Times New Roman" w:hAnsi="Times New Roman" w:cs="Times New Roman"/>
        </w:rPr>
        <w:t>ach sportowo-pożarniczych</w:t>
      </w:r>
      <w:r w:rsidRPr="00745AB0">
        <w:rPr>
          <w:rFonts w:ascii="Times New Roman" w:hAnsi="Times New Roman" w:cs="Times New Roman"/>
        </w:rPr>
        <w:t>, musztr</w:t>
      </w:r>
      <w:r w:rsidR="006C055A" w:rsidRPr="00745AB0">
        <w:rPr>
          <w:rFonts w:ascii="Times New Roman" w:hAnsi="Times New Roman" w:cs="Times New Roman"/>
        </w:rPr>
        <w:t>ach</w:t>
      </w:r>
      <w:r w:rsidR="005D7F24" w:rsidRPr="00745AB0">
        <w:rPr>
          <w:rFonts w:ascii="Times New Roman" w:hAnsi="Times New Roman" w:cs="Times New Roman"/>
        </w:rPr>
        <w:t>, spotkania</w:t>
      </w:r>
      <w:r w:rsidR="006C055A" w:rsidRPr="00745AB0">
        <w:rPr>
          <w:rFonts w:ascii="Times New Roman" w:hAnsi="Times New Roman" w:cs="Times New Roman"/>
        </w:rPr>
        <w:t>ch, szkoleniach</w:t>
      </w:r>
      <w:r w:rsidRPr="00745AB0">
        <w:rPr>
          <w:rFonts w:ascii="Times New Roman" w:hAnsi="Times New Roman" w:cs="Times New Roman"/>
        </w:rPr>
        <w:t>,  wykonywania poleceń służbowych jako członka OSP</w:t>
      </w:r>
      <w:r w:rsidR="005D7F24" w:rsidRPr="00745AB0">
        <w:rPr>
          <w:rFonts w:ascii="Times New Roman" w:hAnsi="Times New Roman" w:cs="Times New Roman"/>
        </w:rPr>
        <w:t xml:space="preserve"> ( w tym udział w uroczystościach państwowych, kościelnych, samorządowych</w:t>
      </w:r>
      <w:r w:rsidR="00B830E6" w:rsidRPr="00745AB0">
        <w:rPr>
          <w:rFonts w:ascii="Times New Roman" w:hAnsi="Times New Roman" w:cs="Times New Roman"/>
        </w:rPr>
        <w:t xml:space="preserve">, zlotach, </w:t>
      </w:r>
      <w:r w:rsidR="002F31F6" w:rsidRPr="00745AB0">
        <w:rPr>
          <w:rFonts w:ascii="Times New Roman" w:hAnsi="Times New Roman" w:cs="Times New Roman"/>
        </w:rPr>
        <w:t xml:space="preserve">zabezpieczaniu imprez i zawodów sportowych, </w:t>
      </w:r>
      <w:r w:rsidR="00B830E6" w:rsidRPr="00745AB0">
        <w:rPr>
          <w:rFonts w:ascii="Times New Roman" w:hAnsi="Times New Roman" w:cs="Times New Roman"/>
        </w:rPr>
        <w:t>spotkaniach w jednostkach partnerskich na terenie Europy</w:t>
      </w:r>
      <w:r w:rsidR="005D7F24" w:rsidRPr="00745AB0">
        <w:rPr>
          <w:rFonts w:ascii="Times New Roman" w:hAnsi="Times New Roman" w:cs="Times New Roman"/>
        </w:rPr>
        <w:t xml:space="preserve"> itp.)</w:t>
      </w:r>
      <w:r w:rsidRPr="00745AB0">
        <w:rPr>
          <w:rFonts w:ascii="Times New Roman" w:hAnsi="Times New Roman" w:cs="Times New Roman"/>
        </w:rPr>
        <w:t xml:space="preserve"> </w:t>
      </w:r>
      <w:r w:rsidR="006C055A" w:rsidRPr="00745AB0">
        <w:rPr>
          <w:rFonts w:ascii="Times New Roman" w:hAnsi="Times New Roman" w:cs="Times New Roman"/>
        </w:rPr>
        <w:t>określonych w art.3 ustawy z dnia 17 grudnia 2021 o ochotniczych strażach pożarnych</w:t>
      </w:r>
      <w:r w:rsidR="00C640B7" w:rsidRPr="00745AB0">
        <w:rPr>
          <w:rFonts w:ascii="Times New Roman" w:hAnsi="Times New Roman" w:cs="Times New Roman"/>
        </w:rPr>
        <w:t xml:space="preserve"> (Dz. U. 2021 poz. 2490</w:t>
      </w:r>
      <w:r w:rsidR="002676CA">
        <w:rPr>
          <w:rFonts w:ascii="Times New Roman" w:hAnsi="Times New Roman" w:cs="Times New Roman"/>
        </w:rPr>
        <w:t xml:space="preserve"> z póź. zm.</w:t>
      </w:r>
      <w:r w:rsidR="00C640B7" w:rsidRPr="00745AB0">
        <w:rPr>
          <w:rFonts w:ascii="Times New Roman" w:hAnsi="Times New Roman" w:cs="Times New Roman"/>
        </w:rPr>
        <w:t xml:space="preserve">) </w:t>
      </w:r>
      <w:r w:rsidRPr="00745AB0">
        <w:rPr>
          <w:rFonts w:ascii="Times New Roman" w:hAnsi="Times New Roman" w:cs="Times New Roman"/>
        </w:rPr>
        <w:t xml:space="preserve">oraz podczas wykonywania </w:t>
      </w:r>
      <w:r w:rsidR="00C640B7" w:rsidRPr="00745AB0">
        <w:rPr>
          <w:rFonts w:ascii="Times New Roman" w:hAnsi="Times New Roman" w:cs="Times New Roman"/>
        </w:rPr>
        <w:t xml:space="preserve">innych zobowiązań oraz zadań statutowych i wykonywanych na zlecenie w tym: </w:t>
      </w:r>
      <w:r w:rsidRPr="00745AB0">
        <w:rPr>
          <w:rFonts w:ascii="Times New Roman" w:hAnsi="Times New Roman" w:cs="Times New Roman"/>
        </w:rPr>
        <w:t>przeglądów, prac gospodarczych, konserwacyjnych i porządkowych na terenie strażnicy, napraw sprzętu pożarniczego w tym również pojazdów, a także obowiązków związanych ze sprawowaniem określonych funkcji w statutach OSP. Ochrona obejmuje wymienione czynności oraz w drodze z domu i do domu z w/w miejsc.</w:t>
      </w:r>
    </w:p>
    <w:p w14:paraId="334DDB96" w14:textId="77777777" w:rsidR="00B830E6" w:rsidRPr="00745AB0" w:rsidRDefault="00026FC6" w:rsidP="008F290C">
      <w:pPr>
        <w:autoSpaceDE w:val="0"/>
        <w:adjustRightInd w:val="0"/>
        <w:spacing w:after="0" w:line="240" w:lineRule="auto"/>
        <w:jc w:val="both"/>
        <w:rPr>
          <w:rFonts w:ascii="Times New Roman" w:hAnsi="Times New Roman" w:cs="Times New Roman"/>
        </w:rPr>
      </w:pPr>
      <w:r w:rsidRPr="00745AB0">
        <w:rPr>
          <w:rFonts w:ascii="Times New Roman" w:hAnsi="Times New Roman" w:cs="Times New Roman"/>
        </w:rPr>
        <w:t>Za nieszczęśliwy wypadek, uważa się również zawał serca i udar mózgu. Przedmiotem ubezpieczenia są również</w:t>
      </w:r>
      <w:r w:rsidR="00B830E6" w:rsidRPr="00745AB0">
        <w:rPr>
          <w:rFonts w:ascii="Times New Roman" w:hAnsi="Times New Roman" w:cs="Times New Roman"/>
        </w:rPr>
        <w:t xml:space="preserve"> </w:t>
      </w:r>
      <w:r w:rsidRPr="00745AB0">
        <w:rPr>
          <w:rFonts w:ascii="Times New Roman" w:hAnsi="Times New Roman" w:cs="Times New Roman"/>
        </w:rPr>
        <w:t>następstwa obrażeń ciała, których zaistnienie spowodowane zostało</w:t>
      </w:r>
      <w:r w:rsidR="00B830E6" w:rsidRPr="00745AB0">
        <w:rPr>
          <w:rFonts w:ascii="Times New Roman" w:hAnsi="Times New Roman" w:cs="Times New Roman"/>
        </w:rPr>
        <w:t>:</w:t>
      </w:r>
    </w:p>
    <w:p w14:paraId="5948C649" w14:textId="77777777" w:rsidR="008E778A" w:rsidRPr="00745AB0" w:rsidRDefault="00B830E6" w:rsidP="008F290C">
      <w:pPr>
        <w:autoSpaceDE w:val="0"/>
        <w:adjustRightInd w:val="0"/>
        <w:spacing w:after="0" w:line="240" w:lineRule="auto"/>
        <w:jc w:val="both"/>
        <w:rPr>
          <w:rFonts w:ascii="Times New Roman" w:hAnsi="Times New Roman" w:cs="Times New Roman"/>
        </w:rPr>
      </w:pPr>
      <w:r w:rsidRPr="00745AB0">
        <w:rPr>
          <w:rFonts w:ascii="Times New Roman" w:hAnsi="Times New Roman" w:cs="Times New Roman"/>
        </w:rPr>
        <w:t>-</w:t>
      </w:r>
      <w:r w:rsidR="00026FC6" w:rsidRPr="00745AB0">
        <w:rPr>
          <w:rFonts w:ascii="Times New Roman" w:hAnsi="Times New Roman" w:cs="Times New Roman"/>
        </w:rPr>
        <w:t xml:space="preserve"> atakiem epilepsji lub utraty przytomności</w:t>
      </w:r>
    </w:p>
    <w:p w14:paraId="5DCFA43E" w14:textId="255C1971" w:rsidR="008E778A" w:rsidRPr="00745AB0" w:rsidRDefault="00B830E6" w:rsidP="008F290C">
      <w:pPr>
        <w:autoSpaceDE w:val="0"/>
        <w:adjustRightInd w:val="0"/>
        <w:spacing w:after="0" w:line="240" w:lineRule="auto"/>
        <w:jc w:val="both"/>
        <w:rPr>
          <w:rFonts w:ascii="Times New Roman" w:hAnsi="Times New Roman" w:cs="Times New Roman"/>
          <w:bCs/>
        </w:rPr>
      </w:pPr>
      <w:r w:rsidRPr="00745AB0">
        <w:rPr>
          <w:rFonts w:ascii="Times New Roman" w:hAnsi="Times New Roman" w:cs="Times New Roman"/>
        </w:rPr>
        <w:t>- zatruciami substancjami stałymi, płynnymi lub gazowymi</w:t>
      </w:r>
      <w:r w:rsidR="008E778A" w:rsidRPr="00745AB0">
        <w:rPr>
          <w:rFonts w:ascii="Times New Roman" w:hAnsi="Times New Roman" w:cs="Times New Roman"/>
        </w:rPr>
        <w:t xml:space="preserve">, </w:t>
      </w:r>
      <w:r w:rsidR="008E778A" w:rsidRPr="00745AB0">
        <w:rPr>
          <w:rFonts w:ascii="Times New Roman" w:hAnsi="Times New Roman" w:cs="Times New Roman"/>
          <w:bCs/>
        </w:rPr>
        <w:t>które wniknęły do organizmu drogą oddechową, pokarmową albo przez skórę (w tym tlenek węgla)</w:t>
      </w:r>
    </w:p>
    <w:p w14:paraId="079B74B8" w14:textId="0832A82B" w:rsidR="00B830E6" w:rsidRPr="00745AB0" w:rsidRDefault="00B830E6" w:rsidP="008F290C">
      <w:pPr>
        <w:autoSpaceDE w:val="0"/>
        <w:adjustRightInd w:val="0"/>
        <w:spacing w:after="0" w:line="240" w:lineRule="auto"/>
        <w:jc w:val="both"/>
        <w:rPr>
          <w:rFonts w:ascii="Times New Roman" w:hAnsi="Times New Roman" w:cs="Times New Roman"/>
        </w:rPr>
      </w:pPr>
      <w:r w:rsidRPr="00745AB0">
        <w:rPr>
          <w:rFonts w:ascii="Times New Roman" w:hAnsi="Times New Roman" w:cs="Times New Roman"/>
        </w:rPr>
        <w:t>- przeciążeniem</w:t>
      </w:r>
    </w:p>
    <w:p w14:paraId="1A6A3125" w14:textId="56F06FF4" w:rsidR="00B830E6" w:rsidRPr="00745AB0" w:rsidRDefault="00B830E6" w:rsidP="008F290C">
      <w:pPr>
        <w:autoSpaceDE w:val="0"/>
        <w:adjustRightInd w:val="0"/>
        <w:spacing w:after="0" w:line="240" w:lineRule="auto"/>
        <w:jc w:val="both"/>
        <w:rPr>
          <w:rFonts w:ascii="Times New Roman" w:hAnsi="Times New Roman" w:cs="Times New Roman"/>
        </w:rPr>
      </w:pPr>
      <w:r w:rsidRPr="00745AB0">
        <w:rPr>
          <w:rFonts w:ascii="Times New Roman" w:hAnsi="Times New Roman" w:cs="Times New Roman"/>
        </w:rPr>
        <w:t>- nadmiernym wysiłkiem fizycznym</w:t>
      </w:r>
    </w:p>
    <w:p w14:paraId="6103BE14" w14:textId="5F3CB7D9" w:rsidR="00B830E6" w:rsidRPr="00745AB0" w:rsidRDefault="00B830E6" w:rsidP="008F290C">
      <w:pPr>
        <w:autoSpaceDE w:val="0"/>
        <w:adjustRightInd w:val="0"/>
        <w:spacing w:after="0" w:line="240" w:lineRule="auto"/>
        <w:jc w:val="both"/>
        <w:rPr>
          <w:rFonts w:ascii="Times New Roman" w:hAnsi="Times New Roman" w:cs="Times New Roman"/>
        </w:rPr>
      </w:pPr>
      <w:r w:rsidRPr="00745AB0">
        <w:rPr>
          <w:rFonts w:ascii="Times New Roman" w:hAnsi="Times New Roman" w:cs="Times New Roman"/>
        </w:rPr>
        <w:t>- pogryzieniem przez kleszcze i inne owady</w:t>
      </w:r>
    </w:p>
    <w:p w14:paraId="3765EE6D" w14:textId="25F9AE4F" w:rsidR="00B830E6" w:rsidRPr="00745AB0" w:rsidRDefault="00B830E6" w:rsidP="008F290C">
      <w:pPr>
        <w:autoSpaceDE w:val="0"/>
        <w:adjustRightInd w:val="0"/>
        <w:spacing w:after="0" w:line="240" w:lineRule="auto"/>
        <w:jc w:val="both"/>
        <w:rPr>
          <w:rFonts w:ascii="Times New Roman" w:hAnsi="Times New Roman" w:cs="Times New Roman"/>
        </w:rPr>
      </w:pPr>
      <w:r w:rsidRPr="00745AB0">
        <w:rPr>
          <w:rFonts w:ascii="Times New Roman" w:hAnsi="Times New Roman" w:cs="Times New Roman"/>
        </w:rPr>
        <w:t>- pogryzieniem przez zwierz</w:t>
      </w:r>
      <w:r w:rsidR="002F31F6" w:rsidRPr="00745AB0">
        <w:rPr>
          <w:rFonts w:ascii="Times New Roman" w:hAnsi="Times New Roman" w:cs="Times New Roman"/>
        </w:rPr>
        <w:t>ę</w:t>
      </w:r>
      <w:r w:rsidRPr="00745AB0">
        <w:rPr>
          <w:rFonts w:ascii="Times New Roman" w:hAnsi="Times New Roman" w:cs="Times New Roman"/>
        </w:rPr>
        <w:t>ta</w:t>
      </w:r>
    </w:p>
    <w:p w14:paraId="55656DBD" w14:textId="77777777" w:rsidR="00B830E6" w:rsidRPr="00745AB0" w:rsidRDefault="00B830E6" w:rsidP="008F290C">
      <w:pPr>
        <w:autoSpaceDE w:val="0"/>
        <w:adjustRightInd w:val="0"/>
        <w:jc w:val="both"/>
        <w:rPr>
          <w:rFonts w:ascii="Times New Roman" w:hAnsi="Times New Roman" w:cs="Times New Roman"/>
        </w:rPr>
      </w:pPr>
    </w:p>
    <w:p w14:paraId="0B38A724" w14:textId="1D919016" w:rsidR="00482D7F" w:rsidRPr="00745AB0" w:rsidRDefault="00482D7F" w:rsidP="008F290C">
      <w:pPr>
        <w:autoSpaceDE w:val="0"/>
        <w:adjustRightInd w:val="0"/>
        <w:jc w:val="both"/>
        <w:rPr>
          <w:rFonts w:ascii="Times New Roman" w:hAnsi="Times New Roman" w:cs="Times New Roman"/>
        </w:rPr>
      </w:pPr>
      <w:r w:rsidRPr="00745AB0">
        <w:rPr>
          <w:rFonts w:ascii="Times New Roman" w:hAnsi="Times New Roman" w:cs="Times New Roman"/>
        </w:rPr>
        <w:t>Ubezpieczeni: członkowie jednostek Ochotniczych Straży Pożarnych (OSP)</w:t>
      </w:r>
      <w:r w:rsidR="00B370F5" w:rsidRPr="00745AB0">
        <w:rPr>
          <w:rFonts w:ascii="Times New Roman" w:hAnsi="Times New Roman" w:cs="Times New Roman"/>
        </w:rPr>
        <w:t xml:space="preserve"> </w:t>
      </w:r>
      <w:r w:rsidR="00471C41" w:rsidRPr="00745AB0">
        <w:rPr>
          <w:rFonts w:ascii="Times New Roman" w:hAnsi="Times New Roman" w:cs="Times New Roman"/>
        </w:rPr>
        <w:t>oraz Młodzie</w:t>
      </w:r>
      <w:r w:rsidR="00C640B7" w:rsidRPr="00745AB0">
        <w:rPr>
          <w:rFonts w:ascii="Times New Roman" w:hAnsi="Times New Roman" w:cs="Times New Roman"/>
        </w:rPr>
        <w:t>ż</w:t>
      </w:r>
      <w:r w:rsidR="00471C41" w:rsidRPr="00745AB0">
        <w:rPr>
          <w:rFonts w:ascii="Times New Roman" w:hAnsi="Times New Roman" w:cs="Times New Roman"/>
        </w:rPr>
        <w:t>owych Dru</w:t>
      </w:r>
      <w:r w:rsidR="00C640B7" w:rsidRPr="00745AB0">
        <w:rPr>
          <w:rFonts w:ascii="Times New Roman" w:hAnsi="Times New Roman" w:cs="Times New Roman"/>
        </w:rPr>
        <w:t>ż</w:t>
      </w:r>
      <w:r w:rsidR="00471C41" w:rsidRPr="00745AB0">
        <w:rPr>
          <w:rFonts w:ascii="Times New Roman" w:hAnsi="Times New Roman" w:cs="Times New Roman"/>
        </w:rPr>
        <w:t xml:space="preserve">yn Pożarniczych </w:t>
      </w:r>
      <w:r w:rsidR="00B370F5" w:rsidRPr="00745AB0">
        <w:rPr>
          <w:rFonts w:ascii="Times New Roman" w:hAnsi="Times New Roman" w:cs="Times New Roman"/>
        </w:rPr>
        <w:t>MDP</w:t>
      </w:r>
    </w:p>
    <w:p w14:paraId="1770C9DA" w14:textId="4C2AE175" w:rsidR="00482D7F" w:rsidRPr="00745AB0" w:rsidRDefault="00482D7F" w:rsidP="008F290C">
      <w:pPr>
        <w:autoSpaceDE w:val="0"/>
        <w:adjustRightInd w:val="0"/>
        <w:jc w:val="both"/>
        <w:rPr>
          <w:rFonts w:ascii="Times New Roman" w:hAnsi="Times New Roman" w:cs="Times New Roman"/>
          <w:b/>
          <w:bCs/>
        </w:rPr>
      </w:pPr>
      <w:r w:rsidRPr="00745AB0">
        <w:rPr>
          <w:rFonts w:ascii="Times New Roman" w:hAnsi="Times New Roman" w:cs="Times New Roman"/>
          <w:b/>
          <w:bCs/>
        </w:rPr>
        <w:t>Zakres terytorialny: RP</w:t>
      </w:r>
      <w:r w:rsidR="002F31F6" w:rsidRPr="00745AB0">
        <w:rPr>
          <w:rFonts w:ascii="Times New Roman" w:hAnsi="Times New Roman" w:cs="Times New Roman"/>
          <w:b/>
          <w:bCs/>
        </w:rPr>
        <w:t>, Europa</w:t>
      </w:r>
    </w:p>
    <w:p w14:paraId="5CFC6565" w14:textId="11474AA2" w:rsidR="00482D7F" w:rsidRPr="00745AB0" w:rsidRDefault="00482D7F" w:rsidP="008F290C">
      <w:pPr>
        <w:autoSpaceDE w:val="0"/>
        <w:adjustRightInd w:val="0"/>
        <w:jc w:val="both"/>
        <w:rPr>
          <w:rFonts w:ascii="Times New Roman" w:hAnsi="Times New Roman" w:cs="Times New Roman"/>
        </w:rPr>
      </w:pPr>
      <w:r w:rsidRPr="00745AB0">
        <w:rPr>
          <w:rFonts w:ascii="Times New Roman" w:hAnsi="Times New Roman" w:cs="Times New Roman"/>
        </w:rPr>
        <w:t xml:space="preserve">Suma ubezpieczenia:  </w:t>
      </w:r>
      <w:r w:rsidR="00883D95" w:rsidRPr="00745AB0">
        <w:rPr>
          <w:rFonts w:ascii="Times New Roman" w:hAnsi="Times New Roman" w:cs="Times New Roman"/>
        </w:rPr>
        <w:t>2</w:t>
      </w:r>
      <w:r w:rsidRPr="00745AB0">
        <w:rPr>
          <w:rFonts w:ascii="Times New Roman" w:hAnsi="Times New Roman" w:cs="Times New Roman"/>
        </w:rPr>
        <w:t>0.000 zł na osobę – 100% trwałego uszczerbku na zdrowiu, na wypadek śmierci</w:t>
      </w:r>
    </w:p>
    <w:p w14:paraId="59CAAC2E" w14:textId="77777777" w:rsidR="00482D7F" w:rsidRPr="00745AB0" w:rsidRDefault="00482D7F" w:rsidP="008F290C">
      <w:pPr>
        <w:autoSpaceDE w:val="0"/>
        <w:adjustRightInd w:val="0"/>
        <w:spacing w:after="0"/>
        <w:jc w:val="both"/>
        <w:rPr>
          <w:rFonts w:ascii="Times New Roman" w:hAnsi="Times New Roman" w:cs="Times New Roman"/>
          <w:b/>
          <w:bCs/>
        </w:rPr>
      </w:pPr>
      <w:r w:rsidRPr="00745AB0">
        <w:rPr>
          <w:rFonts w:ascii="Times New Roman" w:hAnsi="Times New Roman" w:cs="Times New Roman"/>
          <w:b/>
          <w:bCs/>
        </w:rPr>
        <w:t>Zakres ubezpieczenia obejmuje:</w:t>
      </w:r>
    </w:p>
    <w:p w14:paraId="4F3C4E68" w14:textId="5F05509C" w:rsidR="00482D7F" w:rsidRPr="00745AB0" w:rsidRDefault="00482D7F"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lastRenderedPageBreak/>
        <w:t>- Śmierć wskutek nieszczęśliwego wypadku – świadczenie w wysokości 100% sumy ubezpieczenia</w:t>
      </w:r>
    </w:p>
    <w:p w14:paraId="69F24903" w14:textId="67F8B447" w:rsidR="0015070B" w:rsidRPr="00745AB0" w:rsidRDefault="0015070B"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xml:space="preserve">- </w:t>
      </w:r>
      <w:r w:rsidR="00123EBF" w:rsidRPr="00745AB0">
        <w:rPr>
          <w:rFonts w:ascii="Times New Roman" w:hAnsi="Times New Roman" w:cs="Times New Roman"/>
          <w:bCs/>
        </w:rPr>
        <w:t>Ś</w:t>
      </w:r>
      <w:r w:rsidRPr="00745AB0">
        <w:rPr>
          <w:rFonts w:ascii="Times New Roman" w:hAnsi="Times New Roman" w:cs="Times New Roman"/>
          <w:bCs/>
        </w:rPr>
        <w:t>mierć w wyniku zawału serca lub udaru mózgu - świadczenie w wysokości 100% sumy ubezpieczenia</w:t>
      </w:r>
    </w:p>
    <w:p w14:paraId="5798C29F" w14:textId="2304D0AD" w:rsidR="00482D7F" w:rsidRPr="00745AB0" w:rsidRDefault="00482D7F"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Trwały uszczerbek na zdrowiu – świadczenie w wysokości takiego procentu sumy ubezpieczenia w jakim Ubezpieczony doznał trwałego uszczerbku na zdrowiu</w:t>
      </w:r>
      <w:r w:rsidR="007C0545" w:rsidRPr="00745AB0">
        <w:rPr>
          <w:rFonts w:ascii="Times New Roman" w:hAnsi="Times New Roman" w:cs="Times New Roman"/>
          <w:bCs/>
        </w:rPr>
        <w:t xml:space="preserve"> – </w:t>
      </w:r>
      <w:r w:rsidR="001B4597">
        <w:rPr>
          <w:rFonts w:ascii="Times New Roman" w:hAnsi="Times New Roman" w:cs="Times New Roman"/>
          <w:bCs/>
        </w:rPr>
        <w:t>1%SU</w:t>
      </w:r>
      <w:r w:rsidR="007C0545" w:rsidRPr="00745AB0">
        <w:rPr>
          <w:rFonts w:ascii="Times New Roman" w:hAnsi="Times New Roman" w:cs="Times New Roman"/>
          <w:bCs/>
        </w:rPr>
        <w:t xml:space="preserve"> za 1%  uszczerbku na zdrowiu</w:t>
      </w:r>
    </w:p>
    <w:p w14:paraId="1A6F3B9C" w14:textId="2155FF5B" w:rsidR="00482D7F" w:rsidRPr="00745AB0" w:rsidRDefault="00482D7F"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Zawał serca i udar mózgu</w:t>
      </w:r>
      <w:r w:rsidR="007C0545" w:rsidRPr="00745AB0">
        <w:rPr>
          <w:rFonts w:ascii="Times New Roman" w:hAnsi="Times New Roman" w:cs="Times New Roman"/>
          <w:bCs/>
        </w:rPr>
        <w:t xml:space="preserve"> -  </w:t>
      </w:r>
      <w:r w:rsidR="001B4597">
        <w:rPr>
          <w:rFonts w:ascii="Times New Roman" w:hAnsi="Times New Roman" w:cs="Times New Roman"/>
          <w:bCs/>
        </w:rPr>
        <w:t>1%SU</w:t>
      </w:r>
      <w:r w:rsidR="001B4597" w:rsidRPr="00745AB0">
        <w:rPr>
          <w:rFonts w:ascii="Times New Roman" w:hAnsi="Times New Roman" w:cs="Times New Roman"/>
          <w:bCs/>
        </w:rPr>
        <w:t xml:space="preserve"> </w:t>
      </w:r>
      <w:r w:rsidR="007C0545" w:rsidRPr="00745AB0">
        <w:rPr>
          <w:rFonts w:ascii="Times New Roman" w:hAnsi="Times New Roman" w:cs="Times New Roman"/>
          <w:bCs/>
        </w:rPr>
        <w:t>za 1%  uszczerbku na zdrowiu</w:t>
      </w:r>
    </w:p>
    <w:p w14:paraId="384E8E17" w14:textId="77777777" w:rsidR="007C0545" w:rsidRPr="00745AB0" w:rsidRDefault="00482D7F"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Oparzenia i odmrożenia</w:t>
      </w:r>
      <w:r w:rsidR="007C0545" w:rsidRPr="00745AB0">
        <w:rPr>
          <w:rFonts w:ascii="Times New Roman" w:hAnsi="Times New Roman" w:cs="Times New Roman"/>
          <w:bCs/>
        </w:rPr>
        <w:t xml:space="preserve"> do wysokości limitu 10% sumy ubezpieczenia</w:t>
      </w:r>
    </w:p>
    <w:p w14:paraId="38ADC799" w14:textId="77777777" w:rsidR="00482D7F" w:rsidRPr="00745AB0" w:rsidRDefault="00482D7F"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Zwrot kosztów zakupu, wypożyczenia środków specjalnych i pomocniczych do wysokości limitu 10% sumy ubezpieczenia</w:t>
      </w:r>
    </w:p>
    <w:p w14:paraId="7DCEF7BE" w14:textId="77777777" w:rsidR="00482D7F" w:rsidRPr="00745AB0" w:rsidRDefault="00482D7F"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Zwrot kosztów przeszkolenia zawodowego osoby niepełnosprawnej do wysokości limitu 10% sumy ubezpieczenia</w:t>
      </w:r>
    </w:p>
    <w:p w14:paraId="080338F3" w14:textId="16D076D5" w:rsidR="00482D7F" w:rsidRPr="00745AB0" w:rsidRDefault="00482D7F"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Cs/>
        </w:rPr>
        <w:t xml:space="preserve">- Zwrot kosztów leczenia związanego z nieszczęśliwym wypadkiem </w:t>
      </w:r>
      <w:r w:rsidR="00755613" w:rsidRPr="00745AB0">
        <w:rPr>
          <w:rFonts w:ascii="Times New Roman" w:hAnsi="Times New Roman" w:cs="Times New Roman"/>
          <w:bCs/>
        </w:rPr>
        <w:t xml:space="preserve">na terenie RP </w:t>
      </w:r>
      <w:r w:rsidRPr="00745AB0">
        <w:rPr>
          <w:rFonts w:ascii="Times New Roman" w:hAnsi="Times New Roman" w:cs="Times New Roman"/>
          <w:bCs/>
        </w:rPr>
        <w:t>do wysokości limitu 10% sumy ubezpieczenia</w:t>
      </w:r>
    </w:p>
    <w:p w14:paraId="7EAC7EBE" w14:textId="77777777" w:rsidR="00482D7F" w:rsidRPr="00745AB0" w:rsidRDefault="00482D7F" w:rsidP="008F290C">
      <w:pPr>
        <w:autoSpaceDE w:val="0"/>
        <w:adjustRightInd w:val="0"/>
        <w:jc w:val="both"/>
        <w:rPr>
          <w:rFonts w:ascii="Times New Roman" w:hAnsi="Times New Roman" w:cs="Times New Roman"/>
          <w:b/>
          <w:bCs/>
        </w:rPr>
      </w:pPr>
    </w:p>
    <w:p w14:paraId="3A872F44" w14:textId="4456CDE0" w:rsidR="00482D7F" w:rsidRPr="001B4597" w:rsidRDefault="00482D7F" w:rsidP="008F290C">
      <w:pPr>
        <w:autoSpaceDE w:val="0"/>
        <w:adjustRightInd w:val="0"/>
        <w:jc w:val="both"/>
        <w:rPr>
          <w:rFonts w:ascii="Times New Roman" w:hAnsi="Times New Roman" w:cs="Times New Roman"/>
          <w:b/>
          <w:color w:val="FF0000"/>
        </w:rPr>
      </w:pPr>
      <w:r w:rsidRPr="00745AB0">
        <w:rPr>
          <w:rFonts w:ascii="Times New Roman" w:hAnsi="Times New Roman" w:cs="Times New Roman"/>
          <w:bCs/>
        </w:rPr>
        <w:t xml:space="preserve">Liczba osób ubezpieczonych </w:t>
      </w:r>
      <w:r w:rsidRPr="003A0831">
        <w:rPr>
          <w:rFonts w:ascii="Times New Roman" w:hAnsi="Times New Roman" w:cs="Times New Roman"/>
          <w:bCs/>
        </w:rPr>
        <w:t xml:space="preserve">: </w:t>
      </w:r>
      <w:r w:rsidR="00883D95" w:rsidRPr="003A0831">
        <w:rPr>
          <w:rFonts w:ascii="Times New Roman" w:hAnsi="Times New Roman" w:cs="Times New Roman"/>
          <w:b/>
        </w:rPr>
        <w:t xml:space="preserve">5 jednostek </w:t>
      </w:r>
      <w:r w:rsidR="005B7202" w:rsidRPr="003A0831">
        <w:rPr>
          <w:rFonts w:ascii="Times New Roman" w:hAnsi="Times New Roman" w:cs="Times New Roman"/>
          <w:b/>
        </w:rPr>
        <w:t>OSP (1</w:t>
      </w:r>
      <w:r w:rsidR="001B4597" w:rsidRPr="003A0831">
        <w:rPr>
          <w:rFonts w:ascii="Times New Roman" w:hAnsi="Times New Roman" w:cs="Times New Roman"/>
          <w:b/>
        </w:rPr>
        <w:t>69</w:t>
      </w:r>
      <w:r w:rsidR="005B7202" w:rsidRPr="003A0831">
        <w:rPr>
          <w:rFonts w:ascii="Times New Roman" w:hAnsi="Times New Roman" w:cs="Times New Roman"/>
          <w:b/>
        </w:rPr>
        <w:t xml:space="preserve"> osób), 7 drużyn MDP (</w:t>
      </w:r>
      <w:r w:rsidR="001B4597" w:rsidRPr="003A0831">
        <w:rPr>
          <w:rFonts w:ascii="Times New Roman" w:hAnsi="Times New Roman" w:cs="Times New Roman"/>
          <w:b/>
        </w:rPr>
        <w:t>87</w:t>
      </w:r>
      <w:r w:rsidR="005B7202" w:rsidRPr="003A0831">
        <w:rPr>
          <w:rFonts w:ascii="Times New Roman" w:hAnsi="Times New Roman" w:cs="Times New Roman"/>
          <w:b/>
        </w:rPr>
        <w:t xml:space="preserve"> oso</w:t>
      </w:r>
      <w:r w:rsidR="00883D95" w:rsidRPr="003A0831">
        <w:rPr>
          <w:rFonts w:ascii="Times New Roman" w:hAnsi="Times New Roman" w:cs="Times New Roman"/>
          <w:b/>
        </w:rPr>
        <w:t>b</w:t>
      </w:r>
      <w:r w:rsidR="005B7202" w:rsidRPr="003A0831">
        <w:rPr>
          <w:rFonts w:ascii="Times New Roman" w:hAnsi="Times New Roman" w:cs="Times New Roman"/>
          <w:b/>
        </w:rPr>
        <w:t>y</w:t>
      </w:r>
      <w:r w:rsidR="00883D95" w:rsidRPr="003A0831">
        <w:rPr>
          <w:rFonts w:ascii="Times New Roman" w:hAnsi="Times New Roman" w:cs="Times New Roman"/>
          <w:b/>
        </w:rPr>
        <w:t>)</w:t>
      </w:r>
      <w:r w:rsidR="00911116" w:rsidRPr="003A0831">
        <w:rPr>
          <w:rFonts w:ascii="Times New Roman" w:hAnsi="Times New Roman" w:cs="Times New Roman"/>
          <w:b/>
        </w:rPr>
        <w:t>.</w:t>
      </w:r>
    </w:p>
    <w:p w14:paraId="6F2D2170" w14:textId="77777777" w:rsidR="00482D7F" w:rsidRPr="00745AB0" w:rsidRDefault="00482D7F" w:rsidP="008F290C">
      <w:pPr>
        <w:autoSpaceDE w:val="0"/>
        <w:adjustRightInd w:val="0"/>
        <w:jc w:val="both"/>
        <w:rPr>
          <w:rFonts w:ascii="Times New Roman" w:hAnsi="Times New Roman" w:cs="Times New Roman"/>
          <w:bCs/>
        </w:rPr>
      </w:pPr>
      <w:r w:rsidRPr="00745AB0">
        <w:rPr>
          <w:rFonts w:ascii="Times New Roman" w:hAnsi="Times New Roman" w:cs="Times New Roman"/>
          <w:bCs/>
        </w:rPr>
        <w:t>Forma ubezpieczenia: grupowa, bezimienna</w:t>
      </w:r>
    </w:p>
    <w:p w14:paraId="3168A872" w14:textId="77777777" w:rsidR="00482D7F" w:rsidRPr="00745AB0" w:rsidRDefault="00482D7F" w:rsidP="008F290C">
      <w:pPr>
        <w:tabs>
          <w:tab w:val="left" w:pos="284"/>
        </w:tabs>
        <w:spacing w:before="100" w:beforeAutospacing="1" w:after="100" w:afterAutospacing="1"/>
        <w:contextualSpacing/>
        <w:jc w:val="both"/>
        <w:rPr>
          <w:rFonts w:ascii="Times New Roman" w:hAnsi="Times New Roman" w:cs="Times New Roman"/>
        </w:rPr>
      </w:pPr>
      <w:r w:rsidRPr="00745AB0">
        <w:rPr>
          <w:rFonts w:ascii="Times New Roman" w:hAnsi="Times New Roman" w:cs="Times New Roman"/>
        </w:rPr>
        <w:t>Franszyzy i udziały własne – brak</w:t>
      </w:r>
    </w:p>
    <w:p w14:paraId="1712E07A" w14:textId="75D35F15" w:rsidR="00482D7F" w:rsidRPr="00745AB0" w:rsidRDefault="00482D7F" w:rsidP="008F290C">
      <w:pPr>
        <w:autoSpaceDE w:val="0"/>
        <w:adjustRightInd w:val="0"/>
        <w:jc w:val="both"/>
        <w:rPr>
          <w:rFonts w:ascii="Times New Roman" w:hAnsi="Times New Roman" w:cs="Times New Roman"/>
          <w:b/>
          <w:bCs/>
        </w:rPr>
      </w:pPr>
    </w:p>
    <w:p w14:paraId="0AE4EA02" w14:textId="77777777" w:rsidR="00482D7F" w:rsidRPr="00745AB0" w:rsidRDefault="00482D7F" w:rsidP="008F290C">
      <w:pPr>
        <w:tabs>
          <w:tab w:val="left" w:pos="6346"/>
        </w:tabs>
        <w:jc w:val="both"/>
        <w:rPr>
          <w:rFonts w:ascii="Times New Roman" w:hAnsi="Times New Roman" w:cs="Times New Roman"/>
          <w:b/>
          <w:bCs/>
          <w:lang w:eastAsia="ar-SA"/>
        </w:rPr>
      </w:pPr>
    </w:p>
    <w:p w14:paraId="0AF207C0" w14:textId="77777777" w:rsidR="00482D7F" w:rsidRPr="00745AB0" w:rsidRDefault="00482D7F" w:rsidP="008F290C">
      <w:pPr>
        <w:tabs>
          <w:tab w:val="left" w:pos="9000"/>
        </w:tabs>
        <w:jc w:val="both"/>
        <w:rPr>
          <w:rFonts w:ascii="Times New Roman" w:hAnsi="Times New Roman" w:cs="Times New Roman"/>
          <w:b/>
        </w:rPr>
      </w:pPr>
      <w:r w:rsidRPr="00745AB0">
        <w:rPr>
          <w:rFonts w:ascii="Times New Roman" w:hAnsi="Times New Roman" w:cs="Times New Roman"/>
          <w:b/>
        </w:rPr>
        <w:t>Treść klauzul obligatoryjnych – część II Zamówienia</w:t>
      </w:r>
    </w:p>
    <w:p w14:paraId="02200CFF" w14:textId="77777777" w:rsidR="00482D7F" w:rsidRPr="00745AB0" w:rsidRDefault="00482D7F" w:rsidP="008F290C">
      <w:pPr>
        <w:spacing w:after="0"/>
        <w:jc w:val="both"/>
        <w:rPr>
          <w:rFonts w:ascii="Times New Roman" w:hAnsi="Times New Roman" w:cs="Times New Roman"/>
          <w:iCs/>
        </w:rPr>
      </w:pPr>
      <w:r w:rsidRPr="00745AB0">
        <w:rPr>
          <w:rFonts w:ascii="Times New Roman" w:hAnsi="Times New Roman" w:cs="Times New Roman"/>
          <w:b/>
        </w:rPr>
        <w:t xml:space="preserve">1. Klauzula prolongaty zapłaty składki - </w:t>
      </w:r>
      <w:r w:rsidRPr="00745AB0">
        <w:rPr>
          <w:rFonts w:ascii="Times New Roman" w:hAnsi="Times New Roman" w:cs="Times New Roman"/>
        </w:rPr>
        <w:t>ustala się, że brak wpłaty przez Ubezpieczającego, składki lub którejkolwiek z rat składki w terminie przewidzianym w umowie ubezpieczenia nie powoduje automatycznego wygaśnięcia (rozwiązania) umowy ubezpieczenia, ani zawieszenia udzielonej ochrony ubezpieczeniowej. W sytuacji opisanej powyżej, Towarzystwo Ubezpieczeń</w:t>
      </w:r>
      <w:r w:rsidRPr="00745AB0">
        <w:rPr>
          <w:rFonts w:ascii="Times New Roman" w:hAnsi="Times New Roman" w:cs="Times New Roman"/>
          <w:iCs/>
        </w:rPr>
        <w:t xml:space="preserve"> zobowiązane jest wyznaczyć Ubezpieczającemu na piśmie dodatkowy, co najmniej 14 dniowy, termin do zapłaty składki lub jej raty. W przypadku nie dokonania wpłaty składki lub jej raty w nowo</w:t>
      </w:r>
      <w:r w:rsidR="00E9047E" w:rsidRPr="00745AB0">
        <w:rPr>
          <w:rFonts w:ascii="Times New Roman" w:hAnsi="Times New Roman" w:cs="Times New Roman"/>
          <w:iCs/>
        </w:rPr>
        <w:t xml:space="preserve"> </w:t>
      </w:r>
      <w:r w:rsidRPr="00745AB0">
        <w:rPr>
          <w:rFonts w:ascii="Times New Roman" w:hAnsi="Times New Roman" w:cs="Times New Roman"/>
          <w:iCs/>
        </w:rPr>
        <w:t xml:space="preserve">wyznaczonym terminie,  </w:t>
      </w:r>
      <w:r w:rsidRPr="00745AB0">
        <w:rPr>
          <w:rFonts w:ascii="Times New Roman" w:hAnsi="Times New Roman" w:cs="Times New Roman"/>
        </w:rPr>
        <w:t>Towarzystwo Ubezpieczeń</w:t>
      </w:r>
      <w:r w:rsidRPr="00745AB0">
        <w:rPr>
          <w:rFonts w:ascii="Times New Roman" w:hAnsi="Times New Roman" w:cs="Times New Roman"/>
          <w:iCs/>
        </w:rPr>
        <w:t xml:space="preserve"> może wypowiedzieć umowę ubezpieczenia ze skutkiem natychmiastowym.</w:t>
      </w:r>
    </w:p>
    <w:p w14:paraId="229F479D" w14:textId="77777777" w:rsidR="00482D7F" w:rsidRPr="00745AB0" w:rsidRDefault="00482D7F" w:rsidP="008F290C">
      <w:pPr>
        <w:spacing w:after="0"/>
        <w:jc w:val="both"/>
        <w:rPr>
          <w:rFonts w:ascii="Times New Roman" w:hAnsi="Times New Roman" w:cs="Times New Roman"/>
        </w:rPr>
      </w:pPr>
      <w:r w:rsidRPr="00745AB0">
        <w:rPr>
          <w:rFonts w:ascii="Times New Roman" w:hAnsi="Times New Roman" w:cs="Times New Roman"/>
          <w:b/>
        </w:rPr>
        <w:t xml:space="preserve">2. </w:t>
      </w:r>
      <w:r w:rsidR="004857E3" w:rsidRPr="00745AB0">
        <w:rPr>
          <w:rFonts w:ascii="Times New Roman" w:hAnsi="Times New Roman" w:cs="Times New Roman"/>
          <w:b/>
        </w:rPr>
        <w:t>K</w:t>
      </w:r>
      <w:r w:rsidRPr="00745AB0">
        <w:rPr>
          <w:rFonts w:ascii="Times New Roman" w:hAnsi="Times New Roman" w:cs="Times New Roman"/>
          <w:b/>
        </w:rPr>
        <w:t xml:space="preserve">lauzula odpowiedzialności – </w:t>
      </w:r>
      <w:r w:rsidRPr="00745AB0">
        <w:rPr>
          <w:rFonts w:ascii="Times New Roman" w:hAnsi="Times New Roman" w:cs="Times New Roman"/>
        </w:rPr>
        <w:t>początek okresu ubezpieczenia jest tożsamy z początkiem odpowiedzialności Ubezpieczyciela.</w:t>
      </w:r>
    </w:p>
    <w:p w14:paraId="538B159F" w14:textId="77777777" w:rsidR="00482D7F" w:rsidRPr="00745AB0" w:rsidRDefault="00482D7F" w:rsidP="008F290C">
      <w:pPr>
        <w:tabs>
          <w:tab w:val="left" w:pos="9000"/>
        </w:tabs>
        <w:jc w:val="both"/>
        <w:rPr>
          <w:rFonts w:ascii="Times New Roman" w:hAnsi="Times New Roman" w:cs="Times New Roman"/>
        </w:rPr>
      </w:pPr>
    </w:p>
    <w:p w14:paraId="19C95F76" w14:textId="77777777" w:rsidR="00BD519C" w:rsidRPr="00745AB0" w:rsidRDefault="00482D7F" w:rsidP="008F290C">
      <w:pPr>
        <w:autoSpaceDE w:val="0"/>
        <w:adjustRightInd w:val="0"/>
        <w:jc w:val="both"/>
        <w:rPr>
          <w:rFonts w:ascii="Times New Roman" w:hAnsi="Times New Roman" w:cs="Times New Roman"/>
          <w:b/>
          <w:bCs/>
        </w:rPr>
      </w:pPr>
      <w:r w:rsidRPr="00745AB0">
        <w:rPr>
          <w:rFonts w:ascii="Times New Roman" w:hAnsi="Times New Roman" w:cs="Times New Roman"/>
          <w:b/>
        </w:rPr>
        <w:t>Treść klauzul fakultatywnych – część II Zamówienia</w:t>
      </w:r>
      <w:r w:rsidR="00BD519C" w:rsidRPr="00745AB0">
        <w:rPr>
          <w:rFonts w:ascii="Times New Roman" w:hAnsi="Times New Roman" w:cs="Times New Roman"/>
          <w:b/>
        </w:rPr>
        <w:t xml:space="preserve"> </w:t>
      </w:r>
    </w:p>
    <w:p w14:paraId="5D5FFE84" w14:textId="2FA08386" w:rsidR="008C206E" w:rsidRPr="00745AB0" w:rsidRDefault="008C206E" w:rsidP="008F290C">
      <w:pPr>
        <w:widowControl w:val="0"/>
        <w:tabs>
          <w:tab w:val="left" w:pos="9000"/>
        </w:tabs>
        <w:suppressAutoHyphens/>
        <w:autoSpaceDN w:val="0"/>
        <w:spacing w:after="0" w:line="240" w:lineRule="auto"/>
        <w:jc w:val="both"/>
        <w:textAlignment w:val="baseline"/>
        <w:rPr>
          <w:rFonts w:ascii="Times New Roman" w:hAnsi="Times New Roman" w:cs="Times New Roman"/>
          <w:bCs/>
        </w:rPr>
      </w:pPr>
      <w:r w:rsidRPr="00745AB0">
        <w:rPr>
          <w:rFonts w:ascii="Times New Roman" w:hAnsi="Times New Roman" w:cs="Times New Roman"/>
          <w:b/>
        </w:rPr>
        <w:t>1</w:t>
      </w:r>
      <w:r w:rsidR="00482D7F" w:rsidRPr="00745AB0">
        <w:rPr>
          <w:rFonts w:ascii="Times New Roman" w:hAnsi="Times New Roman" w:cs="Times New Roman"/>
          <w:b/>
        </w:rPr>
        <w:t xml:space="preserve">.Klauzula zwrotu kosztów </w:t>
      </w:r>
      <w:r w:rsidR="003B7158" w:rsidRPr="00745AB0">
        <w:rPr>
          <w:rFonts w:ascii="Times New Roman" w:hAnsi="Times New Roman" w:cs="Times New Roman"/>
          <w:b/>
        </w:rPr>
        <w:t>leczenia</w:t>
      </w:r>
      <w:r w:rsidR="00482D7F" w:rsidRPr="00745AB0">
        <w:rPr>
          <w:rFonts w:ascii="Times New Roman" w:hAnsi="Times New Roman" w:cs="Times New Roman"/>
        </w:rPr>
        <w:t xml:space="preserve"> – Ubezpieczyciel dokona z</w:t>
      </w:r>
      <w:r w:rsidR="00482D7F" w:rsidRPr="00745AB0">
        <w:rPr>
          <w:rFonts w:ascii="Times New Roman" w:hAnsi="Times New Roman" w:cs="Times New Roman"/>
          <w:bCs/>
        </w:rPr>
        <w:t xml:space="preserve">wrotu kosztów leczenia związanego z nieszczęśliwym wypadkiem </w:t>
      </w:r>
      <w:r w:rsidR="00B370F5" w:rsidRPr="00745AB0">
        <w:rPr>
          <w:rFonts w:ascii="Times New Roman" w:hAnsi="Times New Roman" w:cs="Times New Roman"/>
          <w:bCs/>
        </w:rPr>
        <w:t xml:space="preserve"> na terenie RP </w:t>
      </w:r>
      <w:r w:rsidR="00482D7F" w:rsidRPr="00745AB0">
        <w:rPr>
          <w:rFonts w:ascii="Times New Roman" w:hAnsi="Times New Roman" w:cs="Times New Roman"/>
          <w:bCs/>
        </w:rPr>
        <w:t xml:space="preserve">do wysokości limitu </w:t>
      </w:r>
      <w:r w:rsidR="002B23AF" w:rsidRPr="00745AB0">
        <w:rPr>
          <w:rFonts w:ascii="Times New Roman" w:hAnsi="Times New Roman" w:cs="Times New Roman"/>
          <w:bCs/>
        </w:rPr>
        <w:t>15</w:t>
      </w:r>
      <w:r w:rsidR="00482D7F" w:rsidRPr="00745AB0">
        <w:rPr>
          <w:rFonts w:ascii="Times New Roman" w:hAnsi="Times New Roman" w:cs="Times New Roman"/>
          <w:bCs/>
        </w:rPr>
        <w:t xml:space="preserve">% sumy ubezpieczenia </w:t>
      </w:r>
    </w:p>
    <w:p w14:paraId="0384923C" w14:textId="4151DEFB" w:rsidR="008C206E" w:rsidRPr="00745AB0" w:rsidRDefault="008C206E" w:rsidP="008F290C">
      <w:pPr>
        <w:widowControl w:val="0"/>
        <w:tabs>
          <w:tab w:val="left" w:pos="9000"/>
        </w:tabs>
        <w:suppressAutoHyphens/>
        <w:autoSpaceDN w:val="0"/>
        <w:spacing w:after="0" w:line="240" w:lineRule="auto"/>
        <w:jc w:val="both"/>
        <w:textAlignment w:val="baseline"/>
        <w:rPr>
          <w:rFonts w:ascii="Times New Roman" w:hAnsi="Times New Roman" w:cs="Times New Roman"/>
          <w:bCs/>
        </w:rPr>
      </w:pPr>
      <w:r w:rsidRPr="00745AB0">
        <w:rPr>
          <w:rFonts w:ascii="Times New Roman" w:hAnsi="Times New Roman" w:cs="Times New Roman"/>
          <w:b/>
        </w:rPr>
        <w:t>2.</w:t>
      </w:r>
      <w:r w:rsidR="00482D7F" w:rsidRPr="00745AB0">
        <w:rPr>
          <w:rFonts w:ascii="Times New Roman" w:hAnsi="Times New Roman" w:cs="Times New Roman"/>
          <w:b/>
        </w:rPr>
        <w:t xml:space="preserve">Klauzula zwrotu kosztów </w:t>
      </w:r>
      <w:r w:rsidR="00026FC6" w:rsidRPr="00745AB0">
        <w:rPr>
          <w:rFonts w:ascii="Times New Roman" w:hAnsi="Times New Roman" w:cs="Times New Roman"/>
          <w:b/>
        </w:rPr>
        <w:t xml:space="preserve">zakupu, wypożyczenia środków specjalnych i pomocniczych </w:t>
      </w:r>
      <w:r w:rsidR="00482D7F" w:rsidRPr="00745AB0">
        <w:rPr>
          <w:rFonts w:ascii="Times New Roman" w:hAnsi="Times New Roman" w:cs="Times New Roman"/>
        </w:rPr>
        <w:t xml:space="preserve"> – Ubezpieczyciel dokona z</w:t>
      </w:r>
      <w:r w:rsidR="00482D7F" w:rsidRPr="00745AB0">
        <w:rPr>
          <w:rFonts w:ascii="Times New Roman" w:hAnsi="Times New Roman" w:cs="Times New Roman"/>
          <w:bCs/>
        </w:rPr>
        <w:t xml:space="preserve">wrotu kosztów leczenia związanego z nieszczęśliwym wypadkiem do wysokości limitu </w:t>
      </w:r>
      <w:r w:rsidR="002B23AF" w:rsidRPr="00745AB0">
        <w:rPr>
          <w:rFonts w:ascii="Times New Roman" w:hAnsi="Times New Roman" w:cs="Times New Roman"/>
          <w:bCs/>
        </w:rPr>
        <w:t>2</w:t>
      </w:r>
      <w:r w:rsidR="00482D7F" w:rsidRPr="00745AB0">
        <w:rPr>
          <w:rFonts w:ascii="Times New Roman" w:hAnsi="Times New Roman" w:cs="Times New Roman"/>
          <w:bCs/>
        </w:rPr>
        <w:t xml:space="preserve">0% sumy ubezpieczenia </w:t>
      </w:r>
    </w:p>
    <w:p w14:paraId="3AFF9F86" w14:textId="2DA85F74" w:rsidR="008C206E" w:rsidRPr="00745AB0" w:rsidRDefault="008C206E" w:rsidP="008F290C">
      <w:pPr>
        <w:widowControl w:val="0"/>
        <w:tabs>
          <w:tab w:val="left" w:pos="9000"/>
        </w:tabs>
        <w:suppressAutoHyphens/>
        <w:autoSpaceDN w:val="0"/>
        <w:spacing w:after="0" w:line="240" w:lineRule="auto"/>
        <w:jc w:val="both"/>
        <w:textAlignment w:val="baseline"/>
        <w:rPr>
          <w:rFonts w:ascii="Times New Roman" w:hAnsi="Times New Roman" w:cs="Times New Roman"/>
        </w:rPr>
      </w:pPr>
      <w:r w:rsidRPr="00745AB0">
        <w:rPr>
          <w:rFonts w:ascii="Times New Roman" w:hAnsi="Times New Roman" w:cs="Times New Roman"/>
          <w:b/>
        </w:rPr>
        <w:t>3</w:t>
      </w:r>
      <w:r w:rsidR="00482D7F" w:rsidRPr="00745AB0">
        <w:rPr>
          <w:rFonts w:ascii="Times New Roman" w:hAnsi="Times New Roman" w:cs="Times New Roman"/>
          <w:b/>
        </w:rPr>
        <w:t xml:space="preserve">.Klauzula świadczenie </w:t>
      </w:r>
      <w:r w:rsidR="000C24FA" w:rsidRPr="00745AB0">
        <w:rPr>
          <w:rFonts w:ascii="Times New Roman" w:hAnsi="Times New Roman" w:cs="Times New Roman"/>
          <w:b/>
        </w:rPr>
        <w:t xml:space="preserve">za pobyt w </w:t>
      </w:r>
      <w:r w:rsidR="00482D7F" w:rsidRPr="00745AB0">
        <w:rPr>
          <w:rFonts w:ascii="Times New Roman" w:hAnsi="Times New Roman" w:cs="Times New Roman"/>
          <w:b/>
        </w:rPr>
        <w:t>szpital</w:t>
      </w:r>
      <w:r w:rsidR="000C24FA" w:rsidRPr="00745AB0">
        <w:rPr>
          <w:rFonts w:ascii="Times New Roman" w:hAnsi="Times New Roman" w:cs="Times New Roman"/>
          <w:b/>
        </w:rPr>
        <w:t>u</w:t>
      </w:r>
      <w:r w:rsidR="00482D7F" w:rsidRPr="00745AB0">
        <w:rPr>
          <w:rFonts w:ascii="Times New Roman" w:hAnsi="Times New Roman" w:cs="Times New Roman"/>
        </w:rPr>
        <w:t xml:space="preserve"> – Ubezpieczyciel rozszerzy zakres ochronny następstw nieszczęśliwych wypadków o wypłatę jednorazowego świadczenia szpitalnego, jeżeli pobyt w szpitalu był następstwem nieszczęśliwego wypadku objętego umową do wysokości 5% sumy ubezpieczenia należne w przypadku gdy Ubezpieczony przebywał w szpitalu co najmniej 3 dni </w:t>
      </w:r>
    </w:p>
    <w:p w14:paraId="067C21BE" w14:textId="2E7EF7B6" w:rsidR="007C0545" w:rsidRPr="00745AB0" w:rsidRDefault="008C206E"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
          <w:bCs/>
        </w:rPr>
        <w:t>4.</w:t>
      </w:r>
      <w:r w:rsidR="007C0545" w:rsidRPr="00745AB0">
        <w:rPr>
          <w:rFonts w:ascii="Times New Roman" w:hAnsi="Times New Roman" w:cs="Times New Roman"/>
          <w:b/>
          <w:bCs/>
        </w:rPr>
        <w:t xml:space="preserve">Klauzula </w:t>
      </w:r>
      <w:r w:rsidRPr="00745AB0">
        <w:rPr>
          <w:rFonts w:ascii="Times New Roman" w:hAnsi="Times New Roman" w:cs="Times New Roman"/>
          <w:b/>
          <w:bCs/>
        </w:rPr>
        <w:t>o</w:t>
      </w:r>
      <w:r w:rsidR="007C0545" w:rsidRPr="00745AB0">
        <w:rPr>
          <w:rFonts w:ascii="Times New Roman" w:hAnsi="Times New Roman" w:cs="Times New Roman"/>
          <w:b/>
          <w:bCs/>
        </w:rPr>
        <w:t>parzenia i odmrożenia</w:t>
      </w:r>
      <w:r w:rsidR="007C0545" w:rsidRPr="00745AB0">
        <w:rPr>
          <w:rFonts w:ascii="Times New Roman" w:hAnsi="Times New Roman" w:cs="Times New Roman"/>
          <w:bCs/>
        </w:rPr>
        <w:t xml:space="preserve"> – Ubezpieczyciel dokona wypłaty świadczenia z tytułu oparzeń</w:t>
      </w:r>
      <w:r w:rsidR="000C24FA" w:rsidRPr="00745AB0">
        <w:rPr>
          <w:rFonts w:ascii="Times New Roman" w:hAnsi="Times New Roman" w:cs="Times New Roman"/>
          <w:bCs/>
        </w:rPr>
        <w:t xml:space="preserve"> i/lub odmrożeń </w:t>
      </w:r>
      <w:r w:rsidR="007C0545" w:rsidRPr="00745AB0">
        <w:rPr>
          <w:rFonts w:ascii="Times New Roman" w:hAnsi="Times New Roman" w:cs="Times New Roman"/>
          <w:bCs/>
        </w:rPr>
        <w:t xml:space="preserve">do wysokości limitu </w:t>
      </w:r>
      <w:r w:rsidR="000C24FA" w:rsidRPr="00745AB0">
        <w:rPr>
          <w:rFonts w:ascii="Times New Roman" w:hAnsi="Times New Roman" w:cs="Times New Roman"/>
          <w:bCs/>
        </w:rPr>
        <w:t>2</w:t>
      </w:r>
      <w:r w:rsidR="007C0545" w:rsidRPr="00745AB0">
        <w:rPr>
          <w:rFonts w:ascii="Times New Roman" w:hAnsi="Times New Roman" w:cs="Times New Roman"/>
          <w:bCs/>
        </w:rPr>
        <w:t>0% sumy ubezpieczenia</w:t>
      </w:r>
    </w:p>
    <w:p w14:paraId="6E64BCB5" w14:textId="7840A2C9" w:rsidR="000C24FA" w:rsidRPr="00745AB0" w:rsidRDefault="008C206E"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
          <w:bCs/>
        </w:rPr>
        <w:t>5</w:t>
      </w:r>
      <w:r w:rsidR="000C24FA" w:rsidRPr="00745AB0">
        <w:rPr>
          <w:rFonts w:ascii="Times New Roman" w:hAnsi="Times New Roman" w:cs="Times New Roman"/>
          <w:b/>
          <w:bCs/>
        </w:rPr>
        <w:t>.Klauzula zasiłek dzienny</w:t>
      </w:r>
      <w:r w:rsidR="000C24FA" w:rsidRPr="00745AB0">
        <w:rPr>
          <w:rFonts w:ascii="Times New Roman" w:hAnsi="Times New Roman" w:cs="Times New Roman"/>
          <w:bCs/>
        </w:rPr>
        <w:t xml:space="preserve"> – </w:t>
      </w:r>
      <w:r w:rsidR="000C24FA" w:rsidRPr="00745AB0">
        <w:rPr>
          <w:rFonts w:ascii="Times New Roman" w:hAnsi="Times New Roman" w:cs="Times New Roman"/>
        </w:rPr>
        <w:t>Ubezpieczyciel rozszerzy zakres ochrony następstw nieszczęśliwych wypadków o wypłatę</w:t>
      </w:r>
      <w:r w:rsidR="000C24FA" w:rsidRPr="00745AB0">
        <w:rPr>
          <w:rFonts w:ascii="Times New Roman" w:hAnsi="Times New Roman" w:cs="Times New Roman"/>
          <w:bCs/>
        </w:rPr>
        <w:t xml:space="preserve"> w wysokości 0,1% sumy ubezpieczenia tj. 40zł za jeden dzień ale maksymalnie przez 90 dni od pierwszego dnia czasowej niezdolności do pracy spowodowanej nieszczęśliwym wypadkiem </w:t>
      </w:r>
    </w:p>
    <w:p w14:paraId="3A9C0646" w14:textId="77777777" w:rsidR="000C24FA" w:rsidRPr="00745AB0" w:rsidRDefault="008C206E" w:rsidP="008F290C">
      <w:pPr>
        <w:autoSpaceDE w:val="0"/>
        <w:adjustRightInd w:val="0"/>
        <w:spacing w:after="0"/>
        <w:jc w:val="both"/>
        <w:rPr>
          <w:rFonts w:ascii="Times New Roman" w:hAnsi="Times New Roman" w:cs="Times New Roman"/>
          <w:bCs/>
        </w:rPr>
      </w:pPr>
      <w:r w:rsidRPr="00745AB0">
        <w:rPr>
          <w:rFonts w:ascii="Times New Roman" w:hAnsi="Times New Roman" w:cs="Times New Roman"/>
          <w:b/>
          <w:bCs/>
        </w:rPr>
        <w:t>6</w:t>
      </w:r>
      <w:r w:rsidR="000C24FA" w:rsidRPr="00745AB0">
        <w:rPr>
          <w:rFonts w:ascii="Times New Roman" w:hAnsi="Times New Roman" w:cs="Times New Roman"/>
          <w:b/>
          <w:bCs/>
        </w:rPr>
        <w:t>.Klauzula świadczenie szpitalne</w:t>
      </w:r>
      <w:r w:rsidR="000C24FA" w:rsidRPr="00745AB0">
        <w:rPr>
          <w:rFonts w:ascii="Times New Roman" w:hAnsi="Times New Roman" w:cs="Times New Roman"/>
          <w:bCs/>
        </w:rPr>
        <w:t xml:space="preserve"> - </w:t>
      </w:r>
      <w:r w:rsidR="000C24FA" w:rsidRPr="00745AB0">
        <w:rPr>
          <w:rFonts w:ascii="Times New Roman" w:hAnsi="Times New Roman" w:cs="Times New Roman"/>
        </w:rPr>
        <w:t>Ubezpieczyciel rozszerzy zakres ochronny następstw nieszczęśliwych wypadków o wypłatę</w:t>
      </w:r>
      <w:r w:rsidR="000C24FA" w:rsidRPr="00745AB0">
        <w:rPr>
          <w:rFonts w:ascii="Times New Roman" w:hAnsi="Times New Roman" w:cs="Times New Roman"/>
          <w:bCs/>
        </w:rPr>
        <w:t xml:space="preserve"> w wysokości 0,15% sumy ubezpieczenia tj. 60zł za jeden dzień </w:t>
      </w:r>
      <w:r w:rsidRPr="00745AB0">
        <w:rPr>
          <w:rFonts w:ascii="Times New Roman" w:hAnsi="Times New Roman" w:cs="Times New Roman"/>
          <w:bCs/>
        </w:rPr>
        <w:lastRenderedPageBreak/>
        <w:t xml:space="preserve">pobytu w szpitalu </w:t>
      </w:r>
      <w:r w:rsidRPr="00745AB0">
        <w:rPr>
          <w:rFonts w:ascii="Times New Roman" w:hAnsi="Times New Roman" w:cs="Times New Roman"/>
        </w:rPr>
        <w:t>jeżeli pobyt w szpitalu był następstwem nieszczęśliwego wypadku objętego umową</w:t>
      </w:r>
      <w:r w:rsidRPr="00745AB0">
        <w:rPr>
          <w:rFonts w:ascii="Times New Roman" w:hAnsi="Times New Roman" w:cs="Times New Roman"/>
          <w:bCs/>
        </w:rPr>
        <w:t xml:space="preserve"> </w:t>
      </w:r>
      <w:r w:rsidR="000C24FA" w:rsidRPr="00745AB0">
        <w:rPr>
          <w:rFonts w:ascii="Times New Roman" w:hAnsi="Times New Roman" w:cs="Times New Roman"/>
          <w:bCs/>
        </w:rPr>
        <w:t>ale maksymalnie przez 90 dni</w:t>
      </w:r>
      <w:r w:rsidRPr="00745AB0">
        <w:rPr>
          <w:rFonts w:ascii="Times New Roman" w:hAnsi="Times New Roman" w:cs="Times New Roman"/>
          <w:bCs/>
        </w:rPr>
        <w:t>.</w:t>
      </w:r>
    </w:p>
    <w:p w14:paraId="15AA396D" w14:textId="77777777" w:rsidR="000C24FA" w:rsidRPr="00745AB0" w:rsidRDefault="000C24FA" w:rsidP="008F290C">
      <w:pPr>
        <w:autoSpaceDE w:val="0"/>
        <w:adjustRightInd w:val="0"/>
        <w:spacing w:after="0"/>
        <w:jc w:val="both"/>
        <w:rPr>
          <w:rFonts w:ascii="Times New Roman" w:hAnsi="Times New Roman" w:cs="Times New Roman"/>
          <w:bCs/>
        </w:rPr>
      </w:pPr>
    </w:p>
    <w:p w14:paraId="3E69C9D6" w14:textId="77777777" w:rsidR="007C0545" w:rsidRPr="00745AB0" w:rsidRDefault="007C0545" w:rsidP="008F290C">
      <w:pPr>
        <w:widowControl w:val="0"/>
        <w:tabs>
          <w:tab w:val="left" w:pos="9000"/>
        </w:tabs>
        <w:suppressAutoHyphens/>
        <w:autoSpaceDN w:val="0"/>
        <w:spacing w:after="0" w:line="240" w:lineRule="auto"/>
        <w:jc w:val="both"/>
        <w:textAlignment w:val="baseline"/>
        <w:rPr>
          <w:rFonts w:ascii="Times New Roman" w:hAnsi="Times New Roman" w:cs="Times New Roman"/>
          <w:bCs/>
        </w:rPr>
      </w:pPr>
    </w:p>
    <w:p w14:paraId="7B70FC44" w14:textId="1EA60062" w:rsidR="00964005" w:rsidRPr="00745AB0" w:rsidRDefault="00964005" w:rsidP="008F290C">
      <w:pPr>
        <w:autoSpaceDE w:val="0"/>
        <w:adjustRightInd w:val="0"/>
        <w:jc w:val="both"/>
        <w:rPr>
          <w:rFonts w:ascii="Times New Roman" w:hAnsi="Times New Roman" w:cs="Times New Roman"/>
          <w:b/>
        </w:rPr>
      </w:pPr>
      <w:r w:rsidRPr="00745AB0">
        <w:rPr>
          <w:rFonts w:ascii="Times New Roman" w:hAnsi="Times New Roman" w:cs="Times New Roman"/>
        </w:rPr>
        <w:t>CZĘŚĆ III</w:t>
      </w:r>
      <w:r w:rsidRPr="00745AB0">
        <w:rPr>
          <w:rFonts w:ascii="Times New Roman" w:hAnsi="Times New Roman" w:cs="Times New Roman"/>
          <w:b/>
        </w:rPr>
        <w:t xml:space="preserve"> UBEZPIECZENIE POJAZDÓW  MECHANICZNYCH NALEŻĄCYCH DO </w:t>
      </w:r>
      <w:r w:rsidR="00904A9A" w:rsidRPr="00745AB0">
        <w:rPr>
          <w:rFonts w:ascii="Times New Roman" w:hAnsi="Times New Roman" w:cs="Times New Roman"/>
          <w:b/>
        </w:rPr>
        <w:t>GMINY ŁAPY</w:t>
      </w:r>
      <w:r w:rsidR="00761C51" w:rsidRPr="00745AB0">
        <w:rPr>
          <w:rFonts w:ascii="Times New Roman" w:hAnsi="Times New Roman" w:cs="Times New Roman"/>
          <w:b/>
        </w:rPr>
        <w:t xml:space="preserve"> I JE</w:t>
      </w:r>
      <w:r w:rsidR="00904A9A" w:rsidRPr="00745AB0">
        <w:rPr>
          <w:rFonts w:ascii="Times New Roman" w:hAnsi="Times New Roman" w:cs="Times New Roman"/>
          <w:b/>
        </w:rPr>
        <w:t>J</w:t>
      </w:r>
      <w:r w:rsidR="00761C51" w:rsidRPr="00745AB0">
        <w:rPr>
          <w:rFonts w:ascii="Times New Roman" w:hAnsi="Times New Roman" w:cs="Times New Roman"/>
          <w:b/>
        </w:rPr>
        <w:t xml:space="preserve"> </w:t>
      </w:r>
      <w:r w:rsidRPr="00745AB0">
        <w:rPr>
          <w:rFonts w:ascii="Times New Roman" w:hAnsi="Times New Roman" w:cs="Times New Roman"/>
          <w:b/>
        </w:rPr>
        <w:t>JEDNOSTEK ORGANIZACYJNYCH</w:t>
      </w:r>
    </w:p>
    <w:p w14:paraId="388AC1A0" w14:textId="77777777" w:rsidR="00345567" w:rsidRPr="00745AB0" w:rsidRDefault="00345567" w:rsidP="008F290C">
      <w:pPr>
        <w:jc w:val="both"/>
        <w:rPr>
          <w:rFonts w:ascii="Times New Roman" w:hAnsi="Times New Roman" w:cs="Times New Roman"/>
          <w:b/>
        </w:rPr>
      </w:pPr>
      <w:r w:rsidRPr="00745AB0">
        <w:rPr>
          <w:rFonts w:ascii="Times New Roman" w:hAnsi="Times New Roman" w:cs="Times New Roman"/>
          <w:b/>
        </w:rPr>
        <w:t>1. Obowiązkowe ubezpieczenie odpowiedzialności cywilnej posiadacza pojazdu mechanicznego</w:t>
      </w:r>
    </w:p>
    <w:p w14:paraId="3E32F9F5" w14:textId="05E76323" w:rsidR="00E9047E" w:rsidRPr="00745AB0" w:rsidRDefault="00345567" w:rsidP="008F290C">
      <w:pPr>
        <w:pStyle w:val="Tekstpodstawowy3"/>
        <w:spacing w:after="0"/>
        <w:jc w:val="both"/>
        <w:rPr>
          <w:rFonts w:ascii="Times New Roman" w:eastAsia="Arial Unicode MS" w:hAnsi="Times New Roman" w:cs="Times New Roman"/>
          <w:sz w:val="22"/>
          <w:szCs w:val="22"/>
        </w:rPr>
      </w:pPr>
      <w:r w:rsidRPr="00745AB0">
        <w:rPr>
          <w:rFonts w:ascii="Times New Roman" w:eastAsia="Arial Unicode MS" w:hAnsi="Times New Roman" w:cs="Times New Roman"/>
          <w:b/>
          <w:sz w:val="22"/>
          <w:szCs w:val="22"/>
        </w:rPr>
        <w:t>Zakres ubezpieczenia</w:t>
      </w:r>
      <w:r w:rsidRPr="00745AB0">
        <w:rPr>
          <w:rFonts w:ascii="Times New Roman" w:eastAsia="Arial Unicode MS" w:hAnsi="Times New Roman" w:cs="Times New Roman"/>
          <w:sz w:val="22"/>
          <w:szCs w:val="22"/>
        </w:rPr>
        <w:t xml:space="preserve">: </w:t>
      </w:r>
      <w:r w:rsidR="00E9047E" w:rsidRPr="00745AB0">
        <w:rPr>
          <w:rFonts w:ascii="Times New Roman" w:eastAsia="Arial Unicode MS" w:hAnsi="Times New Roman" w:cs="Times New Roman"/>
          <w:sz w:val="22"/>
          <w:szCs w:val="22"/>
        </w:rPr>
        <w:t>odpowiedzialność cywilna za szkody powstałe w związku z ruchem pojazdów, zwane OC, w zakresie określonym Ustawą z dnia 22.05.2003r o ubezpieczeniach obowiązkowych, Ubezpieczeniowym Funduszu Gwarancyjnym i Polskim Biurze Ubezpieczycieli Komunikacyjnych. (</w:t>
      </w:r>
      <w:r w:rsidR="00897B1B" w:rsidRPr="00745AB0">
        <w:rPr>
          <w:rFonts w:ascii="Times New Roman" w:eastAsia="Arial Unicode MS" w:hAnsi="Times New Roman" w:cs="Times New Roman"/>
          <w:sz w:val="22"/>
          <w:szCs w:val="22"/>
        </w:rPr>
        <w:t>Dz. U. z 201</w:t>
      </w:r>
      <w:r w:rsidR="00B370F5" w:rsidRPr="00745AB0">
        <w:rPr>
          <w:rFonts w:ascii="Times New Roman" w:eastAsia="Arial Unicode MS" w:hAnsi="Times New Roman" w:cs="Times New Roman"/>
          <w:sz w:val="22"/>
          <w:szCs w:val="22"/>
        </w:rPr>
        <w:t>9</w:t>
      </w:r>
      <w:r w:rsidR="00897B1B" w:rsidRPr="00745AB0">
        <w:rPr>
          <w:rFonts w:ascii="Times New Roman" w:eastAsia="Arial Unicode MS" w:hAnsi="Times New Roman" w:cs="Times New Roman"/>
          <w:sz w:val="22"/>
          <w:szCs w:val="22"/>
        </w:rPr>
        <w:t xml:space="preserve">r poz. </w:t>
      </w:r>
      <w:r w:rsidR="00B370F5" w:rsidRPr="00745AB0">
        <w:rPr>
          <w:rFonts w:ascii="Times New Roman" w:eastAsia="Arial Unicode MS" w:hAnsi="Times New Roman" w:cs="Times New Roman"/>
          <w:sz w:val="22"/>
          <w:szCs w:val="22"/>
        </w:rPr>
        <w:t>2214</w:t>
      </w:r>
      <w:r w:rsidR="00897B1B" w:rsidRPr="00745AB0">
        <w:rPr>
          <w:rFonts w:ascii="Times New Roman" w:eastAsia="Arial Unicode MS" w:hAnsi="Times New Roman" w:cs="Times New Roman"/>
          <w:sz w:val="22"/>
          <w:szCs w:val="22"/>
        </w:rPr>
        <w:t xml:space="preserve"> z późn. zm.</w:t>
      </w:r>
      <w:r w:rsidR="00E9047E" w:rsidRPr="00745AB0">
        <w:rPr>
          <w:rFonts w:ascii="Times New Roman" w:eastAsia="Arial Unicode MS" w:hAnsi="Times New Roman" w:cs="Times New Roman"/>
          <w:sz w:val="22"/>
          <w:szCs w:val="22"/>
        </w:rPr>
        <w:t>)</w:t>
      </w:r>
    </w:p>
    <w:p w14:paraId="44ABF5E2" w14:textId="6F1CBD68" w:rsidR="00E9047E" w:rsidRPr="00745AB0" w:rsidRDefault="00345567" w:rsidP="008F290C">
      <w:pPr>
        <w:jc w:val="both"/>
        <w:rPr>
          <w:rFonts w:ascii="Times New Roman" w:hAnsi="Times New Roman" w:cs="Times New Roman"/>
        </w:rPr>
      </w:pPr>
      <w:r w:rsidRPr="00745AB0">
        <w:rPr>
          <w:rFonts w:ascii="Times New Roman" w:hAnsi="Times New Roman" w:cs="Times New Roman"/>
          <w:b/>
        </w:rPr>
        <w:t>Przedmiot ubezpieczenia</w:t>
      </w:r>
      <w:r w:rsidRPr="00745AB0">
        <w:rPr>
          <w:rFonts w:ascii="Times New Roman" w:hAnsi="Times New Roman" w:cs="Times New Roman"/>
        </w:rPr>
        <w:t xml:space="preserve">: </w:t>
      </w:r>
      <w:r w:rsidR="00E9047E" w:rsidRPr="00745AB0">
        <w:rPr>
          <w:rFonts w:ascii="Times New Roman" w:hAnsi="Times New Roman" w:cs="Times New Roman"/>
        </w:rPr>
        <w:t xml:space="preserve">pojazdy wraz z wyposażeniem podstawowym oraz dodatkowym zarejestrowane na terenie RP stosownie do przepisów ustawy </w:t>
      </w:r>
      <w:r w:rsidR="00B370F5" w:rsidRPr="00745AB0">
        <w:rPr>
          <w:rFonts w:ascii="Times New Roman" w:hAnsi="Times New Roman" w:cs="Times New Roman"/>
        </w:rPr>
        <w:t xml:space="preserve">z dnia 20 czerwca 1997r. - </w:t>
      </w:r>
      <w:r w:rsidR="00E9047E" w:rsidRPr="00745AB0">
        <w:rPr>
          <w:rFonts w:ascii="Times New Roman" w:hAnsi="Times New Roman" w:cs="Times New Roman"/>
        </w:rPr>
        <w:t xml:space="preserve">Prawo o ruchu drogowym </w:t>
      </w:r>
      <w:r w:rsidR="00B370F5" w:rsidRPr="00745AB0">
        <w:rPr>
          <w:rFonts w:ascii="Times New Roman" w:hAnsi="Times New Roman" w:cs="Times New Roman"/>
        </w:rPr>
        <w:t xml:space="preserve">(Dz.U. z 2021r. poz. 450 z późn. zm) </w:t>
      </w:r>
      <w:r w:rsidR="00E9047E" w:rsidRPr="00745AB0">
        <w:rPr>
          <w:rFonts w:ascii="Times New Roman" w:hAnsi="Times New Roman" w:cs="Times New Roman"/>
        </w:rPr>
        <w:t xml:space="preserve">oraz inne pojazdy zdolne do samodzielnego poruszania się po lądzie należące lub użytkowane przez Zamawiającego lub jednostki podległe. </w:t>
      </w:r>
    </w:p>
    <w:p w14:paraId="1404BCB1" w14:textId="77777777" w:rsidR="00345567" w:rsidRPr="00745AB0" w:rsidRDefault="00345567" w:rsidP="008F290C">
      <w:pPr>
        <w:jc w:val="both"/>
        <w:rPr>
          <w:rFonts w:ascii="Times New Roman" w:hAnsi="Times New Roman" w:cs="Times New Roman"/>
        </w:rPr>
      </w:pPr>
      <w:r w:rsidRPr="00745AB0">
        <w:rPr>
          <w:rFonts w:ascii="Times New Roman" w:hAnsi="Times New Roman" w:cs="Times New Roman"/>
          <w:b/>
        </w:rPr>
        <w:t>Obszar odpowiedzialności</w:t>
      </w:r>
      <w:r w:rsidRPr="00745AB0">
        <w:rPr>
          <w:rFonts w:ascii="Times New Roman" w:hAnsi="Times New Roman" w:cs="Times New Roman"/>
        </w:rPr>
        <w:t>: zgodnie z ustawą</w:t>
      </w:r>
    </w:p>
    <w:p w14:paraId="14C780C2" w14:textId="77777777" w:rsidR="00345567" w:rsidRPr="00745AB0" w:rsidRDefault="00345567" w:rsidP="008F290C">
      <w:pPr>
        <w:jc w:val="both"/>
        <w:rPr>
          <w:rFonts w:ascii="Times New Roman" w:hAnsi="Times New Roman" w:cs="Times New Roman"/>
        </w:rPr>
      </w:pPr>
      <w:r w:rsidRPr="00745AB0">
        <w:rPr>
          <w:rFonts w:ascii="Times New Roman" w:hAnsi="Times New Roman" w:cs="Times New Roman"/>
          <w:b/>
        </w:rPr>
        <w:t>Suma gwarancyjna</w:t>
      </w:r>
      <w:r w:rsidRPr="00745AB0">
        <w:rPr>
          <w:rFonts w:ascii="Times New Roman" w:hAnsi="Times New Roman" w:cs="Times New Roman"/>
        </w:rPr>
        <w:t>: minimalna ustawowa (zgodna z ustawą)</w:t>
      </w:r>
    </w:p>
    <w:p w14:paraId="44A35DA1" w14:textId="4ACD8C8B" w:rsidR="00E9047E" w:rsidRPr="00745AB0" w:rsidRDefault="00E9047E" w:rsidP="008F290C">
      <w:pPr>
        <w:jc w:val="both"/>
        <w:rPr>
          <w:rFonts w:ascii="Times New Roman" w:hAnsi="Times New Roman" w:cs="Times New Roman"/>
          <w:b/>
        </w:rPr>
      </w:pPr>
      <w:r w:rsidRPr="00745AB0">
        <w:rPr>
          <w:rFonts w:ascii="Times New Roman" w:hAnsi="Times New Roman" w:cs="Times New Roman"/>
        </w:rPr>
        <w:t xml:space="preserve">Dotyczy wszystkich pojazdów wykazanych w Załączniku nr </w:t>
      </w:r>
      <w:r w:rsidR="00F876DA" w:rsidRPr="00745AB0">
        <w:rPr>
          <w:rFonts w:ascii="Times New Roman" w:hAnsi="Times New Roman" w:cs="Times New Roman"/>
        </w:rPr>
        <w:t>9</w:t>
      </w:r>
      <w:r w:rsidR="00EA285D" w:rsidRPr="00745AB0">
        <w:rPr>
          <w:rFonts w:ascii="Times New Roman" w:hAnsi="Times New Roman" w:cs="Times New Roman"/>
        </w:rPr>
        <w:t xml:space="preserve"> do OPZ</w:t>
      </w:r>
      <w:r w:rsidRPr="00745AB0">
        <w:rPr>
          <w:rFonts w:ascii="Times New Roman" w:hAnsi="Times New Roman" w:cs="Times New Roman"/>
        </w:rPr>
        <w:t xml:space="preserve"> oraz pojazdów nabywanych </w:t>
      </w:r>
    </w:p>
    <w:p w14:paraId="4A4BCA72" w14:textId="77777777" w:rsidR="00E9047E" w:rsidRPr="00745AB0" w:rsidRDefault="00345567" w:rsidP="008F290C">
      <w:pPr>
        <w:spacing w:after="0" w:line="240" w:lineRule="auto"/>
        <w:jc w:val="both"/>
        <w:rPr>
          <w:rFonts w:ascii="Times New Roman" w:hAnsi="Times New Roman" w:cs="Times New Roman"/>
          <w:b/>
        </w:rPr>
      </w:pPr>
      <w:r w:rsidRPr="00745AB0">
        <w:rPr>
          <w:rFonts w:ascii="Times New Roman" w:hAnsi="Times New Roman" w:cs="Times New Roman"/>
          <w:b/>
          <w:bCs/>
        </w:rPr>
        <w:t xml:space="preserve">2. </w:t>
      </w:r>
      <w:r w:rsidR="00E9047E" w:rsidRPr="00745AB0">
        <w:rPr>
          <w:rFonts w:ascii="Times New Roman" w:hAnsi="Times New Roman" w:cs="Times New Roman"/>
          <w:b/>
        </w:rPr>
        <w:t>Ubezpieczenie odpowiedzialności cywilnej posiadacza pojazdu mechanicznego za szkody powstałe w związku z ruchem tych pojazdów w krajach należących do Systemu Zielonej Karty</w:t>
      </w:r>
    </w:p>
    <w:p w14:paraId="58A252E6" w14:textId="77777777" w:rsidR="00E9047E" w:rsidRPr="00745AB0" w:rsidRDefault="00E9047E" w:rsidP="008F290C">
      <w:pPr>
        <w:jc w:val="both"/>
        <w:rPr>
          <w:rFonts w:ascii="Times New Roman" w:hAnsi="Times New Roman" w:cs="Times New Roman"/>
          <w:b/>
        </w:rPr>
      </w:pPr>
    </w:p>
    <w:p w14:paraId="66533970" w14:textId="620D6A09" w:rsidR="00E9047E" w:rsidRPr="00745AB0" w:rsidRDefault="00E9047E" w:rsidP="008F290C">
      <w:pPr>
        <w:tabs>
          <w:tab w:val="left" w:pos="9000"/>
        </w:tabs>
        <w:jc w:val="both"/>
        <w:rPr>
          <w:rFonts w:ascii="Times New Roman" w:hAnsi="Times New Roman" w:cs="Times New Roman"/>
        </w:rPr>
      </w:pPr>
      <w:r w:rsidRPr="00745AB0">
        <w:rPr>
          <w:rFonts w:ascii="Times New Roman" w:hAnsi="Times New Roman" w:cs="Times New Roman"/>
          <w:b/>
        </w:rPr>
        <w:t>Przedmiot i zakres ubezpieczenia</w:t>
      </w:r>
      <w:r w:rsidRPr="00745AB0">
        <w:rPr>
          <w:rFonts w:ascii="Times New Roman" w:hAnsi="Times New Roman" w:cs="Times New Roman"/>
        </w:rPr>
        <w:t xml:space="preserve">: ochroną ubezpieczeniową objęta jest odpowiedzialność cywilna </w:t>
      </w:r>
      <w:r w:rsidR="00070854" w:rsidRPr="00745AB0">
        <w:rPr>
          <w:rFonts w:ascii="Times New Roman" w:hAnsi="Times New Roman" w:cs="Times New Roman"/>
        </w:rPr>
        <w:t>Zamawiającego</w:t>
      </w:r>
      <w:r w:rsidRPr="00745AB0">
        <w:rPr>
          <w:rFonts w:ascii="Times New Roman" w:hAnsi="Times New Roman" w:cs="Times New Roman"/>
        </w:rPr>
        <w:t xml:space="preserve"> lub kierującego pojazdem mechanicznym należącym do </w:t>
      </w:r>
      <w:r w:rsidR="00070854" w:rsidRPr="00745AB0">
        <w:rPr>
          <w:rFonts w:ascii="Times New Roman" w:hAnsi="Times New Roman" w:cs="Times New Roman"/>
        </w:rPr>
        <w:t>Zamawiającego</w:t>
      </w:r>
      <w:r w:rsidRPr="00745AB0">
        <w:rPr>
          <w:rFonts w:ascii="Times New Roman" w:hAnsi="Times New Roman" w:cs="Times New Roman"/>
        </w:rPr>
        <w:t xml:space="preserve"> lub jednostek podległych za szkody wyrządzone osobom trzecim, powstałe w związku z ruchem tego pojazdu poza granicami Rzecz</w:t>
      </w:r>
      <w:r w:rsidR="00070854" w:rsidRPr="00745AB0">
        <w:rPr>
          <w:rFonts w:ascii="Times New Roman" w:hAnsi="Times New Roman" w:cs="Times New Roman"/>
        </w:rPr>
        <w:t>y</w:t>
      </w:r>
      <w:r w:rsidRPr="00745AB0">
        <w:rPr>
          <w:rFonts w:ascii="Times New Roman" w:hAnsi="Times New Roman" w:cs="Times New Roman"/>
        </w:rPr>
        <w:t>pospolitej Polskiej, na terytorium państw należących do Systemu Zielonej Karty.</w:t>
      </w:r>
    </w:p>
    <w:p w14:paraId="1344AA20" w14:textId="77777777" w:rsidR="00345567" w:rsidRPr="00745AB0" w:rsidRDefault="00345567" w:rsidP="008F290C">
      <w:pPr>
        <w:autoSpaceDE w:val="0"/>
        <w:adjustRightInd w:val="0"/>
        <w:jc w:val="both"/>
        <w:rPr>
          <w:rFonts w:ascii="Times New Roman" w:hAnsi="Times New Roman" w:cs="Times New Roman"/>
        </w:rPr>
      </w:pPr>
    </w:p>
    <w:p w14:paraId="4C3F4AFE" w14:textId="77777777" w:rsidR="00345567" w:rsidRPr="00745AB0" w:rsidRDefault="00345567" w:rsidP="008F290C">
      <w:pPr>
        <w:jc w:val="both"/>
        <w:rPr>
          <w:rFonts w:ascii="Times New Roman" w:hAnsi="Times New Roman" w:cs="Times New Roman"/>
          <w:b/>
        </w:rPr>
      </w:pPr>
      <w:r w:rsidRPr="00745AB0">
        <w:rPr>
          <w:rFonts w:ascii="Times New Roman" w:hAnsi="Times New Roman" w:cs="Times New Roman"/>
          <w:b/>
        </w:rPr>
        <w:t xml:space="preserve">3. Ubezpieczenie AUTO – CASCO </w:t>
      </w:r>
    </w:p>
    <w:p w14:paraId="332CC30C" w14:textId="0EB0CFF6" w:rsidR="00180163" w:rsidRPr="00745AB0" w:rsidRDefault="00345567" w:rsidP="008F290C">
      <w:pPr>
        <w:jc w:val="both"/>
        <w:rPr>
          <w:rFonts w:ascii="Times New Roman" w:eastAsia="Calibri" w:hAnsi="Times New Roman" w:cs="Times New Roman"/>
        </w:rPr>
      </w:pPr>
      <w:r w:rsidRPr="00745AB0">
        <w:rPr>
          <w:rFonts w:ascii="Times New Roman" w:hAnsi="Times New Roman" w:cs="Times New Roman"/>
          <w:b/>
        </w:rPr>
        <w:t>Przedmiot ubezpieczenia</w:t>
      </w:r>
      <w:r w:rsidRPr="00745AB0">
        <w:rPr>
          <w:rFonts w:ascii="Times New Roman" w:hAnsi="Times New Roman" w:cs="Times New Roman"/>
        </w:rPr>
        <w:t xml:space="preserve">: pojazdy zarejestrowane na terenie RP </w:t>
      </w:r>
      <w:r w:rsidR="00180163" w:rsidRPr="00745AB0">
        <w:rPr>
          <w:rFonts w:ascii="Times New Roman" w:hAnsi="Times New Roman" w:cs="Times New Roman"/>
        </w:rPr>
        <w:t xml:space="preserve">oraz pojazdy nie podlegające rejestracji </w:t>
      </w:r>
      <w:r w:rsidR="00E9047E" w:rsidRPr="00745AB0">
        <w:rPr>
          <w:rFonts w:ascii="Times New Roman" w:hAnsi="Times New Roman" w:cs="Times New Roman"/>
        </w:rPr>
        <w:t xml:space="preserve">zdolne do samodzielnego poruszania się po lądzie </w:t>
      </w:r>
      <w:r w:rsidRPr="00745AB0">
        <w:rPr>
          <w:rFonts w:ascii="Times New Roman" w:hAnsi="Times New Roman" w:cs="Times New Roman"/>
        </w:rPr>
        <w:t xml:space="preserve">należące lub użytkowane przez Zamawiającego </w:t>
      </w:r>
      <w:r w:rsidR="00070854" w:rsidRPr="00745AB0">
        <w:rPr>
          <w:rFonts w:ascii="Times New Roman" w:hAnsi="Times New Roman" w:cs="Times New Roman"/>
        </w:rPr>
        <w:t xml:space="preserve">i jednostki podległe </w:t>
      </w:r>
      <w:r w:rsidR="00180163" w:rsidRPr="00745AB0">
        <w:rPr>
          <w:rFonts w:ascii="Times New Roman" w:hAnsi="Times New Roman" w:cs="Times New Roman"/>
        </w:rPr>
        <w:t>na podstawie umów leasingu, dzierżawy lub innego tytułu prawnego</w:t>
      </w:r>
    </w:p>
    <w:p w14:paraId="574375DB" w14:textId="6A4D033F" w:rsidR="00345567" w:rsidRPr="00745AB0" w:rsidRDefault="00345567" w:rsidP="008F290C">
      <w:pPr>
        <w:pStyle w:val="Tekstpodstawowy2"/>
        <w:spacing w:after="0" w:line="240" w:lineRule="auto"/>
        <w:jc w:val="both"/>
        <w:rPr>
          <w:rFonts w:ascii="Times New Roman" w:hAnsi="Times New Roman" w:cs="Times New Roman"/>
        </w:rPr>
      </w:pPr>
      <w:r w:rsidRPr="00745AB0">
        <w:rPr>
          <w:rFonts w:ascii="Times New Roman" w:hAnsi="Times New Roman" w:cs="Times New Roman"/>
        </w:rPr>
        <w:t xml:space="preserve">Podane w załączniku - wykaz pojazdów załącznik nr </w:t>
      </w:r>
      <w:r w:rsidR="00337238" w:rsidRPr="00745AB0">
        <w:rPr>
          <w:rFonts w:ascii="Times New Roman" w:hAnsi="Times New Roman" w:cs="Times New Roman"/>
        </w:rPr>
        <w:t>9</w:t>
      </w:r>
      <w:r w:rsidRPr="00745AB0">
        <w:rPr>
          <w:rFonts w:ascii="Times New Roman" w:hAnsi="Times New Roman" w:cs="Times New Roman"/>
        </w:rPr>
        <w:t xml:space="preserve"> do </w:t>
      </w:r>
      <w:r w:rsidR="00A40D76" w:rsidRPr="00745AB0">
        <w:rPr>
          <w:rFonts w:ascii="Times New Roman" w:hAnsi="Times New Roman" w:cs="Times New Roman"/>
        </w:rPr>
        <w:t>OPZ</w:t>
      </w:r>
      <w:r w:rsidRPr="00745AB0">
        <w:rPr>
          <w:rFonts w:ascii="Times New Roman" w:hAnsi="Times New Roman" w:cs="Times New Roman"/>
        </w:rPr>
        <w:t xml:space="preserve"> –</w:t>
      </w:r>
      <w:r w:rsidR="00EA285D" w:rsidRPr="00745AB0">
        <w:rPr>
          <w:rFonts w:ascii="Times New Roman" w:hAnsi="Times New Roman" w:cs="Times New Roman"/>
        </w:rPr>
        <w:t xml:space="preserve"> </w:t>
      </w:r>
      <w:r w:rsidRPr="00745AB0">
        <w:rPr>
          <w:rFonts w:ascii="Times New Roman" w:hAnsi="Times New Roman" w:cs="Times New Roman"/>
        </w:rPr>
        <w:t>wartości pojazdów są wartościami szacunkowymi. Dokładne wartości zostaną szczegółowo określone przed wystawieniem polis.</w:t>
      </w:r>
    </w:p>
    <w:p w14:paraId="520D2BDF" w14:textId="77777777" w:rsidR="00D22681" w:rsidRPr="00745AB0" w:rsidRDefault="00D22681" w:rsidP="008F290C">
      <w:pPr>
        <w:pStyle w:val="Tekstpodstawowy2"/>
        <w:spacing w:after="0" w:line="240" w:lineRule="auto"/>
        <w:jc w:val="both"/>
        <w:rPr>
          <w:rFonts w:ascii="Times New Roman" w:hAnsi="Times New Roman" w:cs="Times New Roman"/>
        </w:rPr>
      </w:pPr>
    </w:p>
    <w:p w14:paraId="3CF5C48E" w14:textId="2F4E6461" w:rsidR="008E6900" w:rsidRPr="00745AB0" w:rsidRDefault="00345567" w:rsidP="004977F8">
      <w:pPr>
        <w:autoSpaceDE w:val="0"/>
        <w:adjustRightInd w:val="0"/>
        <w:jc w:val="both"/>
        <w:rPr>
          <w:rFonts w:ascii="Times New Roman" w:hAnsi="Times New Roman" w:cs="Times New Roman"/>
          <w:b/>
        </w:rPr>
      </w:pPr>
      <w:r w:rsidRPr="00745AB0">
        <w:rPr>
          <w:rFonts w:ascii="Times New Roman" w:hAnsi="Times New Roman" w:cs="Times New Roman"/>
          <w:b/>
        </w:rPr>
        <w:t>Zakres terytorialny:</w:t>
      </w:r>
      <w:r w:rsidRPr="00745AB0">
        <w:rPr>
          <w:rFonts w:ascii="Times New Roman" w:hAnsi="Times New Roman" w:cs="Times New Roman"/>
        </w:rPr>
        <w:t xml:space="preserve">  </w:t>
      </w:r>
      <w:r w:rsidR="00654329" w:rsidRPr="00745AB0">
        <w:rPr>
          <w:rFonts w:ascii="Times New Roman" w:hAnsi="Times New Roman" w:cs="Times New Roman"/>
        </w:rPr>
        <w:t xml:space="preserve">teren </w:t>
      </w:r>
      <w:r w:rsidRPr="00745AB0">
        <w:rPr>
          <w:rFonts w:ascii="Times New Roman" w:eastAsia="Arial Unicode MS" w:hAnsi="Times New Roman" w:cs="Times New Roman"/>
          <w:b/>
        </w:rPr>
        <w:t>RP</w:t>
      </w:r>
      <w:r w:rsidR="005B038B" w:rsidRPr="00745AB0">
        <w:rPr>
          <w:rFonts w:ascii="Times New Roman" w:eastAsia="Arial Unicode MS" w:hAnsi="Times New Roman" w:cs="Times New Roman"/>
          <w:b/>
        </w:rPr>
        <w:t>,</w:t>
      </w:r>
      <w:r w:rsidR="00964005" w:rsidRPr="00745AB0">
        <w:rPr>
          <w:rFonts w:ascii="Times New Roman" w:eastAsia="Arial Unicode MS" w:hAnsi="Times New Roman" w:cs="Times New Roman"/>
          <w:b/>
        </w:rPr>
        <w:t xml:space="preserve"> Europa </w:t>
      </w:r>
      <w:r w:rsidR="00F876DA" w:rsidRPr="00745AB0">
        <w:rPr>
          <w:rFonts w:ascii="Times New Roman" w:eastAsia="Arial Unicode MS" w:hAnsi="Times New Roman" w:cs="Times New Roman"/>
          <w:b/>
        </w:rPr>
        <w:t xml:space="preserve">Z WYŁĄCZENIEM PAŃSTW: Rosja, Ukraina, Białoruś </w:t>
      </w:r>
    </w:p>
    <w:p w14:paraId="1620D1BA" w14:textId="10E68E13" w:rsidR="00E9047E" w:rsidRPr="00745AB0" w:rsidRDefault="00345567" w:rsidP="008F290C">
      <w:pPr>
        <w:jc w:val="both"/>
        <w:rPr>
          <w:rFonts w:ascii="Times New Roman" w:hAnsi="Times New Roman" w:cs="Times New Roman"/>
          <w:b/>
        </w:rPr>
      </w:pPr>
      <w:r w:rsidRPr="00745AB0">
        <w:rPr>
          <w:rFonts w:ascii="Times New Roman" w:hAnsi="Times New Roman" w:cs="Times New Roman"/>
          <w:b/>
        </w:rPr>
        <w:t>Zakres ubezpieczenia: All Ris</w:t>
      </w:r>
      <w:r w:rsidR="00937E4C" w:rsidRPr="00745AB0">
        <w:rPr>
          <w:rFonts w:ascii="Times New Roman" w:hAnsi="Times New Roman" w:cs="Times New Roman"/>
          <w:b/>
        </w:rPr>
        <w:t>k</w:t>
      </w:r>
      <w:r w:rsidRPr="00745AB0">
        <w:rPr>
          <w:rFonts w:ascii="Times New Roman" w:hAnsi="Times New Roman" w:cs="Times New Roman"/>
          <w:b/>
        </w:rPr>
        <w:t xml:space="preserve"> </w:t>
      </w:r>
      <w:r w:rsidRPr="00745AB0">
        <w:rPr>
          <w:rFonts w:ascii="Times New Roman" w:hAnsi="Times New Roman" w:cs="Times New Roman"/>
        </w:rPr>
        <w:t>obejmujący utratę, uszkodzenie bądź całkowite lub częściowe zniszczenie pojazdu, wyposażenia, elementów pojazdu na skutek zdarzeń niezależnych od woli Ubezpieczającego/ Ubezpieczonego lub osoby upoważnionej do korzystania z pojazdu</w:t>
      </w:r>
      <w:r w:rsidR="00E9047E" w:rsidRPr="00745AB0">
        <w:rPr>
          <w:rFonts w:ascii="Times New Roman" w:hAnsi="Times New Roman" w:cs="Times New Roman"/>
        </w:rPr>
        <w:t xml:space="preserve"> powstałe m.in. wskutek:</w:t>
      </w:r>
    </w:p>
    <w:p w14:paraId="041A982D" w14:textId="77777777" w:rsidR="00345567" w:rsidRPr="00745AB0" w:rsidRDefault="00345567" w:rsidP="008F290C">
      <w:pPr>
        <w:numPr>
          <w:ilvl w:val="0"/>
          <w:numId w:val="7"/>
        </w:numPr>
        <w:spacing w:after="0" w:line="240" w:lineRule="auto"/>
        <w:jc w:val="both"/>
        <w:rPr>
          <w:rFonts w:ascii="Times New Roman" w:hAnsi="Times New Roman" w:cs="Times New Roman"/>
        </w:rPr>
      </w:pPr>
      <w:r w:rsidRPr="00745AB0">
        <w:rPr>
          <w:rFonts w:ascii="Times New Roman" w:hAnsi="Times New Roman" w:cs="Times New Roman"/>
        </w:rPr>
        <w:t>nagłego działania siły mechanicznej w chwili zetknięcia się z innym pojazdem, osobami, zwierzętami</w:t>
      </w:r>
      <w:r w:rsidR="00F83A40" w:rsidRPr="00745AB0">
        <w:rPr>
          <w:rFonts w:ascii="Times New Roman" w:hAnsi="Times New Roman" w:cs="Times New Roman"/>
        </w:rPr>
        <w:t xml:space="preserve"> </w:t>
      </w:r>
      <w:r w:rsidRPr="00745AB0">
        <w:rPr>
          <w:rFonts w:ascii="Times New Roman" w:hAnsi="Times New Roman" w:cs="Times New Roman"/>
        </w:rPr>
        <w:t>lub innymi przedmiotami pochodzącymi z</w:t>
      </w:r>
      <w:r w:rsidRPr="00745AB0">
        <w:rPr>
          <w:rFonts w:ascii="Times New Roman" w:hAnsi="Times New Roman" w:cs="Times New Roman"/>
          <w:b/>
        </w:rPr>
        <w:t xml:space="preserve"> </w:t>
      </w:r>
      <w:r w:rsidRPr="00745AB0">
        <w:rPr>
          <w:rFonts w:ascii="Times New Roman" w:hAnsi="Times New Roman" w:cs="Times New Roman"/>
        </w:rPr>
        <w:t>zewnątrz oraz wewnątrz pojazdu w tym również pojazdów należących lub użytkowanych przez Ubezpieczającego</w:t>
      </w:r>
      <w:r w:rsidR="00180163" w:rsidRPr="00745AB0">
        <w:rPr>
          <w:rFonts w:ascii="Times New Roman" w:hAnsi="Times New Roman" w:cs="Times New Roman"/>
        </w:rPr>
        <w:t>/Ubezpieczonego</w:t>
      </w:r>
    </w:p>
    <w:p w14:paraId="0B4CB464" w14:textId="0BC5E348" w:rsidR="00345567" w:rsidRPr="00745AB0" w:rsidRDefault="00345567" w:rsidP="008F290C">
      <w:pPr>
        <w:numPr>
          <w:ilvl w:val="0"/>
          <w:numId w:val="7"/>
        </w:numPr>
        <w:spacing w:after="0" w:line="240" w:lineRule="auto"/>
        <w:jc w:val="both"/>
        <w:rPr>
          <w:rFonts w:ascii="Times New Roman" w:hAnsi="Times New Roman" w:cs="Times New Roman"/>
        </w:rPr>
      </w:pPr>
      <w:r w:rsidRPr="00745AB0">
        <w:rPr>
          <w:rFonts w:ascii="Times New Roman" w:hAnsi="Times New Roman" w:cs="Times New Roman"/>
        </w:rPr>
        <w:t>uszkodzenia przez osoby trzecie, w tym w wyniku dewastacji</w:t>
      </w:r>
      <w:r w:rsidR="00F83A40" w:rsidRPr="00745AB0">
        <w:rPr>
          <w:rFonts w:ascii="Times New Roman" w:hAnsi="Times New Roman" w:cs="Times New Roman"/>
        </w:rPr>
        <w:t>, włamania</w:t>
      </w:r>
    </w:p>
    <w:p w14:paraId="41ACE86B" w14:textId="77E5255F" w:rsidR="001A4CC6" w:rsidRPr="00745AB0" w:rsidRDefault="001A4CC6" w:rsidP="008F290C">
      <w:pPr>
        <w:numPr>
          <w:ilvl w:val="0"/>
          <w:numId w:val="7"/>
        </w:numPr>
        <w:spacing w:after="0" w:line="240" w:lineRule="auto"/>
        <w:jc w:val="both"/>
        <w:rPr>
          <w:rFonts w:ascii="Times New Roman" w:hAnsi="Times New Roman" w:cs="Times New Roman"/>
        </w:rPr>
      </w:pPr>
      <w:r w:rsidRPr="00745AB0">
        <w:rPr>
          <w:rFonts w:ascii="Times New Roman" w:hAnsi="Times New Roman" w:cs="Times New Roman"/>
        </w:rPr>
        <w:t>uszkodzenia powstałe w wyniku wjechania w nierówności w drodze, poboczu</w:t>
      </w:r>
    </w:p>
    <w:p w14:paraId="2CD7AFBD" w14:textId="6E5432F6" w:rsidR="006B3C57" w:rsidRPr="00745AB0" w:rsidRDefault="006B3C57" w:rsidP="008F290C">
      <w:pPr>
        <w:numPr>
          <w:ilvl w:val="0"/>
          <w:numId w:val="7"/>
        </w:numPr>
        <w:spacing w:after="0" w:line="240" w:lineRule="auto"/>
        <w:jc w:val="both"/>
        <w:rPr>
          <w:rFonts w:ascii="Times New Roman" w:hAnsi="Times New Roman" w:cs="Times New Roman"/>
        </w:rPr>
      </w:pPr>
      <w:r w:rsidRPr="00745AB0">
        <w:rPr>
          <w:rFonts w:ascii="Times New Roman" w:hAnsi="Times New Roman" w:cs="Times New Roman"/>
        </w:rPr>
        <w:lastRenderedPageBreak/>
        <w:t>uszkodzenia powstałe w wyniku najechania na wysoki krawężnik</w:t>
      </w:r>
    </w:p>
    <w:p w14:paraId="68490CBC" w14:textId="753DE1B5" w:rsidR="001A4CC6" w:rsidRPr="00745AB0" w:rsidRDefault="001A4CC6" w:rsidP="008F290C">
      <w:pPr>
        <w:numPr>
          <w:ilvl w:val="0"/>
          <w:numId w:val="7"/>
        </w:numPr>
        <w:spacing w:after="0" w:line="240" w:lineRule="auto"/>
        <w:jc w:val="both"/>
        <w:rPr>
          <w:rFonts w:ascii="Times New Roman" w:hAnsi="Times New Roman" w:cs="Times New Roman"/>
        </w:rPr>
      </w:pPr>
      <w:r w:rsidRPr="00745AB0">
        <w:rPr>
          <w:rFonts w:ascii="Times New Roman" w:hAnsi="Times New Roman" w:cs="Times New Roman"/>
        </w:rPr>
        <w:t>uszkodzenia powstałe w wyniku wjechania za wysokim pojazdem do parkingu podziemnego, tunelu,  pod wiadukt, most</w:t>
      </w:r>
    </w:p>
    <w:p w14:paraId="3844BE4B" w14:textId="42BA763F" w:rsidR="003B1867" w:rsidRPr="00745AB0" w:rsidRDefault="003B1867" w:rsidP="008F290C">
      <w:pPr>
        <w:numPr>
          <w:ilvl w:val="0"/>
          <w:numId w:val="7"/>
        </w:numPr>
        <w:spacing w:after="0" w:line="240" w:lineRule="auto"/>
        <w:jc w:val="both"/>
        <w:rPr>
          <w:rFonts w:ascii="Times New Roman" w:hAnsi="Times New Roman" w:cs="Times New Roman"/>
        </w:rPr>
      </w:pPr>
      <w:r w:rsidRPr="00745AB0">
        <w:rPr>
          <w:rFonts w:ascii="Times New Roman" w:hAnsi="Times New Roman" w:cs="Times New Roman"/>
        </w:rPr>
        <w:t>uszkodzenia powstałe w wyniku samoczynnego stoczenia się po terenie pochyłym</w:t>
      </w:r>
    </w:p>
    <w:p w14:paraId="056A9434" w14:textId="77777777" w:rsidR="00F64368" w:rsidRPr="00745AB0" w:rsidRDefault="00345567" w:rsidP="008F290C">
      <w:pPr>
        <w:numPr>
          <w:ilvl w:val="0"/>
          <w:numId w:val="7"/>
        </w:numPr>
        <w:spacing w:after="0" w:line="240" w:lineRule="auto"/>
        <w:jc w:val="both"/>
        <w:rPr>
          <w:rFonts w:ascii="Times New Roman" w:hAnsi="Times New Roman" w:cs="Times New Roman"/>
        </w:rPr>
      </w:pPr>
      <w:r w:rsidRPr="00745AB0">
        <w:rPr>
          <w:rFonts w:ascii="Times New Roman" w:hAnsi="Times New Roman" w:cs="Times New Roman"/>
        </w:rPr>
        <w:t>działania sił przyrody w tym m.in. pożaru, wybuchu, pioruna, upadku statku powietrznego, huraganu, zatopienia w tym zassania wody do silnika, deszczu nawalnego, gradu, powodzi, lawiny, osuwania lub zapadania się ziemi</w:t>
      </w:r>
      <w:r w:rsidR="00F407C3" w:rsidRPr="00745AB0">
        <w:rPr>
          <w:rFonts w:ascii="Times New Roman" w:hAnsi="Times New Roman" w:cs="Times New Roman"/>
        </w:rPr>
        <w:t xml:space="preserve"> oraz nagłe działanie innych sił przyrody; w przypadku pożaru i/lub wybuchu odpowiedzialność istnieje również w przypadku w którym źródło pożaru i/lub wybuchu powstało wewnątrz pojazdu</w:t>
      </w:r>
      <w:r w:rsidR="00F64368" w:rsidRPr="00745AB0">
        <w:rPr>
          <w:rFonts w:ascii="Times New Roman" w:hAnsi="Times New Roman" w:cs="Times New Roman"/>
        </w:rPr>
        <w:t>, samozapłon</w:t>
      </w:r>
    </w:p>
    <w:p w14:paraId="5E9BFD20" w14:textId="2719F173" w:rsidR="00345567" w:rsidRPr="00745AB0" w:rsidRDefault="00345567" w:rsidP="008F290C">
      <w:pPr>
        <w:numPr>
          <w:ilvl w:val="0"/>
          <w:numId w:val="7"/>
        </w:numPr>
        <w:spacing w:after="0" w:line="240" w:lineRule="auto"/>
        <w:jc w:val="both"/>
        <w:rPr>
          <w:rFonts w:ascii="Times New Roman" w:hAnsi="Times New Roman" w:cs="Times New Roman"/>
        </w:rPr>
      </w:pPr>
      <w:r w:rsidRPr="00745AB0">
        <w:rPr>
          <w:rFonts w:ascii="Times New Roman" w:hAnsi="Times New Roman" w:cs="Times New Roman"/>
        </w:rPr>
        <w:t xml:space="preserve">działania czynnika termicznego lub chemicznego pochodzącego z zewnątrz </w:t>
      </w:r>
      <w:r w:rsidR="00937E4C" w:rsidRPr="00745AB0">
        <w:rPr>
          <w:rFonts w:ascii="Times New Roman" w:hAnsi="Times New Roman" w:cs="Times New Roman"/>
        </w:rPr>
        <w:t xml:space="preserve">i wewnątrz </w:t>
      </w:r>
      <w:r w:rsidRPr="00745AB0">
        <w:rPr>
          <w:rFonts w:ascii="Times New Roman" w:hAnsi="Times New Roman" w:cs="Times New Roman"/>
        </w:rPr>
        <w:t>pojazdu</w:t>
      </w:r>
      <w:r w:rsidR="00B830E6" w:rsidRPr="00745AB0">
        <w:rPr>
          <w:rFonts w:ascii="Times New Roman" w:hAnsi="Times New Roman" w:cs="Times New Roman"/>
        </w:rPr>
        <w:t xml:space="preserve">, </w:t>
      </w:r>
    </w:p>
    <w:p w14:paraId="214A9150" w14:textId="77777777" w:rsidR="00F407C3" w:rsidRPr="00745AB0" w:rsidRDefault="00F407C3" w:rsidP="008F290C">
      <w:pPr>
        <w:numPr>
          <w:ilvl w:val="0"/>
          <w:numId w:val="7"/>
        </w:numPr>
        <w:spacing w:after="0" w:line="240" w:lineRule="auto"/>
        <w:jc w:val="both"/>
        <w:rPr>
          <w:rFonts w:ascii="Times New Roman" w:hAnsi="Times New Roman" w:cs="Times New Roman"/>
        </w:rPr>
      </w:pPr>
      <w:r w:rsidRPr="00745AB0">
        <w:rPr>
          <w:rFonts w:ascii="Times New Roman" w:hAnsi="Times New Roman" w:cs="Times New Roman"/>
        </w:rPr>
        <w:t>przewrócenia się pojazdu np. w wyniku podmuchu wiatru</w:t>
      </w:r>
    </w:p>
    <w:p w14:paraId="44B577FD" w14:textId="4ED2E5C7" w:rsidR="00345567" w:rsidRPr="00745AB0" w:rsidRDefault="00345567" w:rsidP="008F290C">
      <w:pPr>
        <w:numPr>
          <w:ilvl w:val="0"/>
          <w:numId w:val="7"/>
        </w:numPr>
        <w:spacing w:after="0" w:line="240" w:lineRule="auto"/>
        <w:jc w:val="both"/>
        <w:rPr>
          <w:rFonts w:ascii="Times New Roman" w:hAnsi="Times New Roman" w:cs="Times New Roman"/>
        </w:rPr>
      </w:pPr>
      <w:r w:rsidRPr="00745AB0">
        <w:rPr>
          <w:rFonts w:ascii="Times New Roman" w:hAnsi="Times New Roman" w:cs="Times New Roman"/>
        </w:rPr>
        <w:t>samoczynnego otwarcia się pokrywy silnika</w:t>
      </w:r>
      <w:r w:rsidR="001A4CC6" w:rsidRPr="00745AB0">
        <w:rPr>
          <w:rFonts w:ascii="Times New Roman" w:hAnsi="Times New Roman" w:cs="Times New Roman"/>
        </w:rPr>
        <w:t>, bagażnika</w:t>
      </w:r>
    </w:p>
    <w:p w14:paraId="00C8FB28" w14:textId="77777777" w:rsidR="00345567" w:rsidRPr="00745AB0" w:rsidRDefault="00345567" w:rsidP="008F290C">
      <w:pPr>
        <w:numPr>
          <w:ilvl w:val="0"/>
          <w:numId w:val="7"/>
        </w:numPr>
        <w:spacing w:after="0" w:line="240" w:lineRule="auto"/>
        <w:jc w:val="both"/>
        <w:rPr>
          <w:rFonts w:ascii="Times New Roman" w:hAnsi="Times New Roman" w:cs="Times New Roman"/>
        </w:rPr>
      </w:pPr>
      <w:r w:rsidRPr="00745AB0">
        <w:rPr>
          <w:rFonts w:ascii="Times New Roman" w:hAnsi="Times New Roman" w:cs="Times New Roman"/>
        </w:rPr>
        <w:t xml:space="preserve">użycia pojazdu w związku z koniecznością ratowania życia lub zdrowia ludzkiego, </w:t>
      </w:r>
    </w:p>
    <w:p w14:paraId="3957E3A1" w14:textId="77777777" w:rsidR="00345567" w:rsidRPr="00745AB0" w:rsidRDefault="00345567" w:rsidP="008F290C">
      <w:pPr>
        <w:numPr>
          <w:ilvl w:val="0"/>
          <w:numId w:val="7"/>
        </w:numPr>
        <w:spacing w:after="0" w:line="240" w:lineRule="auto"/>
        <w:jc w:val="both"/>
        <w:rPr>
          <w:rFonts w:ascii="Times New Roman" w:hAnsi="Times New Roman" w:cs="Times New Roman"/>
        </w:rPr>
      </w:pPr>
      <w:r w:rsidRPr="00745AB0">
        <w:rPr>
          <w:rFonts w:ascii="Times New Roman" w:hAnsi="Times New Roman" w:cs="Times New Roman"/>
        </w:rPr>
        <w:t xml:space="preserve">kradzieży lub próby kradzieży pojazdu lub wyposażenia – bez względu na miejsce parkowania  </w:t>
      </w:r>
    </w:p>
    <w:p w14:paraId="7BC476DF" w14:textId="217EF188" w:rsidR="00345567" w:rsidRPr="00745AB0" w:rsidRDefault="00345567" w:rsidP="008F290C">
      <w:pPr>
        <w:numPr>
          <w:ilvl w:val="0"/>
          <w:numId w:val="8"/>
        </w:numPr>
        <w:spacing w:after="0" w:line="240" w:lineRule="auto"/>
        <w:jc w:val="both"/>
        <w:rPr>
          <w:rFonts w:ascii="Times New Roman" w:hAnsi="Times New Roman" w:cs="Times New Roman"/>
        </w:rPr>
      </w:pPr>
      <w:r w:rsidRPr="00745AB0">
        <w:rPr>
          <w:rFonts w:ascii="Times New Roman" w:hAnsi="Times New Roman" w:cs="Times New Roman"/>
        </w:rPr>
        <w:t>rabunku (rozboju)</w:t>
      </w:r>
      <w:r w:rsidR="00B12FE5" w:rsidRPr="00745AB0">
        <w:rPr>
          <w:rFonts w:ascii="Times New Roman" w:hAnsi="Times New Roman" w:cs="Times New Roman"/>
        </w:rPr>
        <w:t>, kradzieży zuchwałej</w:t>
      </w:r>
      <w:r w:rsidRPr="00745AB0">
        <w:rPr>
          <w:rFonts w:ascii="Times New Roman" w:hAnsi="Times New Roman" w:cs="Times New Roman"/>
        </w:rPr>
        <w:t xml:space="preserve"> pojazdu – bez wymogu posiadania dokumentów i kompletu kluczyków po szkodzie</w:t>
      </w:r>
    </w:p>
    <w:p w14:paraId="1E04A82E" w14:textId="394D43E7" w:rsidR="001A4CC6" w:rsidRDefault="001A4CC6" w:rsidP="008F290C">
      <w:pPr>
        <w:numPr>
          <w:ilvl w:val="0"/>
          <w:numId w:val="8"/>
        </w:numPr>
        <w:spacing w:after="0" w:line="240" w:lineRule="auto"/>
        <w:jc w:val="both"/>
        <w:rPr>
          <w:rFonts w:ascii="Times New Roman" w:hAnsi="Times New Roman" w:cs="Times New Roman"/>
        </w:rPr>
      </w:pPr>
      <w:r w:rsidRPr="00745AB0">
        <w:rPr>
          <w:rFonts w:ascii="Times New Roman" w:hAnsi="Times New Roman" w:cs="Times New Roman"/>
        </w:rPr>
        <w:t xml:space="preserve">uszkodzenia </w:t>
      </w:r>
      <w:r w:rsidR="003B1867" w:rsidRPr="00745AB0">
        <w:rPr>
          <w:rFonts w:ascii="Times New Roman" w:hAnsi="Times New Roman" w:cs="Times New Roman"/>
        </w:rPr>
        <w:t>pojazdu, wyposażenia</w:t>
      </w:r>
      <w:r w:rsidRPr="00745AB0">
        <w:rPr>
          <w:rFonts w:ascii="Times New Roman" w:hAnsi="Times New Roman" w:cs="Times New Roman"/>
        </w:rPr>
        <w:t xml:space="preserve"> w wyniku jego zabrania w celu krótkotrwałego użycia przez nieznanych sprawców</w:t>
      </w:r>
    </w:p>
    <w:p w14:paraId="7B1AEF1D" w14:textId="61DCCEDC" w:rsidR="002333CA" w:rsidRPr="002333CA" w:rsidRDefault="002333CA" w:rsidP="002333CA">
      <w:pPr>
        <w:pStyle w:val="Default"/>
        <w:numPr>
          <w:ilvl w:val="0"/>
          <w:numId w:val="8"/>
        </w:numPr>
        <w:rPr>
          <w:rFonts w:ascii="Times New Roman" w:hAnsi="Times New Roman" w:cs="Times New Roman"/>
          <w:sz w:val="22"/>
          <w:szCs w:val="22"/>
        </w:rPr>
      </w:pPr>
      <w:r w:rsidRPr="002333CA">
        <w:rPr>
          <w:rFonts w:ascii="Times New Roman" w:hAnsi="Times New Roman" w:cs="Times New Roman"/>
          <w:sz w:val="22"/>
          <w:szCs w:val="22"/>
        </w:rPr>
        <w:t xml:space="preserve">zniszczenia zamków w pojeździe w wyniku usiłowania kradzieży lub włamania do pojazdu </w:t>
      </w:r>
    </w:p>
    <w:p w14:paraId="3B113715" w14:textId="6432D786" w:rsidR="00345567" w:rsidRPr="00745AB0" w:rsidRDefault="00345567" w:rsidP="008F290C">
      <w:pPr>
        <w:numPr>
          <w:ilvl w:val="0"/>
          <w:numId w:val="8"/>
        </w:numPr>
        <w:spacing w:after="0" w:line="240" w:lineRule="auto"/>
        <w:jc w:val="both"/>
        <w:rPr>
          <w:rFonts w:ascii="Times New Roman" w:hAnsi="Times New Roman" w:cs="Times New Roman"/>
        </w:rPr>
      </w:pPr>
      <w:r w:rsidRPr="00745AB0">
        <w:rPr>
          <w:rFonts w:ascii="Times New Roman" w:hAnsi="Times New Roman" w:cs="Times New Roman"/>
        </w:rPr>
        <w:t>uszkodzeniu lub zbiciu szyb pojazdu</w:t>
      </w:r>
    </w:p>
    <w:p w14:paraId="0A05E0C4" w14:textId="0F394BA2" w:rsidR="00337238" w:rsidRDefault="00337238" w:rsidP="008F290C">
      <w:pPr>
        <w:numPr>
          <w:ilvl w:val="0"/>
          <w:numId w:val="8"/>
        </w:numPr>
        <w:spacing w:after="0" w:line="240" w:lineRule="auto"/>
        <w:jc w:val="both"/>
        <w:rPr>
          <w:rFonts w:ascii="Times New Roman" w:hAnsi="Times New Roman" w:cs="Times New Roman"/>
        </w:rPr>
      </w:pPr>
      <w:r w:rsidRPr="00745AB0">
        <w:rPr>
          <w:rFonts w:ascii="Times New Roman" w:hAnsi="Times New Roman" w:cs="Times New Roman"/>
        </w:rPr>
        <w:t>uszkodzeniu ogumienia</w:t>
      </w:r>
      <w:r w:rsidR="002333CA">
        <w:rPr>
          <w:rFonts w:ascii="Times New Roman" w:hAnsi="Times New Roman" w:cs="Times New Roman"/>
        </w:rPr>
        <w:t>, felg</w:t>
      </w:r>
    </w:p>
    <w:p w14:paraId="554430AF" w14:textId="0A0E543A" w:rsidR="001B4597" w:rsidRPr="00745AB0" w:rsidRDefault="001B4597" w:rsidP="008F290C">
      <w:pPr>
        <w:numPr>
          <w:ilvl w:val="0"/>
          <w:numId w:val="8"/>
        </w:numPr>
        <w:spacing w:after="0" w:line="240" w:lineRule="auto"/>
        <w:jc w:val="both"/>
        <w:rPr>
          <w:rFonts w:ascii="Times New Roman" w:hAnsi="Times New Roman" w:cs="Times New Roman"/>
        </w:rPr>
      </w:pPr>
      <w:r>
        <w:rPr>
          <w:rFonts w:ascii="Times New Roman" w:hAnsi="Times New Roman" w:cs="Times New Roman"/>
        </w:rPr>
        <w:t>uszkodzenia przez zwierzęta w tym dzikie</w:t>
      </w:r>
    </w:p>
    <w:p w14:paraId="06C2FDF6" w14:textId="4710333B" w:rsidR="003B1867" w:rsidRPr="00745AB0" w:rsidRDefault="00345567" w:rsidP="008F290C">
      <w:pPr>
        <w:pStyle w:val="Tekstpodstawowy3"/>
        <w:spacing w:after="0"/>
        <w:jc w:val="both"/>
        <w:rPr>
          <w:rFonts w:ascii="Times New Roman" w:hAnsi="Times New Roman" w:cs="Times New Roman"/>
          <w:b/>
          <w:sz w:val="22"/>
          <w:szCs w:val="22"/>
        </w:rPr>
      </w:pPr>
      <w:r w:rsidRPr="00745AB0">
        <w:rPr>
          <w:rFonts w:ascii="Times New Roman" w:hAnsi="Times New Roman" w:cs="Times New Roman"/>
          <w:b/>
          <w:sz w:val="22"/>
          <w:szCs w:val="22"/>
        </w:rPr>
        <w:t xml:space="preserve">oraz </w:t>
      </w:r>
      <w:r w:rsidR="003B1867" w:rsidRPr="00745AB0">
        <w:rPr>
          <w:rFonts w:ascii="Times New Roman" w:hAnsi="Times New Roman" w:cs="Times New Roman"/>
          <w:b/>
          <w:sz w:val="22"/>
          <w:szCs w:val="22"/>
        </w:rPr>
        <w:t>rozszerzenie zakresu ubezpieczenia o:</w:t>
      </w:r>
    </w:p>
    <w:p w14:paraId="0235D35C" w14:textId="77777777" w:rsidR="009A5FB1" w:rsidRPr="00745AB0" w:rsidRDefault="006B3C57" w:rsidP="008F290C">
      <w:pPr>
        <w:numPr>
          <w:ilvl w:val="0"/>
          <w:numId w:val="8"/>
        </w:numPr>
        <w:spacing w:after="0" w:line="240" w:lineRule="auto"/>
        <w:jc w:val="both"/>
        <w:rPr>
          <w:rFonts w:ascii="Times New Roman" w:eastAsia="Calibri" w:hAnsi="Times New Roman" w:cs="Times New Roman"/>
          <w:b/>
        </w:rPr>
      </w:pPr>
      <w:r w:rsidRPr="00745AB0">
        <w:rPr>
          <w:rFonts w:ascii="Times New Roman" w:hAnsi="Times New Roman" w:cs="Times New Roman"/>
        </w:rPr>
        <w:t xml:space="preserve">szkody w </w:t>
      </w:r>
      <w:r w:rsidR="003B1867" w:rsidRPr="00745AB0">
        <w:rPr>
          <w:rFonts w:ascii="Times New Roman" w:hAnsi="Times New Roman" w:cs="Times New Roman"/>
        </w:rPr>
        <w:t>pojazd</w:t>
      </w:r>
      <w:r w:rsidRPr="00745AB0">
        <w:rPr>
          <w:rFonts w:ascii="Times New Roman" w:hAnsi="Times New Roman" w:cs="Times New Roman"/>
        </w:rPr>
        <w:t>ach</w:t>
      </w:r>
      <w:r w:rsidR="009A5FB1" w:rsidRPr="00745AB0">
        <w:rPr>
          <w:rFonts w:ascii="Times New Roman" w:hAnsi="Times New Roman" w:cs="Times New Roman"/>
        </w:rPr>
        <w:t>:</w:t>
      </w:r>
    </w:p>
    <w:p w14:paraId="30DD162B" w14:textId="77777777" w:rsidR="009A5FB1" w:rsidRPr="00745AB0" w:rsidRDefault="003B1867" w:rsidP="008F290C">
      <w:pPr>
        <w:pStyle w:val="Akapitzlist"/>
        <w:numPr>
          <w:ilvl w:val="0"/>
          <w:numId w:val="39"/>
        </w:numPr>
        <w:spacing w:after="0" w:line="240" w:lineRule="auto"/>
        <w:jc w:val="both"/>
        <w:rPr>
          <w:rFonts w:ascii="Times New Roman" w:eastAsia="Calibri" w:hAnsi="Times New Roman" w:cs="Times New Roman"/>
          <w:b/>
        </w:rPr>
      </w:pPr>
      <w:r w:rsidRPr="00745AB0">
        <w:rPr>
          <w:rFonts w:ascii="Times New Roman" w:hAnsi="Times New Roman" w:cs="Times New Roman"/>
        </w:rPr>
        <w:t xml:space="preserve"> o charakterze maszyn budowlanych lub drogowych</w:t>
      </w:r>
    </w:p>
    <w:p w14:paraId="30E558DC" w14:textId="02860D11" w:rsidR="009A5FB1" w:rsidRPr="00745AB0" w:rsidRDefault="009A5FB1" w:rsidP="008F290C">
      <w:pPr>
        <w:pStyle w:val="Akapitzlist"/>
        <w:numPr>
          <w:ilvl w:val="0"/>
          <w:numId w:val="39"/>
        </w:numPr>
        <w:spacing w:after="0" w:line="240" w:lineRule="auto"/>
        <w:jc w:val="both"/>
        <w:rPr>
          <w:rFonts w:ascii="Times New Roman" w:eastAsia="Calibri" w:hAnsi="Times New Roman" w:cs="Times New Roman"/>
          <w:b/>
        </w:rPr>
      </w:pPr>
      <w:r w:rsidRPr="00745AB0">
        <w:rPr>
          <w:rFonts w:ascii="Times New Roman" w:hAnsi="Times New Roman" w:cs="Times New Roman"/>
        </w:rPr>
        <w:t>pożarniczych</w:t>
      </w:r>
    </w:p>
    <w:p w14:paraId="3A34A68F" w14:textId="5B6317F9" w:rsidR="006B3C57" w:rsidRPr="00745AB0" w:rsidRDefault="003B1867" w:rsidP="008F290C">
      <w:pPr>
        <w:spacing w:after="0" w:line="240" w:lineRule="auto"/>
        <w:ind w:left="720"/>
        <w:jc w:val="both"/>
        <w:rPr>
          <w:rFonts w:ascii="Times New Roman" w:eastAsia="Calibri" w:hAnsi="Times New Roman" w:cs="Times New Roman"/>
          <w:b/>
        </w:rPr>
      </w:pPr>
      <w:r w:rsidRPr="00745AB0">
        <w:rPr>
          <w:rFonts w:ascii="Times New Roman" w:hAnsi="Times New Roman" w:cs="Times New Roman"/>
        </w:rPr>
        <w:t>podczas wykonywania przez nie pracy</w:t>
      </w:r>
    </w:p>
    <w:p w14:paraId="1E7AF407" w14:textId="158569B3" w:rsidR="00345567" w:rsidRPr="00745AB0" w:rsidRDefault="00345567" w:rsidP="008F290C">
      <w:pPr>
        <w:numPr>
          <w:ilvl w:val="0"/>
          <w:numId w:val="8"/>
        </w:numPr>
        <w:spacing w:after="0" w:line="240" w:lineRule="auto"/>
        <w:jc w:val="both"/>
        <w:rPr>
          <w:rFonts w:ascii="Times New Roman" w:eastAsia="Calibri" w:hAnsi="Times New Roman" w:cs="Times New Roman"/>
          <w:b/>
        </w:rPr>
      </w:pPr>
      <w:r w:rsidRPr="00745AB0">
        <w:rPr>
          <w:rFonts w:ascii="Times New Roman" w:hAnsi="Times New Roman" w:cs="Times New Roman"/>
        </w:rPr>
        <w:t>zwrot kosztów dodatkowych:</w:t>
      </w:r>
    </w:p>
    <w:p w14:paraId="6DF06A63" w14:textId="77777777" w:rsidR="00345567" w:rsidRPr="00745AB0" w:rsidRDefault="00276033" w:rsidP="008F290C">
      <w:pPr>
        <w:pStyle w:val="Tekstpodstawowy"/>
        <w:numPr>
          <w:ilvl w:val="0"/>
          <w:numId w:val="13"/>
        </w:numPr>
        <w:overflowPunct w:val="0"/>
        <w:autoSpaceDE w:val="0"/>
        <w:spacing w:after="0"/>
        <w:jc w:val="both"/>
        <w:rPr>
          <w:sz w:val="22"/>
          <w:szCs w:val="22"/>
        </w:rPr>
      </w:pPr>
      <w:r w:rsidRPr="00745AB0">
        <w:rPr>
          <w:sz w:val="22"/>
          <w:szCs w:val="22"/>
        </w:rPr>
        <w:t>wynikłych</w:t>
      </w:r>
      <w:r w:rsidR="00345567" w:rsidRPr="00745AB0">
        <w:rPr>
          <w:sz w:val="22"/>
          <w:szCs w:val="22"/>
        </w:rPr>
        <w:t xml:space="preserve"> z zastosowania dostępnych środków w celu ratowania przedmiotu ubezpieczenia oraz zapobieżeniu szkodzie lub zmniejszeniu jej rozmiarów, jeżeli środki te były celowe, chociażby okazały się bezskuteczne,</w:t>
      </w:r>
    </w:p>
    <w:p w14:paraId="3B2E3A7F" w14:textId="77777777" w:rsidR="00345567" w:rsidRPr="00745AB0" w:rsidRDefault="00276033" w:rsidP="008F290C">
      <w:pPr>
        <w:pStyle w:val="Tekstpodstawowy"/>
        <w:numPr>
          <w:ilvl w:val="0"/>
          <w:numId w:val="13"/>
        </w:numPr>
        <w:overflowPunct w:val="0"/>
        <w:autoSpaceDE w:val="0"/>
        <w:spacing w:after="0"/>
        <w:jc w:val="both"/>
        <w:rPr>
          <w:sz w:val="22"/>
          <w:szCs w:val="22"/>
        </w:rPr>
      </w:pPr>
      <w:r w:rsidRPr="00745AB0">
        <w:rPr>
          <w:sz w:val="22"/>
          <w:szCs w:val="22"/>
        </w:rPr>
        <w:t>zabezpieczenia</w:t>
      </w:r>
      <w:r w:rsidR="00345567" w:rsidRPr="00745AB0">
        <w:rPr>
          <w:sz w:val="22"/>
          <w:szCs w:val="22"/>
        </w:rPr>
        <w:t xml:space="preserve"> uszkodzonego pojazdu w okresie nie dłuższym niż do dnia dokonania oględzin i sporządzenia powypadkowej oceny technicznej</w:t>
      </w:r>
    </w:p>
    <w:p w14:paraId="7786EE94" w14:textId="77777777" w:rsidR="00345567" w:rsidRPr="00745AB0" w:rsidRDefault="00345567" w:rsidP="008F290C">
      <w:pPr>
        <w:pStyle w:val="Tekstpodstawowy"/>
        <w:numPr>
          <w:ilvl w:val="0"/>
          <w:numId w:val="13"/>
        </w:numPr>
        <w:overflowPunct w:val="0"/>
        <w:autoSpaceDE w:val="0"/>
        <w:spacing w:after="0"/>
        <w:jc w:val="both"/>
        <w:rPr>
          <w:sz w:val="22"/>
          <w:szCs w:val="22"/>
        </w:rPr>
      </w:pPr>
      <w:r w:rsidRPr="00745AB0">
        <w:rPr>
          <w:sz w:val="22"/>
          <w:szCs w:val="22"/>
        </w:rPr>
        <w:t>transportu uszkodzonego pojazdu</w:t>
      </w:r>
    </w:p>
    <w:p w14:paraId="0E7B98CF" w14:textId="77777777" w:rsidR="00345567" w:rsidRPr="00745AB0" w:rsidRDefault="00345567" w:rsidP="008F290C">
      <w:pPr>
        <w:pStyle w:val="Tekstpodstawowy"/>
        <w:numPr>
          <w:ilvl w:val="0"/>
          <w:numId w:val="13"/>
        </w:numPr>
        <w:overflowPunct w:val="0"/>
        <w:autoSpaceDE w:val="0"/>
        <w:spacing w:after="0"/>
        <w:jc w:val="both"/>
        <w:rPr>
          <w:sz w:val="22"/>
          <w:szCs w:val="22"/>
        </w:rPr>
      </w:pPr>
      <w:r w:rsidRPr="00745AB0">
        <w:rPr>
          <w:sz w:val="22"/>
          <w:szCs w:val="22"/>
        </w:rPr>
        <w:t>dodatkowego badania technicznego</w:t>
      </w:r>
    </w:p>
    <w:p w14:paraId="36A1E630" w14:textId="77777777" w:rsidR="00345567" w:rsidRPr="00745AB0" w:rsidRDefault="00345567" w:rsidP="008F290C">
      <w:pPr>
        <w:pStyle w:val="Tekstpodstawowy"/>
        <w:numPr>
          <w:ilvl w:val="0"/>
          <w:numId w:val="13"/>
        </w:numPr>
        <w:overflowPunct w:val="0"/>
        <w:autoSpaceDE w:val="0"/>
        <w:spacing w:after="0"/>
        <w:jc w:val="both"/>
        <w:rPr>
          <w:sz w:val="22"/>
          <w:szCs w:val="22"/>
        </w:rPr>
      </w:pPr>
      <w:r w:rsidRPr="00745AB0">
        <w:rPr>
          <w:sz w:val="22"/>
          <w:szCs w:val="22"/>
        </w:rPr>
        <w:t xml:space="preserve">wynagrodzenia rzeczoznawców </w:t>
      </w:r>
    </w:p>
    <w:p w14:paraId="7C08809F" w14:textId="77777777" w:rsidR="00276033" w:rsidRPr="00745AB0" w:rsidRDefault="00276033" w:rsidP="008F290C">
      <w:pPr>
        <w:pStyle w:val="Tekstpodstawowy"/>
        <w:overflowPunct w:val="0"/>
        <w:autoSpaceDE w:val="0"/>
        <w:spacing w:after="0"/>
        <w:ind w:left="1080"/>
        <w:jc w:val="both"/>
        <w:rPr>
          <w:sz w:val="22"/>
          <w:szCs w:val="22"/>
        </w:rPr>
      </w:pPr>
    </w:p>
    <w:p w14:paraId="6D3B5503" w14:textId="77777777" w:rsidR="00345567" w:rsidRPr="00745AB0" w:rsidRDefault="00345567" w:rsidP="008F290C">
      <w:pPr>
        <w:pStyle w:val="Tekstpodstawowy"/>
        <w:tabs>
          <w:tab w:val="num" w:pos="142"/>
        </w:tabs>
        <w:spacing w:after="0"/>
        <w:jc w:val="both"/>
        <w:rPr>
          <w:b/>
          <w:sz w:val="22"/>
          <w:szCs w:val="22"/>
        </w:rPr>
      </w:pPr>
      <w:r w:rsidRPr="00745AB0">
        <w:rPr>
          <w:b/>
          <w:sz w:val="22"/>
          <w:szCs w:val="22"/>
        </w:rPr>
        <w:t>Warunki specjalne:</w:t>
      </w:r>
    </w:p>
    <w:p w14:paraId="18393AAB" w14:textId="77777777" w:rsidR="00345567" w:rsidRPr="00745AB0" w:rsidRDefault="00345567" w:rsidP="008F290C">
      <w:pPr>
        <w:pStyle w:val="Tekstpodstawowy"/>
        <w:numPr>
          <w:ilvl w:val="0"/>
          <w:numId w:val="14"/>
        </w:numPr>
        <w:suppressAutoHyphens w:val="0"/>
        <w:spacing w:after="0"/>
        <w:ind w:left="1134" w:hanging="425"/>
        <w:jc w:val="both"/>
        <w:rPr>
          <w:sz w:val="22"/>
          <w:szCs w:val="22"/>
        </w:rPr>
      </w:pPr>
      <w:r w:rsidRPr="00745AB0">
        <w:rPr>
          <w:sz w:val="22"/>
          <w:szCs w:val="22"/>
        </w:rPr>
        <w:t>Udział własny – zniesiony</w:t>
      </w:r>
    </w:p>
    <w:p w14:paraId="668C7F38" w14:textId="77777777" w:rsidR="00345567" w:rsidRPr="00745AB0" w:rsidRDefault="00345567" w:rsidP="008F290C">
      <w:pPr>
        <w:pStyle w:val="Tekstpodstawowy"/>
        <w:numPr>
          <w:ilvl w:val="0"/>
          <w:numId w:val="14"/>
        </w:numPr>
        <w:suppressAutoHyphens w:val="0"/>
        <w:spacing w:after="0"/>
        <w:ind w:left="1134" w:hanging="425"/>
        <w:jc w:val="both"/>
        <w:rPr>
          <w:sz w:val="22"/>
          <w:szCs w:val="22"/>
        </w:rPr>
      </w:pPr>
      <w:r w:rsidRPr="00745AB0">
        <w:rPr>
          <w:sz w:val="22"/>
          <w:szCs w:val="22"/>
        </w:rPr>
        <w:t>Amortyzacja części – zniesiona</w:t>
      </w:r>
    </w:p>
    <w:p w14:paraId="36F98406" w14:textId="77777777" w:rsidR="00345567" w:rsidRPr="00745AB0" w:rsidRDefault="00345567" w:rsidP="008F290C">
      <w:pPr>
        <w:pStyle w:val="Tekstpodstawowy"/>
        <w:numPr>
          <w:ilvl w:val="0"/>
          <w:numId w:val="14"/>
        </w:numPr>
        <w:suppressAutoHyphens w:val="0"/>
        <w:spacing w:after="0"/>
        <w:ind w:left="1134" w:hanging="425"/>
        <w:jc w:val="both"/>
        <w:rPr>
          <w:sz w:val="22"/>
          <w:szCs w:val="22"/>
        </w:rPr>
      </w:pPr>
      <w:r w:rsidRPr="00745AB0">
        <w:rPr>
          <w:sz w:val="22"/>
          <w:szCs w:val="22"/>
        </w:rPr>
        <w:t>Franszyza integralna – zniesiona</w:t>
      </w:r>
    </w:p>
    <w:p w14:paraId="1D4ABD9D" w14:textId="77777777" w:rsidR="008C027E" w:rsidRPr="00745AB0" w:rsidRDefault="008C027E" w:rsidP="008F290C">
      <w:pPr>
        <w:pStyle w:val="Tekstpodstawowy"/>
        <w:numPr>
          <w:ilvl w:val="0"/>
          <w:numId w:val="14"/>
        </w:numPr>
        <w:suppressAutoHyphens w:val="0"/>
        <w:spacing w:after="0"/>
        <w:ind w:left="1134" w:hanging="425"/>
        <w:jc w:val="both"/>
        <w:rPr>
          <w:sz w:val="22"/>
          <w:szCs w:val="22"/>
        </w:rPr>
      </w:pPr>
      <w:r w:rsidRPr="00745AB0">
        <w:rPr>
          <w:sz w:val="22"/>
          <w:szCs w:val="22"/>
        </w:rPr>
        <w:t>Franszyza redukcyjna - wykupiona</w:t>
      </w:r>
    </w:p>
    <w:p w14:paraId="5758E4EF" w14:textId="661DE851" w:rsidR="00345567" w:rsidRPr="00745AB0" w:rsidRDefault="00345567" w:rsidP="008F290C">
      <w:pPr>
        <w:pStyle w:val="Tekstpodstawowy"/>
        <w:numPr>
          <w:ilvl w:val="0"/>
          <w:numId w:val="14"/>
        </w:numPr>
        <w:suppressAutoHyphens w:val="0"/>
        <w:spacing w:after="0"/>
        <w:ind w:left="1134" w:hanging="425"/>
        <w:jc w:val="both"/>
        <w:rPr>
          <w:sz w:val="22"/>
          <w:szCs w:val="22"/>
        </w:rPr>
      </w:pPr>
      <w:r w:rsidRPr="00745AB0">
        <w:rPr>
          <w:sz w:val="22"/>
          <w:szCs w:val="22"/>
        </w:rPr>
        <w:t>Likwidacja szkód w wariancie serwisowym</w:t>
      </w:r>
      <w:r w:rsidR="00337238" w:rsidRPr="00745AB0">
        <w:rPr>
          <w:sz w:val="22"/>
          <w:szCs w:val="22"/>
        </w:rPr>
        <w:t xml:space="preserve">, </w:t>
      </w:r>
      <w:r w:rsidR="00213C9F" w:rsidRPr="00745AB0">
        <w:rPr>
          <w:sz w:val="22"/>
          <w:szCs w:val="22"/>
        </w:rPr>
        <w:t xml:space="preserve">w </w:t>
      </w:r>
      <w:r w:rsidR="00337238" w:rsidRPr="00745AB0">
        <w:rPr>
          <w:sz w:val="22"/>
          <w:szCs w:val="22"/>
        </w:rPr>
        <w:t>wybranym przez Zamawiajacego/Ubezpieczonych</w:t>
      </w:r>
      <w:r w:rsidR="00213C9F" w:rsidRPr="00745AB0">
        <w:rPr>
          <w:sz w:val="22"/>
          <w:szCs w:val="22"/>
        </w:rPr>
        <w:t xml:space="preserve"> serwisie, autoryzowanej stacji obsługi, warsztacie</w:t>
      </w:r>
      <w:r w:rsidR="00337238" w:rsidRPr="00745AB0">
        <w:rPr>
          <w:sz w:val="22"/>
          <w:szCs w:val="22"/>
        </w:rPr>
        <w:t xml:space="preserve">. Wypłata odszkodowania na podstawie faktur za naprawę bez </w:t>
      </w:r>
      <w:r w:rsidR="00213C9F" w:rsidRPr="00745AB0">
        <w:rPr>
          <w:sz w:val="22"/>
          <w:szCs w:val="22"/>
        </w:rPr>
        <w:t xml:space="preserve">żadnych </w:t>
      </w:r>
      <w:r w:rsidR="00337238" w:rsidRPr="00745AB0">
        <w:rPr>
          <w:sz w:val="22"/>
          <w:szCs w:val="22"/>
        </w:rPr>
        <w:t>potrąc</w:t>
      </w:r>
      <w:r w:rsidR="00213C9F" w:rsidRPr="00745AB0">
        <w:rPr>
          <w:sz w:val="22"/>
          <w:szCs w:val="22"/>
        </w:rPr>
        <w:t>eń</w:t>
      </w:r>
      <w:r w:rsidR="004340E7">
        <w:rPr>
          <w:sz w:val="22"/>
          <w:szCs w:val="22"/>
        </w:rPr>
        <w:t xml:space="preserve"> – dotyczy wszystkich pojazdów zgłoszonych do ubezpieczenia bez względu na wiek</w:t>
      </w:r>
    </w:p>
    <w:p w14:paraId="085387CF" w14:textId="3B58DF10" w:rsidR="00761C51" w:rsidRPr="00745AB0" w:rsidRDefault="00761C51" w:rsidP="008F290C">
      <w:pPr>
        <w:pStyle w:val="Tekstpodstawowy"/>
        <w:numPr>
          <w:ilvl w:val="0"/>
          <w:numId w:val="14"/>
        </w:numPr>
        <w:suppressAutoHyphens w:val="0"/>
        <w:spacing w:after="0"/>
        <w:ind w:left="1134" w:hanging="425"/>
        <w:jc w:val="both"/>
        <w:rPr>
          <w:sz w:val="22"/>
          <w:szCs w:val="22"/>
        </w:rPr>
      </w:pPr>
      <w:bookmarkStart w:id="11" w:name="_Hlk13490471"/>
      <w:r w:rsidRPr="00745AB0">
        <w:rPr>
          <w:sz w:val="22"/>
          <w:szCs w:val="22"/>
        </w:rPr>
        <w:t>Brak konsumpcji sumy ubezpieczenia</w:t>
      </w:r>
    </w:p>
    <w:p w14:paraId="5B724DD1" w14:textId="558C9B28" w:rsidR="008077F9" w:rsidRPr="00745AB0" w:rsidRDefault="008077F9" w:rsidP="008F290C">
      <w:pPr>
        <w:pStyle w:val="Tekstpodstawowy"/>
        <w:numPr>
          <w:ilvl w:val="0"/>
          <w:numId w:val="14"/>
        </w:numPr>
        <w:suppressAutoHyphens w:val="0"/>
        <w:spacing w:after="0"/>
        <w:ind w:left="1134" w:hanging="425"/>
        <w:jc w:val="both"/>
        <w:rPr>
          <w:bCs/>
          <w:sz w:val="22"/>
          <w:szCs w:val="22"/>
        </w:rPr>
      </w:pPr>
      <w:r w:rsidRPr="00745AB0">
        <w:rPr>
          <w:bCs/>
          <w:sz w:val="22"/>
          <w:szCs w:val="22"/>
        </w:rPr>
        <w:t>Gwarantowana suma ubezpieczenia dla pojazdów do 5 lat</w:t>
      </w:r>
    </w:p>
    <w:bookmarkEnd w:id="11"/>
    <w:p w14:paraId="078DC1A8" w14:textId="77777777" w:rsidR="00345567" w:rsidRPr="00745AB0" w:rsidRDefault="00345567" w:rsidP="008F290C">
      <w:pPr>
        <w:pStyle w:val="Tekstpodstawowy"/>
        <w:numPr>
          <w:ilvl w:val="0"/>
          <w:numId w:val="14"/>
        </w:numPr>
        <w:suppressAutoHyphens w:val="0"/>
        <w:spacing w:after="0"/>
        <w:ind w:left="1134" w:hanging="425"/>
        <w:jc w:val="both"/>
        <w:rPr>
          <w:sz w:val="22"/>
          <w:szCs w:val="22"/>
        </w:rPr>
      </w:pPr>
      <w:r w:rsidRPr="00745AB0">
        <w:rPr>
          <w:sz w:val="22"/>
          <w:szCs w:val="22"/>
        </w:rPr>
        <w:t>Akceptacja istniejących zabezpieczeń przeciwkradzieżowych w pojazdach.</w:t>
      </w:r>
    </w:p>
    <w:p w14:paraId="644AF902" w14:textId="3418069A" w:rsidR="00345567" w:rsidRPr="00745AB0" w:rsidRDefault="00345567" w:rsidP="008F290C">
      <w:pPr>
        <w:pStyle w:val="Tekstpodstawowy"/>
        <w:numPr>
          <w:ilvl w:val="0"/>
          <w:numId w:val="14"/>
        </w:numPr>
        <w:suppressAutoHyphens w:val="0"/>
        <w:spacing w:after="0"/>
        <w:ind w:left="1134" w:hanging="425"/>
        <w:jc w:val="both"/>
        <w:rPr>
          <w:sz w:val="22"/>
          <w:szCs w:val="22"/>
        </w:rPr>
      </w:pPr>
      <w:r w:rsidRPr="00745AB0">
        <w:rPr>
          <w:sz w:val="22"/>
          <w:szCs w:val="22"/>
        </w:rPr>
        <w:t>Likwidacja szkód kradzieżowych – W przypadku szkód polegających na kradzieży pojazdu lub jego części wypłata odszkodowania nastąpi po ustaleniu jej wysokości</w:t>
      </w:r>
      <w:r w:rsidR="00127D5B" w:rsidRPr="00745AB0">
        <w:rPr>
          <w:sz w:val="22"/>
          <w:szCs w:val="22"/>
        </w:rPr>
        <w:t xml:space="preserve"> w szkodach nie budzących wątpliwości</w:t>
      </w:r>
      <w:r w:rsidRPr="00745AB0">
        <w:rPr>
          <w:sz w:val="22"/>
          <w:szCs w:val="22"/>
        </w:rPr>
        <w:t xml:space="preserve"> bez oczekiwania na zakończenie postępowania prowadzonego przez organy ścigania. W przypadku, gdy wyniki tego postępowania nie potwierdzą odpowiedzialności Ubezpieczyciela</w:t>
      </w:r>
      <w:r w:rsidR="00127D5B" w:rsidRPr="00745AB0">
        <w:rPr>
          <w:sz w:val="22"/>
          <w:szCs w:val="22"/>
        </w:rPr>
        <w:t xml:space="preserve"> lub nie zachodzi w ustalonej wysokości, </w:t>
      </w:r>
      <w:r w:rsidRPr="00745AB0">
        <w:rPr>
          <w:sz w:val="22"/>
          <w:szCs w:val="22"/>
        </w:rPr>
        <w:lastRenderedPageBreak/>
        <w:t>Ubezpieczony niezwłocznie zwróci nienależnie wypłacone odszkodowanie</w:t>
      </w:r>
      <w:r w:rsidR="00127D5B" w:rsidRPr="00745AB0">
        <w:rPr>
          <w:sz w:val="22"/>
          <w:szCs w:val="22"/>
        </w:rPr>
        <w:t>, nie później niż w terminie 14 dni.</w:t>
      </w:r>
    </w:p>
    <w:p w14:paraId="2B3FBDA9" w14:textId="77777777" w:rsidR="00761C51" w:rsidRPr="00745AB0" w:rsidRDefault="00761C51" w:rsidP="008F290C">
      <w:pPr>
        <w:pStyle w:val="Tekstpodstawowy3"/>
        <w:spacing w:after="0"/>
        <w:jc w:val="both"/>
        <w:rPr>
          <w:rFonts w:ascii="Times New Roman" w:hAnsi="Times New Roman" w:cs="Times New Roman"/>
          <w:sz w:val="22"/>
          <w:szCs w:val="22"/>
        </w:rPr>
      </w:pPr>
    </w:p>
    <w:p w14:paraId="475BC081" w14:textId="77777777" w:rsidR="00345567" w:rsidRPr="00745AB0" w:rsidRDefault="00345567" w:rsidP="008F290C">
      <w:pPr>
        <w:pStyle w:val="Tekstpodstawowy3"/>
        <w:spacing w:after="0"/>
        <w:jc w:val="both"/>
        <w:rPr>
          <w:rFonts w:ascii="Times New Roman" w:hAnsi="Times New Roman" w:cs="Times New Roman"/>
          <w:sz w:val="22"/>
          <w:szCs w:val="22"/>
        </w:rPr>
      </w:pPr>
      <w:r w:rsidRPr="00745AB0">
        <w:rPr>
          <w:rFonts w:ascii="Times New Roman" w:hAnsi="Times New Roman" w:cs="Times New Roman"/>
          <w:sz w:val="22"/>
          <w:szCs w:val="22"/>
        </w:rPr>
        <w:t>Na wysokość odszkodowania nie będzie miało wpływu:</w:t>
      </w:r>
    </w:p>
    <w:p w14:paraId="25F4F2FA" w14:textId="77777777" w:rsidR="00345567" w:rsidRPr="00745AB0" w:rsidRDefault="00345567" w:rsidP="008F290C">
      <w:pPr>
        <w:pStyle w:val="Tekstpodstawowy3"/>
        <w:spacing w:after="0"/>
        <w:jc w:val="both"/>
        <w:rPr>
          <w:rFonts w:ascii="Times New Roman" w:hAnsi="Times New Roman" w:cs="Times New Roman"/>
          <w:sz w:val="22"/>
          <w:szCs w:val="22"/>
        </w:rPr>
      </w:pPr>
      <w:r w:rsidRPr="00745AB0">
        <w:rPr>
          <w:rFonts w:ascii="Times New Roman" w:hAnsi="Times New Roman" w:cs="Times New Roman"/>
          <w:sz w:val="22"/>
          <w:szCs w:val="22"/>
        </w:rPr>
        <w:t>- prędkość z jaką poruszał się dany pojazd w chwili zaistnienia szkody,</w:t>
      </w:r>
    </w:p>
    <w:p w14:paraId="411A19B1" w14:textId="79399B6A" w:rsidR="00345567" w:rsidRPr="00745AB0" w:rsidRDefault="00345567"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 nie zastosowanie się do obowiązujących przepisów  ustawy  Prawo o ruchu drogowym za wyjątkiem szkód spowodowanych przez osoby będące w stanie nietrzeźwości lub w stanie po użyciu alkoholu albo pod wpływem środków odurzających, substancji psychotropowych lub środków zastępczych w rozumieniu przepisów o przeciwdziałaniu narkomanii</w:t>
      </w:r>
      <w:r w:rsidR="009A5FB1" w:rsidRPr="00745AB0">
        <w:rPr>
          <w:rFonts w:ascii="Times New Roman" w:hAnsi="Times New Roman" w:cs="Times New Roman"/>
        </w:rPr>
        <w:t>,</w:t>
      </w:r>
    </w:p>
    <w:p w14:paraId="320C2739" w14:textId="4F1E572C" w:rsidR="009A5FB1" w:rsidRPr="00745AB0" w:rsidRDefault="009A5FB1" w:rsidP="008F290C">
      <w:pPr>
        <w:autoSpaceDE w:val="0"/>
        <w:adjustRightInd w:val="0"/>
        <w:jc w:val="both"/>
        <w:rPr>
          <w:rFonts w:ascii="Times New Roman" w:hAnsi="Times New Roman" w:cs="Times New Roman"/>
        </w:rPr>
      </w:pPr>
      <w:r w:rsidRPr="00745AB0">
        <w:rPr>
          <w:rFonts w:ascii="Times New Roman" w:hAnsi="Times New Roman" w:cs="Times New Roman"/>
        </w:rPr>
        <w:t>- wiek kierowcy</w:t>
      </w:r>
    </w:p>
    <w:p w14:paraId="21586FF9" w14:textId="5C24C3D7" w:rsidR="008C027E" w:rsidRPr="00745AB0" w:rsidRDefault="008C027E" w:rsidP="008F290C">
      <w:pPr>
        <w:jc w:val="both"/>
        <w:rPr>
          <w:rFonts w:ascii="Times New Roman" w:hAnsi="Times New Roman" w:cs="Times New Roman"/>
          <w:b/>
        </w:rPr>
      </w:pPr>
      <w:r w:rsidRPr="00745AB0">
        <w:rPr>
          <w:rFonts w:ascii="Times New Roman" w:hAnsi="Times New Roman" w:cs="Times New Roman"/>
        </w:rPr>
        <w:t>Dotyczy wszystkich pojazdów wykazanych w Załączniku nr</w:t>
      </w:r>
      <w:r w:rsidR="00EA285D" w:rsidRPr="00745AB0">
        <w:rPr>
          <w:rFonts w:ascii="Times New Roman" w:hAnsi="Times New Roman" w:cs="Times New Roman"/>
        </w:rPr>
        <w:t xml:space="preserve"> </w:t>
      </w:r>
      <w:r w:rsidR="00213C9F" w:rsidRPr="00745AB0">
        <w:rPr>
          <w:rFonts w:ascii="Times New Roman" w:hAnsi="Times New Roman" w:cs="Times New Roman"/>
        </w:rPr>
        <w:t>9</w:t>
      </w:r>
      <w:r w:rsidR="00EA285D" w:rsidRPr="00745AB0">
        <w:rPr>
          <w:rFonts w:ascii="Times New Roman" w:hAnsi="Times New Roman" w:cs="Times New Roman"/>
        </w:rPr>
        <w:t xml:space="preserve"> do OPZ</w:t>
      </w:r>
      <w:r w:rsidRPr="00745AB0">
        <w:rPr>
          <w:rFonts w:ascii="Times New Roman" w:hAnsi="Times New Roman" w:cs="Times New Roman"/>
        </w:rPr>
        <w:t xml:space="preserve"> oraz pojazdów nabywanych </w:t>
      </w:r>
      <w:r w:rsidR="000B1641" w:rsidRPr="00745AB0">
        <w:rPr>
          <w:rFonts w:ascii="Times New Roman" w:hAnsi="Times New Roman" w:cs="Times New Roman"/>
        </w:rPr>
        <w:t>w okresie ubezpieczenia</w:t>
      </w:r>
    </w:p>
    <w:p w14:paraId="58CC60AC" w14:textId="77777777" w:rsidR="00345567" w:rsidRPr="00745AB0" w:rsidRDefault="00345567" w:rsidP="008F290C">
      <w:pPr>
        <w:pStyle w:val="Tekstpodstawowy3"/>
        <w:tabs>
          <w:tab w:val="num" w:pos="720"/>
        </w:tabs>
        <w:spacing w:after="0"/>
        <w:jc w:val="both"/>
        <w:rPr>
          <w:rFonts w:ascii="Times New Roman" w:hAnsi="Times New Roman" w:cs="Times New Roman"/>
          <w:sz w:val="22"/>
          <w:szCs w:val="22"/>
        </w:rPr>
      </w:pPr>
    </w:p>
    <w:p w14:paraId="33A58FAF" w14:textId="77777777" w:rsidR="00345567" w:rsidRPr="00745AB0" w:rsidRDefault="00345567" w:rsidP="008F290C">
      <w:pPr>
        <w:autoSpaceDE w:val="0"/>
        <w:adjustRightInd w:val="0"/>
        <w:jc w:val="both"/>
        <w:rPr>
          <w:rFonts w:ascii="Times New Roman" w:hAnsi="Times New Roman" w:cs="Times New Roman"/>
          <w:b/>
          <w:bCs/>
        </w:rPr>
      </w:pPr>
      <w:r w:rsidRPr="00745AB0">
        <w:rPr>
          <w:rFonts w:ascii="Times New Roman" w:hAnsi="Times New Roman" w:cs="Times New Roman"/>
          <w:b/>
          <w:bCs/>
        </w:rPr>
        <w:t>Likwidacja szkód:</w:t>
      </w:r>
    </w:p>
    <w:p w14:paraId="7186074F" w14:textId="77777777" w:rsidR="00345567" w:rsidRPr="00745AB0" w:rsidRDefault="00345567" w:rsidP="008F290C">
      <w:pPr>
        <w:autoSpaceDE w:val="0"/>
        <w:adjustRightInd w:val="0"/>
        <w:jc w:val="both"/>
        <w:rPr>
          <w:rFonts w:ascii="Times New Roman" w:hAnsi="Times New Roman" w:cs="Times New Roman"/>
        </w:rPr>
      </w:pPr>
      <w:r w:rsidRPr="00745AB0">
        <w:rPr>
          <w:rFonts w:ascii="Times New Roman" w:hAnsi="Times New Roman" w:cs="Times New Roman"/>
        </w:rPr>
        <w:t>1. wariant serwisowy/warsztatowy - wypłata odszkodowania na podstawie przedstawionych faktur na uzgodniony zakres napraw z uwzględnieniem podatku VAT,</w:t>
      </w:r>
    </w:p>
    <w:p w14:paraId="39E43AEF" w14:textId="496C28C6" w:rsidR="00B12FE5" w:rsidRPr="00745AB0" w:rsidRDefault="00345567"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2. Wykonawca dokonuje oględzin uszkodzonego pojazdu w terminie 3 dni roboczych od zgłoszenia szkody, w przypadku braku oględzin, przyjmuje się zakres uszkodzeń zgodny z protokołem sporządzonym przez Wykonawcę lub warsztat dokonujący naprawy</w:t>
      </w:r>
      <w:r w:rsidR="00127D5B" w:rsidRPr="00745AB0">
        <w:rPr>
          <w:rFonts w:ascii="Times New Roman" w:hAnsi="Times New Roman" w:cs="Times New Roman"/>
        </w:rPr>
        <w:t xml:space="preserve">. </w:t>
      </w:r>
      <w:r w:rsidR="00B12FE5" w:rsidRPr="00745AB0">
        <w:rPr>
          <w:rFonts w:ascii="Times New Roman" w:hAnsi="Times New Roman" w:cs="Times New Roman"/>
        </w:rPr>
        <w:t xml:space="preserve">W takim przypadku Wykonawca </w:t>
      </w:r>
      <w:r w:rsidR="00213C9F" w:rsidRPr="00745AB0">
        <w:rPr>
          <w:rFonts w:ascii="Times New Roman" w:hAnsi="Times New Roman" w:cs="Times New Roman"/>
        </w:rPr>
        <w:t xml:space="preserve">ma </w:t>
      </w:r>
      <w:r w:rsidR="00B12FE5" w:rsidRPr="00745AB0">
        <w:rPr>
          <w:rFonts w:ascii="Times New Roman" w:hAnsi="Times New Roman" w:cs="Times New Roman"/>
        </w:rPr>
        <w:t>prawo weryfikacji kosztorysu na każdym etapie likwidacji szkody, jeżeli użyte części lub zakres naprawy nie są związane ze zdarzeniem.</w:t>
      </w:r>
    </w:p>
    <w:p w14:paraId="3DD360A1" w14:textId="7827EA3B" w:rsidR="00345567" w:rsidRPr="00745AB0" w:rsidRDefault="00127D5B"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 xml:space="preserve">Dodatkowo </w:t>
      </w:r>
      <w:r w:rsidR="00B12FE5" w:rsidRPr="00745AB0">
        <w:rPr>
          <w:rFonts w:ascii="Times New Roman" w:hAnsi="Times New Roman" w:cs="Times New Roman"/>
        </w:rPr>
        <w:t>Wykonawca</w:t>
      </w:r>
      <w:r w:rsidRPr="00745AB0">
        <w:rPr>
          <w:rFonts w:ascii="Times New Roman" w:hAnsi="Times New Roman" w:cs="Times New Roman"/>
        </w:rPr>
        <w:t xml:space="preserve"> powinien otrzymać:</w:t>
      </w:r>
    </w:p>
    <w:p w14:paraId="6B6C9569" w14:textId="6260198B" w:rsidR="00127D5B" w:rsidRPr="00745AB0" w:rsidRDefault="00127D5B"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 dokument własności</w:t>
      </w:r>
      <w:r w:rsidR="00376D34" w:rsidRPr="00745AB0">
        <w:rPr>
          <w:rFonts w:ascii="Times New Roman" w:hAnsi="Times New Roman" w:cs="Times New Roman"/>
        </w:rPr>
        <w:t xml:space="preserve"> </w:t>
      </w:r>
      <w:r w:rsidRPr="00745AB0">
        <w:rPr>
          <w:rFonts w:ascii="Times New Roman" w:hAnsi="Times New Roman" w:cs="Times New Roman"/>
        </w:rPr>
        <w:t xml:space="preserve">np. </w:t>
      </w:r>
      <w:r w:rsidR="00376D34" w:rsidRPr="00745AB0">
        <w:rPr>
          <w:rFonts w:ascii="Times New Roman" w:hAnsi="Times New Roman" w:cs="Times New Roman"/>
        </w:rPr>
        <w:t>k</w:t>
      </w:r>
      <w:r w:rsidRPr="00745AB0">
        <w:rPr>
          <w:rFonts w:ascii="Times New Roman" w:hAnsi="Times New Roman" w:cs="Times New Roman"/>
        </w:rPr>
        <w:t>opia faktury zakupu lub kopia wyciągu z ewidencji środków trwałych</w:t>
      </w:r>
      <w:r w:rsidR="00B12FE5" w:rsidRPr="00745AB0">
        <w:rPr>
          <w:rFonts w:ascii="Times New Roman" w:hAnsi="Times New Roman" w:cs="Times New Roman"/>
        </w:rPr>
        <w:t>,</w:t>
      </w:r>
    </w:p>
    <w:p w14:paraId="53FF4DDB" w14:textId="1BC0CF8D" w:rsidR="00127D5B" w:rsidRPr="00745AB0" w:rsidRDefault="00127D5B"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 opis okoliczności powstania szkody i zakres szkody</w:t>
      </w:r>
      <w:r w:rsidR="00B12FE5" w:rsidRPr="00745AB0">
        <w:rPr>
          <w:rFonts w:ascii="Times New Roman" w:hAnsi="Times New Roman" w:cs="Times New Roman"/>
        </w:rPr>
        <w:t>,</w:t>
      </w:r>
    </w:p>
    <w:p w14:paraId="17B64E98" w14:textId="135987EF" w:rsidR="00127D5B" w:rsidRPr="00745AB0" w:rsidRDefault="00127D5B"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 xml:space="preserve">- notatkę z </w:t>
      </w:r>
      <w:r w:rsidR="00B12FE5" w:rsidRPr="00745AB0">
        <w:rPr>
          <w:rFonts w:ascii="Times New Roman" w:hAnsi="Times New Roman" w:cs="Times New Roman"/>
        </w:rPr>
        <w:t>P</w:t>
      </w:r>
      <w:r w:rsidRPr="00745AB0">
        <w:rPr>
          <w:rFonts w:ascii="Times New Roman" w:hAnsi="Times New Roman" w:cs="Times New Roman"/>
        </w:rPr>
        <w:t>olicji lub oświadczenie sprawcy zdarzenia</w:t>
      </w:r>
      <w:r w:rsidR="00B12FE5" w:rsidRPr="00745AB0">
        <w:rPr>
          <w:rFonts w:ascii="Times New Roman" w:hAnsi="Times New Roman" w:cs="Times New Roman"/>
        </w:rPr>
        <w:t>, jeżeli były sporządzane,</w:t>
      </w:r>
    </w:p>
    <w:p w14:paraId="6452971C" w14:textId="4EE716D5" w:rsidR="00376D34" w:rsidRPr="00745AB0" w:rsidRDefault="00376D34"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 zdjęcia</w:t>
      </w:r>
      <w:r w:rsidR="00B12FE5" w:rsidRPr="00745AB0">
        <w:rPr>
          <w:rFonts w:ascii="Times New Roman" w:hAnsi="Times New Roman" w:cs="Times New Roman"/>
        </w:rPr>
        <w:t>,</w:t>
      </w:r>
    </w:p>
    <w:p w14:paraId="4AB3903A" w14:textId="1779690E" w:rsidR="00376D34" w:rsidRPr="00745AB0" w:rsidRDefault="00376D34"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 kosztorys</w:t>
      </w:r>
    </w:p>
    <w:p w14:paraId="712ECEEF" w14:textId="4859A33D" w:rsidR="00345567" w:rsidRPr="00745AB0" w:rsidRDefault="00345567"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3. Wykonawca dokonuje zatwierdzenia przedstawionego kosztorysu naprawy w ciągu 3 dni roboczych od jego dostarczenia informując pisemnie ubezpieczonego lub warsztat, w przypadku braku informacji, przedstawiony kosztorys uznaje się za zatwierdzony</w:t>
      </w:r>
      <w:r w:rsidR="00376D34" w:rsidRPr="00745AB0">
        <w:rPr>
          <w:rFonts w:ascii="Times New Roman" w:hAnsi="Times New Roman" w:cs="Times New Roman"/>
        </w:rPr>
        <w:t xml:space="preserve"> pod warunkiem, że obejmuje on naprawy uszkodzeń związanych ze szkodą</w:t>
      </w:r>
    </w:p>
    <w:p w14:paraId="2BC5ADD9" w14:textId="617A3473" w:rsidR="00345567" w:rsidRPr="00745AB0" w:rsidRDefault="00345567" w:rsidP="008F290C">
      <w:pPr>
        <w:autoSpaceDE w:val="0"/>
        <w:adjustRightInd w:val="0"/>
        <w:jc w:val="both"/>
        <w:rPr>
          <w:rFonts w:ascii="Times New Roman" w:hAnsi="Times New Roman" w:cs="Times New Roman"/>
        </w:rPr>
      </w:pPr>
      <w:r w:rsidRPr="00745AB0">
        <w:rPr>
          <w:rFonts w:ascii="Times New Roman" w:hAnsi="Times New Roman" w:cs="Times New Roman"/>
        </w:rPr>
        <w:t>4. kopia decyzji zostanie przesłana do wiadomości ubezpieczającego oraz brokera</w:t>
      </w:r>
      <w:r w:rsidR="00376D34" w:rsidRPr="00745AB0">
        <w:rPr>
          <w:rFonts w:ascii="Times New Roman" w:hAnsi="Times New Roman" w:cs="Times New Roman"/>
        </w:rPr>
        <w:t xml:space="preserve"> – dotyczy ubezpieczenia AC</w:t>
      </w:r>
    </w:p>
    <w:p w14:paraId="59AB1D98" w14:textId="77777777" w:rsidR="00345567" w:rsidRPr="00745AB0" w:rsidRDefault="00345567" w:rsidP="008F290C">
      <w:pPr>
        <w:pStyle w:val="Tekstpodstawowy3"/>
        <w:tabs>
          <w:tab w:val="num" w:pos="720"/>
        </w:tabs>
        <w:spacing w:after="0"/>
        <w:jc w:val="both"/>
        <w:rPr>
          <w:rFonts w:ascii="Times New Roman" w:hAnsi="Times New Roman" w:cs="Times New Roman"/>
          <w:sz w:val="22"/>
          <w:szCs w:val="22"/>
        </w:rPr>
      </w:pPr>
    </w:p>
    <w:p w14:paraId="149B402A" w14:textId="2FDA795D" w:rsidR="00345567" w:rsidRPr="0047297E" w:rsidRDefault="00345567" w:rsidP="004340E7">
      <w:pPr>
        <w:pStyle w:val="Tekstpodstawowy2"/>
        <w:numPr>
          <w:ilvl w:val="0"/>
          <w:numId w:val="28"/>
        </w:numPr>
        <w:spacing w:line="240" w:lineRule="auto"/>
        <w:jc w:val="both"/>
        <w:rPr>
          <w:rFonts w:ascii="Times New Roman" w:hAnsi="Times New Roman" w:cs="Times New Roman"/>
          <w:b/>
        </w:rPr>
      </w:pPr>
      <w:bookmarkStart w:id="12" w:name="_Hlk511059347"/>
      <w:r w:rsidRPr="0047297E">
        <w:rPr>
          <w:rFonts w:ascii="Times New Roman" w:hAnsi="Times New Roman" w:cs="Times New Roman"/>
          <w:b/>
        </w:rPr>
        <w:t xml:space="preserve">Ubezpieczenie Assistance </w:t>
      </w:r>
    </w:p>
    <w:p w14:paraId="03174C65" w14:textId="6B6EA0E1" w:rsidR="004340E7" w:rsidRPr="0047297E" w:rsidRDefault="004340E7" w:rsidP="004340E7">
      <w:pPr>
        <w:pStyle w:val="Tekstpodstawowy2"/>
        <w:spacing w:line="240" w:lineRule="auto"/>
        <w:jc w:val="both"/>
        <w:rPr>
          <w:rFonts w:ascii="Times New Roman" w:hAnsi="Times New Roman" w:cs="Times New Roman"/>
          <w:b/>
        </w:rPr>
      </w:pPr>
      <w:r w:rsidRPr="0047297E">
        <w:rPr>
          <w:rFonts w:ascii="Times New Roman" w:hAnsi="Times New Roman" w:cs="Times New Roman"/>
        </w:rPr>
        <w:t>Przedmiot ubezpieczenia: świadczenie pomocy na korzyść Ubezpieczonego, polegające na zorganizowaniu i pokryciu kosztów usług assistance od ryzyka wystąpienia awarii, wypadku, kradzieży, nagłego zachorowania lub nieszczęśliwego wypadku. Przedmiotem świadczenia jest zorganizowanie i pokrycie kosztów przysługujących usług.</w:t>
      </w:r>
    </w:p>
    <w:p w14:paraId="22F94CF9" w14:textId="77777777" w:rsidR="00AB6717" w:rsidRPr="0047297E" w:rsidRDefault="00345567" w:rsidP="008F290C">
      <w:pPr>
        <w:autoSpaceDE w:val="0"/>
        <w:adjustRightInd w:val="0"/>
        <w:spacing w:after="0"/>
        <w:jc w:val="both"/>
        <w:rPr>
          <w:rFonts w:ascii="Times New Roman" w:hAnsi="Times New Roman" w:cs="Times New Roman"/>
        </w:rPr>
      </w:pPr>
      <w:r w:rsidRPr="0047297E">
        <w:rPr>
          <w:rFonts w:ascii="Times New Roman" w:hAnsi="Times New Roman" w:cs="Times New Roman"/>
        </w:rPr>
        <w:t xml:space="preserve">Zakres ubezpieczenia  - </w:t>
      </w:r>
      <w:r w:rsidR="00AB6717" w:rsidRPr="0047297E">
        <w:rPr>
          <w:rFonts w:ascii="Times New Roman" w:hAnsi="Times New Roman" w:cs="Times New Roman"/>
        </w:rPr>
        <w:t>obejmuje co najmniej następujące ryzyka i koszty:</w:t>
      </w:r>
    </w:p>
    <w:p w14:paraId="510AAB65" w14:textId="77777777" w:rsidR="00AB6717" w:rsidRPr="0047297E" w:rsidRDefault="00AB6717" w:rsidP="008F290C">
      <w:pPr>
        <w:autoSpaceDE w:val="0"/>
        <w:adjustRightInd w:val="0"/>
        <w:spacing w:after="0"/>
        <w:jc w:val="both"/>
        <w:rPr>
          <w:rFonts w:ascii="Times New Roman" w:hAnsi="Times New Roman" w:cs="Times New Roman"/>
        </w:rPr>
      </w:pPr>
      <w:r w:rsidRPr="0047297E">
        <w:rPr>
          <w:rFonts w:ascii="Times New Roman" w:hAnsi="Times New Roman" w:cs="Times New Roman"/>
        </w:rPr>
        <w:t xml:space="preserve">1. pomoc informacyjna poszkodowanym </w:t>
      </w:r>
    </w:p>
    <w:p w14:paraId="215E31B6" w14:textId="77777777" w:rsidR="00AB6717" w:rsidRPr="0047297E" w:rsidRDefault="00AB6717" w:rsidP="008F290C">
      <w:pPr>
        <w:autoSpaceDE w:val="0"/>
        <w:adjustRightInd w:val="0"/>
        <w:spacing w:after="0"/>
        <w:jc w:val="both"/>
        <w:rPr>
          <w:rFonts w:ascii="Times New Roman" w:hAnsi="Times New Roman" w:cs="Times New Roman"/>
        </w:rPr>
      </w:pPr>
      <w:r w:rsidRPr="0047297E">
        <w:rPr>
          <w:rFonts w:ascii="Times New Roman" w:hAnsi="Times New Roman" w:cs="Times New Roman"/>
        </w:rPr>
        <w:t xml:space="preserve">2. </w:t>
      </w:r>
      <w:r w:rsidR="00B17E73" w:rsidRPr="0047297E">
        <w:rPr>
          <w:rFonts w:ascii="Times New Roman" w:hAnsi="Times New Roman" w:cs="Times New Roman"/>
        </w:rPr>
        <w:t>pomoc techniczna:</w:t>
      </w:r>
    </w:p>
    <w:p w14:paraId="35A5DBCC" w14:textId="4DCFEF9B" w:rsidR="00AB6717" w:rsidRPr="0047297E" w:rsidRDefault="0047297E" w:rsidP="008F290C">
      <w:pPr>
        <w:autoSpaceDE w:val="0"/>
        <w:adjustRightInd w:val="0"/>
        <w:spacing w:after="0"/>
        <w:jc w:val="both"/>
        <w:rPr>
          <w:rFonts w:ascii="Times New Roman" w:hAnsi="Times New Roman" w:cs="Times New Roman"/>
        </w:rPr>
      </w:pPr>
      <w:r w:rsidRPr="0047297E">
        <w:rPr>
          <w:rFonts w:ascii="Times New Roman" w:hAnsi="Times New Roman" w:cs="Times New Roman"/>
        </w:rPr>
        <w:t xml:space="preserve">a) </w:t>
      </w:r>
      <w:r w:rsidR="00AB6717" w:rsidRPr="0047297E">
        <w:rPr>
          <w:rFonts w:ascii="Times New Roman" w:hAnsi="Times New Roman" w:cs="Times New Roman"/>
        </w:rPr>
        <w:t xml:space="preserve"> naprawa na miejscu zdarzenia</w:t>
      </w:r>
    </w:p>
    <w:p w14:paraId="3CA1EBA1" w14:textId="34993A09" w:rsidR="0047297E" w:rsidRPr="0047297E" w:rsidRDefault="0047297E" w:rsidP="0047297E">
      <w:pPr>
        <w:pStyle w:val="Default"/>
        <w:rPr>
          <w:rFonts w:ascii="Times New Roman" w:hAnsi="Times New Roman" w:cs="Times New Roman"/>
          <w:sz w:val="22"/>
          <w:szCs w:val="22"/>
        </w:rPr>
      </w:pPr>
      <w:r w:rsidRPr="0047297E">
        <w:rPr>
          <w:rFonts w:ascii="Times New Roman" w:hAnsi="Times New Roman" w:cs="Times New Roman"/>
          <w:sz w:val="22"/>
          <w:szCs w:val="22"/>
        </w:rPr>
        <w:t xml:space="preserve">b) </w:t>
      </w:r>
      <w:r w:rsidR="004340E7" w:rsidRPr="0047297E">
        <w:rPr>
          <w:rFonts w:ascii="Times New Roman" w:hAnsi="Times New Roman" w:cs="Times New Roman"/>
          <w:sz w:val="22"/>
          <w:szCs w:val="22"/>
        </w:rPr>
        <w:t xml:space="preserve">bezpłatne </w:t>
      </w:r>
      <w:r w:rsidR="00345567" w:rsidRPr="0047297E">
        <w:rPr>
          <w:rFonts w:ascii="Times New Roman" w:hAnsi="Times New Roman" w:cs="Times New Roman"/>
          <w:sz w:val="22"/>
          <w:szCs w:val="22"/>
        </w:rPr>
        <w:t>holowanie</w:t>
      </w:r>
      <w:r w:rsidR="00AB6717" w:rsidRPr="0047297E">
        <w:rPr>
          <w:rFonts w:ascii="Times New Roman" w:hAnsi="Times New Roman" w:cs="Times New Roman"/>
          <w:sz w:val="22"/>
          <w:szCs w:val="22"/>
        </w:rPr>
        <w:t xml:space="preserve"> do miejsca wskazanego przez Ubezpieczonego – limit min. </w:t>
      </w:r>
      <w:r w:rsidR="00C02B1C" w:rsidRPr="0047297E">
        <w:rPr>
          <w:rFonts w:ascii="Times New Roman" w:hAnsi="Times New Roman" w:cs="Times New Roman"/>
          <w:sz w:val="22"/>
          <w:szCs w:val="22"/>
        </w:rPr>
        <w:t>3</w:t>
      </w:r>
      <w:r w:rsidR="00AB6717" w:rsidRPr="0047297E">
        <w:rPr>
          <w:rFonts w:ascii="Times New Roman" w:hAnsi="Times New Roman" w:cs="Times New Roman"/>
          <w:sz w:val="22"/>
          <w:szCs w:val="22"/>
        </w:rPr>
        <w:t>00km od miejsca wypadku, awarii na terytorium RP</w:t>
      </w:r>
      <w:r w:rsidR="00345567" w:rsidRPr="0047297E">
        <w:rPr>
          <w:rFonts w:ascii="Times New Roman" w:hAnsi="Times New Roman" w:cs="Times New Roman"/>
          <w:sz w:val="22"/>
          <w:szCs w:val="22"/>
        </w:rPr>
        <w:t xml:space="preserve">, </w:t>
      </w:r>
      <w:r w:rsidRPr="0047297E">
        <w:rPr>
          <w:rFonts w:ascii="Times New Roman" w:hAnsi="Times New Roman" w:cs="Times New Roman"/>
          <w:sz w:val="22"/>
          <w:szCs w:val="22"/>
        </w:rPr>
        <w:t xml:space="preserve">brak franszyz kilometrowych – holowanie bez względu na odległość od siedziby Ubezpieczonego </w:t>
      </w:r>
    </w:p>
    <w:p w14:paraId="2AD95CB3" w14:textId="77777777" w:rsidR="0047297E" w:rsidRPr="0047297E" w:rsidRDefault="0047297E" w:rsidP="0047297E">
      <w:pPr>
        <w:pStyle w:val="Default"/>
        <w:numPr>
          <w:ilvl w:val="1"/>
          <w:numId w:val="44"/>
        </w:numPr>
        <w:rPr>
          <w:rFonts w:ascii="Times New Roman" w:hAnsi="Times New Roman" w:cs="Times New Roman"/>
          <w:sz w:val="22"/>
          <w:szCs w:val="22"/>
        </w:rPr>
      </w:pPr>
    </w:p>
    <w:p w14:paraId="36EE024B" w14:textId="6FC6175D" w:rsidR="00B17E73" w:rsidRPr="0047297E" w:rsidRDefault="00B17E73" w:rsidP="008F290C">
      <w:pPr>
        <w:autoSpaceDE w:val="0"/>
        <w:adjustRightInd w:val="0"/>
        <w:spacing w:after="0"/>
        <w:jc w:val="both"/>
        <w:rPr>
          <w:rFonts w:ascii="Times New Roman" w:hAnsi="Times New Roman" w:cs="Times New Roman"/>
        </w:rPr>
      </w:pPr>
    </w:p>
    <w:p w14:paraId="4A02650F" w14:textId="705F4B2B" w:rsidR="0047297E" w:rsidRPr="0047297E" w:rsidRDefault="0047297E" w:rsidP="0047297E">
      <w:pPr>
        <w:pStyle w:val="Default"/>
        <w:rPr>
          <w:rFonts w:ascii="Times New Roman" w:hAnsi="Times New Roman" w:cs="Times New Roman"/>
          <w:sz w:val="22"/>
          <w:szCs w:val="22"/>
        </w:rPr>
      </w:pPr>
      <w:r w:rsidRPr="0047297E">
        <w:rPr>
          <w:rFonts w:ascii="Times New Roman" w:hAnsi="Times New Roman" w:cs="Times New Roman"/>
          <w:sz w:val="22"/>
          <w:szCs w:val="22"/>
        </w:rPr>
        <w:lastRenderedPageBreak/>
        <w:t xml:space="preserve">c) </w:t>
      </w:r>
      <w:r w:rsidR="00B17E73" w:rsidRPr="0047297E">
        <w:rPr>
          <w:rFonts w:ascii="Times New Roman" w:hAnsi="Times New Roman" w:cs="Times New Roman"/>
          <w:sz w:val="22"/>
          <w:szCs w:val="22"/>
        </w:rPr>
        <w:t xml:space="preserve">organizacja dalszej podróży, hotel (max. 3 doby) </w:t>
      </w:r>
      <w:r w:rsidR="00345567" w:rsidRPr="0047297E">
        <w:rPr>
          <w:rFonts w:ascii="Times New Roman" w:hAnsi="Times New Roman" w:cs="Times New Roman"/>
          <w:sz w:val="22"/>
          <w:szCs w:val="22"/>
        </w:rPr>
        <w:t xml:space="preserve">w wyniku </w:t>
      </w:r>
      <w:r w:rsidR="00B17E73" w:rsidRPr="0047297E">
        <w:rPr>
          <w:rFonts w:ascii="Times New Roman" w:hAnsi="Times New Roman" w:cs="Times New Roman"/>
          <w:sz w:val="22"/>
          <w:szCs w:val="22"/>
        </w:rPr>
        <w:t xml:space="preserve">kradzieży, wypadku lub </w:t>
      </w:r>
      <w:r w:rsidR="00345567" w:rsidRPr="0047297E">
        <w:rPr>
          <w:rFonts w:ascii="Times New Roman" w:hAnsi="Times New Roman" w:cs="Times New Roman"/>
          <w:sz w:val="22"/>
          <w:szCs w:val="22"/>
        </w:rPr>
        <w:t xml:space="preserve">awarii pojazdu,  </w:t>
      </w:r>
      <w:r w:rsidR="00B17E73" w:rsidRPr="0047297E">
        <w:rPr>
          <w:rFonts w:ascii="Times New Roman" w:hAnsi="Times New Roman" w:cs="Times New Roman"/>
          <w:sz w:val="22"/>
          <w:szCs w:val="22"/>
        </w:rPr>
        <w:br/>
      </w:r>
      <w:r w:rsidRPr="0047297E">
        <w:rPr>
          <w:rFonts w:ascii="Times New Roman" w:hAnsi="Times New Roman" w:cs="Times New Roman"/>
          <w:sz w:val="22"/>
          <w:szCs w:val="22"/>
        </w:rPr>
        <w:t xml:space="preserve">d) wynajem pojazdu zastępczego oraz koszt podstawienia i odbioru pojazdu </w:t>
      </w:r>
    </w:p>
    <w:p w14:paraId="32D0DA30" w14:textId="77777777" w:rsidR="0047297E" w:rsidRPr="0047297E" w:rsidRDefault="0047297E" w:rsidP="0047297E">
      <w:pPr>
        <w:pStyle w:val="Default"/>
        <w:rPr>
          <w:rFonts w:ascii="Times New Roman" w:hAnsi="Times New Roman" w:cs="Times New Roman"/>
          <w:sz w:val="22"/>
          <w:szCs w:val="22"/>
        </w:rPr>
      </w:pPr>
      <w:r w:rsidRPr="0047297E">
        <w:rPr>
          <w:rFonts w:ascii="Times New Roman" w:hAnsi="Times New Roman" w:cs="Times New Roman"/>
          <w:sz w:val="22"/>
          <w:szCs w:val="22"/>
        </w:rPr>
        <w:t xml:space="preserve">- do 3 dni roboczych w przypadku awarii </w:t>
      </w:r>
    </w:p>
    <w:p w14:paraId="58EBCB43" w14:textId="114F2946" w:rsidR="0047297E" w:rsidRPr="0047297E" w:rsidRDefault="0047297E" w:rsidP="0047297E">
      <w:pPr>
        <w:numPr>
          <w:ilvl w:val="1"/>
          <w:numId w:val="45"/>
        </w:numPr>
        <w:autoSpaceDE w:val="0"/>
        <w:autoSpaceDN w:val="0"/>
        <w:adjustRightInd w:val="0"/>
        <w:spacing w:after="0" w:line="240" w:lineRule="auto"/>
        <w:rPr>
          <w:rFonts w:ascii="Times New Roman" w:hAnsi="Times New Roman" w:cs="Times New Roman"/>
          <w:color w:val="000000"/>
        </w:rPr>
      </w:pPr>
      <w:r w:rsidRPr="0047297E">
        <w:rPr>
          <w:rFonts w:ascii="Times New Roman" w:hAnsi="Times New Roman" w:cs="Times New Roman"/>
        </w:rPr>
        <w:t>- do 7 dni roboczych w przypadku wypadku i kradzieży</w:t>
      </w:r>
    </w:p>
    <w:p w14:paraId="5A3585F3" w14:textId="1D5EF1EA" w:rsidR="00761C51" w:rsidRPr="0047297E" w:rsidRDefault="0047297E" w:rsidP="008F290C">
      <w:pPr>
        <w:autoSpaceDE w:val="0"/>
        <w:adjustRightInd w:val="0"/>
        <w:spacing w:after="0"/>
        <w:jc w:val="both"/>
        <w:rPr>
          <w:rFonts w:ascii="Times New Roman" w:hAnsi="Times New Roman" w:cs="Times New Roman"/>
        </w:rPr>
      </w:pPr>
      <w:r w:rsidRPr="0047297E">
        <w:rPr>
          <w:rFonts w:ascii="Times New Roman" w:hAnsi="Times New Roman" w:cs="Times New Roman"/>
        </w:rPr>
        <w:t>e) bezpłatna pomoc w przypadku unieruchomienia samochodu w skutek przebicia, uszkodzenia koła, wymiana na koło zapasowe, a w razie braku paliwa jego dostarczenie w ilości wystarczającej, aby dojechać do najbliższej stacji benzynowej</w:t>
      </w:r>
    </w:p>
    <w:p w14:paraId="0B2BFB26" w14:textId="77777777" w:rsidR="0047297E" w:rsidRPr="0047297E" w:rsidRDefault="0047297E" w:rsidP="008F290C">
      <w:pPr>
        <w:autoSpaceDE w:val="0"/>
        <w:adjustRightInd w:val="0"/>
        <w:jc w:val="both"/>
        <w:rPr>
          <w:rFonts w:ascii="Times New Roman" w:hAnsi="Times New Roman" w:cs="Times New Roman"/>
        </w:rPr>
      </w:pPr>
    </w:p>
    <w:p w14:paraId="5260AE37" w14:textId="5E735FB8" w:rsidR="00345567" w:rsidRPr="0047297E" w:rsidRDefault="00345567" w:rsidP="008F290C">
      <w:pPr>
        <w:autoSpaceDE w:val="0"/>
        <w:adjustRightInd w:val="0"/>
        <w:jc w:val="both"/>
        <w:rPr>
          <w:rFonts w:ascii="Times New Roman" w:hAnsi="Times New Roman" w:cs="Times New Roman"/>
        </w:rPr>
      </w:pPr>
      <w:r w:rsidRPr="0047297E">
        <w:rPr>
          <w:rFonts w:ascii="Times New Roman" w:hAnsi="Times New Roman" w:cs="Times New Roman"/>
        </w:rPr>
        <w:t xml:space="preserve">Ubezpieczenie dotyczy pojazdów osobowych i ciężarowych o ładowności do </w:t>
      </w:r>
      <w:r w:rsidR="0076107F" w:rsidRPr="0047297E">
        <w:rPr>
          <w:rFonts w:ascii="Times New Roman" w:hAnsi="Times New Roman" w:cs="Times New Roman"/>
        </w:rPr>
        <w:t>3</w:t>
      </w:r>
      <w:r w:rsidRPr="0047297E">
        <w:rPr>
          <w:rFonts w:ascii="Times New Roman" w:hAnsi="Times New Roman" w:cs="Times New Roman"/>
        </w:rPr>
        <w:t xml:space="preserve">.5t oraz </w:t>
      </w:r>
      <w:r w:rsidR="009E2230" w:rsidRPr="0047297E">
        <w:rPr>
          <w:rFonts w:ascii="Times New Roman" w:hAnsi="Times New Roman" w:cs="Times New Roman"/>
        </w:rPr>
        <w:t xml:space="preserve">pojazdy mają </w:t>
      </w:r>
      <w:r w:rsidR="00245E50" w:rsidRPr="0047297E">
        <w:rPr>
          <w:rFonts w:ascii="Times New Roman" w:hAnsi="Times New Roman" w:cs="Times New Roman"/>
        </w:rPr>
        <w:t>zawarte łącznie OC i AC</w:t>
      </w:r>
    </w:p>
    <w:p w14:paraId="6208663F" w14:textId="17811707" w:rsidR="00345567" w:rsidRPr="0047297E" w:rsidRDefault="00345567" w:rsidP="008F290C">
      <w:pPr>
        <w:pStyle w:val="Tekstpodstawowy2"/>
        <w:jc w:val="both"/>
        <w:rPr>
          <w:rFonts w:ascii="Times New Roman" w:hAnsi="Times New Roman" w:cs="Times New Roman"/>
        </w:rPr>
      </w:pPr>
      <w:r w:rsidRPr="0047297E">
        <w:rPr>
          <w:rFonts w:ascii="Times New Roman" w:hAnsi="Times New Roman" w:cs="Times New Roman"/>
        </w:rPr>
        <w:t>Obszar odpowiedzialności: RP</w:t>
      </w:r>
      <w:r w:rsidR="0076107F" w:rsidRPr="0047297E">
        <w:rPr>
          <w:rFonts w:ascii="Times New Roman" w:hAnsi="Times New Roman" w:cs="Times New Roman"/>
        </w:rPr>
        <w:t>, Europa</w:t>
      </w:r>
    </w:p>
    <w:p w14:paraId="774758CC" w14:textId="5C2F8442" w:rsidR="00C02B1C" w:rsidRPr="00FE14C0" w:rsidRDefault="00761C51" w:rsidP="008F290C">
      <w:pPr>
        <w:tabs>
          <w:tab w:val="left" w:pos="9000"/>
        </w:tabs>
        <w:jc w:val="both"/>
        <w:rPr>
          <w:rFonts w:ascii="Times New Roman" w:hAnsi="Times New Roman" w:cs="Times New Roman"/>
          <w:b/>
          <w:bCs/>
        </w:rPr>
      </w:pPr>
      <w:r w:rsidRPr="00FE14C0">
        <w:rPr>
          <w:rFonts w:ascii="Times New Roman" w:hAnsi="Times New Roman" w:cs="Times New Roman"/>
          <w:b/>
          <w:bCs/>
        </w:rPr>
        <w:t xml:space="preserve">Dla pojazdu </w:t>
      </w:r>
      <w:r w:rsidR="00013FED" w:rsidRPr="00FE14C0">
        <w:rPr>
          <w:rFonts w:ascii="Times New Roman" w:hAnsi="Times New Roman" w:cs="Times New Roman"/>
          <w:b/>
          <w:bCs/>
        </w:rPr>
        <w:t>marki SKODA nr rej. BIA 56600:</w:t>
      </w:r>
    </w:p>
    <w:p w14:paraId="6C66F2E0" w14:textId="124CB732" w:rsidR="00C02B1C" w:rsidRPr="00FE14C0" w:rsidRDefault="00C02B1C" w:rsidP="008F290C">
      <w:pPr>
        <w:autoSpaceDE w:val="0"/>
        <w:adjustRightInd w:val="0"/>
        <w:spacing w:after="0" w:line="240" w:lineRule="auto"/>
        <w:jc w:val="both"/>
        <w:rPr>
          <w:rFonts w:ascii="Times New Roman" w:hAnsi="Times New Roman" w:cs="Times New Roman"/>
        </w:rPr>
      </w:pPr>
      <w:r w:rsidRPr="00FE14C0">
        <w:rPr>
          <w:rFonts w:ascii="Times New Roman" w:hAnsi="Times New Roman" w:cs="Times New Roman"/>
        </w:rPr>
        <w:t xml:space="preserve">- holowanie do miejsca wskazanego przez Ubezpieczonego – </w:t>
      </w:r>
      <w:r w:rsidR="006A1CC6" w:rsidRPr="00FE14C0">
        <w:rPr>
          <w:rFonts w:ascii="Times New Roman" w:hAnsi="Times New Roman" w:cs="Times New Roman"/>
        </w:rPr>
        <w:t xml:space="preserve">bez </w:t>
      </w:r>
      <w:r w:rsidRPr="00FE14C0">
        <w:rPr>
          <w:rFonts w:ascii="Times New Roman" w:hAnsi="Times New Roman" w:cs="Times New Roman"/>
        </w:rPr>
        <w:t>limit</w:t>
      </w:r>
      <w:r w:rsidR="006A1CC6" w:rsidRPr="00FE14C0">
        <w:rPr>
          <w:rFonts w:ascii="Times New Roman" w:hAnsi="Times New Roman" w:cs="Times New Roman"/>
        </w:rPr>
        <w:t>u kilometrów</w:t>
      </w:r>
      <w:r w:rsidRPr="00FE14C0">
        <w:rPr>
          <w:rFonts w:ascii="Times New Roman" w:hAnsi="Times New Roman" w:cs="Times New Roman"/>
        </w:rPr>
        <w:t xml:space="preserve"> od miejsca wypadku, awarii</w:t>
      </w:r>
    </w:p>
    <w:p w14:paraId="08B271B1" w14:textId="4D825D47" w:rsidR="003B6197" w:rsidRPr="00FE14C0" w:rsidRDefault="00761C51" w:rsidP="008F290C">
      <w:pPr>
        <w:jc w:val="both"/>
        <w:rPr>
          <w:rFonts w:ascii="Times New Roman" w:hAnsi="Times New Roman" w:cs="Times New Roman"/>
        </w:rPr>
      </w:pPr>
      <w:r w:rsidRPr="00FE14C0">
        <w:rPr>
          <w:rFonts w:ascii="Times New Roman" w:hAnsi="Times New Roman" w:cs="Times New Roman"/>
        </w:rPr>
        <w:t xml:space="preserve">Obszar odpowiedzialności: RP, </w:t>
      </w:r>
      <w:r w:rsidR="007143B8" w:rsidRPr="00FE14C0">
        <w:rPr>
          <w:rFonts w:ascii="Times New Roman" w:hAnsi="Times New Roman" w:cs="Times New Roman"/>
        </w:rPr>
        <w:t>Europa</w:t>
      </w:r>
    </w:p>
    <w:p w14:paraId="0F6DD5F6" w14:textId="77777777" w:rsidR="00C02B1C" w:rsidRPr="00745AB0" w:rsidRDefault="00C02B1C" w:rsidP="008F290C">
      <w:pPr>
        <w:pStyle w:val="Tekstpodstawowy2"/>
        <w:spacing w:after="0" w:line="240" w:lineRule="auto"/>
        <w:jc w:val="both"/>
        <w:rPr>
          <w:rFonts w:ascii="Times New Roman" w:hAnsi="Times New Roman" w:cs="Times New Roman"/>
        </w:rPr>
      </w:pPr>
    </w:p>
    <w:bookmarkEnd w:id="12"/>
    <w:p w14:paraId="03B6040E" w14:textId="77777777" w:rsidR="00345567" w:rsidRPr="00745AB0" w:rsidRDefault="00345567" w:rsidP="008F290C">
      <w:pPr>
        <w:pStyle w:val="Tekstpodstawowy3"/>
        <w:jc w:val="both"/>
        <w:rPr>
          <w:rFonts w:ascii="Times New Roman" w:hAnsi="Times New Roman" w:cs="Times New Roman"/>
          <w:b/>
          <w:sz w:val="22"/>
          <w:szCs w:val="22"/>
        </w:rPr>
      </w:pPr>
      <w:r w:rsidRPr="00745AB0">
        <w:rPr>
          <w:rFonts w:ascii="Times New Roman" w:hAnsi="Times New Roman" w:cs="Times New Roman"/>
          <w:b/>
          <w:sz w:val="22"/>
          <w:szCs w:val="22"/>
        </w:rPr>
        <w:t>5. Ubezpieczenie następstw nieszczęśliwych wypadków kierowców i pasażerów</w:t>
      </w:r>
    </w:p>
    <w:p w14:paraId="78C63DB6" w14:textId="77777777" w:rsidR="00345567" w:rsidRPr="00745AB0" w:rsidRDefault="00345567" w:rsidP="008F290C">
      <w:pPr>
        <w:jc w:val="both"/>
        <w:rPr>
          <w:rFonts w:ascii="Times New Roman" w:hAnsi="Times New Roman" w:cs="Times New Roman"/>
        </w:rPr>
      </w:pPr>
      <w:r w:rsidRPr="00745AB0">
        <w:rPr>
          <w:rFonts w:ascii="Times New Roman" w:hAnsi="Times New Roman" w:cs="Times New Roman"/>
          <w:b/>
        </w:rPr>
        <w:t xml:space="preserve">Przedmiot ubezpieczenia: </w:t>
      </w:r>
      <w:r w:rsidRPr="00745AB0">
        <w:rPr>
          <w:rFonts w:ascii="Times New Roman" w:hAnsi="Times New Roman" w:cs="Times New Roman"/>
        </w:rPr>
        <w:t xml:space="preserve">następstwa nieszczęśliwych wypadków kierowcy i pasażerów pojazdu </w:t>
      </w:r>
      <w:r w:rsidR="007E7011" w:rsidRPr="00745AB0">
        <w:rPr>
          <w:rFonts w:ascii="Times New Roman" w:hAnsi="Times New Roman" w:cs="Times New Roman"/>
        </w:rPr>
        <w:t>lądowego</w:t>
      </w:r>
      <w:r w:rsidRPr="00745AB0">
        <w:rPr>
          <w:rFonts w:ascii="Times New Roman" w:hAnsi="Times New Roman" w:cs="Times New Roman"/>
        </w:rPr>
        <w:t>.</w:t>
      </w:r>
    </w:p>
    <w:p w14:paraId="683A6AE6" w14:textId="77777777" w:rsidR="00241FBF" w:rsidRPr="00745AB0" w:rsidRDefault="00345567" w:rsidP="008F290C">
      <w:pPr>
        <w:pStyle w:val="Tekstpodstawowy3"/>
        <w:jc w:val="both"/>
        <w:rPr>
          <w:rFonts w:ascii="Times New Roman" w:hAnsi="Times New Roman" w:cs="Times New Roman"/>
          <w:sz w:val="22"/>
          <w:szCs w:val="22"/>
        </w:rPr>
      </w:pPr>
      <w:r w:rsidRPr="00745AB0">
        <w:rPr>
          <w:rFonts w:ascii="Times New Roman" w:hAnsi="Times New Roman" w:cs="Times New Roman"/>
          <w:b/>
          <w:sz w:val="22"/>
          <w:szCs w:val="22"/>
        </w:rPr>
        <w:t>Zakres:</w:t>
      </w:r>
      <w:r w:rsidRPr="00745AB0">
        <w:rPr>
          <w:rFonts w:ascii="Times New Roman" w:hAnsi="Times New Roman" w:cs="Times New Roman"/>
          <w:sz w:val="22"/>
          <w:szCs w:val="22"/>
        </w:rPr>
        <w:t xml:space="preserve"> następstwa nieszczęśliwych wypadków polegające na uszkodzeniu ciała lub rozstroju zdrowia powodujące </w:t>
      </w:r>
      <w:r w:rsidR="00687ABE" w:rsidRPr="00745AB0">
        <w:rPr>
          <w:rFonts w:ascii="Times New Roman" w:hAnsi="Times New Roman" w:cs="Times New Roman"/>
          <w:sz w:val="22"/>
          <w:szCs w:val="22"/>
        </w:rPr>
        <w:t>trwały</w:t>
      </w:r>
      <w:r w:rsidRPr="00745AB0">
        <w:rPr>
          <w:rFonts w:ascii="Times New Roman" w:hAnsi="Times New Roman" w:cs="Times New Roman"/>
          <w:sz w:val="22"/>
          <w:szCs w:val="22"/>
        </w:rPr>
        <w:t xml:space="preserve"> uszczerbek na zdrowiu lub śmierć ubezpieczonego, zaistniałe podczas ruchu i postoju pojazdu (wsiadanie, wysiadanie, załadunek, rozładunek, podczas zatrzymania, postoju lub garażowania</w:t>
      </w:r>
      <w:r w:rsidR="00241FBF" w:rsidRPr="00745AB0">
        <w:rPr>
          <w:rFonts w:ascii="Times New Roman" w:hAnsi="Times New Roman" w:cs="Times New Roman"/>
          <w:sz w:val="22"/>
          <w:szCs w:val="22"/>
        </w:rPr>
        <w:t>, podczas naprawy pojazdu na trasie jazdy).</w:t>
      </w:r>
    </w:p>
    <w:p w14:paraId="2423D618" w14:textId="77777777" w:rsidR="00345567" w:rsidRPr="00745AB0" w:rsidRDefault="00345567" w:rsidP="008F290C">
      <w:pPr>
        <w:pStyle w:val="Tekstpodstawowy3"/>
        <w:jc w:val="both"/>
        <w:rPr>
          <w:rFonts w:ascii="Times New Roman" w:hAnsi="Times New Roman" w:cs="Times New Roman"/>
          <w:b/>
          <w:sz w:val="22"/>
          <w:szCs w:val="22"/>
        </w:rPr>
      </w:pPr>
      <w:r w:rsidRPr="00745AB0">
        <w:rPr>
          <w:rFonts w:ascii="Times New Roman" w:hAnsi="Times New Roman" w:cs="Times New Roman"/>
          <w:b/>
          <w:sz w:val="22"/>
          <w:szCs w:val="22"/>
        </w:rPr>
        <w:t>Świadczenie 100% Sumy Ubezpieczenia za zgon.</w:t>
      </w:r>
    </w:p>
    <w:p w14:paraId="0DD916B6" w14:textId="77777777" w:rsidR="00345567" w:rsidRPr="00745AB0" w:rsidRDefault="00345567" w:rsidP="008F290C">
      <w:pPr>
        <w:jc w:val="both"/>
        <w:rPr>
          <w:rFonts w:ascii="Times New Roman" w:hAnsi="Times New Roman" w:cs="Times New Roman"/>
        </w:rPr>
      </w:pPr>
      <w:r w:rsidRPr="00745AB0">
        <w:rPr>
          <w:rFonts w:ascii="Times New Roman" w:hAnsi="Times New Roman" w:cs="Times New Roman"/>
          <w:b/>
        </w:rPr>
        <w:t>Zakres terytorialny:</w:t>
      </w:r>
      <w:r w:rsidRPr="00745AB0">
        <w:rPr>
          <w:rFonts w:ascii="Times New Roman" w:hAnsi="Times New Roman" w:cs="Times New Roman"/>
        </w:rPr>
        <w:t xml:space="preserve">  </w:t>
      </w:r>
      <w:r w:rsidRPr="00745AB0">
        <w:rPr>
          <w:rFonts w:ascii="Times New Roman" w:eastAsia="Arial Unicode MS" w:hAnsi="Times New Roman" w:cs="Times New Roman"/>
          <w:b/>
        </w:rPr>
        <w:t>RP, Europa</w:t>
      </w:r>
    </w:p>
    <w:p w14:paraId="5C48FC3D" w14:textId="03131EA8" w:rsidR="00345567" w:rsidRPr="00745AB0" w:rsidRDefault="00345567" w:rsidP="008F290C">
      <w:pPr>
        <w:pStyle w:val="Tekstpodstawowy3"/>
        <w:jc w:val="both"/>
        <w:rPr>
          <w:rFonts w:ascii="Times New Roman" w:hAnsi="Times New Roman" w:cs="Times New Roman"/>
          <w:sz w:val="22"/>
          <w:szCs w:val="22"/>
        </w:rPr>
      </w:pPr>
      <w:r w:rsidRPr="00745AB0">
        <w:rPr>
          <w:rFonts w:ascii="Times New Roman" w:hAnsi="Times New Roman" w:cs="Times New Roman"/>
          <w:b/>
          <w:sz w:val="22"/>
          <w:szCs w:val="22"/>
        </w:rPr>
        <w:t>Suma ubezpieczenia (</w:t>
      </w:r>
      <w:r w:rsidRPr="00745AB0">
        <w:rPr>
          <w:rFonts w:ascii="Times New Roman" w:hAnsi="Times New Roman" w:cs="Times New Roman"/>
          <w:sz w:val="22"/>
          <w:szCs w:val="22"/>
        </w:rPr>
        <w:t xml:space="preserve">na osobę w zależności do ilości miejsc w pojeździe) </w:t>
      </w:r>
      <w:r w:rsidR="004578A1" w:rsidRPr="00745AB0">
        <w:rPr>
          <w:rFonts w:ascii="Times New Roman" w:hAnsi="Times New Roman" w:cs="Times New Roman"/>
          <w:b/>
          <w:sz w:val="22"/>
          <w:szCs w:val="22"/>
        </w:rPr>
        <w:t>20</w:t>
      </w:r>
      <w:r w:rsidRPr="00745AB0">
        <w:rPr>
          <w:rFonts w:ascii="Times New Roman" w:hAnsi="Times New Roman" w:cs="Times New Roman"/>
          <w:b/>
          <w:sz w:val="22"/>
          <w:szCs w:val="22"/>
        </w:rPr>
        <w:t>.000zł</w:t>
      </w:r>
      <w:r w:rsidRPr="00745AB0">
        <w:rPr>
          <w:rFonts w:ascii="Times New Roman" w:hAnsi="Times New Roman" w:cs="Times New Roman"/>
          <w:sz w:val="22"/>
          <w:szCs w:val="22"/>
        </w:rPr>
        <w:t>.</w:t>
      </w:r>
    </w:p>
    <w:p w14:paraId="77018BDF" w14:textId="77777777" w:rsidR="00345567" w:rsidRPr="00745AB0" w:rsidRDefault="00345567" w:rsidP="008F290C">
      <w:pPr>
        <w:pStyle w:val="Tekstpodstawowy3"/>
        <w:jc w:val="both"/>
        <w:rPr>
          <w:rFonts w:ascii="Times New Roman" w:hAnsi="Times New Roman" w:cs="Times New Roman"/>
          <w:sz w:val="22"/>
          <w:szCs w:val="22"/>
        </w:rPr>
      </w:pPr>
      <w:r w:rsidRPr="00745AB0">
        <w:rPr>
          <w:rFonts w:ascii="Times New Roman" w:hAnsi="Times New Roman" w:cs="Times New Roman"/>
          <w:sz w:val="22"/>
          <w:szCs w:val="22"/>
        </w:rPr>
        <w:t>Franszyzy i udziały własne - zniesione</w:t>
      </w:r>
    </w:p>
    <w:p w14:paraId="115FD071" w14:textId="77777777" w:rsidR="00345567" w:rsidRPr="00745AB0" w:rsidRDefault="00345567" w:rsidP="008F290C">
      <w:pPr>
        <w:pStyle w:val="Nagwek1"/>
        <w:ind w:left="432"/>
        <w:jc w:val="both"/>
        <w:rPr>
          <w:rFonts w:ascii="Times New Roman" w:hAnsi="Times New Roman" w:cs="Times New Roman"/>
          <w:b/>
          <w:color w:val="auto"/>
          <w:sz w:val="22"/>
          <w:szCs w:val="22"/>
        </w:rPr>
      </w:pPr>
    </w:p>
    <w:p w14:paraId="23CC3E38" w14:textId="77777777" w:rsidR="00345567" w:rsidRPr="00745AB0" w:rsidRDefault="00345567" w:rsidP="008F290C">
      <w:pPr>
        <w:tabs>
          <w:tab w:val="left" w:pos="9000"/>
        </w:tabs>
        <w:jc w:val="both"/>
        <w:rPr>
          <w:rFonts w:ascii="Times New Roman" w:hAnsi="Times New Roman" w:cs="Times New Roman"/>
          <w:b/>
        </w:rPr>
      </w:pPr>
      <w:r w:rsidRPr="00745AB0">
        <w:rPr>
          <w:rFonts w:ascii="Times New Roman" w:hAnsi="Times New Roman" w:cs="Times New Roman"/>
          <w:b/>
        </w:rPr>
        <w:t>Treść klauzul obligat</w:t>
      </w:r>
      <w:r w:rsidR="00276033" w:rsidRPr="00745AB0">
        <w:rPr>
          <w:rFonts w:ascii="Times New Roman" w:hAnsi="Times New Roman" w:cs="Times New Roman"/>
          <w:b/>
        </w:rPr>
        <w:t>oryjnych – część III Zamówienia</w:t>
      </w:r>
    </w:p>
    <w:p w14:paraId="6D7BA28A" w14:textId="4794C25C" w:rsidR="00345567" w:rsidRPr="00745AB0" w:rsidRDefault="00345567" w:rsidP="008F290C">
      <w:pPr>
        <w:jc w:val="both"/>
        <w:rPr>
          <w:rFonts w:ascii="Times New Roman" w:hAnsi="Times New Roman" w:cs="Times New Roman"/>
        </w:rPr>
      </w:pPr>
      <w:r w:rsidRPr="00745AB0">
        <w:rPr>
          <w:rFonts w:ascii="Times New Roman" w:hAnsi="Times New Roman" w:cs="Times New Roman"/>
          <w:b/>
        </w:rPr>
        <w:t>1.Dla pojazdów nabywanych</w:t>
      </w:r>
      <w:r w:rsidRPr="00745AB0">
        <w:rPr>
          <w:rFonts w:ascii="Times New Roman" w:hAnsi="Times New Roman" w:cs="Times New Roman"/>
        </w:rPr>
        <w:t xml:space="preserve"> – automatyczne objęcie ochroną ubezpieczenia od momentu ich zarejestrowania, pod warunkiem zgłoszenia do ubezpieczyciela wszelkich danych niezbędnych do identyfikacji pojazdu w ciągu 3 dni roboczych od dnia zakupu pojazdu, a dla pojazdów przeniesionych z innego zakładu ubezpieczeń bez jednego dnia przerwy – od momentu wygaśnięcia dotychczasowych polis</w:t>
      </w:r>
    </w:p>
    <w:p w14:paraId="3B176AD0" w14:textId="17C047F7" w:rsidR="00345567" w:rsidRPr="00745AB0" w:rsidRDefault="00345567" w:rsidP="008F290C">
      <w:pPr>
        <w:jc w:val="both"/>
        <w:rPr>
          <w:rFonts w:ascii="Times New Roman" w:hAnsi="Times New Roman" w:cs="Times New Roman"/>
        </w:rPr>
      </w:pPr>
      <w:r w:rsidRPr="00745AB0">
        <w:rPr>
          <w:rFonts w:ascii="Times New Roman" w:hAnsi="Times New Roman" w:cs="Times New Roman"/>
          <w:b/>
        </w:rPr>
        <w:t xml:space="preserve">2.Brak konieczności dokonywania oględzin </w:t>
      </w:r>
      <w:r w:rsidR="00AE1539" w:rsidRPr="00745AB0">
        <w:rPr>
          <w:rFonts w:ascii="Times New Roman" w:hAnsi="Times New Roman" w:cs="Times New Roman"/>
          <w:b/>
        </w:rPr>
        <w:t xml:space="preserve">i zdjęć </w:t>
      </w:r>
      <w:r w:rsidRPr="00745AB0">
        <w:rPr>
          <w:rFonts w:ascii="Times New Roman" w:hAnsi="Times New Roman" w:cs="Times New Roman"/>
          <w:b/>
        </w:rPr>
        <w:t>pojazdów przyjmowanych do ubezpieczenia</w:t>
      </w:r>
      <w:r w:rsidRPr="00745AB0">
        <w:rPr>
          <w:rFonts w:ascii="Times New Roman" w:hAnsi="Times New Roman" w:cs="Times New Roman"/>
        </w:rPr>
        <w:t xml:space="preserve"> </w:t>
      </w:r>
      <w:r w:rsidR="00720497" w:rsidRPr="00745AB0">
        <w:rPr>
          <w:rFonts w:ascii="Times New Roman" w:hAnsi="Times New Roman" w:cs="Times New Roman"/>
        </w:rPr>
        <w:t xml:space="preserve">dot. pojazdów wykazanych w załączniku nr </w:t>
      </w:r>
      <w:r w:rsidR="0047297E">
        <w:rPr>
          <w:rFonts w:ascii="Times New Roman" w:hAnsi="Times New Roman" w:cs="Times New Roman"/>
        </w:rPr>
        <w:t>9</w:t>
      </w:r>
      <w:r w:rsidR="00720497" w:rsidRPr="00745AB0">
        <w:rPr>
          <w:rFonts w:ascii="Times New Roman" w:hAnsi="Times New Roman" w:cs="Times New Roman"/>
        </w:rPr>
        <w:t xml:space="preserve"> do OPZ oraz </w:t>
      </w:r>
      <w:r w:rsidRPr="00745AB0">
        <w:rPr>
          <w:rFonts w:ascii="Times New Roman" w:hAnsi="Times New Roman" w:cs="Times New Roman"/>
        </w:rPr>
        <w:t xml:space="preserve">pojazdów </w:t>
      </w:r>
      <w:r w:rsidR="00720497" w:rsidRPr="00745AB0">
        <w:rPr>
          <w:rFonts w:ascii="Times New Roman" w:hAnsi="Times New Roman" w:cs="Times New Roman"/>
        </w:rPr>
        <w:t>nabywanych (w tym nowych i używanych) przez Zamawiającego i jednostki podległe</w:t>
      </w:r>
      <w:r w:rsidRPr="00745AB0">
        <w:rPr>
          <w:rFonts w:ascii="Times New Roman" w:hAnsi="Times New Roman" w:cs="Times New Roman"/>
        </w:rPr>
        <w:t>.</w:t>
      </w:r>
    </w:p>
    <w:p w14:paraId="0C698FF2" w14:textId="717D13BE" w:rsidR="00345567" w:rsidRPr="00745AB0" w:rsidRDefault="00345567" w:rsidP="008F290C">
      <w:pPr>
        <w:jc w:val="both"/>
        <w:rPr>
          <w:rFonts w:ascii="Times New Roman" w:hAnsi="Times New Roman" w:cs="Times New Roman"/>
        </w:rPr>
      </w:pPr>
      <w:r w:rsidRPr="00745AB0">
        <w:rPr>
          <w:rFonts w:ascii="Times New Roman" w:hAnsi="Times New Roman" w:cs="Times New Roman"/>
          <w:b/>
        </w:rPr>
        <w:t>3.Zabezpieczenia w pojeździe</w:t>
      </w:r>
      <w:r w:rsidRPr="00745AB0">
        <w:rPr>
          <w:rFonts w:ascii="Times New Roman" w:hAnsi="Times New Roman" w:cs="Times New Roman"/>
        </w:rPr>
        <w:t xml:space="preserve"> – ubezpieczyciel uznaje zabezpieczenia przeciwkradzieżowe w pojazdach za wystarczające</w:t>
      </w:r>
      <w:r w:rsidR="00845A95" w:rsidRPr="00745AB0">
        <w:rPr>
          <w:rFonts w:ascii="Times New Roman" w:hAnsi="Times New Roman" w:cs="Times New Roman"/>
        </w:rPr>
        <w:t xml:space="preserve">, dot. pojazdów wykazanych w załączniku nr </w:t>
      </w:r>
      <w:r w:rsidR="0047297E">
        <w:rPr>
          <w:rFonts w:ascii="Times New Roman" w:hAnsi="Times New Roman" w:cs="Times New Roman"/>
        </w:rPr>
        <w:t>9</w:t>
      </w:r>
      <w:r w:rsidR="00845A95" w:rsidRPr="00745AB0">
        <w:rPr>
          <w:rFonts w:ascii="Times New Roman" w:hAnsi="Times New Roman" w:cs="Times New Roman"/>
        </w:rPr>
        <w:t xml:space="preserve"> do OPZ oraz pojazdów nabywanych (w tym nowych i używanych) przez Zamawiającego i jednostki podległe</w:t>
      </w:r>
    </w:p>
    <w:p w14:paraId="48C3FD59" w14:textId="77777777" w:rsidR="00C02B1C" w:rsidRPr="00745AB0" w:rsidRDefault="00345567" w:rsidP="008F290C">
      <w:pPr>
        <w:jc w:val="both"/>
        <w:rPr>
          <w:rFonts w:ascii="Times New Roman" w:hAnsi="Times New Roman" w:cs="Times New Roman"/>
        </w:rPr>
      </w:pPr>
      <w:r w:rsidRPr="00745AB0">
        <w:rPr>
          <w:rFonts w:ascii="Times New Roman" w:hAnsi="Times New Roman" w:cs="Times New Roman"/>
          <w:b/>
        </w:rPr>
        <w:t>4.Wyposażenie dodatkowe</w:t>
      </w:r>
      <w:r w:rsidRPr="00745AB0">
        <w:rPr>
          <w:rFonts w:ascii="Times New Roman" w:hAnsi="Times New Roman" w:cs="Times New Roman"/>
        </w:rPr>
        <w:t xml:space="preserve"> – automatyczne włączenie sumy ubezpieczenia wyposażenia dodatkowego do wartości pojazdu i kalkulacji składki wg tych samych zasad. </w:t>
      </w:r>
      <w:r w:rsidR="00C02B1C" w:rsidRPr="00745AB0">
        <w:rPr>
          <w:rFonts w:ascii="Times New Roman" w:hAnsi="Times New Roman" w:cs="Times New Roman"/>
        </w:rPr>
        <w:t xml:space="preserve">Dotyczy tylko następujących sprzętów: </w:t>
      </w:r>
      <w:r w:rsidR="00C02B1C" w:rsidRPr="00745AB0">
        <w:rPr>
          <w:rFonts w:ascii="Times New Roman" w:hAnsi="Times New Roman" w:cs="Times New Roman"/>
        </w:rPr>
        <w:lastRenderedPageBreak/>
        <w:t xml:space="preserve">instalacja gazowa, radio, odtwarzacz CD wraz z głośnikami (maksymalna wartość wyposażenia wynosi 5.000,00PLN). </w:t>
      </w:r>
    </w:p>
    <w:p w14:paraId="21DB0F48" w14:textId="3CAB6D08" w:rsidR="00345567" w:rsidRPr="00745AB0" w:rsidRDefault="00345567" w:rsidP="008F290C">
      <w:pPr>
        <w:jc w:val="both"/>
        <w:rPr>
          <w:rFonts w:ascii="Times New Roman" w:hAnsi="Times New Roman" w:cs="Times New Roman"/>
        </w:rPr>
      </w:pPr>
      <w:r w:rsidRPr="00745AB0">
        <w:rPr>
          <w:rFonts w:ascii="Times New Roman" w:hAnsi="Times New Roman" w:cs="Times New Roman"/>
          <w:b/>
        </w:rPr>
        <w:t>5.Klauzula niezmienności stawek</w:t>
      </w:r>
      <w:r w:rsidRPr="00745AB0">
        <w:rPr>
          <w:rFonts w:ascii="Times New Roman" w:hAnsi="Times New Roman" w:cs="Times New Roman"/>
        </w:rPr>
        <w:t xml:space="preserve"> – zaakceptowane przez strony umowy stawki będą niezmienne w trakcie trwania umowy i będą obowiązywały również dla pojazdów zgłaszanych do ubezpieczenia a nie wykazanych w załączniku </w:t>
      </w:r>
      <w:r w:rsidR="00845A95" w:rsidRPr="00745AB0">
        <w:rPr>
          <w:rFonts w:ascii="Times New Roman" w:hAnsi="Times New Roman" w:cs="Times New Roman"/>
        </w:rPr>
        <w:t xml:space="preserve">nr </w:t>
      </w:r>
      <w:r w:rsidR="0047297E">
        <w:rPr>
          <w:rFonts w:ascii="Times New Roman" w:hAnsi="Times New Roman" w:cs="Times New Roman"/>
        </w:rPr>
        <w:t>9</w:t>
      </w:r>
      <w:r w:rsidR="00845A95" w:rsidRPr="00745AB0">
        <w:rPr>
          <w:rFonts w:ascii="Times New Roman" w:hAnsi="Times New Roman" w:cs="Times New Roman"/>
        </w:rPr>
        <w:t xml:space="preserve"> do OPZ </w:t>
      </w:r>
      <w:r w:rsidRPr="00745AB0">
        <w:rPr>
          <w:rFonts w:ascii="Times New Roman" w:hAnsi="Times New Roman" w:cs="Times New Roman"/>
        </w:rPr>
        <w:t>– wykaz pojazdów</w:t>
      </w:r>
    </w:p>
    <w:p w14:paraId="6BE60FBA" w14:textId="34A10FDD" w:rsidR="00345567" w:rsidRPr="00745AB0" w:rsidRDefault="00345567" w:rsidP="008F290C">
      <w:pPr>
        <w:jc w:val="both"/>
        <w:rPr>
          <w:rFonts w:ascii="Times New Roman" w:hAnsi="Times New Roman" w:cs="Times New Roman"/>
        </w:rPr>
      </w:pPr>
      <w:r w:rsidRPr="00745AB0">
        <w:rPr>
          <w:rFonts w:ascii="Times New Roman" w:hAnsi="Times New Roman" w:cs="Times New Roman"/>
          <w:b/>
        </w:rPr>
        <w:t>6. Klauzula badań technicznych</w:t>
      </w:r>
      <w:r w:rsidRPr="00745AB0">
        <w:rPr>
          <w:rFonts w:ascii="Times New Roman" w:hAnsi="Times New Roman" w:cs="Times New Roman"/>
        </w:rPr>
        <w:t xml:space="preserve"> - </w:t>
      </w:r>
      <w:r w:rsidR="00B12FE5" w:rsidRPr="00745AB0">
        <w:rPr>
          <w:rFonts w:ascii="Times New Roman" w:hAnsi="Times New Roman" w:cs="Times New Roman"/>
        </w:rPr>
        <w:t>Wykonawca</w:t>
      </w:r>
      <w:r w:rsidRPr="00745AB0">
        <w:rPr>
          <w:rFonts w:ascii="Times New Roman" w:hAnsi="Times New Roman" w:cs="Times New Roman"/>
        </w:rPr>
        <w:t xml:space="preserve"> wypłaci odszkodowanie za szkodę zaistniałą z ubezpieczenia autocasco oraz szkody wyrządzone osobom trzecim w związku z ruchem pojazdu gdy w momencie powstania szkody pojazd nie posiadał ważnego badania technicznego, o ile nie miało to wpływu na rozmiar i na powstanie szkody.</w:t>
      </w:r>
    </w:p>
    <w:p w14:paraId="73F632DA" w14:textId="62165185" w:rsidR="00C02B1C" w:rsidRPr="00745AB0" w:rsidRDefault="00C02B1C" w:rsidP="008F290C">
      <w:pPr>
        <w:jc w:val="both"/>
        <w:rPr>
          <w:rFonts w:ascii="Times New Roman" w:hAnsi="Times New Roman" w:cs="Times New Roman"/>
        </w:rPr>
      </w:pPr>
      <w:r w:rsidRPr="00745AB0">
        <w:rPr>
          <w:rFonts w:ascii="Times New Roman" w:hAnsi="Times New Roman" w:cs="Times New Roman"/>
          <w:b/>
        </w:rPr>
        <w:t xml:space="preserve">7. </w:t>
      </w:r>
      <w:r w:rsidRPr="00745AB0">
        <w:rPr>
          <w:rFonts w:ascii="Times New Roman" w:hAnsi="Times New Roman" w:cs="Times New Roman"/>
        </w:rPr>
        <w:t xml:space="preserve">W przypadku szkody powstałej w wyniku rozboju, rabunku, kradzieży zuchwałej </w:t>
      </w:r>
      <w:r w:rsidR="00B12FE5" w:rsidRPr="00745AB0">
        <w:rPr>
          <w:rFonts w:ascii="Times New Roman" w:hAnsi="Times New Roman" w:cs="Times New Roman"/>
        </w:rPr>
        <w:t>Wykonawca</w:t>
      </w:r>
      <w:r w:rsidRPr="00745AB0">
        <w:rPr>
          <w:rFonts w:ascii="Times New Roman" w:hAnsi="Times New Roman" w:cs="Times New Roman"/>
        </w:rPr>
        <w:t xml:space="preserve"> odstąpi od obowiązku złożenia przez </w:t>
      </w:r>
      <w:r w:rsidR="00B12FE5" w:rsidRPr="00745AB0">
        <w:rPr>
          <w:rFonts w:ascii="Times New Roman" w:hAnsi="Times New Roman" w:cs="Times New Roman"/>
        </w:rPr>
        <w:t>Zamawiająceg</w:t>
      </w:r>
      <w:r w:rsidRPr="00745AB0">
        <w:rPr>
          <w:rFonts w:ascii="Times New Roman" w:hAnsi="Times New Roman" w:cs="Times New Roman"/>
        </w:rPr>
        <w:t>o dowodu rejestracyjnego i kluczyków do pojazdu pod warunkiem, że ww. zdarzenia zostały zgłoszone na Policji</w:t>
      </w:r>
      <w:r w:rsidR="00B12FE5" w:rsidRPr="00745AB0">
        <w:rPr>
          <w:rFonts w:ascii="Times New Roman" w:hAnsi="Times New Roman" w:cs="Times New Roman"/>
        </w:rPr>
        <w:t xml:space="preserve"> i pod </w:t>
      </w:r>
      <w:r w:rsidR="0079204A" w:rsidRPr="00745AB0">
        <w:rPr>
          <w:rFonts w:ascii="Times New Roman" w:hAnsi="Times New Roman" w:cs="Times New Roman"/>
        </w:rPr>
        <w:t>warunkiem, że dowód i kluczyki zostały skradzione.</w:t>
      </w:r>
    </w:p>
    <w:p w14:paraId="4709BEC5" w14:textId="4D7DF72E" w:rsidR="00C02B1C" w:rsidRPr="00745AB0" w:rsidRDefault="00C02B1C" w:rsidP="008F290C">
      <w:pPr>
        <w:jc w:val="both"/>
        <w:rPr>
          <w:rFonts w:ascii="Times New Roman" w:hAnsi="Times New Roman" w:cs="Times New Roman"/>
        </w:rPr>
      </w:pPr>
      <w:r w:rsidRPr="00745AB0">
        <w:rPr>
          <w:rFonts w:ascii="Times New Roman" w:hAnsi="Times New Roman" w:cs="Times New Roman"/>
          <w:b/>
        </w:rPr>
        <w:t>8</w:t>
      </w:r>
      <w:r w:rsidRPr="00745AB0">
        <w:rPr>
          <w:rFonts w:ascii="Times New Roman" w:hAnsi="Times New Roman" w:cs="Times New Roman"/>
        </w:rPr>
        <w:t xml:space="preserve">. Przyjmuje się, że każda szkoda, której koszty naprawy przekroczą </w:t>
      </w:r>
      <w:r w:rsidR="009A5FB1" w:rsidRPr="00745AB0">
        <w:rPr>
          <w:rFonts w:ascii="Times New Roman" w:hAnsi="Times New Roman" w:cs="Times New Roman"/>
        </w:rPr>
        <w:t>8</w:t>
      </w:r>
      <w:r w:rsidRPr="00745AB0">
        <w:rPr>
          <w:rFonts w:ascii="Times New Roman" w:hAnsi="Times New Roman" w:cs="Times New Roman"/>
        </w:rPr>
        <w:t>0% wartości pojazdu traktowana będzie jako szkoda całkowita.</w:t>
      </w:r>
    </w:p>
    <w:p w14:paraId="5BE862DB" w14:textId="77777777" w:rsidR="00345567" w:rsidRPr="00745AB0" w:rsidRDefault="00C02B1C" w:rsidP="008F290C">
      <w:pPr>
        <w:jc w:val="both"/>
        <w:rPr>
          <w:rFonts w:ascii="Times New Roman" w:hAnsi="Times New Roman" w:cs="Times New Roman"/>
        </w:rPr>
      </w:pPr>
      <w:r w:rsidRPr="00745AB0">
        <w:rPr>
          <w:rFonts w:ascii="Times New Roman" w:hAnsi="Times New Roman" w:cs="Times New Roman"/>
          <w:b/>
        </w:rPr>
        <w:t>9</w:t>
      </w:r>
      <w:r w:rsidR="00345567" w:rsidRPr="00745AB0">
        <w:rPr>
          <w:rFonts w:ascii="Times New Roman" w:hAnsi="Times New Roman" w:cs="Times New Roman"/>
          <w:b/>
        </w:rPr>
        <w:t>.Klauzula bezwzględnego czasu ochrony</w:t>
      </w:r>
      <w:r w:rsidR="00345567" w:rsidRPr="00745AB0">
        <w:rPr>
          <w:rFonts w:ascii="Times New Roman" w:hAnsi="Times New Roman" w:cs="Times New Roman"/>
        </w:rPr>
        <w:t xml:space="preserve"> – brak wpłaty przez Ubezpieczającego składki, bądź którejkolwiek z rat w terminie przewidzianym w umowie ubezpieczenia nie powoduje wygaśnięcia/rozwiązania umowy ubezpieczenia, ani zawieszenia udzielanej ochrony ubezpieczeniowej. W takiej sytuacji Ubezpieczyciel zobowiązany jest przesłać pismo do Ubezpieczającego wyznaczając dodatkowy 14 dniowy termin zapłaty składki. W przypadku nie dokonania wpłaty na konto Ubezpieczyciela w wyznaczonym terminie Ubezpieczyciel zawiesza ochronę ubezpieczeniową do momentu opłacenia brakującej składki.</w:t>
      </w:r>
    </w:p>
    <w:p w14:paraId="7D255CD9" w14:textId="77777777" w:rsidR="00345567" w:rsidRPr="00745AB0" w:rsidRDefault="00C02B1C" w:rsidP="008F290C">
      <w:pPr>
        <w:jc w:val="both"/>
        <w:rPr>
          <w:rFonts w:ascii="Times New Roman" w:hAnsi="Times New Roman" w:cs="Times New Roman"/>
        </w:rPr>
      </w:pPr>
      <w:r w:rsidRPr="00745AB0">
        <w:rPr>
          <w:rFonts w:ascii="Times New Roman" w:hAnsi="Times New Roman" w:cs="Times New Roman"/>
        </w:rPr>
        <w:t>10</w:t>
      </w:r>
      <w:r w:rsidR="00345567" w:rsidRPr="00745AB0">
        <w:rPr>
          <w:rFonts w:ascii="Times New Roman" w:hAnsi="Times New Roman" w:cs="Times New Roman"/>
        </w:rPr>
        <w:t xml:space="preserve">. </w:t>
      </w:r>
      <w:r w:rsidR="00345567" w:rsidRPr="00745AB0">
        <w:rPr>
          <w:rFonts w:ascii="Times New Roman" w:hAnsi="Times New Roman" w:cs="Times New Roman"/>
          <w:b/>
        </w:rPr>
        <w:t>Klauzula przewłaszczenia na zabezpieczenie</w:t>
      </w:r>
      <w:r w:rsidR="00345567" w:rsidRPr="00745AB0">
        <w:rPr>
          <w:rFonts w:ascii="Times New Roman" w:hAnsi="Times New Roman" w:cs="Times New Roman"/>
        </w:rPr>
        <w:t xml:space="preserve"> –</w:t>
      </w:r>
      <w:r w:rsidR="00241FBF" w:rsidRPr="00745AB0">
        <w:rPr>
          <w:rFonts w:ascii="Times New Roman" w:hAnsi="Times New Roman" w:cs="Times New Roman"/>
        </w:rPr>
        <w:t xml:space="preserve"> </w:t>
      </w:r>
      <w:r w:rsidR="00345567" w:rsidRPr="00745AB0">
        <w:rPr>
          <w:rFonts w:ascii="Times New Roman" w:hAnsi="Times New Roman" w:cs="Times New Roman"/>
        </w:rPr>
        <w:t>strony działając na podstawie art. 823 § 2 kc uzgodniły, iż przedmiotowa umowa ubezpieczeni</w:t>
      </w:r>
      <w:r w:rsidR="00687ABE" w:rsidRPr="00745AB0">
        <w:rPr>
          <w:rFonts w:ascii="Times New Roman" w:hAnsi="Times New Roman" w:cs="Times New Roman"/>
        </w:rPr>
        <w:t>a</w:t>
      </w:r>
      <w:r w:rsidR="00345567" w:rsidRPr="00745AB0">
        <w:rPr>
          <w:rFonts w:ascii="Times New Roman" w:hAnsi="Times New Roman" w:cs="Times New Roman"/>
        </w:rPr>
        <w:t xml:space="preserve"> nie wygasa w dniu przewłaszczenia ubezpieczonego mienia na bank</w:t>
      </w:r>
      <w:r w:rsidR="007E7011" w:rsidRPr="00745AB0">
        <w:rPr>
          <w:rFonts w:ascii="Times New Roman" w:hAnsi="Times New Roman" w:cs="Times New Roman"/>
        </w:rPr>
        <w:t>, firmę leasingujacą</w:t>
      </w:r>
      <w:r w:rsidR="00345567" w:rsidRPr="00745AB0">
        <w:rPr>
          <w:rFonts w:ascii="Times New Roman" w:hAnsi="Times New Roman" w:cs="Times New Roman"/>
        </w:rPr>
        <w:t xml:space="preserve"> lub zakład ubezpieczeń celem zabezpieczenia wierzytelności względem ubezpieczającego. Umowa ubezpieczenia nie wygasa również wskutek powrotnego przejścia na ubezpieczającego własności mienia przewłaszczonego w wyniku spłaty długu.</w:t>
      </w:r>
    </w:p>
    <w:p w14:paraId="1D67E340" w14:textId="77777777" w:rsidR="00345567" w:rsidRPr="00745AB0" w:rsidRDefault="00C02B1C" w:rsidP="008F290C">
      <w:pPr>
        <w:jc w:val="both"/>
        <w:rPr>
          <w:rFonts w:ascii="Times New Roman" w:hAnsi="Times New Roman" w:cs="Times New Roman"/>
        </w:rPr>
      </w:pPr>
      <w:r w:rsidRPr="00745AB0">
        <w:rPr>
          <w:rFonts w:ascii="Times New Roman" w:hAnsi="Times New Roman" w:cs="Times New Roman"/>
        </w:rPr>
        <w:t>11</w:t>
      </w:r>
      <w:r w:rsidR="00345567" w:rsidRPr="00745AB0">
        <w:rPr>
          <w:rFonts w:ascii="Times New Roman" w:hAnsi="Times New Roman" w:cs="Times New Roman"/>
        </w:rPr>
        <w:t xml:space="preserve">. </w:t>
      </w:r>
      <w:r w:rsidR="00345567" w:rsidRPr="00745AB0">
        <w:rPr>
          <w:rFonts w:ascii="Times New Roman" w:hAnsi="Times New Roman" w:cs="Times New Roman"/>
          <w:b/>
        </w:rPr>
        <w:t>Klauzula zgłaszania szkód</w:t>
      </w:r>
      <w:r w:rsidR="00345567" w:rsidRPr="00745AB0">
        <w:rPr>
          <w:rFonts w:ascii="Times New Roman" w:hAnsi="Times New Roman" w:cs="Times New Roman"/>
        </w:rPr>
        <w:t xml:space="preserve">   – zawiadomienie Ubezpieczyciela o szkodzie winno nastąpić niezwłocznie, nie później jednak niż w ciągu 7 dni od daty powstania szkody lub uzyskania o niej wiadomości</w:t>
      </w:r>
    </w:p>
    <w:p w14:paraId="3585CFD0" w14:textId="77777777" w:rsidR="00345567" w:rsidRPr="00745AB0" w:rsidRDefault="00345567" w:rsidP="008F290C">
      <w:pPr>
        <w:jc w:val="both"/>
        <w:rPr>
          <w:rFonts w:ascii="Times New Roman" w:hAnsi="Times New Roman" w:cs="Times New Roman"/>
        </w:rPr>
      </w:pPr>
      <w:r w:rsidRPr="00745AB0">
        <w:rPr>
          <w:rFonts w:ascii="Times New Roman" w:hAnsi="Times New Roman" w:cs="Times New Roman"/>
        </w:rPr>
        <w:t>1</w:t>
      </w:r>
      <w:r w:rsidR="00E961EA" w:rsidRPr="00745AB0">
        <w:rPr>
          <w:rFonts w:ascii="Times New Roman" w:hAnsi="Times New Roman" w:cs="Times New Roman"/>
        </w:rPr>
        <w:t>2</w:t>
      </w:r>
      <w:r w:rsidRPr="00745AB0">
        <w:rPr>
          <w:rFonts w:ascii="Times New Roman" w:hAnsi="Times New Roman" w:cs="Times New Roman"/>
        </w:rPr>
        <w:t xml:space="preserve">. </w:t>
      </w:r>
      <w:r w:rsidRPr="00745AB0">
        <w:rPr>
          <w:rFonts w:ascii="Times New Roman" w:hAnsi="Times New Roman" w:cs="Times New Roman"/>
          <w:b/>
        </w:rPr>
        <w:t>Klauzula dokumentów</w:t>
      </w:r>
      <w:r w:rsidRPr="00745AB0">
        <w:rPr>
          <w:rFonts w:ascii="Times New Roman" w:hAnsi="Times New Roman" w:cs="Times New Roman"/>
        </w:rPr>
        <w:t xml:space="preserve"> - Wykonawca oświadcza, iż do rozpatrzenia roszczeń wystarczające są kopie dokumentów przesyłane w formie elektronicznej e-mailem lub faksem (nie będzie wymagane przesyłanie oryginałów dokumentów). Niniejszy zapis nie dotyczy szkód osobowych, gdzie Wykonawca może wymagać od poszkodowanego oryginału dokumentów oraz szkód kradzieżowych w ubezpieczeniu autocasco.</w:t>
      </w:r>
    </w:p>
    <w:p w14:paraId="698235ED" w14:textId="77777777" w:rsidR="00345567" w:rsidRPr="00745AB0" w:rsidRDefault="00345567" w:rsidP="008F290C">
      <w:pPr>
        <w:jc w:val="both"/>
        <w:rPr>
          <w:rFonts w:ascii="Times New Roman" w:hAnsi="Times New Roman" w:cs="Times New Roman"/>
        </w:rPr>
      </w:pPr>
      <w:r w:rsidRPr="00745AB0">
        <w:rPr>
          <w:rFonts w:ascii="Times New Roman" w:hAnsi="Times New Roman" w:cs="Times New Roman"/>
        </w:rPr>
        <w:t>1</w:t>
      </w:r>
      <w:r w:rsidR="00E961EA" w:rsidRPr="00745AB0">
        <w:rPr>
          <w:rFonts w:ascii="Times New Roman" w:hAnsi="Times New Roman" w:cs="Times New Roman"/>
        </w:rPr>
        <w:t>3</w:t>
      </w:r>
      <w:r w:rsidRPr="00745AB0">
        <w:rPr>
          <w:rFonts w:ascii="Times New Roman" w:hAnsi="Times New Roman" w:cs="Times New Roman"/>
        </w:rPr>
        <w:t xml:space="preserve">. </w:t>
      </w:r>
      <w:r w:rsidRPr="00745AB0">
        <w:rPr>
          <w:rFonts w:ascii="Times New Roman" w:hAnsi="Times New Roman" w:cs="Times New Roman"/>
          <w:b/>
        </w:rPr>
        <w:t>Klauzula pokrycia kosztów wymiany zamków i zabezpieczeń</w:t>
      </w:r>
      <w:r w:rsidRPr="00745AB0">
        <w:rPr>
          <w:rFonts w:ascii="Times New Roman" w:hAnsi="Times New Roman" w:cs="Times New Roman"/>
        </w:rPr>
        <w:t xml:space="preserve"> – Ubezpieczyciel zwróci poniesione i udokumentowane koszty wymiany zamków, wkładek, zabezpieczeń antykradzieżowych w pojeździe w przypadku utraty kluczy, sterowników (kradzież, zaginięcie). Limit odpowiedzialności 5.000zł </w:t>
      </w:r>
      <w:r w:rsidR="00964005" w:rsidRPr="00745AB0">
        <w:rPr>
          <w:rFonts w:ascii="Times New Roman" w:hAnsi="Times New Roman" w:cs="Times New Roman"/>
        </w:rPr>
        <w:t xml:space="preserve">(na jeden pojazd) </w:t>
      </w:r>
      <w:r w:rsidRPr="00745AB0">
        <w:rPr>
          <w:rFonts w:ascii="Times New Roman" w:hAnsi="Times New Roman" w:cs="Times New Roman"/>
        </w:rPr>
        <w:t xml:space="preserve">na jedno i wszystkie zdarzenia. Niniejszy limit jest limitem dodatkowym ponad sumę ubezpieczenia </w:t>
      </w:r>
      <w:r w:rsidR="00964005" w:rsidRPr="00745AB0">
        <w:rPr>
          <w:rFonts w:ascii="Times New Roman" w:hAnsi="Times New Roman" w:cs="Times New Roman"/>
        </w:rPr>
        <w:t xml:space="preserve">pojazdu </w:t>
      </w:r>
      <w:r w:rsidRPr="00745AB0">
        <w:rPr>
          <w:rFonts w:ascii="Times New Roman" w:hAnsi="Times New Roman" w:cs="Times New Roman"/>
        </w:rPr>
        <w:t>autocasco.</w:t>
      </w:r>
    </w:p>
    <w:p w14:paraId="435BBD5C" w14:textId="77777777" w:rsidR="00345567" w:rsidRPr="00745AB0" w:rsidRDefault="00345567" w:rsidP="008F290C">
      <w:pPr>
        <w:jc w:val="both"/>
        <w:rPr>
          <w:rFonts w:ascii="Times New Roman" w:hAnsi="Times New Roman" w:cs="Times New Roman"/>
        </w:rPr>
      </w:pPr>
    </w:p>
    <w:p w14:paraId="317C3A5B" w14:textId="77777777" w:rsidR="00964005" w:rsidRPr="00745AB0" w:rsidRDefault="00964005" w:rsidP="008F290C">
      <w:pPr>
        <w:tabs>
          <w:tab w:val="left" w:pos="9000"/>
        </w:tabs>
        <w:jc w:val="both"/>
        <w:rPr>
          <w:rFonts w:ascii="Times New Roman" w:hAnsi="Times New Roman" w:cs="Times New Roman"/>
          <w:b/>
        </w:rPr>
      </w:pPr>
      <w:r w:rsidRPr="00745AB0">
        <w:rPr>
          <w:rFonts w:ascii="Times New Roman" w:hAnsi="Times New Roman" w:cs="Times New Roman"/>
          <w:b/>
        </w:rPr>
        <w:t>Treść klauzul fakultatywnych – część III Zamówienia</w:t>
      </w:r>
    </w:p>
    <w:p w14:paraId="05D776ED" w14:textId="462293A6" w:rsidR="00964005" w:rsidRPr="00745AB0" w:rsidRDefault="00964005" w:rsidP="008F290C">
      <w:pPr>
        <w:spacing w:after="0"/>
        <w:jc w:val="both"/>
        <w:rPr>
          <w:rFonts w:ascii="Times New Roman" w:hAnsi="Times New Roman" w:cs="Times New Roman"/>
        </w:rPr>
      </w:pPr>
      <w:r w:rsidRPr="00745AB0">
        <w:rPr>
          <w:rFonts w:ascii="Times New Roman" w:hAnsi="Times New Roman" w:cs="Times New Roman"/>
        </w:rPr>
        <w:lastRenderedPageBreak/>
        <w:t>1</w:t>
      </w:r>
      <w:r w:rsidR="00E961EA" w:rsidRPr="00745AB0">
        <w:rPr>
          <w:rFonts w:ascii="Times New Roman" w:hAnsi="Times New Roman" w:cs="Times New Roman"/>
        </w:rPr>
        <w:t>4</w:t>
      </w:r>
      <w:r w:rsidRPr="00745AB0">
        <w:rPr>
          <w:rFonts w:ascii="Times New Roman" w:hAnsi="Times New Roman" w:cs="Times New Roman"/>
        </w:rPr>
        <w:t>.</w:t>
      </w:r>
      <w:r w:rsidR="00A133DC" w:rsidRPr="00745AB0">
        <w:rPr>
          <w:rFonts w:ascii="Times New Roman" w:hAnsi="Times New Roman" w:cs="Times New Roman"/>
        </w:rPr>
        <w:t xml:space="preserve"> </w:t>
      </w:r>
      <w:r w:rsidR="00AB6717" w:rsidRPr="00745AB0">
        <w:rPr>
          <w:rFonts w:ascii="Times New Roman" w:hAnsi="Times New Roman" w:cs="Times New Roman"/>
          <w:b/>
        </w:rPr>
        <w:t>Klauzula p</w:t>
      </w:r>
      <w:r w:rsidRPr="00745AB0">
        <w:rPr>
          <w:rFonts w:ascii="Times New Roman" w:hAnsi="Times New Roman" w:cs="Times New Roman"/>
          <w:b/>
        </w:rPr>
        <w:t>omoc</w:t>
      </w:r>
      <w:r w:rsidR="00AB6717" w:rsidRPr="00745AB0">
        <w:rPr>
          <w:rFonts w:ascii="Times New Roman" w:hAnsi="Times New Roman" w:cs="Times New Roman"/>
          <w:b/>
        </w:rPr>
        <w:t>y</w:t>
      </w:r>
      <w:r w:rsidRPr="00745AB0">
        <w:rPr>
          <w:rFonts w:ascii="Times New Roman" w:hAnsi="Times New Roman" w:cs="Times New Roman"/>
          <w:b/>
        </w:rPr>
        <w:t xml:space="preserve"> ubezpieczyciela</w:t>
      </w:r>
      <w:r w:rsidRPr="00745AB0">
        <w:rPr>
          <w:rFonts w:ascii="Times New Roman" w:hAnsi="Times New Roman" w:cs="Times New Roman"/>
        </w:rPr>
        <w:t xml:space="preserve"> </w:t>
      </w:r>
      <w:r w:rsidR="00AB6717" w:rsidRPr="00745AB0">
        <w:rPr>
          <w:rFonts w:ascii="Times New Roman" w:hAnsi="Times New Roman" w:cs="Times New Roman"/>
        </w:rPr>
        <w:t xml:space="preserve">– w przypadku kwalifikacji przez ubezpieczyciela szkody jako szkoda całkowita, ubezpieczyciel ułatw </w:t>
      </w:r>
      <w:r w:rsidRPr="00745AB0">
        <w:rPr>
          <w:rFonts w:ascii="Times New Roman" w:hAnsi="Times New Roman" w:cs="Times New Roman"/>
        </w:rPr>
        <w:t>zbyci</w:t>
      </w:r>
      <w:r w:rsidR="00AB6717" w:rsidRPr="00745AB0">
        <w:rPr>
          <w:rFonts w:ascii="Times New Roman" w:hAnsi="Times New Roman" w:cs="Times New Roman"/>
        </w:rPr>
        <w:t>e</w:t>
      </w:r>
      <w:r w:rsidRPr="00745AB0">
        <w:rPr>
          <w:rFonts w:ascii="Times New Roman" w:hAnsi="Times New Roman" w:cs="Times New Roman"/>
        </w:rPr>
        <w:t xml:space="preserve"> pozostałości pojazdu poprzez umieszczenie pojazdu na witrynie i wskazanie </w:t>
      </w:r>
      <w:r w:rsidR="00AB6717" w:rsidRPr="00745AB0">
        <w:rPr>
          <w:rFonts w:ascii="Times New Roman" w:hAnsi="Times New Roman" w:cs="Times New Roman"/>
        </w:rPr>
        <w:t xml:space="preserve">zainteresowanego kupnem pozostałości </w:t>
      </w:r>
      <w:r w:rsidRPr="00745AB0">
        <w:rPr>
          <w:rFonts w:ascii="Times New Roman" w:hAnsi="Times New Roman" w:cs="Times New Roman"/>
        </w:rPr>
        <w:t>nabywcy</w:t>
      </w:r>
    </w:p>
    <w:p w14:paraId="35FA089D" w14:textId="3DBAA484" w:rsidR="00964005" w:rsidRPr="00745AB0" w:rsidRDefault="00964005" w:rsidP="008F290C">
      <w:pPr>
        <w:spacing w:after="0"/>
        <w:jc w:val="both"/>
        <w:rPr>
          <w:rFonts w:ascii="Times New Roman" w:hAnsi="Times New Roman" w:cs="Times New Roman"/>
        </w:rPr>
      </w:pPr>
      <w:r w:rsidRPr="00745AB0">
        <w:rPr>
          <w:rFonts w:ascii="Times New Roman" w:hAnsi="Times New Roman" w:cs="Times New Roman"/>
          <w:b/>
        </w:rPr>
        <w:t>1</w:t>
      </w:r>
      <w:r w:rsidR="00E961EA" w:rsidRPr="00745AB0">
        <w:rPr>
          <w:rFonts w:ascii="Times New Roman" w:hAnsi="Times New Roman" w:cs="Times New Roman"/>
          <w:b/>
        </w:rPr>
        <w:t>5</w:t>
      </w:r>
      <w:r w:rsidRPr="00745AB0">
        <w:rPr>
          <w:rFonts w:ascii="Times New Roman" w:hAnsi="Times New Roman" w:cs="Times New Roman"/>
          <w:b/>
        </w:rPr>
        <w:t xml:space="preserve">. Klauzula zaliczki na poczet odszkodowania </w:t>
      </w:r>
      <w:r w:rsidR="00D7176F" w:rsidRPr="00745AB0">
        <w:rPr>
          <w:rFonts w:ascii="Times New Roman" w:hAnsi="Times New Roman" w:cs="Times New Roman"/>
        </w:rPr>
        <w:t>–</w:t>
      </w:r>
      <w:r w:rsidRPr="00745AB0">
        <w:rPr>
          <w:rFonts w:ascii="Times New Roman" w:hAnsi="Times New Roman" w:cs="Times New Roman"/>
        </w:rPr>
        <w:t xml:space="preserve"> </w:t>
      </w:r>
      <w:r w:rsidR="00D7176F" w:rsidRPr="00745AB0">
        <w:rPr>
          <w:rFonts w:ascii="Times New Roman" w:hAnsi="Times New Roman" w:cs="Times New Roman"/>
        </w:rPr>
        <w:t>Ubezpieczyciel wypłaci zaliczkę na poczet odszkodowania w wysokości bezspornych kosztów szkody stwierdzonych kosztorysem zatwierdzonym przez obie strony</w:t>
      </w:r>
      <w:r w:rsidR="0079204A" w:rsidRPr="00745AB0">
        <w:rPr>
          <w:rFonts w:ascii="Times New Roman" w:hAnsi="Times New Roman" w:cs="Times New Roman"/>
        </w:rPr>
        <w:t xml:space="preserve"> po ustaleniu odpowiedzialności.</w:t>
      </w:r>
    </w:p>
    <w:p w14:paraId="54293072" w14:textId="184A5010" w:rsidR="00964005" w:rsidRPr="00745AB0" w:rsidRDefault="00964005" w:rsidP="008F290C">
      <w:pPr>
        <w:spacing w:after="0"/>
        <w:jc w:val="both"/>
        <w:rPr>
          <w:rFonts w:ascii="Times New Roman" w:hAnsi="Times New Roman" w:cs="Times New Roman"/>
        </w:rPr>
      </w:pPr>
      <w:r w:rsidRPr="00745AB0">
        <w:rPr>
          <w:rFonts w:ascii="Times New Roman" w:hAnsi="Times New Roman" w:cs="Times New Roman"/>
        </w:rPr>
        <w:t>1</w:t>
      </w:r>
      <w:r w:rsidR="00E961EA" w:rsidRPr="00745AB0">
        <w:rPr>
          <w:rFonts w:ascii="Times New Roman" w:hAnsi="Times New Roman" w:cs="Times New Roman"/>
        </w:rPr>
        <w:t>6</w:t>
      </w:r>
      <w:r w:rsidRPr="00745AB0">
        <w:rPr>
          <w:rFonts w:ascii="Times New Roman" w:hAnsi="Times New Roman" w:cs="Times New Roman"/>
        </w:rPr>
        <w:t xml:space="preserve">. </w:t>
      </w:r>
      <w:r w:rsidRPr="00745AB0">
        <w:rPr>
          <w:rFonts w:ascii="Times New Roman" w:hAnsi="Times New Roman" w:cs="Times New Roman"/>
          <w:b/>
        </w:rPr>
        <w:t>Klauzula naprawy szkód</w:t>
      </w:r>
      <w:r w:rsidRPr="00745AB0">
        <w:rPr>
          <w:rFonts w:ascii="Times New Roman" w:hAnsi="Times New Roman" w:cs="Times New Roman"/>
        </w:rPr>
        <w:t xml:space="preserve"> - naprawa szkód do 2 500 PLN bez dokonywania wcześniejszych oględzin pod warunkiem sporządzenia uzgodnionej z Ubezpieczycielem dokumentacji – dla szkód typu szyba, lusterko, zamki i element oświetlenia do kwoty 5 000 PLN</w:t>
      </w:r>
      <w:r w:rsidR="00057C0A" w:rsidRPr="00745AB0">
        <w:rPr>
          <w:rFonts w:ascii="Times New Roman" w:hAnsi="Times New Roman" w:cs="Times New Roman"/>
        </w:rPr>
        <w:t xml:space="preserve">. </w:t>
      </w:r>
    </w:p>
    <w:p w14:paraId="3A5CEBA3" w14:textId="77777777" w:rsidR="00057C0A" w:rsidRPr="00745AB0" w:rsidRDefault="00057C0A" w:rsidP="008F290C">
      <w:pPr>
        <w:spacing w:after="0"/>
        <w:jc w:val="both"/>
        <w:rPr>
          <w:rFonts w:ascii="Times New Roman" w:hAnsi="Times New Roman" w:cs="Times New Roman"/>
        </w:rPr>
      </w:pPr>
      <w:r w:rsidRPr="00745AB0">
        <w:rPr>
          <w:rFonts w:ascii="Times New Roman" w:hAnsi="Times New Roman" w:cs="Times New Roman"/>
        </w:rPr>
        <w:t xml:space="preserve">Dodatkowo Wykonawca będzie potrzebował: </w:t>
      </w:r>
    </w:p>
    <w:p w14:paraId="410A5F18" w14:textId="77777777" w:rsidR="00057C0A" w:rsidRPr="00745AB0" w:rsidRDefault="00057C0A" w:rsidP="008F290C">
      <w:pPr>
        <w:spacing w:after="0"/>
        <w:jc w:val="both"/>
        <w:rPr>
          <w:rFonts w:ascii="Times New Roman" w:hAnsi="Times New Roman" w:cs="Times New Roman"/>
        </w:rPr>
      </w:pPr>
      <w:r w:rsidRPr="00745AB0">
        <w:rPr>
          <w:rFonts w:ascii="Times New Roman" w:hAnsi="Times New Roman" w:cs="Times New Roman"/>
        </w:rPr>
        <w:sym w:font="Symbol" w:char="F0B7"/>
      </w:r>
      <w:r w:rsidRPr="00745AB0">
        <w:rPr>
          <w:rFonts w:ascii="Times New Roman" w:hAnsi="Times New Roman" w:cs="Times New Roman"/>
        </w:rPr>
        <w:t xml:space="preserve"> Dokumentu własności, </w:t>
      </w:r>
    </w:p>
    <w:p w14:paraId="7CC20FEF" w14:textId="77777777" w:rsidR="00057C0A" w:rsidRPr="00745AB0" w:rsidRDefault="00057C0A" w:rsidP="008F290C">
      <w:pPr>
        <w:spacing w:after="0"/>
        <w:jc w:val="both"/>
        <w:rPr>
          <w:rFonts w:ascii="Times New Roman" w:hAnsi="Times New Roman" w:cs="Times New Roman"/>
        </w:rPr>
      </w:pPr>
      <w:r w:rsidRPr="00745AB0">
        <w:rPr>
          <w:rFonts w:ascii="Times New Roman" w:hAnsi="Times New Roman" w:cs="Times New Roman"/>
        </w:rPr>
        <w:sym w:font="Symbol" w:char="F0B7"/>
      </w:r>
      <w:r w:rsidRPr="00745AB0">
        <w:rPr>
          <w:rFonts w:ascii="Times New Roman" w:hAnsi="Times New Roman" w:cs="Times New Roman"/>
        </w:rPr>
        <w:t xml:space="preserve"> Protokołu szkody z okolicznościami powstania szkody i zakresem szkody, </w:t>
      </w:r>
    </w:p>
    <w:p w14:paraId="260129B4" w14:textId="4CE9AD23" w:rsidR="00057C0A" w:rsidRPr="00745AB0" w:rsidRDefault="00057C0A" w:rsidP="008F290C">
      <w:pPr>
        <w:spacing w:after="0"/>
        <w:jc w:val="both"/>
        <w:rPr>
          <w:rFonts w:ascii="Times New Roman" w:hAnsi="Times New Roman" w:cs="Times New Roman"/>
        </w:rPr>
      </w:pPr>
      <w:r w:rsidRPr="00745AB0">
        <w:rPr>
          <w:rFonts w:ascii="Times New Roman" w:hAnsi="Times New Roman" w:cs="Times New Roman"/>
        </w:rPr>
        <w:sym w:font="Symbol" w:char="F0B7"/>
      </w:r>
      <w:r w:rsidRPr="00745AB0">
        <w:rPr>
          <w:rFonts w:ascii="Times New Roman" w:hAnsi="Times New Roman" w:cs="Times New Roman"/>
        </w:rPr>
        <w:t xml:space="preserve"> Notatki z Policji lub oświadczenia z miejsca zdarzenia jeżeli były sporządzane, </w:t>
      </w:r>
    </w:p>
    <w:p w14:paraId="1BB3038B" w14:textId="77777777" w:rsidR="00057C0A" w:rsidRPr="00745AB0" w:rsidRDefault="00057C0A" w:rsidP="008F290C">
      <w:pPr>
        <w:spacing w:after="0"/>
        <w:jc w:val="both"/>
        <w:rPr>
          <w:rFonts w:ascii="Times New Roman" w:hAnsi="Times New Roman" w:cs="Times New Roman"/>
        </w:rPr>
      </w:pPr>
      <w:r w:rsidRPr="00745AB0">
        <w:rPr>
          <w:rFonts w:ascii="Times New Roman" w:hAnsi="Times New Roman" w:cs="Times New Roman"/>
        </w:rPr>
        <w:sym w:font="Symbol" w:char="F0B7"/>
      </w:r>
      <w:r w:rsidRPr="00745AB0">
        <w:rPr>
          <w:rFonts w:ascii="Times New Roman" w:hAnsi="Times New Roman" w:cs="Times New Roman"/>
        </w:rPr>
        <w:t xml:space="preserve"> Zdjęć, </w:t>
      </w:r>
    </w:p>
    <w:p w14:paraId="1A6477A2" w14:textId="77777777" w:rsidR="00057C0A" w:rsidRPr="00745AB0" w:rsidRDefault="00057C0A" w:rsidP="008F290C">
      <w:pPr>
        <w:spacing w:after="0"/>
        <w:jc w:val="both"/>
        <w:rPr>
          <w:rFonts w:ascii="Times New Roman" w:hAnsi="Times New Roman" w:cs="Times New Roman"/>
        </w:rPr>
      </w:pPr>
      <w:r w:rsidRPr="00745AB0">
        <w:rPr>
          <w:rFonts w:ascii="Times New Roman" w:hAnsi="Times New Roman" w:cs="Times New Roman"/>
        </w:rPr>
        <w:sym w:font="Symbol" w:char="F0B7"/>
      </w:r>
      <w:r w:rsidRPr="00745AB0">
        <w:rPr>
          <w:rFonts w:ascii="Times New Roman" w:hAnsi="Times New Roman" w:cs="Times New Roman"/>
        </w:rPr>
        <w:t xml:space="preserve"> Kosztorysu, </w:t>
      </w:r>
    </w:p>
    <w:p w14:paraId="266E5A81" w14:textId="77777777" w:rsidR="00057C0A" w:rsidRPr="00745AB0" w:rsidRDefault="00057C0A" w:rsidP="008F290C">
      <w:pPr>
        <w:spacing w:after="0"/>
        <w:jc w:val="both"/>
        <w:rPr>
          <w:rFonts w:ascii="Times New Roman" w:hAnsi="Times New Roman" w:cs="Times New Roman"/>
        </w:rPr>
      </w:pPr>
      <w:r w:rsidRPr="00745AB0">
        <w:rPr>
          <w:rFonts w:ascii="Times New Roman" w:hAnsi="Times New Roman" w:cs="Times New Roman"/>
        </w:rPr>
        <w:sym w:font="Symbol" w:char="F0B7"/>
      </w:r>
      <w:r w:rsidRPr="00745AB0">
        <w:rPr>
          <w:rFonts w:ascii="Times New Roman" w:hAnsi="Times New Roman" w:cs="Times New Roman"/>
        </w:rPr>
        <w:t xml:space="preserve"> Faktury, </w:t>
      </w:r>
    </w:p>
    <w:p w14:paraId="0336FF72" w14:textId="77777777" w:rsidR="00057C0A" w:rsidRPr="00745AB0" w:rsidRDefault="00057C0A" w:rsidP="008F290C">
      <w:pPr>
        <w:spacing w:after="0"/>
        <w:jc w:val="both"/>
        <w:rPr>
          <w:rFonts w:ascii="Times New Roman" w:hAnsi="Times New Roman" w:cs="Times New Roman"/>
        </w:rPr>
      </w:pPr>
      <w:r w:rsidRPr="00745AB0">
        <w:rPr>
          <w:rFonts w:ascii="Times New Roman" w:hAnsi="Times New Roman" w:cs="Times New Roman"/>
        </w:rPr>
        <w:sym w:font="Symbol" w:char="F0B7"/>
      </w:r>
      <w:r w:rsidRPr="00745AB0">
        <w:rPr>
          <w:rFonts w:ascii="Times New Roman" w:hAnsi="Times New Roman" w:cs="Times New Roman"/>
        </w:rPr>
        <w:t xml:space="preserve"> Upoważnienia do odbioru odszkodowania. </w:t>
      </w:r>
    </w:p>
    <w:p w14:paraId="75EE277D" w14:textId="7292C25B" w:rsidR="00057C0A" w:rsidRPr="00745AB0" w:rsidRDefault="00057C0A" w:rsidP="008F290C">
      <w:pPr>
        <w:spacing w:after="0"/>
        <w:jc w:val="both"/>
        <w:rPr>
          <w:rFonts w:ascii="Times New Roman" w:hAnsi="Times New Roman" w:cs="Times New Roman"/>
        </w:rPr>
      </w:pPr>
      <w:r w:rsidRPr="00745AB0">
        <w:rPr>
          <w:rFonts w:ascii="Times New Roman" w:hAnsi="Times New Roman" w:cs="Times New Roman"/>
        </w:rPr>
        <w:t>W przypadku, gdy na podstawie otrzymanej dokumentacji nie będzie możliwości jednoznacznego ustalenia okoliczności powstania szkody lub jej wartości, Wykonawca w ciągu 7 dni od dnia otrzymania dokumentacji zwróci się do Ubezpieczonego z prośbą o uzupełnienie dokumentów lub przekaże szkodę na tryb standardowy</w:t>
      </w:r>
    </w:p>
    <w:p w14:paraId="4B347535" w14:textId="7163142D" w:rsidR="00964005" w:rsidRPr="00745AB0" w:rsidRDefault="00964005" w:rsidP="008F290C">
      <w:pPr>
        <w:spacing w:after="0"/>
        <w:jc w:val="both"/>
        <w:rPr>
          <w:rFonts w:ascii="Times New Roman" w:hAnsi="Times New Roman" w:cs="Times New Roman"/>
        </w:rPr>
      </w:pPr>
      <w:r w:rsidRPr="00745AB0">
        <w:rPr>
          <w:rFonts w:ascii="Times New Roman" w:hAnsi="Times New Roman" w:cs="Times New Roman"/>
        </w:rPr>
        <w:t>1</w:t>
      </w:r>
      <w:r w:rsidR="00E961EA" w:rsidRPr="00745AB0">
        <w:rPr>
          <w:rFonts w:ascii="Times New Roman" w:hAnsi="Times New Roman" w:cs="Times New Roman"/>
        </w:rPr>
        <w:t>7</w:t>
      </w:r>
      <w:r w:rsidRPr="00745AB0">
        <w:rPr>
          <w:rFonts w:ascii="Times New Roman" w:hAnsi="Times New Roman" w:cs="Times New Roman"/>
        </w:rPr>
        <w:t xml:space="preserve">. </w:t>
      </w:r>
      <w:r w:rsidRPr="00745AB0">
        <w:rPr>
          <w:rFonts w:ascii="Times New Roman" w:hAnsi="Times New Roman" w:cs="Times New Roman"/>
          <w:b/>
        </w:rPr>
        <w:t xml:space="preserve">Klauzula </w:t>
      </w:r>
      <w:r w:rsidR="00D7176F" w:rsidRPr="00745AB0">
        <w:rPr>
          <w:rFonts w:ascii="Times New Roman" w:hAnsi="Times New Roman" w:cs="Times New Roman"/>
          <w:b/>
        </w:rPr>
        <w:t xml:space="preserve">gwarantowanej sumy ubezpieczenia </w:t>
      </w:r>
      <w:r w:rsidR="00D7176F" w:rsidRPr="00745AB0">
        <w:rPr>
          <w:rFonts w:ascii="Times New Roman" w:hAnsi="Times New Roman" w:cs="Times New Roman"/>
        </w:rPr>
        <w:t>– wartość pojazdu ustalona w dniu zawarcia umowy ubezpieczenia jest stała przez 12 miesięcy</w:t>
      </w:r>
      <w:r w:rsidR="00C94CC9" w:rsidRPr="00745AB0">
        <w:rPr>
          <w:rFonts w:ascii="Times New Roman" w:hAnsi="Times New Roman" w:cs="Times New Roman"/>
        </w:rPr>
        <w:t xml:space="preserve"> – dotyczy pojazdów do 7 roku eksploatacji</w:t>
      </w:r>
    </w:p>
    <w:p w14:paraId="36814C65" w14:textId="0B5BC2E9" w:rsidR="007F0185" w:rsidRPr="00745AB0" w:rsidRDefault="00D7176F"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1</w:t>
      </w:r>
      <w:r w:rsidR="00E961EA" w:rsidRPr="00745AB0">
        <w:rPr>
          <w:rFonts w:ascii="Times New Roman" w:hAnsi="Times New Roman" w:cs="Times New Roman"/>
        </w:rPr>
        <w:t>8</w:t>
      </w:r>
      <w:r w:rsidRPr="00745AB0">
        <w:rPr>
          <w:rFonts w:ascii="Times New Roman" w:hAnsi="Times New Roman" w:cs="Times New Roman"/>
        </w:rPr>
        <w:t xml:space="preserve">. </w:t>
      </w:r>
      <w:r w:rsidR="007F0185" w:rsidRPr="00745AB0">
        <w:rPr>
          <w:rFonts w:ascii="Times New Roman" w:hAnsi="Times New Roman" w:cs="Times New Roman"/>
          <w:b/>
        </w:rPr>
        <w:t>Klauzula wynajmu pojazdu zastępczego</w:t>
      </w:r>
      <w:r w:rsidR="007F0185" w:rsidRPr="00745AB0">
        <w:rPr>
          <w:rFonts w:ascii="Times New Roman" w:hAnsi="Times New Roman" w:cs="Times New Roman"/>
        </w:rPr>
        <w:t xml:space="preserve"> – Ubezpieczyciel rozszerza zakres ubezpieczenia Assistance o koszty wynajmu pojazdu zastępczego dla każdego pojazdu ubezpieczonego w zakresie autocasco w przypadku wypadku, kradzieży pojazdu na okres co najmniej </w:t>
      </w:r>
      <w:r w:rsidR="00AC01BF" w:rsidRPr="00745AB0">
        <w:rPr>
          <w:rFonts w:ascii="Times New Roman" w:hAnsi="Times New Roman" w:cs="Times New Roman"/>
        </w:rPr>
        <w:t>10</w:t>
      </w:r>
      <w:r w:rsidR="007F0185" w:rsidRPr="00745AB0">
        <w:rPr>
          <w:rFonts w:ascii="Times New Roman" w:hAnsi="Times New Roman" w:cs="Times New Roman"/>
        </w:rPr>
        <w:t xml:space="preserve"> dni</w:t>
      </w:r>
      <w:r w:rsidR="00AC01BF" w:rsidRPr="00745AB0">
        <w:rPr>
          <w:rFonts w:ascii="Times New Roman" w:hAnsi="Times New Roman" w:cs="Times New Roman"/>
        </w:rPr>
        <w:t xml:space="preserve"> a w przypadku awarii do 5 dni.</w:t>
      </w:r>
    </w:p>
    <w:p w14:paraId="195C85E0" w14:textId="3563B580" w:rsidR="00A81127" w:rsidRPr="00745AB0" w:rsidRDefault="00B17E73"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Klauzula</w:t>
      </w:r>
      <w:r w:rsidR="007F0185" w:rsidRPr="00745AB0">
        <w:rPr>
          <w:rFonts w:ascii="Times New Roman" w:hAnsi="Times New Roman" w:cs="Times New Roman"/>
        </w:rPr>
        <w:t xml:space="preserve"> dotyczy pojazdów osobowych i ciężarowych o ładowności do </w:t>
      </w:r>
      <w:r w:rsidR="0076107F" w:rsidRPr="00745AB0">
        <w:rPr>
          <w:rFonts w:ascii="Times New Roman" w:hAnsi="Times New Roman" w:cs="Times New Roman"/>
        </w:rPr>
        <w:t>3</w:t>
      </w:r>
      <w:r w:rsidR="007F0185" w:rsidRPr="00745AB0">
        <w:rPr>
          <w:rFonts w:ascii="Times New Roman" w:hAnsi="Times New Roman" w:cs="Times New Roman"/>
        </w:rPr>
        <w:t>.5t oraz okres ich eksploatacji nie przekracza 1</w:t>
      </w:r>
      <w:r w:rsidR="0076107F" w:rsidRPr="00745AB0">
        <w:rPr>
          <w:rFonts w:ascii="Times New Roman" w:hAnsi="Times New Roman" w:cs="Times New Roman"/>
        </w:rPr>
        <w:t>5</w:t>
      </w:r>
      <w:r w:rsidR="007F0185" w:rsidRPr="00745AB0">
        <w:rPr>
          <w:rFonts w:ascii="Times New Roman" w:hAnsi="Times New Roman" w:cs="Times New Roman"/>
        </w:rPr>
        <w:t xml:space="preserve"> lat </w:t>
      </w:r>
    </w:p>
    <w:p w14:paraId="0D88AB49" w14:textId="13A0A9CD" w:rsidR="00EA285D" w:rsidRPr="00745AB0" w:rsidRDefault="00B17E73"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1</w:t>
      </w:r>
      <w:r w:rsidR="00E961EA" w:rsidRPr="00745AB0">
        <w:rPr>
          <w:rFonts w:ascii="Times New Roman" w:hAnsi="Times New Roman" w:cs="Times New Roman"/>
        </w:rPr>
        <w:t>9</w:t>
      </w:r>
      <w:r w:rsidRPr="00745AB0">
        <w:rPr>
          <w:rFonts w:ascii="Times New Roman" w:hAnsi="Times New Roman" w:cs="Times New Roman"/>
        </w:rPr>
        <w:t xml:space="preserve">. </w:t>
      </w:r>
      <w:r w:rsidRPr="00745AB0">
        <w:rPr>
          <w:rFonts w:ascii="Times New Roman" w:hAnsi="Times New Roman" w:cs="Times New Roman"/>
          <w:b/>
        </w:rPr>
        <w:t>Klauzula holowania</w:t>
      </w:r>
      <w:r w:rsidRPr="00745AB0">
        <w:rPr>
          <w:rFonts w:ascii="Times New Roman" w:hAnsi="Times New Roman" w:cs="Times New Roman"/>
        </w:rPr>
        <w:t xml:space="preserve"> – Ubezpieczyciel rozszerza zakres ubezpieczenia Assistance o koszty holowania do miejsca wskazanego przez Ubezpieczonego do limitu minimum </w:t>
      </w:r>
      <w:r w:rsidR="00E961EA" w:rsidRPr="00745AB0">
        <w:rPr>
          <w:rFonts w:ascii="Times New Roman" w:hAnsi="Times New Roman" w:cs="Times New Roman"/>
        </w:rPr>
        <w:t>5</w:t>
      </w:r>
      <w:r w:rsidRPr="00745AB0">
        <w:rPr>
          <w:rFonts w:ascii="Times New Roman" w:hAnsi="Times New Roman" w:cs="Times New Roman"/>
        </w:rPr>
        <w:t xml:space="preserve">00km na terytorium RP </w:t>
      </w:r>
      <w:r w:rsidR="007143B8" w:rsidRPr="00745AB0">
        <w:rPr>
          <w:rFonts w:ascii="Times New Roman" w:hAnsi="Times New Roman" w:cs="Times New Roman"/>
        </w:rPr>
        <w:t xml:space="preserve">i poza granicami RP </w:t>
      </w:r>
      <w:r w:rsidRPr="00745AB0">
        <w:rPr>
          <w:rFonts w:ascii="Times New Roman" w:hAnsi="Times New Roman" w:cs="Times New Roman"/>
        </w:rPr>
        <w:t>dla każdego pojazdu ubezpieczonego w zakresie autocasco w przypadku wypadku, awarii</w:t>
      </w:r>
      <w:r w:rsidR="00EA285D" w:rsidRPr="00745AB0">
        <w:rPr>
          <w:rFonts w:ascii="Times New Roman" w:hAnsi="Times New Roman" w:cs="Times New Roman"/>
        </w:rPr>
        <w:t>.</w:t>
      </w:r>
    </w:p>
    <w:p w14:paraId="0FA518A0" w14:textId="636B9AD1" w:rsidR="00720E90" w:rsidRPr="00745AB0" w:rsidRDefault="00B17E73" w:rsidP="008F290C">
      <w:pPr>
        <w:autoSpaceDE w:val="0"/>
        <w:adjustRightInd w:val="0"/>
        <w:spacing w:after="0"/>
        <w:jc w:val="both"/>
        <w:rPr>
          <w:rFonts w:ascii="Times New Roman" w:hAnsi="Times New Roman" w:cs="Times New Roman"/>
        </w:rPr>
      </w:pPr>
      <w:r w:rsidRPr="00745AB0">
        <w:rPr>
          <w:rFonts w:ascii="Times New Roman" w:hAnsi="Times New Roman" w:cs="Times New Roman"/>
        </w:rPr>
        <w:t xml:space="preserve">Klauzula dotyczy pojazdów osobowych i ciężarowych o ładowności do </w:t>
      </w:r>
      <w:r w:rsidR="007143B8" w:rsidRPr="00745AB0">
        <w:rPr>
          <w:rFonts w:ascii="Times New Roman" w:hAnsi="Times New Roman" w:cs="Times New Roman"/>
        </w:rPr>
        <w:t>3</w:t>
      </w:r>
      <w:r w:rsidRPr="00745AB0">
        <w:rPr>
          <w:rFonts w:ascii="Times New Roman" w:hAnsi="Times New Roman" w:cs="Times New Roman"/>
        </w:rPr>
        <w:t>.5t oraz okres ich  eksploatacji nie przekracza 1</w:t>
      </w:r>
      <w:r w:rsidR="0076107F" w:rsidRPr="00745AB0">
        <w:rPr>
          <w:rFonts w:ascii="Times New Roman" w:hAnsi="Times New Roman" w:cs="Times New Roman"/>
        </w:rPr>
        <w:t>5</w:t>
      </w:r>
      <w:r w:rsidRPr="00745AB0">
        <w:rPr>
          <w:rFonts w:ascii="Times New Roman" w:hAnsi="Times New Roman" w:cs="Times New Roman"/>
        </w:rPr>
        <w:t xml:space="preserve"> lat </w:t>
      </w:r>
    </w:p>
    <w:p w14:paraId="27AD286F" w14:textId="5C3DBB79" w:rsidR="00720E90" w:rsidRPr="00745AB0" w:rsidRDefault="00A133DC" w:rsidP="008F290C">
      <w:pPr>
        <w:autoSpaceDE w:val="0"/>
        <w:adjustRightInd w:val="0"/>
        <w:jc w:val="both"/>
        <w:rPr>
          <w:rFonts w:ascii="Times New Roman" w:hAnsi="Times New Roman" w:cs="Times New Roman"/>
        </w:rPr>
      </w:pPr>
      <w:bookmarkStart w:id="13" w:name="_Hlk47020101"/>
      <w:r w:rsidRPr="00745AB0">
        <w:rPr>
          <w:rFonts w:ascii="Times New Roman" w:hAnsi="Times New Roman" w:cs="Times New Roman"/>
          <w:b/>
          <w:bCs/>
        </w:rPr>
        <w:t>20..</w:t>
      </w:r>
      <w:r w:rsidR="00720E90" w:rsidRPr="00745AB0">
        <w:rPr>
          <w:rFonts w:ascii="Times New Roman" w:hAnsi="Times New Roman" w:cs="Times New Roman"/>
          <w:b/>
          <w:bCs/>
        </w:rPr>
        <w:t>Klauzula wypłaty odszkodowania z ryzyka AC</w:t>
      </w:r>
      <w:r w:rsidR="00720E90" w:rsidRPr="00745AB0">
        <w:rPr>
          <w:rFonts w:ascii="Times New Roman" w:hAnsi="Times New Roman" w:cs="Times New Roman"/>
        </w:rPr>
        <w:t xml:space="preserve"> za szkody spowodowane przez osoby będące w stanie nietrzeźwości lub w stanie po użyciu alkoholu albo pod wpływem środków odurzających, substancji psychotropowych lub środków zastępczych w rozumieniu przepisów o przeciwdziałaniu narkomanii.</w:t>
      </w:r>
    </w:p>
    <w:bookmarkEnd w:id="13"/>
    <w:p w14:paraId="0F0473C5" w14:textId="77777777" w:rsidR="00D7176F" w:rsidRPr="00745AB0" w:rsidRDefault="00D7176F" w:rsidP="008F290C">
      <w:pPr>
        <w:spacing w:after="0"/>
        <w:jc w:val="both"/>
        <w:rPr>
          <w:rFonts w:ascii="Times New Roman" w:hAnsi="Times New Roman" w:cs="Times New Roman"/>
        </w:rPr>
      </w:pPr>
    </w:p>
    <w:p w14:paraId="38DA12DA" w14:textId="77777777" w:rsidR="00964005" w:rsidRPr="00745AB0" w:rsidRDefault="00964005" w:rsidP="008F290C">
      <w:pPr>
        <w:autoSpaceDE w:val="0"/>
        <w:autoSpaceDN w:val="0"/>
        <w:adjustRightInd w:val="0"/>
        <w:spacing w:after="0" w:line="240" w:lineRule="auto"/>
        <w:jc w:val="both"/>
        <w:rPr>
          <w:rFonts w:ascii="Times New Roman" w:hAnsi="Times New Roman" w:cs="Times New Roman"/>
          <w:b/>
          <w:caps/>
        </w:rPr>
      </w:pPr>
      <w:r w:rsidRPr="00745AB0">
        <w:rPr>
          <w:rFonts w:ascii="Times New Roman" w:hAnsi="Times New Roman" w:cs="Times New Roman"/>
          <w:b/>
          <w:caps/>
        </w:rPr>
        <w:t>VI. ZAŁĄCZNIKI DO Opisu Przedmiotu Zamówienia</w:t>
      </w:r>
    </w:p>
    <w:p w14:paraId="16725E75" w14:textId="77777777" w:rsidR="005F7960" w:rsidRPr="00745AB0" w:rsidRDefault="00761C51"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Załącznik nr 1 – Wykaz budynków</w:t>
      </w:r>
    </w:p>
    <w:p w14:paraId="49458711" w14:textId="4B6F4B6C" w:rsidR="00761C51" w:rsidRPr="00745AB0" w:rsidRDefault="00761C51"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 xml:space="preserve"> Załącznik nr 2 – </w:t>
      </w:r>
      <w:r w:rsidR="005F7960" w:rsidRPr="00745AB0">
        <w:rPr>
          <w:rFonts w:ascii="Times New Roman" w:hAnsi="Times New Roman" w:cs="Times New Roman"/>
        </w:rPr>
        <w:t xml:space="preserve">Wykaz budowli </w:t>
      </w:r>
    </w:p>
    <w:p w14:paraId="2EE01C2D" w14:textId="4D516C65" w:rsidR="005D6EAF" w:rsidRPr="005D6EAF" w:rsidRDefault="00761C51" w:rsidP="008F290C">
      <w:pPr>
        <w:autoSpaceDE w:val="0"/>
        <w:autoSpaceDN w:val="0"/>
        <w:adjustRightInd w:val="0"/>
        <w:spacing w:after="0" w:line="240" w:lineRule="auto"/>
        <w:jc w:val="both"/>
        <w:rPr>
          <w:rFonts w:ascii="Times New Roman" w:hAnsi="Times New Roman" w:cs="Times New Roman"/>
          <w:b/>
          <w:bCs/>
        </w:rPr>
      </w:pPr>
      <w:r w:rsidRPr="00745AB0">
        <w:rPr>
          <w:rFonts w:ascii="Times New Roman" w:hAnsi="Times New Roman" w:cs="Times New Roman"/>
        </w:rPr>
        <w:t xml:space="preserve">Załącznik nr 3 – </w:t>
      </w:r>
      <w:r w:rsidR="005F7960" w:rsidRPr="00745AB0">
        <w:rPr>
          <w:rFonts w:ascii="Times New Roman" w:hAnsi="Times New Roman" w:cs="Times New Roman"/>
        </w:rPr>
        <w:t>Zabezpieczenia p.</w:t>
      </w:r>
      <w:r w:rsidR="003C3317" w:rsidRPr="00745AB0">
        <w:rPr>
          <w:rFonts w:ascii="Times New Roman" w:hAnsi="Times New Roman" w:cs="Times New Roman"/>
        </w:rPr>
        <w:t xml:space="preserve"> </w:t>
      </w:r>
      <w:r w:rsidR="005F7960" w:rsidRPr="00745AB0">
        <w:rPr>
          <w:rFonts w:ascii="Times New Roman" w:hAnsi="Times New Roman" w:cs="Times New Roman"/>
        </w:rPr>
        <w:t>pożarowe i p.</w:t>
      </w:r>
      <w:r w:rsidR="005C6C21">
        <w:rPr>
          <w:rFonts w:ascii="Times New Roman" w:hAnsi="Times New Roman" w:cs="Times New Roman"/>
        </w:rPr>
        <w:t xml:space="preserve"> kradzież</w:t>
      </w:r>
      <w:r w:rsidR="005F7960" w:rsidRPr="00745AB0">
        <w:rPr>
          <w:rFonts w:ascii="Times New Roman" w:hAnsi="Times New Roman" w:cs="Times New Roman"/>
        </w:rPr>
        <w:t>owe i informacje dodatkowe</w:t>
      </w:r>
      <w:r w:rsidR="005D6EAF">
        <w:rPr>
          <w:rFonts w:ascii="Times New Roman" w:hAnsi="Times New Roman" w:cs="Times New Roman"/>
        </w:rPr>
        <w:t xml:space="preserve"> – </w:t>
      </w:r>
      <w:r w:rsidR="005D6EAF" w:rsidRPr="005D6EAF">
        <w:rPr>
          <w:rFonts w:ascii="Times New Roman" w:hAnsi="Times New Roman" w:cs="Times New Roman"/>
          <w:b/>
          <w:bCs/>
        </w:rPr>
        <w:t>załącznik poufny</w:t>
      </w:r>
      <w:bookmarkStart w:id="14" w:name="_GoBack"/>
      <w:bookmarkEnd w:id="14"/>
    </w:p>
    <w:p w14:paraId="117D966F" w14:textId="77777777" w:rsidR="005F7960" w:rsidRPr="00745AB0" w:rsidRDefault="00761C51"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 xml:space="preserve">Załącznik nr 4 – </w:t>
      </w:r>
      <w:r w:rsidR="005F7960" w:rsidRPr="00745AB0">
        <w:rPr>
          <w:rFonts w:ascii="Times New Roman" w:hAnsi="Times New Roman" w:cs="Times New Roman"/>
        </w:rPr>
        <w:t xml:space="preserve">Wykaz stacjonarnego sprzętu elektronicznego </w:t>
      </w:r>
    </w:p>
    <w:p w14:paraId="7170227A" w14:textId="77777777" w:rsidR="005F7960" w:rsidRPr="00745AB0" w:rsidRDefault="00761C51"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 xml:space="preserve">Załącznik nr 5 – </w:t>
      </w:r>
      <w:r w:rsidR="005F7960" w:rsidRPr="00745AB0">
        <w:rPr>
          <w:rFonts w:ascii="Times New Roman" w:hAnsi="Times New Roman" w:cs="Times New Roman"/>
        </w:rPr>
        <w:t xml:space="preserve">Wykaz przenośnego sprzętu elektronicznego </w:t>
      </w:r>
    </w:p>
    <w:p w14:paraId="4C84DE84" w14:textId="77777777" w:rsidR="005F7960" w:rsidRPr="00745AB0" w:rsidRDefault="00761C51"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 xml:space="preserve">Załącznik nr 6 – </w:t>
      </w:r>
      <w:r w:rsidR="005F7960" w:rsidRPr="00745AB0">
        <w:rPr>
          <w:rFonts w:ascii="Times New Roman" w:hAnsi="Times New Roman" w:cs="Times New Roman"/>
        </w:rPr>
        <w:t>Wykaz środków trwałych</w:t>
      </w:r>
    </w:p>
    <w:p w14:paraId="2AB41F02" w14:textId="4B14555D" w:rsidR="00761C51" w:rsidRPr="00745AB0" w:rsidRDefault="00761C51"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 xml:space="preserve">Załącznik nr 7 – </w:t>
      </w:r>
      <w:r w:rsidR="00D94630" w:rsidRPr="00745AB0">
        <w:rPr>
          <w:rFonts w:ascii="Times New Roman" w:hAnsi="Times New Roman" w:cs="Times New Roman"/>
        </w:rPr>
        <w:t xml:space="preserve">Wykaz maszyn </w:t>
      </w:r>
    </w:p>
    <w:p w14:paraId="67CA4C17" w14:textId="77777777" w:rsidR="005D6EAF" w:rsidRPr="005D6EAF" w:rsidRDefault="00761C51" w:rsidP="005D6EAF">
      <w:pPr>
        <w:autoSpaceDE w:val="0"/>
        <w:autoSpaceDN w:val="0"/>
        <w:adjustRightInd w:val="0"/>
        <w:spacing w:after="0" w:line="240" w:lineRule="auto"/>
        <w:jc w:val="both"/>
        <w:rPr>
          <w:rFonts w:ascii="Times New Roman" w:hAnsi="Times New Roman" w:cs="Times New Roman"/>
          <w:b/>
          <w:bCs/>
        </w:rPr>
      </w:pPr>
      <w:r w:rsidRPr="00745AB0">
        <w:rPr>
          <w:rFonts w:ascii="Times New Roman" w:hAnsi="Times New Roman" w:cs="Times New Roman"/>
        </w:rPr>
        <w:t>Załącznik nr 8 –</w:t>
      </w:r>
      <w:r w:rsidR="00CA612C" w:rsidRPr="00745AB0">
        <w:rPr>
          <w:rFonts w:ascii="Times New Roman" w:hAnsi="Times New Roman" w:cs="Times New Roman"/>
        </w:rPr>
        <w:t xml:space="preserve"> </w:t>
      </w:r>
      <w:r w:rsidR="00D94630" w:rsidRPr="00745AB0">
        <w:rPr>
          <w:rFonts w:ascii="Times New Roman" w:hAnsi="Times New Roman" w:cs="Times New Roman"/>
        </w:rPr>
        <w:t>Wartości pieniężne</w:t>
      </w:r>
      <w:r w:rsidR="005D6EAF">
        <w:rPr>
          <w:rFonts w:ascii="Times New Roman" w:hAnsi="Times New Roman" w:cs="Times New Roman"/>
        </w:rPr>
        <w:t xml:space="preserve"> - </w:t>
      </w:r>
      <w:r w:rsidR="005D6EAF" w:rsidRPr="005D6EAF">
        <w:rPr>
          <w:rFonts w:ascii="Times New Roman" w:hAnsi="Times New Roman" w:cs="Times New Roman"/>
          <w:b/>
          <w:bCs/>
        </w:rPr>
        <w:t>załącznik poufny</w:t>
      </w:r>
    </w:p>
    <w:p w14:paraId="03814337" w14:textId="56D5FCB9" w:rsidR="005F7960" w:rsidRPr="00745AB0" w:rsidRDefault="005F7960" w:rsidP="008F290C">
      <w:pPr>
        <w:autoSpaceDE w:val="0"/>
        <w:autoSpaceDN w:val="0"/>
        <w:adjustRightInd w:val="0"/>
        <w:spacing w:after="0" w:line="240" w:lineRule="auto"/>
        <w:jc w:val="both"/>
        <w:rPr>
          <w:rFonts w:ascii="Times New Roman" w:hAnsi="Times New Roman" w:cs="Times New Roman"/>
        </w:rPr>
      </w:pPr>
    </w:p>
    <w:p w14:paraId="0928B95F" w14:textId="77777777" w:rsidR="005F7960" w:rsidRPr="00745AB0" w:rsidRDefault="00761C51"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lastRenderedPageBreak/>
        <w:t xml:space="preserve">Załącznik nr 9 </w:t>
      </w:r>
      <w:r w:rsidR="00EA285D" w:rsidRPr="00745AB0">
        <w:rPr>
          <w:rFonts w:ascii="Times New Roman" w:hAnsi="Times New Roman" w:cs="Times New Roman"/>
        </w:rPr>
        <w:t>–</w:t>
      </w:r>
      <w:r w:rsidRPr="00745AB0">
        <w:rPr>
          <w:rFonts w:ascii="Times New Roman" w:hAnsi="Times New Roman" w:cs="Times New Roman"/>
        </w:rPr>
        <w:t xml:space="preserve"> </w:t>
      </w:r>
      <w:r w:rsidR="005F7960" w:rsidRPr="00745AB0">
        <w:rPr>
          <w:rFonts w:ascii="Times New Roman" w:hAnsi="Times New Roman" w:cs="Times New Roman"/>
        </w:rPr>
        <w:t>Wykaz pojazdów</w:t>
      </w:r>
    </w:p>
    <w:p w14:paraId="2C6621AD" w14:textId="176BA655" w:rsidR="005F7960" w:rsidRPr="00745AB0" w:rsidRDefault="00EA285D"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 xml:space="preserve">Załącznik nr 10 – </w:t>
      </w:r>
      <w:r w:rsidR="00D94630">
        <w:rPr>
          <w:rFonts w:ascii="Times New Roman" w:hAnsi="Times New Roman" w:cs="Times New Roman"/>
        </w:rPr>
        <w:t>Wykaz fotowoltaika, solary</w:t>
      </w:r>
    </w:p>
    <w:p w14:paraId="6EF804E3" w14:textId="16AFEB6D" w:rsidR="00EA285D" w:rsidRDefault="005F7960" w:rsidP="008F290C">
      <w:pPr>
        <w:autoSpaceDE w:val="0"/>
        <w:autoSpaceDN w:val="0"/>
        <w:adjustRightInd w:val="0"/>
        <w:spacing w:after="0" w:line="240" w:lineRule="auto"/>
        <w:jc w:val="both"/>
        <w:rPr>
          <w:rFonts w:ascii="Times New Roman" w:hAnsi="Times New Roman" w:cs="Times New Roman"/>
        </w:rPr>
      </w:pPr>
      <w:r w:rsidRPr="00745AB0">
        <w:rPr>
          <w:rFonts w:ascii="Times New Roman" w:hAnsi="Times New Roman" w:cs="Times New Roman"/>
        </w:rPr>
        <w:t xml:space="preserve">Załącznik nr 11 - </w:t>
      </w:r>
      <w:r w:rsidR="00EA285D" w:rsidRPr="00745AB0">
        <w:rPr>
          <w:rFonts w:ascii="Times New Roman" w:hAnsi="Times New Roman" w:cs="Times New Roman"/>
        </w:rPr>
        <w:t>Wykaz zbiorczych sum ubezpieczenia</w:t>
      </w:r>
    </w:p>
    <w:p w14:paraId="12AD0815" w14:textId="77777777" w:rsidR="00D94630" w:rsidRDefault="00D94630" w:rsidP="008F290C">
      <w:pPr>
        <w:autoSpaceDE w:val="0"/>
        <w:autoSpaceDN w:val="0"/>
        <w:adjustRightInd w:val="0"/>
        <w:spacing w:after="0" w:line="240" w:lineRule="auto"/>
        <w:jc w:val="both"/>
        <w:rPr>
          <w:rFonts w:ascii="Times New Roman" w:hAnsi="Times New Roman" w:cs="Times New Roman"/>
        </w:rPr>
      </w:pPr>
    </w:p>
    <w:p w14:paraId="0829B4E1" w14:textId="77777777" w:rsidR="005D6EAF" w:rsidRDefault="005D6EAF" w:rsidP="005D6EAF">
      <w:pPr>
        <w:autoSpaceDE w:val="0"/>
        <w:autoSpaceDN w:val="0"/>
        <w:adjustRightInd w:val="0"/>
        <w:spacing w:after="0" w:line="240" w:lineRule="auto"/>
        <w:jc w:val="both"/>
        <w:rPr>
          <w:rFonts w:ascii="Times New Roman" w:hAnsi="Times New Roman" w:cs="Times New Roman"/>
        </w:rPr>
      </w:pPr>
    </w:p>
    <w:p w14:paraId="430CE3D2" w14:textId="77777777" w:rsidR="005D6EAF" w:rsidRDefault="005D6EAF" w:rsidP="005D6EAF">
      <w:pPr>
        <w:autoSpaceDE w:val="0"/>
        <w:autoSpaceDN w:val="0"/>
        <w:adjustRightInd w:val="0"/>
        <w:spacing w:after="0" w:line="240" w:lineRule="auto"/>
        <w:jc w:val="both"/>
        <w:rPr>
          <w:rFonts w:ascii="Times New Roman" w:hAnsi="Times New Roman" w:cs="Times New Roman"/>
        </w:rPr>
      </w:pPr>
    </w:p>
    <w:p w14:paraId="608CD614" w14:textId="77777777" w:rsidR="005D6EAF" w:rsidRPr="002A255E" w:rsidRDefault="005D6EAF" w:rsidP="005D6EA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Załączniki dot. przebiegu ubezpieczeń otrzymane od Ubezpieczycieli.</w:t>
      </w:r>
    </w:p>
    <w:p w14:paraId="2E04F55E" w14:textId="77777777" w:rsidR="00D94630" w:rsidRPr="00745AB0" w:rsidRDefault="00D94630" w:rsidP="008F290C">
      <w:pPr>
        <w:autoSpaceDE w:val="0"/>
        <w:autoSpaceDN w:val="0"/>
        <w:adjustRightInd w:val="0"/>
        <w:spacing w:after="0" w:line="240" w:lineRule="auto"/>
        <w:jc w:val="both"/>
        <w:rPr>
          <w:rFonts w:ascii="Times New Roman" w:hAnsi="Times New Roman" w:cs="Times New Roman"/>
        </w:rPr>
      </w:pPr>
    </w:p>
    <w:sectPr w:rsidR="00D94630" w:rsidRPr="00745AB0" w:rsidSect="00104D0C">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07EB4" w14:textId="77777777" w:rsidR="00792FEF" w:rsidRDefault="00792FEF" w:rsidP="00220A13">
      <w:pPr>
        <w:spacing w:after="0" w:line="240" w:lineRule="auto"/>
      </w:pPr>
      <w:r>
        <w:separator/>
      </w:r>
    </w:p>
  </w:endnote>
  <w:endnote w:type="continuationSeparator" w:id="0">
    <w:p w14:paraId="66A24CB3" w14:textId="77777777" w:rsidR="00792FEF" w:rsidRDefault="00792FEF" w:rsidP="0022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charset w:val="80"/>
    <w:family w:val="auto"/>
    <w:pitch w:val="default"/>
    <w:sig w:usb0="00000000" w:usb1="00000000" w:usb2="00000010" w:usb3="00000000" w:csb0="00020002" w:csb1="00000000"/>
  </w:font>
  <w:font w:name="Arial-PL, 'Arial Unicode MS'">
    <w:charset w:val="00"/>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086328"/>
      <w:docPartObj>
        <w:docPartGallery w:val="Page Numbers (Bottom of Page)"/>
        <w:docPartUnique/>
      </w:docPartObj>
    </w:sdtPr>
    <w:sdtContent>
      <w:p w14:paraId="2EF98218" w14:textId="77777777" w:rsidR="005C6C21" w:rsidRDefault="005C6C21">
        <w:pPr>
          <w:pStyle w:val="Stopka"/>
          <w:jc w:val="right"/>
        </w:pPr>
        <w:r>
          <w:fldChar w:fldCharType="begin"/>
        </w:r>
        <w:r>
          <w:instrText>PAGE   \* MERGEFORMAT</w:instrText>
        </w:r>
        <w:r>
          <w:fldChar w:fldCharType="separate"/>
        </w:r>
        <w:r w:rsidR="00E324F8">
          <w:rPr>
            <w:noProof/>
          </w:rPr>
          <w:t>36</w:t>
        </w:r>
        <w:r>
          <w:fldChar w:fldCharType="end"/>
        </w:r>
      </w:p>
    </w:sdtContent>
  </w:sdt>
  <w:p w14:paraId="3500AD88" w14:textId="77777777" w:rsidR="005C6C21" w:rsidRDefault="005C6C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42025" w14:textId="77777777" w:rsidR="00792FEF" w:rsidRDefault="00792FEF" w:rsidP="00220A13">
      <w:pPr>
        <w:spacing w:after="0" w:line="240" w:lineRule="auto"/>
      </w:pPr>
      <w:r>
        <w:separator/>
      </w:r>
    </w:p>
  </w:footnote>
  <w:footnote w:type="continuationSeparator" w:id="0">
    <w:p w14:paraId="5A207A38" w14:textId="77777777" w:rsidR="00792FEF" w:rsidRDefault="00792FEF" w:rsidP="00220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CC832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CC04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22B62A4"/>
    <w:multiLevelType w:val="multilevel"/>
    <w:tmpl w:val="0534F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3800074"/>
    <w:multiLevelType w:val="hybridMultilevel"/>
    <w:tmpl w:val="566CDF9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F66087"/>
    <w:multiLevelType w:val="hybridMultilevel"/>
    <w:tmpl w:val="C6262BE8"/>
    <w:lvl w:ilvl="0" w:tplc="04150019">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6" w15:restartNumberingAfterBreak="0">
    <w:nsid w:val="12160F42"/>
    <w:multiLevelType w:val="hybridMultilevel"/>
    <w:tmpl w:val="94980648"/>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77795"/>
    <w:multiLevelType w:val="hybridMultilevel"/>
    <w:tmpl w:val="6ADA99B6"/>
    <w:lvl w:ilvl="0" w:tplc="1E04D740">
      <w:start w:val="1"/>
      <w:numFmt w:val="lowerLetter"/>
      <w:lvlText w:val="%1)"/>
      <w:lvlJc w:val="left"/>
      <w:pPr>
        <w:ind w:left="1080" w:hanging="360"/>
      </w:pPr>
      <w:rPr>
        <w:rFonts w:eastAsia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8262902"/>
    <w:multiLevelType w:val="hybridMultilevel"/>
    <w:tmpl w:val="F1A636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BC2A54"/>
    <w:multiLevelType w:val="hybridMultilevel"/>
    <w:tmpl w:val="0DAE30CE"/>
    <w:lvl w:ilvl="0" w:tplc="74321C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F1815"/>
    <w:multiLevelType w:val="hybridMultilevel"/>
    <w:tmpl w:val="037E702C"/>
    <w:lvl w:ilvl="0" w:tplc="04150011">
      <w:start w:val="1"/>
      <w:numFmt w:val="decimal"/>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1" w15:restartNumberingAfterBreak="0">
    <w:nsid w:val="240514B3"/>
    <w:multiLevelType w:val="hybridMultilevel"/>
    <w:tmpl w:val="B6205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B3EAE"/>
    <w:multiLevelType w:val="hybridMultilevel"/>
    <w:tmpl w:val="D28A8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B7C23"/>
    <w:multiLevelType w:val="hybridMultilevel"/>
    <w:tmpl w:val="4C221C9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E610B10"/>
    <w:multiLevelType w:val="hybridMultilevel"/>
    <w:tmpl w:val="57B2B2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0A1529F"/>
    <w:multiLevelType w:val="hybridMultilevel"/>
    <w:tmpl w:val="47085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F3683"/>
    <w:multiLevelType w:val="hybridMultilevel"/>
    <w:tmpl w:val="0C264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D61C16"/>
    <w:multiLevelType w:val="multilevel"/>
    <w:tmpl w:val="EC424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BA26F67"/>
    <w:multiLevelType w:val="hybridMultilevel"/>
    <w:tmpl w:val="361C5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5541B7"/>
    <w:multiLevelType w:val="hybridMultilevel"/>
    <w:tmpl w:val="62F6F858"/>
    <w:lvl w:ilvl="0" w:tplc="14BCE53A">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0" w15:restartNumberingAfterBreak="0">
    <w:nsid w:val="3C5F3E52"/>
    <w:multiLevelType w:val="hybridMultilevel"/>
    <w:tmpl w:val="72583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9366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F2A651E"/>
    <w:multiLevelType w:val="multilevel"/>
    <w:tmpl w:val="89B66D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3" w15:restartNumberingAfterBreak="0">
    <w:nsid w:val="469F0D80"/>
    <w:multiLevelType w:val="hybridMultilevel"/>
    <w:tmpl w:val="259C5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8E5764"/>
    <w:multiLevelType w:val="hybridMultilevel"/>
    <w:tmpl w:val="D28A8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D705F"/>
    <w:multiLevelType w:val="hybridMultilevel"/>
    <w:tmpl w:val="369C66EA"/>
    <w:lvl w:ilvl="0" w:tplc="04150011">
      <w:start w:val="1"/>
      <w:numFmt w:val="decimal"/>
      <w:lvlText w:val="%1)"/>
      <w:lvlJc w:val="left"/>
      <w:pPr>
        <w:tabs>
          <w:tab w:val="num" w:pos="1129"/>
        </w:tabs>
        <w:ind w:left="1129" w:hanging="420"/>
      </w:pPr>
    </w:lvl>
    <w:lvl w:ilvl="1" w:tplc="04150019">
      <w:start w:val="1"/>
      <w:numFmt w:val="decimal"/>
      <w:lvlText w:val="%2."/>
      <w:lvlJc w:val="left"/>
      <w:pPr>
        <w:tabs>
          <w:tab w:val="num" w:pos="1648"/>
        </w:tabs>
        <w:ind w:left="1648" w:hanging="360"/>
      </w:pPr>
    </w:lvl>
    <w:lvl w:ilvl="2" w:tplc="0415001B">
      <w:start w:val="1"/>
      <w:numFmt w:val="decimal"/>
      <w:lvlText w:val="%3."/>
      <w:lvlJc w:val="left"/>
      <w:pPr>
        <w:tabs>
          <w:tab w:val="num" w:pos="2368"/>
        </w:tabs>
        <w:ind w:left="2368" w:hanging="360"/>
      </w:pPr>
    </w:lvl>
    <w:lvl w:ilvl="3" w:tplc="0415000F">
      <w:start w:val="1"/>
      <w:numFmt w:val="decimal"/>
      <w:lvlText w:val="%4."/>
      <w:lvlJc w:val="left"/>
      <w:pPr>
        <w:tabs>
          <w:tab w:val="num" w:pos="3088"/>
        </w:tabs>
        <w:ind w:left="3088" w:hanging="360"/>
      </w:pPr>
    </w:lvl>
    <w:lvl w:ilvl="4" w:tplc="04150019">
      <w:start w:val="1"/>
      <w:numFmt w:val="decimal"/>
      <w:lvlText w:val="%5."/>
      <w:lvlJc w:val="left"/>
      <w:pPr>
        <w:tabs>
          <w:tab w:val="num" w:pos="3808"/>
        </w:tabs>
        <w:ind w:left="3808" w:hanging="360"/>
      </w:pPr>
    </w:lvl>
    <w:lvl w:ilvl="5" w:tplc="0415001B">
      <w:start w:val="1"/>
      <w:numFmt w:val="decimal"/>
      <w:lvlText w:val="%6."/>
      <w:lvlJc w:val="left"/>
      <w:pPr>
        <w:tabs>
          <w:tab w:val="num" w:pos="4528"/>
        </w:tabs>
        <w:ind w:left="4528" w:hanging="360"/>
      </w:pPr>
    </w:lvl>
    <w:lvl w:ilvl="6" w:tplc="0415000F">
      <w:start w:val="1"/>
      <w:numFmt w:val="decimal"/>
      <w:lvlText w:val="%7."/>
      <w:lvlJc w:val="left"/>
      <w:pPr>
        <w:tabs>
          <w:tab w:val="num" w:pos="5248"/>
        </w:tabs>
        <w:ind w:left="5248" w:hanging="360"/>
      </w:pPr>
    </w:lvl>
    <w:lvl w:ilvl="7" w:tplc="04150019">
      <w:start w:val="1"/>
      <w:numFmt w:val="decimal"/>
      <w:lvlText w:val="%8."/>
      <w:lvlJc w:val="left"/>
      <w:pPr>
        <w:tabs>
          <w:tab w:val="num" w:pos="5968"/>
        </w:tabs>
        <w:ind w:left="5968" w:hanging="360"/>
      </w:pPr>
    </w:lvl>
    <w:lvl w:ilvl="8" w:tplc="0415001B">
      <w:start w:val="1"/>
      <w:numFmt w:val="decimal"/>
      <w:lvlText w:val="%9."/>
      <w:lvlJc w:val="left"/>
      <w:pPr>
        <w:tabs>
          <w:tab w:val="num" w:pos="6688"/>
        </w:tabs>
        <w:ind w:left="6688" w:hanging="360"/>
      </w:pPr>
    </w:lvl>
  </w:abstractNum>
  <w:abstractNum w:abstractNumId="26" w15:restartNumberingAfterBreak="0">
    <w:nsid w:val="4C9837CC"/>
    <w:multiLevelType w:val="hybridMultilevel"/>
    <w:tmpl w:val="E19E11D8"/>
    <w:lvl w:ilvl="0" w:tplc="04150011">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7" w15:restartNumberingAfterBreak="0">
    <w:nsid w:val="4CC44322"/>
    <w:multiLevelType w:val="hybridMultilevel"/>
    <w:tmpl w:val="5A20F02E"/>
    <w:lvl w:ilvl="0" w:tplc="A0485EA8">
      <w:start w:val="1"/>
      <w:numFmt w:val="lowerLetter"/>
      <w:lvlText w:val="%1)"/>
      <w:lvlJc w:val="left"/>
      <w:pPr>
        <w:ind w:left="720" w:hanging="360"/>
      </w:pPr>
      <w:rPr>
        <w:rFonts w:asciiTheme="minorHAnsi" w:eastAsiaTheme="minorHAns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FE5BB7"/>
    <w:multiLevelType w:val="hybridMultilevel"/>
    <w:tmpl w:val="0E06807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AD442FB"/>
    <w:multiLevelType w:val="hybridMultilevel"/>
    <w:tmpl w:val="F7D670A6"/>
    <w:lvl w:ilvl="0" w:tplc="AC164B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D42778B"/>
    <w:multiLevelType w:val="hybridMultilevel"/>
    <w:tmpl w:val="FDFAF3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F54756"/>
    <w:multiLevelType w:val="hybridMultilevel"/>
    <w:tmpl w:val="D584CF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73B0C18"/>
    <w:multiLevelType w:val="hybridMultilevel"/>
    <w:tmpl w:val="361C5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E326AF"/>
    <w:multiLevelType w:val="hybridMultilevel"/>
    <w:tmpl w:val="FDAE9758"/>
    <w:lvl w:ilvl="0" w:tplc="442CA852">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6D580CFF"/>
    <w:multiLevelType w:val="hybridMultilevel"/>
    <w:tmpl w:val="6DC82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DD557B"/>
    <w:multiLevelType w:val="hybridMultilevel"/>
    <w:tmpl w:val="3BF0B93E"/>
    <w:lvl w:ilvl="0" w:tplc="ADEA9854">
      <w:start w:val="4"/>
      <w:numFmt w:val="upperLetter"/>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73107EB1"/>
    <w:multiLevelType w:val="hybridMultilevel"/>
    <w:tmpl w:val="361C5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55D1C"/>
    <w:multiLevelType w:val="hybridMultilevel"/>
    <w:tmpl w:val="D28A8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071780"/>
    <w:multiLevelType w:val="hybridMultilevel"/>
    <w:tmpl w:val="945636C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9" w15:restartNumberingAfterBreak="0">
    <w:nsid w:val="7777621E"/>
    <w:multiLevelType w:val="hybridMultilevel"/>
    <w:tmpl w:val="B5C0FD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7B23495"/>
    <w:multiLevelType w:val="hybridMultilevel"/>
    <w:tmpl w:val="0E06807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BC87EAE"/>
    <w:multiLevelType w:val="hybridMultilevel"/>
    <w:tmpl w:val="36CCBA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7CA50E33"/>
    <w:multiLevelType w:val="hybridMultilevel"/>
    <w:tmpl w:val="59BAB3F0"/>
    <w:lvl w:ilvl="0" w:tplc="3D5421A0">
      <w:start w:val="20"/>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8"/>
  </w:num>
  <w:num w:numId="3">
    <w:abstractNumId w:val="40"/>
  </w:num>
  <w:num w:numId="4">
    <w:abstractNumId w:val="15"/>
  </w:num>
  <w:num w:numId="5">
    <w:abstractNumId w:val="27"/>
  </w:num>
  <w:num w:numId="6">
    <w:abstractNumId w:val="6"/>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23"/>
  </w:num>
  <w:num w:numId="12">
    <w:abstractNumId w:val="11"/>
  </w:num>
  <w:num w:numId="13">
    <w:abstractNumId w:val="31"/>
  </w:num>
  <w:num w:numId="14">
    <w:abstractNumId w:val="38"/>
  </w:num>
  <w:num w:numId="15">
    <w:abstractNumId w:val="39"/>
  </w:num>
  <w:num w:numId="16">
    <w:abstractNumId w:val="16"/>
  </w:num>
  <w:num w:numId="17">
    <w:abstractNumId w:val="25"/>
  </w:num>
  <w:num w:numId="18">
    <w:abstractNumId w:val="26"/>
  </w:num>
  <w:num w:numId="19">
    <w:abstractNumId w:val="33"/>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
  </w:num>
  <w:num w:numId="27">
    <w:abstractNumId w:val="41"/>
  </w:num>
  <w:num w:numId="28">
    <w:abstractNumId w:val="36"/>
  </w:num>
  <w:num w:numId="29">
    <w:abstractNumId w:val="3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2"/>
  </w:num>
  <w:num w:numId="36">
    <w:abstractNumId w:val="5"/>
  </w:num>
  <w:num w:numId="37">
    <w:abstractNumId w:val="20"/>
  </w:num>
  <w:num w:numId="38">
    <w:abstractNumId w:val="32"/>
  </w:num>
  <w:num w:numId="39">
    <w:abstractNumId w:val="7"/>
  </w:num>
  <w:num w:numId="40">
    <w:abstractNumId w:val="39"/>
  </w:num>
  <w:num w:numId="41">
    <w:abstractNumId w:val="35"/>
  </w:num>
  <w:num w:numId="42">
    <w:abstractNumId w:val="29"/>
  </w:num>
  <w:num w:numId="43">
    <w:abstractNumId w:val="21"/>
  </w:num>
  <w:num w:numId="44">
    <w:abstractNumId w:val="1"/>
  </w:num>
  <w:num w:numId="45">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3F"/>
    <w:rsid w:val="00002959"/>
    <w:rsid w:val="000039C3"/>
    <w:rsid w:val="000045B2"/>
    <w:rsid w:val="00004E33"/>
    <w:rsid w:val="000070B5"/>
    <w:rsid w:val="00007C94"/>
    <w:rsid w:val="0001228E"/>
    <w:rsid w:val="00012A1B"/>
    <w:rsid w:val="0001382D"/>
    <w:rsid w:val="00013FED"/>
    <w:rsid w:val="0001422D"/>
    <w:rsid w:val="00014622"/>
    <w:rsid w:val="00015684"/>
    <w:rsid w:val="00024F91"/>
    <w:rsid w:val="00025157"/>
    <w:rsid w:val="00026DD0"/>
    <w:rsid w:val="00026FC6"/>
    <w:rsid w:val="000327B3"/>
    <w:rsid w:val="00033496"/>
    <w:rsid w:val="000343A9"/>
    <w:rsid w:val="00034749"/>
    <w:rsid w:val="0004210F"/>
    <w:rsid w:val="00043741"/>
    <w:rsid w:val="000448F0"/>
    <w:rsid w:val="00056E18"/>
    <w:rsid w:val="00057500"/>
    <w:rsid w:val="00057C0A"/>
    <w:rsid w:val="00061FEF"/>
    <w:rsid w:val="00066269"/>
    <w:rsid w:val="00067B3C"/>
    <w:rsid w:val="00070854"/>
    <w:rsid w:val="00070FEA"/>
    <w:rsid w:val="000758CE"/>
    <w:rsid w:val="00075E42"/>
    <w:rsid w:val="00076148"/>
    <w:rsid w:val="00077C67"/>
    <w:rsid w:val="00077FA7"/>
    <w:rsid w:val="00080DC3"/>
    <w:rsid w:val="00082FFB"/>
    <w:rsid w:val="00084ED6"/>
    <w:rsid w:val="00085E3B"/>
    <w:rsid w:val="000906A2"/>
    <w:rsid w:val="00090F23"/>
    <w:rsid w:val="0009257D"/>
    <w:rsid w:val="00092629"/>
    <w:rsid w:val="00092F24"/>
    <w:rsid w:val="00093EC7"/>
    <w:rsid w:val="000A0C67"/>
    <w:rsid w:val="000B14D4"/>
    <w:rsid w:val="000B1641"/>
    <w:rsid w:val="000B3030"/>
    <w:rsid w:val="000B76B4"/>
    <w:rsid w:val="000C0527"/>
    <w:rsid w:val="000C24FA"/>
    <w:rsid w:val="000C3AD4"/>
    <w:rsid w:val="000C55AE"/>
    <w:rsid w:val="000C6CCB"/>
    <w:rsid w:val="000C7595"/>
    <w:rsid w:val="000D758A"/>
    <w:rsid w:val="000F04A4"/>
    <w:rsid w:val="00101EE8"/>
    <w:rsid w:val="00104D0C"/>
    <w:rsid w:val="00106F56"/>
    <w:rsid w:val="001108F9"/>
    <w:rsid w:val="00111E3C"/>
    <w:rsid w:val="00113B46"/>
    <w:rsid w:val="00114FAB"/>
    <w:rsid w:val="00116F3E"/>
    <w:rsid w:val="00117461"/>
    <w:rsid w:val="0012035F"/>
    <w:rsid w:val="00120647"/>
    <w:rsid w:val="001207F3"/>
    <w:rsid w:val="00122D24"/>
    <w:rsid w:val="00123A44"/>
    <w:rsid w:val="00123EBF"/>
    <w:rsid w:val="00125E1E"/>
    <w:rsid w:val="001264BB"/>
    <w:rsid w:val="00127D5B"/>
    <w:rsid w:val="00136522"/>
    <w:rsid w:val="00137BF2"/>
    <w:rsid w:val="0014261A"/>
    <w:rsid w:val="00147F3B"/>
    <w:rsid w:val="0015070B"/>
    <w:rsid w:val="00150CCE"/>
    <w:rsid w:val="00151C6E"/>
    <w:rsid w:val="00151F14"/>
    <w:rsid w:val="0015412D"/>
    <w:rsid w:val="00154E83"/>
    <w:rsid w:val="001576E4"/>
    <w:rsid w:val="001577BC"/>
    <w:rsid w:val="00160A3B"/>
    <w:rsid w:val="001635AA"/>
    <w:rsid w:val="0016369C"/>
    <w:rsid w:val="00163B17"/>
    <w:rsid w:val="001670F5"/>
    <w:rsid w:val="001710FF"/>
    <w:rsid w:val="00172271"/>
    <w:rsid w:val="00172C76"/>
    <w:rsid w:val="001755F6"/>
    <w:rsid w:val="00176583"/>
    <w:rsid w:val="00180163"/>
    <w:rsid w:val="001827AA"/>
    <w:rsid w:val="001838C8"/>
    <w:rsid w:val="00185706"/>
    <w:rsid w:val="00190E35"/>
    <w:rsid w:val="00191636"/>
    <w:rsid w:val="001916BE"/>
    <w:rsid w:val="00195655"/>
    <w:rsid w:val="00196972"/>
    <w:rsid w:val="001A19F4"/>
    <w:rsid w:val="001A3D4A"/>
    <w:rsid w:val="001A4747"/>
    <w:rsid w:val="001A4CC6"/>
    <w:rsid w:val="001A533A"/>
    <w:rsid w:val="001A5B76"/>
    <w:rsid w:val="001A7FF4"/>
    <w:rsid w:val="001B0D03"/>
    <w:rsid w:val="001B0DF6"/>
    <w:rsid w:val="001B1AB0"/>
    <w:rsid w:val="001B1E39"/>
    <w:rsid w:val="001B28D5"/>
    <w:rsid w:val="001B4597"/>
    <w:rsid w:val="001B63A5"/>
    <w:rsid w:val="001B745B"/>
    <w:rsid w:val="001B786D"/>
    <w:rsid w:val="001C0065"/>
    <w:rsid w:val="001C1C53"/>
    <w:rsid w:val="001C2E5E"/>
    <w:rsid w:val="001C6A42"/>
    <w:rsid w:val="001C6E06"/>
    <w:rsid w:val="001C710E"/>
    <w:rsid w:val="001D01E9"/>
    <w:rsid w:val="001D30D3"/>
    <w:rsid w:val="001D5B60"/>
    <w:rsid w:val="001D5FCB"/>
    <w:rsid w:val="001D61C8"/>
    <w:rsid w:val="001D7446"/>
    <w:rsid w:val="001E2674"/>
    <w:rsid w:val="001E31E6"/>
    <w:rsid w:val="001F0AF0"/>
    <w:rsid w:val="001F1D05"/>
    <w:rsid w:val="001F3557"/>
    <w:rsid w:val="001F62FA"/>
    <w:rsid w:val="001F7047"/>
    <w:rsid w:val="001F7DE4"/>
    <w:rsid w:val="0020218C"/>
    <w:rsid w:val="00202483"/>
    <w:rsid w:val="00211370"/>
    <w:rsid w:val="002122EC"/>
    <w:rsid w:val="00213C9F"/>
    <w:rsid w:val="002171DA"/>
    <w:rsid w:val="0022020B"/>
    <w:rsid w:val="00220A13"/>
    <w:rsid w:val="0022316B"/>
    <w:rsid w:val="00223C85"/>
    <w:rsid w:val="00225FE7"/>
    <w:rsid w:val="00227A29"/>
    <w:rsid w:val="002332A5"/>
    <w:rsid w:val="002333CA"/>
    <w:rsid w:val="002354EB"/>
    <w:rsid w:val="00241A03"/>
    <w:rsid w:val="00241FBF"/>
    <w:rsid w:val="00242C78"/>
    <w:rsid w:val="00245E50"/>
    <w:rsid w:val="00247D9F"/>
    <w:rsid w:val="002513B1"/>
    <w:rsid w:val="0025712B"/>
    <w:rsid w:val="00260425"/>
    <w:rsid w:val="00260866"/>
    <w:rsid w:val="00261E7F"/>
    <w:rsid w:val="00265BDE"/>
    <w:rsid w:val="002669C9"/>
    <w:rsid w:val="002676CA"/>
    <w:rsid w:val="002679E6"/>
    <w:rsid w:val="00267F38"/>
    <w:rsid w:val="00276033"/>
    <w:rsid w:val="002816FF"/>
    <w:rsid w:val="00285582"/>
    <w:rsid w:val="00286821"/>
    <w:rsid w:val="002872C7"/>
    <w:rsid w:val="002920D2"/>
    <w:rsid w:val="00293425"/>
    <w:rsid w:val="0029356F"/>
    <w:rsid w:val="00294676"/>
    <w:rsid w:val="002957EE"/>
    <w:rsid w:val="00295BE6"/>
    <w:rsid w:val="00295F51"/>
    <w:rsid w:val="002966BC"/>
    <w:rsid w:val="00296C61"/>
    <w:rsid w:val="00297B41"/>
    <w:rsid w:val="002A0631"/>
    <w:rsid w:val="002A1672"/>
    <w:rsid w:val="002B0CA7"/>
    <w:rsid w:val="002B23AF"/>
    <w:rsid w:val="002B458C"/>
    <w:rsid w:val="002B4CEA"/>
    <w:rsid w:val="002B557E"/>
    <w:rsid w:val="002C02F1"/>
    <w:rsid w:val="002C434E"/>
    <w:rsid w:val="002C54C5"/>
    <w:rsid w:val="002E0C58"/>
    <w:rsid w:val="002E1BC3"/>
    <w:rsid w:val="002E35E1"/>
    <w:rsid w:val="002E3AD1"/>
    <w:rsid w:val="002E4B9D"/>
    <w:rsid w:val="002E546E"/>
    <w:rsid w:val="002E630C"/>
    <w:rsid w:val="002F1078"/>
    <w:rsid w:val="002F20F3"/>
    <w:rsid w:val="002F31F6"/>
    <w:rsid w:val="002F5B81"/>
    <w:rsid w:val="002F69CE"/>
    <w:rsid w:val="002F7203"/>
    <w:rsid w:val="00315F80"/>
    <w:rsid w:val="00316620"/>
    <w:rsid w:val="00317B30"/>
    <w:rsid w:val="003208BA"/>
    <w:rsid w:val="00320E9D"/>
    <w:rsid w:val="00321C0F"/>
    <w:rsid w:val="00327513"/>
    <w:rsid w:val="003304BD"/>
    <w:rsid w:val="00335924"/>
    <w:rsid w:val="00335D22"/>
    <w:rsid w:val="00336874"/>
    <w:rsid w:val="00337238"/>
    <w:rsid w:val="00345567"/>
    <w:rsid w:val="003458E3"/>
    <w:rsid w:val="00346A33"/>
    <w:rsid w:val="00346A77"/>
    <w:rsid w:val="00351C20"/>
    <w:rsid w:val="00353650"/>
    <w:rsid w:val="00353894"/>
    <w:rsid w:val="00353F52"/>
    <w:rsid w:val="00355457"/>
    <w:rsid w:val="003563AD"/>
    <w:rsid w:val="00364273"/>
    <w:rsid w:val="00364C6F"/>
    <w:rsid w:val="00365C42"/>
    <w:rsid w:val="00367A13"/>
    <w:rsid w:val="00370E00"/>
    <w:rsid w:val="00371BE5"/>
    <w:rsid w:val="00374AAA"/>
    <w:rsid w:val="00376D34"/>
    <w:rsid w:val="00380E51"/>
    <w:rsid w:val="0038193C"/>
    <w:rsid w:val="003841D5"/>
    <w:rsid w:val="00386A74"/>
    <w:rsid w:val="00387902"/>
    <w:rsid w:val="00394AC7"/>
    <w:rsid w:val="00396108"/>
    <w:rsid w:val="003962C0"/>
    <w:rsid w:val="00396367"/>
    <w:rsid w:val="003A0831"/>
    <w:rsid w:val="003A23CB"/>
    <w:rsid w:val="003B1867"/>
    <w:rsid w:val="003B32DE"/>
    <w:rsid w:val="003B48D4"/>
    <w:rsid w:val="003B5DDF"/>
    <w:rsid w:val="003B6197"/>
    <w:rsid w:val="003B7158"/>
    <w:rsid w:val="003C2A93"/>
    <w:rsid w:val="003C3317"/>
    <w:rsid w:val="003C6182"/>
    <w:rsid w:val="003D1B10"/>
    <w:rsid w:val="003D2C77"/>
    <w:rsid w:val="003D423E"/>
    <w:rsid w:val="003D5B24"/>
    <w:rsid w:val="003D7292"/>
    <w:rsid w:val="003D7A64"/>
    <w:rsid w:val="003E3585"/>
    <w:rsid w:val="003E38F3"/>
    <w:rsid w:val="003E4134"/>
    <w:rsid w:val="003E4928"/>
    <w:rsid w:val="003E6B0E"/>
    <w:rsid w:val="003E7B9C"/>
    <w:rsid w:val="003F1FFD"/>
    <w:rsid w:val="003F2949"/>
    <w:rsid w:val="003F427E"/>
    <w:rsid w:val="003F67C6"/>
    <w:rsid w:val="004032F0"/>
    <w:rsid w:val="0040356E"/>
    <w:rsid w:val="00403BC0"/>
    <w:rsid w:val="004069F9"/>
    <w:rsid w:val="00416428"/>
    <w:rsid w:val="00417F38"/>
    <w:rsid w:val="00425671"/>
    <w:rsid w:val="004278D3"/>
    <w:rsid w:val="00430E4E"/>
    <w:rsid w:val="00432FD3"/>
    <w:rsid w:val="004340E7"/>
    <w:rsid w:val="00435461"/>
    <w:rsid w:val="00435A52"/>
    <w:rsid w:val="004403BB"/>
    <w:rsid w:val="00441467"/>
    <w:rsid w:val="00443FF7"/>
    <w:rsid w:val="00446168"/>
    <w:rsid w:val="00450498"/>
    <w:rsid w:val="0045228A"/>
    <w:rsid w:val="0045262D"/>
    <w:rsid w:val="004578A1"/>
    <w:rsid w:val="004605E4"/>
    <w:rsid w:val="0046254A"/>
    <w:rsid w:val="00462949"/>
    <w:rsid w:val="004629C8"/>
    <w:rsid w:val="0046306F"/>
    <w:rsid w:val="00464195"/>
    <w:rsid w:val="00471C41"/>
    <w:rsid w:val="0047291F"/>
    <w:rsid w:val="0047297E"/>
    <w:rsid w:val="00480C6E"/>
    <w:rsid w:val="004829B3"/>
    <w:rsid w:val="00482D7F"/>
    <w:rsid w:val="004833E9"/>
    <w:rsid w:val="00485625"/>
    <w:rsid w:val="004857E3"/>
    <w:rsid w:val="00487B20"/>
    <w:rsid w:val="00491180"/>
    <w:rsid w:val="004914D0"/>
    <w:rsid w:val="00491B29"/>
    <w:rsid w:val="00492D24"/>
    <w:rsid w:val="004956C2"/>
    <w:rsid w:val="004958F3"/>
    <w:rsid w:val="00496714"/>
    <w:rsid w:val="004977F8"/>
    <w:rsid w:val="004A6699"/>
    <w:rsid w:val="004A7089"/>
    <w:rsid w:val="004B2223"/>
    <w:rsid w:val="004B3814"/>
    <w:rsid w:val="004B3954"/>
    <w:rsid w:val="004B4E70"/>
    <w:rsid w:val="004C01BC"/>
    <w:rsid w:val="004C1852"/>
    <w:rsid w:val="004C4724"/>
    <w:rsid w:val="004C6909"/>
    <w:rsid w:val="004D0B3B"/>
    <w:rsid w:val="004D199E"/>
    <w:rsid w:val="004D1BE0"/>
    <w:rsid w:val="004D20B6"/>
    <w:rsid w:val="004D5105"/>
    <w:rsid w:val="004E418B"/>
    <w:rsid w:val="004E4363"/>
    <w:rsid w:val="004E5A17"/>
    <w:rsid w:val="004F4440"/>
    <w:rsid w:val="004F445B"/>
    <w:rsid w:val="004F5878"/>
    <w:rsid w:val="004F62BC"/>
    <w:rsid w:val="005001C7"/>
    <w:rsid w:val="005022DF"/>
    <w:rsid w:val="00507AAD"/>
    <w:rsid w:val="00512A87"/>
    <w:rsid w:val="005151BF"/>
    <w:rsid w:val="00522459"/>
    <w:rsid w:val="00523294"/>
    <w:rsid w:val="00526893"/>
    <w:rsid w:val="00526B75"/>
    <w:rsid w:val="005270E4"/>
    <w:rsid w:val="00527AF5"/>
    <w:rsid w:val="00530BDB"/>
    <w:rsid w:val="00530E7E"/>
    <w:rsid w:val="00532612"/>
    <w:rsid w:val="00534414"/>
    <w:rsid w:val="00535078"/>
    <w:rsid w:val="00536CA8"/>
    <w:rsid w:val="00542473"/>
    <w:rsid w:val="005435C8"/>
    <w:rsid w:val="00543946"/>
    <w:rsid w:val="005479FB"/>
    <w:rsid w:val="005507A3"/>
    <w:rsid w:val="00555144"/>
    <w:rsid w:val="00555756"/>
    <w:rsid w:val="00557C55"/>
    <w:rsid w:val="0056173F"/>
    <w:rsid w:val="00561ED6"/>
    <w:rsid w:val="005624A4"/>
    <w:rsid w:val="005629D8"/>
    <w:rsid w:val="0056633C"/>
    <w:rsid w:val="005717C0"/>
    <w:rsid w:val="00572491"/>
    <w:rsid w:val="005725C1"/>
    <w:rsid w:val="0057300C"/>
    <w:rsid w:val="005733B2"/>
    <w:rsid w:val="00574ACA"/>
    <w:rsid w:val="00577952"/>
    <w:rsid w:val="005814BC"/>
    <w:rsid w:val="00583AD9"/>
    <w:rsid w:val="00585D33"/>
    <w:rsid w:val="00586142"/>
    <w:rsid w:val="005864C6"/>
    <w:rsid w:val="00586D4B"/>
    <w:rsid w:val="00591712"/>
    <w:rsid w:val="005A43C9"/>
    <w:rsid w:val="005A5E04"/>
    <w:rsid w:val="005A6A4C"/>
    <w:rsid w:val="005A70DE"/>
    <w:rsid w:val="005A7C46"/>
    <w:rsid w:val="005B038B"/>
    <w:rsid w:val="005B482E"/>
    <w:rsid w:val="005B7202"/>
    <w:rsid w:val="005C6C21"/>
    <w:rsid w:val="005D14C8"/>
    <w:rsid w:val="005D1F23"/>
    <w:rsid w:val="005D36EB"/>
    <w:rsid w:val="005D3D3C"/>
    <w:rsid w:val="005D6EAF"/>
    <w:rsid w:val="005D7F24"/>
    <w:rsid w:val="005E3D5A"/>
    <w:rsid w:val="005E44ED"/>
    <w:rsid w:val="005E645F"/>
    <w:rsid w:val="005F02F5"/>
    <w:rsid w:val="005F040A"/>
    <w:rsid w:val="005F2D3F"/>
    <w:rsid w:val="005F51F2"/>
    <w:rsid w:val="005F559F"/>
    <w:rsid w:val="005F7960"/>
    <w:rsid w:val="0060319A"/>
    <w:rsid w:val="0060446F"/>
    <w:rsid w:val="0060540D"/>
    <w:rsid w:val="00607D50"/>
    <w:rsid w:val="00611B65"/>
    <w:rsid w:val="00611DEA"/>
    <w:rsid w:val="00621A53"/>
    <w:rsid w:val="00622409"/>
    <w:rsid w:val="00625EC1"/>
    <w:rsid w:val="006278A5"/>
    <w:rsid w:val="00634952"/>
    <w:rsid w:val="00640C96"/>
    <w:rsid w:val="00643B70"/>
    <w:rsid w:val="00644F05"/>
    <w:rsid w:val="00644F2B"/>
    <w:rsid w:val="00646F27"/>
    <w:rsid w:val="00650B1E"/>
    <w:rsid w:val="0065181A"/>
    <w:rsid w:val="00654329"/>
    <w:rsid w:val="0065720F"/>
    <w:rsid w:val="00660AA0"/>
    <w:rsid w:val="00664478"/>
    <w:rsid w:val="006671A6"/>
    <w:rsid w:val="006710F9"/>
    <w:rsid w:val="0067255A"/>
    <w:rsid w:val="0067394D"/>
    <w:rsid w:val="00677284"/>
    <w:rsid w:val="00681572"/>
    <w:rsid w:val="00681824"/>
    <w:rsid w:val="0068785A"/>
    <w:rsid w:val="00687ABE"/>
    <w:rsid w:val="00687C71"/>
    <w:rsid w:val="00692F67"/>
    <w:rsid w:val="00695480"/>
    <w:rsid w:val="00696DB8"/>
    <w:rsid w:val="006A0F7E"/>
    <w:rsid w:val="006A1330"/>
    <w:rsid w:val="006A1CC6"/>
    <w:rsid w:val="006A3DE6"/>
    <w:rsid w:val="006B1C72"/>
    <w:rsid w:val="006B3C57"/>
    <w:rsid w:val="006C055A"/>
    <w:rsid w:val="006C0EAC"/>
    <w:rsid w:val="006C59E1"/>
    <w:rsid w:val="006D00B8"/>
    <w:rsid w:val="006D0641"/>
    <w:rsid w:val="006D1CE9"/>
    <w:rsid w:val="006D52DF"/>
    <w:rsid w:val="006E1318"/>
    <w:rsid w:val="006E1542"/>
    <w:rsid w:val="006E1608"/>
    <w:rsid w:val="006E41FA"/>
    <w:rsid w:val="006E79A8"/>
    <w:rsid w:val="006F44D8"/>
    <w:rsid w:val="006F5B83"/>
    <w:rsid w:val="006F67E8"/>
    <w:rsid w:val="006F75B0"/>
    <w:rsid w:val="007012C8"/>
    <w:rsid w:val="00702E3B"/>
    <w:rsid w:val="0070331B"/>
    <w:rsid w:val="00704602"/>
    <w:rsid w:val="00704C12"/>
    <w:rsid w:val="00705333"/>
    <w:rsid w:val="00706048"/>
    <w:rsid w:val="00707C9E"/>
    <w:rsid w:val="007143B8"/>
    <w:rsid w:val="00720497"/>
    <w:rsid w:val="00720E90"/>
    <w:rsid w:val="007233A8"/>
    <w:rsid w:val="00723AF2"/>
    <w:rsid w:val="00724142"/>
    <w:rsid w:val="0072598C"/>
    <w:rsid w:val="00725B3C"/>
    <w:rsid w:val="00727BD8"/>
    <w:rsid w:val="0073030E"/>
    <w:rsid w:val="00731827"/>
    <w:rsid w:val="00734953"/>
    <w:rsid w:val="007366A2"/>
    <w:rsid w:val="007379ED"/>
    <w:rsid w:val="00742F24"/>
    <w:rsid w:val="0074442B"/>
    <w:rsid w:val="00744697"/>
    <w:rsid w:val="00745AB0"/>
    <w:rsid w:val="00750CE3"/>
    <w:rsid w:val="00751E65"/>
    <w:rsid w:val="007541CC"/>
    <w:rsid w:val="0075528C"/>
    <w:rsid w:val="00755613"/>
    <w:rsid w:val="007556A3"/>
    <w:rsid w:val="0076107F"/>
    <w:rsid w:val="00761C51"/>
    <w:rsid w:val="007641C3"/>
    <w:rsid w:val="007652FD"/>
    <w:rsid w:val="00772A70"/>
    <w:rsid w:val="007765EB"/>
    <w:rsid w:val="0077691D"/>
    <w:rsid w:val="00777EEE"/>
    <w:rsid w:val="0078136C"/>
    <w:rsid w:val="00781B70"/>
    <w:rsid w:val="007827DC"/>
    <w:rsid w:val="00785421"/>
    <w:rsid w:val="00785B3B"/>
    <w:rsid w:val="007864D6"/>
    <w:rsid w:val="00786AB0"/>
    <w:rsid w:val="00786E9F"/>
    <w:rsid w:val="00791BDE"/>
    <w:rsid w:val="0079204A"/>
    <w:rsid w:val="00792FEF"/>
    <w:rsid w:val="00792FFB"/>
    <w:rsid w:val="00796F5B"/>
    <w:rsid w:val="007A2AB2"/>
    <w:rsid w:val="007A4CE2"/>
    <w:rsid w:val="007A4F0F"/>
    <w:rsid w:val="007A551E"/>
    <w:rsid w:val="007A6EB8"/>
    <w:rsid w:val="007B3EB7"/>
    <w:rsid w:val="007B5A34"/>
    <w:rsid w:val="007B612C"/>
    <w:rsid w:val="007C0545"/>
    <w:rsid w:val="007C2D89"/>
    <w:rsid w:val="007C2DC5"/>
    <w:rsid w:val="007C4E1E"/>
    <w:rsid w:val="007C6756"/>
    <w:rsid w:val="007C6CD3"/>
    <w:rsid w:val="007C735A"/>
    <w:rsid w:val="007D2662"/>
    <w:rsid w:val="007D3703"/>
    <w:rsid w:val="007E6C01"/>
    <w:rsid w:val="007E7011"/>
    <w:rsid w:val="007E7AA6"/>
    <w:rsid w:val="007F0185"/>
    <w:rsid w:val="007F07EA"/>
    <w:rsid w:val="007F0974"/>
    <w:rsid w:val="007F13D5"/>
    <w:rsid w:val="007F6F3B"/>
    <w:rsid w:val="00801215"/>
    <w:rsid w:val="0080124B"/>
    <w:rsid w:val="00803258"/>
    <w:rsid w:val="00803E01"/>
    <w:rsid w:val="00806618"/>
    <w:rsid w:val="008077F9"/>
    <w:rsid w:val="008110C9"/>
    <w:rsid w:val="0081318B"/>
    <w:rsid w:val="008145C3"/>
    <w:rsid w:val="00816731"/>
    <w:rsid w:val="00817832"/>
    <w:rsid w:val="00821BF7"/>
    <w:rsid w:val="00824FAA"/>
    <w:rsid w:val="0082659E"/>
    <w:rsid w:val="00827908"/>
    <w:rsid w:val="0083192F"/>
    <w:rsid w:val="0083496E"/>
    <w:rsid w:val="0083499A"/>
    <w:rsid w:val="008373BB"/>
    <w:rsid w:val="00843F96"/>
    <w:rsid w:val="008443B2"/>
    <w:rsid w:val="00845A95"/>
    <w:rsid w:val="008544F8"/>
    <w:rsid w:val="00863002"/>
    <w:rsid w:val="0086308F"/>
    <w:rsid w:val="00867E81"/>
    <w:rsid w:val="00870262"/>
    <w:rsid w:val="0087234D"/>
    <w:rsid w:val="0087334F"/>
    <w:rsid w:val="0087371F"/>
    <w:rsid w:val="008761F4"/>
    <w:rsid w:val="008812CF"/>
    <w:rsid w:val="0088172D"/>
    <w:rsid w:val="00883D95"/>
    <w:rsid w:val="00887949"/>
    <w:rsid w:val="008934B6"/>
    <w:rsid w:val="00894BFD"/>
    <w:rsid w:val="00897779"/>
    <w:rsid w:val="00897B1B"/>
    <w:rsid w:val="008A085B"/>
    <w:rsid w:val="008A1E10"/>
    <w:rsid w:val="008A23BB"/>
    <w:rsid w:val="008B1CE4"/>
    <w:rsid w:val="008B1E42"/>
    <w:rsid w:val="008B2159"/>
    <w:rsid w:val="008B2E3A"/>
    <w:rsid w:val="008B3D44"/>
    <w:rsid w:val="008B639A"/>
    <w:rsid w:val="008C027E"/>
    <w:rsid w:val="008C1DC6"/>
    <w:rsid w:val="008C206E"/>
    <w:rsid w:val="008C3F68"/>
    <w:rsid w:val="008C6B3E"/>
    <w:rsid w:val="008D0860"/>
    <w:rsid w:val="008D291C"/>
    <w:rsid w:val="008D57C6"/>
    <w:rsid w:val="008D7BB0"/>
    <w:rsid w:val="008E2134"/>
    <w:rsid w:val="008E3884"/>
    <w:rsid w:val="008E46C9"/>
    <w:rsid w:val="008E6900"/>
    <w:rsid w:val="008E69DF"/>
    <w:rsid w:val="008E778A"/>
    <w:rsid w:val="008F290C"/>
    <w:rsid w:val="008F2DAA"/>
    <w:rsid w:val="008F3C8D"/>
    <w:rsid w:val="008F3EC0"/>
    <w:rsid w:val="008F5B78"/>
    <w:rsid w:val="008F7F84"/>
    <w:rsid w:val="00900460"/>
    <w:rsid w:val="00904A9A"/>
    <w:rsid w:val="00906275"/>
    <w:rsid w:val="00907FC6"/>
    <w:rsid w:val="00911116"/>
    <w:rsid w:val="009229B7"/>
    <w:rsid w:val="00923122"/>
    <w:rsid w:val="009231D1"/>
    <w:rsid w:val="00925AC4"/>
    <w:rsid w:val="00927C28"/>
    <w:rsid w:val="0093070B"/>
    <w:rsid w:val="009307CE"/>
    <w:rsid w:val="009307EC"/>
    <w:rsid w:val="00931E4D"/>
    <w:rsid w:val="00934025"/>
    <w:rsid w:val="00937C97"/>
    <w:rsid w:val="00937E4C"/>
    <w:rsid w:val="00943BA9"/>
    <w:rsid w:val="00944A40"/>
    <w:rsid w:val="00944A49"/>
    <w:rsid w:val="009470E3"/>
    <w:rsid w:val="00947194"/>
    <w:rsid w:val="0096052A"/>
    <w:rsid w:val="00961798"/>
    <w:rsid w:val="00964005"/>
    <w:rsid w:val="009718FB"/>
    <w:rsid w:val="009914EE"/>
    <w:rsid w:val="009916D3"/>
    <w:rsid w:val="00992842"/>
    <w:rsid w:val="00993318"/>
    <w:rsid w:val="009958F4"/>
    <w:rsid w:val="00997841"/>
    <w:rsid w:val="009A4A92"/>
    <w:rsid w:val="009A4D2A"/>
    <w:rsid w:val="009A5FB1"/>
    <w:rsid w:val="009A6942"/>
    <w:rsid w:val="009B1473"/>
    <w:rsid w:val="009B1685"/>
    <w:rsid w:val="009B3003"/>
    <w:rsid w:val="009B33B6"/>
    <w:rsid w:val="009B5BC9"/>
    <w:rsid w:val="009B634C"/>
    <w:rsid w:val="009B7038"/>
    <w:rsid w:val="009B7417"/>
    <w:rsid w:val="009B7FA7"/>
    <w:rsid w:val="009C0869"/>
    <w:rsid w:val="009C0BC4"/>
    <w:rsid w:val="009C12D7"/>
    <w:rsid w:val="009C7EF2"/>
    <w:rsid w:val="009D05E9"/>
    <w:rsid w:val="009D0F5B"/>
    <w:rsid w:val="009D7E81"/>
    <w:rsid w:val="009E2230"/>
    <w:rsid w:val="009E3E34"/>
    <w:rsid w:val="009F337F"/>
    <w:rsid w:val="009F3FCF"/>
    <w:rsid w:val="009F6403"/>
    <w:rsid w:val="009F65C9"/>
    <w:rsid w:val="009F6F3C"/>
    <w:rsid w:val="00A00FE0"/>
    <w:rsid w:val="00A011BC"/>
    <w:rsid w:val="00A04CA5"/>
    <w:rsid w:val="00A04F9F"/>
    <w:rsid w:val="00A06F4A"/>
    <w:rsid w:val="00A133DC"/>
    <w:rsid w:val="00A14E36"/>
    <w:rsid w:val="00A16505"/>
    <w:rsid w:val="00A2254A"/>
    <w:rsid w:val="00A22BBC"/>
    <w:rsid w:val="00A25789"/>
    <w:rsid w:val="00A26B5F"/>
    <w:rsid w:val="00A2742B"/>
    <w:rsid w:val="00A32B7F"/>
    <w:rsid w:val="00A32CF8"/>
    <w:rsid w:val="00A3513E"/>
    <w:rsid w:val="00A40D76"/>
    <w:rsid w:val="00A41FD7"/>
    <w:rsid w:val="00A425F4"/>
    <w:rsid w:val="00A43338"/>
    <w:rsid w:val="00A46DCD"/>
    <w:rsid w:val="00A50B72"/>
    <w:rsid w:val="00A50F8D"/>
    <w:rsid w:val="00A5797C"/>
    <w:rsid w:val="00A57AD9"/>
    <w:rsid w:val="00A66F64"/>
    <w:rsid w:val="00A678E3"/>
    <w:rsid w:val="00A72597"/>
    <w:rsid w:val="00A72C05"/>
    <w:rsid w:val="00A74021"/>
    <w:rsid w:val="00A81127"/>
    <w:rsid w:val="00A8522B"/>
    <w:rsid w:val="00A85C8A"/>
    <w:rsid w:val="00A85F17"/>
    <w:rsid w:val="00A911D0"/>
    <w:rsid w:val="00A9253B"/>
    <w:rsid w:val="00A955F1"/>
    <w:rsid w:val="00A95E11"/>
    <w:rsid w:val="00A9609A"/>
    <w:rsid w:val="00AA0DEA"/>
    <w:rsid w:val="00AA309E"/>
    <w:rsid w:val="00AA399D"/>
    <w:rsid w:val="00AA5BF1"/>
    <w:rsid w:val="00AB060C"/>
    <w:rsid w:val="00AB6717"/>
    <w:rsid w:val="00AC01BF"/>
    <w:rsid w:val="00AC26BD"/>
    <w:rsid w:val="00AC2CE7"/>
    <w:rsid w:val="00AC3739"/>
    <w:rsid w:val="00AC6468"/>
    <w:rsid w:val="00AC7CC0"/>
    <w:rsid w:val="00AD126A"/>
    <w:rsid w:val="00AD5327"/>
    <w:rsid w:val="00AE0107"/>
    <w:rsid w:val="00AE1539"/>
    <w:rsid w:val="00AE37DC"/>
    <w:rsid w:val="00AE5535"/>
    <w:rsid w:val="00AF0FE2"/>
    <w:rsid w:val="00AF16EE"/>
    <w:rsid w:val="00AF601C"/>
    <w:rsid w:val="00B0378A"/>
    <w:rsid w:val="00B10FC9"/>
    <w:rsid w:val="00B12FE5"/>
    <w:rsid w:val="00B167C6"/>
    <w:rsid w:val="00B17E73"/>
    <w:rsid w:val="00B2149A"/>
    <w:rsid w:val="00B25001"/>
    <w:rsid w:val="00B2570F"/>
    <w:rsid w:val="00B25ED8"/>
    <w:rsid w:val="00B275EB"/>
    <w:rsid w:val="00B27DDF"/>
    <w:rsid w:val="00B318C4"/>
    <w:rsid w:val="00B33D27"/>
    <w:rsid w:val="00B35BC0"/>
    <w:rsid w:val="00B36D48"/>
    <w:rsid w:val="00B370F5"/>
    <w:rsid w:val="00B377CA"/>
    <w:rsid w:val="00B43A0A"/>
    <w:rsid w:val="00B442F3"/>
    <w:rsid w:val="00B45F58"/>
    <w:rsid w:val="00B46D97"/>
    <w:rsid w:val="00B476D5"/>
    <w:rsid w:val="00B477F8"/>
    <w:rsid w:val="00B549B9"/>
    <w:rsid w:val="00B5631D"/>
    <w:rsid w:val="00B613E6"/>
    <w:rsid w:val="00B61EC1"/>
    <w:rsid w:val="00B621BC"/>
    <w:rsid w:val="00B63630"/>
    <w:rsid w:val="00B647CB"/>
    <w:rsid w:val="00B64B20"/>
    <w:rsid w:val="00B65499"/>
    <w:rsid w:val="00B67068"/>
    <w:rsid w:val="00B7177F"/>
    <w:rsid w:val="00B77A4C"/>
    <w:rsid w:val="00B77DDD"/>
    <w:rsid w:val="00B8072F"/>
    <w:rsid w:val="00B82F7C"/>
    <w:rsid w:val="00B830E6"/>
    <w:rsid w:val="00B830F9"/>
    <w:rsid w:val="00B85686"/>
    <w:rsid w:val="00B86449"/>
    <w:rsid w:val="00B913C1"/>
    <w:rsid w:val="00B94D3A"/>
    <w:rsid w:val="00B96DDC"/>
    <w:rsid w:val="00BA00BD"/>
    <w:rsid w:val="00BB0BE0"/>
    <w:rsid w:val="00BB5428"/>
    <w:rsid w:val="00BC24A5"/>
    <w:rsid w:val="00BC4052"/>
    <w:rsid w:val="00BC6143"/>
    <w:rsid w:val="00BD2245"/>
    <w:rsid w:val="00BD519C"/>
    <w:rsid w:val="00BD5CA1"/>
    <w:rsid w:val="00BD686E"/>
    <w:rsid w:val="00BE52F5"/>
    <w:rsid w:val="00BE70B6"/>
    <w:rsid w:val="00BF05BE"/>
    <w:rsid w:val="00BF16A9"/>
    <w:rsid w:val="00BF30D4"/>
    <w:rsid w:val="00BF57E6"/>
    <w:rsid w:val="00BF6822"/>
    <w:rsid w:val="00C005D8"/>
    <w:rsid w:val="00C02B1C"/>
    <w:rsid w:val="00C0352C"/>
    <w:rsid w:val="00C0434C"/>
    <w:rsid w:val="00C104ED"/>
    <w:rsid w:val="00C162FF"/>
    <w:rsid w:val="00C1721C"/>
    <w:rsid w:val="00C172B1"/>
    <w:rsid w:val="00C214ED"/>
    <w:rsid w:val="00C21835"/>
    <w:rsid w:val="00C23885"/>
    <w:rsid w:val="00C23AB0"/>
    <w:rsid w:val="00C23B22"/>
    <w:rsid w:val="00C23E47"/>
    <w:rsid w:val="00C2557C"/>
    <w:rsid w:val="00C3613A"/>
    <w:rsid w:val="00C37D40"/>
    <w:rsid w:val="00C434D9"/>
    <w:rsid w:val="00C4695B"/>
    <w:rsid w:val="00C46B92"/>
    <w:rsid w:val="00C470F8"/>
    <w:rsid w:val="00C50E12"/>
    <w:rsid w:val="00C525CF"/>
    <w:rsid w:val="00C5593C"/>
    <w:rsid w:val="00C57E1D"/>
    <w:rsid w:val="00C62B51"/>
    <w:rsid w:val="00C63216"/>
    <w:rsid w:val="00C640B7"/>
    <w:rsid w:val="00C6725A"/>
    <w:rsid w:val="00C701FE"/>
    <w:rsid w:val="00C70E07"/>
    <w:rsid w:val="00C76683"/>
    <w:rsid w:val="00C8233B"/>
    <w:rsid w:val="00C84C0D"/>
    <w:rsid w:val="00C85B59"/>
    <w:rsid w:val="00C901D2"/>
    <w:rsid w:val="00C919D8"/>
    <w:rsid w:val="00C932DA"/>
    <w:rsid w:val="00C94CC9"/>
    <w:rsid w:val="00C94FE6"/>
    <w:rsid w:val="00CA09AC"/>
    <w:rsid w:val="00CA1194"/>
    <w:rsid w:val="00CA226B"/>
    <w:rsid w:val="00CA42F1"/>
    <w:rsid w:val="00CA612C"/>
    <w:rsid w:val="00CA6F1E"/>
    <w:rsid w:val="00CA7450"/>
    <w:rsid w:val="00CC0795"/>
    <w:rsid w:val="00CC0994"/>
    <w:rsid w:val="00CE6F3E"/>
    <w:rsid w:val="00CF26C5"/>
    <w:rsid w:val="00CF3D56"/>
    <w:rsid w:val="00CF5E56"/>
    <w:rsid w:val="00D00714"/>
    <w:rsid w:val="00D02446"/>
    <w:rsid w:val="00D0399D"/>
    <w:rsid w:val="00D14982"/>
    <w:rsid w:val="00D17DEE"/>
    <w:rsid w:val="00D21022"/>
    <w:rsid w:val="00D21977"/>
    <w:rsid w:val="00D223B4"/>
    <w:rsid w:val="00D22681"/>
    <w:rsid w:val="00D23D55"/>
    <w:rsid w:val="00D2456B"/>
    <w:rsid w:val="00D30AD2"/>
    <w:rsid w:val="00D342D5"/>
    <w:rsid w:val="00D353BC"/>
    <w:rsid w:val="00D37CF3"/>
    <w:rsid w:val="00D428D9"/>
    <w:rsid w:val="00D47440"/>
    <w:rsid w:val="00D54842"/>
    <w:rsid w:val="00D5666E"/>
    <w:rsid w:val="00D63183"/>
    <w:rsid w:val="00D63D1B"/>
    <w:rsid w:val="00D654B0"/>
    <w:rsid w:val="00D66EFE"/>
    <w:rsid w:val="00D66F73"/>
    <w:rsid w:val="00D6729E"/>
    <w:rsid w:val="00D71674"/>
    <w:rsid w:val="00D7176F"/>
    <w:rsid w:val="00D72D99"/>
    <w:rsid w:val="00D73154"/>
    <w:rsid w:val="00D738C7"/>
    <w:rsid w:val="00D772BD"/>
    <w:rsid w:val="00D81194"/>
    <w:rsid w:val="00D812E4"/>
    <w:rsid w:val="00D81B40"/>
    <w:rsid w:val="00D83664"/>
    <w:rsid w:val="00D87BDB"/>
    <w:rsid w:val="00D90869"/>
    <w:rsid w:val="00D90C22"/>
    <w:rsid w:val="00D94630"/>
    <w:rsid w:val="00D950E9"/>
    <w:rsid w:val="00D97A09"/>
    <w:rsid w:val="00DA07E2"/>
    <w:rsid w:val="00DA1299"/>
    <w:rsid w:val="00DA3418"/>
    <w:rsid w:val="00DA503F"/>
    <w:rsid w:val="00DA6E75"/>
    <w:rsid w:val="00DB0423"/>
    <w:rsid w:val="00DB35D6"/>
    <w:rsid w:val="00DB5224"/>
    <w:rsid w:val="00DC00A7"/>
    <w:rsid w:val="00DC132F"/>
    <w:rsid w:val="00DC212C"/>
    <w:rsid w:val="00DC2835"/>
    <w:rsid w:val="00DC3F90"/>
    <w:rsid w:val="00DC4399"/>
    <w:rsid w:val="00DC66B5"/>
    <w:rsid w:val="00DC71F8"/>
    <w:rsid w:val="00DD467B"/>
    <w:rsid w:val="00DD61AC"/>
    <w:rsid w:val="00DD64FB"/>
    <w:rsid w:val="00DD7689"/>
    <w:rsid w:val="00DD7F0F"/>
    <w:rsid w:val="00DE4B49"/>
    <w:rsid w:val="00DE4F8B"/>
    <w:rsid w:val="00DE6BB1"/>
    <w:rsid w:val="00DF03F6"/>
    <w:rsid w:val="00DF0BF7"/>
    <w:rsid w:val="00DF2253"/>
    <w:rsid w:val="00DF23A2"/>
    <w:rsid w:val="00DF38EC"/>
    <w:rsid w:val="00DF3CD9"/>
    <w:rsid w:val="00DF7938"/>
    <w:rsid w:val="00E02F52"/>
    <w:rsid w:val="00E03A5F"/>
    <w:rsid w:val="00E0551B"/>
    <w:rsid w:val="00E070C3"/>
    <w:rsid w:val="00E11381"/>
    <w:rsid w:val="00E1283F"/>
    <w:rsid w:val="00E15A2C"/>
    <w:rsid w:val="00E16AF2"/>
    <w:rsid w:val="00E2356E"/>
    <w:rsid w:val="00E324F8"/>
    <w:rsid w:val="00E33337"/>
    <w:rsid w:val="00E35B5F"/>
    <w:rsid w:val="00E409DB"/>
    <w:rsid w:val="00E43AF4"/>
    <w:rsid w:val="00E44CCB"/>
    <w:rsid w:val="00E45D7E"/>
    <w:rsid w:val="00E476DB"/>
    <w:rsid w:val="00E50922"/>
    <w:rsid w:val="00E53925"/>
    <w:rsid w:val="00E57262"/>
    <w:rsid w:val="00E57491"/>
    <w:rsid w:val="00E620B3"/>
    <w:rsid w:val="00E6671E"/>
    <w:rsid w:val="00E6760D"/>
    <w:rsid w:val="00E749EC"/>
    <w:rsid w:val="00E80E48"/>
    <w:rsid w:val="00E857D4"/>
    <w:rsid w:val="00E9047E"/>
    <w:rsid w:val="00E90605"/>
    <w:rsid w:val="00E918BF"/>
    <w:rsid w:val="00E91BFA"/>
    <w:rsid w:val="00E921C0"/>
    <w:rsid w:val="00E961EA"/>
    <w:rsid w:val="00EA07FA"/>
    <w:rsid w:val="00EA15B6"/>
    <w:rsid w:val="00EA187B"/>
    <w:rsid w:val="00EA285D"/>
    <w:rsid w:val="00EB1CEB"/>
    <w:rsid w:val="00EB4888"/>
    <w:rsid w:val="00EC0BCC"/>
    <w:rsid w:val="00EC3AD2"/>
    <w:rsid w:val="00EC519A"/>
    <w:rsid w:val="00EC5587"/>
    <w:rsid w:val="00EC7736"/>
    <w:rsid w:val="00ED2155"/>
    <w:rsid w:val="00ED37B2"/>
    <w:rsid w:val="00ED38A4"/>
    <w:rsid w:val="00ED3E76"/>
    <w:rsid w:val="00ED46AF"/>
    <w:rsid w:val="00ED606C"/>
    <w:rsid w:val="00EE72FC"/>
    <w:rsid w:val="00EE761A"/>
    <w:rsid w:val="00EE7C2F"/>
    <w:rsid w:val="00EF37FC"/>
    <w:rsid w:val="00EF72C1"/>
    <w:rsid w:val="00F007EF"/>
    <w:rsid w:val="00F0719B"/>
    <w:rsid w:val="00F071EB"/>
    <w:rsid w:val="00F15281"/>
    <w:rsid w:val="00F15307"/>
    <w:rsid w:val="00F15626"/>
    <w:rsid w:val="00F16DD6"/>
    <w:rsid w:val="00F17428"/>
    <w:rsid w:val="00F221DD"/>
    <w:rsid w:val="00F2294E"/>
    <w:rsid w:val="00F2619A"/>
    <w:rsid w:val="00F32A00"/>
    <w:rsid w:val="00F32E7B"/>
    <w:rsid w:val="00F34094"/>
    <w:rsid w:val="00F35F6D"/>
    <w:rsid w:val="00F36CDA"/>
    <w:rsid w:val="00F37833"/>
    <w:rsid w:val="00F407C3"/>
    <w:rsid w:val="00F40D67"/>
    <w:rsid w:val="00F419AE"/>
    <w:rsid w:val="00F42542"/>
    <w:rsid w:val="00F42A1A"/>
    <w:rsid w:val="00F51026"/>
    <w:rsid w:val="00F53A59"/>
    <w:rsid w:val="00F6016E"/>
    <w:rsid w:val="00F64368"/>
    <w:rsid w:val="00F6533B"/>
    <w:rsid w:val="00F673F4"/>
    <w:rsid w:val="00F7138A"/>
    <w:rsid w:val="00F73970"/>
    <w:rsid w:val="00F761AF"/>
    <w:rsid w:val="00F76212"/>
    <w:rsid w:val="00F81B48"/>
    <w:rsid w:val="00F81F9C"/>
    <w:rsid w:val="00F83A40"/>
    <w:rsid w:val="00F84601"/>
    <w:rsid w:val="00F876C9"/>
    <w:rsid w:val="00F876DA"/>
    <w:rsid w:val="00F87CA4"/>
    <w:rsid w:val="00F93A4F"/>
    <w:rsid w:val="00F950C2"/>
    <w:rsid w:val="00F951F1"/>
    <w:rsid w:val="00FA0BCB"/>
    <w:rsid w:val="00FA60FE"/>
    <w:rsid w:val="00FA67C4"/>
    <w:rsid w:val="00FB10D0"/>
    <w:rsid w:val="00FB149A"/>
    <w:rsid w:val="00FB2840"/>
    <w:rsid w:val="00FB7099"/>
    <w:rsid w:val="00FC2BCE"/>
    <w:rsid w:val="00FC6450"/>
    <w:rsid w:val="00FC658F"/>
    <w:rsid w:val="00FC75C8"/>
    <w:rsid w:val="00FD57CF"/>
    <w:rsid w:val="00FD592C"/>
    <w:rsid w:val="00FD6CF1"/>
    <w:rsid w:val="00FD7A22"/>
    <w:rsid w:val="00FE14C0"/>
    <w:rsid w:val="00FE22AB"/>
    <w:rsid w:val="00FE53C3"/>
    <w:rsid w:val="00FF11DA"/>
    <w:rsid w:val="00FF34D2"/>
    <w:rsid w:val="00FF4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67FB"/>
  <w15:docId w15:val="{C00E0A18-5620-4956-BF80-FF43AE99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0FC9"/>
  </w:style>
  <w:style w:type="paragraph" w:styleId="Nagwek1">
    <w:name w:val="heading 1"/>
    <w:basedOn w:val="Normalny"/>
    <w:next w:val="Normalny"/>
    <w:link w:val="Nagwek1Znak"/>
    <w:uiPriority w:val="9"/>
    <w:qFormat/>
    <w:rsid w:val="00345567"/>
    <w:pPr>
      <w:keepNext/>
      <w:keepLines/>
      <w:widowControl w:val="0"/>
      <w:suppressAutoHyphens/>
      <w:autoSpaceDN w:val="0"/>
      <w:spacing w:before="240" w:after="0" w:line="240" w:lineRule="auto"/>
      <w:textAlignment w:val="baseline"/>
      <w:outlineLvl w:val="0"/>
    </w:pPr>
    <w:rPr>
      <w:rFonts w:asciiTheme="majorHAnsi" w:eastAsiaTheme="majorEastAsia" w:hAnsiTheme="majorHAnsi" w:cs="Mangal"/>
      <w:color w:val="2F5496" w:themeColor="accent1" w:themeShade="BF"/>
      <w:kern w:val="3"/>
      <w:sz w:val="32"/>
      <w:szCs w:val="29"/>
      <w:lang w:eastAsia="zh-CN" w:bidi="hi-IN"/>
    </w:rPr>
  </w:style>
  <w:style w:type="paragraph" w:styleId="Nagwek2">
    <w:name w:val="heading 2"/>
    <w:basedOn w:val="Normalny"/>
    <w:next w:val="Normalny"/>
    <w:link w:val="Nagwek2Znak"/>
    <w:uiPriority w:val="9"/>
    <w:semiHidden/>
    <w:unhideWhenUsed/>
    <w:qFormat/>
    <w:rsid w:val="008A1E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Standard"/>
    <w:next w:val="Standard"/>
    <w:link w:val="Nagwek3Znak"/>
    <w:qFormat/>
    <w:rsid w:val="00345567"/>
    <w:pPr>
      <w:keepNext/>
      <w:tabs>
        <w:tab w:val="left" w:pos="360"/>
      </w:tabs>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ISCG Numerowanie,lp1,Akapit z listą BS,Wypunktowanie"/>
    <w:basedOn w:val="Normalny"/>
    <w:uiPriority w:val="34"/>
    <w:qFormat/>
    <w:rsid w:val="00BF05BE"/>
    <w:pPr>
      <w:ind w:left="720"/>
      <w:contextualSpacing/>
    </w:pPr>
  </w:style>
  <w:style w:type="paragraph" w:styleId="Tekstprzypisukocowego">
    <w:name w:val="endnote text"/>
    <w:basedOn w:val="Normalny"/>
    <w:link w:val="TekstprzypisukocowegoZnak"/>
    <w:uiPriority w:val="99"/>
    <w:semiHidden/>
    <w:unhideWhenUsed/>
    <w:rsid w:val="00220A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0A13"/>
    <w:rPr>
      <w:sz w:val="20"/>
      <w:szCs w:val="20"/>
    </w:rPr>
  </w:style>
  <w:style w:type="character" w:styleId="Odwoanieprzypisukocowego">
    <w:name w:val="endnote reference"/>
    <w:basedOn w:val="Domylnaczcionkaakapitu"/>
    <w:uiPriority w:val="99"/>
    <w:semiHidden/>
    <w:unhideWhenUsed/>
    <w:rsid w:val="00220A13"/>
    <w:rPr>
      <w:vertAlign w:val="superscript"/>
    </w:rPr>
  </w:style>
  <w:style w:type="paragraph" w:styleId="Tekstpodstawowy">
    <w:name w:val="Body Text"/>
    <w:basedOn w:val="Normalny"/>
    <w:link w:val="TekstpodstawowyZnak"/>
    <w:rsid w:val="002B458C"/>
    <w:pPr>
      <w:suppressAutoHyphens/>
      <w:spacing w:after="120" w:line="240" w:lineRule="auto"/>
    </w:pPr>
    <w:rPr>
      <w:rFonts w:ascii="Times New Roman" w:eastAsia="Times New Roman" w:hAnsi="Times New Roman" w:cs="Times New Roman"/>
      <w:kern w:val="1"/>
      <w:sz w:val="24"/>
      <w:szCs w:val="24"/>
      <w:lang w:eastAsia="zh-CN"/>
    </w:rPr>
  </w:style>
  <w:style w:type="character" w:customStyle="1" w:styleId="TekstpodstawowyZnak">
    <w:name w:val="Tekst podstawowy Znak"/>
    <w:basedOn w:val="Domylnaczcionkaakapitu"/>
    <w:link w:val="Tekstpodstawowy"/>
    <w:rsid w:val="002B458C"/>
    <w:rPr>
      <w:rFonts w:ascii="Times New Roman" w:eastAsia="Times New Roman" w:hAnsi="Times New Roman" w:cs="Times New Roman"/>
      <w:kern w:val="1"/>
      <w:sz w:val="24"/>
      <w:szCs w:val="24"/>
      <w:lang w:eastAsia="zh-CN"/>
    </w:rPr>
  </w:style>
  <w:style w:type="character" w:customStyle="1" w:styleId="FontStyle83">
    <w:name w:val="Font Style83"/>
    <w:rsid w:val="002B458C"/>
    <w:rPr>
      <w:rFonts w:ascii="Arial" w:hAnsi="Arial" w:cs="Arial"/>
      <w:sz w:val="20"/>
      <w:szCs w:val="20"/>
    </w:rPr>
  </w:style>
  <w:style w:type="paragraph" w:styleId="Tekstpodstawowywcity3">
    <w:name w:val="Body Text Indent 3"/>
    <w:basedOn w:val="Normalny"/>
    <w:link w:val="Tekstpodstawowywcity3Znak"/>
    <w:rsid w:val="007233A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233A8"/>
    <w:rPr>
      <w:rFonts w:ascii="Times New Roman" w:eastAsia="Times New Roman" w:hAnsi="Times New Roman" w:cs="Times New Roman"/>
      <w:sz w:val="16"/>
      <w:szCs w:val="16"/>
      <w:lang w:eastAsia="pl-PL"/>
    </w:rPr>
  </w:style>
  <w:style w:type="paragraph" w:customStyle="1" w:styleId="WW-Tekstpodstawowywcity2">
    <w:name w:val="WW-Tekst podstawowy wcięty 2"/>
    <w:basedOn w:val="Normalny"/>
    <w:rsid w:val="005F040A"/>
    <w:pPr>
      <w:suppressAutoHyphens/>
      <w:spacing w:after="0" w:line="240" w:lineRule="auto"/>
      <w:ind w:left="284" w:firstLine="1"/>
      <w:jc w:val="both"/>
    </w:pPr>
    <w:rPr>
      <w:rFonts w:ascii="Arial Narrow" w:eastAsia="Times New Roman" w:hAnsi="Arial Narrow" w:cs="Times New Roman"/>
      <w:kern w:val="1"/>
      <w:sz w:val="24"/>
      <w:szCs w:val="20"/>
      <w:lang w:eastAsia="zh-CN"/>
    </w:rPr>
  </w:style>
  <w:style w:type="paragraph" w:customStyle="1" w:styleId="Akapitzlist1">
    <w:name w:val="Akapit z listą1"/>
    <w:basedOn w:val="Normalny"/>
    <w:rsid w:val="005F040A"/>
    <w:pPr>
      <w:spacing w:after="0" w:line="240" w:lineRule="auto"/>
      <w:ind w:left="720"/>
    </w:pPr>
    <w:rPr>
      <w:rFonts w:ascii="Times New Roman" w:eastAsia="Calibri" w:hAnsi="Times New Roman" w:cs="Times New Roman"/>
      <w:sz w:val="24"/>
      <w:szCs w:val="24"/>
      <w:lang w:eastAsia="pl-PL"/>
    </w:rPr>
  </w:style>
  <w:style w:type="paragraph" w:styleId="Tekstpodstawowywcity">
    <w:name w:val="Body Text Indent"/>
    <w:basedOn w:val="Normalny"/>
    <w:link w:val="TekstpodstawowywcityZnak"/>
    <w:rsid w:val="005F040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F040A"/>
    <w:rPr>
      <w:rFonts w:ascii="Times New Roman" w:eastAsia="Times New Roman" w:hAnsi="Times New Roman" w:cs="Times New Roman"/>
      <w:sz w:val="24"/>
      <w:szCs w:val="24"/>
      <w:lang w:eastAsia="pl-PL"/>
    </w:rPr>
  </w:style>
  <w:style w:type="table" w:styleId="Tabela-Siatka">
    <w:name w:val="Table Grid"/>
    <w:basedOn w:val="Standardowy"/>
    <w:uiPriority w:val="39"/>
    <w:rsid w:val="002F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797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gwek1Znak">
    <w:name w:val="Nagłówek 1 Znak"/>
    <w:basedOn w:val="Domylnaczcionkaakapitu"/>
    <w:link w:val="Nagwek1"/>
    <w:uiPriority w:val="9"/>
    <w:rsid w:val="00345567"/>
    <w:rPr>
      <w:rFonts w:asciiTheme="majorHAnsi" w:eastAsiaTheme="majorEastAsia" w:hAnsiTheme="majorHAnsi" w:cs="Mangal"/>
      <w:color w:val="2F5496" w:themeColor="accent1" w:themeShade="BF"/>
      <w:kern w:val="3"/>
      <w:sz w:val="32"/>
      <w:szCs w:val="29"/>
      <w:lang w:eastAsia="zh-CN" w:bidi="hi-IN"/>
    </w:rPr>
  </w:style>
  <w:style w:type="character" w:customStyle="1" w:styleId="Nagwek3Znak">
    <w:name w:val="Nagłówek 3 Znak"/>
    <w:basedOn w:val="Domylnaczcionkaakapitu"/>
    <w:link w:val="Nagwek3"/>
    <w:rsid w:val="00345567"/>
    <w:rPr>
      <w:rFonts w:ascii="Times New Roman" w:eastAsia="Lucida Sans Unicode" w:hAnsi="Times New Roman" w:cs="Mangal"/>
      <w:b/>
      <w:kern w:val="3"/>
      <w:sz w:val="24"/>
      <w:szCs w:val="20"/>
      <w:lang w:eastAsia="zh-CN" w:bidi="hi-IN"/>
    </w:rPr>
  </w:style>
  <w:style w:type="paragraph" w:styleId="Tekstpodstawowy2">
    <w:name w:val="Body Text 2"/>
    <w:basedOn w:val="Normalny"/>
    <w:link w:val="Tekstpodstawowy2Znak"/>
    <w:uiPriority w:val="99"/>
    <w:unhideWhenUsed/>
    <w:rsid w:val="00345567"/>
    <w:pPr>
      <w:spacing w:after="120" w:line="480" w:lineRule="auto"/>
    </w:pPr>
  </w:style>
  <w:style w:type="character" w:customStyle="1" w:styleId="Tekstpodstawowy2Znak">
    <w:name w:val="Tekst podstawowy 2 Znak"/>
    <w:basedOn w:val="Domylnaczcionkaakapitu"/>
    <w:link w:val="Tekstpodstawowy2"/>
    <w:uiPriority w:val="99"/>
    <w:rsid w:val="00345567"/>
  </w:style>
  <w:style w:type="paragraph" w:styleId="Tekstpodstawowy3">
    <w:name w:val="Body Text 3"/>
    <w:basedOn w:val="Normalny"/>
    <w:link w:val="Tekstpodstawowy3Znak"/>
    <w:uiPriority w:val="99"/>
    <w:unhideWhenUsed/>
    <w:rsid w:val="00345567"/>
    <w:pPr>
      <w:spacing w:after="120"/>
    </w:pPr>
    <w:rPr>
      <w:sz w:val="16"/>
      <w:szCs w:val="16"/>
    </w:rPr>
  </w:style>
  <w:style w:type="character" w:customStyle="1" w:styleId="Tekstpodstawowy3Znak">
    <w:name w:val="Tekst podstawowy 3 Znak"/>
    <w:basedOn w:val="Domylnaczcionkaakapitu"/>
    <w:link w:val="Tekstpodstawowy3"/>
    <w:uiPriority w:val="99"/>
    <w:rsid w:val="00345567"/>
    <w:rPr>
      <w:sz w:val="16"/>
      <w:szCs w:val="16"/>
    </w:rPr>
  </w:style>
  <w:style w:type="character" w:customStyle="1" w:styleId="st">
    <w:name w:val="st"/>
    <w:rsid w:val="003841D5"/>
  </w:style>
  <w:style w:type="paragraph" w:customStyle="1" w:styleId="TableContents">
    <w:name w:val="Table Contents"/>
    <w:basedOn w:val="Standard"/>
    <w:rsid w:val="00191636"/>
    <w:pPr>
      <w:suppressLineNumbers/>
      <w:textAlignment w:val="auto"/>
    </w:pPr>
  </w:style>
  <w:style w:type="paragraph" w:customStyle="1" w:styleId="Tekstpodstawowywcity31">
    <w:name w:val="Tekst podstawowy wcięty 31"/>
    <w:basedOn w:val="Normalny"/>
    <w:rsid w:val="005A70DE"/>
    <w:pPr>
      <w:widowControl w:val="0"/>
      <w:suppressAutoHyphens/>
      <w:autoSpaceDN w:val="0"/>
      <w:spacing w:after="0" w:line="240" w:lineRule="auto"/>
      <w:ind w:left="708" w:firstLine="708"/>
    </w:pPr>
    <w:rPr>
      <w:rFonts w:ascii="Arial" w:eastAsia="Arial" w:hAnsi="Arial" w:cs="Arial"/>
      <w:kern w:val="3"/>
      <w:sz w:val="24"/>
      <w:szCs w:val="24"/>
      <w:lang w:eastAsia="zh-CN" w:bidi="hi-IN"/>
    </w:rPr>
  </w:style>
  <w:style w:type="paragraph" w:styleId="Nagwek">
    <w:name w:val="header"/>
    <w:basedOn w:val="Normalny"/>
    <w:link w:val="NagwekZnak"/>
    <w:uiPriority w:val="99"/>
    <w:unhideWhenUsed/>
    <w:rsid w:val="00077C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C67"/>
  </w:style>
  <w:style w:type="paragraph" w:styleId="Stopka">
    <w:name w:val="footer"/>
    <w:basedOn w:val="Normalny"/>
    <w:link w:val="StopkaZnak"/>
    <w:uiPriority w:val="99"/>
    <w:unhideWhenUsed/>
    <w:rsid w:val="00077C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7C67"/>
  </w:style>
  <w:style w:type="character" w:styleId="Uwydatnienie">
    <w:name w:val="Emphasis"/>
    <w:uiPriority w:val="20"/>
    <w:qFormat/>
    <w:rsid w:val="00A9609A"/>
    <w:rPr>
      <w:i/>
      <w:iCs/>
    </w:rPr>
  </w:style>
  <w:style w:type="paragraph" w:customStyle="1" w:styleId="Tekstpodstawowy22">
    <w:name w:val="Tekst podstawowy 22"/>
    <w:basedOn w:val="Normalny"/>
    <w:rsid w:val="008A1E10"/>
    <w:pPr>
      <w:suppressAutoHyphens/>
      <w:spacing w:after="120" w:line="480" w:lineRule="auto"/>
    </w:pPr>
    <w:rPr>
      <w:rFonts w:ascii="Times New Roman" w:eastAsia="Times New Roman" w:hAnsi="Times New Roman" w:cs="Times New Roman"/>
      <w:sz w:val="24"/>
      <w:szCs w:val="24"/>
      <w:lang w:val="x-none" w:eastAsia="zh-CN"/>
    </w:rPr>
  </w:style>
  <w:style w:type="character" w:customStyle="1" w:styleId="Nagwek2Znak">
    <w:name w:val="Nagłówek 2 Znak"/>
    <w:basedOn w:val="Domylnaczcionkaakapitu"/>
    <w:link w:val="Nagwek2"/>
    <w:uiPriority w:val="9"/>
    <w:semiHidden/>
    <w:rsid w:val="008A1E10"/>
    <w:rPr>
      <w:rFonts w:asciiTheme="majorHAnsi" w:eastAsiaTheme="majorEastAsia" w:hAnsiTheme="majorHAnsi" w:cstheme="majorBidi"/>
      <w:color w:val="2F5496" w:themeColor="accent1" w:themeShade="BF"/>
      <w:sz w:val="26"/>
      <w:szCs w:val="26"/>
    </w:rPr>
  </w:style>
  <w:style w:type="paragraph" w:customStyle="1" w:styleId="Default">
    <w:name w:val="Default"/>
    <w:rsid w:val="009231D1"/>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A11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1194"/>
    <w:rPr>
      <w:rFonts w:ascii="Segoe UI" w:hAnsi="Segoe UI" w:cs="Segoe UI"/>
      <w:sz w:val="18"/>
      <w:szCs w:val="18"/>
    </w:rPr>
  </w:style>
  <w:style w:type="paragraph" w:styleId="Tekstpodstawowywcity2">
    <w:name w:val="Body Text Indent 2"/>
    <w:basedOn w:val="Normalny"/>
    <w:link w:val="Tekstpodstawowywcity2Znak"/>
    <w:uiPriority w:val="99"/>
    <w:semiHidden/>
    <w:unhideWhenUsed/>
    <w:rsid w:val="00750CE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50CE3"/>
  </w:style>
  <w:style w:type="paragraph" w:styleId="NormalnyWeb">
    <w:name w:val="Normal (Web)"/>
    <w:basedOn w:val="Normalny"/>
    <w:unhideWhenUsed/>
    <w:rsid w:val="005507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treci1">
    <w:name w:val="Tekst treści1"/>
    <w:basedOn w:val="Normalny"/>
    <w:link w:val="Teksttreci"/>
    <w:rsid w:val="00EB1CEB"/>
    <w:pPr>
      <w:shd w:val="clear" w:color="auto" w:fill="FFFFFF"/>
      <w:spacing w:after="0" w:line="335" w:lineRule="exact"/>
      <w:ind w:hanging="920"/>
    </w:pPr>
    <w:rPr>
      <w:rFonts w:ascii="Arial" w:eastAsia="Times New Roman" w:hAnsi="Arial" w:cs="Arial"/>
      <w:sz w:val="19"/>
      <w:szCs w:val="19"/>
      <w:lang w:eastAsia="pl-PL"/>
    </w:rPr>
  </w:style>
  <w:style w:type="character" w:customStyle="1" w:styleId="Teksttreci">
    <w:name w:val="Tekst treści_"/>
    <w:link w:val="Teksttreci1"/>
    <w:locked/>
    <w:rsid w:val="00EB1CEB"/>
    <w:rPr>
      <w:rFonts w:ascii="Arial" w:eastAsia="Times New Roman" w:hAnsi="Arial" w:cs="Arial"/>
      <w:sz w:val="19"/>
      <w:szCs w:val="19"/>
      <w:shd w:val="clear" w:color="auto" w:fill="FFFFFF"/>
      <w:lang w:eastAsia="pl-PL"/>
    </w:rPr>
  </w:style>
  <w:style w:type="character" w:customStyle="1" w:styleId="machinery">
    <w:name w:val="machinery"/>
    <w:basedOn w:val="Domylnaczcionkaakapitu"/>
    <w:rsid w:val="00EB1CEB"/>
  </w:style>
  <w:style w:type="character" w:styleId="Odwoaniedokomentarza">
    <w:name w:val="annotation reference"/>
    <w:basedOn w:val="Domylnaczcionkaakapitu"/>
    <w:uiPriority w:val="99"/>
    <w:semiHidden/>
    <w:unhideWhenUsed/>
    <w:rsid w:val="00B82F7C"/>
    <w:rPr>
      <w:sz w:val="16"/>
      <w:szCs w:val="16"/>
    </w:rPr>
  </w:style>
  <w:style w:type="paragraph" w:styleId="Tekstkomentarza">
    <w:name w:val="annotation text"/>
    <w:basedOn w:val="Normalny"/>
    <w:link w:val="TekstkomentarzaZnak"/>
    <w:uiPriority w:val="99"/>
    <w:semiHidden/>
    <w:unhideWhenUsed/>
    <w:rsid w:val="00B82F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2F7C"/>
    <w:rPr>
      <w:sz w:val="20"/>
      <w:szCs w:val="20"/>
    </w:rPr>
  </w:style>
  <w:style w:type="paragraph" w:styleId="Tematkomentarza">
    <w:name w:val="annotation subject"/>
    <w:basedOn w:val="Tekstkomentarza"/>
    <w:next w:val="Tekstkomentarza"/>
    <w:link w:val="TematkomentarzaZnak"/>
    <w:uiPriority w:val="99"/>
    <w:semiHidden/>
    <w:unhideWhenUsed/>
    <w:rsid w:val="00B82F7C"/>
    <w:rPr>
      <w:b/>
      <w:bCs/>
    </w:rPr>
  </w:style>
  <w:style w:type="character" w:customStyle="1" w:styleId="TematkomentarzaZnak">
    <w:name w:val="Temat komentarza Znak"/>
    <w:basedOn w:val="TekstkomentarzaZnak"/>
    <w:link w:val="Tematkomentarza"/>
    <w:uiPriority w:val="99"/>
    <w:semiHidden/>
    <w:rsid w:val="00B82F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448">
      <w:bodyDiv w:val="1"/>
      <w:marLeft w:val="0"/>
      <w:marRight w:val="0"/>
      <w:marTop w:val="0"/>
      <w:marBottom w:val="0"/>
      <w:divBdr>
        <w:top w:val="none" w:sz="0" w:space="0" w:color="auto"/>
        <w:left w:val="none" w:sz="0" w:space="0" w:color="auto"/>
        <w:bottom w:val="none" w:sz="0" w:space="0" w:color="auto"/>
        <w:right w:val="none" w:sz="0" w:space="0" w:color="auto"/>
      </w:divBdr>
    </w:div>
    <w:div w:id="88939152">
      <w:bodyDiv w:val="1"/>
      <w:marLeft w:val="0"/>
      <w:marRight w:val="0"/>
      <w:marTop w:val="0"/>
      <w:marBottom w:val="0"/>
      <w:divBdr>
        <w:top w:val="none" w:sz="0" w:space="0" w:color="auto"/>
        <w:left w:val="none" w:sz="0" w:space="0" w:color="auto"/>
        <w:bottom w:val="none" w:sz="0" w:space="0" w:color="auto"/>
        <w:right w:val="none" w:sz="0" w:space="0" w:color="auto"/>
      </w:divBdr>
    </w:div>
    <w:div w:id="95299020">
      <w:bodyDiv w:val="1"/>
      <w:marLeft w:val="0"/>
      <w:marRight w:val="0"/>
      <w:marTop w:val="0"/>
      <w:marBottom w:val="0"/>
      <w:divBdr>
        <w:top w:val="none" w:sz="0" w:space="0" w:color="auto"/>
        <w:left w:val="none" w:sz="0" w:space="0" w:color="auto"/>
        <w:bottom w:val="none" w:sz="0" w:space="0" w:color="auto"/>
        <w:right w:val="none" w:sz="0" w:space="0" w:color="auto"/>
      </w:divBdr>
    </w:div>
    <w:div w:id="195512761">
      <w:bodyDiv w:val="1"/>
      <w:marLeft w:val="0"/>
      <w:marRight w:val="0"/>
      <w:marTop w:val="0"/>
      <w:marBottom w:val="0"/>
      <w:divBdr>
        <w:top w:val="none" w:sz="0" w:space="0" w:color="auto"/>
        <w:left w:val="none" w:sz="0" w:space="0" w:color="auto"/>
        <w:bottom w:val="none" w:sz="0" w:space="0" w:color="auto"/>
        <w:right w:val="none" w:sz="0" w:space="0" w:color="auto"/>
      </w:divBdr>
    </w:div>
    <w:div w:id="255480671">
      <w:bodyDiv w:val="1"/>
      <w:marLeft w:val="0"/>
      <w:marRight w:val="0"/>
      <w:marTop w:val="0"/>
      <w:marBottom w:val="0"/>
      <w:divBdr>
        <w:top w:val="none" w:sz="0" w:space="0" w:color="auto"/>
        <w:left w:val="none" w:sz="0" w:space="0" w:color="auto"/>
        <w:bottom w:val="none" w:sz="0" w:space="0" w:color="auto"/>
        <w:right w:val="none" w:sz="0" w:space="0" w:color="auto"/>
      </w:divBdr>
    </w:div>
    <w:div w:id="280458335">
      <w:bodyDiv w:val="1"/>
      <w:marLeft w:val="0"/>
      <w:marRight w:val="0"/>
      <w:marTop w:val="0"/>
      <w:marBottom w:val="0"/>
      <w:divBdr>
        <w:top w:val="none" w:sz="0" w:space="0" w:color="auto"/>
        <w:left w:val="none" w:sz="0" w:space="0" w:color="auto"/>
        <w:bottom w:val="none" w:sz="0" w:space="0" w:color="auto"/>
        <w:right w:val="none" w:sz="0" w:space="0" w:color="auto"/>
      </w:divBdr>
      <w:divsChild>
        <w:div w:id="339502435">
          <w:marLeft w:val="0"/>
          <w:marRight w:val="0"/>
          <w:marTop w:val="0"/>
          <w:marBottom w:val="0"/>
          <w:divBdr>
            <w:top w:val="none" w:sz="0" w:space="0" w:color="auto"/>
            <w:left w:val="none" w:sz="0" w:space="0" w:color="auto"/>
            <w:bottom w:val="none" w:sz="0" w:space="0" w:color="auto"/>
            <w:right w:val="none" w:sz="0" w:space="0" w:color="auto"/>
          </w:divBdr>
        </w:div>
        <w:div w:id="586379121">
          <w:marLeft w:val="0"/>
          <w:marRight w:val="0"/>
          <w:marTop w:val="0"/>
          <w:marBottom w:val="0"/>
          <w:divBdr>
            <w:top w:val="none" w:sz="0" w:space="0" w:color="auto"/>
            <w:left w:val="none" w:sz="0" w:space="0" w:color="auto"/>
            <w:bottom w:val="none" w:sz="0" w:space="0" w:color="auto"/>
            <w:right w:val="none" w:sz="0" w:space="0" w:color="auto"/>
          </w:divBdr>
        </w:div>
        <w:div w:id="1803300887">
          <w:marLeft w:val="0"/>
          <w:marRight w:val="0"/>
          <w:marTop w:val="0"/>
          <w:marBottom w:val="0"/>
          <w:divBdr>
            <w:top w:val="none" w:sz="0" w:space="0" w:color="auto"/>
            <w:left w:val="none" w:sz="0" w:space="0" w:color="auto"/>
            <w:bottom w:val="none" w:sz="0" w:space="0" w:color="auto"/>
            <w:right w:val="none" w:sz="0" w:space="0" w:color="auto"/>
          </w:divBdr>
        </w:div>
        <w:div w:id="1952085458">
          <w:marLeft w:val="0"/>
          <w:marRight w:val="0"/>
          <w:marTop w:val="0"/>
          <w:marBottom w:val="0"/>
          <w:divBdr>
            <w:top w:val="none" w:sz="0" w:space="0" w:color="auto"/>
            <w:left w:val="none" w:sz="0" w:space="0" w:color="auto"/>
            <w:bottom w:val="none" w:sz="0" w:space="0" w:color="auto"/>
            <w:right w:val="none" w:sz="0" w:space="0" w:color="auto"/>
          </w:divBdr>
        </w:div>
        <w:div w:id="732000336">
          <w:marLeft w:val="0"/>
          <w:marRight w:val="0"/>
          <w:marTop w:val="0"/>
          <w:marBottom w:val="0"/>
          <w:divBdr>
            <w:top w:val="none" w:sz="0" w:space="0" w:color="auto"/>
            <w:left w:val="none" w:sz="0" w:space="0" w:color="auto"/>
            <w:bottom w:val="none" w:sz="0" w:space="0" w:color="auto"/>
            <w:right w:val="none" w:sz="0" w:space="0" w:color="auto"/>
          </w:divBdr>
        </w:div>
        <w:div w:id="1692106449">
          <w:marLeft w:val="0"/>
          <w:marRight w:val="0"/>
          <w:marTop w:val="0"/>
          <w:marBottom w:val="0"/>
          <w:divBdr>
            <w:top w:val="none" w:sz="0" w:space="0" w:color="auto"/>
            <w:left w:val="none" w:sz="0" w:space="0" w:color="auto"/>
            <w:bottom w:val="none" w:sz="0" w:space="0" w:color="auto"/>
            <w:right w:val="none" w:sz="0" w:space="0" w:color="auto"/>
          </w:divBdr>
        </w:div>
        <w:div w:id="1219584688">
          <w:marLeft w:val="0"/>
          <w:marRight w:val="0"/>
          <w:marTop w:val="0"/>
          <w:marBottom w:val="0"/>
          <w:divBdr>
            <w:top w:val="none" w:sz="0" w:space="0" w:color="auto"/>
            <w:left w:val="none" w:sz="0" w:space="0" w:color="auto"/>
            <w:bottom w:val="none" w:sz="0" w:space="0" w:color="auto"/>
            <w:right w:val="none" w:sz="0" w:space="0" w:color="auto"/>
          </w:divBdr>
        </w:div>
        <w:div w:id="217396358">
          <w:marLeft w:val="0"/>
          <w:marRight w:val="0"/>
          <w:marTop w:val="0"/>
          <w:marBottom w:val="0"/>
          <w:divBdr>
            <w:top w:val="none" w:sz="0" w:space="0" w:color="auto"/>
            <w:left w:val="none" w:sz="0" w:space="0" w:color="auto"/>
            <w:bottom w:val="none" w:sz="0" w:space="0" w:color="auto"/>
            <w:right w:val="none" w:sz="0" w:space="0" w:color="auto"/>
          </w:divBdr>
        </w:div>
        <w:div w:id="69237248">
          <w:marLeft w:val="0"/>
          <w:marRight w:val="0"/>
          <w:marTop w:val="0"/>
          <w:marBottom w:val="0"/>
          <w:divBdr>
            <w:top w:val="none" w:sz="0" w:space="0" w:color="auto"/>
            <w:left w:val="none" w:sz="0" w:space="0" w:color="auto"/>
            <w:bottom w:val="none" w:sz="0" w:space="0" w:color="auto"/>
            <w:right w:val="none" w:sz="0" w:space="0" w:color="auto"/>
          </w:divBdr>
        </w:div>
      </w:divsChild>
    </w:div>
    <w:div w:id="317270909">
      <w:bodyDiv w:val="1"/>
      <w:marLeft w:val="0"/>
      <w:marRight w:val="0"/>
      <w:marTop w:val="0"/>
      <w:marBottom w:val="0"/>
      <w:divBdr>
        <w:top w:val="none" w:sz="0" w:space="0" w:color="auto"/>
        <w:left w:val="none" w:sz="0" w:space="0" w:color="auto"/>
        <w:bottom w:val="none" w:sz="0" w:space="0" w:color="auto"/>
        <w:right w:val="none" w:sz="0" w:space="0" w:color="auto"/>
      </w:divBdr>
    </w:div>
    <w:div w:id="337319648">
      <w:bodyDiv w:val="1"/>
      <w:marLeft w:val="0"/>
      <w:marRight w:val="0"/>
      <w:marTop w:val="0"/>
      <w:marBottom w:val="0"/>
      <w:divBdr>
        <w:top w:val="none" w:sz="0" w:space="0" w:color="auto"/>
        <w:left w:val="none" w:sz="0" w:space="0" w:color="auto"/>
        <w:bottom w:val="none" w:sz="0" w:space="0" w:color="auto"/>
        <w:right w:val="none" w:sz="0" w:space="0" w:color="auto"/>
      </w:divBdr>
      <w:divsChild>
        <w:div w:id="918056206">
          <w:marLeft w:val="0"/>
          <w:marRight w:val="0"/>
          <w:marTop w:val="0"/>
          <w:marBottom w:val="0"/>
          <w:divBdr>
            <w:top w:val="none" w:sz="0" w:space="0" w:color="auto"/>
            <w:left w:val="none" w:sz="0" w:space="0" w:color="auto"/>
            <w:bottom w:val="none" w:sz="0" w:space="0" w:color="auto"/>
            <w:right w:val="none" w:sz="0" w:space="0" w:color="auto"/>
          </w:divBdr>
        </w:div>
        <w:div w:id="1634555871">
          <w:marLeft w:val="0"/>
          <w:marRight w:val="0"/>
          <w:marTop w:val="0"/>
          <w:marBottom w:val="0"/>
          <w:divBdr>
            <w:top w:val="none" w:sz="0" w:space="0" w:color="auto"/>
            <w:left w:val="none" w:sz="0" w:space="0" w:color="auto"/>
            <w:bottom w:val="none" w:sz="0" w:space="0" w:color="auto"/>
            <w:right w:val="none" w:sz="0" w:space="0" w:color="auto"/>
          </w:divBdr>
        </w:div>
        <w:div w:id="808129946">
          <w:marLeft w:val="0"/>
          <w:marRight w:val="0"/>
          <w:marTop w:val="0"/>
          <w:marBottom w:val="0"/>
          <w:divBdr>
            <w:top w:val="none" w:sz="0" w:space="0" w:color="auto"/>
            <w:left w:val="none" w:sz="0" w:space="0" w:color="auto"/>
            <w:bottom w:val="none" w:sz="0" w:space="0" w:color="auto"/>
            <w:right w:val="none" w:sz="0" w:space="0" w:color="auto"/>
          </w:divBdr>
        </w:div>
        <w:div w:id="1144153065">
          <w:marLeft w:val="0"/>
          <w:marRight w:val="0"/>
          <w:marTop w:val="0"/>
          <w:marBottom w:val="0"/>
          <w:divBdr>
            <w:top w:val="none" w:sz="0" w:space="0" w:color="auto"/>
            <w:left w:val="none" w:sz="0" w:space="0" w:color="auto"/>
            <w:bottom w:val="none" w:sz="0" w:space="0" w:color="auto"/>
            <w:right w:val="none" w:sz="0" w:space="0" w:color="auto"/>
          </w:divBdr>
        </w:div>
        <w:div w:id="72362086">
          <w:marLeft w:val="0"/>
          <w:marRight w:val="0"/>
          <w:marTop w:val="0"/>
          <w:marBottom w:val="0"/>
          <w:divBdr>
            <w:top w:val="none" w:sz="0" w:space="0" w:color="auto"/>
            <w:left w:val="none" w:sz="0" w:space="0" w:color="auto"/>
            <w:bottom w:val="none" w:sz="0" w:space="0" w:color="auto"/>
            <w:right w:val="none" w:sz="0" w:space="0" w:color="auto"/>
          </w:divBdr>
        </w:div>
        <w:div w:id="1668481145">
          <w:marLeft w:val="0"/>
          <w:marRight w:val="0"/>
          <w:marTop w:val="0"/>
          <w:marBottom w:val="0"/>
          <w:divBdr>
            <w:top w:val="none" w:sz="0" w:space="0" w:color="auto"/>
            <w:left w:val="none" w:sz="0" w:space="0" w:color="auto"/>
            <w:bottom w:val="none" w:sz="0" w:space="0" w:color="auto"/>
            <w:right w:val="none" w:sz="0" w:space="0" w:color="auto"/>
          </w:divBdr>
        </w:div>
        <w:div w:id="389619409">
          <w:marLeft w:val="0"/>
          <w:marRight w:val="0"/>
          <w:marTop w:val="0"/>
          <w:marBottom w:val="0"/>
          <w:divBdr>
            <w:top w:val="none" w:sz="0" w:space="0" w:color="auto"/>
            <w:left w:val="none" w:sz="0" w:space="0" w:color="auto"/>
            <w:bottom w:val="none" w:sz="0" w:space="0" w:color="auto"/>
            <w:right w:val="none" w:sz="0" w:space="0" w:color="auto"/>
          </w:divBdr>
        </w:div>
        <w:div w:id="1030568448">
          <w:marLeft w:val="0"/>
          <w:marRight w:val="0"/>
          <w:marTop w:val="0"/>
          <w:marBottom w:val="0"/>
          <w:divBdr>
            <w:top w:val="none" w:sz="0" w:space="0" w:color="auto"/>
            <w:left w:val="none" w:sz="0" w:space="0" w:color="auto"/>
            <w:bottom w:val="none" w:sz="0" w:space="0" w:color="auto"/>
            <w:right w:val="none" w:sz="0" w:space="0" w:color="auto"/>
          </w:divBdr>
        </w:div>
        <w:div w:id="859396855">
          <w:marLeft w:val="0"/>
          <w:marRight w:val="0"/>
          <w:marTop w:val="0"/>
          <w:marBottom w:val="0"/>
          <w:divBdr>
            <w:top w:val="none" w:sz="0" w:space="0" w:color="auto"/>
            <w:left w:val="none" w:sz="0" w:space="0" w:color="auto"/>
            <w:bottom w:val="none" w:sz="0" w:space="0" w:color="auto"/>
            <w:right w:val="none" w:sz="0" w:space="0" w:color="auto"/>
          </w:divBdr>
        </w:div>
        <w:div w:id="1249994957">
          <w:marLeft w:val="0"/>
          <w:marRight w:val="0"/>
          <w:marTop w:val="0"/>
          <w:marBottom w:val="0"/>
          <w:divBdr>
            <w:top w:val="none" w:sz="0" w:space="0" w:color="auto"/>
            <w:left w:val="none" w:sz="0" w:space="0" w:color="auto"/>
            <w:bottom w:val="none" w:sz="0" w:space="0" w:color="auto"/>
            <w:right w:val="none" w:sz="0" w:space="0" w:color="auto"/>
          </w:divBdr>
        </w:div>
        <w:div w:id="707991665">
          <w:marLeft w:val="0"/>
          <w:marRight w:val="0"/>
          <w:marTop w:val="0"/>
          <w:marBottom w:val="0"/>
          <w:divBdr>
            <w:top w:val="none" w:sz="0" w:space="0" w:color="auto"/>
            <w:left w:val="none" w:sz="0" w:space="0" w:color="auto"/>
            <w:bottom w:val="none" w:sz="0" w:space="0" w:color="auto"/>
            <w:right w:val="none" w:sz="0" w:space="0" w:color="auto"/>
          </w:divBdr>
        </w:div>
        <w:div w:id="1041318422">
          <w:marLeft w:val="0"/>
          <w:marRight w:val="0"/>
          <w:marTop w:val="0"/>
          <w:marBottom w:val="0"/>
          <w:divBdr>
            <w:top w:val="none" w:sz="0" w:space="0" w:color="auto"/>
            <w:left w:val="none" w:sz="0" w:space="0" w:color="auto"/>
            <w:bottom w:val="none" w:sz="0" w:space="0" w:color="auto"/>
            <w:right w:val="none" w:sz="0" w:space="0" w:color="auto"/>
          </w:divBdr>
        </w:div>
        <w:div w:id="1790584649">
          <w:marLeft w:val="0"/>
          <w:marRight w:val="0"/>
          <w:marTop w:val="0"/>
          <w:marBottom w:val="0"/>
          <w:divBdr>
            <w:top w:val="none" w:sz="0" w:space="0" w:color="auto"/>
            <w:left w:val="none" w:sz="0" w:space="0" w:color="auto"/>
            <w:bottom w:val="none" w:sz="0" w:space="0" w:color="auto"/>
            <w:right w:val="none" w:sz="0" w:space="0" w:color="auto"/>
          </w:divBdr>
        </w:div>
        <w:div w:id="481777708">
          <w:marLeft w:val="0"/>
          <w:marRight w:val="0"/>
          <w:marTop w:val="0"/>
          <w:marBottom w:val="0"/>
          <w:divBdr>
            <w:top w:val="none" w:sz="0" w:space="0" w:color="auto"/>
            <w:left w:val="none" w:sz="0" w:space="0" w:color="auto"/>
            <w:bottom w:val="none" w:sz="0" w:space="0" w:color="auto"/>
            <w:right w:val="none" w:sz="0" w:space="0" w:color="auto"/>
          </w:divBdr>
        </w:div>
        <w:div w:id="1013073525">
          <w:marLeft w:val="0"/>
          <w:marRight w:val="0"/>
          <w:marTop w:val="0"/>
          <w:marBottom w:val="0"/>
          <w:divBdr>
            <w:top w:val="none" w:sz="0" w:space="0" w:color="auto"/>
            <w:left w:val="none" w:sz="0" w:space="0" w:color="auto"/>
            <w:bottom w:val="none" w:sz="0" w:space="0" w:color="auto"/>
            <w:right w:val="none" w:sz="0" w:space="0" w:color="auto"/>
          </w:divBdr>
        </w:div>
        <w:div w:id="418019634">
          <w:marLeft w:val="0"/>
          <w:marRight w:val="0"/>
          <w:marTop w:val="0"/>
          <w:marBottom w:val="0"/>
          <w:divBdr>
            <w:top w:val="none" w:sz="0" w:space="0" w:color="auto"/>
            <w:left w:val="none" w:sz="0" w:space="0" w:color="auto"/>
            <w:bottom w:val="none" w:sz="0" w:space="0" w:color="auto"/>
            <w:right w:val="none" w:sz="0" w:space="0" w:color="auto"/>
          </w:divBdr>
        </w:div>
        <w:div w:id="567769878">
          <w:marLeft w:val="0"/>
          <w:marRight w:val="0"/>
          <w:marTop w:val="0"/>
          <w:marBottom w:val="0"/>
          <w:divBdr>
            <w:top w:val="none" w:sz="0" w:space="0" w:color="auto"/>
            <w:left w:val="none" w:sz="0" w:space="0" w:color="auto"/>
            <w:bottom w:val="none" w:sz="0" w:space="0" w:color="auto"/>
            <w:right w:val="none" w:sz="0" w:space="0" w:color="auto"/>
          </w:divBdr>
        </w:div>
        <w:div w:id="791872553">
          <w:marLeft w:val="0"/>
          <w:marRight w:val="0"/>
          <w:marTop w:val="0"/>
          <w:marBottom w:val="0"/>
          <w:divBdr>
            <w:top w:val="none" w:sz="0" w:space="0" w:color="auto"/>
            <w:left w:val="none" w:sz="0" w:space="0" w:color="auto"/>
            <w:bottom w:val="none" w:sz="0" w:space="0" w:color="auto"/>
            <w:right w:val="none" w:sz="0" w:space="0" w:color="auto"/>
          </w:divBdr>
        </w:div>
        <w:div w:id="290946119">
          <w:marLeft w:val="0"/>
          <w:marRight w:val="0"/>
          <w:marTop w:val="0"/>
          <w:marBottom w:val="0"/>
          <w:divBdr>
            <w:top w:val="none" w:sz="0" w:space="0" w:color="auto"/>
            <w:left w:val="none" w:sz="0" w:space="0" w:color="auto"/>
            <w:bottom w:val="none" w:sz="0" w:space="0" w:color="auto"/>
            <w:right w:val="none" w:sz="0" w:space="0" w:color="auto"/>
          </w:divBdr>
        </w:div>
        <w:div w:id="1843009274">
          <w:marLeft w:val="0"/>
          <w:marRight w:val="0"/>
          <w:marTop w:val="0"/>
          <w:marBottom w:val="0"/>
          <w:divBdr>
            <w:top w:val="none" w:sz="0" w:space="0" w:color="auto"/>
            <w:left w:val="none" w:sz="0" w:space="0" w:color="auto"/>
            <w:bottom w:val="none" w:sz="0" w:space="0" w:color="auto"/>
            <w:right w:val="none" w:sz="0" w:space="0" w:color="auto"/>
          </w:divBdr>
        </w:div>
      </w:divsChild>
    </w:div>
    <w:div w:id="428936784">
      <w:bodyDiv w:val="1"/>
      <w:marLeft w:val="0"/>
      <w:marRight w:val="0"/>
      <w:marTop w:val="0"/>
      <w:marBottom w:val="0"/>
      <w:divBdr>
        <w:top w:val="none" w:sz="0" w:space="0" w:color="auto"/>
        <w:left w:val="none" w:sz="0" w:space="0" w:color="auto"/>
        <w:bottom w:val="none" w:sz="0" w:space="0" w:color="auto"/>
        <w:right w:val="none" w:sz="0" w:space="0" w:color="auto"/>
      </w:divBdr>
    </w:div>
    <w:div w:id="447552447">
      <w:bodyDiv w:val="1"/>
      <w:marLeft w:val="0"/>
      <w:marRight w:val="0"/>
      <w:marTop w:val="0"/>
      <w:marBottom w:val="0"/>
      <w:divBdr>
        <w:top w:val="none" w:sz="0" w:space="0" w:color="auto"/>
        <w:left w:val="none" w:sz="0" w:space="0" w:color="auto"/>
        <w:bottom w:val="none" w:sz="0" w:space="0" w:color="auto"/>
        <w:right w:val="none" w:sz="0" w:space="0" w:color="auto"/>
      </w:divBdr>
    </w:div>
    <w:div w:id="448663091">
      <w:bodyDiv w:val="1"/>
      <w:marLeft w:val="0"/>
      <w:marRight w:val="0"/>
      <w:marTop w:val="0"/>
      <w:marBottom w:val="0"/>
      <w:divBdr>
        <w:top w:val="none" w:sz="0" w:space="0" w:color="auto"/>
        <w:left w:val="none" w:sz="0" w:space="0" w:color="auto"/>
        <w:bottom w:val="none" w:sz="0" w:space="0" w:color="auto"/>
        <w:right w:val="none" w:sz="0" w:space="0" w:color="auto"/>
      </w:divBdr>
    </w:div>
    <w:div w:id="467936336">
      <w:bodyDiv w:val="1"/>
      <w:marLeft w:val="0"/>
      <w:marRight w:val="0"/>
      <w:marTop w:val="0"/>
      <w:marBottom w:val="0"/>
      <w:divBdr>
        <w:top w:val="none" w:sz="0" w:space="0" w:color="auto"/>
        <w:left w:val="none" w:sz="0" w:space="0" w:color="auto"/>
        <w:bottom w:val="none" w:sz="0" w:space="0" w:color="auto"/>
        <w:right w:val="none" w:sz="0" w:space="0" w:color="auto"/>
      </w:divBdr>
    </w:div>
    <w:div w:id="570770358">
      <w:bodyDiv w:val="1"/>
      <w:marLeft w:val="0"/>
      <w:marRight w:val="0"/>
      <w:marTop w:val="0"/>
      <w:marBottom w:val="0"/>
      <w:divBdr>
        <w:top w:val="none" w:sz="0" w:space="0" w:color="auto"/>
        <w:left w:val="none" w:sz="0" w:space="0" w:color="auto"/>
        <w:bottom w:val="none" w:sz="0" w:space="0" w:color="auto"/>
        <w:right w:val="none" w:sz="0" w:space="0" w:color="auto"/>
      </w:divBdr>
      <w:divsChild>
        <w:div w:id="1688293183">
          <w:marLeft w:val="0"/>
          <w:marRight w:val="0"/>
          <w:marTop w:val="0"/>
          <w:marBottom w:val="0"/>
          <w:divBdr>
            <w:top w:val="none" w:sz="0" w:space="0" w:color="auto"/>
            <w:left w:val="none" w:sz="0" w:space="0" w:color="auto"/>
            <w:bottom w:val="none" w:sz="0" w:space="0" w:color="auto"/>
            <w:right w:val="none" w:sz="0" w:space="0" w:color="auto"/>
          </w:divBdr>
        </w:div>
        <w:div w:id="897202364">
          <w:marLeft w:val="0"/>
          <w:marRight w:val="0"/>
          <w:marTop w:val="0"/>
          <w:marBottom w:val="0"/>
          <w:divBdr>
            <w:top w:val="none" w:sz="0" w:space="0" w:color="auto"/>
            <w:left w:val="none" w:sz="0" w:space="0" w:color="auto"/>
            <w:bottom w:val="none" w:sz="0" w:space="0" w:color="auto"/>
            <w:right w:val="none" w:sz="0" w:space="0" w:color="auto"/>
          </w:divBdr>
        </w:div>
        <w:div w:id="804156775">
          <w:marLeft w:val="0"/>
          <w:marRight w:val="0"/>
          <w:marTop w:val="0"/>
          <w:marBottom w:val="0"/>
          <w:divBdr>
            <w:top w:val="none" w:sz="0" w:space="0" w:color="auto"/>
            <w:left w:val="none" w:sz="0" w:space="0" w:color="auto"/>
            <w:bottom w:val="none" w:sz="0" w:space="0" w:color="auto"/>
            <w:right w:val="none" w:sz="0" w:space="0" w:color="auto"/>
          </w:divBdr>
        </w:div>
      </w:divsChild>
    </w:div>
    <w:div w:id="668867810">
      <w:bodyDiv w:val="1"/>
      <w:marLeft w:val="0"/>
      <w:marRight w:val="0"/>
      <w:marTop w:val="0"/>
      <w:marBottom w:val="0"/>
      <w:divBdr>
        <w:top w:val="none" w:sz="0" w:space="0" w:color="auto"/>
        <w:left w:val="none" w:sz="0" w:space="0" w:color="auto"/>
        <w:bottom w:val="none" w:sz="0" w:space="0" w:color="auto"/>
        <w:right w:val="none" w:sz="0" w:space="0" w:color="auto"/>
      </w:divBdr>
    </w:div>
    <w:div w:id="813647671">
      <w:bodyDiv w:val="1"/>
      <w:marLeft w:val="0"/>
      <w:marRight w:val="0"/>
      <w:marTop w:val="0"/>
      <w:marBottom w:val="0"/>
      <w:divBdr>
        <w:top w:val="none" w:sz="0" w:space="0" w:color="auto"/>
        <w:left w:val="none" w:sz="0" w:space="0" w:color="auto"/>
        <w:bottom w:val="none" w:sz="0" w:space="0" w:color="auto"/>
        <w:right w:val="none" w:sz="0" w:space="0" w:color="auto"/>
      </w:divBdr>
    </w:div>
    <w:div w:id="831676587">
      <w:bodyDiv w:val="1"/>
      <w:marLeft w:val="0"/>
      <w:marRight w:val="0"/>
      <w:marTop w:val="0"/>
      <w:marBottom w:val="0"/>
      <w:divBdr>
        <w:top w:val="none" w:sz="0" w:space="0" w:color="auto"/>
        <w:left w:val="none" w:sz="0" w:space="0" w:color="auto"/>
        <w:bottom w:val="none" w:sz="0" w:space="0" w:color="auto"/>
        <w:right w:val="none" w:sz="0" w:space="0" w:color="auto"/>
      </w:divBdr>
      <w:divsChild>
        <w:div w:id="1781947932">
          <w:marLeft w:val="0"/>
          <w:marRight w:val="0"/>
          <w:marTop w:val="0"/>
          <w:marBottom w:val="0"/>
          <w:divBdr>
            <w:top w:val="none" w:sz="0" w:space="0" w:color="auto"/>
            <w:left w:val="none" w:sz="0" w:space="0" w:color="auto"/>
            <w:bottom w:val="none" w:sz="0" w:space="0" w:color="auto"/>
            <w:right w:val="none" w:sz="0" w:space="0" w:color="auto"/>
          </w:divBdr>
        </w:div>
        <w:div w:id="232550556">
          <w:marLeft w:val="0"/>
          <w:marRight w:val="0"/>
          <w:marTop w:val="0"/>
          <w:marBottom w:val="0"/>
          <w:divBdr>
            <w:top w:val="none" w:sz="0" w:space="0" w:color="auto"/>
            <w:left w:val="none" w:sz="0" w:space="0" w:color="auto"/>
            <w:bottom w:val="none" w:sz="0" w:space="0" w:color="auto"/>
            <w:right w:val="none" w:sz="0" w:space="0" w:color="auto"/>
          </w:divBdr>
        </w:div>
      </w:divsChild>
    </w:div>
    <w:div w:id="869487197">
      <w:bodyDiv w:val="1"/>
      <w:marLeft w:val="0"/>
      <w:marRight w:val="0"/>
      <w:marTop w:val="0"/>
      <w:marBottom w:val="0"/>
      <w:divBdr>
        <w:top w:val="none" w:sz="0" w:space="0" w:color="auto"/>
        <w:left w:val="none" w:sz="0" w:space="0" w:color="auto"/>
        <w:bottom w:val="none" w:sz="0" w:space="0" w:color="auto"/>
        <w:right w:val="none" w:sz="0" w:space="0" w:color="auto"/>
      </w:divBdr>
    </w:div>
    <w:div w:id="921913340">
      <w:bodyDiv w:val="1"/>
      <w:marLeft w:val="0"/>
      <w:marRight w:val="0"/>
      <w:marTop w:val="0"/>
      <w:marBottom w:val="0"/>
      <w:divBdr>
        <w:top w:val="none" w:sz="0" w:space="0" w:color="auto"/>
        <w:left w:val="none" w:sz="0" w:space="0" w:color="auto"/>
        <w:bottom w:val="none" w:sz="0" w:space="0" w:color="auto"/>
        <w:right w:val="none" w:sz="0" w:space="0" w:color="auto"/>
      </w:divBdr>
    </w:div>
    <w:div w:id="973096563">
      <w:bodyDiv w:val="1"/>
      <w:marLeft w:val="0"/>
      <w:marRight w:val="0"/>
      <w:marTop w:val="0"/>
      <w:marBottom w:val="0"/>
      <w:divBdr>
        <w:top w:val="none" w:sz="0" w:space="0" w:color="auto"/>
        <w:left w:val="none" w:sz="0" w:space="0" w:color="auto"/>
        <w:bottom w:val="none" w:sz="0" w:space="0" w:color="auto"/>
        <w:right w:val="none" w:sz="0" w:space="0" w:color="auto"/>
      </w:divBdr>
    </w:div>
    <w:div w:id="1005090958">
      <w:bodyDiv w:val="1"/>
      <w:marLeft w:val="0"/>
      <w:marRight w:val="0"/>
      <w:marTop w:val="0"/>
      <w:marBottom w:val="0"/>
      <w:divBdr>
        <w:top w:val="none" w:sz="0" w:space="0" w:color="auto"/>
        <w:left w:val="none" w:sz="0" w:space="0" w:color="auto"/>
        <w:bottom w:val="none" w:sz="0" w:space="0" w:color="auto"/>
        <w:right w:val="none" w:sz="0" w:space="0" w:color="auto"/>
      </w:divBdr>
    </w:div>
    <w:div w:id="1070691201">
      <w:bodyDiv w:val="1"/>
      <w:marLeft w:val="0"/>
      <w:marRight w:val="0"/>
      <w:marTop w:val="0"/>
      <w:marBottom w:val="0"/>
      <w:divBdr>
        <w:top w:val="none" w:sz="0" w:space="0" w:color="auto"/>
        <w:left w:val="none" w:sz="0" w:space="0" w:color="auto"/>
        <w:bottom w:val="none" w:sz="0" w:space="0" w:color="auto"/>
        <w:right w:val="none" w:sz="0" w:space="0" w:color="auto"/>
      </w:divBdr>
    </w:div>
    <w:div w:id="1071849618">
      <w:bodyDiv w:val="1"/>
      <w:marLeft w:val="0"/>
      <w:marRight w:val="0"/>
      <w:marTop w:val="0"/>
      <w:marBottom w:val="0"/>
      <w:divBdr>
        <w:top w:val="none" w:sz="0" w:space="0" w:color="auto"/>
        <w:left w:val="none" w:sz="0" w:space="0" w:color="auto"/>
        <w:bottom w:val="none" w:sz="0" w:space="0" w:color="auto"/>
        <w:right w:val="none" w:sz="0" w:space="0" w:color="auto"/>
      </w:divBdr>
    </w:div>
    <w:div w:id="1123770387">
      <w:bodyDiv w:val="1"/>
      <w:marLeft w:val="0"/>
      <w:marRight w:val="0"/>
      <w:marTop w:val="0"/>
      <w:marBottom w:val="0"/>
      <w:divBdr>
        <w:top w:val="none" w:sz="0" w:space="0" w:color="auto"/>
        <w:left w:val="none" w:sz="0" w:space="0" w:color="auto"/>
        <w:bottom w:val="none" w:sz="0" w:space="0" w:color="auto"/>
        <w:right w:val="none" w:sz="0" w:space="0" w:color="auto"/>
      </w:divBdr>
    </w:div>
    <w:div w:id="1130704284">
      <w:bodyDiv w:val="1"/>
      <w:marLeft w:val="0"/>
      <w:marRight w:val="0"/>
      <w:marTop w:val="0"/>
      <w:marBottom w:val="0"/>
      <w:divBdr>
        <w:top w:val="none" w:sz="0" w:space="0" w:color="auto"/>
        <w:left w:val="none" w:sz="0" w:space="0" w:color="auto"/>
        <w:bottom w:val="none" w:sz="0" w:space="0" w:color="auto"/>
        <w:right w:val="none" w:sz="0" w:space="0" w:color="auto"/>
      </w:divBdr>
      <w:divsChild>
        <w:div w:id="461731226">
          <w:marLeft w:val="0"/>
          <w:marRight w:val="0"/>
          <w:marTop w:val="0"/>
          <w:marBottom w:val="0"/>
          <w:divBdr>
            <w:top w:val="none" w:sz="0" w:space="0" w:color="auto"/>
            <w:left w:val="none" w:sz="0" w:space="0" w:color="auto"/>
            <w:bottom w:val="none" w:sz="0" w:space="0" w:color="auto"/>
            <w:right w:val="none" w:sz="0" w:space="0" w:color="auto"/>
          </w:divBdr>
        </w:div>
        <w:div w:id="1081678501">
          <w:marLeft w:val="0"/>
          <w:marRight w:val="0"/>
          <w:marTop w:val="0"/>
          <w:marBottom w:val="0"/>
          <w:divBdr>
            <w:top w:val="none" w:sz="0" w:space="0" w:color="auto"/>
            <w:left w:val="none" w:sz="0" w:space="0" w:color="auto"/>
            <w:bottom w:val="none" w:sz="0" w:space="0" w:color="auto"/>
            <w:right w:val="none" w:sz="0" w:space="0" w:color="auto"/>
          </w:divBdr>
        </w:div>
      </w:divsChild>
    </w:div>
    <w:div w:id="1137263701">
      <w:bodyDiv w:val="1"/>
      <w:marLeft w:val="0"/>
      <w:marRight w:val="0"/>
      <w:marTop w:val="0"/>
      <w:marBottom w:val="0"/>
      <w:divBdr>
        <w:top w:val="none" w:sz="0" w:space="0" w:color="auto"/>
        <w:left w:val="none" w:sz="0" w:space="0" w:color="auto"/>
        <w:bottom w:val="none" w:sz="0" w:space="0" w:color="auto"/>
        <w:right w:val="none" w:sz="0" w:space="0" w:color="auto"/>
      </w:divBdr>
    </w:div>
    <w:div w:id="1242719717">
      <w:bodyDiv w:val="1"/>
      <w:marLeft w:val="0"/>
      <w:marRight w:val="0"/>
      <w:marTop w:val="0"/>
      <w:marBottom w:val="0"/>
      <w:divBdr>
        <w:top w:val="none" w:sz="0" w:space="0" w:color="auto"/>
        <w:left w:val="none" w:sz="0" w:space="0" w:color="auto"/>
        <w:bottom w:val="none" w:sz="0" w:space="0" w:color="auto"/>
        <w:right w:val="none" w:sz="0" w:space="0" w:color="auto"/>
      </w:divBdr>
    </w:div>
    <w:div w:id="1286036890">
      <w:bodyDiv w:val="1"/>
      <w:marLeft w:val="0"/>
      <w:marRight w:val="0"/>
      <w:marTop w:val="0"/>
      <w:marBottom w:val="0"/>
      <w:divBdr>
        <w:top w:val="none" w:sz="0" w:space="0" w:color="auto"/>
        <w:left w:val="none" w:sz="0" w:space="0" w:color="auto"/>
        <w:bottom w:val="none" w:sz="0" w:space="0" w:color="auto"/>
        <w:right w:val="none" w:sz="0" w:space="0" w:color="auto"/>
      </w:divBdr>
      <w:divsChild>
        <w:div w:id="1820223925">
          <w:marLeft w:val="0"/>
          <w:marRight w:val="0"/>
          <w:marTop w:val="0"/>
          <w:marBottom w:val="0"/>
          <w:divBdr>
            <w:top w:val="none" w:sz="0" w:space="0" w:color="auto"/>
            <w:left w:val="none" w:sz="0" w:space="0" w:color="auto"/>
            <w:bottom w:val="none" w:sz="0" w:space="0" w:color="auto"/>
            <w:right w:val="none" w:sz="0" w:space="0" w:color="auto"/>
          </w:divBdr>
        </w:div>
        <w:div w:id="1669405278">
          <w:marLeft w:val="0"/>
          <w:marRight w:val="0"/>
          <w:marTop w:val="0"/>
          <w:marBottom w:val="0"/>
          <w:divBdr>
            <w:top w:val="none" w:sz="0" w:space="0" w:color="auto"/>
            <w:left w:val="none" w:sz="0" w:space="0" w:color="auto"/>
            <w:bottom w:val="none" w:sz="0" w:space="0" w:color="auto"/>
            <w:right w:val="none" w:sz="0" w:space="0" w:color="auto"/>
          </w:divBdr>
        </w:div>
        <w:div w:id="127474210">
          <w:marLeft w:val="0"/>
          <w:marRight w:val="0"/>
          <w:marTop w:val="0"/>
          <w:marBottom w:val="0"/>
          <w:divBdr>
            <w:top w:val="none" w:sz="0" w:space="0" w:color="auto"/>
            <w:left w:val="none" w:sz="0" w:space="0" w:color="auto"/>
            <w:bottom w:val="none" w:sz="0" w:space="0" w:color="auto"/>
            <w:right w:val="none" w:sz="0" w:space="0" w:color="auto"/>
          </w:divBdr>
        </w:div>
        <w:div w:id="275717059">
          <w:marLeft w:val="0"/>
          <w:marRight w:val="0"/>
          <w:marTop w:val="0"/>
          <w:marBottom w:val="0"/>
          <w:divBdr>
            <w:top w:val="none" w:sz="0" w:space="0" w:color="auto"/>
            <w:left w:val="none" w:sz="0" w:space="0" w:color="auto"/>
            <w:bottom w:val="none" w:sz="0" w:space="0" w:color="auto"/>
            <w:right w:val="none" w:sz="0" w:space="0" w:color="auto"/>
          </w:divBdr>
        </w:div>
        <w:div w:id="655114452">
          <w:marLeft w:val="0"/>
          <w:marRight w:val="0"/>
          <w:marTop w:val="0"/>
          <w:marBottom w:val="0"/>
          <w:divBdr>
            <w:top w:val="none" w:sz="0" w:space="0" w:color="auto"/>
            <w:left w:val="none" w:sz="0" w:space="0" w:color="auto"/>
            <w:bottom w:val="none" w:sz="0" w:space="0" w:color="auto"/>
            <w:right w:val="none" w:sz="0" w:space="0" w:color="auto"/>
          </w:divBdr>
        </w:div>
        <w:div w:id="419252383">
          <w:marLeft w:val="0"/>
          <w:marRight w:val="0"/>
          <w:marTop w:val="0"/>
          <w:marBottom w:val="0"/>
          <w:divBdr>
            <w:top w:val="none" w:sz="0" w:space="0" w:color="auto"/>
            <w:left w:val="none" w:sz="0" w:space="0" w:color="auto"/>
            <w:bottom w:val="none" w:sz="0" w:space="0" w:color="auto"/>
            <w:right w:val="none" w:sz="0" w:space="0" w:color="auto"/>
          </w:divBdr>
        </w:div>
        <w:div w:id="441801850">
          <w:marLeft w:val="0"/>
          <w:marRight w:val="0"/>
          <w:marTop w:val="0"/>
          <w:marBottom w:val="0"/>
          <w:divBdr>
            <w:top w:val="none" w:sz="0" w:space="0" w:color="auto"/>
            <w:left w:val="none" w:sz="0" w:space="0" w:color="auto"/>
            <w:bottom w:val="none" w:sz="0" w:space="0" w:color="auto"/>
            <w:right w:val="none" w:sz="0" w:space="0" w:color="auto"/>
          </w:divBdr>
        </w:div>
        <w:div w:id="1271543639">
          <w:marLeft w:val="0"/>
          <w:marRight w:val="0"/>
          <w:marTop w:val="0"/>
          <w:marBottom w:val="0"/>
          <w:divBdr>
            <w:top w:val="none" w:sz="0" w:space="0" w:color="auto"/>
            <w:left w:val="none" w:sz="0" w:space="0" w:color="auto"/>
            <w:bottom w:val="none" w:sz="0" w:space="0" w:color="auto"/>
            <w:right w:val="none" w:sz="0" w:space="0" w:color="auto"/>
          </w:divBdr>
        </w:div>
        <w:div w:id="708067768">
          <w:marLeft w:val="0"/>
          <w:marRight w:val="0"/>
          <w:marTop w:val="0"/>
          <w:marBottom w:val="0"/>
          <w:divBdr>
            <w:top w:val="none" w:sz="0" w:space="0" w:color="auto"/>
            <w:left w:val="none" w:sz="0" w:space="0" w:color="auto"/>
            <w:bottom w:val="none" w:sz="0" w:space="0" w:color="auto"/>
            <w:right w:val="none" w:sz="0" w:space="0" w:color="auto"/>
          </w:divBdr>
        </w:div>
        <w:div w:id="1266617616">
          <w:marLeft w:val="0"/>
          <w:marRight w:val="0"/>
          <w:marTop w:val="0"/>
          <w:marBottom w:val="0"/>
          <w:divBdr>
            <w:top w:val="none" w:sz="0" w:space="0" w:color="auto"/>
            <w:left w:val="none" w:sz="0" w:space="0" w:color="auto"/>
            <w:bottom w:val="none" w:sz="0" w:space="0" w:color="auto"/>
            <w:right w:val="none" w:sz="0" w:space="0" w:color="auto"/>
          </w:divBdr>
        </w:div>
        <w:div w:id="572197807">
          <w:marLeft w:val="0"/>
          <w:marRight w:val="0"/>
          <w:marTop w:val="0"/>
          <w:marBottom w:val="0"/>
          <w:divBdr>
            <w:top w:val="none" w:sz="0" w:space="0" w:color="auto"/>
            <w:left w:val="none" w:sz="0" w:space="0" w:color="auto"/>
            <w:bottom w:val="none" w:sz="0" w:space="0" w:color="auto"/>
            <w:right w:val="none" w:sz="0" w:space="0" w:color="auto"/>
          </w:divBdr>
        </w:div>
        <w:div w:id="1325354145">
          <w:marLeft w:val="0"/>
          <w:marRight w:val="0"/>
          <w:marTop w:val="0"/>
          <w:marBottom w:val="0"/>
          <w:divBdr>
            <w:top w:val="none" w:sz="0" w:space="0" w:color="auto"/>
            <w:left w:val="none" w:sz="0" w:space="0" w:color="auto"/>
            <w:bottom w:val="none" w:sz="0" w:space="0" w:color="auto"/>
            <w:right w:val="none" w:sz="0" w:space="0" w:color="auto"/>
          </w:divBdr>
        </w:div>
        <w:div w:id="1632900920">
          <w:marLeft w:val="0"/>
          <w:marRight w:val="0"/>
          <w:marTop w:val="0"/>
          <w:marBottom w:val="0"/>
          <w:divBdr>
            <w:top w:val="none" w:sz="0" w:space="0" w:color="auto"/>
            <w:left w:val="none" w:sz="0" w:space="0" w:color="auto"/>
            <w:bottom w:val="none" w:sz="0" w:space="0" w:color="auto"/>
            <w:right w:val="none" w:sz="0" w:space="0" w:color="auto"/>
          </w:divBdr>
        </w:div>
        <w:div w:id="995034448">
          <w:marLeft w:val="0"/>
          <w:marRight w:val="0"/>
          <w:marTop w:val="0"/>
          <w:marBottom w:val="0"/>
          <w:divBdr>
            <w:top w:val="none" w:sz="0" w:space="0" w:color="auto"/>
            <w:left w:val="none" w:sz="0" w:space="0" w:color="auto"/>
            <w:bottom w:val="none" w:sz="0" w:space="0" w:color="auto"/>
            <w:right w:val="none" w:sz="0" w:space="0" w:color="auto"/>
          </w:divBdr>
        </w:div>
        <w:div w:id="1723944901">
          <w:marLeft w:val="0"/>
          <w:marRight w:val="0"/>
          <w:marTop w:val="0"/>
          <w:marBottom w:val="0"/>
          <w:divBdr>
            <w:top w:val="none" w:sz="0" w:space="0" w:color="auto"/>
            <w:left w:val="none" w:sz="0" w:space="0" w:color="auto"/>
            <w:bottom w:val="none" w:sz="0" w:space="0" w:color="auto"/>
            <w:right w:val="none" w:sz="0" w:space="0" w:color="auto"/>
          </w:divBdr>
        </w:div>
        <w:div w:id="1227374391">
          <w:marLeft w:val="0"/>
          <w:marRight w:val="0"/>
          <w:marTop w:val="0"/>
          <w:marBottom w:val="0"/>
          <w:divBdr>
            <w:top w:val="none" w:sz="0" w:space="0" w:color="auto"/>
            <w:left w:val="none" w:sz="0" w:space="0" w:color="auto"/>
            <w:bottom w:val="none" w:sz="0" w:space="0" w:color="auto"/>
            <w:right w:val="none" w:sz="0" w:space="0" w:color="auto"/>
          </w:divBdr>
        </w:div>
        <w:div w:id="1238898563">
          <w:marLeft w:val="0"/>
          <w:marRight w:val="0"/>
          <w:marTop w:val="0"/>
          <w:marBottom w:val="0"/>
          <w:divBdr>
            <w:top w:val="none" w:sz="0" w:space="0" w:color="auto"/>
            <w:left w:val="none" w:sz="0" w:space="0" w:color="auto"/>
            <w:bottom w:val="none" w:sz="0" w:space="0" w:color="auto"/>
            <w:right w:val="none" w:sz="0" w:space="0" w:color="auto"/>
          </w:divBdr>
        </w:div>
        <w:div w:id="473183003">
          <w:marLeft w:val="0"/>
          <w:marRight w:val="0"/>
          <w:marTop w:val="0"/>
          <w:marBottom w:val="0"/>
          <w:divBdr>
            <w:top w:val="none" w:sz="0" w:space="0" w:color="auto"/>
            <w:left w:val="none" w:sz="0" w:space="0" w:color="auto"/>
            <w:bottom w:val="none" w:sz="0" w:space="0" w:color="auto"/>
            <w:right w:val="none" w:sz="0" w:space="0" w:color="auto"/>
          </w:divBdr>
        </w:div>
        <w:div w:id="549460191">
          <w:marLeft w:val="0"/>
          <w:marRight w:val="0"/>
          <w:marTop w:val="0"/>
          <w:marBottom w:val="0"/>
          <w:divBdr>
            <w:top w:val="none" w:sz="0" w:space="0" w:color="auto"/>
            <w:left w:val="none" w:sz="0" w:space="0" w:color="auto"/>
            <w:bottom w:val="none" w:sz="0" w:space="0" w:color="auto"/>
            <w:right w:val="none" w:sz="0" w:space="0" w:color="auto"/>
          </w:divBdr>
        </w:div>
        <w:div w:id="539368659">
          <w:marLeft w:val="0"/>
          <w:marRight w:val="0"/>
          <w:marTop w:val="0"/>
          <w:marBottom w:val="0"/>
          <w:divBdr>
            <w:top w:val="none" w:sz="0" w:space="0" w:color="auto"/>
            <w:left w:val="none" w:sz="0" w:space="0" w:color="auto"/>
            <w:bottom w:val="none" w:sz="0" w:space="0" w:color="auto"/>
            <w:right w:val="none" w:sz="0" w:space="0" w:color="auto"/>
          </w:divBdr>
        </w:div>
        <w:div w:id="1787852360">
          <w:marLeft w:val="0"/>
          <w:marRight w:val="0"/>
          <w:marTop w:val="0"/>
          <w:marBottom w:val="0"/>
          <w:divBdr>
            <w:top w:val="none" w:sz="0" w:space="0" w:color="auto"/>
            <w:left w:val="none" w:sz="0" w:space="0" w:color="auto"/>
            <w:bottom w:val="none" w:sz="0" w:space="0" w:color="auto"/>
            <w:right w:val="none" w:sz="0" w:space="0" w:color="auto"/>
          </w:divBdr>
        </w:div>
        <w:div w:id="1207331649">
          <w:marLeft w:val="0"/>
          <w:marRight w:val="0"/>
          <w:marTop w:val="0"/>
          <w:marBottom w:val="0"/>
          <w:divBdr>
            <w:top w:val="none" w:sz="0" w:space="0" w:color="auto"/>
            <w:left w:val="none" w:sz="0" w:space="0" w:color="auto"/>
            <w:bottom w:val="none" w:sz="0" w:space="0" w:color="auto"/>
            <w:right w:val="none" w:sz="0" w:space="0" w:color="auto"/>
          </w:divBdr>
        </w:div>
        <w:div w:id="1438721013">
          <w:marLeft w:val="0"/>
          <w:marRight w:val="0"/>
          <w:marTop w:val="0"/>
          <w:marBottom w:val="0"/>
          <w:divBdr>
            <w:top w:val="none" w:sz="0" w:space="0" w:color="auto"/>
            <w:left w:val="none" w:sz="0" w:space="0" w:color="auto"/>
            <w:bottom w:val="none" w:sz="0" w:space="0" w:color="auto"/>
            <w:right w:val="none" w:sz="0" w:space="0" w:color="auto"/>
          </w:divBdr>
        </w:div>
        <w:div w:id="284703091">
          <w:marLeft w:val="0"/>
          <w:marRight w:val="0"/>
          <w:marTop w:val="0"/>
          <w:marBottom w:val="0"/>
          <w:divBdr>
            <w:top w:val="none" w:sz="0" w:space="0" w:color="auto"/>
            <w:left w:val="none" w:sz="0" w:space="0" w:color="auto"/>
            <w:bottom w:val="none" w:sz="0" w:space="0" w:color="auto"/>
            <w:right w:val="none" w:sz="0" w:space="0" w:color="auto"/>
          </w:divBdr>
        </w:div>
        <w:div w:id="351541258">
          <w:marLeft w:val="0"/>
          <w:marRight w:val="0"/>
          <w:marTop w:val="0"/>
          <w:marBottom w:val="0"/>
          <w:divBdr>
            <w:top w:val="none" w:sz="0" w:space="0" w:color="auto"/>
            <w:left w:val="none" w:sz="0" w:space="0" w:color="auto"/>
            <w:bottom w:val="none" w:sz="0" w:space="0" w:color="auto"/>
            <w:right w:val="none" w:sz="0" w:space="0" w:color="auto"/>
          </w:divBdr>
        </w:div>
        <w:div w:id="1224681823">
          <w:marLeft w:val="0"/>
          <w:marRight w:val="0"/>
          <w:marTop w:val="0"/>
          <w:marBottom w:val="0"/>
          <w:divBdr>
            <w:top w:val="none" w:sz="0" w:space="0" w:color="auto"/>
            <w:left w:val="none" w:sz="0" w:space="0" w:color="auto"/>
            <w:bottom w:val="none" w:sz="0" w:space="0" w:color="auto"/>
            <w:right w:val="none" w:sz="0" w:space="0" w:color="auto"/>
          </w:divBdr>
        </w:div>
        <w:div w:id="733507394">
          <w:marLeft w:val="0"/>
          <w:marRight w:val="0"/>
          <w:marTop w:val="0"/>
          <w:marBottom w:val="0"/>
          <w:divBdr>
            <w:top w:val="none" w:sz="0" w:space="0" w:color="auto"/>
            <w:left w:val="none" w:sz="0" w:space="0" w:color="auto"/>
            <w:bottom w:val="none" w:sz="0" w:space="0" w:color="auto"/>
            <w:right w:val="none" w:sz="0" w:space="0" w:color="auto"/>
          </w:divBdr>
        </w:div>
        <w:div w:id="1333482890">
          <w:marLeft w:val="0"/>
          <w:marRight w:val="0"/>
          <w:marTop w:val="0"/>
          <w:marBottom w:val="0"/>
          <w:divBdr>
            <w:top w:val="none" w:sz="0" w:space="0" w:color="auto"/>
            <w:left w:val="none" w:sz="0" w:space="0" w:color="auto"/>
            <w:bottom w:val="none" w:sz="0" w:space="0" w:color="auto"/>
            <w:right w:val="none" w:sz="0" w:space="0" w:color="auto"/>
          </w:divBdr>
        </w:div>
        <w:div w:id="689332928">
          <w:marLeft w:val="0"/>
          <w:marRight w:val="0"/>
          <w:marTop w:val="0"/>
          <w:marBottom w:val="0"/>
          <w:divBdr>
            <w:top w:val="none" w:sz="0" w:space="0" w:color="auto"/>
            <w:left w:val="none" w:sz="0" w:space="0" w:color="auto"/>
            <w:bottom w:val="none" w:sz="0" w:space="0" w:color="auto"/>
            <w:right w:val="none" w:sz="0" w:space="0" w:color="auto"/>
          </w:divBdr>
        </w:div>
        <w:div w:id="54938893">
          <w:marLeft w:val="0"/>
          <w:marRight w:val="0"/>
          <w:marTop w:val="0"/>
          <w:marBottom w:val="0"/>
          <w:divBdr>
            <w:top w:val="none" w:sz="0" w:space="0" w:color="auto"/>
            <w:left w:val="none" w:sz="0" w:space="0" w:color="auto"/>
            <w:bottom w:val="none" w:sz="0" w:space="0" w:color="auto"/>
            <w:right w:val="none" w:sz="0" w:space="0" w:color="auto"/>
          </w:divBdr>
        </w:div>
        <w:div w:id="96678715">
          <w:marLeft w:val="0"/>
          <w:marRight w:val="0"/>
          <w:marTop w:val="0"/>
          <w:marBottom w:val="0"/>
          <w:divBdr>
            <w:top w:val="none" w:sz="0" w:space="0" w:color="auto"/>
            <w:left w:val="none" w:sz="0" w:space="0" w:color="auto"/>
            <w:bottom w:val="none" w:sz="0" w:space="0" w:color="auto"/>
            <w:right w:val="none" w:sz="0" w:space="0" w:color="auto"/>
          </w:divBdr>
        </w:div>
        <w:div w:id="29234932">
          <w:marLeft w:val="0"/>
          <w:marRight w:val="0"/>
          <w:marTop w:val="0"/>
          <w:marBottom w:val="0"/>
          <w:divBdr>
            <w:top w:val="none" w:sz="0" w:space="0" w:color="auto"/>
            <w:left w:val="none" w:sz="0" w:space="0" w:color="auto"/>
            <w:bottom w:val="none" w:sz="0" w:space="0" w:color="auto"/>
            <w:right w:val="none" w:sz="0" w:space="0" w:color="auto"/>
          </w:divBdr>
        </w:div>
        <w:div w:id="798884251">
          <w:marLeft w:val="0"/>
          <w:marRight w:val="0"/>
          <w:marTop w:val="0"/>
          <w:marBottom w:val="0"/>
          <w:divBdr>
            <w:top w:val="none" w:sz="0" w:space="0" w:color="auto"/>
            <w:left w:val="none" w:sz="0" w:space="0" w:color="auto"/>
            <w:bottom w:val="none" w:sz="0" w:space="0" w:color="auto"/>
            <w:right w:val="none" w:sz="0" w:space="0" w:color="auto"/>
          </w:divBdr>
        </w:div>
        <w:div w:id="459500323">
          <w:marLeft w:val="0"/>
          <w:marRight w:val="0"/>
          <w:marTop w:val="0"/>
          <w:marBottom w:val="0"/>
          <w:divBdr>
            <w:top w:val="none" w:sz="0" w:space="0" w:color="auto"/>
            <w:left w:val="none" w:sz="0" w:space="0" w:color="auto"/>
            <w:bottom w:val="none" w:sz="0" w:space="0" w:color="auto"/>
            <w:right w:val="none" w:sz="0" w:space="0" w:color="auto"/>
          </w:divBdr>
        </w:div>
        <w:div w:id="872696996">
          <w:marLeft w:val="0"/>
          <w:marRight w:val="0"/>
          <w:marTop w:val="0"/>
          <w:marBottom w:val="0"/>
          <w:divBdr>
            <w:top w:val="none" w:sz="0" w:space="0" w:color="auto"/>
            <w:left w:val="none" w:sz="0" w:space="0" w:color="auto"/>
            <w:bottom w:val="none" w:sz="0" w:space="0" w:color="auto"/>
            <w:right w:val="none" w:sz="0" w:space="0" w:color="auto"/>
          </w:divBdr>
        </w:div>
        <w:div w:id="1100878310">
          <w:marLeft w:val="0"/>
          <w:marRight w:val="0"/>
          <w:marTop w:val="0"/>
          <w:marBottom w:val="0"/>
          <w:divBdr>
            <w:top w:val="none" w:sz="0" w:space="0" w:color="auto"/>
            <w:left w:val="none" w:sz="0" w:space="0" w:color="auto"/>
            <w:bottom w:val="none" w:sz="0" w:space="0" w:color="auto"/>
            <w:right w:val="none" w:sz="0" w:space="0" w:color="auto"/>
          </w:divBdr>
        </w:div>
        <w:div w:id="1137379068">
          <w:marLeft w:val="0"/>
          <w:marRight w:val="0"/>
          <w:marTop w:val="0"/>
          <w:marBottom w:val="0"/>
          <w:divBdr>
            <w:top w:val="none" w:sz="0" w:space="0" w:color="auto"/>
            <w:left w:val="none" w:sz="0" w:space="0" w:color="auto"/>
            <w:bottom w:val="none" w:sz="0" w:space="0" w:color="auto"/>
            <w:right w:val="none" w:sz="0" w:space="0" w:color="auto"/>
          </w:divBdr>
        </w:div>
        <w:div w:id="126317111">
          <w:marLeft w:val="0"/>
          <w:marRight w:val="0"/>
          <w:marTop w:val="0"/>
          <w:marBottom w:val="0"/>
          <w:divBdr>
            <w:top w:val="none" w:sz="0" w:space="0" w:color="auto"/>
            <w:left w:val="none" w:sz="0" w:space="0" w:color="auto"/>
            <w:bottom w:val="none" w:sz="0" w:space="0" w:color="auto"/>
            <w:right w:val="none" w:sz="0" w:space="0" w:color="auto"/>
          </w:divBdr>
        </w:div>
        <w:div w:id="1323702821">
          <w:marLeft w:val="0"/>
          <w:marRight w:val="0"/>
          <w:marTop w:val="0"/>
          <w:marBottom w:val="0"/>
          <w:divBdr>
            <w:top w:val="none" w:sz="0" w:space="0" w:color="auto"/>
            <w:left w:val="none" w:sz="0" w:space="0" w:color="auto"/>
            <w:bottom w:val="none" w:sz="0" w:space="0" w:color="auto"/>
            <w:right w:val="none" w:sz="0" w:space="0" w:color="auto"/>
          </w:divBdr>
        </w:div>
        <w:div w:id="208349564">
          <w:marLeft w:val="0"/>
          <w:marRight w:val="0"/>
          <w:marTop w:val="0"/>
          <w:marBottom w:val="0"/>
          <w:divBdr>
            <w:top w:val="none" w:sz="0" w:space="0" w:color="auto"/>
            <w:left w:val="none" w:sz="0" w:space="0" w:color="auto"/>
            <w:bottom w:val="none" w:sz="0" w:space="0" w:color="auto"/>
            <w:right w:val="none" w:sz="0" w:space="0" w:color="auto"/>
          </w:divBdr>
        </w:div>
        <w:div w:id="2127774664">
          <w:marLeft w:val="0"/>
          <w:marRight w:val="0"/>
          <w:marTop w:val="0"/>
          <w:marBottom w:val="0"/>
          <w:divBdr>
            <w:top w:val="none" w:sz="0" w:space="0" w:color="auto"/>
            <w:left w:val="none" w:sz="0" w:space="0" w:color="auto"/>
            <w:bottom w:val="none" w:sz="0" w:space="0" w:color="auto"/>
            <w:right w:val="none" w:sz="0" w:space="0" w:color="auto"/>
          </w:divBdr>
        </w:div>
        <w:div w:id="1500774880">
          <w:marLeft w:val="0"/>
          <w:marRight w:val="0"/>
          <w:marTop w:val="0"/>
          <w:marBottom w:val="0"/>
          <w:divBdr>
            <w:top w:val="none" w:sz="0" w:space="0" w:color="auto"/>
            <w:left w:val="none" w:sz="0" w:space="0" w:color="auto"/>
            <w:bottom w:val="none" w:sz="0" w:space="0" w:color="auto"/>
            <w:right w:val="none" w:sz="0" w:space="0" w:color="auto"/>
          </w:divBdr>
        </w:div>
        <w:div w:id="1783572979">
          <w:marLeft w:val="0"/>
          <w:marRight w:val="0"/>
          <w:marTop w:val="0"/>
          <w:marBottom w:val="0"/>
          <w:divBdr>
            <w:top w:val="none" w:sz="0" w:space="0" w:color="auto"/>
            <w:left w:val="none" w:sz="0" w:space="0" w:color="auto"/>
            <w:bottom w:val="none" w:sz="0" w:space="0" w:color="auto"/>
            <w:right w:val="none" w:sz="0" w:space="0" w:color="auto"/>
          </w:divBdr>
        </w:div>
        <w:div w:id="1914509504">
          <w:marLeft w:val="0"/>
          <w:marRight w:val="0"/>
          <w:marTop w:val="0"/>
          <w:marBottom w:val="0"/>
          <w:divBdr>
            <w:top w:val="none" w:sz="0" w:space="0" w:color="auto"/>
            <w:left w:val="none" w:sz="0" w:space="0" w:color="auto"/>
            <w:bottom w:val="none" w:sz="0" w:space="0" w:color="auto"/>
            <w:right w:val="none" w:sz="0" w:space="0" w:color="auto"/>
          </w:divBdr>
        </w:div>
        <w:div w:id="523787085">
          <w:marLeft w:val="0"/>
          <w:marRight w:val="0"/>
          <w:marTop w:val="0"/>
          <w:marBottom w:val="0"/>
          <w:divBdr>
            <w:top w:val="none" w:sz="0" w:space="0" w:color="auto"/>
            <w:left w:val="none" w:sz="0" w:space="0" w:color="auto"/>
            <w:bottom w:val="none" w:sz="0" w:space="0" w:color="auto"/>
            <w:right w:val="none" w:sz="0" w:space="0" w:color="auto"/>
          </w:divBdr>
        </w:div>
        <w:div w:id="1150755234">
          <w:marLeft w:val="0"/>
          <w:marRight w:val="0"/>
          <w:marTop w:val="0"/>
          <w:marBottom w:val="0"/>
          <w:divBdr>
            <w:top w:val="none" w:sz="0" w:space="0" w:color="auto"/>
            <w:left w:val="none" w:sz="0" w:space="0" w:color="auto"/>
            <w:bottom w:val="none" w:sz="0" w:space="0" w:color="auto"/>
            <w:right w:val="none" w:sz="0" w:space="0" w:color="auto"/>
          </w:divBdr>
        </w:div>
        <w:div w:id="1546791231">
          <w:marLeft w:val="0"/>
          <w:marRight w:val="0"/>
          <w:marTop w:val="0"/>
          <w:marBottom w:val="0"/>
          <w:divBdr>
            <w:top w:val="none" w:sz="0" w:space="0" w:color="auto"/>
            <w:left w:val="none" w:sz="0" w:space="0" w:color="auto"/>
            <w:bottom w:val="none" w:sz="0" w:space="0" w:color="auto"/>
            <w:right w:val="none" w:sz="0" w:space="0" w:color="auto"/>
          </w:divBdr>
        </w:div>
        <w:div w:id="1480685490">
          <w:marLeft w:val="0"/>
          <w:marRight w:val="0"/>
          <w:marTop w:val="0"/>
          <w:marBottom w:val="0"/>
          <w:divBdr>
            <w:top w:val="none" w:sz="0" w:space="0" w:color="auto"/>
            <w:left w:val="none" w:sz="0" w:space="0" w:color="auto"/>
            <w:bottom w:val="none" w:sz="0" w:space="0" w:color="auto"/>
            <w:right w:val="none" w:sz="0" w:space="0" w:color="auto"/>
          </w:divBdr>
        </w:div>
        <w:div w:id="316612120">
          <w:marLeft w:val="0"/>
          <w:marRight w:val="0"/>
          <w:marTop w:val="0"/>
          <w:marBottom w:val="0"/>
          <w:divBdr>
            <w:top w:val="none" w:sz="0" w:space="0" w:color="auto"/>
            <w:left w:val="none" w:sz="0" w:space="0" w:color="auto"/>
            <w:bottom w:val="none" w:sz="0" w:space="0" w:color="auto"/>
            <w:right w:val="none" w:sz="0" w:space="0" w:color="auto"/>
          </w:divBdr>
        </w:div>
        <w:div w:id="442118775">
          <w:marLeft w:val="0"/>
          <w:marRight w:val="0"/>
          <w:marTop w:val="0"/>
          <w:marBottom w:val="0"/>
          <w:divBdr>
            <w:top w:val="none" w:sz="0" w:space="0" w:color="auto"/>
            <w:left w:val="none" w:sz="0" w:space="0" w:color="auto"/>
            <w:bottom w:val="none" w:sz="0" w:space="0" w:color="auto"/>
            <w:right w:val="none" w:sz="0" w:space="0" w:color="auto"/>
          </w:divBdr>
        </w:div>
        <w:div w:id="107939687">
          <w:marLeft w:val="0"/>
          <w:marRight w:val="0"/>
          <w:marTop w:val="0"/>
          <w:marBottom w:val="0"/>
          <w:divBdr>
            <w:top w:val="none" w:sz="0" w:space="0" w:color="auto"/>
            <w:left w:val="none" w:sz="0" w:space="0" w:color="auto"/>
            <w:bottom w:val="none" w:sz="0" w:space="0" w:color="auto"/>
            <w:right w:val="none" w:sz="0" w:space="0" w:color="auto"/>
          </w:divBdr>
        </w:div>
        <w:div w:id="205145436">
          <w:marLeft w:val="0"/>
          <w:marRight w:val="0"/>
          <w:marTop w:val="0"/>
          <w:marBottom w:val="0"/>
          <w:divBdr>
            <w:top w:val="none" w:sz="0" w:space="0" w:color="auto"/>
            <w:left w:val="none" w:sz="0" w:space="0" w:color="auto"/>
            <w:bottom w:val="none" w:sz="0" w:space="0" w:color="auto"/>
            <w:right w:val="none" w:sz="0" w:space="0" w:color="auto"/>
          </w:divBdr>
        </w:div>
        <w:div w:id="66192590">
          <w:marLeft w:val="0"/>
          <w:marRight w:val="0"/>
          <w:marTop w:val="0"/>
          <w:marBottom w:val="0"/>
          <w:divBdr>
            <w:top w:val="none" w:sz="0" w:space="0" w:color="auto"/>
            <w:left w:val="none" w:sz="0" w:space="0" w:color="auto"/>
            <w:bottom w:val="none" w:sz="0" w:space="0" w:color="auto"/>
            <w:right w:val="none" w:sz="0" w:space="0" w:color="auto"/>
          </w:divBdr>
        </w:div>
        <w:div w:id="1365788561">
          <w:marLeft w:val="0"/>
          <w:marRight w:val="0"/>
          <w:marTop w:val="0"/>
          <w:marBottom w:val="0"/>
          <w:divBdr>
            <w:top w:val="none" w:sz="0" w:space="0" w:color="auto"/>
            <w:left w:val="none" w:sz="0" w:space="0" w:color="auto"/>
            <w:bottom w:val="none" w:sz="0" w:space="0" w:color="auto"/>
            <w:right w:val="none" w:sz="0" w:space="0" w:color="auto"/>
          </w:divBdr>
        </w:div>
        <w:div w:id="447429288">
          <w:marLeft w:val="0"/>
          <w:marRight w:val="0"/>
          <w:marTop w:val="0"/>
          <w:marBottom w:val="0"/>
          <w:divBdr>
            <w:top w:val="none" w:sz="0" w:space="0" w:color="auto"/>
            <w:left w:val="none" w:sz="0" w:space="0" w:color="auto"/>
            <w:bottom w:val="none" w:sz="0" w:space="0" w:color="auto"/>
            <w:right w:val="none" w:sz="0" w:space="0" w:color="auto"/>
          </w:divBdr>
        </w:div>
      </w:divsChild>
    </w:div>
    <w:div w:id="1300382881">
      <w:bodyDiv w:val="1"/>
      <w:marLeft w:val="0"/>
      <w:marRight w:val="0"/>
      <w:marTop w:val="0"/>
      <w:marBottom w:val="0"/>
      <w:divBdr>
        <w:top w:val="none" w:sz="0" w:space="0" w:color="auto"/>
        <w:left w:val="none" w:sz="0" w:space="0" w:color="auto"/>
        <w:bottom w:val="none" w:sz="0" w:space="0" w:color="auto"/>
        <w:right w:val="none" w:sz="0" w:space="0" w:color="auto"/>
      </w:divBdr>
    </w:div>
    <w:div w:id="1472408328">
      <w:bodyDiv w:val="1"/>
      <w:marLeft w:val="0"/>
      <w:marRight w:val="0"/>
      <w:marTop w:val="0"/>
      <w:marBottom w:val="0"/>
      <w:divBdr>
        <w:top w:val="none" w:sz="0" w:space="0" w:color="auto"/>
        <w:left w:val="none" w:sz="0" w:space="0" w:color="auto"/>
        <w:bottom w:val="none" w:sz="0" w:space="0" w:color="auto"/>
        <w:right w:val="none" w:sz="0" w:space="0" w:color="auto"/>
      </w:divBdr>
      <w:divsChild>
        <w:div w:id="1473063139">
          <w:marLeft w:val="0"/>
          <w:marRight w:val="0"/>
          <w:marTop w:val="0"/>
          <w:marBottom w:val="0"/>
          <w:divBdr>
            <w:top w:val="none" w:sz="0" w:space="0" w:color="auto"/>
            <w:left w:val="none" w:sz="0" w:space="0" w:color="auto"/>
            <w:bottom w:val="none" w:sz="0" w:space="0" w:color="auto"/>
            <w:right w:val="none" w:sz="0" w:space="0" w:color="auto"/>
          </w:divBdr>
        </w:div>
        <w:div w:id="752777591">
          <w:marLeft w:val="0"/>
          <w:marRight w:val="0"/>
          <w:marTop w:val="0"/>
          <w:marBottom w:val="0"/>
          <w:divBdr>
            <w:top w:val="none" w:sz="0" w:space="0" w:color="auto"/>
            <w:left w:val="none" w:sz="0" w:space="0" w:color="auto"/>
            <w:bottom w:val="none" w:sz="0" w:space="0" w:color="auto"/>
            <w:right w:val="none" w:sz="0" w:space="0" w:color="auto"/>
          </w:divBdr>
        </w:div>
        <w:div w:id="56976639">
          <w:marLeft w:val="0"/>
          <w:marRight w:val="0"/>
          <w:marTop w:val="0"/>
          <w:marBottom w:val="0"/>
          <w:divBdr>
            <w:top w:val="none" w:sz="0" w:space="0" w:color="auto"/>
            <w:left w:val="none" w:sz="0" w:space="0" w:color="auto"/>
            <w:bottom w:val="none" w:sz="0" w:space="0" w:color="auto"/>
            <w:right w:val="none" w:sz="0" w:space="0" w:color="auto"/>
          </w:divBdr>
        </w:div>
        <w:div w:id="670062076">
          <w:marLeft w:val="0"/>
          <w:marRight w:val="0"/>
          <w:marTop w:val="0"/>
          <w:marBottom w:val="0"/>
          <w:divBdr>
            <w:top w:val="none" w:sz="0" w:space="0" w:color="auto"/>
            <w:left w:val="none" w:sz="0" w:space="0" w:color="auto"/>
            <w:bottom w:val="none" w:sz="0" w:space="0" w:color="auto"/>
            <w:right w:val="none" w:sz="0" w:space="0" w:color="auto"/>
          </w:divBdr>
        </w:div>
        <w:div w:id="1035546074">
          <w:marLeft w:val="0"/>
          <w:marRight w:val="0"/>
          <w:marTop w:val="0"/>
          <w:marBottom w:val="0"/>
          <w:divBdr>
            <w:top w:val="none" w:sz="0" w:space="0" w:color="auto"/>
            <w:left w:val="none" w:sz="0" w:space="0" w:color="auto"/>
            <w:bottom w:val="none" w:sz="0" w:space="0" w:color="auto"/>
            <w:right w:val="none" w:sz="0" w:space="0" w:color="auto"/>
          </w:divBdr>
        </w:div>
        <w:div w:id="703948537">
          <w:marLeft w:val="0"/>
          <w:marRight w:val="0"/>
          <w:marTop w:val="0"/>
          <w:marBottom w:val="0"/>
          <w:divBdr>
            <w:top w:val="none" w:sz="0" w:space="0" w:color="auto"/>
            <w:left w:val="none" w:sz="0" w:space="0" w:color="auto"/>
            <w:bottom w:val="none" w:sz="0" w:space="0" w:color="auto"/>
            <w:right w:val="none" w:sz="0" w:space="0" w:color="auto"/>
          </w:divBdr>
        </w:div>
        <w:div w:id="1975983653">
          <w:marLeft w:val="0"/>
          <w:marRight w:val="0"/>
          <w:marTop w:val="0"/>
          <w:marBottom w:val="0"/>
          <w:divBdr>
            <w:top w:val="none" w:sz="0" w:space="0" w:color="auto"/>
            <w:left w:val="none" w:sz="0" w:space="0" w:color="auto"/>
            <w:bottom w:val="none" w:sz="0" w:space="0" w:color="auto"/>
            <w:right w:val="none" w:sz="0" w:space="0" w:color="auto"/>
          </w:divBdr>
        </w:div>
        <w:div w:id="2140025678">
          <w:marLeft w:val="0"/>
          <w:marRight w:val="0"/>
          <w:marTop w:val="0"/>
          <w:marBottom w:val="0"/>
          <w:divBdr>
            <w:top w:val="none" w:sz="0" w:space="0" w:color="auto"/>
            <w:left w:val="none" w:sz="0" w:space="0" w:color="auto"/>
            <w:bottom w:val="none" w:sz="0" w:space="0" w:color="auto"/>
            <w:right w:val="none" w:sz="0" w:space="0" w:color="auto"/>
          </w:divBdr>
        </w:div>
        <w:div w:id="1095633599">
          <w:marLeft w:val="0"/>
          <w:marRight w:val="0"/>
          <w:marTop w:val="0"/>
          <w:marBottom w:val="0"/>
          <w:divBdr>
            <w:top w:val="none" w:sz="0" w:space="0" w:color="auto"/>
            <w:left w:val="none" w:sz="0" w:space="0" w:color="auto"/>
            <w:bottom w:val="none" w:sz="0" w:space="0" w:color="auto"/>
            <w:right w:val="none" w:sz="0" w:space="0" w:color="auto"/>
          </w:divBdr>
        </w:div>
        <w:div w:id="1450710015">
          <w:marLeft w:val="0"/>
          <w:marRight w:val="0"/>
          <w:marTop w:val="0"/>
          <w:marBottom w:val="0"/>
          <w:divBdr>
            <w:top w:val="none" w:sz="0" w:space="0" w:color="auto"/>
            <w:left w:val="none" w:sz="0" w:space="0" w:color="auto"/>
            <w:bottom w:val="none" w:sz="0" w:space="0" w:color="auto"/>
            <w:right w:val="none" w:sz="0" w:space="0" w:color="auto"/>
          </w:divBdr>
        </w:div>
        <w:div w:id="843862583">
          <w:marLeft w:val="0"/>
          <w:marRight w:val="0"/>
          <w:marTop w:val="0"/>
          <w:marBottom w:val="0"/>
          <w:divBdr>
            <w:top w:val="none" w:sz="0" w:space="0" w:color="auto"/>
            <w:left w:val="none" w:sz="0" w:space="0" w:color="auto"/>
            <w:bottom w:val="none" w:sz="0" w:space="0" w:color="auto"/>
            <w:right w:val="none" w:sz="0" w:space="0" w:color="auto"/>
          </w:divBdr>
        </w:div>
        <w:div w:id="569462396">
          <w:marLeft w:val="0"/>
          <w:marRight w:val="0"/>
          <w:marTop w:val="0"/>
          <w:marBottom w:val="0"/>
          <w:divBdr>
            <w:top w:val="none" w:sz="0" w:space="0" w:color="auto"/>
            <w:left w:val="none" w:sz="0" w:space="0" w:color="auto"/>
            <w:bottom w:val="none" w:sz="0" w:space="0" w:color="auto"/>
            <w:right w:val="none" w:sz="0" w:space="0" w:color="auto"/>
          </w:divBdr>
        </w:div>
        <w:div w:id="292829448">
          <w:marLeft w:val="0"/>
          <w:marRight w:val="0"/>
          <w:marTop w:val="0"/>
          <w:marBottom w:val="0"/>
          <w:divBdr>
            <w:top w:val="none" w:sz="0" w:space="0" w:color="auto"/>
            <w:left w:val="none" w:sz="0" w:space="0" w:color="auto"/>
            <w:bottom w:val="none" w:sz="0" w:space="0" w:color="auto"/>
            <w:right w:val="none" w:sz="0" w:space="0" w:color="auto"/>
          </w:divBdr>
        </w:div>
        <w:div w:id="1860386591">
          <w:marLeft w:val="0"/>
          <w:marRight w:val="0"/>
          <w:marTop w:val="0"/>
          <w:marBottom w:val="0"/>
          <w:divBdr>
            <w:top w:val="none" w:sz="0" w:space="0" w:color="auto"/>
            <w:left w:val="none" w:sz="0" w:space="0" w:color="auto"/>
            <w:bottom w:val="none" w:sz="0" w:space="0" w:color="auto"/>
            <w:right w:val="none" w:sz="0" w:space="0" w:color="auto"/>
          </w:divBdr>
        </w:div>
        <w:div w:id="370350232">
          <w:marLeft w:val="0"/>
          <w:marRight w:val="0"/>
          <w:marTop w:val="0"/>
          <w:marBottom w:val="0"/>
          <w:divBdr>
            <w:top w:val="none" w:sz="0" w:space="0" w:color="auto"/>
            <w:left w:val="none" w:sz="0" w:space="0" w:color="auto"/>
            <w:bottom w:val="none" w:sz="0" w:space="0" w:color="auto"/>
            <w:right w:val="none" w:sz="0" w:space="0" w:color="auto"/>
          </w:divBdr>
        </w:div>
        <w:div w:id="294335227">
          <w:marLeft w:val="0"/>
          <w:marRight w:val="0"/>
          <w:marTop w:val="0"/>
          <w:marBottom w:val="0"/>
          <w:divBdr>
            <w:top w:val="none" w:sz="0" w:space="0" w:color="auto"/>
            <w:left w:val="none" w:sz="0" w:space="0" w:color="auto"/>
            <w:bottom w:val="none" w:sz="0" w:space="0" w:color="auto"/>
            <w:right w:val="none" w:sz="0" w:space="0" w:color="auto"/>
          </w:divBdr>
        </w:div>
      </w:divsChild>
    </w:div>
    <w:div w:id="1671325653">
      <w:bodyDiv w:val="1"/>
      <w:marLeft w:val="0"/>
      <w:marRight w:val="0"/>
      <w:marTop w:val="0"/>
      <w:marBottom w:val="0"/>
      <w:divBdr>
        <w:top w:val="none" w:sz="0" w:space="0" w:color="auto"/>
        <w:left w:val="none" w:sz="0" w:space="0" w:color="auto"/>
        <w:bottom w:val="none" w:sz="0" w:space="0" w:color="auto"/>
        <w:right w:val="none" w:sz="0" w:space="0" w:color="auto"/>
      </w:divBdr>
    </w:div>
    <w:div w:id="1749500701">
      <w:bodyDiv w:val="1"/>
      <w:marLeft w:val="0"/>
      <w:marRight w:val="0"/>
      <w:marTop w:val="0"/>
      <w:marBottom w:val="0"/>
      <w:divBdr>
        <w:top w:val="none" w:sz="0" w:space="0" w:color="auto"/>
        <w:left w:val="none" w:sz="0" w:space="0" w:color="auto"/>
        <w:bottom w:val="none" w:sz="0" w:space="0" w:color="auto"/>
        <w:right w:val="none" w:sz="0" w:space="0" w:color="auto"/>
      </w:divBdr>
    </w:div>
    <w:div w:id="1898854194">
      <w:bodyDiv w:val="1"/>
      <w:marLeft w:val="0"/>
      <w:marRight w:val="0"/>
      <w:marTop w:val="0"/>
      <w:marBottom w:val="0"/>
      <w:divBdr>
        <w:top w:val="none" w:sz="0" w:space="0" w:color="auto"/>
        <w:left w:val="none" w:sz="0" w:space="0" w:color="auto"/>
        <w:bottom w:val="none" w:sz="0" w:space="0" w:color="auto"/>
        <w:right w:val="none" w:sz="0" w:space="0" w:color="auto"/>
      </w:divBdr>
      <w:divsChild>
        <w:div w:id="810637884">
          <w:marLeft w:val="0"/>
          <w:marRight w:val="0"/>
          <w:marTop w:val="0"/>
          <w:marBottom w:val="0"/>
          <w:divBdr>
            <w:top w:val="none" w:sz="0" w:space="0" w:color="auto"/>
            <w:left w:val="none" w:sz="0" w:space="0" w:color="auto"/>
            <w:bottom w:val="none" w:sz="0" w:space="0" w:color="auto"/>
            <w:right w:val="none" w:sz="0" w:space="0" w:color="auto"/>
          </w:divBdr>
        </w:div>
        <w:div w:id="1576237719">
          <w:marLeft w:val="0"/>
          <w:marRight w:val="0"/>
          <w:marTop w:val="0"/>
          <w:marBottom w:val="0"/>
          <w:divBdr>
            <w:top w:val="none" w:sz="0" w:space="0" w:color="auto"/>
            <w:left w:val="none" w:sz="0" w:space="0" w:color="auto"/>
            <w:bottom w:val="none" w:sz="0" w:space="0" w:color="auto"/>
            <w:right w:val="none" w:sz="0" w:space="0" w:color="auto"/>
          </w:divBdr>
        </w:div>
        <w:div w:id="316541879">
          <w:marLeft w:val="0"/>
          <w:marRight w:val="0"/>
          <w:marTop w:val="0"/>
          <w:marBottom w:val="0"/>
          <w:divBdr>
            <w:top w:val="none" w:sz="0" w:space="0" w:color="auto"/>
            <w:left w:val="none" w:sz="0" w:space="0" w:color="auto"/>
            <w:bottom w:val="none" w:sz="0" w:space="0" w:color="auto"/>
            <w:right w:val="none" w:sz="0" w:space="0" w:color="auto"/>
          </w:divBdr>
        </w:div>
      </w:divsChild>
    </w:div>
    <w:div w:id="1931162682">
      <w:bodyDiv w:val="1"/>
      <w:marLeft w:val="0"/>
      <w:marRight w:val="0"/>
      <w:marTop w:val="0"/>
      <w:marBottom w:val="0"/>
      <w:divBdr>
        <w:top w:val="none" w:sz="0" w:space="0" w:color="auto"/>
        <w:left w:val="none" w:sz="0" w:space="0" w:color="auto"/>
        <w:bottom w:val="none" w:sz="0" w:space="0" w:color="auto"/>
        <w:right w:val="none" w:sz="0" w:space="0" w:color="auto"/>
      </w:divBdr>
      <w:divsChild>
        <w:div w:id="677124222">
          <w:marLeft w:val="0"/>
          <w:marRight w:val="0"/>
          <w:marTop w:val="0"/>
          <w:marBottom w:val="0"/>
          <w:divBdr>
            <w:top w:val="none" w:sz="0" w:space="0" w:color="auto"/>
            <w:left w:val="none" w:sz="0" w:space="0" w:color="auto"/>
            <w:bottom w:val="none" w:sz="0" w:space="0" w:color="auto"/>
            <w:right w:val="none" w:sz="0" w:space="0" w:color="auto"/>
          </w:divBdr>
        </w:div>
        <w:div w:id="801116060">
          <w:marLeft w:val="0"/>
          <w:marRight w:val="0"/>
          <w:marTop w:val="0"/>
          <w:marBottom w:val="0"/>
          <w:divBdr>
            <w:top w:val="none" w:sz="0" w:space="0" w:color="auto"/>
            <w:left w:val="none" w:sz="0" w:space="0" w:color="auto"/>
            <w:bottom w:val="none" w:sz="0" w:space="0" w:color="auto"/>
            <w:right w:val="none" w:sz="0" w:space="0" w:color="auto"/>
          </w:divBdr>
        </w:div>
        <w:div w:id="1651405174">
          <w:marLeft w:val="0"/>
          <w:marRight w:val="0"/>
          <w:marTop w:val="0"/>
          <w:marBottom w:val="0"/>
          <w:divBdr>
            <w:top w:val="none" w:sz="0" w:space="0" w:color="auto"/>
            <w:left w:val="none" w:sz="0" w:space="0" w:color="auto"/>
            <w:bottom w:val="none" w:sz="0" w:space="0" w:color="auto"/>
            <w:right w:val="none" w:sz="0" w:space="0" w:color="auto"/>
          </w:divBdr>
        </w:div>
        <w:div w:id="1728798339">
          <w:marLeft w:val="0"/>
          <w:marRight w:val="0"/>
          <w:marTop w:val="0"/>
          <w:marBottom w:val="0"/>
          <w:divBdr>
            <w:top w:val="none" w:sz="0" w:space="0" w:color="auto"/>
            <w:left w:val="none" w:sz="0" w:space="0" w:color="auto"/>
            <w:bottom w:val="none" w:sz="0" w:space="0" w:color="auto"/>
            <w:right w:val="none" w:sz="0" w:space="0" w:color="auto"/>
          </w:divBdr>
        </w:div>
        <w:div w:id="1773282016">
          <w:marLeft w:val="0"/>
          <w:marRight w:val="0"/>
          <w:marTop w:val="0"/>
          <w:marBottom w:val="0"/>
          <w:divBdr>
            <w:top w:val="none" w:sz="0" w:space="0" w:color="auto"/>
            <w:left w:val="none" w:sz="0" w:space="0" w:color="auto"/>
            <w:bottom w:val="none" w:sz="0" w:space="0" w:color="auto"/>
            <w:right w:val="none" w:sz="0" w:space="0" w:color="auto"/>
          </w:divBdr>
        </w:div>
        <w:div w:id="45765987">
          <w:marLeft w:val="0"/>
          <w:marRight w:val="0"/>
          <w:marTop w:val="0"/>
          <w:marBottom w:val="0"/>
          <w:divBdr>
            <w:top w:val="none" w:sz="0" w:space="0" w:color="auto"/>
            <w:left w:val="none" w:sz="0" w:space="0" w:color="auto"/>
            <w:bottom w:val="none" w:sz="0" w:space="0" w:color="auto"/>
            <w:right w:val="none" w:sz="0" w:space="0" w:color="auto"/>
          </w:divBdr>
        </w:div>
        <w:div w:id="1556967081">
          <w:marLeft w:val="0"/>
          <w:marRight w:val="0"/>
          <w:marTop w:val="0"/>
          <w:marBottom w:val="0"/>
          <w:divBdr>
            <w:top w:val="none" w:sz="0" w:space="0" w:color="auto"/>
            <w:left w:val="none" w:sz="0" w:space="0" w:color="auto"/>
            <w:bottom w:val="none" w:sz="0" w:space="0" w:color="auto"/>
            <w:right w:val="none" w:sz="0" w:space="0" w:color="auto"/>
          </w:divBdr>
        </w:div>
        <w:div w:id="1996566259">
          <w:marLeft w:val="0"/>
          <w:marRight w:val="0"/>
          <w:marTop w:val="0"/>
          <w:marBottom w:val="0"/>
          <w:divBdr>
            <w:top w:val="none" w:sz="0" w:space="0" w:color="auto"/>
            <w:left w:val="none" w:sz="0" w:space="0" w:color="auto"/>
            <w:bottom w:val="none" w:sz="0" w:space="0" w:color="auto"/>
            <w:right w:val="none" w:sz="0" w:space="0" w:color="auto"/>
          </w:divBdr>
        </w:div>
        <w:div w:id="600072223">
          <w:marLeft w:val="0"/>
          <w:marRight w:val="0"/>
          <w:marTop w:val="0"/>
          <w:marBottom w:val="0"/>
          <w:divBdr>
            <w:top w:val="none" w:sz="0" w:space="0" w:color="auto"/>
            <w:left w:val="none" w:sz="0" w:space="0" w:color="auto"/>
            <w:bottom w:val="none" w:sz="0" w:space="0" w:color="auto"/>
            <w:right w:val="none" w:sz="0" w:space="0" w:color="auto"/>
          </w:divBdr>
        </w:div>
        <w:div w:id="515079441">
          <w:marLeft w:val="0"/>
          <w:marRight w:val="0"/>
          <w:marTop w:val="0"/>
          <w:marBottom w:val="0"/>
          <w:divBdr>
            <w:top w:val="none" w:sz="0" w:space="0" w:color="auto"/>
            <w:left w:val="none" w:sz="0" w:space="0" w:color="auto"/>
            <w:bottom w:val="none" w:sz="0" w:space="0" w:color="auto"/>
            <w:right w:val="none" w:sz="0" w:space="0" w:color="auto"/>
          </w:divBdr>
        </w:div>
        <w:div w:id="661465120">
          <w:marLeft w:val="0"/>
          <w:marRight w:val="0"/>
          <w:marTop w:val="0"/>
          <w:marBottom w:val="0"/>
          <w:divBdr>
            <w:top w:val="none" w:sz="0" w:space="0" w:color="auto"/>
            <w:left w:val="none" w:sz="0" w:space="0" w:color="auto"/>
            <w:bottom w:val="none" w:sz="0" w:space="0" w:color="auto"/>
            <w:right w:val="none" w:sz="0" w:space="0" w:color="auto"/>
          </w:divBdr>
        </w:div>
      </w:divsChild>
    </w:div>
    <w:div w:id="1967809101">
      <w:bodyDiv w:val="1"/>
      <w:marLeft w:val="0"/>
      <w:marRight w:val="0"/>
      <w:marTop w:val="0"/>
      <w:marBottom w:val="0"/>
      <w:divBdr>
        <w:top w:val="none" w:sz="0" w:space="0" w:color="auto"/>
        <w:left w:val="none" w:sz="0" w:space="0" w:color="auto"/>
        <w:bottom w:val="none" w:sz="0" w:space="0" w:color="auto"/>
        <w:right w:val="none" w:sz="0" w:space="0" w:color="auto"/>
      </w:divBdr>
    </w:div>
    <w:div w:id="1976714308">
      <w:bodyDiv w:val="1"/>
      <w:marLeft w:val="0"/>
      <w:marRight w:val="0"/>
      <w:marTop w:val="0"/>
      <w:marBottom w:val="0"/>
      <w:divBdr>
        <w:top w:val="none" w:sz="0" w:space="0" w:color="auto"/>
        <w:left w:val="none" w:sz="0" w:space="0" w:color="auto"/>
        <w:bottom w:val="none" w:sz="0" w:space="0" w:color="auto"/>
        <w:right w:val="none" w:sz="0" w:space="0" w:color="auto"/>
      </w:divBdr>
    </w:div>
    <w:div w:id="2016151769">
      <w:bodyDiv w:val="1"/>
      <w:marLeft w:val="0"/>
      <w:marRight w:val="0"/>
      <w:marTop w:val="0"/>
      <w:marBottom w:val="0"/>
      <w:divBdr>
        <w:top w:val="none" w:sz="0" w:space="0" w:color="auto"/>
        <w:left w:val="none" w:sz="0" w:space="0" w:color="auto"/>
        <w:bottom w:val="none" w:sz="0" w:space="0" w:color="auto"/>
        <w:right w:val="none" w:sz="0" w:space="0" w:color="auto"/>
      </w:divBdr>
      <w:divsChild>
        <w:div w:id="1959484961">
          <w:marLeft w:val="0"/>
          <w:marRight w:val="0"/>
          <w:marTop w:val="0"/>
          <w:marBottom w:val="0"/>
          <w:divBdr>
            <w:top w:val="none" w:sz="0" w:space="0" w:color="auto"/>
            <w:left w:val="none" w:sz="0" w:space="0" w:color="auto"/>
            <w:bottom w:val="none" w:sz="0" w:space="0" w:color="auto"/>
            <w:right w:val="none" w:sz="0" w:space="0" w:color="auto"/>
          </w:divBdr>
        </w:div>
        <w:div w:id="968051144">
          <w:marLeft w:val="0"/>
          <w:marRight w:val="0"/>
          <w:marTop w:val="0"/>
          <w:marBottom w:val="0"/>
          <w:divBdr>
            <w:top w:val="none" w:sz="0" w:space="0" w:color="auto"/>
            <w:left w:val="none" w:sz="0" w:space="0" w:color="auto"/>
            <w:bottom w:val="none" w:sz="0" w:space="0" w:color="auto"/>
            <w:right w:val="none" w:sz="0" w:space="0" w:color="auto"/>
          </w:divBdr>
        </w:div>
        <w:div w:id="768158504">
          <w:marLeft w:val="0"/>
          <w:marRight w:val="0"/>
          <w:marTop w:val="0"/>
          <w:marBottom w:val="0"/>
          <w:divBdr>
            <w:top w:val="none" w:sz="0" w:space="0" w:color="auto"/>
            <w:left w:val="none" w:sz="0" w:space="0" w:color="auto"/>
            <w:bottom w:val="none" w:sz="0" w:space="0" w:color="auto"/>
            <w:right w:val="none" w:sz="0" w:space="0" w:color="auto"/>
          </w:divBdr>
        </w:div>
        <w:div w:id="1147749255">
          <w:marLeft w:val="0"/>
          <w:marRight w:val="0"/>
          <w:marTop w:val="0"/>
          <w:marBottom w:val="0"/>
          <w:divBdr>
            <w:top w:val="none" w:sz="0" w:space="0" w:color="auto"/>
            <w:left w:val="none" w:sz="0" w:space="0" w:color="auto"/>
            <w:bottom w:val="none" w:sz="0" w:space="0" w:color="auto"/>
            <w:right w:val="none" w:sz="0" w:space="0" w:color="auto"/>
          </w:divBdr>
        </w:div>
        <w:div w:id="605044158">
          <w:marLeft w:val="0"/>
          <w:marRight w:val="0"/>
          <w:marTop w:val="0"/>
          <w:marBottom w:val="0"/>
          <w:divBdr>
            <w:top w:val="none" w:sz="0" w:space="0" w:color="auto"/>
            <w:left w:val="none" w:sz="0" w:space="0" w:color="auto"/>
            <w:bottom w:val="none" w:sz="0" w:space="0" w:color="auto"/>
            <w:right w:val="none" w:sz="0" w:space="0" w:color="auto"/>
          </w:divBdr>
        </w:div>
        <w:div w:id="1040596247">
          <w:marLeft w:val="0"/>
          <w:marRight w:val="0"/>
          <w:marTop w:val="0"/>
          <w:marBottom w:val="0"/>
          <w:divBdr>
            <w:top w:val="none" w:sz="0" w:space="0" w:color="auto"/>
            <w:left w:val="none" w:sz="0" w:space="0" w:color="auto"/>
            <w:bottom w:val="none" w:sz="0" w:space="0" w:color="auto"/>
            <w:right w:val="none" w:sz="0" w:space="0" w:color="auto"/>
          </w:divBdr>
        </w:div>
        <w:div w:id="1088311144">
          <w:marLeft w:val="0"/>
          <w:marRight w:val="0"/>
          <w:marTop w:val="0"/>
          <w:marBottom w:val="0"/>
          <w:divBdr>
            <w:top w:val="none" w:sz="0" w:space="0" w:color="auto"/>
            <w:left w:val="none" w:sz="0" w:space="0" w:color="auto"/>
            <w:bottom w:val="none" w:sz="0" w:space="0" w:color="auto"/>
            <w:right w:val="none" w:sz="0" w:space="0" w:color="auto"/>
          </w:divBdr>
        </w:div>
        <w:div w:id="1997294183">
          <w:marLeft w:val="0"/>
          <w:marRight w:val="0"/>
          <w:marTop w:val="0"/>
          <w:marBottom w:val="0"/>
          <w:divBdr>
            <w:top w:val="none" w:sz="0" w:space="0" w:color="auto"/>
            <w:left w:val="none" w:sz="0" w:space="0" w:color="auto"/>
            <w:bottom w:val="none" w:sz="0" w:space="0" w:color="auto"/>
            <w:right w:val="none" w:sz="0" w:space="0" w:color="auto"/>
          </w:divBdr>
        </w:div>
        <w:div w:id="1589804622">
          <w:marLeft w:val="0"/>
          <w:marRight w:val="0"/>
          <w:marTop w:val="0"/>
          <w:marBottom w:val="0"/>
          <w:divBdr>
            <w:top w:val="none" w:sz="0" w:space="0" w:color="auto"/>
            <w:left w:val="none" w:sz="0" w:space="0" w:color="auto"/>
            <w:bottom w:val="none" w:sz="0" w:space="0" w:color="auto"/>
            <w:right w:val="none" w:sz="0" w:space="0" w:color="auto"/>
          </w:divBdr>
        </w:div>
        <w:div w:id="569580041">
          <w:marLeft w:val="0"/>
          <w:marRight w:val="0"/>
          <w:marTop w:val="0"/>
          <w:marBottom w:val="0"/>
          <w:divBdr>
            <w:top w:val="none" w:sz="0" w:space="0" w:color="auto"/>
            <w:left w:val="none" w:sz="0" w:space="0" w:color="auto"/>
            <w:bottom w:val="none" w:sz="0" w:space="0" w:color="auto"/>
            <w:right w:val="none" w:sz="0" w:space="0" w:color="auto"/>
          </w:divBdr>
        </w:div>
        <w:div w:id="1444033289">
          <w:marLeft w:val="0"/>
          <w:marRight w:val="0"/>
          <w:marTop w:val="0"/>
          <w:marBottom w:val="0"/>
          <w:divBdr>
            <w:top w:val="none" w:sz="0" w:space="0" w:color="auto"/>
            <w:left w:val="none" w:sz="0" w:space="0" w:color="auto"/>
            <w:bottom w:val="none" w:sz="0" w:space="0" w:color="auto"/>
            <w:right w:val="none" w:sz="0" w:space="0" w:color="auto"/>
          </w:divBdr>
        </w:div>
        <w:div w:id="149100270">
          <w:marLeft w:val="0"/>
          <w:marRight w:val="0"/>
          <w:marTop w:val="0"/>
          <w:marBottom w:val="0"/>
          <w:divBdr>
            <w:top w:val="none" w:sz="0" w:space="0" w:color="auto"/>
            <w:left w:val="none" w:sz="0" w:space="0" w:color="auto"/>
            <w:bottom w:val="none" w:sz="0" w:space="0" w:color="auto"/>
            <w:right w:val="none" w:sz="0" w:space="0" w:color="auto"/>
          </w:divBdr>
        </w:div>
        <w:div w:id="915551155">
          <w:marLeft w:val="0"/>
          <w:marRight w:val="0"/>
          <w:marTop w:val="0"/>
          <w:marBottom w:val="0"/>
          <w:divBdr>
            <w:top w:val="none" w:sz="0" w:space="0" w:color="auto"/>
            <w:left w:val="none" w:sz="0" w:space="0" w:color="auto"/>
            <w:bottom w:val="none" w:sz="0" w:space="0" w:color="auto"/>
            <w:right w:val="none" w:sz="0" w:space="0" w:color="auto"/>
          </w:divBdr>
        </w:div>
        <w:div w:id="1679850960">
          <w:marLeft w:val="0"/>
          <w:marRight w:val="0"/>
          <w:marTop w:val="0"/>
          <w:marBottom w:val="0"/>
          <w:divBdr>
            <w:top w:val="none" w:sz="0" w:space="0" w:color="auto"/>
            <w:left w:val="none" w:sz="0" w:space="0" w:color="auto"/>
            <w:bottom w:val="none" w:sz="0" w:space="0" w:color="auto"/>
            <w:right w:val="none" w:sz="0" w:space="0" w:color="auto"/>
          </w:divBdr>
        </w:div>
        <w:div w:id="822620837">
          <w:marLeft w:val="0"/>
          <w:marRight w:val="0"/>
          <w:marTop w:val="0"/>
          <w:marBottom w:val="0"/>
          <w:divBdr>
            <w:top w:val="none" w:sz="0" w:space="0" w:color="auto"/>
            <w:left w:val="none" w:sz="0" w:space="0" w:color="auto"/>
            <w:bottom w:val="none" w:sz="0" w:space="0" w:color="auto"/>
            <w:right w:val="none" w:sz="0" w:space="0" w:color="auto"/>
          </w:divBdr>
        </w:div>
        <w:div w:id="231358524">
          <w:marLeft w:val="0"/>
          <w:marRight w:val="0"/>
          <w:marTop w:val="0"/>
          <w:marBottom w:val="0"/>
          <w:divBdr>
            <w:top w:val="none" w:sz="0" w:space="0" w:color="auto"/>
            <w:left w:val="none" w:sz="0" w:space="0" w:color="auto"/>
            <w:bottom w:val="none" w:sz="0" w:space="0" w:color="auto"/>
            <w:right w:val="none" w:sz="0" w:space="0" w:color="auto"/>
          </w:divBdr>
        </w:div>
        <w:div w:id="1440366993">
          <w:marLeft w:val="0"/>
          <w:marRight w:val="0"/>
          <w:marTop w:val="0"/>
          <w:marBottom w:val="0"/>
          <w:divBdr>
            <w:top w:val="none" w:sz="0" w:space="0" w:color="auto"/>
            <w:left w:val="none" w:sz="0" w:space="0" w:color="auto"/>
            <w:bottom w:val="none" w:sz="0" w:space="0" w:color="auto"/>
            <w:right w:val="none" w:sz="0" w:space="0" w:color="auto"/>
          </w:divBdr>
        </w:div>
      </w:divsChild>
    </w:div>
    <w:div w:id="2050954318">
      <w:bodyDiv w:val="1"/>
      <w:marLeft w:val="0"/>
      <w:marRight w:val="0"/>
      <w:marTop w:val="0"/>
      <w:marBottom w:val="0"/>
      <w:divBdr>
        <w:top w:val="none" w:sz="0" w:space="0" w:color="auto"/>
        <w:left w:val="none" w:sz="0" w:space="0" w:color="auto"/>
        <w:bottom w:val="none" w:sz="0" w:space="0" w:color="auto"/>
        <w:right w:val="none" w:sz="0" w:space="0" w:color="auto"/>
      </w:divBdr>
    </w:div>
    <w:div w:id="2061250094">
      <w:bodyDiv w:val="1"/>
      <w:marLeft w:val="0"/>
      <w:marRight w:val="0"/>
      <w:marTop w:val="0"/>
      <w:marBottom w:val="0"/>
      <w:divBdr>
        <w:top w:val="none" w:sz="0" w:space="0" w:color="auto"/>
        <w:left w:val="none" w:sz="0" w:space="0" w:color="auto"/>
        <w:bottom w:val="none" w:sz="0" w:space="0" w:color="auto"/>
        <w:right w:val="none" w:sz="0" w:space="0" w:color="auto"/>
      </w:divBdr>
    </w:div>
    <w:div w:id="2095004678">
      <w:bodyDiv w:val="1"/>
      <w:marLeft w:val="0"/>
      <w:marRight w:val="0"/>
      <w:marTop w:val="0"/>
      <w:marBottom w:val="0"/>
      <w:divBdr>
        <w:top w:val="none" w:sz="0" w:space="0" w:color="auto"/>
        <w:left w:val="none" w:sz="0" w:space="0" w:color="auto"/>
        <w:bottom w:val="none" w:sz="0" w:space="0" w:color="auto"/>
        <w:right w:val="none" w:sz="0" w:space="0" w:color="auto"/>
      </w:divBdr>
    </w:div>
    <w:div w:id="2106221023">
      <w:bodyDiv w:val="1"/>
      <w:marLeft w:val="0"/>
      <w:marRight w:val="0"/>
      <w:marTop w:val="0"/>
      <w:marBottom w:val="0"/>
      <w:divBdr>
        <w:top w:val="none" w:sz="0" w:space="0" w:color="auto"/>
        <w:left w:val="none" w:sz="0" w:space="0" w:color="auto"/>
        <w:bottom w:val="none" w:sz="0" w:space="0" w:color="auto"/>
        <w:right w:val="none" w:sz="0" w:space="0" w:color="auto"/>
      </w:divBdr>
    </w:div>
    <w:div w:id="21268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22AE-DEA1-44C0-9860-953A6053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16396</Words>
  <Characters>98378</Characters>
  <Application>Microsoft Office Word</Application>
  <DocSecurity>0</DocSecurity>
  <Lines>819</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G</dc:creator>
  <cp:lastModifiedBy>Urszula Łapińska</cp:lastModifiedBy>
  <cp:revision>2</cp:revision>
  <cp:lastPrinted>2021-07-20T12:03:00Z</cp:lastPrinted>
  <dcterms:created xsi:type="dcterms:W3CDTF">2024-04-22T06:43:00Z</dcterms:created>
  <dcterms:modified xsi:type="dcterms:W3CDTF">2024-04-22T06:43:00Z</dcterms:modified>
</cp:coreProperties>
</file>