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</w:t>
      </w:r>
      <w:bookmarkStart w:id="0" w:name="_GoBack"/>
      <w:bookmarkEnd w:id="0"/>
      <w:r w:rsidRPr="00DA4F26">
        <w:rPr>
          <w:rFonts w:ascii="Arial Narrow" w:eastAsia="Times New Roman" w:hAnsi="Arial Narrow" w:cs="Calibri Light"/>
          <w:b/>
          <w:lang w:eastAsia="pl-PL"/>
        </w:rPr>
        <w:t>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BC" w:rsidRDefault="00F24BBC" w:rsidP="00BD2436">
      <w:pPr>
        <w:spacing w:after="0" w:line="240" w:lineRule="auto"/>
      </w:pPr>
      <w:r>
        <w:separator/>
      </w:r>
    </w:p>
  </w:endnote>
  <w:endnote w:type="continuationSeparator" w:id="0">
    <w:p w:rsidR="00F24BBC" w:rsidRDefault="00F24BB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24BB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BC" w:rsidRDefault="00F24BBC" w:rsidP="00BD2436">
      <w:pPr>
        <w:spacing w:after="0" w:line="240" w:lineRule="auto"/>
      </w:pPr>
      <w:r>
        <w:separator/>
      </w:r>
    </w:p>
  </w:footnote>
  <w:footnote w:type="continuationSeparator" w:id="0">
    <w:p w:rsidR="00F24BBC" w:rsidRDefault="00F24BB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B3" w:rsidRPr="003763B3" w:rsidRDefault="005600EA" w:rsidP="003763B3">
    <w:pPr>
      <w:pStyle w:val="Nagwek3"/>
      <w:numPr>
        <w:ilvl w:val="2"/>
        <w:numId w:val="5"/>
      </w:numPr>
      <w:jc w:val="center"/>
      <w:rPr>
        <w:b w:val="0"/>
        <w:bCs w:val="0"/>
        <w:szCs w:val="22"/>
      </w:rPr>
    </w:pPr>
    <w:r w:rsidRPr="003763B3">
      <w:rPr>
        <w:rStyle w:val="Pogrubienie"/>
        <w:rFonts w:cs="Calibri"/>
        <w:b/>
        <w:color w:val="000000"/>
        <w:szCs w:val="22"/>
      </w:rPr>
      <w:t>„Opróżnianie i wywóz nieczystości ciekłych ze zbiorników bezodpływowych zlokalizowanych na pętlach tramwajowych                              i autobusowych</w:t>
    </w:r>
    <w:r w:rsidRPr="003763B3">
      <w:rPr>
        <w:bCs w:val="0"/>
        <w:iCs w:val="0"/>
        <w:szCs w:val="22"/>
      </w:rPr>
      <w:t>”, nr sprawy: WZ-091-68</w:t>
    </w:r>
    <w:r w:rsidRPr="003763B3">
      <w:rPr>
        <w:iCs w:val="0"/>
        <w:szCs w:val="2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3763B3"/>
    <w:rsid w:val="0049174F"/>
    <w:rsid w:val="00540BE4"/>
    <w:rsid w:val="005600EA"/>
    <w:rsid w:val="00771672"/>
    <w:rsid w:val="00800FB9"/>
    <w:rsid w:val="00820B3B"/>
    <w:rsid w:val="00826DBE"/>
    <w:rsid w:val="008C2748"/>
    <w:rsid w:val="009027C1"/>
    <w:rsid w:val="009C705F"/>
    <w:rsid w:val="00BD2436"/>
    <w:rsid w:val="00BD58B1"/>
    <w:rsid w:val="00C03634"/>
    <w:rsid w:val="00C161F0"/>
    <w:rsid w:val="00C24594"/>
    <w:rsid w:val="00CE14B5"/>
    <w:rsid w:val="00D97C4E"/>
    <w:rsid w:val="00DD05C0"/>
    <w:rsid w:val="00DF160A"/>
    <w:rsid w:val="00E00252"/>
    <w:rsid w:val="00E10CB3"/>
    <w:rsid w:val="00E1463E"/>
    <w:rsid w:val="00EA5707"/>
    <w:rsid w:val="00EF0209"/>
    <w:rsid w:val="00F06D67"/>
    <w:rsid w:val="00F24BBC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2A46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character" w:styleId="Pogrubienie">
    <w:name w:val="Strong"/>
    <w:uiPriority w:val="22"/>
    <w:qFormat/>
    <w:rsid w:val="0056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cp:lastPrinted>2024-04-24T09:05:00Z</cp:lastPrinted>
  <dcterms:created xsi:type="dcterms:W3CDTF">2024-04-22T14:24:00Z</dcterms:created>
  <dcterms:modified xsi:type="dcterms:W3CDTF">2024-04-24T09:05:00Z</dcterms:modified>
</cp:coreProperties>
</file>