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740EF" w14:textId="07ED2291" w:rsidR="005C7112" w:rsidRDefault="005C7112" w:rsidP="005C7112">
      <w:pPr>
        <w:jc w:val="right"/>
      </w:pPr>
      <w:r>
        <w:t xml:space="preserve">Trzcińsko-Zdrój, </w:t>
      </w:r>
      <w:r w:rsidR="001E34DF">
        <w:t>30</w:t>
      </w:r>
      <w:r>
        <w:t>.0</w:t>
      </w:r>
      <w:r w:rsidR="00965393">
        <w:t>4</w:t>
      </w:r>
      <w:r>
        <w:t>.202</w:t>
      </w:r>
      <w:r w:rsidR="00965393">
        <w:t>4</w:t>
      </w:r>
      <w:r>
        <w:t>r.</w:t>
      </w:r>
    </w:p>
    <w:p w14:paraId="3212FD9F" w14:textId="77777777" w:rsidR="005C7112" w:rsidRDefault="005C7112" w:rsidP="005C7112"/>
    <w:p w14:paraId="1D988CB6" w14:textId="77777777" w:rsidR="005C7112" w:rsidRDefault="005C7112" w:rsidP="005C7112"/>
    <w:p w14:paraId="3C69E439" w14:textId="18459373" w:rsidR="005C7112" w:rsidRPr="00965393" w:rsidRDefault="005C7112" w:rsidP="005C7112">
      <w:pPr>
        <w:rPr>
          <w:rFonts w:ascii="Arial" w:eastAsia="Times New Roman" w:hAnsi="Arial" w:cs="Arial"/>
          <w:b/>
          <w:bCs/>
          <w:lang w:eastAsia="pl-PL"/>
        </w:rPr>
      </w:pPr>
      <w:r w:rsidRPr="00965393">
        <w:rPr>
          <w:rFonts w:ascii="Arial" w:eastAsia="Times New Roman" w:hAnsi="Arial" w:cs="Arial"/>
          <w:lang w:eastAsia="pl-PL"/>
        </w:rPr>
        <w:t>Gmina Trzcińsko- Zdrój</w:t>
      </w:r>
      <w:r w:rsidRPr="00965393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ul. Rynek 15</w:t>
      </w:r>
      <w:r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74-510 Trzcińsko-Zdrój</w:t>
      </w:r>
      <w:r>
        <w:rPr>
          <w:rFonts w:ascii="Arial" w:eastAsia="Times New Roman" w:hAnsi="Arial" w:cs="Arial"/>
          <w:lang w:eastAsia="pl-PL"/>
        </w:rPr>
        <w:tab/>
      </w:r>
    </w:p>
    <w:p w14:paraId="456521D8" w14:textId="77777777" w:rsidR="005C7112" w:rsidRDefault="005C7112" w:rsidP="005C7112"/>
    <w:p w14:paraId="29811FE1" w14:textId="77777777" w:rsidR="00965393" w:rsidRDefault="005C7112" w:rsidP="00965393">
      <w:pPr>
        <w:tabs>
          <w:tab w:val="left" w:pos="5685"/>
        </w:tabs>
      </w:pPr>
      <w:r>
        <w:tab/>
      </w:r>
      <w:r w:rsidR="00965393">
        <w:t>Usługi Inżynierskie Kamil Jaworski</w:t>
      </w:r>
    </w:p>
    <w:p w14:paraId="59B0BDCC" w14:textId="7D8E25F0" w:rsidR="00965393" w:rsidRDefault="00965393" w:rsidP="00965393">
      <w:pPr>
        <w:tabs>
          <w:tab w:val="left" w:pos="5685"/>
        </w:tabs>
      </w:pPr>
      <w:r>
        <w:t xml:space="preserve">                                                                                                                            </w:t>
      </w:r>
      <w:r>
        <w:t>ul. Małe błonia 3/13</w:t>
      </w:r>
    </w:p>
    <w:p w14:paraId="53D03A1A" w14:textId="6F65323F" w:rsidR="005C7112" w:rsidRDefault="00965393" w:rsidP="00965393">
      <w:pPr>
        <w:tabs>
          <w:tab w:val="left" w:pos="5685"/>
        </w:tabs>
      </w:pPr>
      <w:r>
        <w:t xml:space="preserve">                                                                                                                             </w:t>
      </w:r>
      <w:r>
        <w:t>71-779 Szczecin</w:t>
      </w:r>
    </w:p>
    <w:p w14:paraId="3E3533E7" w14:textId="77777777" w:rsidR="005C7112" w:rsidRDefault="005C7112" w:rsidP="005C7112"/>
    <w:p w14:paraId="1A150B33" w14:textId="77777777" w:rsidR="005C7112" w:rsidRDefault="005C7112" w:rsidP="005C7112"/>
    <w:p w14:paraId="2ECC770C" w14:textId="75975450" w:rsidR="005C7112" w:rsidRDefault="005C7112" w:rsidP="00965393">
      <w:pPr>
        <w:tabs>
          <w:tab w:val="left" w:pos="1260"/>
        </w:tabs>
      </w:pPr>
      <w:r>
        <w:t>Znak: IRG.</w:t>
      </w:r>
      <w:r w:rsidR="00965393">
        <w:t>7221</w:t>
      </w:r>
      <w:r>
        <w:t>.</w:t>
      </w:r>
      <w:r w:rsidR="00965393">
        <w:t>1</w:t>
      </w:r>
      <w:r>
        <w:t>.202</w:t>
      </w:r>
      <w:r w:rsidR="00965393">
        <w:t>4</w:t>
      </w:r>
      <w:r>
        <w:t>.IRG</w:t>
      </w:r>
    </w:p>
    <w:p w14:paraId="74FFC70C" w14:textId="77777777" w:rsidR="005C7112" w:rsidRDefault="005C7112" w:rsidP="005C7112"/>
    <w:p w14:paraId="4A0DA926" w14:textId="16560BC1" w:rsidR="005C7112" w:rsidRDefault="005C7112" w:rsidP="005C7112">
      <w:pPr>
        <w:tabs>
          <w:tab w:val="left" w:pos="990"/>
        </w:tabs>
      </w:pPr>
      <w:r>
        <w:tab/>
        <w:t xml:space="preserve">W związku z przedłożonym wnioskiem o zaopiniowanie projektu stałej organizacji ruchu </w:t>
      </w:r>
      <w:r w:rsidR="00F44385">
        <w:br/>
      </w:r>
      <w:r>
        <w:t xml:space="preserve">w części pisemnej i rysunkowej z dnia </w:t>
      </w:r>
      <w:r w:rsidR="001E34DF">
        <w:t>30</w:t>
      </w:r>
      <w:r>
        <w:t>.0</w:t>
      </w:r>
      <w:r w:rsidR="00965393">
        <w:t>4</w:t>
      </w:r>
      <w:r>
        <w:t>.202</w:t>
      </w:r>
      <w:r w:rsidR="00965393">
        <w:t>4</w:t>
      </w:r>
      <w:r>
        <w:t>r., Burmistrz Gminy Trzcińsko-Zdrój pozytywnie opiniuje załączony projekt stałej organizacji ruchu dla zadania pn. „</w:t>
      </w:r>
      <w:r w:rsidR="00965393" w:rsidRPr="00965393">
        <w:t>Przebudowa ul. Wiosennej wraz z modernizacją oświetlenia ulicznego.</w:t>
      </w:r>
      <w:r>
        <w:t>”</w:t>
      </w:r>
    </w:p>
    <w:p w14:paraId="20369145" w14:textId="77777777" w:rsidR="00AC0144" w:rsidRDefault="00AC0144"/>
    <w:sectPr w:rsidR="00AC0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12"/>
    <w:rsid w:val="00051EE5"/>
    <w:rsid w:val="000D491D"/>
    <w:rsid w:val="001E34DF"/>
    <w:rsid w:val="005C7112"/>
    <w:rsid w:val="00965393"/>
    <w:rsid w:val="00AC0144"/>
    <w:rsid w:val="00DD4C31"/>
    <w:rsid w:val="00F4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2023"/>
  <w15:chartTrackingRefBased/>
  <w15:docId w15:val="{9353B0B6-7BA7-48CC-9F6F-F1B2054C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11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Sozańska</dc:creator>
  <cp:keywords/>
  <dc:description/>
  <cp:lastModifiedBy>Iwona Sozańska</cp:lastModifiedBy>
  <cp:revision>2</cp:revision>
  <cp:lastPrinted>2024-05-21T13:01:00Z</cp:lastPrinted>
  <dcterms:created xsi:type="dcterms:W3CDTF">2024-05-21T13:04:00Z</dcterms:created>
  <dcterms:modified xsi:type="dcterms:W3CDTF">2024-05-21T13:04:00Z</dcterms:modified>
</cp:coreProperties>
</file>