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21" w:rsidRDefault="00757821" w:rsidP="00757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SWZ</w:t>
      </w:r>
    </w:p>
    <w:p w:rsidR="00757821" w:rsidRDefault="00757821" w:rsidP="0075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57821" w:rsidRDefault="00757821" w:rsidP="0075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57821" w:rsidRDefault="00757821" w:rsidP="007578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SZCZEGÓŁOWY ZAKRES OBSŁUGI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ZABEZPIECZENIA</w:t>
      </w:r>
    </w:p>
    <w:p w:rsidR="00757821" w:rsidRPr="002F4011" w:rsidRDefault="00757821" w:rsidP="007578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4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ZAPÓR WJAZDOWYCH</w:t>
      </w:r>
    </w:p>
    <w:p w:rsidR="00757821" w:rsidRPr="002F4011" w:rsidRDefault="00757821" w:rsidP="0075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7821" w:rsidRPr="002F4011" w:rsidRDefault="00757821" w:rsidP="0075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7821" w:rsidRPr="00E44A40" w:rsidRDefault="00757821" w:rsidP="007578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 ZADANIA OGÓLNE</w:t>
      </w:r>
    </w:p>
    <w:p w:rsidR="00757821" w:rsidRPr="00E44A40" w:rsidRDefault="00757821" w:rsidP="00757821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ochrony przyjmuje i zdaje służbę na powierzonym mu obiekcie o wyznaczonej godzinie. Przyjęcie służby należy odnotować stosownym zapisem w książce dyżurów należącej do Uczelni. Przyjęcie i zdanie służby należy zgłaszać telefonicznie lub drogą radiową do przedstawiciela nadzoru Wykonawcy.</w:t>
      </w:r>
    </w:p>
    <w:p w:rsidR="00757821" w:rsidRPr="00E44A40" w:rsidRDefault="00757821" w:rsidP="00757821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ochrony rozpoczynający służbę na powierzonym obiekcie, zobowiązany jest do zapoznania się z notatkami lub uwagami zdającego służbę (dotyczy obsługi zapór wjazdowych).</w:t>
      </w:r>
    </w:p>
    <w:p w:rsidR="00757821" w:rsidRPr="00E44A40" w:rsidRDefault="00757821" w:rsidP="00757821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ochrony nie może opuszczać powierzonego</w:t>
      </w:r>
      <w:bookmarkStart w:id="0" w:name="_GoBack"/>
      <w:bookmarkEnd w:id="0"/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obiektu przed przekazaniem zmiennikowi służby, a o fakcie braku obsady powiadamiać swojego przełożonego.</w:t>
      </w:r>
    </w:p>
    <w:p w:rsidR="00757821" w:rsidRPr="00E44A40" w:rsidRDefault="00757821" w:rsidP="00757821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ochrony zobowiązany jest znać instrukcje alarmowe znajdujące się na ochranianym obiekcie i umieć je stosować w przypadku zaistniałego zagrożenia (tzn.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alarmować odpowiednie jednostki).</w:t>
      </w:r>
    </w:p>
    <w:p w:rsidR="00757821" w:rsidRPr="00E44A40" w:rsidRDefault="00757821" w:rsidP="00757821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Podczas służby pracownikowi ochrony nie wolno dopuszczać do przebywania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pomieszczeniu służbowym ochranianego obiektu osób postronnych, nie mających związku ze służbą.</w:t>
      </w:r>
    </w:p>
    <w:p w:rsidR="00757821" w:rsidRPr="00E44A40" w:rsidRDefault="00757821" w:rsidP="00757821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Pracownicy ochrony są zobowiązani do:</w:t>
      </w:r>
    </w:p>
    <w:p w:rsidR="00757821" w:rsidRPr="008A3C0A" w:rsidRDefault="00757821" w:rsidP="00757821">
      <w:pPr>
        <w:numPr>
          <w:ilvl w:val="1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pełnienia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czystym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umundurowani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(koszula oznaczona logo firmy, spodnie lub spódnica kolor ciemny, obuwie płaskie pełne)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łączności bezprzewodowej, </w:t>
      </w:r>
    </w:p>
    <w:p w:rsidR="00757821" w:rsidRPr="008A3C0A" w:rsidRDefault="00757821" w:rsidP="00757821">
      <w:pPr>
        <w:numPr>
          <w:ilvl w:val="1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identyfikatorów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służbowych i noszenia ich w widocznym miejscu (noszony na smyczy lub przypięty do munduru),</w:t>
      </w:r>
    </w:p>
    <w:p w:rsidR="00757821" w:rsidRPr="007569A2" w:rsidRDefault="00757821" w:rsidP="00757821">
      <w:pPr>
        <w:numPr>
          <w:ilvl w:val="1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opuszczania swego posterunku służbowego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 zgody przełożonego (koordynatora)</w:t>
      </w:r>
      <w:r w:rsidRPr="007569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7821" w:rsidRDefault="00757821" w:rsidP="00757821">
      <w:pPr>
        <w:numPr>
          <w:ilvl w:val="1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6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utrzymania w czystości pomieszczenia, w którym pełni służbę, przestrzegać obowiązujących zarządzeń w tym zakresie,</w:t>
      </w:r>
    </w:p>
    <w:p w:rsidR="00757821" w:rsidRDefault="00757821" w:rsidP="00757821">
      <w:pPr>
        <w:numPr>
          <w:ilvl w:val="1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6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zimowym zobowiązany jest do odśnieżania i posypywania piaskiem obejścia i dróg dojazdowych w obrębie zapór wjazdowych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757821" w:rsidRPr="007569A2" w:rsidRDefault="00757821" w:rsidP="00757821">
      <w:pPr>
        <w:numPr>
          <w:ilvl w:val="1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czasie kontroli wjeżdżających pojazdów na teren UPP ubranym być w kamizelkę odblaskową.</w:t>
      </w:r>
    </w:p>
    <w:p w:rsidR="00757821" w:rsidRPr="00E44A40" w:rsidRDefault="00757821" w:rsidP="0075782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57821" w:rsidRPr="00E44A40" w:rsidRDefault="00757821" w:rsidP="0075782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 ZADANIA SZCZEGÓŁOWE</w:t>
      </w:r>
    </w:p>
    <w:p w:rsidR="00757821" w:rsidRPr="00E44A40" w:rsidRDefault="00757821" w:rsidP="0075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obsługi zapór wjazdowych</w:t>
      </w:r>
    </w:p>
    <w:p w:rsidR="00757821" w:rsidRPr="00E44A40" w:rsidRDefault="00757821" w:rsidP="00757821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Umożliwienie wjazdu i wyjazdu pojazdom pracowników i studentów Uczelni, klientom oraz użytkownikom wskazanym przez Zamawiającego.</w:t>
      </w:r>
    </w:p>
    <w:p w:rsidR="00757821" w:rsidRPr="00E44A40" w:rsidRDefault="00757821" w:rsidP="00757821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Sprawdzanie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legitymacji służbowej pracowników UPP lub kart postojowych wydanych przez Dział Gospodarczy i Zaopatrzenia UPP przy 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eździe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tereny Uczelni.</w:t>
      </w:r>
    </w:p>
    <w:p w:rsidR="00757821" w:rsidRPr="00E44A40" w:rsidRDefault="00757821" w:rsidP="00757821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Wydawanie przy wjeździe i odbieranie przy wyjeździe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pilotów do zapory wjazdowej w rejon 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Collegium Maximum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podmiotów zewnętrznych obsługujących Uczelnię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757821" w:rsidRPr="00E44A40" w:rsidRDefault="00757821" w:rsidP="00757821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Podejmowanie działań interwencyjnych w przypadkach stwierdzenia zakłócenia porządku na drogach dojazdowych oraz terenach Uczelni wobec osób zachowujących się niewłaściwie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miedzy innymi blokujących wjazd/wyjazd do Uczelni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naruszających porządek Uczelni, siłami własnymi lub przy pomocy stosownych organów policji lub straży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miejskiej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57821" w:rsidRPr="00E44A40" w:rsidRDefault="00757821" w:rsidP="00757821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Współpracowanie z pracownikami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UPP oraz 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Agencji Ochrony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obsługi obiektów 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Uczelni.</w:t>
      </w:r>
    </w:p>
    <w:p w:rsidR="00757821" w:rsidRPr="00E44A40" w:rsidRDefault="00757821" w:rsidP="00757821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dopuszczanie do wywożenia z Uczelni przedmiotów stanowiących jej mienie bez posiadania ważnego upoważnienia do dysponowania mieniem Uczelni wydanego przez Kierownika jednostki.</w:t>
      </w:r>
    </w:p>
    <w:p w:rsidR="00757821" w:rsidRPr="000109BD" w:rsidRDefault="00757821" w:rsidP="007578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informacji o usytuowaniu poszczególnych jednostek i komórek organizacyjnych Uczelni.</w:t>
      </w:r>
    </w:p>
    <w:p w:rsidR="00757821" w:rsidRPr="003B5481" w:rsidRDefault="00757821" w:rsidP="007578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</w:t>
      </w:r>
      <w:r w:rsidRPr="003B5481">
        <w:rPr>
          <w:rFonts w:ascii="Times New Roman" w:eastAsia="Calibri" w:hAnsi="Times New Roman"/>
          <w:sz w:val="24"/>
          <w:szCs w:val="24"/>
        </w:rPr>
        <w:t xml:space="preserve">eagowanie na pojazdy blokujące, bądź utrudniające wjazd </w:t>
      </w:r>
      <w:r>
        <w:rPr>
          <w:rFonts w:ascii="Times New Roman" w:eastAsia="Calibri" w:hAnsi="Times New Roman"/>
          <w:sz w:val="24"/>
          <w:szCs w:val="24"/>
        </w:rPr>
        <w:t>na teren K</w:t>
      </w:r>
      <w:r w:rsidRPr="003B5481">
        <w:rPr>
          <w:rFonts w:ascii="Times New Roman" w:eastAsia="Calibri" w:hAnsi="Times New Roman"/>
          <w:sz w:val="24"/>
          <w:szCs w:val="24"/>
        </w:rPr>
        <w:t xml:space="preserve">ampusu </w:t>
      </w:r>
      <w:r>
        <w:rPr>
          <w:rFonts w:ascii="Times New Roman" w:eastAsia="Calibri" w:hAnsi="Times New Roman"/>
          <w:sz w:val="24"/>
          <w:szCs w:val="24"/>
        </w:rPr>
        <w:t>R</w:t>
      </w:r>
      <w:r w:rsidRPr="003B5481">
        <w:rPr>
          <w:rFonts w:ascii="Times New Roman" w:eastAsia="Calibri" w:hAnsi="Times New Roman"/>
          <w:sz w:val="24"/>
          <w:szCs w:val="24"/>
        </w:rPr>
        <w:t>ektoratu – wjazd od ulicy Szydłowskiej</w:t>
      </w:r>
      <w:r>
        <w:rPr>
          <w:rFonts w:ascii="Times New Roman" w:eastAsia="Calibri" w:hAnsi="Times New Roman"/>
          <w:sz w:val="24"/>
          <w:szCs w:val="24"/>
        </w:rPr>
        <w:t xml:space="preserve"> oraz kampusu Kolegium Cieszkowskich od strony ul. Wojska Polskiego</w:t>
      </w:r>
      <w:r w:rsidRPr="003B5481">
        <w:rPr>
          <w:rFonts w:ascii="Times New Roman" w:eastAsia="Calibri" w:hAnsi="Times New Roman"/>
          <w:sz w:val="24"/>
          <w:szCs w:val="24"/>
        </w:rPr>
        <w:t>.</w:t>
      </w:r>
    </w:p>
    <w:p w:rsidR="00263E07" w:rsidRDefault="00263E07"/>
    <w:sectPr w:rsidR="00263E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0AD" w:rsidRDefault="00C770AD" w:rsidP="00A10EEA">
      <w:pPr>
        <w:spacing w:after="0" w:line="240" w:lineRule="auto"/>
      </w:pPr>
      <w:r>
        <w:separator/>
      </w:r>
    </w:p>
  </w:endnote>
  <w:endnote w:type="continuationSeparator" w:id="0">
    <w:p w:rsidR="00C770AD" w:rsidRDefault="00C770AD" w:rsidP="00A1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0AD" w:rsidRDefault="00C770AD" w:rsidP="00A10EEA">
      <w:pPr>
        <w:spacing w:after="0" w:line="240" w:lineRule="auto"/>
      </w:pPr>
      <w:r>
        <w:separator/>
      </w:r>
    </w:p>
  </w:footnote>
  <w:footnote w:type="continuationSeparator" w:id="0">
    <w:p w:rsidR="00C770AD" w:rsidRDefault="00C770AD" w:rsidP="00A1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EEA" w:rsidRDefault="00A10EEA" w:rsidP="00A10EEA">
    <w:pPr>
      <w:pStyle w:val="Nagwek"/>
      <w:jc w:val="right"/>
    </w:pPr>
    <w:r>
      <w:t>937/AZ/262/2023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7D5F"/>
    <w:multiLevelType w:val="hybridMultilevel"/>
    <w:tmpl w:val="7AA0B19C"/>
    <w:lvl w:ilvl="0" w:tplc="1F22DB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4A1EC8C8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7FF76D29"/>
    <w:multiLevelType w:val="hybridMultilevel"/>
    <w:tmpl w:val="93E641EE"/>
    <w:lvl w:ilvl="0" w:tplc="278C9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F98A2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21"/>
    <w:rsid w:val="00263E07"/>
    <w:rsid w:val="00757821"/>
    <w:rsid w:val="00A10EEA"/>
    <w:rsid w:val="00C7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259C"/>
  <w15:chartTrackingRefBased/>
  <w15:docId w15:val="{94F7EFE2-DECA-467C-8A3B-2A34FF9E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757821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757821"/>
  </w:style>
  <w:style w:type="paragraph" w:styleId="Nagwek">
    <w:name w:val="header"/>
    <w:basedOn w:val="Normalny"/>
    <w:link w:val="NagwekZnak"/>
    <w:uiPriority w:val="99"/>
    <w:unhideWhenUsed/>
    <w:rsid w:val="00A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EA"/>
  </w:style>
  <w:style w:type="paragraph" w:styleId="Stopka">
    <w:name w:val="footer"/>
    <w:basedOn w:val="Normalny"/>
    <w:link w:val="StopkaZnak"/>
    <w:uiPriority w:val="99"/>
    <w:unhideWhenUsed/>
    <w:rsid w:val="00A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Magdalena Węgrzynowicz</cp:lastModifiedBy>
  <cp:revision>2</cp:revision>
  <dcterms:created xsi:type="dcterms:W3CDTF">2023-03-30T13:18:00Z</dcterms:created>
  <dcterms:modified xsi:type="dcterms:W3CDTF">2023-03-30T13:53:00Z</dcterms:modified>
</cp:coreProperties>
</file>