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5F54" w14:textId="77777777" w:rsidR="007606B9" w:rsidRDefault="007606B9" w:rsidP="007606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6FC0B" w14:textId="77777777" w:rsidR="007606B9" w:rsidRPr="003769FC" w:rsidRDefault="007606B9" w:rsidP="007606B9">
      <w:pPr>
        <w:spacing w:line="276" w:lineRule="auto"/>
        <w:jc w:val="both"/>
        <w:rPr>
          <w:u w:val="single"/>
        </w:rPr>
      </w:pPr>
      <w:r w:rsidRPr="003769FC">
        <w:rPr>
          <w:rFonts w:ascii="Times New Roman" w:hAnsi="Times New Roman" w:cs="Times New Roman"/>
          <w:sz w:val="24"/>
          <w:szCs w:val="24"/>
          <w:u w:val="single"/>
        </w:rPr>
        <w:t xml:space="preserve">Dotyczy: remontu chodnika - ul. Groblowa w Grudziądzu; działki nr 76, 77, 87 obręb 044 </w:t>
      </w:r>
      <w:r w:rsidR="009C37A5" w:rsidRPr="003769FC">
        <w:rPr>
          <w:rFonts w:ascii="Times New Roman" w:hAnsi="Times New Roman" w:cs="Times New Roman"/>
          <w:sz w:val="24"/>
          <w:szCs w:val="24"/>
          <w:u w:val="single"/>
        </w:rPr>
        <w:br/>
      </w:r>
      <w:r w:rsidRPr="003769FC">
        <w:rPr>
          <w:rFonts w:ascii="Times New Roman" w:hAnsi="Times New Roman" w:cs="Times New Roman"/>
          <w:sz w:val="24"/>
          <w:szCs w:val="24"/>
          <w:u w:val="single"/>
        </w:rPr>
        <w:t xml:space="preserve">w jednostce ewidencyjnej m. Grudziądz </w:t>
      </w:r>
    </w:p>
    <w:p w14:paraId="55C02CBA" w14:textId="77777777" w:rsidR="007606B9" w:rsidRDefault="007606B9" w:rsidP="007437A4">
      <w:pPr>
        <w:rPr>
          <w:rFonts w:ascii="Times New Roman" w:hAnsi="Times New Roman" w:cs="Times New Roman"/>
          <w:sz w:val="24"/>
          <w:szCs w:val="24"/>
        </w:rPr>
      </w:pPr>
    </w:p>
    <w:p w14:paraId="59F90393" w14:textId="77777777" w:rsidR="007437A4" w:rsidRDefault="007606B9" w:rsidP="007437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437A4">
        <w:rPr>
          <w:rFonts w:ascii="Times New Roman" w:hAnsi="Times New Roman" w:cs="Times New Roman"/>
          <w:sz w:val="24"/>
          <w:szCs w:val="24"/>
        </w:rPr>
        <w:t>aplanowane prace remontowe</w:t>
      </w:r>
      <w:r>
        <w:rPr>
          <w:rFonts w:ascii="Times New Roman" w:hAnsi="Times New Roman" w:cs="Times New Roman"/>
          <w:sz w:val="24"/>
          <w:szCs w:val="24"/>
        </w:rPr>
        <w:t xml:space="preserve"> chodnika</w:t>
      </w:r>
      <w:r w:rsidR="007437A4">
        <w:rPr>
          <w:rFonts w:ascii="Times New Roman" w:hAnsi="Times New Roman" w:cs="Times New Roman"/>
          <w:sz w:val="24"/>
          <w:szCs w:val="24"/>
        </w:rPr>
        <w:t xml:space="preserve"> mają na celu zmodernizowanie i zachowanie zabytku </w:t>
      </w:r>
      <w:r>
        <w:rPr>
          <w:rFonts w:ascii="Times New Roman" w:hAnsi="Times New Roman" w:cs="Times New Roman"/>
          <w:sz w:val="24"/>
          <w:szCs w:val="24"/>
        </w:rPr>
        <w:t xml:space="preserve">(nawierzchni chodnika) </w:t>
      </w:r>
      <w:r w:rsidR="007437A4">
        <w:rPr>
          <w:rFonts w:ascii="Times New Roman" w:hAnsi="Times New Roman" w:cs="Times New Roman"/>
          <w:sz w:val="24"/>
          <w:szCs w:val="24"/>
        </w:rPr>
        <w:t xml:space="preserve">w stylu </w:t>
      </w:r>
      <w:r>
        <w:rPr>
          <w:rFonts w:ascii="Times New Roman" w:hAnsi="Times New Roman" w:cs="Times New Roman"/>
          <w:sz w:val="24"/>
          <w:szCs w:val="24"/>
        </w:rPr>
        <w:t xml:space="preserve">wykonanym podczas modernizacji na innych ulicach </w:t>
      </w:r>
      <w:r w:rsidR="007437A4" w:rsidRPr="007606B9">
        <w:rPr>
          <w:rFonts w:ascii="Times New Roman" w:hAnsi="Times New Roman" w:cs="Times New Roman"/>
          <w:sz w:val="24"/>
          <w:szCs w:val="24"/>
        </w:rPr>
        <w:t>Starówki</w:t>
      </w:r>
      <w:r>
        <w:rPr>
          <w:rFonts w:ascii="Times New Roman" w:hAnsi="Times New Roman" w:cs="Times New Roman"/>
          <w:sz w:val="24"/>
          <w:szCs w:val="24"/>
        </w:rPr>
        <w:t xml:space="preserve"> (np. na sąsiedniej ul. Długiej)</w:t>
      </w:r>
      <w:r w:rsidRPr="007606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zgodnie</w:t>
      </w:r>
      <w:r w:rsidR="007437A4">
        <w:rPr>
          <w:rFonts w:ascii="Times New Roman" w:hAnsi="Times New Roman" w:cs="Times New Roman"/>
          <w:sz w:val="24"/>
          <w:szCs w:val="24"/>
        </w:rPr>
        <w:t xml:space="preserve"> z załączonym planem zagospodarowania terenu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0B05CE" w14:textId="77777777" w:rsidR="007437A4" w:rsidRDefault="007437A4" w:rsidP="007437A4">
      <w:pPr>
        <w:rPr>
          <w:rFonts w:ascii="Times New Roman" w:hAnsi="Times New Roman" w:cs="Times New Roman"/>
          <w:sz w:val="24"/>
          <w:szCs w:val="24"/>
        </w:rPr>
      </w:pPr>
    </w:p>
    <w:p w14:paraId="5EEA7CC9" w14:textId="77777777" w:rsidR="007437A4" w:rsidRPr="007606B9" w:rsidRDefault="007606B9" w:rsidP="007606B9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437A4" w:rsidRPr="007606B9">
        <w:rPr>
          <w:rFonts w:ascii="Times New Roman" w:hAnsi="Times New Roman" w:cs="Times New Roman"/>
          <w:sz w:val="24"/>
          <w:szCs w:val="24"/>
        </w:rPr>
        <w:t xml:space="preserve">skazanie przewidzianych rozwiązań budowlanych, w formie opisowej </w:t>
      </w:r>
      <w:r w:rsidRPr="007606B9">
        <w:rPr>
          <w:rFonts w:ascii="Times New Roman" w:hAnsi="Times New Roman" w:cs="Times New Roman"/>
          <w:sz w:val="24"/>
          <w:szCs w:val="24"/>
        </w:rPr>
        <w:t>i rysunkowej</w:t>
      </w:r>
    </w:p>
    <w:p w14:paraId="64C219C3" w14:textId="77777777" w:rsidR="007606B9" w:rsidRPr="007606B9" w:rsidRDefault="007606B9" w:rsidP="007606B9">
      <w:pPr>
        <w:rPr>
          <w:rFonts w:ascii="Times New Roman" w:hAnsi="Times New Roman" w:cs="Times New Roman"/>
          <w:sz w:val="24"/>
          <w:szCs w:val="24"/>
        </w:rPr>
      </w:pPr>
    </w:p>
    <w:p w14:paraId="05633984" w14:textId="77777777" w:rsidR="007437A4" w:rsidRDefault="007606B9" w:rsidP="009C3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zadania rozebrana zostanie istniejąca nawierzchnia chodnika oraz ułożona nowa </w:t>
      </w:r>
      <w:r w:rsidR="009C37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zakresie zgodnym z załączonym planem zagospodarowania terenu.</w:t>
      </w:r>
    </w:p>
    <w:p w14:paraId="4AA2311A" w14:textId="77777777" w:rsidR="007437A4" w:rsidRDefault="007437A4" w:rsidP="007437A4">
      <w:pPr>
        <w:rPr>
          <w:rFonts w:ascii="Times New Roman" w:hAnsi="Times New Roman" w:cs="Times New Roman"/>
          <w:sz w:val="24"/>
          <w:szCs w:val="24"/>
        </w:rPr>
      </w:pPr>
    </w:p>
    <w:p w14:paraId="4B429C78" w14:textId="77777777" w:rsidR="007437A4" w:rsidRPr="007606B9" w:rsidRDefault="007606B9" w:rsidP="007606B9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606B9">
        <w:rPr>
          <w:rFonts w:ascii="Times New Roman" w:hAnsi="Times New Roman" w:cs="Times New Roman"/>
          <w:sz w:val="24"/>
          <w:szCs w:val="24"/>
        </w:rPr>
        <w:t>W</w:t>
      </w:r>
      <w:r w:rsidR="007437A4" w:rsidRPr="007606B9">
        <w:rPr>
          <w:rFonts w:ascii="Times New Roman" w:hAnsi="Times New Roman" w:cs="Times New Roman"/>
          <w:sz w:val="24"/>
          <w:szCs w:val="24"/>
        </w:rPr>
        <w:t>skazanie przewidzianych do zastosowania metod, materiałów i technik.</w:t>
      </w:r>
    </w:p>
    <w:p w14:paraId="55798242" w14:textId="77777777" w:rsidR="007606B9" w:rsidRPr="007606B9" w:rsidRDefault="007606B9" w:rsidP="007606B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186EF93" w14:textId="77777777" w:rsidR="007437A4" w:rsidRDefault="009C37A5" w:rsidP="007437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Istniejąca nawierzchnia chodnika i zjazdów zostanie rozebrana i następnie</w:t>
      </w:r>
      <w:r w:rsidR="007437A4">
        <w:rPr>
          <w:rFonts w:ascii="Times New Roman" w:hAnsi="Times New Roman" w:cs="Times New Roman"/>
          <w:sz w:val="24"/>
          <w:szCs w:val="24"/>
        </w:rPr>
        <w:t xml:space="preserve"> wymieniona na płyty granitowe </w:t>
      </w:r>
      <w:r>
        <w:rPr>
          <w:rFonts w:ascii="Times New Roman" w:hAnsi="Times New Roman" w:cs="Times New Roman"/>
          <w:sz w:val="24"/>
          <w:szCs w:val="24"/>
        </w:rPr>
        <w:t xml:space="preserve">o wymiarach </w:t>
      </w:r>
      <w:r w:rsidR="007437A4">
        <w:rPr>
          <w:rFonts w:ascii="Times New Roman" w:hAnsi="Times New Roman" w:cs="Times New Roman"/>
          <w:sz w:val="24"/>
          <w:szCs w:val="24"/>
        </w:rPr>
        <w:t>90x60x10</w:t>
      </w:r>
      <w:r w:rsidR="00800AA3">
        <w:rPr>
          <w:rFonts w:ascii="Times New Roman" w:hAnsi="Times New Roman" w:cs="Times New Roman"/>
          <w:sz w:val="24"/>
          <w:szCs w:val="24"/>
        </w:rPr>
        <w:t xml:space="preserve"> cm</w:t>
      </w:r>
      <w:r w:rsidR="007437A4">
        <w:rPr>
          <w:rFonts w:ascii="Times New Roman" w:hAnsi="Times New Roman" w:cs="Times New Roman"/>
          <w:sz w:val="24"/>
          <w:szCs w:val="24"/>
        </w:rPr>
        <w:t xml:space="preserve"> wraz z kamienną kostkę nieregularną </w:t>
      </w:r>
      <w:r w:rsidR="00800A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wymiarach </w:t>
      </w:r>
      <w:r w:rsidR="007437A4">
        <w:rPr>
          <w:rFonts w:ascii="Times New Roman" w:hAnsi="Times New Roman" w:cs="Times New Roman"/>
          <w:sz w:val="24"/>
          <w:szCs w:val="24"/>
        </w:rPr>
        <w:t>9x11 cm. Remont chodnika w zakresie zgodnym z załączonym planem zagospodarowania terenu, z wykorzystaniem materiałów wskazanych na planie zagospodarowania terenu nawiązujących do nawierzchni chodników na</w:t>
      </w:r>
      <w:r>
        <w:rPr>
          <w:rFonts w:ascii="Times New Roman" w:hAnsi="Times New Roman" w:cs="Times New Roman"/>
          <w:sz w:val="24"/>
          <w:szCs w:val="24"/>
        </w:rPr>
        <w:t xml:space="preserve"> ulicach Starówki (np.</w:t>
      </w:r>
      <w:r w:rsidR="007437A4">
        <w:rPr>
          <w:rFonts w:ascii="Times New Roman" w:hAnsi="Times New Roman" w:cs="Times New Roman"/>
          <w:sz w:val="24"/>
          <w:szCs w:val="24"/>
        </w:rPr>
        <w:t xml:space="preserve"> ul. Długiej</w:t>
      </w:r>
      <w:r>
        <w:rPr>
          <w:rFonts w:ascii="Times New Roman" w:hAnsi="Times New Roman" w:cs="Times New Roman"/>
          <w:sz w:val="24"/>
          <w:szCs w:val="24"/>
        </w:rPr>
        <w:t>)</w:t>
      </w:r>
      <w:r w:rsidR="007437A4">
        <w:rPr>
          <w:rFonts w:ascii="Times New Roman" w:hAnsi="Times New Roman" w:cs="Times New Roman"/>
          <w:sz w:val="24"/>
          <w:szCs w:val="24"/>
        </w:rPr>
        <w:t xml:space="preserve"> w Grudziądzu.</w:t>
      </w:r>
    </w:p>
    <w:p w14:paraId="20A1ACD3" w14:textId="77777777" w:rsidR="009C37A5" w:rsidRDefault="009C37A5" w:rsidP="007437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FECFF" w14:textId="77777777" w:rsidR="007437A4" w:rsidRDefault="007437A4" w:rsidP="007437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Zaplanowane prace na chodnikach:</w:t>
      </w:r>
    </w:p>
    <w:p w14:paraId="61E3E460" w14:textId="77777777" w:rsidR="007437A4" w:rsidRPr="009C37A5" w:rsidRDefault="009C37A5" w:rsidP="009C37A5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437A4" w:rsidRPr="007606B9">
        <w:rPr>
          <w:rFonts w:ascii="Times New Roman" w:hAnsi="Times New Roman" w:cs="Times New Roman"/>
          <w:sz w:val="24"/>
          <w:szCs w:val="24"/>
        </w:rPr>
        <w:t>znakowanie robót prowadzonych w pasie drogowym,</w:t>
      </w:r>
    </w:p>
    <w:p w14:paraId="7EBD2CE2" w14:textId="77777777" w:rsidR="007437A4" w:rsidRDefault="009C37A5" w:rsidP="009C37A5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437A4" w:rsidRPr="007606B9">
        <w:rPr>
          <w:rFonts w:ascii="Times New Roman" w:hAnsi="Times New Roman" w:cs="Times New Roman"/>
          <w:sz w:val="24"/>
          <w:szCs w:val="24"/>
        </w:rPr>
        <w:t>ęczna rozbiórka istniejącej nawierzchni z płytek i kostki betonowej,</w:t>
      </w:r>
    </w:p>
    <w:p w14:paraId="3A6FDD87" w14:textId="77777777" w:rsidR="007437A4" w:rsidRDefault="009C37A5" w:rsidP="009C37A5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437A4" w:rsidRPr="007606B9">
        <w:rPr>
          <w:rFonts w:ascii="Times New Roman" w:hAnsi="Times New Roman" w:cs="Times New Roman"/>
          <w:sz w:val="24"/>
          <w:szCs w:val="24"/>
        </w:rPr>
        <w:t>emontaż krawężników ulicznych,</w:t>
      </w:r>
    </w:p>
    <w:p w14:paraId="70924E98" w14:textId="77777777" w:rsidR="009C37A5" w:rsidRPr="007606B9" w:rsidRDefault="009C37A5" w:rsidP="009C37A5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606B9">
        <w:rPr>
          <w:rFonts w:ascii="Times New Roman" w:hAnsi="Times New Roman" w:cs="Times New Roman"/>
          <w:sz w:val="24"/>
          <w:szCs w:val="24"/>
        </w:rPr>
        <w:t>ykonanie regulacji pionowej kratek ściekowych, włazów kanałowych i skrzynek zaworowych</w:t>
      </w:r>
    </w:p>
    <w:p w14:paraId="37DE1328" w14:textId="77777777" w:rsidR="007437A4" w:rsidRPr="007606B9" w:rsidRDefault="009C37A5" w:rsidP="009C37A5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437A4" w:rsidRPr="007606B9">
        <w:rPr>
          <w:rFonts w:ascii="Times New Roman" w:hAnsi="Times New Roman" w:cs="Times New Roman"/>
          <w:sz w:val="24"/>
          <w:szCs w:val="24"/>
        </w:rPr>
        <w:t xml:space="preserve">ykonanie koryta w </w:t>
      </w:r>
      <w:r>
        <w:rPr>
          <w:rFonts w:ascii="Times New Roman" w:hAnsi="Times New Roman" w:cs="Times New Roman"/>
          <w:sz w:val="24"/>
          <w:szCs w:val="24"/>
        </w:rPr>
        <w:t>o głębokości</w:t>
      </w:r>
      <w:r w:rsidR="007437A4" w:rsidRPr="007606B9">
        <w:rPr>
          <w:rFonts w:ascii="Times New Roman" w:hAnsi="Times New Roman" w:cs="Times New Roman"/>
          <w:sz w:val="24"/>
          <w:szCs w:val="24"/>
        </w:rPr>
        <w:t xml:space="preserve"> 25 cm dla nawierzchni chodników, 45 cm dla nawierzchni zjazdów,</w:t>
      </w:r>
    </w:p>
    <w:p w14:paraId="3ADD7764" w14:textId="77777777" w:rsidR="00D86088" w:rsidRDefault="00D86088" w:rsidP="00D86088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86088">
        <w:rPr>
          <w:rFonts w:ascii="Times New Roman" w:hAnsi="Times New Roman" w:cs="Times New Roman"/>
          <w:sz w:val="24"/>
          <w:szCs w:val="24"/>
        </w:rPr>
        <w:t>stawienie krawężników kamiennych wystającego 20x25 cm na ławie betonowej,</w:t>
      </w:r>
    </w:p>
    <w:p w14:paraId="5D3A16B6" w14:textId="77777777" w:rsidR="00D86088" w:rsidRDefault="00D86088" w:rsidP="00D86088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86088">
        <w:rPr>
          <w:rFonts w:ascii="Times New Roman" w:hAnsi="Times New Roman" w:cs="Times New Roman"/>
          <w:sz w:val="24"/>
          <w:szCs w:val="24"/>
        </w:rPr>
        <w:t>stawienie krawężników kamiennych 12x20 obniżonych na przejściach i na zjazdach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88626BA" w14:textId="26CA175B" w:rsidR="00D86088" w:rsidRDefault="00D86088" w:rsidP="00D86088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86088">
        <w:rPr>
          <w:rFonts w:ascii="Times New Roman" w:hAnsi="Times New Roman" w:cs="Times New Roman"/>
          <w:sz w:val="24"/>
          <w:szCs w:val="24"/>
        </w:rPr>
        <w:t xml:space="preserve">stawienie oporników </w:t>
      </w:r>
      <w:r w:rsidR="001251D9">
        <w:rPr>
          <w:rFonts w:ascii="Times New Roman" w:hAnsi="Times New Roman" w:cs="Times New Roman"/>
          <w:sz w:val="24"/>
          <w:szCs w:val="24"/>
        </w:rPr>
        <w:t>betonowych</w:t>
      </w:r>
      <w:r w:rsidRPr="00D86088">
        <w:rPr>
          <w:rFonts w:ascii="Times New Roman" w:hAnsi="Times New Roman" w:cs="Times New Roman"/>
          <w:sz w:val="24"/>
          <w:szCs w:val="24"/>
        </w:rPr>
        <w:t>12x25 cm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D88628B" w14:textId="2B3000A1" w:rsidR="00D86088" w:rsidRDefault="00D86088" w:rsidP="00D86088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86088">
        <w:rPr>
          <w:rFonts w:ascii="Times New Roman" w:hAnsi="Times New Roman" w:cs="Times New Roman"/>
          <w:sz w:val="24"/>
          <w:szCs w:val="24"/>
        </w:rPr>
        <w:t>stawienie obrzeży</w:t>
      </w:r>
      <w:r w:rsidR="001251D9">
        <w:rPr>
          <w:rFonts w:ascii="Times New Roman" w:hAnsi="Times New Roman" w:cs="Times New Roman"/>
          <w:sz w:val="24"/>
          <w:szCs w:val="24"/>
        </w:rPr>
        <w:t xml:space="preserve"> betonowych</w:t>
      </w:r>
      <w:r w:rsidRPr="00D86088">
        <w:rPr>
          <w:rFonts w:ascii="Times New Roman" w:hAnsi="Times New Roman" w:cs="Times New Roman"/>
          <w:sz w:val="24"/>
          <w:szCs w:val="24"/>
        </w:rPr>
        <w:t xml:space="preserve"> 8x30 cm</w:t>
      </w:r>
    </w:p>
    <w:p w14:paraId="24AEF5EF" w14:textId="6796A188" w:rsidR="001251D9" w:rsidRPr="001251D9" w:rsidRDefault="001251D9" w:rsidP="001251D9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251D9">
        <w:rPr>
          <w:rFonts w:ascii="Times New Roman" w:hAnsi="Times New Roman" w:cs="Times New Roman"/>
          <w:sz w:val="24"/>
          <w:szCs w:val="24"/>
        </w:rPr>
        <w:t xml:space="preserve">ykonanie warstwy odsączającej z piasku z jej mechanicznym zagęszczeniem </w:t>
      </w:r>
      <w:r w:rsidRPr="001251D9">
        <w:rPr>
          <w:rFonts w:ascii="Times New Roman" w:hAnsi="Times New Roman" w:cs="Times New Roman"/>
          <w:sz w:val="24"/>
          <w:szCs w:val="24"/>
        </w:rPr>
        <w:br/>
        <w:t xml:space="preserve">gr. 5 cm </w:t>
      </w:r>
    </w:p>
    <w:p w14:paraId="4702E142" w14:textId="64F66C2C" w:rsidR="007437A4" w:rsidRPr="006A46E3" w:rsidRDefault="009C37A5" w:rsidP="006A46E3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437A4" w:rsidRPr="007606B9">
        <w:rPr>
          <w:rFonts w:ascii="Times New Roman" w:hAnsi="Times New Roman" w:cs="Times New Roman"/>
          <w:sz w:val="24"/>
          <w:szCs w:val="24"/>
        </w:rPr>
        <w:t>ykonanie podsypki cementowo – piaskowej gr.</w:t>
      </w:r>
      <w:r w:rsidR="006A46E3">
        <w:rPr>
          <w:rFonts w:ascii="Times New Roman" w:hAnsi="Times New Roman" w:cs="Times New Roman"/>
          <w:sz w:val="24"/>
          <w:szCs w:val="24"/>
        </w:rPr>
        <w:t xml:space="preserve"> 5 cm</w:t>
      </w:r>
      <w:r w:rsidR="007437A4" w:rsidRPr="007606B9">
        <w:rPr>
          <w:rFonts w:ascii="Times New Roman" w:hAnsi="Times New Roman" w:cs="Times New Roman"/>
          <w:sz w:val="24"/>
          <w:szCs w:val="24"/>
        </w:rPr>
        <w:t xml:space="preserve"> </w:t>
      </w:r>
      <w:r w:rsidR="006A46E3" w:rsidRPr="001251D9">
        <w:rPr>
          <w:rFonts w:ascii="Times New Roman" w:hAnsi="Times New Roman" w:cs="Times New Roman"/>
          <w:sz w:val="24"/>
          <w:szCs w:val="24"/>
        </w:rPr>
        <w:t>dla chodnika i gr. 10 cm dla zjazdu,</w:t>
      </w:r>
    </w:p>
    <w:p w14:paraId="548884A1" w14:textId="1291A9EB" w:rsidR="007437A4" w:rsidRPr="007606B9" w:rsidRDefault="009C37A5" w:rsidP="009C37A5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437A4" w:rsidRPr="007606B9">
        <w:rPr>
          <w:rFonts w:ascii="Times New Roman" w:hAnsi="Times New Roman" w:cs="Times New Roman"/>
          <w:sz w:val="24"/>
          <w:szCs w:val="24"/>
        </w:rPr>
        <w:t xml:space="preserve">ykonanie podbudowy z kruszywa łamanego na wjazdach gr. do </w:t>
      </w:r>
      <w:r w:rsidR="006A46E3">
        <w:rPr>
          <w:rFonts w:ascii="Times New Roman" w:hAnsi="Times New Roman" w:cs="Times New Roman"/>
          <w:sz w:val="24"/>
          <w:szCs w:val="24"/>
        </w:rPr>
        <w:t>3</w:t>
      </w:r>
      <w:r w:rsidR="007437A4" w:rsidRPr="007606B9">
        <w:rPr>
          <w:rFonts w:ascii="Times New Roman" w:hAnsi="Times New Roman" w:cs="Times New Roman"/>
          <w:sz w:val="24"/>
          <w:szCs w:val="24"/>
        </w:rPr>
        <w:t xml:space="preserve">0 cm, </w:t>
      </w:r>
    </w:p>
    <w:p w14:paraId="145504A9" w14:textId="0A49000E" w:rsidR="007437A4" w:rsidRPr="007606B9" w:rsidRDefault="009C37A5" w:rsidP="009C37A5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437A4" w:rsidRPr="007606B9">
        <w:rPr>
          <w:rFonts w:ascii="Times New Roman" w:hAnsi="Times New Roman" w:cs="Times New Roman"/>
          <w:sz w:val="24"/>
          <w:szCs w:val="24"/>
        </w:rPr>
        <w:t xml:space="preserve">ykonanie nawierzchni z </w:t>
      </w:r>
      <w:r w:rsidR="00C165E3">
        <w:rPr>
          <w:rFonts w:ascii="Times New Roman" w:hAnsi="Times New Roman" w:cs="Times New Roman"/>
          <w:sz w:val="24"/>
          <w:szCs w:val="24"/>
        </w:rPr>
        <w:t xml:space="preserve">szarych </w:t>
      </w:r>
      <w:r w:rsidR="007437A4" w:rsidRPr="007606B9">
        <w:rPr>
          <w:rFonts w:ascii="Times New Roman" w:hAnsi="Times New Roman" w:cs="Times New Roman"/>
          <w:sz w:val="24"/>
          <w:szCs w:val="24"/>
        </w:rPr>
        <w:t>płyt granitowych 90x60x10 cm,</w:t>
      </w:r>
    </w:p>
    <w:p w14:paraId="1CA077A7" w14:textId="6CC71EC7" w:rsidR="007437A4" w:rsidRPr="007606B9" w:rsidRDefault="009C37A5" w:rsidP="009C37A5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437A4" w:rsidRPr="007606B9">
        <w:rPr>
          <w:rFonts w:ascii="Times New Roman" w:hAnsi="Times New Roman" w:cs="Times New Roman"/>
          <w:sz w:val="24"/>
          <w:szCs w:val="24"/>
        </w:rPr>
        <w:t xml:space="preserve">ykonanie nawierzchni z </w:t>
      </w:r>
      <w:r w:rsidR="00C165E3">
        <w:rPr>
          <w:rFonts w:ascii="Times New Roman" w:hAnsi="Times New Roman" w:cs="Times New Roman"/>
          <w:sz w:val="24"/>
          <w:szCs w:val="24"/>
        </w:rPr>
        <w:t xml:space="preserve">szarej </w:t>
      </w:r>
      <w:r w:rsidR="007437A4" w:rsidRPr="007606B9">
        <w:rPr>
          <w:rFonts w:ascii="Times New Roman" w:hAnsi="Times New Roman" w:cs="Times New Roman"/>
          <w:sz w:val="24"/>
          <w:szCs w:val="24"/>
        </w:rPr>
        <w:t>kostki kamiennej nieregularnej 9/11 cm,</w:t>
      </w:r>
    </w:p>
    <w:p w14:paraId="09E07454" w14:textId="77777777" w:rsidR="006A46E3" w:rsidRDefault="009C37A5" w:rsidP="009C37A5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437A4" w:rsidRPr="007606B9">
        <w:rPr>
          <w:rFonts w:ascii="Times New Roman" w:hAnsi="Times New Roman" w:cs="Times New Roman"/>
          <w:sz w:val="24"/>
          <w:szCs w:val="24"/>
        </w:rPr>
        <w:t>egulacja urządzeń infrastruktury podziemnej</w:t>
      </w:r>
    </w:p>
    <w:p w14:paraId="531AF43E" w14:textId="3071AFA5" w:rsidR="007437A4" w:rsidRPr="007606B9" w:rsidRDefault="006A46E3" w:rsidP="009C37A5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regulacja krat stalowych na naświetlach piwnicznych</w:t>
      </w:r>
      <w:r w:rsidR="007437A4" w:rsidRPr="007606B9">
        <w:rPr>
          <w:rFonts w:ascii="Times New Roman" w:hAnsi="Times New Roman" w:cs="Times New Roman"/>
          <w:sz w:val="24"/>
          <w:szCs w:val="24"/>
        </w:rPr>
        <w:t>.</w:t>
      </w:r>
    </w:p>
    <w:p w14:paraId="4C18DFAA" w14:textId="77777777" w:rsidR="00E46B51" w:rsidRDefault="00E46B51"/>
    <w:sectPr w:rsidR="00E46B51" w:rsidSect="00B75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51CC"/>
    <w:multiLevelType w:val="hybridMultilevel"/>
    <w:tmpl w:val="FDE84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214EB"/>
    <w:multiLevelType w:val="hybridMultilevel"/>
    <w:tmpl w:val="19065FF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017283"/>
    <w:multiLevelType w:val="hybridMultilevel"/>
    <w:tmpl w:val="CC7E795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26553106">
    <w:abstractNumId w:val="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3173836">
    <w:abstractNumId w:val="0"/>
  </w:num>
  <w:num w:numId="3" w16cid:durableId="95562762">
    <w:abstractNumId w:val="1"/>
  </w:num>
  <w:num w:numId="4" w16cid:durableId="215821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E0"/>
    <w:rsid w:val="00016E89"/>
    <w:rsid w:val="001251D9"/>
    <w:rsid w:val="00344A6C"/>
    <w:rsid w:val="003769FC"/>
    <w:rsid w:val="00685180"/>
    <w:rsid w:val="006A46E3"/>
    <w:rsid w:val="007437A4"/>
    <w:rsid w:val="007606B9"/>
    <w:rsid w:val="00775739"/>
    <w:rsid w:val="00800AA3"/>
    <w:rsid w:val="00955BA4"/>
    <w:rsid w:val="009C37A5"/>
    <w:rsid w:val="00B75D43"/>
    <w:rsid w:val="00C165E3"/>
    <w:rsid w:val="00D456E0"/>
    <w:rsid w:val="00D86088"/>
    <w:rsid w:val="00E4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2AE4"/>
  <w15:docId w15:val="{E3EECBAA-4AC6-4154-AC76-9E754217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7A4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Przewodowski</dc:creator>
  <cp:lastModifiedBy>Ramona Ficerman</cp:lastModifiedBy>
  <cp:revision>2</cp:revision>
  <dcterms:created xsi:type="dcterms:W3CDTF">2023-11-16T14:18:00Z</dcterms:created>
  <dcterms:modified xsi:type="dcterms:W3CDTF">2023-11-16T14:18:00Z</dcterms:modified>
</cp:coreProperties>
</file>