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0C5D202B" w:rsidR="009C2EAC" w:rsidRPr="009913CB" w:rsidRDefault="009C2EAC" w:rsidP="009913CB">
      <w:pPr>
        <w:ind w:right="-427"/>
        <w:jc w:val="right"/>
        <w:rPr>
          <w:b/>
          <w:bCs/>
          <w:szCs w:val="20"/>
        </w:rPr>
      </w:pPr>
      <w:r w:rsidRPr="00507C06">
        <w:rPr>
          <w:b/>
          <w:bCs/>
          <w:szCs w:val="20"/>
        </w:rPr>
        <w:t xml:space="preserve">Załącznik nr 3 do </w:t>
      </w:r>
      <w:r w:rsidR="009913CB">
        <w:rPr>
          <w:b/>
          <w:bCs/>
          <w:szCs w:val="20"/>
        </w:rPr>
        <w:t xml:space="preserve">SWZ </w:t>
      </w:r>
      <w:r w:rsidRPr="00507C06">
        <w:rPr>
          <w:b/>
          <w:bCs/>
          <w:szCs w:val="20"/>
        </w:rPr>
        <w:t>nr DZP.38</w:t>
      </w:r>
      <w:r w:rsidR="00FA1550">
        <w:rPr>
          <w:b/>
          <w:bCs/>
          <w:szCs w:val="20"/>
        </w:rPr>
        <w:t>2</w:t>
      </w:r>
      <w:r w:rsidRPr="00507C06">
        <w:rPr>
          <w:b/>
          <w:bCs/>
          <w:szCs w:val="20"/>
        </w:rPr>
        <w:t>.</w:t>
      </w:r>
      <w:r w:rsidR="009B47D1">
        <w:rPr>
          <w:b/>
          <w:bCs/>
          <w:szCs w:val="20"/>
        </w:rPr>
        <w:t>4.21.2024</w:t>
      </w:r>
    </w:p>
    <w:p w14:paraId="4EF99E55" w14:textId="2B9D18CE" w:rsidR="00215655" w:rsidRPr="009B47D1" w:rsidRDefault="009B47D1" w:rsidP="009B47D1">
      <w:pPr>
        <w:tabs>
          <w:tab w:val="left" w:pos="935"/>
          <w:tab w:val="center" w:pos="5102"/>
        </w:tabs>
        <w:spacing w:before="240"/>
        <w:jc w:val="center"/>
        <w:rPr>
          <w:i/>
          <w:szCs w:val="20"/>
        </w:rPr>
      </w:pPr>
      <w:r w:rsidRPr="00BC4ABA">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593BFF30" wp14:editId="763C62CF">
                <wp:simplePos x="0" y="0"/>
                <wp:positionH relativeFrom="column">
                  <wp:posOffset>-29845</wp:posOffset>
                </wp:positionH>
                <wp:positionV relativeFrom="paragraph">
                  <wp:posOffset>405130</wp:posOffset>
                </wp:positionV>
                <wp:extent cx="6409427" cy="0"/>
                <wp:effectExtent l="0" t="0" r="29845" b="19050"/>
                <wp:wrapNone/>
                <wp:docPr id="8"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BC4718"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2.35pt,31.9pt" to="502.35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" strokecolor="#8496b0 [1951]" strokeweight="1pt">
                <v:stroke joinstyle="miter"/>
              </v:line>
            </w:pict>
          </mc:Fallback>
        </mc:AlternateContent>
      </w:r>
      <w:r w:rsidR="009C2EAC" w:rsidRPr="009C2EAC">
        <w:rPr>
          <w:b/>
          <w:sz w:val="22"/>
        </w:rPr>
        <w:t>Umowa nr DZP.38</w:t>
      </w:r>
      <w:r w:rsidR="00FA1550">
        <w:rPr>
          <w:b/>
          <w:sz w:val="22"/>
        </w:rPr>
        <w:t>2</w:t>
      </w:r>
      <w:r w:rsidR="009C2EAC" w:rsidRPr="009C2EAC">
        <w:rPr>
          <w:b/>
          <w:sz w:val="22"/>
        </w:rPr>
        <w:t>.</w:t>
      </w:r>
      <w:r>
        <w:rPr>
          <w:b/>
          <w:sz w:val="22"/>
        </w:rPr>
        <w:t>4.21</w:t>
      </w:r>
      <w:r w:rsidR="00740AAE">
        <w:rPr>
          <w:b/>
          <w:sz w:val="22"/>
        </w:rPr>
        <w:t>.2024</w:t>
      </w:r>
      <w:r w:rsidR="00045BBB">
        <w:rPr>
          <w:b/>
          <w:sz w:val="22"/>
        </w:rPr>
        <w:t xml:space="preserve"> </w:t>
      </w:r>
      <w:r w:rsidR="009C2EAC" w:rsidRPr="009C2EAC">
        <w:rPr>
          <w:i/>
          <w:szCs w:val="20"/>
        </w:rPr>
        <w:t>(wzór)</w:t>
      </w:r>
    </w:p>
    <w:p w14:paraId="2EDE066C" w14:textId="2FF37BB5" w:rsidR="009C2EAC" w:rsidRPr="009C2EAC" w:rsidRDefault="009913CB" w:rsidP="00E259AD">
      <w:pPr>
        <w:spacing w:before="120"/>
        <w:ind w:left="0" w:firstLine="0"/>
        <w:rPr>
          <w:szCs w:val="20"/>
        </w:rPr>
      </w:pPr>
      <w:r>
        <w:rPr>
          <w:szCs w:val="20"/>
        </w:rPr>
        <w:t>z</w:t>
      </w:r>
      <w:r w:rsidR="009C2EAC" w:rsidRPr="009C2EAC">
        <w:rPr>
          <w:szCs w:val="20"/>
        </w:rPr>
        <w:t>awarta pomiędzy:</w:t>
      </w:r>
    </w:p>
    <w:p w14:paraId="0CFA2169" w14:textId="1F63CB97" w:rsidR="005B3D7A" w:rsidRPr="00B50BB3" w:rsidRDefault="005B3D7A" w:rsidP="005B3D7A">
      <w:pPr>
        <w:ind w:left="0" w:firstLine="0"/>
        <w:jc w:val="left"/>
        <w:rPr>
          <w:rFonts w:eastAsia="Times New Roman" w:cs="Arial"/>
          <w:szCs w:val="20"/>
          <w:lang w:eastAsia="pl-PL"/>
        </w:rPr>
      </w:pPr>
      <w:r w:rsidRPr="00223B47">
        <w:rPr>
          <w:rFonts w:eastAsia="Times New Roman" w:cs="Arial"/>
          <w:szCs w:val="20"/>
          <w:lang w:eastAsia="pl-PL"/>
        </w:rPr>
        <w:t>Zamawiającymi wspólnie udzielającymi zamówienia:</w:t>
      </w:r>
    </w:p>
    <w:p w14:paraId="72E065CD" w14:textId="77777777" w:rsidR="005B3D7A" w:rsidRPr="00CC3D89" w:rsidRDefault="005B3D7A" w:rsidP="005B3D7A">
      <w:pPr>
        <w:ind w:left="0" w:firstLine="0"/>
        <w:jc w:val="left"/>
        <w:rPr>
          <w:rFonts w:eastAsia="Times New Roman" w:cs="Arial"/>
          <w:b/>
          <w:szCs w:val="20"/>
          <w:lang w:val="x-none" w:eastAsia="x-none"/>
        </w:rPr>
      </w:pPr>
      <w:r w:rsidRPr="00CC3D89">
        <w:rPr>
          <w:rFonts w:eastAsia="Times New Roman" w:cs="Arial"/>
          <w:b/>
          <w:szCs w:val="20"/>
          <w:lang w:val="x-none" w:eastAsia="x-none"/>
        </w:rPr>
        <w:t>Uniwersytetem Śląskim w Katowicach</w:t>
      </w:r>
      <w:r w:rsidRPr="00CC3D89">
        <w:rPr>
          <w:rFonts w:eastAsia="Times New Roman" w:cs="Arial"/>
          <w:bCs/>
          <w:szCs w:val="20"/>
          <w:lang w:val="x-none" w:eastAsia="x-none"/>
        </w:rPr>
        <w:t>,</w:t>
      </w:r>
    </w:p>
    <w:p w14:paraId="25AE4D34" w14:textId="77777777" w:rsidR="005B3D7A" w:rsidRPr="00CC3D89" w:rsidRDefault="005B3D7A" w:rsidP="005B3D7A">
      <w:pPr>
        <w:ind w:left="0" w:firstLine="0"/>
        <w:jc w:val="left"/>
        <w:rPr>
          <w:rFonts w:eastAsia="Times New Roman" w:cs="Arial"/>
          <w:szCs w:val="20"/>
          <w:lang w:val="x-none" w:eastAsia="x-none"/>
        </w:rPr>
      </w:pPr>
      <w:r w:rsidRPr="00CC3D89">
        <w:rPr>
          <w:rFonts w:eastAsia="Times New Roman" w:cs="Arial"/>
          <w:szCs w:val="20"/>
          <w:lang w:val="x-none" w:eastAsia="x-none"/>
        </w:rPr>
        <w:t>z siedzibą w Katowicach; adres: 40-007 Katowice, ul. Bankowa 12,</w:t>
      </w:r>
    </w:p>
    <w:p w14:paraId="2AD494BD" w14:textId="77777777" w:rsidR="005B3D7A" w:rsidRPr="00CC3D89" w:rsidRDefault="005B3D7A" w:rsidP="005B3D7A">
      <w:pPr>
        <w:ind w:left="0" w:firstLine="0"/>
        <w:jc w:val="left"/>
        <w:rPr>
          <w:rFonts w:eastAsia="Times New Roman" w:cs="Arial"/>
          <w:szCs w:val="20"/>
          <w:lang w:val="x-none" w:eastAsia="x-none"/>
        </w:rPr>
      </w:pPr>
      <w:r w:rsidRPr="00CC3D89">
        <w:rPr>
          <w:rFonts w:eastAsia="Times New Roman" w:cs="Arial"/>
          <w:szCs w:val="20"/>
          <w:lang w:val="x-none" w:eastAsia="x-none"/>
        </w:rPr>
        <w:t>NIP: 634-019-71-34,</w:t>
      </w:r>
    </w:p>
    <w:p w14:paraId="385AF020" w14:textId="77777777" w:rsidR="005B3D7A" w:rsidRPr="00CC3D89" w:rsidRDefault="005B3D7A" w:rsidP="005B3D7A">
      <w:pPr>
        <w:autoSpaceDE w:val="0"/>
        <w:autoSpaceDN w:val="0"/>
        <w:adjustRightInd w:val="0"/>
        <w:ind w:left="0" w:firstLine="0"/>
        <w:jc w:val="left"/>
        <w:rPr>
          <w:rFonts w:eastAsia="Times New Roman" w:cs="Arial"/>
          <w:b/>
          <w:bCs/>
          <w:szCs w:val="20"/>
          <w:lang w:eastAsia="pl-PL"/>
        </w:rPr>
      </w:pPr>
      <w:r w:rsidRPr="00CC3D89">
        <w:rPr>
          <w:rFonts w:eastAsia="Times New Roman" w:cs="Arial"/>
          <w:b/>
          <w:bCs/>
          <w:szCs w:val="20"/>
          <w:lang w:eastAsia="pl-PL"/>
        </w:rPr>
        <w:t>oraz</w:t>
      </w:r>
    </w:p>
    <w:p w14:paraId="13BAD0D2" w14:textId="77777777" w:rsidR="005B3D7A" w:rsidRPr="00CC3D89" w:rsidRDefault="005B3D7A" w:rsidP="005B3D7A">
      <w:pPr>
        <w:autoSpaceDE w:val="0"/>
        <w:autoSpaceDN w:val="0"/>
        <w:adjustRightInd w:val="0"/>
        <w:ind w:left="0" w:firstLine="0"/>
        <w:jc w:val="left"/>
        <w:rPr>
          <w:rFonts w:eastAsia="Times New Roman" w:cs="Arial"/>
          <w:b/>
          <w:bCs/>
          <w:szCs w:val="20"/>
          <w:lang w:eastAsia="pl-PL"/>
        </w:rPr>
      </w:pPr>
      <w:r w:rsidRPr="00CC3D89">
        <w:rPr>
          <w:rFonts w:eastAsia="Times New Roman" w:cs="Arial"/>
          <w:b/>
          <w:szCs w:val="20"/>
          <w:lang w:eastAsia="pl-PL"/>
        </w:rPr>
        <w:t>Uniwersytetem</w:t>
      </w:r>
      <w:r>
        <w:rPr>
          <w:rFonts w:eastAsia="Times New Roman" w:cs="Arial"/>
          <w:b/>
          <w:bCs/>
          <w:szCs w:val="20"/>
          <w:lang w:eastAsia="pl-PL"/>
        </w:rPr>
        <w:t xml:space="preserve"> Ekonomicznym </w:t>
      </w:r>
      <w:r w:rsidRPr="00CC3D89">
        <w:rPr>
          <w:rFonts w:eastAsia="Times New Roman" w:cs="Arial"/>
          <w:b/>
          <w:bCs/>
          <w:szCs w:val="20"/>
          <w:lang w:eastAsia="pl-PL"/>
        </w:rPr>
        <w:t>w Katowicach</w:t>
      </w:r>
    </w:p>
    <w:p w14:paraId="00E9CFED" w14:textId="77777777" w:rsidR="005B3D7A" w:rsidRPr="00CC3D89" w:rsidRDefault="005B3D7A" w:rsidP="005B3D7A">
      <w:pPr>
        <w:autoSpaceDE w:val="0"/>
        <w:autoSpaceDN w:val="0"/>
        <w:adjustRightInd w:val="0"/>
        <w:ind w:left="0" w:firstLine="0"/>
        <w:jc w:val="left"/>
        <w:rPr>
          <w:rFonts w:eastAsia="Times New Roman" w:cs="Arial"/>
          <w:bCs/>
          <w:szCs w:val="20"/>
          <w:lang w:eastAsia="pl-PL"/>
        </w:rPr>
      </w:pPr>
      <w:r w:rsidRPr="00CC3D89">
        <w:rPr>
          <w:rFonts w:eastAsia="Times New Roman" w:cs="Arial"/>
          <w:bCs/>
          <w:szCs w:val="20"/>
          <w:lang w:eastAsia="pl-PL"/>
        </w:rPr>
        <w:t>z siedzibą w Katowicach; adres: 40-287 Katowice, ul. 1-go maja  50</w:t>
      </w:r>
    </w:p>
    <w:p w14:paraId="24DA5D17" w14:textId="77777777" w:rsidR="005B3D7A" w:rsidRPr="00CC3D89" w:rsidRDefault="005B3D7A" w:rsidP="005B3D7A">
      <w:pPr>
        <w:autoSpaceDE w:val="0"/>
        <w:autoSpaceDN w:val="0"/>
        <w:adjustRightInd w:val="0"/>
        <w:ind w:left="0" w:firstLine="0"/>
        <w:jc w:val="left"/>
        <w:rPr>
          <w:rFonts w:eastAsia="Times New Roman" w:cs="Arial"/>
          <w:bCs/>
          <w:szCs w:val="20"/>
          <w:lang w:eastAsia="pl-PL"/>
        </w:rPr>
      </w:pPr>
      <w:r w:rsidRPr="00CC3D89">
        <w:rPr>
          <w:rFonts w:eastAsia="Times New Roman" w:cs="Arial"/>
          <w:color w:val="222222"/>
          <w:szCs w:val="20"/>
          <w:shd w:val="clear" w:color="auto" w:fill="FFFFFF"/>
          <w:lang w:eastAsia="pl-PL"/>
        </w:rPr>
        <w:t>NIP: 634-000-88-25</w:t>
      </w:r>
    </w:p>
    <w:p w14:paraId="6831F25A" w14:textId="77777777" w:rsidR="005B3D7A" w:rsidRPr="00CC3D89" w:rsidRDefault="005B3D7A" w:rsidP="005B3D7A">
      <w:pPr>
        <w:tabs>
          <w:tab w:val="right" w:pos="9072"/>
        </w:tabs>
        <w:ind w:left="0" w:firstLine="0"/>
        <w:jc w:val="left"/>
        <w:rPr>
          <w:rFonts w:eastAsia="Times New Roman" w:cs="Arial"/>
          <w:szCs w:val="20"/>
          <w:lang w:eastAsia="pl-PL"/>
        </w:rPr>
      </w:pPr>
      <w:r w:rsidRPr="00CC3D89">
        <w:rPr>
          <w:rFonts w:eastAsia="Times New Roman" w:cs="Arial"/>
          <w:bCs/>
          <w:szCs w:val="20"/>
          <w:lang w:eastAsia="pl-PL"/>
        </w:rPr>
        <w:t xml:space="preserve">których reprezentuje </w:t>
      </w:r>
      <w:r w:rsidRPr="00CC3D89">
        <w:rPr>
          <w:rFonts w:eastAsia="Times New Roman" w:cs="Arial"/>
          <w:szCs w:val="20"/>
          <w:lang w:eastAsia="pl-PL"/>
        </w:rPr>
        <w:t>na podstawie umowy współpracy zawartej w dniu 07.02.2020 r., porozumienia z dnia 07.06.2021 r. oraz pełnomocnictwa z dnia 09.06.2021 r</w:t>
      </w:r>
      <w:r>
        <w:rPr>
          <w:rFonts w:eastAsia="Times New Roman" w:cs="Arial"/>
          <w:szCs w:val="20"/>
          <w:lang w:eastAsia="pl-PL"/>
        </w:rPr>
        <w:t>.</w:t>
      </w:r>
    </w:p>
    <w:p w14:paraId="5F2B5879" w14:textId="77777777" w:rsidR="005B3D7A" w:rsidRPr="00CC3D89" w:rsidRDefault="005B3D7A" w:rsidP="005B3D7A">
      <w:pPr>
        <w:tabs>
          <w:tab w:val="right" w:pos="9072"/>
        </w:tabs>
        <w:ind w:left="0" w:firstLine="0"/>
        <w:jc w:val="left"/>
        <w:rPr>
          <w:rFonts w:eastAsia="Times New Roman" w:cs="Arial"/>
          <w:szCs w:val="20"/>
          <w:lang w:eastAsia="pl-PL"/>
        </w:rPr>
      </w:pPr>
      <w:r w:rsidRPr="00CC3D89">
        <w:rPr>
          <w:rFonts w:eastAsia="Times New Roman" w:cs="Arial"/>
          <w:b/>
          <w:szCs w:val="20"/>
          <w:lang w:eastAsia="pl-PL"/>
        </w:rPr>
        <w:t>Uniwersytet Śląski w Katowicach</w:t>
      </w:r>
    </w:p>
    <w:p w14:paraId="1CEE0029" w14:textId="77777777" w:rsidR="005B3D7A" w:rsidRPr="00CC3D89" w:rsidRDefault="005B3D7A" w:rsidP="005B3D7A">
      <w:pPr>
        <w:tabs>
          <w:tab w:val="left" w:pos="7665"/>
        </w:tabs>
        <w:ind w:left="0" w:firstLine="0"/>
        <w:rPr>
          <w:rFonts w:eastAsia="Times New Roman" w:cs="Arial"/>
          <w:szCs w:val="20"/>
          <w:lang w:eastAsia="pl-PL"/>
        </w:rPr>
      </w:pPr>
      <w:r w:rsidRPr="00CC3D89">
        <w:rPr>
          <w:rFonts w:eastAsia="Times New Roman" w:cs="Arial"/>
          <w:szCs w:val="20"/>
          <w:lang w:eastAsia="pl-PL"/>
        </w:rPr>
        <w:t>którego reprezentuje:</w:t>
      </w:r>
      <w:r>
        <w:rPr>
          <w:rFonts w:eastAsia="Times New Roman" w:cs="Arial"/>
          <w:szCs w:val="20"/>
          <w:lang w:eastAsia="pl-PL"/>
        </w:rPr>
        <w:tab/>
      </w:r>
    </w:p>
    <w:p w14:paraId="7188F571" w14:textId="77777777" w:rsidR="005B3D7A" w:rsidRPr="00CC3D89" w:rsidRDefault="005B3D7A" w:rsidP="005B3D7A">
      <w:pPr>
        <w:keepNext/>
        <w:ind w:left="284"/>
        <w:rPr>
          <w:rFonts w:eastAsia="Calibri"/>
          <w:szCs w:val="20"/>
        </w:rPr>
      </w:pPr>
      <w:r w:rsidRPr="00CC3D89">
        <w:rPr>
          <w:rFonts w:eastAsia="Calibri"/>
          <w:szCs w:val="20"/>
        </w:rPr>
        <w:t>.............................................................. - ............................................................</w:t>
      </w:r>
    </w:p>
    <w:p w14:paraId="2C6C5C1A" w14:textId="77777777" w:rsidR="009B47D1" w:rsidRPr="00EC7666" w:rsidRDefault="009B47D1" w:rsidP="009B47D1">
      <w:pPr>
        <w:pStyle w:val="Zwykytekst"/>
        <w:rPr>
          <w:rFonts w:ascii="Calibri" w:hAnsi="Calibri"/>
          <w:sz w:val="22"/>
          <w:szCs w:val="22"/>
        </w:rPr>
      </w:pPr>
    </w:p>
    <w:p w14:paraId="54426D2E" w14:textId="77777777" w:rsidR="009C2EAC" w:rsidRPr="009C2EAC" w:rsidRDefault="009C2EAC" w:rsidP="009C2EAC">
      <w:pPr>
        <w:ind w:left="284"/>
        <w:rPr>
          <w:szCs w:val="20"/>
        </w:rPr>
      </w:pPr>
      <w:r w:rsidRPr="009C2EAC">
        <w:rPr>
          <w:szCs w:val="20"/>
        </w:rPr>
        <w:t>a</w:t>
      </w:r>
    </w:p>
    <w:p w14:paraId="13635FCC" w14:textId="562D43DC" w:rsidR="009C2EAC" w:rsidRPr="00591DBF" w:rsidRDefault="009C2EAC" w:rsidP="009C2EAC">
      <w:pPr>
        <w:ind w:left="284"/>
        <w:rPr>
          <w:b/>
          <w:szCs w:val="20"/>
        </w:rPr>
      </w:pPr>
      <w:r w:rsidRPr="00591DBF">
        <w:rPr>
          <w:b/>
          <w:szCs w:val="20"/>
        </w:rPr>
        <w:t>...................................................................................................................</w:t>
      </w:r>
    </w:p>
    <w:p w14:paraId="665EBFAB" w14:textId="77777777" w:rsidR="009C2EAC" w:rsidRPr="009C2EAC" w:rsidRDefault="009C2EAC" w:rsidP="009C2EAC">
      <w:pPr>
        <w:ind w:left="284"/>
        <w:rPr>
          <w:szCs w:val="20"/>
        </w:rPr>
      </w:pPr>
      <w:r w:rsidRPr="009C2EAC">
        <w:rPr>
          <w:szCs w:val="20"/>
        </w:rPr>
        <w:t>NIP: ...................................................,</w:t>
      </w:r>
    </w:p>
    <w:p w14:paraId="5BEBE38D" w14:textId="77777777" w:rsidR="009C2EAC" w:rsidRPr="009C2EAC" w:rsidRDefault="009C2EAC" w:rsidP="009C2EAC">
      <w:pPr>
        <w:ind w:left="284"/>
        <w:rPr>
          <w:i/>
          <w:szCs w:val="20"/>
        </w:rPr>
      </w:pPr>
      <w:r w:rsidRPr="009C2EAC">
        <w:rPr>
          <w:szCs w:val="20"/>
        </w:rPr>
        <w:t>zwanym dalej Wykonawcą</w:t>
      </w:r>
    </w:p>
    <w:p w14:paraId="03858FAA" w14:textId="77777777" w:rsidR="009C2EAC" w:rsidRPr="009C2EAC" w:rsidRDefault="009C2EAC" w:rsidP="009C2EAC">
      <w:pPr>
        <w:ind w:left="284"/>
        <w:rPr>
          <w:bCs/>
          <w:i/>
          <w:szCs w:val="20"/>
        </w:rPr>
      </w:pPr>
      <w:r w:rsidRPr="009C2EAC">
        <w:rPr>
          <w:bCs/>
          <w:i/>
          <w:szCs w:val="20"/>
        </w:rPr>
        <w:t>albo</w:t>
      </w:r>
      <w:r w:rsidRPr="009C2EAC">
        <w:rPr>
          <w:bCs/>
          <w:i/>
          <w:szCs w:val="20"/>
          <w:vertAlign w:val="superscript"/>
        </w:rPr>
        <w:footnoteReference w:id="1"/>
      </w:r>
    </w:p>
    <w:p w14:paraId="35E50E67" w14:textId="77777777" w:rsidR="009C2EAC" w:rsidRPr="00591DBF" w:rsidRDefault="009C2EAC" w:rsidP="009C2EAC">
      <w:pPr>
        <w:ind w:left="284"/>
        <w:rPr>
          <w:b/>
          <w:bCs/>
          <w:szCs w:val="20"/>
        </w:rPr>
      </w:pPr>
      <w:r w:rsidRPr="00591DBF">
        <w:rPr>
          <w:b/>
          <w:bCs/>
          <w:szCs w:val="20"/>
        </w:rPr>
        <w:t>.............................................................</w:t>
      </w:r>
    </w:p>
    <w:p w14:paraId="2F664E40" w14:textId="77777777" w:rsidR="009C2EAC" w:rsidRPr="009C2EAC" w:rsidRDefault="009C2EAC" w:rsidP="009C2EAC">
      <w:pPr>
        <w:ind w:left="284"/>
        <w:rPr>
          <w:szCs w:val="20"/>
        </w:rPr>
      </w:pPr>
      <w:r w:rsidRPr="009C2EAC">
        <w:rPr>
          <w:szCs w:val="20"/>
        </w:rPr>
        <w:t>NIP: .....................................................</w:t>
      </w:r>
    </w:p>
    <w:p w14:paraId="02D4B602" w14:textId="6B4DE1CF"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w:t>
      </w:r>
      <w:r w:rsidR="00DC7D47">
        <w:rPr>
          <w:szCs w:val="20"/>
        </w:rPr>
        <w:t> </w:t>
      </w:r>
      <w:r w:rsidRPr="009C2EAC">
        <w:rPr>
          <w:szCs w:val="20"/>
        </w:rPr>
        <w:t>wykonanie umowy, zwanymi dalej Wykonawcą</w:t>
      </w:r>
    </w:p>
    <w:p w14:paraId="405C7FF3" w14:textId="217C76C5" w:rsidR="009913CB" w:rsidRDefault="009913CB" w:rsidP="009913CB">
      <w:pPr>
        <w:ind w:left="0" w:firstLine="0"/>
        <w:rPr>
          <w:szCs w:val="20"/>
        </w:rPr>
      </w:pPr>
      <w:r>
        <w:rPr>
          <w:szCs w:val="20"/>
        </w:rPr>
        <w:t>W wyniku rozstrzygnięcia postępowania o udzielenie zamówienia publicznego prowadzonego w oparciu o przepisu ustawy z dnia 11 września 2019 r. Prawo zamówień publicznych w trybie podstawowym bez negocjacji, pod nr</w:t>
      </w:r>
      <w:r w:rsidRPr="008F1340">
        <w:rPr>
          <w:b/>
          <w:szCs w:val="20"/>
        </w:rPr>
        <w:t>:</w:t>
      </w:r>
      <w:r w:rsidR="00DC7D47">
        <w:rPr>
          <w:b/>
          <w:szCs w:val="20"/>
        </w:rPr>
        <w:t> </w:t>
      </w:r>
      <w:r w:rsidRPr="008F1340">
        <w:rPr>
          <w:b/>
          <w:szCs w:val="20"/>
        </w:rPr>
        <w:t>DZP.38</w:t>
      </w:r>
      <w:r>
        <w:rPr>
          <w:b/>
          <w:szCs w:val="20"/>
        </w:rPr>
        <w:t>2.</w:t>
      </w:r>
      <w:r w:rsidR="00E259AD">
        <w:rPr>
          <w:b/>
          <w:szCs w:val="20"/>
        </w:rPr>
        <w:t>4.21</w:t>
      </w:r>
      <w:r>
        <w:rPr>
          <w:b/>
          <w:szCs w:val="20"/>
        </w:rPr>
        <w:t>.2024</w:t>
      </w:r>
      <w:r>
        <w:rPr>
          <w:szCs w:val="20"/>
        </w:rPr>
        <w:t xml:space="preserve"> o nazwie: </w:t>
      </w:r>
      <w:r w:rsidRPr="00B304D4">
        <w:rPr>
          <w:b/>
          <w:szCs w:val="20"/>
        </w:rPr>
        <w:t>„</w:t>
      </w:r>
      <w:bookmarkStart w:id="0" w:name="_Hlk180150543"/>
      <w:r w:rsidR="00E259AD" w:rsidRPr="00D31A74">
        <w:rPr>
          <w:b/>
        </w:rPr>
        <w:t>Rozbudowa systemu monitoringu CCTV dla obiektu zlokalizowanego na terenie miasta Katowice</w:t>
      </w:r>
      <w:bookmarkEnd w:id="0"/>
      <w:r w:rsidRPr="00B304D4">
        <w:rPr>
          <w:b/>
          <w:szCs w:val="20"/>
        </w:rPr>
        <w:t>”</w:t>
      </w:r>
      <w:r>
        <w:rPr>
          <w:szCs w:val="20"/>
        </w:rPr>
        <w:t>, zawarto Umowę o następującej treści:</w:t>
      </w:r>
    </w:p>
    <w:p w14:paraId="5BDCBFD2" w14:textId="01152698" w:rsidR="009C2EAC" w:rsidRPr="009C2EAC" w:rsidRDefault="009C2EAC" w:rsidP="00A90EF4">
      <w:pPr>
        <w:keepNext/>
        <w:spacing w:before="360"/>
        <w:ind w:left="0" w:firstLine="0"/>
        <w:jc w:val="center"/>
        <w:rPr>
          <w:sz w:val="22"/>
        </w:rPr>
      </w:pPr>
      <w:r w:rsidRPr="009C2EAC">
        <w:rPr>
          <w:b/>
          <w:sz w:val="22"/>
        </w:rPr>
        <w:lastRenderedPageBreak/>
        <w:t>§</w:t>
      </w:r>
      <w:r w:rsidR="00C5785A">
        <w:rPr>
          <w:b/>
          <w:sz w:val="22"/>
        </w:rPr>
        <w:t xml:space="preserve"> </w:t>
      </w:r>
      <w:r w:rsidRPr="009C2EAC">
        <w:rPr>
          <w:b/>
          <w:sz w:val="22"/>
        </w:rPr>
        <w:t>1</w:t>
      </w:r>
    </w:p>
    <w:p w14:paraId="3EB7C1B7" w14:textId="77777777" w:rsidR="009C2EAC" w:rsidRPr="009C2EAC" w:rsidRDefault="00E63544" w:rsidP="00A90EF4">
      <w:pPr>
        <w:keepNext/>
        <w:spacing w:before="120" w:after="120"/>
        <w:ind w:left="0" w:firstLine="0"/>
        <w:jc w:val="center"/>
        <w:rPr>
          <w:sz w:val="22"/>
        </w:rPr>
      </w:pPr>
      <w:r>
        <w:rPr>
          <w:b/>
          <w:sz w:val="22"/>
        </w:rPr>
        <w:t>Przedmiot U</w:t>
      </w:r>
      <w:r w:rsidR="009C2EAC" w:rsidRPr="009C2EAC">
        <w:rPr>
          <w:b/>
          <w:sz w:val="22"/>
        </w:rPr>
        <w:t>mowy</w:t>
      </w:r>
    </w:p>
    <w:p w14:paraId="2A8F6EEF" w14:textId="0FB02036" w:rsidR="009C2EAC" w:rsidRDefault="009C2EAC" w:rsidP="006D4880">
      <w:pPr>
        <w:pStyle w:val="Nagwek2"/>
        <w:keepNext w:val="0"/>
        <w:spacing w:before="0" w:after="0" w:line="360" w:lineRule="auto"/>
        <w:ind w:left="283" w:hanging="357"/>
        <w:rPr>
          <w:szCs w:val="20"/>
          <w:lang w:eastAsia="pl-PL"/>
        </w:rPr>
      </w:pPr>
      <w:bookmarkStart w:id="1" w:name="_Ref354048233"/>
      <w:r w:rsidRPr="009C2EAC">
        <w:t xml:space="preserve">W oparciu o dokumenty zamówienia przygotowane dla przeprowadzonego przez Zamawiającego postępowania o udzielenie zamówienia publicznego nr </w:t>
      </w:r>
      <w:r w:rsidRPr="009C2EAC">
        <w:rPr>
          <w:b/>
        </w:rPr>
        <w:t>DZP.38</w:t>
      </w:r>
      <w:r w:rsidR="00FA1550">
        <w:rPr>
          <w:b/>
        </w:rPr>
        <w:t>2</w:t>
      </w:r>
      <w:r w:rsidR="009913CB">
        <w:rPr>
          <w:b/>
        </w:rPr>
        <w:t>.</w:t>
      </w:r>
      <w:r w:rsidR="00E259AD">
        <w:rPr>
          <w:b/>
        </w:rPr>
        <w:t>4.21</w:t>
      </w:r>
      <w:r w:rsidR="00FD0A69">
        <w:rPr>
          <w:b/>
        </w:rPr>
        <w:t>.</w:t>
      </w:r>
      <w:r w:rsidR="00165985">
        <w:rPr>
          <w:b/>
        </w:rPr>
        <w:t>202</w:t>
      </w:r>
      <w:r w:rsidR="00591DBF">
        <w:rPr>
          <w:b/>
        </w:rPr>
        <w:t>4</w:t>
      </w:r>
      <w:r w:rsidRPr="009C2EAC">
        <w:rPr>
          <w:b/>
        </w:rPr>
        <w:t xml:space="preserve"> </w:t>
      </w:r>
      <w:r w:rsidRPr="009C2EAC">
        <w:t xml:space="preserve">oraz ofertę przedstawioną przez Wykonawcę w tym </w:t>
      </w:r>
      <w:r w:rsidRPr="00251DCB">
        <w:t xml:space="preserve">postępowaniu, </w:t>
      </w:r>
      <w:bookmarkEnd w:id="1"/>
      <w:r w:rsidR="00251DCB" w:rsidRPr="00251DCB">
        <w:t>stanowi</w:t>
      </w:r>
      <w:r w:rsidR="009913CB">
        <w:t>ą</w:t>
      </w:r>
      <w:r w:rsidR="00251DCB" w:rsidRPr="00251DCB">
        <w:t xml:space="preserve">ce integralną część Umowy, </w:t>
      </w:r>
      <w:r w:rsidR="00E259AD" w:rsidRPr="004A0077">
        <w:t>Zamawiający zamawia, a</w:t>
      </w:r>
      <w:r w:rsidR="00E259AD">
        <w:t> </w:t>
      </w:r>
      <w:r w:rsidR="00E259AD" w:rsidRPr="004A0077">
        <w:t>Wykonawca przyjmuje do</w:t>
      </w:r>
      <w:r w:rsidR="00E850DB">
        <w:t> </w:t>
      </w:r>
      <w:r w:rsidR="00E259AD" w:rsidRPr="004A0077">
        <w:t xml:space="preserve">wykonania </w:t>
      </w:r>
      <w:r w:rsidR="00E259AD" w:rsidRPr="00513BB7">
        <w:t>usługę polegającą</w:t>
      </w:r>
      <w:r w:rsidR="00E259AD">
        <w:rPr>
          <w:b/>
        </w:rPr>
        <w:t xml:space="preserve"> </w:t>
      </w:r>
      <w:r w:rsidR="00E259AD" w:rsidRPr="00E259AD">
        <w:rPr>
          <w:b/>
          <w:szCs w:val="20"/>
          <w:lang w:eastAsia="pl-PL"/>
        </w:rPr>
        <w:t>rozbudowie systemu telewizji przemysłowej na terenie Uniwersytetu Śląskiego – Parking Biblioteka</w:t>
      </w:r>
      <w:r w:rsidR="00E259AD">
        <w:rPr>
          <w:szCs w:val="20"/>
          <w:lang w:eastAsia="pl-PL"/>
        </w:rPr>
        <w:t>, zwaną w dalej „Przedmiotem Umowy”.</w:t>
      </w:r>
    </w:p>
    <w:p w14:paraId="50E6BC47" w14:textId="4B25C2DA" w:rsidR="006D4880" w:rsidRPr="00730AEB" w:rsidRDefault="006D4880" w:rsidP="006D4880">
      <w:pPr>
        <w:pStyle w:val="Nagwek2"/>
        <w:keepNext w:val="0"/>
        <w:spacing w:before="0" w:after="0" w:line="360" w:lineRule="auto"/>
        <w:ind w:left="283" w:hanging="357"/>
      </w:pPr>
      <w:r w:rsidRPr="00730AEB">
        <w:t xml:space="preserve">Wykonawca zobowiązany jest do wykonania pełnej konfiguracji systemów polegających na: </w:t>
      </w:r>
    </w:p>
    <w:p w14:paraId="3ED1C789" w14:textId="77777777" w:rsidR="006D4880" w:rsidRPr="00730AEB" w:rsidRDefault="006D4880" w:rsidP="002A3312">
      <w:pPr>
        <w:pStyle w:val="Nagwek3"/>
        <w:numPr>
          <w:ilvl w:val="0"/>
          <w:numId w:val="25"/>
        </w:numPr>
        <w:ind w:left="568" w:hanging="284"/>
        <w:rPr>
          <w:rFonts w:eastAsia="Calibri" w:cs="Arial"/>
          <w:bCs w:val="0"/>
          <w:szCs w:val="20"/>
          <w:lang w:eastAsia="en-US"/>
        </w:rPr>
      </w:pPr>
      <w:r w:rsidRPr="00730AEB">
        <w:rPr>
          <w:rFonts w:eastAsia="Calibri" w:cs="Arial"/>
          <w:bCs w:val="0"/>
          <w:szCs w:val="20"/>
          <w:lang w:eastAsia="en-US"/>
        </w:rPr>
        <w:t xml:space="preserve">uruchomieniu podglądu z kamer wpiętych w sieć jak i kamer bezpośrednio wpiętych do rejestratorów, </w:t>
      </w:r>
    </w:p>
    <w:p w14:paraId="10E0A126" w14:textId="77777777" w:rsidR="006D4880" w:rsidRPr="00730AEB" w:rsidRDefault="006D4880" w:rsidP="002A3312">
      <w:pPr>
        <w:pStyle w:val="Nagwek3"/>
        <w:numPr>
          <w:ilvl w:val="0"/>
          <w:numId w:val="25"/>
        </w:numPr>
        <w:ind w:left="568" w:hanging="284"/>
        <w:rPr>
          <w:rFonts w:eastAsia="Calibri" w:cs="Arial"/>
          <w:bCs w:val="0"/>
          <w:szCs w:val="20"/>
          <w:lang w:eastAsia="en-US"/>
        </w:rPr>
      </w:pPr>
      <w:r w:rsidRPr="00730AEB">
        <w:rPr>
          <w:rFonts w:eastAsia="Calibri" w:cs="Arial"/>
          <w:bCs w:val="0"/>
          <w:szCs w:val="20"/>
          <w:lang w:eastAsia="en-US"/>
        </w:rPr>
        <w:t xml:space="preserve">ustawieniu pola widzenia kamer stacjonarnych jak i obrotowych, </w:t>
      </w:r>
    </w:p>
    <w:p w14:paraId="1492E222" w14:textId="77777777" w:rsidR="006D4880" w:rsidRPr="00730AEB" w:rsidRDefault="006D4880" w:rsidP="002A3312">
      <w:pPr>
        <w:pStyle w:val="Nagwek3"/>
        <w:numPr>
          <w:ilvl w:val="0"/>
          <w:numId w:val="25"/>
        </w:numPr>
        <w:ind w:left="568" w:hanging="284"/>
        <w:rPr>
          <w:rFonts w:eastAsia="Calibri" w:cs="Arial"/>
          <w:bCs w:val="0"/>
          <w:szCs w:val="20"/>
          <w:lang w:eastAsia="en-US"/>
        </w:rPr>
      </w:pPr>
      <w:r w:rsidRPr="00730AEB">
        <w:rPr>
          <w:rFonts w:eastAsia="Calibri" w:cs="Arial"/>
          <w:bCs w:val="0"/>
          <w:szCs w:val="20"/>
          <w:lang w:eastAsia="en-US"/>
        </w:rPr>
        <w:t xml:space="preserve">ustawienia tras patrolowych dla kamer obrotowych, </w:t>
      </w:r>
    </w:p>
    <w:p w14:paraId="61F9F616" w14:textId="77777777" w:rsidR="006D4880" w:rsidRPr="00730AEB" w:rsidRDefault="006D4880" w:rsidP="002A3312">
      <w:pPr>
        <w:pStyle w:val="Nagwek3"/>
        <w:numPr>
          <w:ilvl w:val="0"/>
          <w:numId w:val="25"/>
        </w:numPr>
        <w:ind w:left="568" w:hanging="284"/>
        <w:rPr>
          <w:rFonts w:eastAsia="Calibri" w:cs="Arial"/>
          <w:bCs w:val="0"/>
          <w:szCs w:val="20"/>
          <w:lang w:eastAsia="en-US"/>
        </w:rPr>
      </w:pPr>
      <w:r w:rsidRPr="00730AEB">
        <w:rPr>
          <w:rFonts w:eastAsia="Calibri" w:cs="Arial"/>
          <w:bCs w:val="0"/>
          <w:szCs w:val="20"/>
          <w:lang w:eastAsia="en-US"/>
        </w:rPr>
        <w:t xml:space="preserve">przekazywaniu obrazu z kamer sieciowych na wskazane portiernie Zamawiającego, </w:t>
      </w:r>
    </w:p>
    <w:p w14:paraId="4D628BA0" w14:textId="77777777" w:rsidR="006D4880" w:rsidRPr="00730AEB" w:rsidRDefault="006D4880" w:rsidP="002A3312">
      <w:pPr>
        <w:pStyle w:val="Nagwek3"/>
        <w:numPr>
          <w:ilvl w:val="0"/>
          <w:numId w:val="25"/>
        </w:numPr>
        <w:ind w:left="568" w:hanging="284"/>
        <w:rPr>
          <w:rFonts w:eastAsia="Calibri" w:cs="Arial"/>
          <w:bCs w:val="0"/>
          <w:szCs w:val="20"/>
          <w:lang w:eastAsia="en-US"/>
        </w:rPr>
      </w:pPr>
      <w:r w:rsidRPr="00730AEB">
        <w:rPr>
          <w:rFonts w:eastAsia="Calibri" w:cs="Arial"/>
          <w:bCs w:val="0"/>
          <w:szCs w:val="20"/>
          <w:lang w:eastAsia="en-US"/>
        </w:rPr>
        <w:t xml:space="preserve">konfiguracji pulpitu sterującego oraz pozostałych parametrów umożliwiających poprawną funkcjonalność systemów CCTV, </w:t>
      </w:r>
    </w:p>
    <w:p w14:paraId="5893469A" w14:textId="77777777" w:rsidR="006D4880" w:rsidRPr="00730AEB" w:rsidRDefault="006D4880" w:rsidP="002A3312">
      <w:pPr>
        <w:pStyle w:val="Nagwek3"/>
        <w:numPr>
          <w:ilvl w:val="0"/>
          <w:numId w:val="25"/>
        </w:numPr>
        <w:ind w:left="568" w:hanging="284"/>
        <w:rPr>
          <w:rFonts w:eastAsia="Calibri" w:cs="Arial"/>
          <w:bCs w:val="0"/>
          <w:szCs w:val="20"/>
          <w:lang w:eastAsia="en-US"/>
        </w:rPr>
      </w:pPr>
      <w:r w:rsidRPr="00730AEB">
        <w:rPr>
          <w:rFonts w:eastAsia="Calibri" w:cs="Arial"/>
          <w:bCs w:val="0"/>
          <w:szCs w:val="20"/>
          <w:lang w:eastAsia="en-US"/>
        </w:rPr>
        <w:t xml:space="preserve">czynności konfiguracyjne związane z pracą urządzeń w sieci Zamawiającego realizowane będą pod nadzorem pracowników „IT”, </w:t>
      </w:r>
    </w:p>
    <w:p w14:paraId="250854BE" w14:textId="59517A2D" w:rsidR="006D4880" w:rsidRPr="00730AEB" w:rsidRDefault="006D4880" w:rsidP="002A3312">
      <w:pPr>
        <w:pStyle w:val="Nagwek3"/>
        <w:numPr>
          <w:ilvl w:val="0"/>
          <w:numId w:val="25"/>
        </w:numPr>
        <w:ind w:left="568" w:hanging="284"/>
        <w:rPr>
          <w:rFonts w:eastAsia="Calibri" w:cs="Arial"/>
          <w:bCs w:val="0"/>
          <w:szCs w:val="20"/>
          <w:lang w:eastAsia="en-US"/>
        </w:rPr>
      </w:pPr>
      <w:r w:rsidRPr="00730AEB">
        <w:rPr>
          <w:rFonts w:eastAsia="Calibri" w:cs="Arial"/>
          <w:bCs w:val="0"/>
          <w:szCs w:val="20"/>
          <w:lang w:eastAsia="en-US"/>
        </w:rPr>
        <w:t>wykonanie dokumentacji powykonawczej zgodnie ze sztuką dla zasilania elektrycznego oraz sygnałowego, z</w:t>
      </w:r>
      <w:r w:rsidR="00E8608B">
        <w:rPr>
          <w:rFonts w:eastAsia="Calibri" w:cs="Arial"/>
          <w:bCs w:val="0"/>
          <w:szCs w:val="20"/>
          <w:lang w:eastAsia="en-US"/>
        </w:rPr>
        <w:t> </w:t>
      </w:r>
      <w:r w:rsidRPr="00730AEB">
        <w:rPr>
          <w:rFonts w:eastAsia="Calibri" w:cs="Arial"/>
          <w:bCs w:val="0"/>
          <w:szCs w:val="20"/>
          <w:lang w:eastAsia="en-US"/>
        </w:rPr>
        <w:t>opisem wykonanych czynności w tym punktów wpięcia, przeprowadzenia tras kablowych itp. zgodnie z</w:t>
      </w:r>
      <w:r w:rsidR="00E8608B">
        <w:rPr>
          <w:rFonts w:eastAsia="Calibri" w:cs="Arial"/>
          <w:bCs w:val="0"/>
          <w:szCs w:val="20"/>
          <w:lang w:eastAsia="en-US"/>
        </w:rPr>
        <w:t> </w:t>
      </w:r>
      <w:r w:rsidRPr="00730AEB">
        <w:rPr>
          <w:rFonts w:eastAsia="Calibri" w:cs="Arial"/>
          <w:bCs w:val="0"/>
          <w:szCs w:val="20"/>
          <w:lang w:eastAsia="en-US"/>
        </w:rPr>
        <w:t>zapisami dokumentacji przetargowej,</w:t>
      </w:r>
    </w:p>
    <w:p w14:paraId="4BA7CBD9" w14:textId="3E0F4D94" w:rsidR="006D4880" w:rsidRPr="003047FA" w:rsidRDefault="006D4880" w:rsidP="002A3312">
      <w:pPr>
        <w:pStyle w:val="Nagwek3"/>
        <w:numPr>
          <w:ilvl w:val="0"/>
          <w:numId w:val="25"/>
        </w:numPr>
        <w:ind w:left="568" w:hanging="284"/>
        <w:rPr>
          <w:rFonts w:eastAsia="Calibri" w:cs="Arial"/>
          <w:bCs w:val="0"/>
          <w:szCs w:val="20"/>
          <w:lang w:eastAsia="en-US"/>
        </w:rPr>
      </w:pPr>
      <w:r w:rsidRPr="00730AEB">
        <w:rPr>
          <w:rFonts w:eastAsia="Calibri" w:cs="Arial"/>
          <w:bCs w:val="0"/>
          <w:szCs w:val="20"/>
          <w:lang w:eastAsia="en-US"/>
        </w:rPr>
        <w:t xml:space="preserve">rekonfiguracja rejestratora Zamawiającego z podłączeniem obecnie działających kamer wskazanych przez </w:t>
      </w:r>
      <w:r w:rsidR="003047FA" w:rsidRPr="003047FA">
        <w:rPr>
          <w:rFonts w:eastAsia="Calibri" w:cs="Arial"/>
          <w:bCs w:val="0"/>
          <w:szCs w:val="20"/>
          <w:lang w:eastAsia="en-US"/>
        </w:rPr>
        <w:t xml:space="preserve">Kierownika </w:t>
      </w:r>
      <w:r w:rsidR="00764746">
        <w:rPr>
          <w:rFonts w:eastAsia="Calibri" w:cs="Arial"/>
          <w:bCs w:val="0"/>
          <w:szCs w:val="20"/>
          <w:lang w:eastAsia="en-US"/>
        </w:rPr>
        <w:t>o</w:t>
      </w:r>
      <w:r w:rsidR="003047FA" w:rsidRPr="003047FA">
        <w:rPr>
          <w:rFonts w:eastAsia="Calibri" w:cs="Arial"/>
          <w:bCs w:val="0"/>
          <w:szCs w:val="20"/>
          <w:lang w:eastAsia="en-US"/>
        </w:rPr>
        <w:t>biektu</w:t>
      </w:r>
      <w:r w:rsidRPr="003047FA">
        <w:rPr>
          <w:rFonts w:eastAsia="Calibri" w:cs="Arial"/>
          <w:bCs w:val="0"/>
          <w:szCs w:val="20"/>
          <w:lang w:eastAsia="en-US"/>
        </w:rPr>
        <w:t>.</w:t>
      </w:r>
    </w:p>
    <w:p w14:paraId="1999DB7B" w14:textId="121FAC7E" w:rsidR="00E8608B" w:rsidRPr="004B4C96" w:rsidRDefault="00E8608B" w:rsidP="00E8608B">
      <w:pPr>
        <w:pStyle w:val="Nagwek2"/>
        <w:keepNext w:val="0"/>
        <w:spacing w:before="0" w:after="0" w:line="360" w:lineRule="auto"/>
        <w:ind w:left="283" w:hanging="357"/>
      </w:pPr>
      <w:r w:rsidRPr="003047FA">
        <w:t xml:space="preserve">Wykonawca zobowiązuje się do przeprowadzenia szkolenia z obsługi nowo zainstalowanych urządzeń systemu zabezpieczenia technicznego CCTV w szczególności </w:t>
      </w:r>
      <w:r w:rsidR="003047FA" w:rsidRPr="003047FA">
        <w:t>Kierownika</w:t>
      </w:r>
      <w:r w:rsidRPr="003047FA">
        <w:t xml:space="preserve"> </w:t>
      </w:r>
      <w:r w:rsidR="00764746">
        <w:t>o</w:t>
      </w:r>
      <w:r w:rsidRPr="003047FA">
        <w:t>biektu</w:t>
      </w:r>
      <w:r w:rsidR="003047FA" w:rsidRPr="003047FA">
        <w:t xml:space="preserve"> b</w:t>
      </w:r>
      <w:r w:rsidRPr="003047FA">
        <w:t>ądź osób wyznaczonych</w:t>
      </w:r>
      <w:r w:rsidRPr="004B4C96">
        <w:t xml:space="preserve"> a następnie pracowników ochrony świadczących usługi dla Uniwersytetu Śląskiego na podstawie odrębnej umowy. Z</w:t>
      </w:r>
      <w:r w:rsidR="00264843">
        <w:t> </w:t>
      </w:r>
      <w:r w:rsidRPr="004B4C96">
        <w:t xml:space="preserve">przeprowadzonego szkolenia zostanie sporządzona notatka oraz zostanie obowiązkowo podpisana przez jego uczestników na liście obecności, dokumentację szkolenia należy przekazać </w:t>
      </w:r>
      <w:r w:rsidR="00264843">
        <w:t xml:space="preserve">Kierownikowi </w:t>
      </w:r>
      <w:r w:rsidR="00764746">
        <w:t>o</w:t>
      </w:r>
      <w:r w:rsidR="00264843">
        <w:t>biektu</w:t>
      </w:r>
      <w:r w:rsidRPr="004B4C96">
        <w:t xml:space="preserve"> w</w:t>
      </w:r>
      <w:r w:rsidR="00264843">
        <w:t> </w:t>
      </w:r>
      <w:r w:rsidRPr="004B4C96">
        <w:t>terminie do 14 dni od daty zakończenia realizacji zamówienia.</w:t>
      </w:r>
    </w:p>
    <w:p w14:paraId="62C3911D" w14:textId="01883F03" w:rsidR="00C61104" w:rsidRPr="004B4C96" w:rsidRDefault="002E2A91" w:rsidP="00C61104">
      <w:pPr>
        <w:pStyle w:val="Nagwek2"/>
        <w:spacing w:before="0" w:after="0" w:line="360" w:lineRule="auto"/>
        <w:ind w:left="283" w:hanging="357"/>
      </w:pPr>
      <w:r>
        <w:t>W okresie rękojmi i gwarancji Wykonawca będzie zobowiązany</w:t>
      </w:r>
      <w:r w:rsidR="00C61104" w:rsidRPr="004B4C96">
        <w:t xml:space="preserve"> w szczególności</w:t>
      </w:r>
      <w:r>
        <w:t xml:space="preserve"> do</w:t>
      </w:r>
      <w:r w:rsidR="00C61104" w:rsidRPr="004B4C96">
        <w:t>:</w:t>
      </w:r>
    </w:p>
    <w:p w14:paraId="03A2E9B8" w14:textId="2D5D591C" w:rsidR="00C61104" w:rsidRPr="004B4C96" w:rsidRDefault="00C61104" w:rsidP="00C61104">
      <w:pPr>
        <w:pStyle w:val="Nagwek3"/>
        <w:numPr>
          <w:ilvl w:val="0"/>
          <w:numId w:val="42"/>
        </w:numPr>
        <w:ind w:left="567" w:hanging="283"/>
        <w:rPr>
          <w:rFonts w:eastAsia="Calibri" w:cs="Arial"/>
          <w:bCs w:val="0"/>
          <w:szCs w:val="20"/>
          <w:lang w:eastAsia="en-US"/>
        </w:rPr>
      </w:pPr>
      <w:r w:rsidRPr="004B4C96">
        <w:rPr>
          <w:rFonts w:eastAsia="Calibri" w:cs="Arial"/>
          <w:bCs w:val="0"/>
          <w:szCs w:val="20"/>
          <w:lang w:eastAsia="en-US"/>
        </w:rPr>
        <w:t>utrzymywani</w:t>
      </w:r>
      <w:r w:rsidR="002E2A91">
        <w:rPr>
          <w:rFonts w:eastAsia="Calibri" w:cs="Arial"/>
          <w:bCs w:val="0"/>
          <w:szCs w:val="20"/>
          <w:lang w:eastAsia="en-US"/>
        </w:rPr>
        <w:t>a</w:t>
      </w:r>
      <w:r w:rsidRPr="004B4C96">
        <w:rPr>
          <w:rFonts w:eastAsia="Calibri" w:cs="Arial"/>
          <w:bCs w:val="0"/>
          <w:szCs w:val="20"/>
          <w:lang w:eastAsia="en-US"/>
        </w:rPr>
        <w:t xml:space="preserve"> w stałej sprawności technicznej rozbudowanego systemu CCTV poprzez wykonywanie usług konserwacji,</w:t>
      </w:r>
    </w:p>
    <w:p w14:paraId="1BECE5B4" w14:textId="667CB37A" w:rsidR="00C61104" w:rsidRDefault="00C61104" w:rsidP="00C61104">
      <w:pPr>
        <w:pStyle w:val="Nagwek3"/>
        <w:numPr>
          <w:ilvl w:val="0"/>
          <w:numId w:val="42"/>
        </w:numPr>
        <w:ind w:left="567" w:hanging="283"/>
        <w:rPr>
          <w:rFonts w:eastAsia="Calibri" w:cs="Arial"/>
          <w:bCs w:val="0"/>
          <w:szCs w:val="20"/>
          <w:lang w:eastAsia="en-US"/>
        </w:rPr>
      </w:pPr>
      <w:r w:rsidRPr="004B4C96">
        <w:rPr>
          <w:rFonts w:eastAsia="Calibri" w:cs="Arial"/>
          <w:bCs w:val="0"/>
          <w:szCs w:val="20"/>
          <w:lang w:eastAsia="en-US"/>
        </w:rPr>
        <w:t>usuwani</w:t>
      </w:r>
      <w:r w:rsidR="002E2A91">
        <w:rPr>
          <w:rFonts w:eastAsia="Calibri" w:cs="Arial"/>
          <w:bCs w:val="0"/>
          <w:szCs w:val="20"/>
          <w:lang w:eastAsia="en-US"/>
        </w:rPr>
        <w:t>a</w:t>
      </w:r>
      <w:r w:rsidRPr="004B4C96">
        <w:rPr>
          <w:rFonts w:eastAsia="Calibri" w:cs="Arial"/>
          <w:bCs w:val="0"/>
          <w:szCs w:val="20"/>
          <w:lang w:eastAsia="en-US"/>
        </w:rPr>
        <w:t xml:space="preserve"> awarii (dot. rozbudowanej części).</w:t>
      </w:r>
    </w:p>
    <w:p w14:paraId="0E661FE7" w14:textId="26FD66B9" w:rsidR="00C61104" w:rsidRDefault="00C61104" w:rsidP="00C61104">
      <w:pPr>
        <w:pStyle w:val="Nagwek2"/>
        <w:keepNext w:val="0"/>
        <w:spacing w:before="0" w:after="0" w:line="360" w:lineRule="auto"/>
        <w:ind w:left="283" w:hanging="357"/>
      </w:pPr>
      <w:r w:rsidRPr="004B4C96">
        <w:t xml:space="preserve">Wykonawca zobowiązany jest do przeprowadzenia bezpłatnej czynności konserwacji urządzeń w nowo rozbudowanej strefie w okresie gwarancji oraz rękojmi, tzn. </w:t>
      </w:r>
      <w:r w:rsidR="00C97D48" w:rsidRPr="00917654">
        <w:rPr>
          <w:szCs w:val="20"/>
          <w:lang w:eastAsia="pl-PL"/>
        </w:rPr>
        <w:t xml:space="preserve">przeprowadzi </w:t>
      </w:r>
      <w:r w:rsidR="00C97D48">
        <w:rPr>
          <w:szCs w:val="20"/>
          <w:lang w:eastAsia="pl-PL"/>
        </w:rPr>
        <w:t xml:space="preserve">konserwacje </w:t>
      </w:r>
      <w:r w:rsidR="00C97D48" w:rsidRPr="00917654">
        <w:rPr>
          <w:szCs w:val="20"/>
          <w:lang w:eastAsia="pl-PL"/>
        </w:rPr>
        <w:t xml:space="preserve">w okresie gwarancji </w:t>
      </w:r>
      <w:r w:rsidR="00C97D48">
        <w:rPr>
          <w:szCs w:val="20"/>
          <w:lang w:eastAsia="pl-PL"/>
        </w:rPr>
        <w:t xml:space="preserve">nie rzadziej niż raz na kwartał </w:t>
      </w:r>
      <w:r w:rsidR="00C97D48" w:rsidRPr="009A03AA">
        <w:rPr>
          <w:szCs w:val="20"/>
          <w:lang w:eastAsia="pl-PL"/>
        </w:rPr>
        <w:t>oraz jedną konserwację w okresie rękojmi</w:t>
      </w:r>
      <w:r w:rsidRPr="004B4C96">
        <w:t>.</w:t>
      </w:r>
    </w:p>
    <w:p w14:paraId="74AEE4CF" w14:textId="55C39486" w:rsidR="00C61104" w:rsidRPr="004B4C96" w:rsidRDefault="00C61104" w:rsidP="00C61104">
      <w:pPr>
        <w:pStyle w:val="Nagwek2"/>
        <w:keepNext w:val="0"/>
        <w:spacing w:before="0" w:after="0" w:line="360" w:lineRule="auto"/>
        <w:ind w:left="283" w:hanging="357"/>
      </w:pPr>
      <w:r w:rsidRPr="004B4C96">
        <w:t>Usługa konserwacji</w:t>
      </w:r>
      <w:r>
        <w:t xml:space="preserve">,o której mowa w ust. </w:t>
      </w:r>
      <w:r w:rsidR="00E8608B">
        <w:t>4</w:t>
      </w:r>
      <w:r w:rsidRPr="004B4C96">
        <w:t xml:space="preserve"> </w:t>
      </w:r>
      <w:r>
        <w:t xml:space="preserve">pkt 1 </w:t>
      </w:r>
      <w:r w:rsidRPr="004B4C96">
        <w:t>polegać będzie na:</w:t>
      </w:r>
    </w:p>
    <w:p w14:paraId="748CC6BE" w14:textId="77777777" w:rsidR="00C61104" w:rsidRPr="004B4C96" w:rsidRDefault="00C61104" w:rsidP="00C61104">
      <w:pPr>
        <w:pStyle w:val="Nagwek3"/>
        <w:numPr>
          <w:ilvl w:val="0"/>
          <w:numId w:val="27"/>
        </w:numPr>
        <w:ind w:left="568" w:hanging="284"/>
        <w:rPr>
          <w:rFonts w:eastAsia="Calibri" w:cs="Arial"/>
          <w:bCs w:val="0"/>
          <w:szCs w:val="20"/>
          <w:lang w:eastAsia="en-US"/>
        </w:rPr>
      </w:pPr>
      <w:r w:rsidRPr="004B4C96">
        <w:rPr>
          <w:rFonts w:eastAsia="Calibri" w:cs="Arial"/>
          <w:bCs w:val="0"/>
          <w:szCs w:val="20"/>
          <w:lang w:eastAsia="en-US"/>
        </w:rPr>
        <w:t xml:space="preserve">czyszczeniu, kloszy i soczewek, obiektywów kamer CCTV i przednich szyb obudów zewnętrznych, </w:t>
      </w:r>
    </w:p>
    <w:p w14:paraId="57B15671" w14:textId="77777777" w:rsidR="00C61104" w:rsidRPr="004B4C96" w:rsidRDefault="00C61104" w:rsidP="00C61104">
      <w:pPr>
        <w:pStyle w:val="Nagwek3"/>
        <w:numPr>
          <w:ilvl w:val="0"/>
          <w:numId w:val="27"/>
        </w:numPr>
        <w:ind w:left="568" w:hanging="284"/>
        <w:rPr>
          <w:rFonts w:eastAsia="Calibri" w:cs="Arial"/>
          <w:bCs w:val="0"/>
          <w:szCs w:val="20"/>
          <w:lang w:eastAsia="en-US"/>
        </w:rPr>
      </w:pPr>
      <w:r w:rsidRPr="004B4C96">
        <w:rPr>
          <w:rFonts w:eastAsia="Calibri" w:cs="Arial"/>
          <w:bCs w:val="0"/>
          <w:szCs w:val="20"/>
          <w:lang w:eastAsia="en-US"/>
        </w:rPr>
        <w:t xml:space="preserve">sprawdzeniu poprawności ustawienia pól obserwacji kamer i jakości przekazywanych obrazów, korekta tras kamer zgodnie z ustaleniami Zamawiającego. </w:t>
      </w:r>
    </w:p>
    <w:p w14:paraId="494E0AC9" w14:textId="77777777" w:rsidR="00C61104" w:rsidRPr="004B4C96" w:rsidRDefault="00C61104" w:rsidP="00C61104">
      <w:pPr>
        <w:pStyle w:val="Nagwek3"/>
        <w:numPr>
          <w:ilvl w:val="0"/>
          <w:numId w:val="27"/>
        </w:numPr>
        <w:ind w:left="568" w:hanging="284"/>
        <w:rPr>
          <w:rFonts w:eastAsia="Calibri" w:cs="Arial"/>
          <w:bCs w:val="0"/>
          <w:szCs w:val="20"/>
          <w:lang w:eastAsia="en-US"/>
        </w:rPr>
      </w:pPr>
      <w:r w:rsidRPr="004B4C96">
        <w:rPr>
          <w:rFonts w:eastAsia="Calibri" w:cs="Arial"/>
          <w:bCs w:val="0"/>
          <w:szCs w:val="20"/>
          <w:lang w:eastAsia="en-US"/>
        </w:rPr>
        <w:t>czyszczeniu kamer, urządzeń rejestrujących,</w:t>
      </w:r>
    </w:p>
    <w:p w14:paraId="5200A3C6" w14:textId="77777777" w:rsidR="00C61104" w:rsidRPr="004B4C96" w:rsidRDefault="00C61104" w:rsidP="00C61104">
      <w:pPr>
        <w:pStyle w:val="Nagwek3"/>
        <w:numPr>
          <w:ilvl w:val="0"/>
          <w:numId w:val="27"/>
        </w:numPr>
        <w:ind w:left="568" w:hanging="284"/>
        <w:rPr>
          <w:rFonts w:eastAsia="Calibri" w:cs="Arial"/>
          <w:bCs w:val="0"/>
          <w:szCs w:val="20"/>
          <w:lang w:eastAsia="en-US"/>
        </w:rPr>
      </w:pPr>
      <w:r w:rsidRPr="004B4C96">
        <w:rPr>
          <w:rFonts w:eastAsia="Calibri" w:cs="Arial"/>
          <w:bCs w:val="0"/>
          <w:szCs w:val="20"/>
          <w:lang w:eastAsia="en-US"/>
        </w:rPr>
        <w:t>sprawdzeniu działania grzałek w obudowach kamer zewnętrznych,</w:t>
      </w:r>
    </w:p>
    <w:p w14:paraId="7D97CC33" w14:textId="77777777" w:rsidR="00C61104" w:rsidRPr="004B4C96" w:rsidRDefault="00C61104" w:rsidP="00C61104">
      <w:pPr>
        <w:pStyle w:val="Nagwek3"/>
        <w:numPr>
          <w:ilvl w:val="0"/>
          <w:numId w:val="27"/>
        </w:numPr>
        <w:ind w:left="568" w:hanging="284"/>
        <w:rPr>
          <w:rFonts w:eastAsia="Calibri" w:cs="Arial"/>
          <w:bCs w:val="0"/>
          <w:szCs w:val="20"/>
          <w:lang w:eastAsia="en-US"/>
        </w:rPr>
      </w:pPr>
      <w:r w:rsidRPr="004B4C96">
        <w:rPr>
          <w:rFonts w:eastAsia="Calibri" w:cs="Arial"/>
          <w:bCs w:val="0"/>
          <w:szCs w:val="20"/>
          <w:lang w:eastAsia="en-US"/>
        </w:rPr>
        <w:t>wykonaniu testów nagrywania i odtwarzania obrazów z każdej kamery,</w:t>
      </w:r>
    </w:p>
    <w:p w14:paraId="4381C899" w14:textId="77777777" w:rsidR="00C61104" w:rsidRPr="004B4C96" w:rsidRDefault="00C61104" w:rsidP="00C61104">
      <w:pPr>
        <w:pStyle w:val="Nagwek3"/>
        <w:numPr>
          <w:ilvl w:val="0"/>
          <w:numId w:val="27"/>
        </w:numPr>
        <w:ind w:left="568" w:hanging="284"/>
        <w:rPr>
          <w:rFonts w:eastAsia="Calibri" w:cs="Arial"/>
          <w:bCs w:val="0"/>
          <w:szCs w:val="20"/>
          <w:lang w:eastAsia="en-US"/>
        </w:rPr>
      </w:pPr>
      <w:r w:rsidRPr="004B4C96">
        <w:rPr>
          <w:rFonts w:eastAsia="Calibri" w:cs="Arial"/>
          <w:bCs w:val="0"/>
          <w:szCs w:val="20"/>
          <w:lang w:eastAsia="en-US"/>
        </w:rPr>
        <w:t>aktualizacji oprogramowania w rejestratorach CCTV.</w:t>
      </w:r>
    </w:p>
    <w:p w14:paraId="64F96A06" w14:textId="77777777" w:rsidR="00C61104" w:rsidRPr="00E850DB" w:rsidRDefault="00C61104" w:rsidP="00C61104">
      <w:pPr>
        <w:pStyle w:val="Nagwek2"/>
        <w:keepNext w:val="0"/>
        <w:numPr>
          <w:ilvl w:val="0"/>
          <w:numId w:val="0"/>
        </w:numPr>
        <w:spacing w:before="0" w:after="0" w:line="360" w:lineRule="auto"/>
        <w:ind w:left="284"/>
      </w:pPr>
      <w:r w:rsidRPr="00E850DB">
        <w:t>Fakt przeprowadzenia czynności konserwacyjnych odnotowany powinien być do książki „konserwacji i napraw" Zamawiającego.</w:t>
      </w:r>
    </w:p>
    <w:p w14:paraId="0D85E911" w14:textId="77777777" w:rsidR="00544EF2" w:rsidRDefault="00E259AD" w:rsidP="006D4880">
      <w:pPr>
        <w:pStyle w:val="Nagwek2"/>
        <w:keepNext w:val="0"/>
        <w:spacing w:before="0" w:after="0" w:line="360" w:lineRule="auto"/>
        <w:ind w:left="283" w:hanging="357"/>
      </w:pPr>
      <w:r w:rsidRPr="004A0077">
        <w:t xml:space="preserve">Szczegółowy opis </w:t>
      </w:r>
      <w:r>
        <w:t>P</w:t>
      </w:r>
      <w:r w:rsidRPr="004A0077">
        <w:t>rzedmio</w:t>
      </w:r>
      <w:r>
        <w:t xml:space="preserve">tu Umowy, w tym zakres oraz </w:t>
      </w:r>
      <w:r w:rsidRPr="004A0077">
        <w:t xml:space="preserve">sposób </w:t>
      </w:r>
      <w:r>
        <w:t xml:space="preserve">jego </w:t>
      </w:r>
      <w:r w:rsidRPr="004A0077">
        <w:t>realizacji zawiera załącznik n</w:t>
      </w:r>
      <w:r>
        <w:t xml:space="preserve">r </w:t>
      </w:r>
      <w:r w:rsidRPr="004A0077">
        <w:t>2</w:t>
      </w:r>
      <w:r w:rsidR="00A90EF4">
        <w:t xml:space="preserve"> </w:t>
      </w:r>
      <w:r w:rsidRPr="004A0077">
        <w:t>do</w:t>
      </w:r>
      <w:r>
        <w:t> </w:t>
      </w:r>
      <w:r w:rsidRPr="004A0077">
        <w:t>Umowy.</w:t>
      </w:r>
      <w:r w:rsidR="00544EF2" w:rsidRPr="00544EF2">
        <w:t xml:space="preserve"> </w:t>
      </w:r>
    </w:p>
    <w:p w14:paraId="47AE9EB0" w14:textId="4CB9C34B" w:rsidR="00A90EF4" w:rsidRPr="004B4C96" w:rsidRDefault="00544EF2" w:rsidP="006D4880">
      <w:pPr>
        <w:pStyle w:val="Nagwek2"/>
        <w:keepNext w:val="0"/>
        <w:spacing w:before="0" w:after="0" w:line="360" w:lineRule="auto"/>
        <w:ind w:left="283" w:hanging="357"/>
      </w:pPr>
      <w:r w:rsidRPr="009C2EAC">
        <w:t>Szczegółowe informacje na temat producenta, modelu/typu</w:t>
      </w:r>
      <w:r>
        <w:t xml:space="preserve">, cen jednostkowych </w:t>
      </w:r>
      <w:r w:rsidRPr="009C2EAC">
        <w:t xml:space="preserve">oraz parametrów technicznych </w:t>
      </w:r>
      <w:r>
        <w:t xml:space="preserve">urządzeń </w:t>
      </w:r>
      <w:r w:rsidRPr="00326210">
        <w:t>zawiera oferta Wykonawcy, stanowiąca integralną część niniejszej Umowy</w:t>
      </w:r>
    </w:p>
    <w:p w14:paraId="2675FE5A" w14:textId="77777777" w:rsidR="00B83402" w:rsidRPr="004B4C96" w:rsidRDefault="00B83402" w:rsidP="006D4880">
      <w:pPr>
        <w:pStyle w:val="Nagwek2"/>
        <w:keepNext w:val="0"/>
        <w:spacing w:before="0" w:after="0" w:line="360" w:lineRule="auto"/>
        <w:ind w:left="283" w:hanging="357"/>
      </w:pPr>
      <w:r w:rsidRPr="004B4C96">
        <w:t>Wykonawca przy realizacji Umowy winien uwzględnić fakt, iż prace wykonywane będą w czynnym obiekcie.</w:t>
      </w:r>
    </w:p>
    <w:p w14:paraId="63C68DA8" w14:textId="4F74E3ED" w:rsidR="009C2EAC" w:rsidRPr="002E6E62" w:rsidRDefault="00A90EF4" w:rsidP="0072676A">
      <w:pPr>
        <w:keepNext/>
        <w:spacing w:before="360"/>
        <w:ind w:left="0" w:firstLine="0"/>
        <w:jc w:val="center"/>
        <w:rPr>
          <w:b/>
          <w:sz w:val="22"/>
        </w:rPr>
      </w:pPr>
      <w:r w:rsidRPr="009C2EAC">
        <w:rPr>
          <w:b/>
          <w:sz w:val="22"/>
        </w:rPr>
        <w:t>§</w:t>
      </w:r>
      <w:r w:rsidR="00C5785A" w:rsidRPr="002E6E62">
        <w:rPr>
          <w:b/>
          <w:sz w:val="22"/>
        </w:rPr>
        <w:t xml:space="preserve"> </w:t>
      </w:r>
      <w:r w:rsidR="009C2EAC" w:rsidRPr="002E6E62">
        <w:rPr>
          <w:b/>
          <w:sz w:val="22"/>
        </w:rPr>
        <w:t>2</w:t>
      </w:r>
    </w:p>
    <w:p w14:paraId="53355167" w14:textId="77777777" w:rsidR="009C2EAC" w:rsidRPr="002E6E62" w:rsidRDefault="009C2EAC" w:rsidP="0072676A">
      <w:pPr>
        <w:keepNext/>
        <w:spacing w:before="120" w:after="120"/>
        <w:ind w:left="0" w:firstLine="0"/>
        <w:jc w:val="center"/>
        <w:rPr>
          <w:b/>
          <w:sz w:val="22"/>
        </w:rPr>
      </w:pPr>
      <w:r w:rsidRPr="002E6E62">
        <w:rPr>
          <w:b/>
          <w:sz w:val="22"/>
        </w:rPr>
        <w:t>Oświadczenia i obowiązki Stron</w:t>
      </w:r>
    </w:p>
    <w:p w14:paraId="48D0B5A1" w14:textId="77777777" w:rsidR="004B4C96" w:rsidRDefault="009C2EAC" w:rsidP="004B4C96">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36FF2D41" w14:textId="77777777" w:rsidR="003379BC" w:rsidRPr="009C2EAC" w:rsidRDefault="003379BC" w:rsidP="003379B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Pr>
          <w:rFonts w:eastAsia="Times New Roman" w:cs="Times New Roman"/>
          <w:bCs/>
          <w:noProof/>
          <w:szCs w:val="26"/>
        </w:rPr>
        <w:t>onawca oświadcza, iż dostarczony</w:t>
      </w:r>
      <w:r w:rsidRPr="009C2EAC">
        <w:rPr>
          <w:rFonts w:eastAsia="Times New Roman" w:cs="Times New Roman"/>
          <w:bCs/>
          <w:noProof/>
          <w:szCs w:val="26"/>
        </w:rPr>
        <w:t xml:space="preserve"> przez Niego </w:t>
      </w:r>
      <w:r>
        <w:rPr>
          <w:rFonts w:eastAsia="Times New Roman" w:cs="Times New Roman"/>
          <w:bCs/>
          <w:noProof/>
          <w:szCs w:val="26"/>
        </w:rPr>
        <w:t xml:space="preserve">Przedmiot </w:t>
      </w:r>
      <w:r>
        <w:rPr>
          <w:rFonts w:eastAsia="Times New Roman" w:cs="Times New Roman"/>
          <w:bCs/>
          <w:noProof/>
          <w:szCs w:val="20"/>
        </w:rPr>
        <w:t>Umowy</w:t>
      </w:r>
      <w:r w:rsidRPr="009C2EAC">
        <w:rPr>
          <w:rFonts w:eastAsia="Times New Roman" w:cs="Times New Roman"/>
          <w:bCs/>
          <w:noProof/>
          <w:szCs w:val="26"/>
        </w:rPr>
        <w:t xml:space="preserve"> posiada właściwości odpowiadające wymaganiom Zamawiającego, opisanym w dokumentacji postępowania o udzielenie zamówienia publicznego poprzedzającego zawarcie Umowy oraz jest</w:t>
      </w:r>
      <w:r>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144687CD" w14:textId="79478BF2" w:rsidR="002B602C" w:rsidRPr="004B4C96" w:rsidRDefault="002B602C" w:rsidP="003379BC">
      <w:pPr>
        <w:numPr>
          <w:ilvl w:val="0"/>
          <w:numId w:val="6"/>
        </w:numPr>
        <w:ind w:left="284" w:hanging="284"/>
        <w:contextualSpacing/>
        <w:outlineLvl w:val="1"/>
        <w:rPr>
          <w:rFonts w:eastAsia="Times New Roman" w:cs="Times New Roman"/>
          <w:bCs/>
          <w:noProof/>
          <w:szCs w:val="26"/>
        </w:rPr>
      </w:pPr>
      <w:r w:rsidRPr="004B4C96">
        <w:rPr>
          <w:szCs w:val="20"/>
        </w:rPr>
        <w:t>Wykonawca oświadcza, że:</w:t>
      </w:r>
    </w:p>
    <w:p w14:paraId="7E874A85" w14:textId="4DAC3828" w:rsidR="001617D4" w:rsidRPr="001617D4" w:rsidRDefault="001617D4" w:rsidP="002A3312">
      <w:pPr>
        <w:pStyle w:val="Nagwek3"/>
        <w:numPr>
          <w:ilvl w:val="0"/>
          <w:numId w:val="28"/>
        </w:numPr>
        <w:ind w:left="567" w:hanging="283"/>
        <w:rPr>
          <w:rFonts w:eastAsia="Calibri" w:cs="Arial"/>
          <w:bCs w:val="0"/>
          <w:szCs w:val="20"/>
          <w:lang w:eastAsia="en-US"/>
        </w:rPr>
      </w:pPr>
      <w:r w:rsidRPr="004B4C96">
        <w:rPr>
          <w:noProof/>
        </w:rPr>
        <w:t xml:space="preserve">jest podmiotem uprawnionym do wykonywania zadań określonych </w:t>
      </w:r>
      <w:r>
        <w:rPr>
          <w:noProof/>
        </w:rPr>
        <w:t>U</w:t>
      </w:r>
      <w:r w:rsidRPr="004B4C96">
        <w:rPr>
          <w:noProof/>
        </w:rPr>
        <w:t>mową w oparciu o koncesję MSWiA na wykonywanie czynności wymienionych w ustawie z dnia 22 sierpnia 1997 r. o</w:t>
      </w:r>
      <w:r>
        <w:rPr>
          <w:bCs w:val="0"/>
          <w:noProof/>
        </w:rPr>
        <w:t> </w:t>
      </w:r>
      <w:r w:rsidRPr="004B4C96">
        <w:rPr>
          <w:noProof/>
        </w:rPr>
        <w:t>ochronie osób i mienia (t.</w:t>
      </w:r>
      <w:r w:rsidR="002310F9">
        <w:rPr>
          <w:noProof/>
        </w:rPr>
        <w:t> </w:t>
      </w:r>
      <w:r w:rsidRPr="004B4C96">
        <w:rPr>
          <w:noProof/>
        </w:rPr>
        <w:t>j.</w:t>
      </w:r>
      <w:r w:rsidR="002310F9">
        <w:rPr>
          <w:noProof/>
        </w:rPr>
        <w:t> </w:t>
      </w:r>
      <w:r w:rsidRPr="004B4C96">
        <w:rPr>
          <w:noProof/>
        </w:rPr>
        <w:t>Dz.</w:t>
      </w:r>
      <w:r w:rsidR="002310F9">
        <w:rPr>
          <w:noProof/>
        </w:rPr>
        <w:t> </w:t>
      </w:r>
      <w:r w:rsidRPr="004B4C96">
        <w:rPr>
          <w:noProof/>
        </w:rPr>
        <w:t>U.</w:t>
      </w:r>
      <w:r w:rsidR="002310F9">
        <w:rPr>
          <w:noProof/>
        </w:rPr>
        <w:t> </w:t>
      </w:r>
      <w:r>
        <w:rPr>
          <w:bCs w:val="0"/>
          <w:noProof/>
        </w:rPr>
        <w:t xml:space="preserve">z </w:t>
      </w:r>
      <w:r w:rsidRPr="004B4C96">
        <w:rPr>
          <w:noProof/>
        </w:rPr>
        <w:t>2021</w:t>
      </w:r>
      <w:r>
        <w:rPr>
          <w:bCs w:val="0"/>
          <w:noProof/>
        </w:rPr>
        <w:t xml:space="preserve"> r. poz. </w:t>
      </w:r>
      <w:r w:rsidRPr="004B4C96">
        <w:rPr>
          <w:noProof/>
        </w:rPr>
        <w:t>1995</w:t>
      </w:r>
      <w:r>
        <w:rPr>
          <w:bCs w:val="0"/>
          <w:noProof/>
        </w:rPr>
        <w:t xml:space="preserve"> ze zm.</w:t>
      </w:r>
      <w:r w:rsidRPr="004B4C96">
        <w:rPr>
          <w:noProof/>
        </w:rPr>
        <w:t>)</w:t>
      </w:r>
      <w:r>
        <w:rPr>
          <w:noProof/>
        </w:rPr>
        <w:t>;</w:t>
      </w:r>
    </w:p>
    <w:p w14:paraId="70D48316" w14:textId="133BF734" w:rsidR="002B602C" w:rsidRPr="00ED3BBC" w:rsidRDefault="002B602C" w:rsidP="002A3312">
      <w:pPr>
        <w:pStyle w:val="Nagwek3"/>
        <w:numPr>
          <w:ilvl w:val="0"/>
          <w:numId w:val="28"/>
        </w:numPr>
        <w:ind w:left="567" w:hanging="283"/>
        <w:rPr>
          <w:rFonts w:eastAsia="Calibri" w:cs="Arial"/>
          <w:bCs w:val="0"/>
          <w:szCs w:val="20"/>
          <w:lang w:eastAsia="en-US"/>
        </w:rPr>
      </w:pPr>
      <w:r w:rsidRPr="00ED3BBC">
        <w:rPr>
          <w:rFonts w:eastAsia="Calibri" w:cs="Arial"/>
          <w:bCs w:val="0"/>
          <w:szCs w:val="20"/>
          <w:lang w:eastAsia="en-US"/>
        </w:rPr>
        <w:t>posiada odpowiednią wiedzę, doświadczenie oraz potencjał techniczny i zawodowy (osoby z odpowiednimi kwalifikacjami i doświadczeniem, zgodnie z treścią oferty złożonej przez Wykonawcę w postępowaniu poprzedzającym zawarcie Umowy),</w:t>
      </w:r>
    </w:p>
    <w:p w14:paraId="23B5C500" w14:textId="77777777" w:rsidR="002B602C" w:rsidRPr="00ED3BBC" w:rsidRDefault="002B602C" w:rsidP="002A3312">
      <w:pPr>
        <w:pStyle w:val="Nagwek3"/>
        <w:numPr>
          <w:ilvl w:val="0"/>
          <w:numId w:val="28"/>
        </w:numPr>
        <w:ind w:left="568" w:hanging="283"/>
        <w:rPr>
          <w:rFonts w:eastAsia="Calibri" w:cs="Arial"/>
          <w:bCs w:val="0"/>
          <w:szCs w:val="20"/>
          <w:lang w:eastAsia="en-US"/>
        </w:rPr>
      </w:pPr>
      <w:r w:rsidRPr="00ED3BBC">
        <w:rPr>
          <w:rFonts w:eastAsia="Calibri" w:cs="Arial"/>
          <w:bCs w:val="0"/>
          <w:szCs w:val="20"/>
          <w:lang w:eastAsia="en-US"/>
        </w:rPr>
        <w:t>uzyskał od Zamawiającego wszelkie informacje, wyjaśnienia oraz dane techniczne niezbędne do prawidłowego wykonania Przedmiotu Umowy.</w:t>
      </w:r>
    </w:p>
    <w:p w14:paraId="2CAC0268" w14:textId="5457D43F" w:rsidR="009C2EAC" w:rsidRPr="009C2EAC" w:rsidRDefault="009C2EAC" w:rsidP="001617D4">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zgodnie z</w:t>
      </w:r>
      <w:r w:rsidR="001617D4">
        <w:rPr>
          <w:rFonts w:eastAsia="Times New Roman" w:cs="Times New Roman"/>
          <w:bCs/>
          <w:noProof/>
          <w:szCs w:val="26"/>
        </w:rPr>
        <w:t xml:space="preserve"> </w:t>
      </w:r>
      <w:r w:rsidRPr="009C2EAC">
        <w:rPr>
          <w:rFonts w:eastAsia="Times New Roman" w:cs="Times New Roman"/>
          <w:bCs/>
          <w:noProof/>
          <w:szCs w:val="26"/>
        </w:rPr>
        <w:t>warunkami i terminami określonymi w</w:t>
      </w:r>
      <w:r w:rsidR="003379BC">
        <w:rPr>
          <w:rFonts w:eastAsia="Times New Roman" w:cs="Times New Roman"/>
          <w:bCs/>
          <w:noProof/>
          <w:szCs w:val="26"/>
        </w:rPr>
        <w:t> </w:t>
      </w:r>
      <w:r w:rsidRPr="009C2EAC">
        <w:rPr>
          <w:rFonts w:eastAsia="Times New Roman" w:cs="Times New Roman"/>
          <w:bCs/>
          <w:noProof/>
          <w:szCs w:val="26"/>
        </w:rPr>
        <w:t xml:space="preserve">Umowie oraz wymogami wynikającymi z właściwych przepisów prawa, </w:t>
      </w:r>
      <w:r w:rsidR="002B602C">
        <w:rPr>
          <w:rFonts w:eastAsia="Times New Roman" w:cs="Times New Roman"/>
          <w:bCs/>
          <w:noProof/>
          <w:szCs w:val="26"/>
        </w:rPr>
        <w:t xml:space="preserve">w szczególności </w:t>
      </w:r>
      <w:r w:rsidR="0004470E" w:rsidRPr="004B4C96">
        <w:rPr>
          <w:rFonts w:eastAsia="Times New Roman" w:cs="Times New Roman"/>
          <w:bCs/>
          <w:noProof/>
          <w:szCs w:val="26"/>
        </w:rPr>
        <w:t>Ustawy z dnia 22</w:t>
      </w:r>
      <w:r w:rsidR="001617D4">
        <w:rPr>
          <w:rFonts w:eastAsia="Times New Roman" w:cs="Times New Roman"/>
          <w:bCs/>
          <w:noProof/>
          <w:szCs w:val="26"/>
        </w:rPr>
        <w:t> </w:t>
      </w:r>
      <w:r w:rsidR="0004470E" w:rsidRPr="004B4C96">
        <w:rPr>
          <w:rFonts w:eastAsia="Times New Roman" w:cs="Times New Roman"/>
          <w:bCs/>
          <w:noProof/>
          <w:szCs w:val="26"/>
        </w:rPr>
        <w:t xml:space="preserve">sierpnia 1997 r. o ochronie osób i mienia (t.j. </w:t>
      </w:r>
      <w:r w:rsidR="001617D4" w:rsidRPr="004B4C96">
        <w:rPr>
          <w:rFonts w:eastAsia="Times New Roman" w:cs="Times New Roman"/>
          <w:bCs/>
          <w:noProof/>
          <w:szCs w:val="26"/>
        </w:rPr>
        <w:t xml:space="preserve">Dz. U. </w:t>
      </w:r>
      <w:r w:rsidR="001617D4">
        <w:rPr>
          <w:rFonts w:eastAsia="Times New Roman" w:cs="Times New Roman"/>
          <w:bCs/>
          <w:noProof/>
          <w:szCs w:val="26"/>
        </w:rPr>
        <w:t xml:space="preserve">z </w:t>
      </w:r>
      <w:r w:rsidR="001617D4" w:rsidRPr="004B4C96">
        <w:rPr>
          <w:rFonts w:eastAsia="Times New Roman" w:cs="Times New Roman"/>
          <w:bCs/>
          <w:noProof/>
          <w:szCs w:val="26"/>
        </w:rPr>
        <w:t>2021</w:t>
      </w:r>
      <w:r w:rsidR="001617D4">
        <w:rPr>
          <w:rFonts w:eastAsia="Times New Roman" w:cs="Times New Roman"/>
          <w:bCs/>
          <w:noProof/>
          <w:szCs w:val="26"/>
        </w:rPr>
        <w:t xml:space="preserve"> r. poz. </w:t>
      </w:r>
      <w:r w:rsidR="001617D4" w:rsidRPr="004B4C96">
        <w:rPr>
          <w:rFonts w:eastAsia="Times New Roman" w:cs="Times New Roman"/>
          <w:bCs/>
          <w:noProof/>
          <w:szCs w:val="26"/>
        </w:rPr>
        <w:t>1995</w:t>
      </w:r>
      <w:r w:rsidR="001617D4">
        <w:rPr>
          <w:rFonts w:eastAsia="Times New Roman" w:cs="Times New Roman"/>
          <w:bCs/>
          <w:noProof/>
          <w:szCs w:val="26"/>
        </w:rPr>
        <w:t xml:space="preserve"> ze zm</w:t>
      </w:r>
      <w:r w:rsidR="0004470E" w:rsidRPr="004B4C96">
        <w:rPr>
          <w:rFonts w:eastAsia="Times New Roman" w:cs="Times New Roman"/>
          <w:bCs/>
          <w:noProof/>
          <w:szCs w:val="26"/>
        </w:rPr>
        <w:t>)</w:t>
      </w:r>
      <w:r w:rsidR="001617D4">
        <w:rPr>
          <w:rFonts w:eastAsia="Times New Roman" w:cs="Times New Roman"/>
          <w:bCs/>
          <w:noProof/>
          <w:szCs w:val="26"/>
        </w:rPr>
        <w:t xml:space="preserve">, </w:t>
      </w:r>
      <w:r w:rsidR="002B602C" w:rsidRPr="004B4C96">
        <w:rPr>
          <w:rFonts w:eastAsia="Times New Roman" w:cs="Times New Roman"/>
          <w:bCs/>
          <w:noProof/>
          <w:szCs w:val="26"/>
        </w:rPr>
        <w:t>przepisami Polskiej Normy PN-EN 50131-1: 2009</w:t>
      </w:r>
      <w:r w:rsidR="00AA1BCD">
        <w:rPr>
          <w:rFonts w:eastAsia="Times New Roman" w:cs="Times New Roman"/>
          <w:bCs/>
          <w:noProof/>
          <w:szCs w:val="26"/>
        </w:rPr>
        <w:t xml:space="preserve"> (lub równoważnej)</w:t>
      </w:r>
      <w:r w:rsidR="0004470E" w:rsidRPr="004B4C96">
        <w:rPr>
          <w:rFonts w:eastAsia="Times New Roman" w:cs="Times New Roman"/>
          <w:bCs/>
          <w:noProof/>
          <w:szCs w:val="26"/>
        </w:rPr>
        <w:t xml:space="preserve"> oraz </w:t>
      </w:r>
      <w:r w:rsidRPr="009C2EAC">
        <w:rPr>
          <w:rFonts w:eastAsia="Times New Roman" w:cs="Times New Roman"/>
          <w:bCs/>
          <w:noProof/>
          <w:szCs w:val="26"/>
        </w:rPr>
        <w:t>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uwzględnieniem zawodowego charakteru prowadzonej przez Niego działalności</w:t>
      </w:r>
      <w:r w:rsidR="0004470E">
        <w:rPr>
          <w:rFonts w:eastAsia="Times New Roman" w:cs="Times New Roman"/>
          <w:bCs/>
          <w:noProof/>
          <w:szCs w:val="26"/>
        </w:rPr>
        <w:t>, a</w:t>
      </w:r>
      <w:r w:rsidR="001617D4">
        <w:rPr>
          <w:rFonts w:eastAsia="Times New Roman" w:cs="Times New Roman"/>
          <w:bCs/>
          <w:noProof/>
          <w:szCs w:val="26"/>
        </w:rPr>
        <w:t> </w:t>
      </w:r>
      <w:r w:rsidR="0004470E">
        <w:rPr>
          <w:rFonts w:eastAsia="Times New Roman" w:cs="Times New Roman"/>
          <w:bCs/>
          <w:noProof/>
          <w:szCs w:val="26"/>
        </w:rPr>
        <w:t xml:space="preserve">także zgodnie z </w:t>
      </w:r>
      <w:r w:rsidR="0004470E" w:rsidRPr="004B4C96">
        <w:rPr>
          <w:rFonts w:eastAsia="Times New Roman" w:cs="Times New Roman"/>
          <w:bCs/>
          <w:noProof/>
          <w:szCs w:val="26"/>
        </w:rPr>
        <w:t>zasadami rzetelnej wiedzy technicznej i ustalonymi zwyczajami</w:t>
      </w:r>
      <w:r w:rsidR="00AA1BCD">
        <w:rPr>
          <w:rFonts w:eastAsia="Times New Roman" w:cs="Times New Roman"/>
          <w:bCs/>
          <w:noProof/>
          <w:szCs w:val="26"/>
        </w:rPr>
        <w:t>.</w:t>
      </w:r>
    </w:p>
    <w:p w14:paraId="24BA720D" w14:textId="5E37A64D" w:rsidR="002B602C" w:rsidRPr="001617D4" w:rsidRDefault="00B83402" w:rsidP="004B4C96">
      <w:pPr>
        <w:numPr>
          <w:ilvl w:val="0"/>
          <w:numId w:val="2"/>
        </w:numPr>
        <w:spacing w:before="120" w:after="60" w:line="336" w:lineRule="auto"/>
        <w:ind w:left="284" w:hanging="284"/>
        <w:contextualSpacing/>
        <w:outlineLvl w:val="1"/>
        <w:rPr>
          <w:rFonts w:eastAsia="Times New Roman" w:cs="Times New Roman"/>
          <w:bCs/>
          <w:noProof/>
          <w:szCs w:val="26"/>
        </w:rPr>
      </w:pPr>
      <w:bookmarkStart w:id="2" w:name="_Hlk180135329"/>
      <w:r w:rsidRPr="001617D4">
        <w:rPr>
          <w:rFonts w:eastAsia="Times New Roman" w:cs="Times New Roman"/>
          <w:bCs/>
          <w:noProof/>
          <w:szCs w:val="26"/>
        </w:rPr>
        <w:t xml:space="preserve">Materiały i </w:t>
      </w:r>
      <w:r w:rsidR="00764746">
        <w:rPr>
          <w:rFonts w:eastAsia="Times New Roman" w:cs="Times New Roman"/>
          <w:bCs/>
          <w:noProof/>
          <w:szCs w:val="26"/>
        </w:rPr>
        <w:t>urządzenia</w:t>
      </w:r>
      <w:r w:rsidRPr="001617D4">
        <w:rPr>
          <w:rFonts w:eastAsia="Times New Roman" w:cs="Times New Roman"/>
          <w:bCs/>
          <w:noProof/>
          <w:szCs w:val="26"/>
        </w:rPr>
        <w:t xml:space="preserve"> konieczne do wykonania </w:t>
      </w:r>
      <w:r w:rsidR="001617D4" w:rsidRPr="001617D4">
        <w:rPr>
          <w:rFonts w:eastAsia="Times New Roman" w:cs="Times New Roman"/>
          <w:bCs/>
          <w:noProof/>
          <w:szCs w:val="26"/>
        </w:rPr>
        <w:t>P</w:t>
      </w:r>
      <w:r w:rsidRPr="001617D4">
        <w:rPr>
          <w:rFonts w:eastAsia="Times New Roman" w:cs="Times New Roman"/>
          <w:bCs/>
          <w:noProof/>
          <w:szCs w:val="26"/>
        </w:rPr>
        <w:t xml:space="preserve">rzedmiotu </w:t>
      </w:r>
      <w:r w:rsidR="001617D4" w:rsidRPr="001617D4">
        <w:rPr>
          <w:rFonts w:eastAsia="Times New Roman" w:cs="Times New Roman"/>
          <w:bCs/>
          <w:noProof/>
          <w:szCs w:val="26"/>
        </w:rPr>
        <w:t>U</w:t>
      </w:r>
      <w:r w:rsidRPr="001617D4">
        <w:rPr>
          <w:rFonts w:eastAsia="Times New Roman" w:cs="Times New Roman"/>
          <w:bCs/>
          <w:noProof/>
          <w:szCs w:val="26"/>
        </w:rPr>
        <w:t>mowy dostarczy</w:t>
      </w:r>
      <w:r w:rsidRPr="001617D4">
        <w:rPr>
          <w:rFonts w:eastAsia="Times New Roman" w:cs="Times New Roman"/>
          <w:bCs/>
          <w:iCs/>
          <w:noProof/>
          <w:szCs w:val="26"/>
        </w:rPr>
        <w:t xml:space="preserve"> Wykonawca. </w:t>
      </w:r>
      <w:r w:rsidR="002B602C" w:rsidRPr="001617D4">
        <w:rPr>
          <w:rFonts w:eastAsia="Times New Roman" w:cs="Times New Roman"/>
          <w:bCs/>
          <w:iCs/>
          <w:noProof/>
          <w:szCs w:val="26"/>
        </w:rPr>
        <w:t>Wykonawca</w:t>
      </w:r>
      <w:r w:rsidR="002B602C" w:rsidRPr="001617D4">
        <w:rPr>
          <w:rFonts w:eastAsia="Times New Roman" w:cs="Times New Roman"/>
          <w:bCs/>
          <w:noProof/>
          <w:szCs w:val="26"/>
        </w:rPr>
        <w:t xml:space="preserve"> oświadcza, że materiały, </w:t>
      </w:r>
      <w:r w:rsidR="00764746">
        <w:rPr>
          <w:rFonts w:eastAsia="Times New Roman" w:cs="Times New Roman"/>
          <w:bCs/>
          <w:noProof/>
          <w:szCs w:val="26"/>
        </w:rPr>
        <w:t>urządzenia</w:t>
      </w:r>
      <w:r w:rsidR="002B602C" w:rsidRPr="001617D4">
        <w:rPr>
          <w:rFonts w:eastAsia="Times New Roman" w:cs="Times New Roman"/>
          <w:bCs/>
          <w:noProof/>
          <w:szCs w:val="26"/>
        </w:rPr>
        <w:t xml:space="preserve"> itp. użyte przez niego do wykonania Przedmiotu Umowy są nowe, nieużywane i nie regenerowane, posiadają stosowne certyfikaty oraz są zgodnie z prawem dopuszczone do używania.</w:t>
      </w:r>
    </w:p>
    <w:p w14:paraId="1FB632D1" w14:textId="7C01A391" w:rsidR="002B602C" w:rsidRPr="004B4C96" w:rsidRDefault="002B602C" w:rsidP="004B4C96">
      <w:pPr>
        <w:numPr>
          <w:ilvl w:val="0"/>
          <w:numId w:val="2"/>
        </w:numPr>
        <w:spacing w:before="120" w:after="60" w:line="336" w:lineRule="auto"/>
        <w:ind w:left="284" w:hanging="284"/>
        <w:contextualSpacing/>
        <w:outlineLvl w:val="1"/>
        <w:rPr>
          <w:rFonts w:eastAsia="Times New Roman" w:cs="Times New Roman"/>
          <w:bCs/>
          <w:noProof/>
          <w:szCs w:val="26"/>
        </w:rPr>
      </w:pPr>
      <w:r w:rsidRPr="004B4C96">
        <w:rPr>
          <w:rFonts w:eastAsia="Times New Roman" w:cs="Times New Roman"/>
          <w:bCs/>
          <w:noProof/>
          <w:szCs w:val="26"/>
        </w:rPr>
        <w:t>Na żądanie</w:t>
      </w:r>
      <w:r w:rsidRPr="004B4C96">
        <w:rPr>
          <w:rFonts w:eastAsia="Times New Roman" w:cs="Times New Roman"/>
          <w:bCs/>
          <w:i/>
          <w:iCs/>
          <w:noProof/>
          <w:szCs w:val="26"/>
        </w:rPr>
        <w:t xml:space="preserve"> Zamawiającego Wykonawca</w:t>
      </w:r>
      <w:r w:rsidRPr="004B4C96">
        <w:rPr>
          <w:rFonts w:eastAsia="Times New Roman" w:cs="Times New Roman"/>
          <w:bCs/>
          <w:noProof/>
          <w:szCs w:val="26"/>
        </w:rPr>
        <w:t xml:space="preserve"> zobowiązany jest w każdym czasie okazać - w stosunku do wskazanych materiałów, </w:t>
      </w:r>
      <w:r w:rsidR="00764746">
        <w:rPr>
          <w:rFonts w:eastAsia="Times New Roman" w:cs="Times New Roman"/>
          <w:bCs/>
          <w:noProof/>
          <w:szCs w:val="26"/>
        </w:rPr>
        <w:t>urządzeń</w:t>
      </w:r>
      <w:r w:rsidRPr="004B4C96">
        <w:rPr>
          <w:rFonts w:eastAsia="Times New Roman" w:cs="Times New Roman"/>
          <w:bCs/>
          <w:noProof/>
          <w:szCs w:val="26"/>
        </w:rPr>
        <w:t xml:space="preserve"> - stosowny certyfikat itp</w:t>
      </w:r>
      <w:bookmarkEnd w:id="2"/>
      <w:r w:rsidRPr="004B4C96">
        <w:rPr>
          <w:rFonts w:eastAsia="Times New Roman" w:cs="Times New Roman"/>
          <w:bCs/>
          <w:noProof/>
          <w:szCs w:val="26"/>
        </w:rPr>
        <w:t>.</w:t>
      </w:r>
    </w:p>
    <w:p w14:paraId="52ED6662" w14:textId="395A1636" w:rsidR="003379BC" w:rsidRPr="003379BC" w:rsidRDefault="003379BC" w:rsidP="003379BC">
      <w:pPr>
        <w:numPr>
          <w:ilvl w:val="0"/>
          <w:numId w:val="6"/>
        </w:numPr>
        <w:spacing w:before="120" w:after="60" w:line="336" w:lineRule="auto"/>
        <w:ind w:left="284" w:hanging="284"/>
        <w:contextualSpacing/>
        <w:outlineLvl w:val="1"/>
        <w:rPr>
          <w:szCs w:val="20"/>
        </w:rPr>
      </w:pPr>
      <w:r w:rsidRPr="003379BC">
        <w:rPr>
          <w:szCs w:val="20"/>
        </w:rPr>
        <w:t>Wykonawca zobowiązany jest do zaangażowana i dysponowania taką liczbą osób (jednak nie mniejszą niż 4</w:t>
      </w:r>
      <w:r w:rsidR="002310F9">
        <w:rPr>
          <w:szCs w:val="20"/>
        </w:rPr>
        <w:t> </w:t>
      </w:r>
      <w:r w:rsidRPr="003379BC">
        <w:rPr>
          <w:szCs w:val="20"/>
        </w:rPr>
        <w:t xml:space="preserve">osoby) materiałów, </w:t>
      </w:r>
      <w:r w:rsidR="00764746">
        <w:rPr>
          <w:szCs w:val="20"/>
        </w:rPr>
        <w:t>urządzeń</w:t>
      </w:r>
      <w:r w:rsidRPr="003379BC">
        <w:rPr>
          <w:szCs w:val="20"/>
        </w:rPr>
        <w:t xml:space="preserve"> itp., która zapewnia prawidłową i sprawną realizację Przedmiotu Umowy.</w:t>
      </w:r>
    </w:p>
    <w:p w14:paraId="787D92F1" w14:textId="75A719BE" w:rsidR="003379BC" w:rsidRPr="003379BC" w:rsidRDefault="003379BC" w:rsidP="003379BC">
      <w:pPr>
        <w:numPr>
          <w:ilvl w:val="0"/>
          <w:numId w:val="6"/>
        </w:numPr>
        <w:spacing w:before="120" w:after="60" w:line="336" w:lineRule="auto"/>
        <w:ind w:left="284" w:hanging="284"/>
        <w:contextualSpacing/>
        <w:outlineLvl w:val="1"/>
        <w:rPr>
          <w:szCs w:val="20"/>
        </w:rPr>
      </w:pPr>
      <w:r w:rsidRPr="003379BC">
        <w:rPr>
          <w:szCs w:val="20"/>
        </w:rPr>
        <w:t>Osoby</w:t>
      </w:r>
      <w:r w:rsidR="00C719A9">
        <w:rPr>
          <w:szCs w:val="20"/>
        </w:rPr>
        <w:t xml:space="preserve"> skierowane do realizacji zamówienia </w:t>
      </w:r>
      <w:r w:rsidRPr="003379BC">
        <w:rPr>
          <w:szCs w:val="20"/>
        </w:rPr>
        <w:t>winny posiadać właściwe ze względu na Przedmiot Umowy kwalifikacje zawodowe i uprawnienia</w:t>
      </w:r>
      <w:bookmarkStart w:id="3" w:name="_Hlk180140508"/>
      <w:r w:rsidRPr="003379BC">
        <w:rPr>
          <w:szCs w:val="20"/>
        </w:rPr>
        <w:t xml:space="preserve"> odpowiadające wymaganiom Zamawiającego, w</w:t>
      </w:r>
      <w:r w:rsidR="001617D4">
        <w:rPr>
          <w:szCs w:val="20"/>
        </w:rPr>
        <w:t> </w:t>
      </w:r>
      <w:r w:rsidRPr="003379BC">
        <w:rPr>
          <w:szCs w:val="20"/>
        </w:rPr>
        <w:t>szczeg</w:t>
      </w:r>
      <w:r>
        <w:rPr>
          <w:szCs w:val="20"/>
        </w:rPr>
        <w:t>ó</w:t>
      </w:r>
      <w:r w:rsidRPr="003379BC">
        <w:rPr>
          <w:szCs w:val="20"/>
        </w:rPr>
        <w:t>lno</w:t>
      </w:r>
      <w:r>
        <w:rPr>
          <w:szCs w:val="20"/>
        </w:rPr>
        <w:t>ś</w:t>
      </w:r>
      <w:r w:rsidRPr="003379BC">
        <w:rPr>
          <w:szCs w:val="20"/>
        </w:rPr>
        <w:t>ci zgodnie z</w:t>
      </w:r>
      <w:r w:rsidR="00C719A9">
        <w:rPr>
          <w:szCs w:val="20"/>
        </w:rPr>
        <w:t> </w:t>
      </w:r>
      <w:r w:rsidRPr="003379BC">
        <w:rPr>
          <w:szCs w:val="20"/>
        </w:rPr>
        <w:t>Ustawą o ochronie osób i mienia, licencję pracownika kwalifikowanego zabezpieczenia technicznego oraz aktualne uprawnieni</w:t>
      </w:r>
      <w:r w:rsidR="00764746">
        <w:rPr>
          <w:szCs w:val="20"/>
        </w:rPr>
        <w:t>a</w:t>
      </w:r>
      <w:r w:rsidRPr="003379BC">
        <w:rPr>
          <w:szCs w:val="20"/>
        </w:rPr>
        <w:t xml:space="preserve"> elektryczne do 1kV oraz w przypadku prac ziemnych do obsługi wymaganego sprzętu budowlanego zgodnie z wymogami prawa. </w:t>
      </w:r>
    </w:p>
    <w:p w14:paraId="047B237C" w14:textId="77777777" w:rsidR="003379BC" w:rsidRPr="003379BC" w:rsidRDefault="003379BC" w:rsidP="003379BC">
      <w:pPr>
        <w:numPr>
          <w:ilvl w:val="0"/>
          <w:numId w:val="6"/>
        </w:numPr>
        <w:spacing w:before="120" w:after="60" w:line="336" w:lineRule="auto"/>
        <w:ind w:left="284" w:hanging="284"/>
        <w:contextualSpacing/>
        <w:outlineLvl w:val="1"/>
        <w:rPr>
          <w:szCs w:val="20"/>
        </w:rPr>
      </w:pPr>
      <w:r w:rsidRPr="003379BC">
        <w:rPr>
          <w:szCs w:val="20"/>
        </w:rPr>
        <w:t>Wykonawca zobowiązany jest na każde żądanie Zamawiającego na każdym etapie realizacji Umowy, okazać dokumenty potwierdzające posiadanie przez osoby skierowane do realizacji zamówienia uprawnień i</w:t>
      </w:r>
      <w:r>
        <w:rPr>
          <w:szCs w:val="20"/>
        </w:rPr>
        <w:t> </w:t>
      </w:r>
      <w:r w:rsidRPr="003379BC">
        <w:rPr>
          <w:szCs w:val="20"/>
        </w:rPr>
        <w:t>kwalifikacji odpowiadających wymaganiom Zamawiającego. Odmowa okazania powyższych dokumentów lub brak dokumentów może skutkować odstąpieniem od umowy z przyczyn dotyczących Wykonawcy oraz nałożeniem kary umownej.</w:t>
      </w:r>
    </w:p>
    <w:bookmarkEnd w:id="3"/>
    <w:p w14:paraId="030D1050" w14:textId="77777777" w:rsidR="003379BC" w:rsidRPr="003379BC" w:rsidRDefault="003379BC" w:rsidP="003379BC">
      <w:pPr>
        <w:numPr>
          <w:ilvl w:val="0"/>
          <w:numId w:val="6"/>
        </w:numPr>
        <w:spacing w:before="120" w:after="60" w:line="336" w:lineRule="auto"/>
        <w:ind w:left="284" w:hanging="284"/>
        <w:contextualSpacing/>
        <w:outlineLvl w:val="1"/>
        <w:rPr>
          <w:szCs w:val="20"/>
        </w:rPr>
      </w:pPr>
      <w:r w:rsidRPr="003379BC">
        <w:rPr>
          <w:iCs/>
          <w:szCs w:val="20"/>
        </w:rPr>
        <w:t>Zamawiający</w:t>
      </w:r>
      <w:r w:rsidRPr="003379BC">
        <w:rPr>
          <w:szCs w:val="20"/>
        </w:rPr>
        <w:t xml:space="preserve"> zastrzega sobie prawo do niewyrażenia zgody na wykonywanie Przedmiotu Umowy przez osoby nieposiadające wymaganych kwalifikacji zawodowych i uprawnień, potwierdzonych stosownymi dokumentami. </w:t>
      </w:r>
    </w:p>
    <w:p w14:paraId="27376C62" w14:textId="26981E2D" w:rsidR="003379BC" w:rsidRPr="003379BC" w:rsidRDefault="003379BC" w:rsidP="003379BC">
      <w:pPr>
        <w:numPr>
          <w:ilvl w:val="0"/>
          <w:numId w:val="6"/>
        </w:numPr>
        <w:spacing w:before="120" w:after="60" w:line="336" w:lineRule="auto"/>
        <w:ind w:left="284" w:hanging="284"/>
        <w:contextualSpacing/>
        <w:outlineLvl w:val="1"/>
        <w:rPr>
          <w:szCs w:val="20"/>
        </w:rPr>
      </w:pPr>
      <w:r w:rsidRPr="003379BC">
        <w:rPr>
          <w:iCs/>
          <w:szCs w:val="20"/>
        </w:rPr>
        <w:t>Wykonawca</w:t>
      </w:r>
      <w:r w:rsidRPr="003379BC">
        <w:rPr>
          <w:szCs w:val="20"/>
        </w:rPr>
        <w:t xml:space="preserve"> ponosi pełną odpowiedzialność za sprawy związane z bezpieczeństwem i higieną pracy osób zaangażowanych przy realizacji </w:t>
      </w:r>
      <w:r w:rsidR="001617D4">
        <w:rPr>
          <w:szCs w:val="20"/>
        </w:rPr>
        <w:t>P</w:t>
      </w:r>
      <w:r w:rsidRPr="003379BC">
        <w:rPr>
          <w:szCs w:val="20"/>
        </w:rPr>
        <w:t xml:space="preserve">rzedmiotu </w:t>
      </w:r>
      <w:r w:rsidR="001617D4">
        <w:rPr>
          <w:szCs w:val="20"/>
        </w:rPr>
        <w:t>U</w:t>
      </w:r>
      <w:r w:rsidRPr="003379BC">
        <w:rPr>
          <w:szCs w:val="20"/>
        </w:rPr>
        <w:t>mowy.</w:t>
      </w:r>
    </w:p>
    <w:p w14:paraId="73BE192A" w14:textId="38F1A4A4" w:rsidR="009C2EAC" w:rsidRPr="009C2EAC" w:rsidRDefault="009C2EAC" w:rsidP="00740AAE">
      <w:pPr>
        <w:numPr>
          <w:ilvl w:val="0"/>
          <w:numId w:val="2"/>
        </w:numPr>
        <w:spacing w:after="60" w:line="336" w:lineRule="auto"/>
        <w:ind w:left="284" w:hanging="284"/>
        <w:contextualSpacing/>
        <w:outlineLvl w:val="1"/>
        <w:rPr>
          <w:rFonts w:eastAsia="Times New Roman" w:cs="Times New Roman"/>
          <w:bCs/>
          <w:noProof/>
          <w:szCs w:val="26"/>
        </w:rPr>
      </w:pPr>
      <w:r w:rsidRPr="003379BC">
        <w:rPr>
          <w:rFonts w:eastAsia="Times New Roman" w:cs="Times New Roman"/>
          <w:bCs/>
          <w:noProof/>
          <w:szCs w:val="26"/>
        </w:rPr>
        <w:t>Wykonawca ponosi odpowiedzialność za osoby wyznaczone przez Niego do realizacji Przedmiotu Umowy, w tym</w:t>
      </w:r>
      <w:r w:rsidRPr="009C2EAC">
        <w:rPr>
          <w:rFonts w:eastAsia="Times New Roman" w:cs="Times New Roman"/>
          <w:bCs/>
          <w:noProof/>
          <w:szCs w:val="26"/>
        </w:rPr>
        <w:t xml:space="preserve">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524737F2" w14:textId="254555A5" w:rsidR="00351352" w:rsidRPr="00351352" w:rsidRDefault="00351352" w:rsidP="00351352">
      <w:pPr>
        <w:numPr>
          <w:ilvl w:val="0"/>
          <w:numId w:val="2"/>
        </w:numPr>
        <w:spacing w:before="120" w:after="60" w:line="336" w:lineRule="auto"/>
        <w:ind w:left="284" w:hanging="284"/>
        <w:contextualSpacing/>
        <w:outlineLvl w:val="1"/>
        <w:rPr>
          <w:rFonts w:eastAsia="Times New Roman" w:cs="Times New Roman"/>
          <w:bCs/>
          <w:noProof/>
          <w:szCs w:val="26"/>
        </w:rPr>
      </w:pPr>
      <w:r w:rsidRPr="00351352">
        <w:rPr>
          <w:rFonts w:eastAsia="Times New Roman" w:cs="Times New Roman"/>
          <w:bCs/>
          <w:noProof/>
          <w:szCs w:val="26"/>
        </w:rPr>
        <w:t xml:space="preserve">W celu prawidłowej realizacji Umowy, w szczegolności w przypadku konieczności wykonania prac budowlanych lub innych prac wymagających uzyskania pozwoleń (aprobat), ingerencji w system bezpieczeństwa budynku, Wykonawca obowiązany jest do ścisłej współpracy z Zamawiającym w </w:t>
      </w:r>
      <w:r w:rsidRPr="003047FA">
        <w:rPr>
          <w:rFonts w:eastAsia="Times New Roman" w:cs="Times New Roman"/>
          <w:bCs/>
          <w:noProof/>
          <w:szCs w:val="26"/>
        </w:rPr>
        <w:t xml:space="preserve">tym z </w:t>
      </w:r>
      <w:r w:rsidR="003047FA" w:rsidRPr="003047FA">
        <w:rPr>
          <w:rFonts w:eastAsia="Times New Roman" w:cs="Times New Roman"/>
          <w:bCs/>
          <w:noProof/>
          <w:szCs w:val="26"/>
        </w:rPr>
        <w:t>Kierownikiem</w:t>
      </w:r>
      <w:r w:rsidRPr="003047FA">
        <w:rPr>
          <w:rFonts w:eastAsia="Times New Roman" w:cs="Times New Roman"/>
          <w:bCs/>
          <w:noProof/>
          <w:szCs w:val="26"/>
        </w:rPr>
        <w:t xml:space="preserve"> </w:t>
      </w:r>
      <w:r w:rsidR="00764746">
        <w:rPr>
          <w:rFonts w:eastAsia="Times New Roman" w:cs="Times New Roman"/>
          <w:bCs/>
          <w:noProof/>
          <w:szCs w:val="26"/>
        </w:rPr>
        <w:t>o</w:t>
      </w:r>
      <w:r w:rsidRPr="003047FA">
        <w:rPr>
          <w:rFonts w:eastAsia="Times New Roman" w:cs="Times New Roman"/>
          <w:bCs/>
          <w:noProof/>
          <w:szCs w:val="26"/>
        </w:rPr>
        <w:t>biektu lub</w:t>
      </w:r>
      <w:r w:rsidRPr="002C02FE">
        <w:rPr>
          <w:rFonts w:eastAsia="Times New Roman" w:cs="Times New Roman"/>
          <w:bCs/>
          <w:noProof/>
          <w:szCs w:val="26"/>
        </w:rPr>
        <w:t xml:space="preserve"> osobą przez niego upoważnioną, odpowiedzialnymi za nadzór nad </w:t>
      </w:r>
      <w:r w:rsidRPr="00351352">
        <w:rPr>
          <w:rFonts w:eastAsia="Times New Roman" w:cs="Times New Roman"/>
          <w:bCs/>
          <w:noProof/>
          <w:szCs w:val="26"/>
        </w:rPr>
        <w:t>pracami budowlanymi lub systemem bezpieczeństwa budynku, na terenie którego będzie realizowany przedmiot zamówienia.</w:t>
      </w:r>
    </w:p>
    <w:p w14:paraId="568D89E5" w14:textId="691636DD" w:rsidR="00730AEB" w:rsidRPr="00730AEB" w:rsidRDefault="003047FA" w:rsidP="002310F9">
      <w:pPr>
        <w:pStyle w:val="Nagwek2"/>
        <w:keepNext w:val="0"/>
        <w:spacing w:before="0"/>
        <w:ind w:left="283" w:hanging="357"/>
      </w:pPr>
      <w:r w:rsidRPr="00E74985">
        <w:rPr>
          <w:szCs w:val="20"/>
          <w:lang w:eastAsia="pl-PL"/>
        </w:rPr>
        <w:t xml:space="preserve">Najpóźniej w terminie 3 dni od daty zawarcia umowy Wykonawca przeprowadzi konsultacje z Kierownikiem </w:t>
      </w:r>
      <w:r w:rsidR="00764746">
        <w:rPr>
          <w:szCs w:val="20"/>
          <w:lang w:eastAsia="pl-PL"/>
        </w:rPr>
        <w:t>o</w:t>
      </w:r>
      <w:r w:rsidRPr="00E74985">
        <w:rPr>
          <w:szCs w:val="20"/>
          <w:lang w:eastAsia="pl-PL"/>
        </w:rPr>
        <w:t>biektu, w</w:t>
      </w:r>
      <w:r w:rsidRPr="00917654">
        <w:rPr>
          <w:szCs w:val="20"/>
          <w:lang w:eastAsia="pl-PL"/>
        </w:rPr>
        <w:t xml:space="preserve"> celu ustalenia szczegółów dla prawidłowej realizacji modernizowanego systemu CCTV tj. ustalenia</w:t>
      </w:r>
      <w:r w:rsidR="00730AEB" w:rsidRPr="00730AEB">
        <w:t>:</w:t>
      </w:r>
    </w:p>
    <w:p w14:paraId="0EEFF38E" w14:textId="77777777" w:rsidR="00730AEB" w:rsidRPr="00917654" w:rsidRDefault="00730AEB" w:rsidP="002A3312">
      <w:pPr>
        <w:pStyle w:val="Tekstpodstawowy"/>
        <w:numPr>
          <w:ilvl w:val="0"/>
          <w:numId w:val="43"/>
        </w:numPr>
        <w:ind w:left="1134" w:hanging="425"/>
        <w:rPr>
          <w:rFonts w:ascii="Bahnschrift" w:hAnsi="Bahnschrift" w:cs="Arial"/>
          <w:sz w:val="20"/>
        </w:rPr>
      </w:pPr>
      <w:r w:rsidRPr="00917654">
        <w:rPr>
          <w:rFonts w:ascii="Bahnschrift" w:hAnsi="Bahnschrift" w:cs="Arial"/>
          <w:sz w:val="20"/>
        </w:rPr>
        <w:t>zakresu pola widzenia kamer,</w:t>
      </w:r>
    </w:p>
    <w:p w14:paraId="265F4E80" w14:textId="77777777" w:rsidR="00730AEB" w:rsidRPr="00917654" w:rsidRDefault="00730AEB" w:rsidP="002A3312">
      <w:pPr>
        <w:pStyle w:val="Tekstpodstawowy"/>
        <w:numPr>
          <w:ilvl w:val="0"/>
          <w:numId w:val="43"/>
        </w:numPr>
        <w:ind w:left="1134" w:hanging="425"/>
        <w:rPr>
          <w:rFonts w:ascii="Bahnschrift" w:hAnsi="Bahnschrift" w:cs="Arial"/>
          <w:sz w:val="20"/>
        </w:rPr>
      </w:pPr>
      <w:r w:rsidRPr="00917654">
        <w:rPr>
          <w:rFonts w:ascii="Bahnschrift" w:hAnsi="Bahnschrift" w:cs="Arial"/>
          <w:sz w:val="20"/>
        </w:rPr>
        <w:t>tras patrolowych dla kamer obrotowych,</w:t>
      </w:r>
    </w:p>
    <w:p w14:paraId="31535C04" w14:textId="77777777" w:rsidR="00730AEB" w:rsidRPr="00917654" w:rsidRDefault="00730AEB" w:rsidP="002A3312">
      <w:pPr>
        <w:pStyle w:val="Tekstpodstawowy"/>
        <w:numPr>
          <w:ilvl w:val="0"/>
          <w:numId w:val="43"/>
        </w:numPr>
        <w:ind w:left="1134" w:hanging="425"/>
        <w:rPr>
          <w:rFonts w:ascii="Bahnschrift" w:hAnsi="Bahnschrift" w:cs="Arial"/>
          <w:sz w:val="20"/>
        </w:rPr>
      </w:pPr>
      <w:r w:rsidRPr="00917654">
        <w:rPr>
          <w:rFonts w:ascii="Bahnschrift" w:hAnsi="Bahnschrift" w:cs="Arial"/>
          <w:sz w:val="20"/>
        </w:rPr>
        <w:t>przebiegu tras kablowych, miejsc dokonania przewiertów,</w:t>
      </w:r>
    </w:p>
    <w:p w14:paraId="65FDE549" w14:textId="77777777" w:rsidR="00730AEB" w:rsidRPr="00917654" w:rsidRDefault="00730AEB" w:rsidP="002A3312">
      <w:pPr>
        <w:pStyle w:val="Tekstpodstawowy"/>
        <w:numPr>
          <w:ilvl w:val="0"/>
          <w:numId w:val="43"/>
        </w:numPr>
        <w:ind w:left="1134" w:hanging="425"/>
        <w:rPr>
          <w:rFonts w:ascii="Bahnschrift" w:hAnsi="Bahnschrift" w:cs="Arial"/>
          <w:sz w:val="20"/>
        </w:rPr>
      </w:pPr>
      <w:r w:rsidRPr="00917654">
        <w:rPr>
          <w:rFonts w:ascii="Bahnschrift" w:hAnsi="Bahnschrift" w:cs="Arial"/>
          <w:sz w:val="20"/>
        </w:rPr>
        <w:t>lokalizacji montażu tras dla koryt natynkowych PCV,</w:t>
      </w:r>
    </w:p>
    <w:p w14:paraId="58520792" w14:textId="77777777" w:rsidR="00730AEB" w:rsidRPr="00917654" w:rsidRDefault="00730AEB" w:rsidP="002A3312">
      <w:pPr>
        <w:pStyle w:val="Tekstpodstawowy"/>
        <w:numPr>
          <w:ilvl w:val="0"/>
          <w:numId w:val="43"/>
        </w:numPr>
        <w:ind w:left="1134" w:hanging="425"/>
        <w:rPr>
          <w:rFonts w:ascii="Bahnschrift" w:hAnsi="Bahnschrift" w:cs="Arial"/>
          <w:sz w:val="20"/>
        </w:rPr>
      </w:pPr>
      <w:r w:rsidRPr="00917654">
        <w:rPr>
          <w:rFonts w:ascii="Bahnschrift" w:hAnsi="Bahnschrift" w:cs="Arial"/>
          <w:sz w:val="20"/>
        </w:rPr>
        <w:t>lokalizacji umiejscowienia skrzynek fundamentowych prądowych,</w:t>
      </w:r>
    </w:p>
    <w:p w14:paraId="5DF95503" w14:textId="0C8CDDAE" w:rsidR="00730AEB" w:rsidRPr="00917654" w:rsidRDefault="00730AEB" w:rsidP="002A3312">
      <w:pPr>
        <w:pStyle w:val="Tekstpodstawowy"/>
        <w:numPr>
          <w:ilvl w:val="0"/>
          <w:numId w:val="43"/>
        </w:numPr>
        <w:ind w:left="1134" w:hanging="425"/>
        <w:rPr>
          <w:rFonts w:ascii="Bahnschrift" w:hAnsi="Bahnschrift" w:cs="Arial"/>
          <w:sz w:val="20"/>
        </w:rPr>
      </w:pPr>
      <w:r w:rsidRPr="00917654">
        <w:rPr>
          <w:rFonts w:ascii="Bahnschrift" w:hAnsi="Bahnschrift" w:cs="Arial"/>
          <w:sz w:val="20"/>
        </w:rPr>
        <w:t>punktów wpięcia zasilania w rozdzielni głównej Zamawiającego, wskazania lokalizacji dla</w:t>
      </w:r>
      <w:r w:rsidR="00764746">
        <w:rPr>
          <w:rFonts w:ascii="Bahnschrift" w:hAnsi="Bahnschrift" w:cs="Arial"/>
          <w:sz w:val="20"/>
        </w:rPr>
        <w:t> </w:t>
      </w:r>
      <w:r w:rsidRPr="00917654">
        <w:rPr>
          <w:rFonts w:ascii="Bahnschrift" w:hAnsi="Bahnschrift" w:cs="Arial"/>
          <w:sz w:val="20"/>
        </w:rPr>
        <w:t xml:space="preserve">zabezpieczeń prądowych, </w:t>
      </w:r>
    </w:p>
    <w:p w14:paraId="413F4049" w14:textId="77777777" w:rsidR="00730AEB" w:rsidRPr="00917654" w:rsidRDefault="00730AEB" w:rsidP="002A3312">
      <w:pPr>
        <w:pStyle w:val="Tekstpodstawowy"/>
        <w:numPr>
          <w:ilvl w:val="0"/>
          <w:numId w:val="43"/>
        </w:numPr>
        <w:ind w:left="1134" w:hanging="425"/>
        <w:rPr>
          <w:rFonts w:ascii="Bahnschrift" w:hAnsi="Bahnschrift" w:cs="Arial"/>
          <w:sz w:val="20"/>
        </w:rPr>
      </w:pPr>
      <w:r w:rsidRPr="00917654">
        <w:rPr>
          <w:rFonts w:ascii="Bahnschrift" w:hAnsi="Bahnschrift" w:cs="Arial"/>
          <w:sz w:val="20"/>
        </w:rPr>
        <w:t xml:space="preserve">ustalenia dokładnej lokalizacji rozmieszczenia poszczególnych elementów systemu. </w:t>
      </w:r>
    </w:p>
    <w:p w14:paraId="1EDC7BBE" w14:textId="00561621" w:rsidR="00764746" w:rsidRPr="00730AEB" w:rsidRDefault="00764746" w:rsidP="00764746">
      <w:pPr>
        <w:numPr>
          <w:ilvl w:val="0"/>
          <w:numId w:val="2"/>
        </w:numPr>
        <w:spacing w:after="60" w:line="336" w:lineRule="auto"/>
        <w:ind w:left="284" w:hanging="284"/>
        <w:contextualSpacing/>
        <w:outlineLvl w:val="1"/>
        <w:rPr>
          <w:rFonts w:eastAsia="Times New Roman" w:cs="Times New Roman"/>
          <w:bCs/>
          <w:noProof/>
          <w:szCs w:val="26"/>
        </w:rPr>
      </w:pPr>
      <w:r>
        <w:rPr>
          <w:rFonts w:eastAsia="Times New Roman" w:cs="Times New Roman"/>
          <w:bCs/>
          <w:noProof/>
          <w:szCs w:val="26"/>
        </w:rPr>
        <w:t>Kierownik</w:t>
      </w:r>
      <w:r w:rsidRPr="00351352">
        <w:rPr>
          <w:rFonts w:eastAsia="Times New Roman" w:cs="Times New Roman"/>
          <w:bCs/>
          <w:noProof/>
          <w:szCs w:val="26"/>
        </w:rPr>
        <w:t xml:space="preserve"> obiektu zobowiązany jest dostarczyć Wykonawcy stosowną dokumentację, niezbędną do wykonania projektu oraz w razie konieczności uzyskać wymagane zezwolenia. </w:t>
      </w:r>
      <w:r>
        <w:rPr>
          <w:rFonts w:eastAsia="Times New Roman" w:cs="Times New Roman"/>
          <w:bCs/>
          <w:noProof/>
          <w:szCs w:val="26"/>
        </w:rPr>
        <w:t>Kierownik</w:t>
      </w:r>
      <w:r w:rsidRPr="00351352">
        <w:rPr>
          <w:rFonts w:eastAsia="Times New Roman" w:cs="Times New Roman"/>
          <w:bCs/>
          <w:noProof/>
          <w:szCs w:val="26"/>
        </w:rPr>
        <w:t xml:space="preserve"> </w:t>
      </w:r>
      <w:r>
        <w:rPr>
          <w:rFonts w:eastAsia="Times New Roman" w:cs="Times New Roman"/>
          <w:bCs/>
          <w:noProof/>
          <w:szCs w:val="26"/>
        </w:rPr>
        <w:t>o</w:t>
      </w:r>
      <w:r w:rsidRPr="00351352">
        <w:rPr>
          <w:rFonts w:eastAsia="Times New Roman" w:cs="Times New Roman"/>
          <w:bCs/>
          <w:noProof/>
          <w:szCs w:val="26"/>
        </w:rPr>
        <w:t>biektu winien oprowadzić Wykonawcę po danym obiekcie w celu weryfikacji zakresu prac zgodnych z Przedmiotem Umowy.</w:t>
      </w:r>
    </w:p>
    <w:p w14:paraId="36813464" w14:textId="14D8099C" w:rsidR="00127138" w:rsidRPr="001617D4" w:rsidRDefault="00127138" w:rsidP="001617D4">
      <w:pPr>
        <w:numPr>
          <w:ilvl w:val="0"/>
          <w:numId w:val="2"/>
        </w:numPr>
        <w:spacing w:after="60" w:line="336" w:lineRule="auto"/>
        <w:ind w:left="284" w:hanging="284"/>
        <w:contextualSpacing/>
        <w:outlineLvl w:val="1"/>
        <w:rPr>
          <w:rFonts w:eastAsia="Times New Roman" w:cs="Times New Roman"/>
          <w:bCs/>
          <w:noProof/>
          <w:szCs w:val="26"/>
        </w:rPr>
      </w:pPr>
      <w:r w:rsidRPr="001617D4">
        <w:rPr>
          <w:rFonts w:eastAsia="Times New Roman" w:cs="Times New Roman"/>
          <w:bCs/>
          <w:noProof/>
          <w:szCs w:val="26"/>
        </w:rPr>
        <w:t>Wszelkie uwagi związane z realizacją przedmiotu umowy przez</w:t>
      </w:r>
      <w:r w:rsidRPr="001617D4">
        <w:rPr>
          <w:rFonts w:eastAsia="Times New Roman" w:cs="Times New Roman"/>
          <w:bCs/>
          <w:i/>
          <w:iCs/>
          <w:noProof/>
          <w:szCs w:val="26"/>
        </w:rPr>
        <w:t xml:space="preserve"> Wykonawcę,</w:t>
      </w:r>
      <w:r w:rsidRPr="001617D4">
        <w:rPr>
          <w:rFonts w:eastAsia="Times New Roman" w:cs="Times New Roman"/>
          <w:bCs/>
          <w:noProof/>
          <w:szCs w:val="26"/>
        </w:rPr>
        <w:t xml:space="preserve"> Strony będą zgłaszać w formie pisemnej za pośrednictwem osób wskazanych w </w:t>
      </w:r>
      <w:r w:rsidR="003379BC" w:rsidRPr="001617D4">
        <w:rPr>
          <w:rFonts w:eastAsia="Times New Roman" w:cs="Times New Roman"/>
          <w:bCs/>
          <w:noProof/>
          <w:szCs w:val="26"/>
        </w:rPr>
        <w:t xml:space="preserve">§ </w:t>
      </w:r>
      <w:r w:rsidR="007C5C9A">
        <w:rPr>
          <w:rFonts w:eastAsia="Times New Roman" w:cs="Times New Roman"/>
          <w:bCs/>
          <w:noProof/>
          <w:szCs w:val="26"/>
        </w:rPr>
        <w:t>18</w:t>
      </w:r>
      <w:r w:rsidR="003379BC" w:rsidRPr="001617D4">
        <w:rPr>
          <w:rFonts w:eastAsia="Times New Roman" w:cs="Times New Roman"/>
          <w:bCs/>
          <w:noProof/>
          <w:szCs w:val="26"/>
        </w:rPr>
        <w:t xml:space="preserve"> </w:t>
      </w:r>
      <w:r w:rsidRPr="001617D4">
        <w:rPr>
          <w:rFonts w:eastAsia="Times New Roman" w:cs="Times New Roman"/>
          <w:bCs/>
          <w:noProof/>
          <w:szCs w:val="26"/>
        </w:rPr>
        <w:t xml:space="preserve">ust. </w:t>
      </w:r>
      <w:r w:rsidR="003379BC" w:rsidRPr="001617D4">
        <w:rPr>
          <w:rFonts w:eastAsia="Times New Roman" w:cs="Times New Roman"/>
          <w:bCs/>
          <w:noProof/>
          <w:szCs w:val="26"/>
        </w:rPr>
        <w:t>1</w:t>
      </w:r>
      <w:r w:rsidRPr="001617D4">
        <w:rPr>
          <w:rFonts w:eastAsia="Times New Roman" w:cs="Times New Roman"/>
          <w:bCs/>
          <w:noProof/>
          <w:szCs w:val="26"/>
        </w:rPr>
        <w:t xml:space="preserve"> i </w:t>
      </w:r>
      <w:r w:rsidR="003379BC" w:rsidRPr="001617D4">
        <w:rPr>
          <w:rFonts w:eastAsia="Times New Roman" w:cs="Times New Roman"/>
          <w:bCs/>
          <w:noProof/>
          <w:szCs w:val="26"/>
        </w:rPr>
        <w:t>2</w:t>
      </w:r>
      <w:r w:rsidRPr="001617D4">
        <w:rPr>
          <w:rFonts w:eastAsia="Times New Roman" w:cs="Times New Roman"/>
          <w:bCs/>
          <w:noProof/>
          <w:szCs w:val="26"/>
        </w:rPr>
        <w:t>.</w:t>
      </w:r>
    </w:p>
    <w:p w14:paraId="2ADD2484" w14:textId="6C70D4EE"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Umowie należy m.in.: </w:t>
      </w:r>
    </w:p>
    <w:p w14:paraId="00CE938E" w14:textId="6B192C7A" w:rsidR="009C2EAC" w:rsidRPr="009C2EAC" w:rsidRDefault="009C2EAC" w:rsidP="009C2EAC">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przekazanie dokumentów dostarcz</w:t>
      </w:r>
      <w:r w:rsidR="00251DCB">
        <w:rPr>
          <w:rFonts w:eastAsia="Times New Roman" w:cs="Times New Roman"/>
          <w:bCs/>
          <w:szCs w:val="26"/>
          <w:lang w:eastAsia="pl-PL"/>
        </w:rPr>
        <w:t>onych przez producenta, w tym m</w:t>
      </w:r>
      <w:r w:rsidRPr="009C2EAC">
        <w:rPr>
          <w:rFonts w:eastAsia="Times New Roman" w:cs="Times New Roman"/>
          <w:bCs/>
          <w:szCs w:val="26"/>
          <w:lang w:eastAsia="pl-PL"/>
        </w:rPr>
        <w:t xml:space="preserve">.in. karty gwarancyjnej; </w:t>
      </w:r>
    </w:p>
    <w:p w14:paraId="0FFF5986" w14:textId="2AF3D6E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04DD2E02" w:rsidR="009C2EAC" w:rsidRPr="00D70D0D" w:rsidRDefault="009C2EAC" w:rsidP="00DD3A5C">
      <w:pPr>
        <w:pStyle w:val="Nagwek3"/>
        <w:numPr>
          <w:ilvl w:val="0"/>
          <w:numId w:val="7"/>
        </w:numPr>
        <w:ind w:left="567" w:hanging="283"/>
      </w:pPr>
      <w:r w:rsidRPr="00D70D0D">
        <w:t>przystąpienie do odbioru Przedmiotu Umowy niezwłocznie po przekazaniu przez Wykonawcę</w:t>
      </w:r>
      <w:r w:rsidR="00DF51BB">
        <w:t xml:space="preserve"> </w:t>
      </w:r>
      <w:r w:rsidRPr="00D70D0D">
        <w:t>informacji o</w:t>
      </w:r>
      <w:r w:rsidR="00764746">
        <w:t> </w:t>
      </w:r>
      <w:r w:rsidRPr="00D70D0D">
        <w:t>jego wykonaniu i zgłoszeniu gotowości do przeprowadzenia czynności odbiorowych,</w:t>
      </w:r>
    </w:p>
    <w:p w14:paraId="65E1D3D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Przedmiotu U</w:t>
      </w:r>
      <w:r w:rsidRPr="009C2EAC">
        <w:rPr>
          <w:rFonts w:eastAsia="Times New Roman" w:cs="Times New Roman"/>
          <w:bCs/>
          <w:szCs w:val="26"/>
          <w:lang w:eastAsia="pl-PL"/>
        </w:rPr>
        <w:t xml:space="preserve">mowy oraz zapewnienie obecności przedstawicieli Zamawiającego dla ich odbioru; </w:t>
      </w:r>
    </w:p>
    <w:p w14:paraId="2388FE8E" w14:textId="5A44A666"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 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6250347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odebranie od Wykonawcy kompletu dokumentów, w tym m.in. karty gwarancyjnej</w:t>
      </w:r>
      <w:r w:rsidR="0004470E">
        <w:rPr>
          <w:rFonts w:eastAsia="Times New Roman" w:cs="Times New Roman"/>
          <w:bCs/>
          <w:szCs w:val="26"/>
          <w:lang w:eastAsia="pl-PL"/>
        </w:rPr>
        <w:t xml:space="preserve"> </w:t>
      </w:r>
      <w:r w:rsidR="0004470E" w:rsidRPr="00ED3BBC">
        <w:rPr>
          <w:rFonts w:eastAsia="Times New Roman"/>
          <w:szCs w:val="20"/>
        </w:rPr>
        <w:t>oraz innych dokumentów przekazywanych przez Wykonawcę w związku z realizacją Umowy</w:t>
      </w:r>
      <w:r w:rsidRPr="009C2EAC">
        <w:rPr>
          <w:rFonts w:eastAsia="Times New Roman" w:cs="Times New Roman"/>
          <w:bCs/>
          <w:szCs w:val="26"/>
          <w:lang w:eastAsia="pl-PL"/>
        </w:rPr>
        <w:t xml:space="preserve">; </w:t>
      </w:r>
    </w:p>
    <w:p w14:paraId="10CCB150" w14:textId="0999545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terminowa zapłata za Przedmiot Umow</w:t>
      </w:r>
      <w:r w:rsidR="0004470E">
        <w:rPr>
          <w:rFonts w:eastAsia="Times New Roman" w:cs="Times New Roman"/>
          <w:bCs/>
          <w:szCs w:val="26"/>
          <w:lang w:eastAsia="pl-PL"/>
        </w:rPr>
        <w:t>y</w:t>
      </w:r>
      <w:r w:rsidRPr="009C2EAC">
        <w:rPr>
          <w:rFonts w:eastAsia="Times New Roman" w:cs="Times New Roman"/>
          <w:bCs/>
          <w:szCs w:val="26"/>
          <w:lang w:eastAsia="pl-PL"/>
        </w:rPr>
        <w:t xml:space="preserve">. </w:t>
      </w:r>
    </w:p>
    <w:p w14:paraId="17BAF4B3"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77777777" w:rsidR="009C2EAC" w:rsidRPr="009C2EAC" w:rsidRDefault="009C2EAC" w:rsidP="009C2EAC">
      <w:pPr>
        <w:ind w:left="4395"/>
        <w:rPr>
          <w:szCs w:val="20"/>
        </w:rPr>
      </w:pPr>
      <w:r w:rsidRPr="009C2EAC">
        <w:rPr>
          <w:szCs w:val="20"/>
        </w:rPr>
        <w:t>albo</w:t>
      </w:r>
      <w:r w:rsidRPr="009C2EAC">
        <w:rPr>
          <w:szCs w:val="20"/>
          <w:vertAlign w:val="superscript"/>
        </w:rPr>
        <w:footnoteReference w:id="2"/>
      </w:r>
    </w:p>
    <w:p w14:paraId="0C55B121" w14:textId="4FD49C67" w:rsidR="009C2EAC" w:rsidRPr="009C2EAC" w:rsidRDefault="009C2EAC" w:rsidP="009C2EAC">
      <w:pPr>
        <w:ind w:left="284" w:firstLine="0"/>
        <w:rPr>
          <w:szCs w:val="20"/>
        </w:rPr>
      </w:pPr>
      <w:r w:rsidRPr="009C2EAC">
        <w:rPr>
          <w:szCs w:val="20"/>
        </w:rPr>
        <w:t xml:space="preserve">Z zastrzeżeniem postanowień ust. </w:t>
      </w:r>
      <w:r w:rsidR="00351352">
        <w:rPr>
          <w:szCs w:val="20"/>
        </w:rPr>
        <w:t>2</w:t>
      </w:r>
      <w:r w:rsidRPr="009C2EAC">
        <w:rPr>
          <w:szCs w:val="20"/>
        </w:rPr>
        <w:t>1, Wykonawca wykona Przedmiot Umowy przy udziale podwykonawców …………………………………………… w zakresie: ..............................................................................................</w:t>
      </w:r>
      <w:r w:rsidR="00475311">
        <w:rPr>
          <w:szCs w:val="20"/>
        </w:rPr>
        <w:t>.......</w:t>
      </w:r>
    </w:p>
    <w:p w14:paraId="4E790772" w14:textId="77777777"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68FE3BC5" w14:textId="4C7AEE68" w:rsidR="00351352" w:rsidRPr="00351352" w:rsidRDefault="00351352" w:rsidP="00351352">
      <w:pPr>
        <w:numPr>
          <w:ilvl w:val="0"/>
          <w:numId w:val="2"/>
        </w:numPr>
        <w:spacing w:before="120" w:after="60" w:line="336" w:lineRule="auto"/>
        <w:ind w:left="284" w:hanging="284"/>
        <w:contextualSpacing/>
        <w:outlineLvl w:val="1"/>
        <w:rPr>
          <w:rFonts w:eastAsia="Times New Roman" w:cs="Times New Roman"/>
          <w:bCs/>
          <w:noProof/>
          <w:szCs w:val="26"/>
        </w:rPr>
      </w:pPr>
      <w:r w:rsidRPr="00351352">
        <w:rPr>
          <w:rFonts w:eastAsia="Times New Roman" w:cs="Times New Roman"/>
          <w:bCs/>
          <w:noProof/>
          <w:szCs w:val="26"/>
        </w:rPr>
        <w:t>Zmiana sposobu realizacji Umowy związana z udziałem podwykonawcy, poza przypadkami, w których Wykonawca powoływał się na zasoby tego podwykonawcy w celu wykazania spełniania warunków udziału w</w:t>
      </w:r>
      <w:r w:rsidR="00764746">
        <w:rPr>
          <w:rFonts w:eastAsia="Times New Roman" w:cs="Times New Roman"/>
          <w:bCs/>
          <w:noProof/>
          <w:szCs w:val="26"/>
        </w:rPr>
        <w:t> </w:t>
      </w:r>
      <w:r w:rsidRPr="00351352">
        <w:rPr>
          <w:rFonts w:eastAsia="Times New Roman" w:cs="Times New Roman"/>
          <w:bCs/>
          <w:noProof/>
          <w:szCs w:val="26"/>
        </w:rPr>
        <w:t xml:space="preserve">postępowaniu, nie stanowi zmiany Umowy i wymaga pisemnej notyfikacji Wykonawcy, a także pisemnej zgody Zamawiającego na zmianę sposobu realizacji Umowy związanej z udziałem podwykonawcy. </w:t>
      </w:r>
    </w:p>
    <w:p w14:paraId="149998B2" w14:textId="63FB0BAB" w:rsidR="009C2EAC" w:rsidRPr="002E6E62" w:rsidRDefault="009C2EAC" w:rsidP="00087E97">
      <w:pPr>
        <w:keepNext/>
        <w:spacing w:before="360"/>
        <w:ind w:left="0" w:firstLine="0"/>
        <w:jc w:val="center"/>
        <w:rPr>
          <w:b/>
          <w:sz w:val="22"/>
        </w:rPr>
      </w:pPr>
      <w:r w:rsidRPr="002E6E62">
        <w:rPr>
          <w:b/>
          <w:sz w:val="22"/>
        </w:rPr>
        <w:t>§</w:t>
      </w:r>
      <w:r w:rsidR="00C5785A" w:rsidRPr="002E6E62">
        <w:rPr>
          <w:b/>
          <w:sz w:val="22"/>
        </w:rPr>
        <w:t xml:space="preserve"> </w:t>
      </w:r>
      <w:r w:rsidRPr="002E6E62">
        <w:rPr>
          <w:b/>
          <w:sz w:val="22"/>
        </w:rPr>
        <w:t>3</w:t>
      </w:r>
    </w:p>
    <w:p w14:paraId="6383A8B2" w14:textId="77777777" w:rsidR="009C2EAC" w:rsidRPr="002E6E62" w:rsidRDefault="009C2EAC" w:rsidP="00A7502D">
      <w:pPr>
        <w:keepNext/>
        <w:spacing w:before="120" w:after="120"/>
        <w:ind w:left="0" w:firstLine="0"/>
        <w:jc w:val="center"/>
        <w:rPr>
          <w:b/>
          <w:sz w:val="22"/>
        </w:rPr>
      </w:pPr>
      <w:r w:rsidRPr="002E6E62">
        <w:rPr>
          <w:b/>
          <w:sz w:val="22"/>
        </w:rPr>
        <w:t>Termin oraz pozostałe warunki realizacji Umowy</w:t>
      </w:r>
    </w:p>
    <w:p w14:paraId="1D9B1169" w14:textId="08357020" w:rsidR="00A90EF4" w:rsidRPr="008303A4" w:rsidRDefault="00A90EF4" w:rsidP="002A3312">
      <w:pPr>
        <w:pStyle w:val="Nagwek2"/>
        <w:numPr>
          <w:ilvl w:val="0"/>
          <w:numId w:val="29"/>
        </w:numPr>
        <w:spacing w:before="0" w:after="0" w:line="360" w:lineRule="auto"/>
        <w:ind w:left="284" w:hanging="284"/>
      </w:pPr>
      <w:r w:rsidRPr="008303A4">
        <w:rPr>
          <w:iCs/>
        </w:rPr>
        <w:t>Wykonawca</w:t>
      </w:r>
      <w:r w:rsidRPr="008303A4">
        <w:t xml:space="preserve"> zrealizuje </w:t>
      </w:r>
      <w:r w:rsidR="00DC7D47" w:rsidRPr="008303A4">
        <w:t>P</w:t>
      </w:r>
      <w:r w:rsidRPr="008303A4">
        <w:t xml:space="preserve">rzedmiot </w:t>
      </w:r>
      <w:r w:rsidR="00DC7D47" w:rsidRPr="008303A4">
        <w:t>U</w:t>
      </w:r>
      <w:r w:rsidRPr="008303A4">
        <w:t xml:space="preserve">mowy w okresie </w:t>
      </w:r>
      <w:r w:rsidRPr="008303A4">
        <w:rPr>
          <w:b/>
        </w:rPr>
        <w:t>15 dni</w:t>
      </w:r>
      <w:r w:rsidRPr="008303A4">
        <w:t xml:space="preserve"> od daty </w:t>
      </w:r>
      <w:r w:rsidR="0060115E" w:rsidRPr="008303A4">
        <w:t>zawarcia</w:t>
      </w:r>
      <w:r w:rsidRPr="008303A4">
        <w:t xml:space="preserve">, </w:t>
      </w:r>
      <w:bookmarkStart w:id="4" w:name="_Hlk181011596"/>
      <w:r w:rsidRPr="008303A4">
        <w:t>jednak nie później niż do</w:t>
      </w:r>
      <w:r w:rsidR="004B4C96" w:rsidRPr="008303A4">
        <w:t xml:space="preserve"> dnia</w:t>
      </w:r>
      <w:r w:rsidRPr="008303A4">
        <w:t xml:space="preserve"> 31.12.2024 r.</w:t>
      </w:r>
      <w:bookmarkEnd w:id="4"/>
      <w:r w:rsidRPr="008303A4">
        <w:t xml:space="preserve"> </w:t>
      </w:r>
    </w:p>
    <w:p w14:paraId="76C6C5B2" w14:textId="77777777" w:rsidR="00A90EF4" w:rsidRPr="00351352" w:rsidRDefault="00A90EF4" w:rsidP="004B4C96">
      <w:pPr>
        <w:numPr>
          <w:ilvl w:val="0"/>
          <w:numId w:val="2"/>
        </w:numPr>
        <w:ind w:left="284" w:hanging="284"/>
        <w:contextualSpacing/>
        <w:outlineLvl w:val="1"/>
        <w:rPr>
          <w:rFonts w:eastAsia="Times New Roman" w:cs="Times New Roman"/>
          <w:bCs/>
          <w:noProof/>
          <w:szCs w:val="26"/>
        </w:rPr>
      </w:pPr>
      <w:r w:rsidRPr="00351352">
        <w:rPr>
          <w:rFonts w:eastAsia="Times New Roman" w:cs="Times New Roman"/>
          <w:bCs/>
          <w:iCs/>
          <w:noProof/>
          <w:szCs w:val="26"/>
        </w:rPr>
        <w:t>Wykonawca</w:t>
      </w:r>
      <w:r w:rsidRPr="00351352">
        <w:rPr>
          <w:rFonts w:eastAsia="Times New Roman" w:cs="Times New Roman"/>
          <w:bCs/>
          <w:noProof/>
          <w:szCs w:val="26"/>
        </w:rPr>
        <w:t xml:space="preserve"> od chwili przejęcia terenu prac aż do chwili jego oddania ponosi odpowiedzialność na zasadach ogólnych za szkody wynikłe na tym terenie. Koszt ewentualnych czynności zabezpieczających obciąża</w:t>
      </w:r>
      <w:r w:rsidRPr="00351352">
        <w:rPr>
          <w:rFonts w:eastAsia="Times New Roman" w:cs="Times New Roman"/>
          <w:bCs/>
          <w:iCs/>
          <w:noProof/>
          <w:szCs w:val="26"/>
        </w:rPr>
        <w:t xml:space="preserve"> Wykonawcę.</w:t>
      </w:r>
    </w:p>
    <w:p w14:paraId="022E5737" w14:textId="5F4563AA" w:rsidR="00AB2707" w:rsidRPr="00351352" w:rsidRDefault="00A90EF4" w:rsidP="002A3312">
      <w:pPr>
        <w:pStyle w:val="Nagwek2"/>
        <w:keepNext w:val="0"/>
        <w:numPr>
          <w:ilvl w:val="0"/>
          <w:numId w:val="29"/>
        </w:numPr>
        <w:spacing w:before="0" w:after="0" w:line="360" w:lineRule="auto"/>
        <w:ind w:left="284" w:hanging="284"/>
      </w:pPr>
      <w:r w:rsidRPr="00351352">
        <w:t>Co najmniej na dwa dni wcześniej,</w:t>
      </w:r>
      <w:r w:rsidRPr="00351352">
        <w:rPr>
          <w:iCs/>
        </w:rPr>
        <w:t xml:space="preserve"> Wykonawca</w:t>
      </w:r>
      <w:r w:rsidRPr="00351352">
        <w:t xml:space="preserve"> zawiadomi</w:t>
      </w:r>
      <w:r w:rsidRPr="00351352">
        <w:rPr>
          <w:iCs/>
        </w:rPr>
        <w:t xml:space="preserve"> Zamawiającego</w:t>
      </w:r>
      <w:r w:rsidRPr="00351352">
        <w:t xml:space="preserve"> w formie e-mail o planowanym terminie spełnienia świadczenia.</w:t>
      </w:r>
      <w:r w:rsidRPr="00351352">
        <w:rPr>
          <w:iCs/>
        </w:rPr>
        <w:t xml:space="preserve"> Zamawiający</w:t>
      </w:r>
      <w:r w:rsidRPr="00351352">
        <w:t xml:space="preserve"> może odmówić przyjęcia </w:t>
      </w:r>
      <w:r w:rsidR="00764746">
        <w:t>urządzeń</w:t>
      </w:r>
      <w:r w:rsidRPr="00351352">
        <w:t xml:space="preserve"> dostarczon</w:t>
      </w:r>
      <w:r w:rsidR="00764746">
        <w:t>ych</w:t>
      </w:r>
      <w:r w:rsidRPr="00351352">
        <w:t xml:space="preserve"> w dni uznane u</w:t>
      </w:r>
      <w:r w:rsidR="002274D2">
        <w:t> </w:t>
      </w:r>
      <w:r w:rsidRPr="00351352">
        <w:rPr>
          <w:iCs/>
        </w:rPr>
        <w:t>Zamawiającego</w:t>
      </w:r>
      <w:r w:rsidRPr="00351352">
        <w:t xml:space="preserve"> za wolne od pracy oraz w dni powszednie poza godzinami 08.00 -15.00.</w:t>
      </w:r>
      <w:r w:rsidR="0060115E" w:rsidRPr="00351352">
        <w:t xml:space="preserve"> </w:t>
      </w:r>
      <w:r w:rsidR="009C2EAC" w:rsidRPr="00351352">
        <w:t>Za dni robocze uważa się dni od poniedziałku do piątku z</w:t>
      </w:r>
      <w:r w:rsidR="00D70D0D" w:rsidRPr="00351352">
        <w:t> </w:t>
      </w:r>
      <w:r w:rsidR="009C2EAC" w:rsidRPr="00351352">
        <w:t xml:space="preserve">wyjątkiem dni ustawowo wolnych od pracy. Jeżeli termin wydania </w:t>
      </w:r>
      <w:r w:rsidR="0090225A" w:rsidRPr="00351352">
        <w:t>Przedmiotu U</w:t>
      </w:r>
      <w:r w:rsidR="009C2EAC" w:rsidRPr="00351352">
        <w:t xml:space="preserve">mowy przypada na dzień wolny od pracy, jego wydanie zostanie zrealizowane pierwszego dnia roboczego następującego po tym dniu. </w:t>
      </w:r>
    </w:p>
    <w:p w14:paraId="1C2F33B9" w14:textId="244740EB" w:rsidR="00B83402" w:rsidRPr="004B4C96" w:rsidRDefault="00B83402" w:rsidP="002A3312">
      <w:pPr>
        <w:pStyle w:val="Nagwek2"/>
        <w:keepNext w:val="0"/>
        <w:numPr>
          <w:ilvl w:val="0"/>
          <w:numId w:val="29"/>
        </w:numPr>
        <w:spacing w:before="0" w:after="0" w:line="360" w:lineRule="auto"/>
        <w:ind w:left="284" w:hanging="284"/>
      </w:pPr>
      <w:r w:rsidRPr="00351352">
        <w:t xml:space="preserve">Przed odbiorem </w:t>
      </w:r>
      <w:r w:rsidR="00351352">
        <w:t>P</w:t>
      </w:r>
      <w:r w:rsidRPr="00351352">
        <w:t xml:space="preserve">rzedmiotu </w:t>
      </w:r>
      <w:r w:rsidR="00351352">
        <w:t>U</w:t>
      </w:r>
      <w:r w:rsidRPr="00351352">
        <w:t>mowy</w:t>
      </w:r>
      <w:r w:rsidRPr="00351352">
        <w:rPr>
          <w:iCs/>
        </w:rPr>
        <w:t xml:space="preserve"> Wykonawca</w:t>
      </w:r>
      <w:r w:rsidRPr="00351352">
        <w:t xml:space="preserve"> zobowiązany jest w szczególności do przeprowadzenia</w:t>
      </w:r>
      <w:r w:rsidRPr="004B4C96">
        <w:t xml:space="preserve"> w</w:t>
      </w:r>
      <w:r w:rsidR="004B4C96">
        <w:t> </w:t>
      </w:r>
      <w:r w:rsidRPr="004B4C96">
        <w:t>obecności upoważnionego przedstawiciela</w:t>
      </w:r>
      <w:r w:rsidRPr="004B4C96">
        <w:rPr>
          <w:i/>
          <w:iCs/>
        </w:rPr>
        <w:t xml:space="preserve"> Zamawiającego</w:t>
      </w:r>
      <w:r w:rsidRPr="004B4C96">
        <w:t xml:space="preserve"> prób sprawności systemu.</w:t>
      </w:r>
    </w:p>
    <w:p w14:paraId="2EAA00A8" w14:textId="4F91AB6C" w:rsidR="009C2EAC" w:rsidRPr="004B4C96" w:rsidRDefault="009C2EAC" w:rsidP="002A3312">
      <w:pPr>
        <w:pStyle w:val="Nagwek2"/>
        <w:keepNext w:val="0"/>
        <w:numPr>
          <w:ilvl w:val="0"/>
          <w:numId w:val="29"/>
        </w:numPr>
        <w:spacing w:before="0" w:after="0" w:line="360" w:lineRule="auto"/>
        <w:ind w:left="284" w:hanging="284"/>
      </w:pPr>
      <w:r w:rsidRPr="009C2EAC">
        <w:t>Informacje oraz dokumenty, o których mowa w art. 546 ustawy z dnia 23 kwietnia 1964 r. Kodeks cywilny (dalej „k.c.”), w szczególności karty gwarancyjne, instr</w:t>
      </w:r>
      <w:r w:rsidR="00D70D0D">
        <w:t>ukcje obsługi,</w:t>
      </w:r>
      <w:r w:rsidRPr="009C2EAC">
        <w:t xml:space="preserve"> certyfikaty potwierdzenia spełniania norm itp., Wykonawca</w:t>
      </w:r>
      <w:r w:rsidR="001766DB">
        <w:t xml:space="preserve"> </w:t>
      </w:r>
      <w:r w:rsidRPr="009C2EAC">
        <w:t>przekaże Zamawiającemu</w:t>
      </w:r>
      <w:r w:rsidR="00525321">
        <w:t xml:space="preserve"> </w:t>
      </w:r>
      <w:r w:rsidR="00351352">
        <w:t>w terminie spelnienia świadczenia</w:t>
      </w:r>
      <w:r w:rsidRPr="009C2EAC">
        <w:t>. Dokumenty muszą być sp</w:t>
      </w:r>
      <w:r w:rsidR="00871FEF">
        <w:t>orządzone w języku polskim</w:t>
      </w:r>
      <w:r w:rsidR="000F6C05">
        <w:t>.</w:t>
      </w:r>
    </w:p>
    <w:p w14:paraId="4AE805E6" w14:textId="226A2514" w:rsidR="009C2EAC" w:rsidRPr="002C02FE" w:rsidRDefault="009C2EAC" w:rsidP="002A3312">
      <w:pPr>
        <w:pStyle w:val="Nagwek2"/>
        <w:keepNext w:val="0"/>
        <w:numPr>
          <w:ilvl w:val="0"/>
          <w:numId w:val="29"/>
        </w:numPr>
        <w:spacing w:before="0" w:after="0" w:line="360" w:lineRule="auto"/>
        <w:ind w:left="284" w:hanging="284"/>
      </w:pPr>
      <w:r w:rsidRPr="002C02FE">
        <w:t xml:space="preserve">Obowiązki dotyczące recyklingu odpadów opakowaniowych i poużytkowych spoczywają na Wykonawcy. </w:t>
      </w:r>
    </w:p>
    <w:p w14:paraId="22E62396" w14:textId="77777777" w:rsidR="00771F33" w:rsidRPr="00771F33" w:rsidRDefault="00771F33" w:rsidP="00771F33">
      <w:pPr>
        <w:keepNext/>
        <w:spacing w:before="360"/>
        <w:ind w:left="0" w:firstLine="0"/>
        <w:jc w:val="center"/>
        <w:rPr>
          <w:b/>
          <w:sz w:val="22"/>
        </w:rPr>
      </w:pPr>
      <w:r w:rsidRPr="00771F33">
        <w:rPr>
          <w:b/>
          <w:sz w:val="22"/>
        </w:rPr>
        <w:t>§ 4</w:t>
      </w:r>
    </w:p>
    <w:p w14:paraId="71EFFE24" w14:textId="77777777" w:rsidR="00771F33" w:rsidRPr="00771F33" w:rsidRDefault="00771F33" w:rsidP="00DD3A5C">
      <w:pPr>
        <w:keepNext/>
        <w:spacing w:before="120"/>
        <w:ind w:left="0" w:firstLine="0"/>
        <w:jc w:val="center"/>
        <w:rPr>
          <w:b/>
          <w:sz w:val="22"/>
        </w:rPr>
      </w:pPr>
      <w:r w:rsidRPr="00771F33">
        <w:rPr>
          <w:b/>
          <w:sz w:val="22"/>
        </w:rPr>
        <w:t>Aspekty społeczne związane z realizacją Umowy</w:t>
      </w:r>
    </w:p>
    <w:p w14:paraId="1EF5A451" w14:textId="6F008E56" w:rsidR="00771F33" w:rsidRPr="008303A4" w:rsidRDefault="00771F33" w:rsidP="002A3312">
      <w:pPr>
        <w:pStyle w:val="Nagwek2"/>
        <w:keepNext w:val="0"/>
        <w:numPr>
          <w:ilvl w:val="0"/>
          <w:numId w:val="23"/>
        </w:numPr>
        <w:ind w:left="284" w:hanging="284"/>
      </w:pPr>
      <w:r w:rsidRPr="008303A4">
        <w:t xml:space="preserve">Zamawiający wymaga od Wykonawcy, stosownie do dyspozycji art. 95 ust. 1 ustawy Pzp, aby </w:t>
      </w:r>
      <w:r w:rsidR="004B4C96" w:rsidRPr="008303A4">
        <w:rPr>
          <w:b/>
        </w:rPr>
        <w:t>wszystkie czynności związane z realizacją zamówienia określone w opisie przedmiotu zamówienia – załącznik nr 2 do Umowy (za wyjątkiem czynności nadzoru)</w:t>
      </w:r>
      <w:r w:rsidR="004B4C96" w:rsidRPr="008303A4">
        <w:t xml:space="preserve"> </w:t>
      </w:r>
      <w:r w:rsidRPr="008303A4">
        <w:t>wykonywane były przez osoby zatrudnione przez Wykonawcę (lub podwykonawcę, jeżeli Wykonawca powierza wykonanie części zamówienia podwykonawcy) na podstawie stosunku pracy w rozumieniu ustawy z dnia 26 czerwca 1974 r. – Kodeks pracy (t.j. Dz. U. z 2023 r. poz. 1465</w:t>
      </w:r>
      <w:r w:rsidR="00351352" w:rsidRPr="008303A4">
        <w:t> </w:t>
      </w:r>
      <w:r w:rsidRPr="008303A4">
        <w:t>z</w:t>
      </w:r>
      <w:r w:rsidR="00351352" w:rsidRPr="008303A4">
        <w:t> </w:t>
      </w:r>
      <w:r w:rsidRPr="008303A4">
        <w:t>późn. zm.).</w:t>
      </w:r>
    </w:p>
    <w:p w14:paraId="50AD6701" w14:textId="77777777" w:rsidR="00771F33" w:rsidRPr="004A0077" w:rsidRDefault="00771F33" w:rsidP="002A3312">
      <w:pPr>
        <w:pStyle w:val="Nagwek2"/>
        <w:keepNext w:val="0"/>
        <w:numPr>
          <w:ilvl w:val="0"/>
          <w:numId w:val="23"/>
        </w:numPr>
        <w:ind w:left="284" w:hanging="284"/>
      </w:pPr>
      <w:r w:rsidRPr="004A0077">
        <w:t xml:space="preserve">Wskazane w ust. </w:t>
      </w:r>
      <w:r>
        <w:t>1</w:t>
      </w:r>
      <w:r w:rsidRPr="004A0077">
        <w:t xml:space="preserve"> czynności muszą być wykonywane, w całym okresie realizacji Umowy, przez osoby zatrud</w:t>
      </w:r>
      <w:r>
        <w:t>nione na podstawie stosunku pracy</w:t>
      </w:r>
      <w:r w:rsidRPr="00267149">
        <w:t xml:space="preserve">. W </w:t>
      </w:r>
      <w:r>
        <w:t>przypadku rozwiązania stosunku pracy</w:t>
      </w:r>
      <w:r w:rsidRPr="004A0077">
        <w:t xml:space="preserve"> przez osobę zatrudnioną lub przez pracodawcę, jeżeli Wykonawca zamierza zatrudnić na to miejsce inną osobę do wykonywania tych czynności, zobowiązuje się do</w:t>
      </w:r>
      <w:r>
        <w:t xml:space="preserve"> zatrudnienia jej na podstawie stosunku pracy</w:t>
      </w:r>
      <w:r w:rsidRPr="004A0077">
        <w:t>.</w:t>
      </w:r>
    </w:p>
    <w:p w14:paraId="27557851" w14:textId="77777777" w:rsidR="00771F33" w:rsidRPr="004A0077" w:rsidRDefault="00771F33" w:rsidP="002A3312">
      <w:pPr>
        <w:pStyle w:val="Nagwek2"/>
        <w:keepNext w:val="0"/>
        <w:numPr>
          <w:ilvl w:val="0"/>
          <w:numId w:val="23"/>
        </w:numPr>
        <w:ind w:left="284" w:hanging="284"/>
      </w:pPr>
      <w:r>
        <w:t>W trakcie realizacji P</w:t>
      </w:r>
      <w:r w:rsidRPr="004A0077">
        <w:t>rzedmiotu Umowy, na każde wezwanie Zamawiającego, w określonym w tym wezwaniu terminie, nie krótszym niż 3 dni robocze, Wykonawca przedłoży Zamawiającemu wskazane poniżej dowody w</w:t>
      </w:r>
      <w:r>
        <w:t xml:space="preserve"> </w:t>
      </w:r>
      <w:r w:rsidRPr="004A0077">
        <w:t>celu potwierdzenia spełnienia wymogu zatrudn</w:t>
      </w:r>
      <w:r>
        <w:t>ienia na podstawie stosunku pracy</w:t>
      </w:r>
      <w:r w:rsidRPr="004A0077">
        <w:t xml:space="preserve"> przez Wykonawcę lub podwykonawcę osób wykonujących wymienione w ust. </w:t>
      </w:r>
      <w:r>
        <w:t>1</w:t>
      </w:r>
      <w:r w:rsidRPr="004A0077">
        <w:t xml:space="preserve"> czynności:</w:t>
      </w:r>
    </w:p>
    <w:p w14:paraId="14F584EF" w14:textId="77777777" w:rsidR="00771F33" w:rsidRPr="001562C8" w:rsidRDefault="00771F33" w:rsidP="002A3312">
      <w:pPr>
        <w:pStyle w:val="Nagwek3"/>
        <w:numPr>
          <w:ilvl w:val="0"/>
          <w:numId w:val="22"/>
        </w:numPr>
        <w:ind w:left="567" w:hanging="283"/>
      </w:pPr>
      <w:r w:rsidRPr="001562C8">
        <w:t>oświadczenie Wykonawcy lub podwykonawcy o zatrudn</w:t>
      </w:r>
      <w:r>
        <w:t>ieniu na podstawie stosunku pracy</w:t>
      </w:r>
      <w:r w:rsidRPr="001562C8">
        <w:t xml:space="preserve"> osób wykonujących czynności, których dotyczy wezwanie Zamawiającego. Oświadczenie to powinno zawierać w szczególności: dokładne określenie podmiotu składającego oświadczenie, datę założenia oświadczenia, wskazanie, że objęte wezwaniem czynności wykonują osoby zatrud</w:t>
      </w:r>
      <w:r>
        <w:t>nione na podstawie stosunku pracy</w:t>
      </w:r>
      <w:r w:rsidRPr="001562C8">
        <w:t xml:space="preserve"> wraz ze wskazaniem liczby tych osób, ich imienia i</w:t>
      </w:r>
      <w:r>
        <w:t xml:space="preserve"> nazwiska, rodzaju podstawy nawiązania stosunku pracy</w:t>
      </w:r>
      <w:r w:rsidRPr="001562C8">
        <w:t>, wy</w:t>
      </w:r>
      <w:r>
        <w:t>miaru etatu, daty nawiązania stosunku pracy</w:t>
      </w:r>
      <w:r w:rsidRPr="001562C8">
        <w:t>, zakresu obowiązków oraz podpisu osoby uprawnionej do złożenia oświadczenia w imieniu Wykonawcy lub podwykonawcy,</w:t>
      </w:r>
    </w:p>
    <w:p w14:paraId="29F97F92" w14:textId="77777777" w:rsidR="00771F33" w:rsidRPr="001562C8" w:rsidRDefault="00771F33" w:rsidP="002A3312">
      <w:pPr>
        <w:pStyle w:val="Nagwek3"/>
        <w:numPr>
          <w:ilvl w:val="0"/>
          <w:numId w:val="22"/>
        </w:numPr>
        <w:ind w:left="567" w:hanging="283"/>
      </w:pPr>
      <w:r w:rsidRPr="001562C8">
        <w:t>poświadczone za zgodność z oryginałem (odpowiednio przez Wykonawcę lub Podwykonawcę) kopie aktualnych umów o pracę</w:t>
      </w:r>
      <w:r>
        <w:t xml:space="preserve"> lub innych dokumentów potwierdzających nawiązanie stosunku pracy,</w:t>
      </w:r>
      <w:r w:rsidRPr="001562C8">
        <w:t xml:space="preserve"> potwierdzających, że czynności o których mowa w ust. </w:t>
      </w:r>
      <w:r>
        <w:t>1</w:t>
      </w:r>
      <w:r w:rsidRPr="001562C8">
        <w:t xml:space="preserve"> są wykonywane przez os</w:t>
      </w:r>
      <w:r>
        <w:t>oby zatrudnione na podstawie stosunku pracy</w:t>
      </w:r>
      <w:r w:rsidRPr="001562C8">
        <w:t>, zgodnie z deklaracją Wykonawcy (wraz z dokumentem regulującym zakres obowiązków, jeżeli został sporządzony),</w:t>
      </w:r>
    </w:p>
    <w:p w14:paraId="639FC719" w14:textId="77777777" w:rsidR="00771F33" w:rsidRPr="001562C8" w:rsidRDefault="00771F33" w:rsidP="002A3312">
      <w:pPr>
        <w:pStyle w:val="Nagwek3"/>
        <w:numPr>
          <w:ilvl w:val="0"/>
          <w:numId w:val="22"/>
        </w:numPr>
        <w:ind w:left="567" w:hanging="283"/>
      </w:pPr>
      <w:r w:rsidRPr="001562C8">
        <w:t>poświadczoną za zgodność z oryginałem (odpowiednio przez wykonawcę lub podwykonawcę) kopię dowodu potwierdzającego:</w:t>
      </w:r>
    </w:p>
    <w:p w14:paraId="03A5F9BB" w14:textId="77777777" w:rsidR="00771F33" w:rsidRPr="00BA0532" w:rsidRDefault="00771F33" w:rsidP="002A3312">
      <w:pPr>
        <w:pStyle w:val="Nagwek4"/>
        <w:numPr>
          <w:ilvl w:val="0"/>
          <w:numId w:val="21"/>
        </w:numPr>
        <w:ind w:left="851" w:hanging="284"/>
      </w:pPr>
      <w:r w:rsidRPr="00BA0532">
        <w:t>w przypadku nowych pracowników (tj. dla których nie dokonano jeszcze rozliczenia składek z</w:t>
      </w:r>
      <w:r>
        <w:t> </w:t>
      </w:r>
      <w:r w:rsidRPr="00BA0532">
        <w:t>tytułu ubezpieczenia) - zgłoszenie pracownika przez pracodawcę do ubezpieczeń społecznych,</w:t>
      </w:r>
    </w:p>
    <w:p w14:paraId="116A20C7" w14:textId="77777777" w:rsidR="00771F33" w:rsidRPr="00BA0532" w:rsidRDefault="00771F33" w:rsidP="002A3312">
      <w:pPr>
        <w:pStyle w:val="Nagwek4"/>
        <w:numPr>
          <w:ilvl w:val="0"/>
          <w:numId w:val="21"/>
        </w:numPr>
        <w:spacing w:after="0"/>
        <w:ind w:left="851" w:hanging="284"/>
      </w:pPr>
      <w:r w:rsidRPr="00BA0532">
        <w:t>w pozostałych przypadkach - dokumentu potwierdzającego, iż w ostatnim okresie rozliczeniowym osoby uczestniczące w realizacji zamówienia podlegały ubezpieczeniom społecznym (np. imienny raport miesięczny o należnych składkach i wypłaconych świadczeniach).</w:t>
      </w:r>
    </w:p>
    <w:p w14:paraId="2F781B5B" w14:textId="3F8FACD1" w:rsidR="00771F33" w:rsidRPr="001562C8" w:rsidRDefault="00771F33" w:rsidP="002A3312">
      <w:pPr>
        <w:pStyle w:val="Nagwek2"/>
        <w:keepNext w:val="0"/>
        <w:numPr>
          <w:ilvl w:val="0"/>
          <w:numId w:val="23"/>
        </w:numPr>
        <w:spacing w:before="0"/>
        <w:ind w:left="284" w:hanging="284"/>
      </w:pPr>
      <w:r w:rsidRPr="001562C8">
        <w:t xml:space="preserve">Dokumenty, o których mowa w ust. </w:t>
      </w:r>
      <w:r>
        <w:t>3</w:t>
      </w:r>
      <w:r w:rsidRPr="001562C8">
        <w:t xml:space="preserve"> pkt 2 i </w:t>
      </w:r>
      <w:r>
        <w:t>3</w:t>
      </w:r>
      <w:r w:rsidRPr="001562C8">
        <w:t>, powinny zostać ograniczone w zakresie przetwarzania danych osobowych tylko do tego rodzaju danych i tylko do takiej treści, które są niezbędne ze względu na cel ich zbierania (zasada minimalizacji danych). W tym celu wymagana jest anonimizacja danych osób uczestn</w:t>
      </w:r>
      <w:r>
        <w:t>iczących w realizacji Umowy</w:t>
      </w:r>
      <w:r w:rsidRPr="001562C8">
        <w:t>, które w kontekście weryfikacji spełniania przez Wykonawcę obowiązku, o którym mowa w art. 95 ust. 1 ustawy Pzp mają charakter irrelewantny. Powyższe dokumenty powinny zostać w szczególności pozbawione adresów, czy numerów PESEL pracowników). Imię i nazwisko pracownika nie podlega anonimizacji. Informacj</w:t>
      </w:r>
      <w:r>
        <w:t>e takie jak: data nawiązania stosunku pracy</w:t>
      </w:r>
      <w:r w:rsidRPr="001562C8">
        <w:t>, rodzaj umowy o pracę</w:t>
      </w:r>
      <w:r>
        <w:t xml:space="preserve"> lub innej podstawy nawiązania stosunku pracy</w:t>
      </w:r>
      <w:r w:rsidRPr="001562C8">
        <w:t xml:space="preserve"> i zakres obowiązków powinny być możliwe do zidentyfikowania. Dane osobowe, o których mowa powyżej winny zostać </w:t>
      </w:r>
      <w:r w:rsidRPr="00875ED8">
        <w:t>udostępnione</w:t>
      </w:r>
      <w:r>
        <w:t xml:space="preserve"> </w:t>
      </w:r>
      <w:r w:rsidRPr="001562C8">
        <w:t>przez Wykonawcę do przetwarzania</w:t>
      </w:r>
      <w:r>
        <w:t xml:space="preserve"> wg zasad, o których mowa w § </w:t>
      </w:r>
      <w:r w:rsidR="002E2A91">
        <w:t>16</w:t>
      </w:r>
      <w:r w:rsidRPr="001562C8">
        <w:t xml:space="preserve"> Umowy.</w:t>
      </w:r>
    </w:p>
    <w:p w14:paraId="2DBE3A37" w14:textId="77777777" w:rsidR="00771F33" w:rsidRPr="001562C8" w:rsidRDefault="00771F33" w:rsidP="002A3312">
      <w:pPr>
        <w:pStyle w:val="Nagwek2"/>
        <w:keepNext w:val="0"/>
        <w:numPr>
          <w:ilvl w:val="0"/>
          <w:numId w:val="23"/>
        </w:numPr>
        <w:ind w:left="284" w:hanging="284"/>
      </w:pPr>
      <w:r w:rsidRPr="001562C8">
        <w:t xml:space="preserve">W ramach czynności kontrolnych przestrzegania wymogu, o którym mowa w art. 95 ust. 1 ustawy Pzp, Zamawiający oprócz weryfikacji dokumentów, o których mowa w ust. </w:t>
      </w:r>
      <w:r>
        <w:t>3</w:t>
      </w:r>
      <w:r w:rsidRPr="001562C8">
        <w:t>,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75CC26BF" w14:textId="77777777" w:rsidR="00771F33" w:rsidRPr="004A0077" w:rsidRDefault="00771F33" w:rsidP="002A3312">
      <w:pPr>
        <w:pStyle w:val="Nagwek2"/>
        <w:keepNext w:val="0"/>
        <w:numPr>
          <w:ilvl w:val="0"/>
          <w:numId w:val="23"/>
        </w:numPr>
        <w:ind w:left="284" w:hanging="284"/>
      </w:pPr>
      <w:r w:rsidRPr="001562C8">
        <w:t xml:space="preserve">Nieprzedłożenie lub przedstawienie w liczbie mniejszej niż wskazana w oświadczeniu, o którym mowa w ust. </w:t>
      </w:r>
      <w:r>
        <w:t>3</w:t>
      </w:r>
      <w:r w:rsidRPr="001562C8">
        <w:t xml:space="preserve"> pkt 1 przez Wykonawcę (podwykonawcę) dokumentów, o których mowa w ust. </w:t>
      </w:r>
      <w:r>
        <w:t>3</w:t>
      </w:r>
      <w:r w:rsidRPr="001562C8">
        <w:t xml:space="preserve"> pkt 2 i 3, w</w:t>
      </w:r>
      <w:r>
        <w:t> </w:t>
      </w:r>
      <w:r w:rsidRPr="001562C8">
        <w:t>terminie wskazanym przez Zamawiającego, będzie traktowane jako niewypełnienie obowiązku zatrudnienia pracowników wykonujących czynności</w:t>
      </w:r>
      <w:r w:rsidRPr="004A0077">
        <w:t xml:space="preserve"> z ust. </w:t>
      </w:r>
      <w:r>
        <w:t>1 na podstawie stosunku pracy</w:t>
      </w:r>
      <w:r w:rsidRPr="004A0077">
        <w:t>.</w:t>
      </w:r>
    </w:p>
    <w:p w14:paraId="33F75444" w14:textId="1408D82F" w:rsidR="00771F33" w:rsidRPr="004A0077" w:rsidRDefault="00771F33" w:rsidP="002A3312">
      <w:pPr>
        <w:pStyle w:val="Nagwek2"/>
        <w:keepNext w:val="0"/>
        <w:numPr>
          <w:ilvl w:val="0"/>
          <w:numId w:val="23"/>
        </w:numPr>
        <w:ind w:left="284" w:hanging="284"/>
      </w:pPr>
      <w:r w:rsidRPr="004A0077">
        <w:t xml:space="preserve">Za niedopełnienie wymogu zatrudniania pracowników wykonujących czynności, o których mowa w ust. </w:t>
      </w:r>
      <w:r>
        <w:t>1 na podstawie stosunku pracy</w:t>
      </w:r>
      <w:r w:rsidRPr="004A0077">
        <w:t xml:space="preserve"> w rozumieniu przepisów kodeksu pracy, Wykonawca zapłaci Zamawiającemu </w:t>
      </w:r>
      <w:r>
        <w:t xml:space="preserve">karę umowną, o której mowa w § </w:t>
      </w:r>
      <w:r w:rsidR="002E2A91">
        <w:t>12</w:t>
      </w:r>
      <w:r w:rsidRPr="004A0077">
        <w:t xml:space="preserve"> ust. 2 pkt </w:t>
      </w:r>
      <w:r w:rsidR="002E2A91">
        <w:t>4-6</w:t>
      </w:r>
      <w:r w:rsidRPr="004A0077">
        <w:t xml:space="preserve"> </w:t>
      </w:r>
      <w:r>
        <w:t>U</w:t>
      </w:r>
      <w:r w:rsidRPr="004A0077">
        <w:t>mowy.</w:t>
      </w:r>
    </w:p>
    <w:p w14:paraId="42371AC0" w14:textId="7B3FD35B" w:rsidR="009C2EAC" w:rsidRPr="002E6E62" w:rsidRDefault="009C2EAC" w:rsidP="00087E97">
      <w:pPr>
        <w:keepNext/>
        <w:spacing w:before="360"/>
        <w:ind w:left="0" w:firstLine="0"/>
        <w:jc w:val="center"/>
        <w:rPr>
          <w:b/>
          <w:sz w:val="22"/>
        </w:rPr>
      </w:pPr>
      <w:r w:rsidRPr="002E6E62">
        <w:rPr>
          <w:b/>
          <w:sz w:val="22"/>
        </w:rPr>
        <w:t>§</w:t>
      </w:r>
      <w:r w:rsidR="00C5785A" w:rsidRPr="002E6E62">
        <w:rPr>
          <w:b/>
          <w:sz w:val="22"/>
        </w:rPr>
        <w:t xml:space="preserve"> </w:t>
      </w:r>
      <w:r w:rsidR="00771F33">
        <w:rPr>
          <w:b/>
          <w:sz w:val="22"/>
        </w:rPr>
        <w:t>5</w:t>
      </w:r>
    </w:p>
    <w:p w14:paraId="570A1B8E" w14:textId="77777777" w:rsidR="009C2EAC" w:rsidRPr="009C2EAC" w:rsidRDefault="009C2EAC" w:rsidP="002E6E62">
      <w:pPr>
        <w:keepNext/>
        <w:spacing w:before="120" w:after="120" w:line="276" w:lineRule="auto"/>
        <w:ind w:left="0" w:firstLine="0"/>
        <w:jc w:val="center"/>
        <w:outlineLvl w:val="4"/>
        <w:rPr>
          <w:b/>
          <w:bCs/>
          <w:sz w:val="22"/>
          <w:szCs w:val="20"/>
        </w:rPr>
      </w:pPr>
      <w:r w:rsidRPr="009C2EAC">
        <w:rPr>
          <w:b/>
          <w:bCs/>
          <w:sz w:val="22"/>
          <w:szCs w:val="20"/>
        </w:rPr>
        <w:t>Odbiór Przedmiotu Umowy</w:t>
      </w:r>
    </w:p>
    <w:p w14:paraId="06F7A154" w14:textId="495307A1" w:rsidR="005B3D7A" w:rsidRPr="00E850DB" w:rsidRDefault="005B3D7A" w:rsidP="002A3312">
      <w:pPr>
        <w:pStyle w:val="Nagwek2"/>
        <w:keepNext w:val="0"/>
        <w:numPr>
          <w:ilvl w:val="0"/>
          <w:numId w:val="30"/>
        </w:numPr>
      </w:pPr>
      <w:r w:rsidRPr="00E850DB">
        <w:t xml:space="preserve">W terminie 3 dni od dnia zainstalowania </w:t>
      </w:r>
      <w:r w:rsidR="009864A2">
        <w:t xml:space="preserve">i skonfigurowaniu </w:t>
      </w:r>
      <w:r w:rsidRPr="00E850DB">
        <w:t xml:space="preserve">systemu </w:t>
      </w:r>
      <w:r w:rsidR="00C719A9">
        <w:t xml:space="preserve">w </w:t>
      </w:r>
      <w:r w:rsidR="002274D2">
        <w:t>O</w:t>
      </w:r>
      <w:r w:rsidRPr="00E850DB">
        <w:t>biekcie w obecności upoważnionych przedstawicieli Stron, nastąpi sprawdzenie Przedmiotu Umowy pod względem kompletności i zgodności z</w:t>
      </w:r>
      <w:r w:rsidR="00264843">
        <w:t> </w:t>
      </w:r>
      <w:r w:rsidRPr="00E850DB">
        <w:t>ofertą Wykonawcy i</w:t>
      </w:r>
      <w:r w:rsidR="002274D2">
        <w:t> </w:t>
      </w:r>
      <w:r w:rsidRPr="00E850DB">
        <w:t>Umową, a następnie odbiór Przedmiotu Umowy potwierdzony protokołem odbioru podpisanym przez przedstawicieli Stron. Przedmiot Umowy uważa się za zrealizowany z chwilą podpisania przez Zamawiającego protokołu odbioru na zasadach określonych w ust. 2-6 poniżej.</w:t>
      </w:r>
    </w:p>
    <w:p w14:paraId="461ABDB3" w14:textId="1A09DF9F" w:rsidR="00264843" w:rsidRDefault="00264843" w:rsidP="005C4E72">
      <w:pPr>
        <w:pStyle w:val="Nagwek2"/>
        <w:keepNext w:val="0"/>
        <w:numPr>
          <w:ilvl w:val="0"/>
          <w:numId w:val="30"/>
        </w:numPr>
      </w:pPr>
      <w:r w:rsidRPr="005C4E72">
        <w:t xml:space="preserve">Protokół odbioru winien zawierać projekt </w:t>
      </w:r>
      <w:r w:rsidR="005C4E72" w:rsidRPr="005C4E72">
        <w:t>powykonawczy</w:t>
      </w:r>
      <w:r w:rsidRPr="005C4E72">
        <w:t xml:space="preserve"> z opisem wykonanych czynności oraz wykaz</w:t>
      </w:r>
      <w:r>
        <w:t xml:space="preserve"> dostarczonych i zamontowanych elementów systemu wraz z numerami seryjnymi, wykaz lokalizacji nowo montowanych urządzeń, schemat blokowy systemu, plan instalacji systemu zabezpieczenia technicznego, elektrycznego, budowlanego z informacją o planowanym przebiegu tras kablowych wraz ze zdjęciami przedstawiającymi miejsca montażu poszczególnych elementów. Wzór protokołu odbioru stanowi</w:t>
      </w:r>
      <w:r>
        <w:rPr>
          <w:b/>
          <w:bCs w:val="0"/>
        </w:rPr>
        <w:t xml:space="preserve"> </w:t>
      </w:r>
      <w:r>
        <w:rPr>
          <w:bCs w:val="0"/>
        </w:rPr>
        <w:t>załącznik</w:t>
      </w:r>
      <w:r>
        <w:t xml:space="preserve"> nr </w:t>
      </w:r>
      <w:r>
        <w:rPr>
          <w:bCs w:val="0"/>
        </w:rPr>
        <w:t>1</w:t>
      </w:r>
      <w:r>
        <w:t xml:space="preserve"> do Umowy.</w:t>
      </w:r>
    </w:p>
    <w:p w14:paraId="557490E1" w14:textId="3C7CD641" w:rsidR="00B83402" w:rsidRPr="00E850DB" w:rsidRDefault="00B83402" w:rsidP="002A3312">
      <w:pPr>
        <w:pStyle w:val="Nagwek2"/>
        <w:keepNext w:val="0"/>
        <w:numPr>
          <w:ilvl w:val="0"/>
          <w:numId w:val="30"/>
        </w:numPr>
      </w:pPr>
      <w:r w:rsidRPr="00E850DB">
        <w:t xml:space="preserve">Protokół ze strony Zamawiającego podpisują osoby wskazane </w:t>
      </w:r>
      <w:r w:rsidRPr="002274D2">
        <w:t xml:space="preserve">w § </w:t>
      </w:r>
      <w:r w:rsidR="002E2A91">
        <w:t>18</w:t>
      </w:r>
      <w:r w:rsidRPr="002274D2">
        <w:t xml:space="preserve"> ust. </w:t>
      </w:r>
      <w:r w:rsidR="002274D2" w:rsidRPr="002274D2">
        <w:t>1 i 2</w:t>
      </w:r>
      <w:r w:rsidRPr="002274D2">
        <w:t xml:space="preserve"> oraz </w:t>
      </w:r>
      <w:r w:rsidR="003047FA" w:rsidRPr="003047FA">
        <w:t xml:space="preserve">Kierownik </w:t>
      </w:r>
      <w:r w:rsidR="00764746">
        <w:t>o</w:t>
      </w:r>
      <w:r w:rsidRPr="003047FA">
        <w:t>biektu</w:t>
      </w:r>
      <w:r w:rsidRPr="00E850DB">
        <w:t xml:space="preserve"> lub osoba przez niego upoważniona, a w przypadku wykonanych prac budowlanych, ingerencji w system bezpieczeństwa danego budynku, konieczny jest także podpis osób odpowiedzialnych ze strony Zamawiającego za nadzór nad ww. pracami i systemem bezpieczeństwa budynku.</w:t>
      </w:r>
    </w:p>
    <w:p w14:paraId="3294208D" w14:textId="4ED5C72B" w:rsidR="005B3D7A" w:rsidRPr="00E850DB" w:rsidRDefault="00B83402" w:rsidP="002A3312">
      <w:pPr>
        <w:pStyle w:val="Nagwek2"/>
        <w:keepNext w:val="0"/>
        <w:numPr>
          <w:ilvl w:val="0"/>
          <w:numId w:val="30"/>
        </w:numPr>
      </w:pPr>
      <w:r w:rsidRPr="00E850DB">
        <w:t xml:space="preserve">W przypadku ujawnienia przy dokonywaniu czynności, o których mowa w ust. 1 jakichkolwiek braków lub nieprawidłowości, odbiór Przedmiotu </w:t>
      </w:r>
      <w:r w:rsidR="002274D2">
        <w:t>Umowy</w:t>
      </w:r>
      <w:r w:rsidRPr="00E850DB">
        <w:t xml:space="preserve"> w zakresie objętym ww. brakami i nieprawidłowościami, nastąpi dopiero po ich usunięciu przez Wykonawcę. Odpowiednie zastrzeżenia w tym zakresie zostaną odnotowane w</w:t>
      </w:r>
      <w:r w:rsidR="002274D2">
        <w:t> </w:t>
      </w:r>
      <w:r w:rsidRPr="00E850DB">
        <w:t xml:space="preserve">protokole odbioru. Wykonawca usunie braki lub nieprawidłowości w terminie wyznaczonym przez Zamawiającego, nie dłuższym niż 7 dni. Zamawiający zastrzega sobie prawo odmowy przyjęcia dostarczonego przez Wykonawcę Przedmiotu </w:t>
      </w:r>
      <w:r w:rsidR="002274D2">
        <w:t>Umowy</w:t>
      </w:r>
      <w:r w:rsidRPr="00E850DB">
        <w:t xml:space="preserve"> w jakimkolwiek zakresie niezgodnego z treścią </w:t>
      </w:r>
      <w:r w:rsidR="002274D2">
        <w:t>U</w:t>
      </w:r>
      <w:r w:rsidRPr="00E850DB">
        <w:t>mowy.</w:t>
      </w:r>
      <w:r w:rsidR="005B3D7A" w:rsidRPr="00E850DB">
        <w:t xml:space="preserve"> </w:t>
      </w:r>
    </w:p>
    <w:p w14:paraId="494AF9C6" w14:textId="2D8BC17F" w:rsidR="004B4C96" w:rsidRPr="006E176C" w:rsidRDefault="004B4C96" w:rsidP="002A3312">
      <w:pPr>
        <w:pStyle w:val="Nagwek2"/>
        <w:keepNext w:val="0"/>
        <w:numPr>
          <w:ilvl w:val="0"/>
          <w:numId w:val="30"/>
        </w:numPr>
      </w:pPr>
      <w:r w:rsidRPr="00E850DB">
        <w:t xml:space="preserve">Z dniem odbioru </w:t>
      </w:r>
      <w:r w:rsidR="002274D2">
        <w:t>P</w:t>
      </w:r>
      <w:r w:rsidRPr="00E850DB">
        <w:t xml:space="preserve">rzedmiotu </w:t>
      </w:r>
      <w:r w:rsidR="002274D2">
        <w:t>U</w:t>
      </w:r>
      <w:r w:rsidRPr="00E850DB">
        <w:t xml:space="preserve">mowy, Wykonawca przenosi na Zamawiającego, bez dodatkowego wynagrodzenia, całość autorskich praw majątkowych bez ograniczeń czasowych i terytorialnych do projektu, o którym mowa w </w:t>
      </w:r>
      <w:r w:rsidRPr="006E176C">
        <w:t>§</w:t>
      </w:r>
      <w:r w:rsidR="002274D2">
        <w:t> </w:t>
      </w:r>
      <w:r w:rsidRPr="006E176C">
        <w:t xml:space="preserve">5 ust. </w:t>
      </w:r>
      <w:r w:rsidR="002274D2">
        <w:t>2</w:t>
      </w:r>
      <w:r w:rsidR="006E176C" w:rsidRPr="006E176C">
        <w:t xml:space="preserve"> na zasadach określonych w §</w:t>
      </w:r>
      <w:r w:rsidR="002274D2">
        <w:t> 1</w:t>
      </w:r>
      <w:r w:rsidR="002E2A91">
        <w:t>1</w:t>
      </w:r>
      <w:r w:rsidRPr="006E176C">
        <w:t>.</w:t>
      </w:r>
    </w:p>
    <w:p w14:paraId="42A948EA" w14:textId="77777777" w:rsidR="002C02FE" w:rsidRDefault="00E850DB" w:rsidP="002A3312">
      <w:pPr>
        <w:pStyle w:val="Nagwek2"/>
        <w:keepNext w:val="0"/>
        <w:numPr>
          <w:ilvl w:val="0"/>
          <w:numId w:val="30"/>
        </w:numPr>
      </w:pPr>
      <w:r w:rsidRPr="00E850DB">
        <w:t xml:space="preserve">Podpisany przez Strony bez zastrzeżeń protokół odbioru, stanowi podstawę przyjęcia przez Zamawiajacego faktury za </w:t>
      </w:r>
      <w:r w:rsidR="002274D2">
        <w:t>Przedmiot Umowy</w:t>
      </w:r>
      <w:r w:rsidRPr="00E850DB">
        <w:t xml:space="preserve"> nim objęty. </w:t>
      </w:r>
    </w:p>
    <w:p w14:paraId="020AE9EB" w14:textId="7977918D" w:rsidR="00264843" w:rsidRPr="00264843" w:rsidRDefault="00264843" w:rsidP="005C4E72">
      <w:pPr>
        <w:pStyle w:val="Nagwek2"/>
        <w:keepNext w:val="0"/>
        <w:numPr>
          <w:ilvl w:val="0"/>
          <w:numId w:val="30"/>
        </w:numPr>
        <w:rPr>
          <w:strike/>
        </w:rPr>
      </w:pPr>
      <w:r>
        <w:t xml:space="preserve">Zgodnie z umową o współpracy zawartą pomiędzy Uniwersytetem Śląskim w Katowicach oraz Uniwersytetem Ekonomicznym w Katowicach koszty związane z realizacją Przedmiotu Umowy rozliczane będą w proporcji po 50% dla każdej z Uczelni, </w:t>
      </w:r>
      <w:r w:rsidR="008C203C">
        <w:t xml:space="preserve">                                                                                                                                                                                                                                                                                                                                                                                                                                                                                                                                                                                                                                                                                                                                                                                                                                                                                                                                                                                                                                                                                                                                                                                                                                                                                                                                                                                                                                                                                                                                                                                                                                                                                                                                                                                                                                                                                                                                                                                                                                                                                                                                                                                                                                                                                                                                                                                                                                                                                              </w:t>
      </w:r>
      <w:r>
        <w:t xml:space="preserve">na podstawie faktur wystawionych zgodnie z obowiązującymi przepisami prawa. Wobec powyższego Wykonawca wystawi odpowiednio na Uniwersytet Śląski w Katowicach oraz Uniwersytet Ekonomiczny w Katowicach dwie odrębne faktury, każda opiewająca na kwotę stanowiącą 50% wartości Umowy. </w:t>
      </w:r>
      <w:r w:rsidRPr="005C4E72">
        <w:t>Prawidłowo sporządzona faktura winna zawierać wyszczególnione pozycje cenowe w rozbiciu na koszty robocizny oraz zainstalowa</w:t>
      </w:r>
      <w:r w:rsidR="00764746">
        <w:t>nych</w:t>
      </w:r>
      <w:r w:rsidRPr="005C4E72">
        <w:t xml:space="preserve"> </w:t>
      </w:r>
      <w:r w:rsidR="00764746">
        <w:t>urządzeń</w:t>
      </w:r>
      <w:r w:rsidRPr="005C4E72">
        <w:t>.</w:t>
      </w:r>
    </w:p>
    <w:p w14:paraId="56244A80" w14:textId="0799A4F0" w:rsidR="004B4C96" w:rsidRPr="00E850DB" w:rsidRDefault="00E850DB" w:rsidP="002A3312">
      <w:pPr>
        <w:pStyle w:val="Nagwek2"/>
        <w:keepNext w:val="0"/>
        <w:numPr>
          <w:ilvl w:val="0"/>
          <w:numId w:val="30"/>
        </w:numPr>
      </w:pPr>
      <w:r w:rsidRPr="00E850DB">
        <w:t xml:space="preserve">W okresie 30 dni od daty podpisania Protokołu Odbioru w przypadku stwierdzenia przez użytkownika końcowego niezgodności zastosowanych elementów składowych Przedmiotu Umowy z ofertą Wykonawcy, Zamawiający zastrzega sobie prawo żądania niezwłocznej wymiany Przedmiotu Umowy na Przedmiot Umowy zgodny z dokumentami zamówienia i ofertą Wykonawcy. </w:t>
      </w:r>
    </w:p>
    <w:p w14:paraId="319AAE6D" w14:textId="3A60AC80" w:rsidR="009C2EAC" w:rsidRPr="002E6E62" w:rsidRDefault="009C2EAC" w:rsidP="00087E97">
      <w:pPr>
        <w:keepNext/>
        <w:spacing w:before="360"/>
        <w:ind w:left="0" w:firstLine="0"/>
        <w:jc w:val="center"/>
        <w:rPr>
          <w:b/>
          <w:sz w:val="22"/>
        </w:rPr>
      </w:pPr>
      <w:r w:rsidRPr="002E6E62">
        <w:rPr>
          <w:b/>
          <w:sz w:val="22"/>
        </w:rPr>
        <w:t>§</w:t>
      </w:r>
      <w:r w:rsidR="00C5785A" w:rsidRPr="002E6E62">
        <w:rPr>
          <w:b/>
          <w:sz w:val="22"/>
        </w:rPr>
        <w:t xml:space="preserve"> </w:t>
      </w:r>
      <w:r w:rsidR="00771F33">
        <w:rPr>
          <w:b/>
          <w:sz w:val="22"/>
        </w:rPr>
        <w:t>6</w:t>
      </w:r>
    </w:p>
    <w:p w14:paraId="16225EC5" w14:textId="77777777" w:rsidR="009C2EAC" w:rsidRPr="009C2EAC" w:rsidRDefault="009C2EAC" w:rsidP="002E6E62">
      <w:pPr>
        <w:keepNext/>
        <w:spacing w:before="120" w:after="120" w:line="276" w:lineRule="auto"/>
        <w:ind w:left="0" w:firstLine="0"/>
        <w:jc w:val="center"/>
        <w:outlineLvl w:val="4"/>
        <w:rPr>
          <w:b/>
          <w:bCs/>
          <w:sz w:val="22"/>
          <w:szCs w:val="20"/>
        </w:rPr>
      </w:pPr>
      <w:r w:rsidRPr="009C2EAC">
        <w:rPr>
          <w:b/>
          <w:bCs/>
          <w:sz w:val="22"/>
          <w:szCs w:val="20"/>
        </w:rPr>
        <w:t>Wynagrodzenie i warunki płatności</w:t>
      </w:r>
    </w:p>
    <w:p w14:paraId="01286FD3" w14:textId="1FF8E368" w:rsidR="00D27A55" w:rsidRPr="004B4C96" w:rsidRDefault="00D27A55" w:rsidP="002A3312">
      <w:pPr>
        <w:pStyle w:val="Nagwek2"/>
        <w:keepNext w:val="0"/>
        <w:numPr>
          <w:ilvl w:val="0"/>
          <w:numId w:val="16"/>
        </w:numPr>
        <w:spacing w:before="0" w:after="0" w:line="360" w:lineRule="auto"/>
        <w:ind w:left="284" w:hanging="284"/>
        <w:contextualSpacing w:val="0"/>
        <w:rPr>
          <w:szCs w:val="20"/>
          <w:lang w:eastAsia="x-none"/>
        </w:rPr>
      </w:pPr>
      <w:r w:rsidRPr="004B4C96">
        <w:rPr>
          <w:szCs w:val="20"/>
        </w:rPr>
        <w:t>Za Przedmiot Umowy Zamawiający zapłaci Wykonawcy</w:t>
      </w:r>
      <w:r w:rsidRPr="004B4C96">
        <w:rPr>
          <w:b/>
          <w:iCs/>
          <w:szCs w:val="20"/>
          <w:vertAlign w:val="superscript"/>
        </w:rPr>
        <w:footnoteReference w:id="3"/>
      </w:r>
      <w:r w:rsidRPr="004B4C96">
        <w:rPr>
          <w:szCs w:val="20"/>
        </w:rPr>
        <w:t xml:space="preserve"> cenę ustaloną na podstawie oferty złożonej przez Wykonawcę w postępowaniu o udzielenie zamówienia publicznego w wysokości: </w:t>
      </w:r>
      <w:r w:rsidRPr="004B4C96">
        <w:rPr>
          <w:b/>
          <w:iCs/>
          <w:szCs w:val="20"/>
        </w:rPr>
        <w:t xml:space="preserve">........... </w:t>
      </w:r>
      <w:r w:rsidRPr="004B4C96">
        <w:rPr>
          <w:b/>
          <w:iCs/>
          <w:szCs w:val="20"/>
          <w:lang w:eastAsia="x-none"/>
        </w:rPr>
        <w:t>PLN z VA</w:t>
      </w:r>
      <w:r w:rsidR="00B27A1B" w:rsidRPr="004B4C96">
        <w:rPr>
          <w:b/>
          <w:iCs/>
          <w:szCs w:val="20"/>
          <w:lang w:eastAsia="x-none"/>
        </w:rPr>
        <w:t>T</w:t>
      </w:r>
      <w:r w:rsidRPr="004B4C96">
        <w:rPr>
          <w:b/>
          <w:iCs/>
          <w:szCs w:val="20"/>
          <w:lang w:eastAsia="x-none"/>
        </w:rPr>
        <w:t xml:space="preserve">, </w:t>
      </w:r>
      <w:r w:rsidRPr="004B4C96">
        <w:rPr>
          <w:iCs/>
          <w:szCs w:val="20"/>
          <w:lang w:eastAsia="x-none"/>
        </w:rPr>
        <w:t>słownie:</w:t>
      </w:r>
      <w:r w:rsidRPr="004B4C96">
        <w:rPr>
          <w:szCs w:val="20"/>
          <w:lang w:eastAsia="x-none"/>
        </w:rPr>
        <w:t>..............</w:t>
      </w:r>
      <w:r w:rsidRPr="004B4C96">
        <w:rPr>
          <w:iCs/>
          <w:szCs w:val="20"/>
          <w:lang w:eastAsia="x-none"/>
        </w:rPr>
        <w:t xml:space="preserve"> </w:t>
      </w:r>
      <w:r w:rsidRPr="004B4C96">
        <w:rPr>
          <w:szCs w:val="20"/>
          <w:lang w:eastAsia="x-none"/>
        </w:rPr>
        <w:t xml:space="preserve">(wartość Umowy), w tym wartość podatku VAT: ……..…... (słownie:………………..00/100), wartość netto:……………PLN (słownie:……., 00/100). </w:t>
      </w:r>
    </w:p>
    <w:p w14:paraId="59AC0CBB" w14:textId="317A4D81" w:rsidR="004B4C96" w:rsidRPr="004B4C96" w:rsidRDefault="004B4C96" w:rsidP="002A3312">
      <w:pPr>
        <w:pStyle w:val="Nagwek2"/>
        <w:keepNext w:val="0"/>
        <w:numPr>
          <w:ilvl w:val="0"/>
          <w:numId w:val="16"/>
        </w:numPr>
        <w:spacing w:before="0" w:after="0" w:line="360" w:lineRule="auto"/>
        <w:ind w:left="284" w:hanging="284"/>
        <w:contextualSpacing w:val="0"/>
        <w:rPr>
          <w:szCs w:val="20"/>
        </w:rPr>
      </w:pPr>
      <w:r w:rsidRPr="004B4C96">
        <w:rPr>
          <w:szCs w:val="20"/>
        </w:rPr>
        <w:t xml:space="preserve">Wynagrodzenie, określone w ust. 1 zawiera wszelkie koszty poniesione w celu należytego wykonania zamówienia, w tym w szczególności koszty </w:t>
      </w:r>
      <w:r w:rsidR="00764746">
        <w:rPr>
          <w:szCs w:val="20"/>
        </w:rPr>
        <w:t>urządzeń</w:t>
      </w:r>
      <w:r w:rsidRPr="004B4C96">
        <w:rPr>
          <w:szCs w:val="20"/>
        </w:rPr>
        <w:t xml:space="preserve"> i materiałów (w tym materiałów eksploatacyjnych), koszty instalacji </w:t>
      </w:r>
      <w:r w:rsidR="00764746">
        <w:rPr>
          <w:szCs w:val="20"/>
        </w:rPr>
        <w:t>urządzeń</w:t>
      </w:r>
      <w:r w:rsidRPr="004B4C96">
        <w:rPr>
          <w:szCs w:val="20"/>
        </w:rPr>
        <w:t xml:space="preserve"> wraz z pracami towarzyszącymi, koszty transportu, dojazdów, koszt szkolenia pracowników Zamawiającego, </w:t>
      </w:r>
      <w:r w:rsidR="00AA1BCD">
        <w:t>koszt projektu powykonawczego</w:t>
      </w:r>
      <w:r w:rsidR="00AA1BCD">
        <w:rPr>
          <w:szCs w:val="20"/>
        </w:rPr>
        <w:t xml:space="preserve">, </w:t>
      </w:r>
      <w:bookmarkStart w:id="5" w:name="_GoBack"/>
      <w:bookmarkEnd w:id="5"/>
      <w:r w:rsidRPr="004B4C96">
        <w:rPr>
          <w:szCs w:val="20"/>
        </w:rPr>
        <w:t>koszt konserwacji zainstalowanych systemów w okresie gwarancji, koszty ogólne, koszty wynagrodzeń pracowników Wykonawcy (w tym za pracę w razie potrzeby, w godz. nocnych i w dni ustawowo wolne od pracy) oraz zysk Wykonawcy.</w:t>
      </w:r>
    </w:p>
    <w:p w14:paraId="77270214" w14:textId="44453D1A" w:rsidR="001766DB" w:rsidRPr="004B4C96" w:rsidRDefault="009C2EAC" w:rsidP="002A3312">
      <w:pPr>
        <w:pStyle w:val="Nagwek2"/>
        <w:keepNext w:val="0"/>
        <w:numPr>
          <w:ilvl w:val="0"/>
          <w:numId w:val="26"/>
        </w:numPr>
        <w:spacing w:before="0" w:after="0" w:line="360" w:lineRule="auto"/>
        <w:ind w:left="284" w:hanging="284"/>
        <w:rPr>
          <w:szCs w:val="20"/>
        </w:rPr>
      </w:pPr>
      <w:r w:rsidRPr="004B4C96">
        <w:rPr>
          <w:szCs w:val="20"/>
        </w:rPr>
        <w:t xml:space="preserve">Zamawiający dokona płatności przelewem na rachunek bankowy Wykonawcy wskazany na fakturze w terminie do </w:t>
      </w:r>
      <w:r w:rsidR="004B4C96" w:rsidRPr="004B4C96">
        <w:rPr>
          <w:szCs w:val="20"/>
        </w:rPr>
        <w:t>21</w:t>
      </w:r>
      <w:r w:rsidRPr="004B4C96">
        <w:rPr>
          <w:szCs w:val="20"/>
        </w:rPr>
        <w:t xml:space="preserve"> dni od daty przyjecia przez Zamawiającego prawidłowo sporządzonej faktury. Za datę dokonania zapłaty przyjmuje się datę obciążenia rachunku bankowego Zamawiającego. </w:t>
      </w:r>
    </w:p>
    <w:p w14:paraId="214E4F4C" w14:textId="5738FF33" w:rsidR="009C2EAC" w:rsidRPr="004B4C96" w:rsidRDefault="009C2EAC" w:rsidP="00DC7D47">
      <w:pPr>
        <w:numPr>
          <w:ilvl w:val="0"/>
          <w:numId w:val="2"/>
        </w:numPr>
        <w:ind w:left="284" w:hanging="284"/>
        <w:contextualSpacing/>
        <w:outlineLvl w:val="1"/>
        <w:rPr>
          <w:rFonts w:eastAsia="Times New Roman" w:cs="Times New Roman"/>
          <w:bCs/>
          <w:noProof/>
          <w:szCs w:val="20"/>
        </w:rPr>
      </w:pPr>
      <w:r w:rsidRPr="004B4C96">
        <w:rPr>
          <w:rFonts w:eastAsia="Times New Roman" w:cs="Times New Roman"/>
          <w:bCs/>
          <w:noProof/>
          <w:szCs w:val="20"/>
        </w:rPr>
        <w:t xml:space="preserve">Zapłata wynagrodzenia i wszystkie inne płatności dokonywane na podstawie Umowy będą realizowane przez Zamawiającego </w:t>
      </w:r>
      <w:r w:rsidR="00F358F7" w:rsidRPr="004B4C96">
        <w:rPr>
          <w:rFonts w:eastAsia="Times New Roman" w:cs="Times New Roman"/>
          <w:bCs/>
          <w:noProof/>
          <w:szCs w:val="20"/>
        </w:rPr>
        <w:t>w polskich złotych (</w:t>
      </w:r>
      <w:r w:rsidR="0044160A" w:rsidRPr="004B4C96">
        <w:rPr>
          <w:rFonts w:eastAsia="Times New Roman" w:cs="Times New Roman"/>
          <w:bCs/>
          <w:noProof/>
          <w:szCs w:val="20"/>
        </w:rPr>
        <w:t>PLN</w:t>
      </w:r>
      <w:r w:rsidR="00F358F7" w:rsidRPr="004B4C96">
        <w:rPr>
          <w:rFonts w:eastAsia="Times New Roman" w:cs="Times New Roman"/>
          <w:bCs/>
          <w:noProof/>
          <w:szCs w:val="20"/>
        </w:rPr>
        <w:t>)</w:t>
      </w:r>
      <w:r w:rsidR="000E1562" w:rsidRPr="004B4C96">
        <w:rPr>
          <w:rFonts w:eastAsia="Times New Roman" w:cs="Times New Roman"/>
          <w:bCs/>
          <w:noProof/>
          <w:szCs w:val="20"/>
        </w:rPr>
        <w:t>.</w:t>
      </w:r>
    </w:p>
    <w:p w14:paraId="5444DB05" w14:textId="2A38CBA6" w:rsidR="009C2EAC" w:rsidRPr="004B4C96" w:rsidRDefault="009C2EAC" w:rsidP="00087E97">
      <w:pPr>
        <w:numPr>
          <w:ilvl w:val="0"/>
          <w:numId w:val="2"/>
        </w:numPr>
        <w:spacing w:before="120" w:after="60" w:line="336" w:lineRule="auto"/>
        <w:ind w:left="284" w:hanging="284"/>
        <w:contextualSpacing/>
        <w:outlineLvl w:val="1"/>
        <w:rPr>
          <w:rFonts w:eastAsia="Times New Roman" w:cs="Times New Roman"/>
          <w:bCs/>
          <w:noProof/>
          <w:szCs w:val="20"/>
        </w:rPr>
      </w:pPr>
      <w:r w:rsidRPr="004B4C96">
        <w:rPr>
          <w:rFonts w:eastAsia="Times New Roman" w:cs="Times New Roman"/>
          <w:bCs/>
          <w:noProof/>
          <w:szCs w:val="20"/>
        </w:rPr>
        <w:t>Wykonawca oświadcza, że jest czynnym podatnikiem podatku od towarów i usług.</w:t>
      </w:r>
    </w:p>
    <w:p w14:paraId="7093226F" w14:textId="77777777" w:rsidR="009C2EAC" w:rsidRPr="004B4C96" w:rsidRDefault="009C2EAC" w:rsidP="00087E97">
      <w:pPr>
        <w:numPr>
          <w:ilvl w:val="0"/>
          <w:numId w:val="2"/>
        </w:numPr>
        <w:spacing w:before="120" w:after="60" w:line="336" w:lineRule="auto"/>
        <w:ind w:left="284" w:hanging="284"/>
        <w:contextualSpacing/>
        <w:outlineLvl w:val="1"/>
        <w:rPr>
          <w:rFonts w:eastAsia="Times New Roman" w:cs="Times New Roman"/>
          <w:bCs/>
          <w:noProof/>
          <w:szCs w:val="20"/>
        </w:rPr>
      </w:pPr>
      <w:r w:rsidRPr="004B4C96">
        <w:rPr>
          <w:rFonts w:eastAsia="Times New Roman" w:cs="Times New Roman"/>
          <w:bCs/>
          <w:noProof/>
          <w:szCs w:val="20"/>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3ED961BC" w:rsidR="009C2EAC" w:rsidRPr="004B4C96" w:rsidRDefault="009C2EAC" w:rsidP="00087E97">
      <w:pPr>
        <w:numPr>
          <w:ilvl w:val="0"/>
          <w:numId w:val="2"/>
        </w:numPr>
        <w:spacing w:before="120" w:after="60" w:line="336" w:lineRule="auto"/>
        <w:ind w:left="284" w:hanging="284"/>
        <w:contextualSpacing/>
        <w:outlineLvl w:val="1"/>
        <w:rPr>
          <w:rFonts w:eastAsia="Times New Roman" w:cs="Times New Roman"/>
          <w:bCs/>
          <w:noProof/>
          <w:szCs w:val="20"/>
        </w:rPr>
      </w:pPr>
      <w:r w:rsidRPr="004B4C96">
        <w:rPr>
          <w:rFonts w:eastAsia="Times New Roman" w:cs="Times New Roman"/>
          <w:bCs/>
          <w:noProof/>
          <w:szCs w:val="20"/>
        </w:rPr>
        <w:t xml:space="preserve">Wykonawca zobowiązuje się powiadomić </w:t>
      </w:r>
      <w:r w:rsidR="002A747E" w:rsidRPr="004B4C96">
        <w:rPr>
          <w:rFonts w:eastAsia="Times New Roman" w:cs="Times New Roman"/>
          <w:bCs/>
          <w:noProof/>
          <w:szCs w:val="20"/>
        </w:rPr>
        <w:t xml:space="preserve">Zamawiającego </w:t>
      </w:r>
      <w:r w:rsidR="00251DCB" w:rsidRPr="004B4C96">
        <w:rPr>
          <w:rFonts w:eastAsia="Times New Roman" w:cs="Times New Roman"/>
          <w:bCs/>
          <w:noProof/>
          <w:szCs w:val="20"/>
        </w:rPr>
        <w:t xml:space="preserve">w ciągu 24 godzin </w:t>
      </w:r>
      <w:r w:rsidR="005A0543" w:rsidRPr="004B4C96">
        <w:rPr>
          <w:rFonts w:eastAsia="Times New Roman" w:cs="Times New Roman"/>
          <w:bCs/>
          <w:noProof/>
          <w:szCs w:val="20"/>
        </w:rPr>
        <w:t>od chwili wykreślenia</w:t>
      </w:r>
      <w:r w:rsidR="00251DCB" w:rsidRPr="004B4C96">
        <w:rPr>
          <w:rFonts w:eastAsia="Times New Roman" w:cs="Times New Roman"/>
          <w:bCs/>
          <w:noProof/>
          <w:szCs w:val="20"/>
        </w:rPr>
        <w:t xml:space="preserve"> </w:t>
      </w:r>
      <w:r w:rsidRPr="004B4C96">
        <w:rPr>
          <w:rFonts w:eastAsia="Times New Roman" w:cs="Times New Roman"/>
          <w:bCs/>
          <w:noProof/>
          <w:szCs w:val="20"/>
        </w:rPr>
        <w:t xml:space="preserve">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590AB904" w:rsidR="009C2EAC" w:rsidRPr="004B4C96"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0"/>
        </w:rPr>
      </w:pPr>
      <w:r w:rsidRPr="004B4C96">
        <w:rPr>
          <w:rFonts w:eastAsia="Times New Roman" w:cs="Times New Roman"/>
          <w:bCs/>
          <w:noProof/>
          <w:szCs w:val="20"/>
        </w:rPr>
        <w:t xml:space="preserve">Jeżeli rachunek bankowy nie został uwidoczniony w wykazie, o którym mowa w ust. </w:t>
      </w:r>
      <w:r w:rsidR="00251DCB" w:rsidRPr="004B4C96">
        <w:rPr>
          <w:rFonts w:eastAsia="Times New Roman" w:cs="Times New Roman"/>
          <w:bCs/>
          <w:noProof/>
          <w:szCs w:val="20"/>
        </w:rPr>
        <w:t>7</w:t>
      </w:r>
      <w:r w:rsidRPr="004B4C96">
        <w:rPr>
          <w:rFonts w:eastAsia="Times New Roman" w:cs="Times New Roman"/>
          <w:bCs/>
          <w:noProof/>
          <w:szCs w:val="20"/>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4B4C96"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0"/>
        </w:rPr>
      </w:pPr>
      <w:r w:rsidRPr="004B4C96">
        <w:rPr>
          <w:rFonts w:eastAsia="Times New Roman" w:cs="Times New Roman"/>
          <w:bCs/>
          <w:noProof/>
          <w:szCs w:val="20"/>
        </w:rPr>
        <w:t>Zamawiający przy dokonywaniu płatności ma prawo zastosować mechanizm podzielonej płatności, o którym mowa w ustawie z dnia 11 marca 2004 r. o podatku od towarów i usług.</w:t>
      </w:r>
      <w:r w:rsidRPr="004B4C96">
        <w:rPr>
          <w:rFonts w:eastAsia="Times New Roman" w:cs="Times New Roman"/>
          <w:b/>
          <w:bCs/>
          <w:iCs/>
          <w:noProof/>
          <w:szCs w:val="20"/>
          <w:vertAlign w:val="superscript"/>
        </w:rPr>
        <w:footnoteReference w:id="4"/>
      </w:r>
    </w:p>
    <w:p w14:paraId="2EF4AE1F" w14:textId="33570D25" w:rsidR="009C2EAC" w:rsidRPr="004B4C96" w:rsidRDefault="009C2EAC" w:rsidP="002C35BC">
      <w:pPr>
        <w:widowControl w:val="0"/>
        <w:numPr>
          <w:ilvl w:val="0"/>
          <w:numId w:val="2"/>
        </w:numPr>
        <w:spacing w:before="120" w:after="60" w:line="336" w:lineRule="auto"/>
        <w:ind w:left="284" w:hanging="284"/>
        <w:contextualSpacing/>
        <w:outlineLvl w:val="1"/>
        <w:rPr>
          <w:rFonts w:eastAsia="Times New Roman" w:cs="Times New Roman"/>
          <w:bCs/>
          <w:noProof/>
          <w:szCs w:val="20"/>
        </w:rPr>
      </w:pPr>
      <w:r w:rsidRPr="004B4C96">
        <w:rPr>
          <w:rFonts w:eastAsia="Times New Roman" w:cs="Times New Roman"/>
          <w:bCs/>
          <w:noProof/>
          <w:szCs w:val="20"/>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376BD3" w:rsidRPr="004B4C96">
        <w:rPr>
          <w:rFonts w:eastAsia="Times New Roman" w:cs="Times New Roman"/>
          <w:bCs/>
          <w:noProof/>
          <w:szCs w:val="20"/>
        </w:rPr>
        <w:t>8</w:t>
      </w:r>
      <w:r w:rsidRPr="004B4C96">
        <w:rPr>
          <w:rFonts w:eastAsia="Times New Roman" w:cs="Times New Roman"/>
          <w:bCs/>
          <w:noProof/>
          <w:szCs w:val="20"/>
        </w:rPr>
        <w:t>.</w:t>
      </w:r>
    </w:p>
    <w:p w14:paraId="7BC89780" w14:textId="5BEF1A38" w:rsidR="009C2EAC" w:rsidRPr="002E6E62" w:rsidRDefault="009C2EAC" w:rsidP="00087E97">
      <w:pPr>
        <w:keepNext/>
        <w:spacing w:before="360"/>
        <w:ind w:left="0" w:firstLine="0"/>
        <w:jc w:val="center"/>
        <w:rPr>
          <w:b/>
          <w:sz w:val="22"/>
        </w:rPr>
      </w:pPr>
      <w:r w:rsidRPr="002E6E62">
        <w:rPr>
          <w:b/>
          <w:sz w:val="22"/>
        </w:rPr>
        <w:t>§</w:t>
      </w:r>
      <w:r w:rsidR="00C5785A" w:rsidRPr="002E6E62">
        <w:rPr>
          <w:b/>
          <w:sz w:val="22"/>
        </w:rPr>
        <w:t xml:space="preserve"> </w:t>
      </w:r>
      <w:r w:rsidR="00771F33">
        <w:rPr>
          <w:b/>
          <w:sz w:val="22"/>
        </w:rPr>
        <w:t>7</w:t>
      </w:r>
    </w:p>
    <w:p w14:paraId="59690B33" w14:textId="77777777" w:rsidR="009C2EAC" w:rsidRPr="009C2EAC" w:rsidRDefault="009C2EAC" w:rsidP="000E1562">
      <w:pPr>
        <w:keepNext/>
        <w:spacing w:line="276" w:lineRule="auto"/>
        <w:ind w:left="0" w:firstLine="0"/>
        <w:jc w:val="center"/>
        <w:outlineLvl w:val="4"/>
        <w:rPr>
          <w:b/>
          <w:bCs/>
          <w:sz w:val="22"/>
          <w:szCs w:val="20"/>
        </w:rPr>
      </w:pPr>
      <w:r w:rsidRPr="009C2EAC">
        <w:rPr>
          <w:b/>
          <w:bCs/>
          <w:sz w:val="22"/>
          <w:szCs w:val="20"/>
        </w:rPr>
        <w:t>Gwarancja</w:t>
      </w:r>
    </w:p>
    <w:p w14:paraId="4F86CC83" w14:textId="15AE0187" w:rsidR="00127138" w:rsidRDefault="00127138" w:rsidP="002A3312">
      <w:pPr>
        <w:pStyle w:val="Nagwek2"/>
        <w:keepNext w:val="0"/>
        <w:numPr>
          <w:ilvl w:val="0"/>
          <w:numId w:val="31"/>
        </w:numPr>
        <w:ind w:left="284" w:hanging="284"/>
      </w:pPr>
      <w:r w:rsidRPr="00ED3BBC">
        <w:t xml:space="preserve">Wykonawca udziela Zamawiającemu </w:t>
      </w:r>
      <w:r w:rsidRPr="00ED3BBC">
        <w:rPr>
          <w:b/>
        </w:rPr>
        <w:t>……. miesięcznej</w:t>
      </w:r>
      <w:r w:rsidRPr="00ED3BBC">
        <w:rPr>
          <w:sz w:val="22"/>
          <w:szCs w:val="22"/>
          <w:vertAlign w:val="superscript"/>
        </w:rPr>
        <w:footnoteReference w:id="5"/>
      </w:r>
      <w:r w:rsidRPr="00ED3BBC">
        <w:t xml:space="preserve"> gwarancji na wykonane </w:t>
      </w:r>
      <w:r>
        <w:t>prace</w:t>
      </w:r>
      <w:r w:rsidRPr="00ED3BBC">
        <w:t>. Na zamontowane materiały</w:t>
      </w:r>
      <w:r w:rsidR="00544EF2">
        <w:t xml:space="preserve"> i urządzenia</w:t>
      </w:r>
      <w:r w:rsidRPr="00ED3BBC">
        <w:t xml:space="preserve"> Wykonawca udziela gwarancji </w:t>
      </w:r>
      <w:r w:rsidR="00544EF2">
        <w:rPr>
          <w:rFonts w:cs="Arial"/>
          <w:bCs w:val="0"/>
          <w:szCs w:val="20"/>
        </w:rPr>
        <w:t xml:space="preserve">zgodnie  z gwarancją producenta, jednak nie mniej niż </w:t>
      </w:r>
      <w:r w:rsidR="00544EF2" w:rsidRPr="00544EF2">
        <w:rPr>
          <w:rFonts w:cs="Arial"/>
          <w:bCs w:val="0"/>
          <w:szCs w:val="20"/>
        </w:rPr>
        <w:t>24 miesiące</w:t>
      </w:r>
      <w:r w:rsidR="00544EF2" w:rsidRPr="00367AC7">
        <w:t xml:space="preserve"> od daty podpisania protokołu odbioru</w:t>
      </w:r>
      <w:r w:rsidRPr="00ED3BBC">
        <w:t xml:space="preserve">. </w:t>
      </w:r>
    </w:p>
    <w:p w14:paraId="15727245" w14:textId="4A5A5D9D" w:rsidR="006E176C" w:rsidRPr="006E176C" w:rsidRDefault="006E176C" w:rsidP="002A3312">
      <w:pPr>
        <w:pStyle w:val="Nagwek2"/>
        <w:keepNext w:val="0"/>
        <w:numPr>
          <w:ilvl w:val="0"/>
          <w:numId w:val="31"/>
        </w:numPr>
        <w:ind w:left="284" w:hanging="284"/>
      </w:pPr>
      <w:r w:rsidRPr="006E176C">
        <w:t>Gwarancja obejmuje wszelkie czynności i usługi serwisowe związane z przeglądami i bieżącą konserwacją systemu</w:t>
      </w:r>
      <w:r w:rsidR="00544EF2">
        <w:t xml:space="preserve">, w tym czynności okreslone w </w:t>
      </w:r>
      <w:r w:rsidR="00544EF2" w:rsidRPr="00544EF2">
        <w:t>§ 1 ust. 4 – 6.</w:t>
      </w:r>
    </w:p>
    <w:p w14:paraId="01608D2B" w14:textId="160610A3" w:rsidR="00127138" w:rsidRPr="00ED3BBC" w:rsidRDefault="00127138" w:rsidP="002A3312">
      <w:pPr>
        <w:pStyle w:val="Nagwek2"/>
        <w:keepNext w:val="0"/>
        <w:numPr>
          <w:ilvl w:val="0"/>
          <w:numId w:val="31"/>
        </w:numPr>
        <w:ind w:left="284" w:hanging="284"/>
      </w:pPr>
      <w:r w:rsidRPr="00ED3BBC">
        <w:t>Wykonawca jest zobowiązany do usuwania wad i usterek Przedmiotu Umowy, które zostaną ujawnione w</w:t>
      </w:r>
      <w:r w:rsidR="00544EF2">
        <w:t> </w:t>
      </w:r>
      <w:r w:rsidRPr="00ED3BBC">
        <w:t>okresie gwarancji, a także zobowiązuje się do wykonywania na koszt własny okresowych przeglądów gwarancyjnych zamontowanych urządzeń i elementów wyposażenia zapewniających prawidłową eksploatację Przedmiotu Umowy, zgodnie z zaleceniami bądź wymaganiami ich producentów oraz wynikających z przepisów prawa budowlanego.</w:t>
      </w:r>
    </w:p>
    <w:p w14:paraId="70145A59" w14:textId="77777777" w:rsidR="00127138" w:rsidRPr="00ED3BBC" w:rsidRDefault="00127138" w:rsidP="00544EF2">
      <w:pPr>
        <w:pStyle w:val="Nagwek2"/>
        <w:numPr>
          <w:ilvl w:val="0"/>
          <w:numId w:val="31"/>
        </w:numPr>
        <w:spacing w:before="0" w:after="0"/>
        <w:ind w:left="284" w:hanging="284"/>
      </w:pPr>
      <w:r w:rsidRPr="00ED3BBC">
        <w:t>Wykonawca gwarantuje najwyższą jakość Przedmiotu Umowy zwłaszcza w zakresie:</w:t>
      </w:r>
    </w:p>
    <w:p w14:paraId="57DAFD38" w14:textId="77777777" w:rsidR="00127138" w:rsidRPr="00ED3BBC" w:rsidRDefault="00127138" w:rsidP="002A3312">
      <w:pPr>
        <w:pStyle w:val="Nagwek3"/>
        <w:numPr>
          <w:ilvl w:val="0"/>
          <w:numId w:val="32"/>
        </w:numPr>
        <w:spacing w:line="336" w:lineRule="auto"/>
        <w:ind w:left="568" w:hanging="284"/>
      </w:pPr>
      <w:r w:rsidRPr="00ED3BBC">
        <w:t>zgodności z Umową,</w:t>
      </w:r>
    </w:p>
    <w:p w14:paraId="07314083" w14:textId="77777777" w:rsidR="00127138" w:rsidRPr="00ED3BBC" w:rsidRDefault="00127138" w:rsidP="002A3312">
      <w:pPr>
        <w:pStyle w:val="Nagwek3"/>
        <w:numPr>
          <w:ilvl w:val="0"/>
          <w:numId w:val="32"/>
        </w:numPr>
        <w:spacing w:line="336" w:lineRule="auto"/>
        <w:ind w:left="567" w:hanging="283"/>
      </w:pPr>
      <w:r w:rsidRPr="00ED3BBC">
        <w:t xml:space="preserve">zgodności z obowiązującymi przepisami </w:t>
      </w:r>
      <w:proofErr w:type="spellStart"/>
      <w:r w:rsidRPr="00ED3BBC">
        <w:t>techniczno</w:t>
      </w:r>
      <w:proofErr w:type="spellEnd"/>
      <w:r w:rsidRPr="00ED3BBC">
        <w:t xml:space="preserve"> - budowlanymi oraz normami państwowymi,</w:t>
      </w:r>
    </w:p>
    <w:p w14:paraId="07849C0A" w14:textId="77777777" w:rsidR="00127138" w:rsidRPr="00ED3BBC" w:rsidRDefault="00127138" w:rsidP="002A3312">
      <w:pPr>
        <w:pStyle w:val="Nagwek3"/>
        <w:numPr>
          <w:ilvl w:val="0"/>
          <w:numId w:val="32"/>
        </w:numPr>
        <w:spacing w:line="336" w:lineRule="auto"/>
        <w:ind w:left="567" w:hanging="283"/>
      </w:pPr>
      <w:r w:rsidRPr="00ED3BBC">
        <w:t>kompletności z punktu widzenia celu, któremu ma służyć.</w:t>
      </w:r>
    </w:p>
    <w:p w14:paraId="0562D2D3" w14:textId="77777777" w:rsidR="00127138" w:rsidRPr="00ED3BBC" w:rsidRDefault="00127138" w:rsidP="00544EF2">
      <w:pPr>
        <w:pStyle w:val="Nagwek2"/>
        <w:numPr>
          <w:ilvl w:val="0"/>
          <w:numId w:val="31"/>
        </w:numPr>
        <w:spacing w:before="0"/>
        <w:ind w:left="284" w:hanging="284"/>
      </w:pPr>
      <w:r w:rsidRPr="00ED3BBC">
        <w:t>Nie podlegają uprawnieniom z tytułu gwarancji wady powstałe wskutek:</w:t>
      </w:r>
    </w:p>
    <w:p w14:paraId="3B3E9C0E" w14:textId="77777777" w:rsidR="00127138" w:rsidRPr="00ED3BBC" w:rsidRDefault="00127138" w:rsidP="002A3312">
      <w:pPr>
        <w:pStyle w:val="Nagwek3"/>
        <w:numPr>
          <w:ilvl w:val="0"/>
          <w:numId w:val="33"/>
        </w:numPr>
        <w:spacing w:line="336" w:lineRule="auto"/>
        <w:ind w:left="567" w:hanging="283"/>
      </w:pPr>
      <w:r w:rsidRPr="00ED3BBC">
        <w:t>działania siły wyższej albo wyłącznie z winy Zamawiającego lub osoby trzeciej, za którą Wykonawca nie ponosi odpowiedzialności,</w:t>
      </w:r>
    </w:p>
    <w:p w14:paraId="6BF58FC9" w14:textId="77777777" w:rsidR="00127138" w:rsidRPr="00ED3BBC" w:rsidRDefault="00127138" w:rsidP="002A3312">
      <w:pPr>
        <w:pStyle w:val="Nagwek3"/>
        <w:numPr>
          <w:ilvl w:val="0"/>
          <w:numId w:val="33"/>
        </w:numPr>
        <w:spacing w:line="336" w:lineRule="auto"/>
        <w:ind w:left="568" w:hanging="284"/>
      </w:pPr>
      <w:r w:rsidRPr="00ED3BBC">
        <w:t>normalnego zużycia budynku lub jego części,</w:t>
      </w:r>
    </w:p>
    <w:p w14:paraId="469A15E5" w14:textId="77777777" w:rsidR="00127138" w:rsidRPr="00ED3BBC" w:rsidRDefault="00127138" w:rsidP="002A3312">
      <w:pPr>
        <w:pStyle w:val="Nagwek3"/>
        <w:numPr>
          <w:ilvl w:val="0"/>
          <w:numId w:val="33"/>
        </w:numPr>
        <w:spacing w:line="336" w:lineRule="auto"/>
        <w:ind w:left="568" w:hanging="284"/>
      </w:pPr>
      <w:r w:rsidRPr="00ED3BBC">
        <w:t>winy Zamawiającego, w tym uszkodzeń mechanicznych oraz eksploatacji i konserwacji obiektu oraz urządzeń w sposób niezgodny z zasadami ich eksploatacji.</w:t>
      </w:r>
    </w:p>
    <w:p w14:paraId="2046C00B" w14:textId="12323806" w:rsidR="00127138" w:rsidRPr="00ED3BBC" w:rsidRDefault="00127138" w:rsidP="002A3312">
      <w:pPr>
        <w:pStyle w:val="Nagwek2"/>
        <w:numPr>
          <w:ilvl w:val="0"/>
          <w:numId w:val="31"/>
        </w:numPr>
        <w:spacing w:before="0"/>
        <w:ind w:left="284" w:hanging="284"/>
      </w:pPr>
      <w:r w:rsidRPr="00ED3BBC">
        <w:t xml:space="preserve">Wykonawca najpóźniej w dniu podpisania protokołu </w:t>
      </w:r>
      <w:r>
        <w:t>odbioru</w:t>
      </w:r>
      <w:r w:rsidRPr="00ED3BBC">
        <w:t xml:space="preserve"> przekaże Zamawiającemu dokumenty gwarancyjne co do jakości wykonanego Przedmiotu Umowy.</w:t>
      </w:r>
    </w:p>
    <w:p w14:paraId="55423545" w14:textId="77777777" w:rsidR="00127138" w:rsidRPr="00ED3BBC" w:rsidRDefault="00127138" w:rsidP="002A3312">
      <w:pPr>
        <w:pStyle w:val="Nagwek2"/>
        <w:keepNext w:val="0"/>
        <w:numPr>
          <w:ilvl w:val="0"/>
          <w:numId w:val="31"/>
        </w:numPr>
        <w:ind w:left="284" w:hanging="284"/>
      </w:pPr>
      <w:r w:rsidRPr="00ED3BBC">
        <w:t xml:space="preserve">W dokumentach gwarancyjnych, Wykonawca określi warunki udzielanej gwarancji, a w szczególności zasady reklamacji, w tym terminy ich zgłaszania, terminy usuwania wad, sposób organizacji przeglądów gwarancyjnych. Treść dokumentów gwarancyjnych nie może być ukształtowana w sprzeczności z postanowieniami Umowy oraz gwarancjami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końcowego. W razie nieprzedłożenia przez Wykonawcę dokumentów gwarancyjnych, określonych w niniejszym paragrafie, w terminie wskazanym w ust. 5, warunki gwarancji określają postanowienia niniejszej Umowy, przepisy Kodeksu cywilnego, oferta Wykonawcy oraz przekazane Zamawiającemu dokumenty gwarancyjne, dotyczące materiałów, </w:t>
      </w:r>
      <w:r w:rsidRPr="00ED3BBC">
        <w:rPr>
          <w:sz w:val="21"/>
          <w:szCs w:val="21"/>
        </w:rPr>
        <w:t>urządzeń i wyrobów,</w:t>
      </w:r>
      <w:r w:rsidRPr="00ED3BBC">
        <w:t xml:space="preserve"> stanowiące integralną część Umowy.</w:t>
      </w:r>
    </w:p>
    <w:p w14:paraId="680278A6" w14:textId="77777777" w:rsidR="00127138" w:rsidRPr="00ED3BBC" w:rsidRDefault="00127138" w:rsidP="002A3312">
      <w:pPr>
        <w:pStyle w:val="Nagwek2"/>
        <w:keepNext w:val="0"/>
        <w:numPr>
          <w:ilvl w:val="0"/>
          <w:numId w:val="31"/>
        </w:numPr>
        <w:ind w:left="284" w:hanging="284"/>
      </w:pPr>
      <w:r w:rsidRPr="00ED3BBC">
        <w:t>W dokumentach gwarancyjnych Wykonawca dodatkowo sformułuje oświadczenie gwarancyjne spełniające wymagania art. 577¹ § 1 i 2 Kodeksu cywilnego, zawierające podstawowe informacje potrzebne do wykonywania uprawnień z gwarancji, a także stwierdzenie, że gwarancja nie wyłącza, ani nie ogranicza uprawnień Zamawiającego wynikających z przepisów o rękojmi za wady.</w:t>
      </w:r>
    </w:p>
    <w:p w14:paraId="41DB5750" w14:textId="77777777" w:rsidR="00127138" w:rsidRPr="00ED3BBC" w:rsidRDefault="00127138" w:rsidP="002A3312">
      <w:pPr>
        <w:pStyle w:val="Nagwek2"/>
        <w:keepNext w:val="0"/>
        <w:numPr>
          <w:ilvl w:val="0"/>
          <w:numId w:val="31"/>
        </w:numPr>
        <w:ind w:left="284" w:hanging="284"/>
      </w:pPr>
      <w:r w:rsidRPr="00ED3BBC">
        <w:t>Zamawiający zobowiązuje się do dotrzymywania podstawowych warunków eksploatacji określonych w instrukcjach eksploatacji i kartach gwarancyjnych wystawionych przez producentów i dostarczonych przez Wykonawcę Zamawiającemu z wyłączeniem czynności określonych w ust. 1 będących obowiązkiem Wykonawcy.</w:t>
      </w:r>
    </w:p>
    <w:p w14:paraId="16B17E31" w14:textId="2B9BFC86" w:rsidR="00127138" w:rsidRPr="00ED3BBC" w:rsidRDefault="00127138" w:rsidP="002A3312">
      <w:pPr>
        <w:pStyle w:val="Nagwek2"/>
        <w:keepNext w:val="0"/>
        <w:numPr>
          <w:ilvl w:val="0"/>
          <w:numId w:val="31"/>
        </w:numPr>
        <w:ind w:left="284" w:hanging="284"/>
      </w:pPr>
      <w:r w:rsidRPr="00ED3BBC">
        <w:t>Bieg terminu gwarancji rozpoczyna się rozpoczyna się z chwilą podpisania protokołu odbioru,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3242E762" w14:textId="3118ABEB" w:rsidR="00127138" w:rsidRPr="00E776F2" w:rsidRDefault="00127138" w:rsidP="002A3312">
      <w:pPr>
        <w:pStyle w:val="Nagwek2"/>
        <w:keepNext w:val="0"/>
        <w:numPr>
          <w:ilvl w:val="0"/>
          <w:numId w:val="31"/>
        </w:numPr>
        <w:ind w:left="284" w:hanging="284"/>
      </w:pPr>
      <w:r w:rsidRPr="00E776F2">
        <w:t xml:space="preserve">Czas reakcji na zgłoszenie wady rozumiane jako przystąpienie do usunięcia wady poprzez stawiennictwo upoważnionych przedstawicieli Wykonawcy (gwaranta) nie może przekroczyć </w:t>
      </w:r>
      <w:r w:rsidR="00B50BB3" w:rsidRPr="00E776F2">
        <w:t>2</w:t>
      </w:r>
      <w:r w:rsidRPr="00E776F2">
        <w:t xml:space="preserve"> dni </w:t>
      </w:r>
      <w:r w:rsidR="00B50BB3" w:rsidRPr="00E776F2">
        <w:t>robocz</w:t>
      </w:r>
      <w:r w:rsidR="00544EF2">
        <w:t>ych</w:t>
      </w:r>
      <w:r w:rsidR="00B50BB3" w:rsidRPr="00E776F2">
        <w:t xml:space="preserve"> </w:t>
      </w:r>
      <w:r w:rsidRPr="00E776F2">
        <w:t xml:space="preserve">od daty zgłoszenia wady w jednej z form, o których mowa w § </w:t>
      </w:r>
      <w:r w:rsidR="002E2A91">
        <w:t>8</w:t>
      </w:r>
      <w:r w:rsidRPr="00E776F2">
        <w:t xml:space="preserve"> ust. 4, a w przypadku wad zagrażających życiu, zdrowiu lub mieniu – reakcja serwisu powinna nastąpić niezwłocznie.</w:t>
      </w:r>
    </w:p>
    <w:p w14:paraId="4BB35C50" w14:textId="77777777" w:rsidR="00127138" w:rsidRPr="00ED3BBC" w:rsidRDefault="00127138" w:rsidP="002A3312">
      <w:pPr>
        <w:pStyle w:val="Nagwek2"/>
        <w:keepNext w:val="0"/>
        <w:numPr>
          <w:ilvl w:val="0"/>
          <w:numId w:val="31"/>
        </w:numPr>
        <w:ind w:left="284" w:hanging="284"/>
      </w:pPr>
      <w:r w:rsidRPr="00ED3BBC">
        <w:t>Naprawa gwarancyjna zostanie wykonana w terminie uzgodnionym przez Strony, nie dłuższym jednak niż 14 dni, licząc od dnia przyjęcia zgłoszenia przez Wykonawcę, a jeżeli z obiektywnych przyczyn technicznych, technologicznych lub logistycznych (np. oczekiwanie na dostawę) będzie to niemożliwe, Zamawiający może wyznaczyć inny termin.</w:t>
      </w:r>
    </w:p>
    <w:p w14:paraId="3AE94E5E" w14:textId="2B604838" w:rsidR="00127138" w:rsidRPr="002E2A91" w:rsidRDefault="00127138" w:rsidP="002A3312">
      <w:pPr>
        <w:pStyle w:val="Nagwek2"/>
        <w:keepNext w:val="0"/>
        <w:numPr>
          <w:ilvl w:val="0"/>
          <w:numId w:val="31"/>
        </w:numPr>
        <w:ind w:left="284" w:hanging="284"/>
      </w:pPr>
      <w:r w:rsidRPr="002E2A91">
        <w:t xml:space="preserve">Świadczenia wynikające z udzielonej gwarancji będą wykonywane przez Wykonawcę, producenta, wskazany przez niego serwis lub osoby, na koszt Wykonawcy w miejscu realizacji Umowy, a jeżeli będzie to technicznie niemożliwe, wszelkie działania organizacyjne i koszty wynikające ze świadczenia poza miejscem realizacji Umowy obciążają Wykonawcę. § </w:t>
      </w:r>
      <w:r w:rsidR="002E2A91" w:rsidRPr="002E2A91">
        <w:t>8</w:t>
      </w:r>
      <w:r w:rsidRPr="002E2A91">
        <w:t xml:space="preserve"> ust. 6 stosuje się odpowiednio.</w:t>
      </w:r>
    </w:p>
    <w:p w14:paraId="237035CE" w14:textId="54699F23" w:rsidR="00127138" w:rsidRPr="002E2A91" w:rsidRDefault="00127138" w:rsidP="002A3312">
      <w:pPr>
        <w:pStyle w:val="Nagwek2"/>
        <w:keepNext w:val="0"/>
        <w:numPr>
          <w:ilvl w:val="0"/>
          <w:numId w:val="31"/>
        </w:numPr>
        <w:ind w:left="284" w:hanging="284"/>
      </w:pPr>
      <w:r w:rsidRPr="002E2A91">
        <w:t xml:space="preserve">Wykonawca zobowiązany jest do zawiadomienia Zamawiającego o usunięciu wad oraz gotowości do dokonania odbioru gwarancyjnego wykonanych napraw. Dopuszcza się poinformowanie Zamawiającego za pośrednictwem poczty elektronicznej na adres e-mail </w:t>
      </w:r>
      <w:r w:rsidR="00764746">
        <w:t>Kierownika</w:t>
      </w:r>
      <w:r w:rsidRPr="002E2A91">
        <w:t xml:space="preserve"> obiektu (do wiadomości osób wskazanych w § </w:t>
      </w:r>
      <w:r w:rsidR="002E2A91" w:rsidRPr="002E2A91">
        <w:t>18</w:t>
      </w:r>
      <w:r w:rsidRPr="002E2A91">
        <w:t xml:space="preserve"> ust. </w:t>
      </w:r>
      <w:r w:rsidR="002E2A91" w:rsidRPr="002E2A91">
        <w:t>1</w:t>
      </w:r>
      <w:r w:rsidRPr="002E2A91">
        <w:t xml:space="preserve">. Usunięcie wady będzie stwierdzone protokolarnie. Zamawiający w tej samej formie potwierdzi usunięcie wad bądź wskaże Wykonawcy zastrzeżenia z terminem ich usunięcia. </w:t>
      </w:r>
    </w:p>
    <w:p w14:paraId="22CCE885" w14:textId="5654E7FE" w:rsidR="00127138" w:rsidRPr="00ED3BBC" w:rsidRDefault="00127138" w:rsidP="002A3312">
      <w:pPr>
        <w:pStyle w:val="Nagwek2"/>
        <w:keepNext w:val="0"/>
        <w:numPr>
          <w:ilvl w:val="0"/>
          <w:numId w:val="31"/>
        </w:numPr>
        <w:ind w:left="284" w:hanging="284"/>
      </w:pPr>
      <w:r w:rsidRPr="00ED3BBC">
        <w:t xml:space="preserve">Jeżeli Wykonawca nie usunie wad ujawnionych w okresie gwarancji, w terminie uzgodnionym przez Strony lub określonym przez Zamawiającego, uwzględniającym możliwości techniczne lub technologiczne dotyczące usunięcia wady, Zamawiający, po uprzednim zawiadomieniu Wykonawcy, może naliczyć kary umowne za zwłokę na podstawie </w:t>
      </w:r>
      <w:r w:rsidRPr="002E2A91">
        <w:t xml:space="preserve">§ 12 ust. 2 pkt </w:t>
      </w:r>
      <w:r w:rsidR="002E2A91" w:rsidRPr="002E2A91">
        <w:t>3</w:t>
      </w:r>
      <w:r w:rsidRPr="002E2A91">
        <w:t>, a</w:t>
      </w:r>
      <w:r w:rsidRPr="00ED3BBC">
        <w:t xml:space="preserve"> w sytuacji nagłej, wobec nieuzasadnionej odmowy usunięcia wad przez Wykonawcę, jest uprawniony do zlecenia usunięcia wad podmiotowi trzeciemu na koszt i ryzyko Wykonawcy.</w:t>
      </w:r>
    </w:p>
    <w:p w14:paraId="2A00F123" w14:textId="77777777" w:rsidR="00127138" w:rsidRPr="00ED3BBC" w:rsidRDefault="00127138" w:rsidP="002A3312">
      <w:pPr>
        <w:pStyle w:val="Nagwek2"/>
        <w:keepNext w:val="0"/>
        <w:numPr>
          <w:ilvl w:val="0"/>
          <w:numId w:val="31"/>
        </w:numPr>
        <w:ind w:left="284" w:hanging="284"/>
      </w:pPr>
      <w:r w:rsidRPr="00ED3BBC">
        <w:t>Wykonawca będzie zobowiązany do udziału w bezpłatnych przeglądach gwarancyjnych zgodnie z zaleceniami, lub wymaganiami producentów określonymi w kartach gwarancyjnych, instrukcjach eksploatacji i innych dokumentach, bądź w okresach wymaganych obowiązującymi przepisami prawa, a w przypadku braku takich wskazań nie rzadziej niż co 12 miesięcy.</w:t>
      </w:r>
    </w:p>
    <w:p w14:paraId="012F95C0" w14:textId="18562251" w:rsidR="00127138" w:rsidRPr="00ED3BBC" w:rsidRDefault="00127138" w:rsidP="002A3312">
      <w:pPr>
        <w:pStyle w:val="Nagwek2"/>
        <w:keepNext w:val="0"/>
        <w:numPr>
          <w:ilvl w:val="0"/>
          <w:numId w:val="31"/>
        </w:numPr>
        <w:ind w:left="284" w:hanging="284"/>
      </w:pPr>
      <w:r w:rsidRPr="00ED3BBC">
        <w:t xml:space="preserve">Przeglądy gwarancyjne polegają na ocenie stanu technicznego Przedmiotu Umowy i ocenie jakości wykonanych </w:t>
      </w:r>
      <w:r w:rsidR="008758C5">
        <w:t>prac</w:t>
      </w:r>
      <w:r w:rsidRPr="00ED3BBC">
        <w:t>, a także sprawności zabudowanych urządzeń oraz wskazaniu ewentualnych wad ujawnionych w okresie gwarancji.</w:t>
      </w:r>
    </w:p>
    <w:p w14:paraId="1990858C" w14:textId="77777777" w:rsidR="00127138" w:rsidRPr="00ED3BBC" w:rsidRDefault="00127138" w:rsidP="002A3312">
      <w:pPr>
        <w:pStyle w:val="Nagwek2"/>
        <w:keepNext w:val="0"/>
        <w:numPr>
          <w:ilvl w:val="0"/>
          <w:numId w:val="31"/>
        </w:numPr>
        <w:ind w:left="284" w:hanging="284"/>
      </w:pPr>
      <w:r w:rsidRPr="00ED3BBC">
        <w:t>Przeglądy gwarancyjne przeprowadzane są komisyjnie przy udziale upoważnionych przedstawicieli Zamawiającego i Wykonawcy. Z przeglądu gwarancyjnego sporządzany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58601870" w14:textId="77777777" w:rsidR="00127138" w:rsidRPr="00ED3BBC" w:rsidRDefault="00127138" w:rsidP="002A3312">
      <w:pPr>
        <w:pStyle w:val="Nagwek2"/>
        <w:keepNext w:val="0"/>
        <w:numPr>
          <w:ilvl w:val="0"/>
          <w:numId w:val="31"/>
        </w:numPr>
        <w:ind w:left="284" w:hanging="284"/>
      </w:pPr>
      <w:r w:rsidRPr="00ED3BBC">
        <w:t>Koszty oględzin, przeglądów koniecznych do przeprowadzenia w związku z usuwaniem wynikłych wad i usterek oraz przeglądu gwarancyjnego całości wykonanych robót ponosić będzie Wykonawca. Koszty przeglądów urządzeń i instalacji, niezbędne dla dochowania przez Zamawiającego warunków gwarancji producenta ponosić będzie Zamawiający.</w:t>
      </w:r>
    </w:p>
    <w:p w14:paraId="17BE52F5" w14:textId="454E898C" w:rsidR="00127138" w:rsidRPr="00ED3BBC" w:rsidRDefault="00127138" w:rsidP="002A3312">
      <w:pPr>
        <w:pStyle w:val="Nagwek2"/>
        <w:keepNext w:val="0"/>
        <w:numPr>
          <w:ilvl w:val="0"/>
          <w:numId w:val="31"/>
        </w:numPr>
        <w:ind w:left="284" w:hanging="284"/>
        <w:rPr>
          <w:rFonts w:ascii="Arial" w:hAnsi="Arial" w:cs="Arial"/>
          <w:sz w:val="18"/>
          <w:szCs w:val="18"/>
        </w:rPr>
      </w:pPr>
      <w:r w:rsidRPr="00ED3BBC">
        <w:t xml:space="preserve">Niezależnie od uprawnień wynikających z gwarancji, Zamawiający może wykonywać uprawnienia z tytułu rękojmi za wady fizyczne Przedmiotu Umowy na zasadach określonych w § </w:t>
      </w:r>
      <w:r w:rsidR="002E2A91">
        <w:t>8</w:t>
      </w:r>
      <w:r w:rsidRPr="00ED3BBC">
        <w:t xml:space="preserve"> Umowy i Kodeksie cywilnym</w:t>
      </w:r>
      <w:r w:rsidRPr="00ED3BBC">
        <w:rPr>
          <w:rFonts w:ascii="Arial" w:hAnsi="Arial" w:cs="Arial"/>
          <w:sz w:val="18"/>
          <w:szCs w:val="18"/>
        </w:rPr>
        <w:t>.</w:t>
      </w:r>
    </w:p>
    <w:p w14:paraId="7B814A5B" w14:textId="085AC38C" w:rsidR="00127138" w:rsidRPr="00127138" w:rsidRDefault="00127138" w:rsidP="002C02FE">
      <w:pPr>
        <w:keepNext/>
        <w:spacing w:before="240"/>
        <w:ind w:left="0" w:firstLine="0"/>
        <w:jc w:val="center"/>
        <w:rPr>
          <w:b/>
          <w:sz w:val="22"/>
        </w:rPr>
      </w:pPr>
      <w:r w:rsidRPr="00127138">
        <w:rPr>
          <w:b/>
          <w:sz w:val="22"/>
        </w:rPr>
        <w:t xml:space="preserve">§ </w:t>
      </w:r>
      <w:r w:rsidR="00610814">
        <w:rPr>
          <w:b/>
          <w:sz w:val="22"/>
        </w:rPr>
        <w:t>8</w:t>
      </w:r>
    </w:p>
    <w:p w14:paraId="2A0E7E98" w14:textId="77777777" w:rsidR="00127138" w:rsidRPr="00127138" w:rsidRDefault="00127138" w:rsidP="002C02FE">
      <w:pPr>
        <w:keepNext/>
        <w:spacing w:before="120"/>
        <w:ind w:left="0" w:firstLine="0"/>
        <w:jc w:val="center"/>
        <w:rPr>
          <w:b/>
          <w:sz w:val="22"/>
        </w:rPr>
      </w:pPr>
      <w:r w:rsidRPr="00127138">
        <w:rPr>
          <w:b/>
          <w:sz w:val="22"/>
        </w:rPr>
        <w:t>Rękojmia za wady</w:t>
      </w:r>
    </w:p>
    <w:p w14:paraId="091B58AD" w14:textId="77777777" w:rsidR="00127138" w:rsidRPr="00ED3BBC" w:rsidRDefault="00127138" w:rsidP="002A3312">
      <w:pPr>
        <w:pStyle w:val="Nagwek2"/>
        <w:keepNext w:val="0"/>
        <w:numPr>
          <w:ilvl w:val="0"/>
          <w:numId w:val="34"/>
        </w:numPr>
        <w:ind w:left="284" w:hanging="284"/>
      </w:pPr>
      <w:r w:rsidRPr="00ED3BBC">
        <w:t>Wykonawca jest odpowiedzialny względem Zamawiającego za wady fizyczne lub prawne Przedmiotu Umowy  na zasadach określonych w Kodeksie cywilnym z zastrzeżeniem postanowień Umowy.</w:t>
      </w:r>
    </w:p>
    <w:p w14:paraId="792594F3" w14:textId="77777777" w:rsidR="00127138" w:rsidRPr="00ED3BBC" w:rsidRDefault="00127138" w:rsidP="002A3312">
      <w:pPr>
        <w:pStyle w:val="Nagwek2"/>
        <w:keepNext w:val="0"/>
        <w:numPr>
          <w:ilvl w:val="0"/>
          <w:numId w:val="34"/>
        </w:numPr>
        <w:ind w:left="284" w:hanging="284"/>
      </w:pPr>
      <w:r w:rsidRPr="00ED3BBC">
        <w:t xml:space="preserve">Uprawnienia z tytułu rękojmi za wady fizyczne Przedmiotu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Przedmiotu Umowy należy do Zamawiającego. </w:t>
      </w:r>
    </w:p>
    <w:p w14:paraId="31D01FA5" w14:textId="7F506D61" w:rsidR="00127138" w:rsidRPr="00ED3BBC" w:rsidRDefault="00127138" w:rsidP="002A3312">
      <w:pPr>
        <w:pStyle w:val="Nagwek2"/>
        <w:keepNext w:val="0"/>
        <w:numPr>
          <w:ilvl w:val="0"/>
          <w:numId w:val="34"/>
        </w:numPr>
        <w:ind w:left="284" w:hanging="284"/>
      </w:pPr>
      <w:r w:rsidRPr="00ED3BBC">
        <w:t xml:space="preserve">Termin rękojmi jest </w:t>
      </w:r>
      <w:r>
        <w:t>o 3 miesiące dłuzszy od terminu gwarancji</w:t>
      </w:r>
      <w:r w:rsidRPr="00ED3BBC">
        <w:t xml:space="preserve">, jednak nie krótszy niż </w:t>
      </w:r>
      <w:r>
        <w:t>24</w:t>
      </w:r>
      <w:r w:rsidRPr="00ED3BBC">
        <w:t xml:space="preserve"> m</w:t>
      </w:r>
      <w:r>
        <w:t>iesiące</w:t>
      </w:r>
      <w:r w:rsidRPr="00ED3BBC">
        <w:t>. Bieg terminu rękojmi rozpoczyna się w dacie podpisania przez Zamawiającego protokołu odbioru Przedmiotu Umowy. Zamawiający może dochodzić roszczeń z tytułu rękojmi za wady także po upływie terminu rękojmi, jeżeli zgłosi wadę przed upływem tego terminu.</w:t>
      </w:r>
    </w:p>
    <w:p w14:paraId="185AD00A" w14:textId="77777777" w:rsidR="00127138" w:rsidRPr="00ED3BBC" w:rsidRDefault="00127138" w:rsidP="002A3312">
      <w:pPr>
        <w:pStyle w:val="Nagwek2"/>
        <w:keepNext w:val="0"/>
        <w:numPr>
          <w:ilvl w:val="0"/>
          <w:numId w:val="34"/>
        </w:numPr>
        <w:ind w:left="284" w:hanging="284"/>
      </w:pPr>
      <w:r w:rsidRPr="00ED3BBC">
        <w:t>Zamawiający zawiadomi Wykonawcę o wadzie w formie elektronicznej (e-mail: ……… ) lub pisemnie na adres Wykonawcy. W sytuacjach nagłych i niecierpiących zwłoki, możliwe jest zawiadomienie Wykonawcy w formie telefonicznej – (tel. ……………….)</w:t>
      </w:r>
    </w:p>
    <w:p w14:paraId="6EEBD3F7" w14:textId="77777777" w:rsidR="00127138" w:rsidRPr="00ED3BBC" w:rsidRDefault="00127138" w:rsidP="002A3312">
      <w:pPr>
        <w:pStyle w:val="Nagwek2"/>
        <w:keepNext w:val="0"/>
        <w:numPr>
          <w:ilvl w:val="0"/>
          <w:numId w:val="34"/>
        </w:numPr>
        <w:ind w:left="284" w:hanging="284"/>
      </w:pPr>
      <w:r w:rsidRPr="00ED3BBC">
        <w:t>Na podstawie przepisu art. 558 Kodeksu cywilnego Strony rozszerzają odpowiedzialność Wykonawcy z tytułu rękojmi za wady Przedmiotu Umowy. W przypadku otrzymania wadliwie wykonanego Przedmiotu Umowy, Zamawiający może:</w:t>
      </w:r>
    </w:p>
    <w:p w14:paraId="682F9DBE" w14:textId="609599B1" w:rsidR="00127138" w:rsidRPr="002E2A91" w:rsidRDefault="00127138" w:rsidP="002A3312">
      <w:pPr>
        <w:pStyle w:val="Nagwek3"/>
        <w:numPr>
          <w:ilvl w:val="0"/>
          <w:numId w:val="35"/>
        </w:numPr>
        <w:spacing w:line="336" w:lineRule="auto"/>
        <w:ind w:left="567" w:hanging="283"/>
      </w:pPr>
      <w:r w:rsidRPr="002E2A91">
        <w:t xml:space="preserve">żądać od Wykonawcy bezpłatnego usunięcia wad w terminach, o którym mowa w § </w:t>
      </w:r>
      <w:r w:rsidR="002E2A91" w:rsidRPr="002E2A91">
        <w:t>7</w:t>
      </w:r>
      <w:r w:rsidRPr="002E2A91">
        <w:t xml:space="preserve"> ust. </w:t>
      </w:r>
      <w:r w:rsidR="002E2A91" w:rsidRPr="002E2A91">
        <w:t>12</w:t>
      </w:r>
      <w:r w:rsidRPr="002E2A91">
        <w:t xml:space="preserve">, oraz przystąpienia do ich usunięcia w terminach zgodnych z § </w:t>
      </w:r>
      <w:r w:rsidR="002E2A91" w:rsidRPr="002E2A91">
        <w:t>7</w:t>
      </w:r>
      <w:r w:rsidRPr="002E2A91">
        <w:t xml:space="preserve"> ust. </w:t>
      </w:r>
      <w:r w:rsidR="002E2A91" w:rsidRPr="002E2A91">
        <w:t>11</w:t>
      </w:r>
      <w:r w:rsidRPr="002E2A91">
        <w:t>.</w:t>
      </w:r>
    </w:p>
    <w:p w14:paraId="05C37B56" w14:textId="77777777" w:rsidR="00127138" w:rsidRPr="00ED3BBC" w:rsidRDefault="00127138" w:rsidP="002A3312">
      <w:pPr>
        <w:pStyle w:val="Nagwek3"/>
        <w:numPr>
          <w:ilvl w:val="0"/>
          <w:numId w:val="35"/>
        </w:numPr>
        <w:spacing w:line="336" w:lineRule="auto"/>
        <w:ind w:left="567" w:hanging="283"/>
      </w:pPr>
      <w:r w:rsidRPr="00ED3BBC">
        <w:t>żądać od Wykonawcy niezwłocznego usunięcia wad zagrażających życiu, mieniu lub pogorszeniu stanu środowiska lub też uciążliwych (powodujących awarię urządzeń i instalacji, w tym przerwę w dostawie wody, energii elektrycznej albo przerwę w odbiorze ścieków), nie późniejszego jednak niż w ciągu 24 godzin, od daty zgłoszenia Zamawiającego,</w:t>
      </w:r>
    </w:p>
    <w:p w14:paraId="375F48A4" w14:textId="3F6353BE" w:rsidR="00127138" w:rsidRPr="00ED3BBC" w:rsidRDefault="00127138" w:rsidP="002A3312">
      <w:pPr>
        <w:pStyle w:val="Nagwek3"/>
        <w:numPr>
          <w:ilvl w:val="0"/>
          <w:numId w:val="35"/>
        </w:numPr>
        <w:spacing w:line="336" w:lineRule="auto"/>
        <w:ind w:left="567" w:hanging="283"/>
      </w:pPr>
      <w:r w:rsidRPr="00ED3BBC">
        <w:t xml:space="preserve">zlecić w wypadkach nagłych usunięcie ujawnionych wad stronie trzeciej na koszt Wykonawcy, jeżeli Wykonawca nie usunie ich w terminie, o którym mowa w pkt 2 lub odmówi ich usunięcia, bez utraty praw wynikających z rękojmi i gwarancji oraz z zachowaniem roszczenia o naprawienie szkody. W powyższych okolicznościach koszty usunięcia wad mogą być pokrywane z sumy wniesionej przez Wykonawcę na poczet zabezpieczenia należytego wykonania umowy na zasadach określonych w § </w:t>
      </w:r>
      <w:r w:rsidR="002E2A91">
        <w:t>9</w:t>
      </w:r>
      <w:r w:rsidRPr="00ED3BBC">
        <w:t xml:space="preserve"> ust. 8. W przypadku zwłoki w usuwaniu wad, o których mowa w pkt 1, zastosowanie może znaleźć przepis art. 480 § 1 Kodeksu cywilnego,</w:t>
      </w:r>
    </w:p>
    <w:p w14:paraId="5D729078" w14:textId="77777777" w:rsidR="00127138" w:rsidRPr="00ED3BBC" w:rsidRDefault="00127138" w:rsidP="002A3312">
      <w:pPr>
        <w:pStyle w:val="Nagwek3"/>
        <w:numPr>
          <w:ilvl w:val="0"/>
          <w:numId w:val="35"/>
        </w:numPr>
        <w:spacing w:line="336" w:lineRule="auto"/>
        <w:ind w:left="567" w:hanging="283"/>
      </w:pPr>
      <w:r w:rsidRPr="00ED3BBC">
        <w:t>żądać obniżenia wynagrodzenia Wykonawcy w takim stosunku, w jakim wartość Przedmiotu Umowy wolnego od wad pozostaje do jego wartości obliczonej z uwzględnieniem ujawnionych wad – w przypadku, gdy ujawnione wady umożliwiają użytkowanie obiektu, natomiast nie nadają się do usunięcia,</w:t>
      </w:r>
    </w:p>
    <w:p w14:paraId="0F1D4415" w14:textId="77777777" w:rsidR="00127138" w:rsidRPr="00ED3BBC" w:rsidRDefault="00127138" w:rsidP="002A3312">
      <w:pPr>
        <w:pStyle w:val="Nagwek3"/>
        <w:numPr>
          <w:ilvl w:val="0"/>
          <w:numId w:val="35"/>
        </w:numPr>
        <w:spacing w:line="336" w:lineRule="auto"/>
        <w:ind w:left="567" w:hanging="283"/>
      </w:pPr>
      <w:r w:rsidRPr="00ED3BBC">
        <w:t>odstąpić od umowy, jeżeli ujawnione wady nie zostaną usunięte albo uniemożliwiają eksploatację obiektu i nie nadają się do usunięcia.</w:t>
      </w:r>
    </w:p>
    <w:p w14:paraId="70C99019" w14:textId="77777777" w:rsidR="00127138" w:rsidRPr="00467E04" w:rsidRDefault="00127138" w:rsidP="002A3312">
      <w:pPr>
        <w:pStyle w:val="Nagwek2"/>
        <w:keepNext w:val="0"/>
        <w:numPr>
          <w:ilvl w:val="0"/>
          <w:numId w:val="34"/>
        </w:numPr>
        <w:spacing w:before="0"/>
        <w:ind w:left="284" w:hanging="284"/>
      </w:pPr>
      <w:r w:rsidRPr="00ED3BBC">
        <w:t xml:space="preserve">Obowiązkiem Wykonawcy jest usuwanie wad oraz zapewnienie właściwego kierownictwa nad realizacją prac związanych z ich usunięciem w okresie rękojmi. Wykonawca nie może zwolnić się z odpowiedzialności za wady powstałe wskutek wad rozwiązań projektowych. Wykonawca jest zobowiązany do informowania Zamawiającego o przystąpieniu do usuwania wady lub usterki. Usunięcie wady będzie stwierdzone protokolarnie, po uprzednim </w:t>
      </w:r>
      <w:r w:rsidRPr="00467E04">
        <w:t xml:space="preserve">zawiadomieniu przez Wykonawcę Zamawiającego o jej usunięciu. </w:t>
      </w:r>
    </w:p>
    <w:p w14:paraId="7FAA114E" w14:textId="1FA8DB97" w:rsidR="00127138" w:rsidRPr="00467E04" w:rsidRDefault="00127138" w:rsidP="002A3312">
      <w:pPr>
        <w:pStyle w:val="Nagwek2"/>
        <w:keepNext w:val="0"/>
        <w:numPr>
          <w:ilvl w:val="0"/>
          <w:numId w:val="34"/>
        </w:numPr>
        <w:ind w:left="284" w:hanging="284"/>
      </w:pPr>
      <w:r w:rsidRPr="00467E04">
        <w:t>W przypadku wystąpienia zwłoki w usuwaniu wad ujawnionych w okresie rękojmi, Zamawiający może naliczyć kary umowne na podstawie § 1</w:t>
      </w:r>
      <w:r w:rsidR="002E2A91">
        <w:t>2</w:t>
      </w:r>
      <w:r w:rsidRPr="00467E04">
        <w:t xml:space="preserve"> ust. 2 pkt </w:t>
      </w:r>
      <w:r w:rsidR="00467E04" w:rsidRPr="00467E04">
        <w:t>3</w:t>
      </w:r>
      <w:r w:rsidRPr="00467E04">
        <w:t>.</w:t>
      </w:r>
    </w:p>
    <w:p w14:paraId="3A66D1DA" w14:textId="77777777" w:rsidR="00127138" w:rsidRPr="00ED3BBC" w:rsidRDefault="00127138" w:rsidP="002A3312">
      <w:pPr>
        <w:pStyle w:val="Nagwek2"/>
        <w:keepNext w:val="0"/>
        <w:numPr>
          <w:ilvl w:val="0"/>
          <w:numId w:val="34"/>
        </w:numPr>
        <w:ind w:left="284" w:hanging="284"/>
      </w:pPr>
      <w:r w:rsidRPr="00ED3BBC">
        <w:t xml:space="preserve">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t>
      </w:r>
    </w:p>
    <w:p w14:paraId="158D5D0F" w14:textId="77777777" w:rsidR="00127138" w:rsidRPr="00ED3BBC" w:rsidRDefault="00127138" w:rsidP="002A3312">
      <w:pPr>
        <w:pStyle w:val="Nagwek2"/>
        <w:keepNext w:val="0"/>
        <w:numPr>
          <w:ilvl w:val="0"/>
          <w:numId w:val="34"/>
        </w:numPr>
        <w:ind w:left="284" w:hanging="284"/>
      </w:pPr>
      <w:r w:rsidRPr="00ED3BBC">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B37B926" w14:textId="77777777" w:rsidR="00127138" w:rsidRPr="00ED3BBC" w:rsidRDefault="00127138" w:rsidP="002A3312">
      <w:pPr>
        <w:pStyle w:val="Nagwek2"/>
        <w:keepNext w:val="0"/>
        <w:numPr>
          <w:ilvl w:val="0"/>
          <w:numId w:val="34"/>
        </w:numPr>
        <w:ind w:left="284" w:hanging="284"/>
      </w:pPr>
      <w:r w:rsidRPr="00ED3BBC">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1871E479" w14:textId="061EB200" w:rsidR="00771F33" w:rsidRPr="00771F33" w:rsidRDefault="00771F33" w:rsidP="00771F33">
      <w:pPr>
        <w:keepNext/>
        <w:spacing w:before="360"/>
        <w:ind w:left="0" w:firstLine="0"/>
        <w:jc w:val="center"/>
        <w:rPr>
          <w:b/>
          <w:sz w:val="22"/>
        </w:rPr>
      </w:pPr>
      <w:r w:rsidRPr="00771F33">
        <w:rPr>
          <w:b/>
          <w:sz w:val="22"/>
        </w:rPr>
        <w:t xml:space="preserve">§ </w:t>
      </w:r>
      <w:r w:rsidR="00610814">
        <w:rPr>
          <w:b/>
          <w:sz w:val="22"/>
        </w:rPr>
        <w:t>9</w:t>
      </w:r>
    </w:p>
    <w:p w14:paraId="6456BF4F" w14:textId="77777777" w:rsidR="00771F33" w:rsidRPr="00771F33" w:rsidRDefault="00771F33" w:rsidP="00467E04">
      <w:pPr>
        <w:keepNext/>
        <w:spacing w:before="120"/>
        <w:ind w:left="0" w:firstLine="0"/>
        <w:jc w:val="center"/>
        <w:rPr>
          <w:b/>
          <w:sz w:val="22"/>
        </w:rPr>
      </w:pPr>
      <w:r w:rsidRPr="00771F33">
        <w:rPr>
          <w:b/>
          <w:sz w:val="22"/>
        </w:rPr>
        <w:t>Zabezpieczenie należytego wykonania Umowy</w:t>
      </w:r>
    </w:p>
    <w:p w14:paraId="6EF6333B" w14:textId="3E7EFD35" w:rsidR="00771F33" w:rsidRPr="00127138" w:rsidRDefault="00771F33" w:rsidP="002A3312">
      <w:pPr>
        <w:pStyle w:val="Nagwek2"/>
        <w:numPr>
          <w:ilvl w:val="0"/>
          <w:numId w:val="24"/>
        </w:numPr>
        <w:spacing w:before="0"/>
        <w:ind w:left="284" w:hanging="284"/>
      </w:pPr>
      <w:r w:rsidRPr="00127138">
        <w:t xml:space="preserve">Zabezpieczenie należytego wykonania Umowy gwarantujące zgodne z Umową wykonanie jej Przedmiotu ustala się w wysokości stanowiącej </w:t>
      </w:r>
      <w:r w:rsidRPr="00127138">
        <w:rPr>
          <w:b/>
        </w:rPr>
        <w:t>5%</w:t>
      </w:r>
      <w:r w:rsidRPr="00127138">
        <w:t xml:space="preserve"> wartości </w:t>
      </w:r>
      <w:r w:rsidR="00051B43">
        <w:t>U</w:t>
      </w:r>
      <w:r w:rsidRPr="00127138">
        <w:t xml:space="preserve">mowy, o której mowa w § </w:t>
      </w:r>
      <w:r w:rsidR="002E2A91">
        <w:t>6</w:t>
      </w:r>
      <w:r w:rsidRPr="00127138">
        <w:t xml:space="preserve"> ust. 1 Umowy, tj. ................ PLN (słownie: ......................................................................................................................,..../100).</w:t>
      </w:r>
    </w:p>
    <w:p w14:paraId="76185019" w14:textId="77777777" w:rsidR="00771F33" w:rsidRPr="00127138" w:rsidRDefault="00771F33" w:rsidP="002A3312">
      <w:pPr>
        <w:pStyle w:val="Nagwek2"/>
        <w:numPr>
          <w:ilvl w:val="0"/>
          <w:numId w:val="24"/>
        </w:numPr>
        <w:spacing w:before="0"/>
        <w:ind w:left="284" w:hanging="284"/>
      </w:pPr>
      <w:r w:rsidRPr="00127138">
        <w:t>Wykonawca wniósł zabezpieczenie, o którym mowa w ust. 1, w formie:....................... /w pieniądzu na rachunek bankowy Zamawiającego: ING Bank Śląski Spółka Akcyjna O/Katowice nr rachunku: 81 1050 1214 1000 0023 6669 9904 przed zawarciem Umowy.</w:t>
      </w:r>
    </w:p>
    <w:p w14:paraId="1DC5BE0E" w14:textId="77777777" w:rsidR="00771F33" w:rsidRPr="00127138" w:rsidRDefault="00771F33" w:rsidP="002A3312">
      <w:pPr>
        <w:pStyle w:val="Nagwek2"/>
        <w:numPr>
          <w:ilvl w:val="0"/>
          <w:numId w:val="24"/>
        </w:numPr>
        <w:spacing w:before="0"/>
        <w:ind w:left="284" w:hanging="284"/>
      </w:pPr>
      <w:r w:rsidRPr="00127138">
        <w:t>Beneficjentem Zabezpieczenia należytego wykonania Umowy jest Zamawiający. Koszty Zabezpieczenia należytego wykonania Umowy ponosi Wykonawca.</w:t>
      </w:r>
    </w:p>
    <w:p w14:paraId="4618D303" w14:textId="77777777" w:rsidR="00771F33" w:rsidRPr="00127138" w:rsidRDefault="00771F33" w:rsidP="002A3312">
      <w:pPr>
        <w:pStyle w:val="Nagwek2"/>
        <w:keepNext w:val="0"/>
        <w:numPr>
          <w:ilvl w:val="0"/>
          <w:numId w:val="24"/>
        </w:numPr>
        <w:spacing w:before="0"/>
        <w:ind w:left="284" w:hanging="284"/>
      </w:pPr>
      <w:r w:rsidRPr="00127138">
        <w:t xml:space="preserve">Wykonawca jest zobowiązany zapewnić, aby zabezpieczenie należytego wykonania Umowy zachowało moc wiążącą w okresie wykonywania Umowy oraz w okresie rękojmi za wady fizyczne i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4163EF35" w14:textId="77777777" w:rsidR="00771F33" w:rsidRPr="00127138" w:rsidRDefault="00771F33" w:rsidP="002A3312">
      <w:pPr>
        <w:pStyle w:val="Nagwek2"/>
        <w:keepNext w:val="0"/>
        <w:numPr>
          <w:ilvl w:val="0"/>
          <w:numId w:val="24"/>
        </w:numPr>
        <w:spacing w:before="0"/>
        <w:ind w:left="284" w:hanging="284"/>
      </w:pPr>
      <w:r w:rsidRPr="00127138">
        <w:rPr>
          <w:rFonts w:cs="Arial"/>
        </w:rPr>
        <w:t xml:space="preserve">Zamawiający dokona zwrotu zabezpieczenia (70%) w terminie 30 dni </w:t>
      </w:r>
      <w:bookmarkStart w:id="6" w:name="_Hlk66778426"/>
      <w:r w:rsidRPr="00127138">
        <w:rPr>
          <w:rFonts w:cs="Arial"/>
        </w:rPr>
        <w:t>od dnia wykonania zamówienia i uznania przez Zamawiającego za należycie wykonane</w:t>
      </w:r>
      <w:bookmarkEnd w:id="6"/>
      <w:r w:rsidRPr="00127138">
        <w:t>.</w:t>
      </w:r>
    </w:p>
    <w:p w14:paraId="31DCAB48" w14:textId="77777777" w:rsidR="00771F33" w:rsidRPr="00127138" w:rsidRDefault="00771F33" w:rsidP="002A3312">
      <w:pPr>
        <w:pStyle w:val="Nagwek2"/>
        <w:keepNext w:val="0"/>
        <w:numPr>
          <w:ilvl w:val="0"/>
          <w:numId w:val="24"/>
        </w:numPr>
        <w:spacing w:before="0"/>
        <w:ind w:left="284" w:hanging="284"/>
        <w:rPr>
          <w:rFonts w:cs="Arial"/>
        </w:rPr>
      </w:pPr>
      <w:r w:rsidRPr="00127138">
        <w:rPr>
          <w:rFonts w:cs="Arial"/>
        </w:rPr>
        <w:t>Zamawiający pozostawi na zabezpieczenie roszczeń z tytułu rękojmi za wady i gwarancji kwotę nieprzekraczającą 30% zabezpieczenia, która zostanie zwrócona Wykonawcy nie później niż w 15. dniu po upływie okresu rękojmi za wady i gwarancji.</w:t>
      </w:r>
    </w:p>
    <w:p w14:paraId="79A3B9A0" w14:textId="77777777" w:rsidR="00771F33" w:rsidRPr="00127138" w:rsidRDefault="00771F33" w:rsidP="002A3312">
      <w:pPr>
        <w:pStyle w:val="Nagwek2"/>
        <w:keepNext w:val="0"/>
        <w:numPr>
          <w:ilvl w:val="0"/>
          <w:numId w:val="24"/>
        </w:numPr>
        <w:spacing w:before="0"/>
        <w:ind w:left="284" w:hanging="284"/>
      </w:pPr>
      <w:r w:rsidRPr="00127138">
        <w:t xml:space="preserve">W trakcie realizacji Umowy Wykonawca może dokonać zmiany formy zabezpieczenia należytego wykonania umowy na jedną lub kilka form, o których mowa w przepisach ustawy Pzp, pod warunkiem, że zmiana formy zabezpieczenia zostanie dokonana z zachowaniem ciągłości zabezpieczenia i bez zmniejszenia jego wysokości. Zmiana wymaga pisemnej notyfikacji ze strony Wykonawcy. </w:t>
      </w:r>
    </w:p>
    <w:p w14:paraId="1915327A" w14:textId="77777777" w:rsidR="00771F33" w:rsidRPr="00127138" w:rsidRDefault="00771F33" w:rsidP="002A3312">
      <w:pPr>
        <w:pStyle w:val="Nagwek2"/>
        <w:keepNext w:val="0"/>
        <w:numPr>
          <w:ilvl w:val="0"/>
          <w:numId w:val="24"/>
        </w:numPr>
        <w:spacing w:before="0"/>
        <w:ind w:left="284" w:hanging="284"/>
      </w:pPr>
      <w:r w:rsidRPr="00127138">
        <w:t xml:space="preserve">Zamawiający może dochodzić zaspokojenia z zabezpieczenia należytego wykonania Umowy, jeżeli jakakolwiek kwota należna Zamawiającemu od Wykonawcy w związku z niewykonaniem lub nienależytym wykonaniem Umowy nie </w:t>
      </w:r>
      <w:r w:rsidRPr="00127138">
        <w:rPr>
          <w:szCs w:val="20"/>
        </w:rPr>
        <w:t>zostanie zapłacona w terminie 14 dni od dnia otrzymania przez Wykonawcę pisemnego wezwania do zapłaty.</w:t>
      </w:r>
    </w:p>
    <w:p w14:paraId="45F3CEB3" w14:textId="2B784EA0" w:rsidR="00E26DF9" w:rsidRDefault="00771F33" w:rsidP="002A3312">
      <w:pPr>
        <w:pStyle w:val="Nagwek2"/>
        <w:keepNext w:val="0"/>
        <w:numPr>
          <w:ilvl w:val="0"/>
          <w:numId w:val="24"/>
        </w:numPr>
        <w:spacing w:before="0"/>
        <w:ind w:left="284" w:hanging="284"/>
      </w:pPr>
      <w:r w:rsidRPr="00127138">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7B428C0" w14:textId="43B452BC" w:rsidR="00E26DF9" w:rsidRPr="00771F33" w:rsidRDefault="00E26DF9" w:rsidP="00E26DF9">
      <w:pPr>
        <w:keepNext/>
        <w:ind w:left="0" w:firstLine="0"/>
        <w:jc w:val="center"/>
        <w:rPr>
          <w:b/>
          <w:sz w:val="22"/>
        </w:rPr>
      </w:pPr>
      <w:r w:rsidRPr="00771F33">
        <w:rPr>
          <w:b/>
          <w:sz w:val="22"/>
        </w:rPr>
        <w:t xml:space="preserve">§ </w:t>
      </w:r>
      <w:r w:rsidR="00610814">
        <w:rPr>
          <w:b/>
          <w:sz w:val="22"/>
        </w:rPr>
        <w:t>10</w:t>
      </w:r>
    </w:p>
    <w:p w14:paraId="5B0E55EC" w14:textId="77777777" w:rsidR="00BE696A" w:rsidRDefault="00BE696A" w:rsidP="00BE696A">
      <w:pPr>
        <w:keepNext/>
        <w:ind w:left="0" w:firstLine="0"/>
        <w:jc w:val="center"/>
        <w:rPr>
          <w:b/>
          <w:sz w:val="22"/>
        </w:rPr>
      </w:pPr>
      <w:r>
        <w:rPr>
          <w:b/>
          <w:sz w:val="22"/>
        </w:rPr>
        <w:t>Ubezpieczenie Wykonawcy</w:t>
      </w:r>
    </w:p>
    <w:p w14:paraId="50033499" w14:textId="0B64521D" w:rsidR="00BE696A" w:rsidRPr="00933F08" w:rsidRDefault="00BE696A" w:rsidP="00BE696A">
      <w:pPr>
        <w:pStyle w:val="Nagwek2"/>
        <w:keepNext w:val="0"/>
        <w:numPr>
          <w:ilvl w:val="0"/>
          <w:numId w:val="41"/>
        </w:numPr>
        <w:spacing w:before="0"/>
      </w:pPr>
      <w:r w:rsidRPr="00933F08">
        <w:t>Wykonawca oświadcza, iż posiada opłaconą polisę ubezpieczenia od odpowiedzialności cywilnej w zakresie prowadzonej działalności związanej z przedmiotem Umowy, obejmującą OC kontraktowe – niewykonanie lub nienależyte wykonanie zamówienia, na minimalną sumę nie niższą niż wartość Umowy, ważną do upływu okresu gw</w:t>
      </w:r>
      <w:r w:rsidR="00933F08" w:rsidRPr="00933F08">
        <w:t>a</w:t>
      </w:r>
      <w:r w:rsidRPr="00933F08">
        <w:t>rancji i rękojmi.</w:t>
      </w:r>
    </w:p>
    <w:p w14:paraId="3D3EAD5F" w14:textId="77777777" w:rsidR="00051B43" w:rsidRPr="00DC7D47" w:rsidRDefault="00E26DF9" w:rsidP="00051B43">
      <w:pPr>
        <w:pStyle w:val="Nagwek2"/>
        <w:keepNext w:val="0"/>
        <w:numPr>
          <w:ilvl w:val="0"/>
          <w:numId w:val="41"/>
        </w:numPr>
        <w:spacing w:before="0"/>
        <w:ind w:left="284" w:hanging="284"/>
      </w:pPr>
      <w:r w:rsidRPr="00DC7D47">
        <w:t xml:space="preserve">Wykonawca zobowiązany jest, najpóźniej w dniu rozpoczęcia realizacji </w:t>
      </w:r>
      <w:r w:rsidR="00051B43">
        <w:t xml:space="preserve">Przedmiotu </w:t>
      </w:r>
      <w:r w:rsidR="00467E04">
        <w:t>U</w:t>
      </w:r>
      <w:r w:rsidRPr="00DC7D47">
        <w:t>mowy, dostarczyć Zamawiającemu kserokopię polisy lub innego dokumentu potwierdzającego posiadanie ubezpieczenia, o którym mowa w ust. 1, poświadczoną za zgodność z oryginałem przez Wykonawcę, wraz z dowodem jej opłacenia, tj.</w:t>
      </w:r>
      <w:r w:rsidR="00051B43">
        <w:t> </w:t>
      </w:r>
      <w:r w:rsidRPr="00DC7D47">
        <w:t xml:space="preserve">dowodem opłacenia całości składki lub wszystkich rat składki wymaganych do dnia zawarcia </w:t>
      </w:r>
      <w:r w:rsidR="00467E04">
        <w:t>U</w:t>
      </w:r>
      <w:r w:rsidRPr="00DC7D47">
        <w:t xml:space="preserve">mowy. </w:t>
      </w:r>
      <w:r w:rsidR="00051B43" w:rsidRPr="00DC7D47">
        <w:t xml:space="preserve">W razie niedochowania powyższych obowiązków Zamawiający może odstąpić od </w:t>
      </w:r>
      <w:r w:rsidR="00051B43">
        <w:t>U</w:t>
      </w:r>
      <w:r w:rsidR="00051B43" w:rsidRPr="00DC7D47">
        <w:t>mowy, zgodnie z postanowieniami §</w:t>
      </w:r>
      <w:r w:rsidR="00051B43">
        <w:t> 13</w:t>
      </w:r>
      <w:r w:rsidR="00051B43" w:rsidRPr="00DC7D47">
        <w:t xml:space="preserve"> ust. </w:t>
      </w:r>
      <w:r w:rsidR="00051B43">
        <w:t>1</w:t>
      </w:r>
      <w:r w:rsidR="00051B43" w:rsidRPr="00DC7D47">
        <w:t xml:space="preserve"> pkt </w:t>
      </w:r>
      <w:r w:rsidR="00051B43">
        <w:t>8.</w:t>
      </w:r>
    </w:p>
    <w:p w14:paraId="63D14E53" w14:textId="72129BB6" w:rsidR="00E26DF9" w:rsidRPr="00DC7D47" w:rsidRDefault="00E26DF9" w:rsidP="00C864D0">
      <w:pPr>
        <w:pStyle w:val="Nagwek2"/>
        <w:keepNext w:val="0"/>
        <w:numPr>
          <w:ilvl w:val="0"/>
          <w:numId w:val="41"/>
        </w:numPr>
        <w:spacing w:before="0"/>
        <w:ind w:left="284" w:hanging="284"/>
      </w:pPr>
      <w:r w:rsidRPr="00DC7D47">
        <w:t xml:space="preserve">Jeżeli w trakcie realizacji </w:t>
      </w:r>
      <w:r w:rsidR="00467E04">
        <w:t>P</w:t>
      </w:r>
      <w:r w:rsidRPr="00DC7D47">
        <w:t xml:space="preserve">rzedmiotu </w:t>
      </w:r>
      <w:r w:rsidR="00467E04">
        <w:t>U</w:t>
      </w:r>
      <w:r w:rsidRPr="00DC7D47">
        <w:t xml:space="preserve">mowy </w:t>
      </w:r>
      <w:r w:rsidR="00051B43">
        <w:t xml:space="preserve">lub w okresie gwarancji i rekojmi </w:t>
      </w:r>
      <w:r w:rsidRPr="00DC7D47">
        <w:t>wymagane jest opłacenie przez Wykonawcę kolejnej raty składki polisy OC lub innego dokumentu potwierdzającego posiadanie ubezpieczenia,</w:t>
      </w:r>
      <w:r w:rsidR="00C864D0" w:rsidRPr="00C864D0">
        <w:t xml:space="preserve"> </w:t>
      </w:r>
      <w:r w:rsidR="00C864D0" w:rsidRPr="00DC7D47">
        <w:t>o którym mowa w ust. 1</w:t>
      </w:r>
      <w:r w:rsidR="00C864D0">
        <w:t xml:space="preserve">, </w:t>
      </w:r>
      <w:r w:rsidRPr="00DC7D47">
        <w:t xml:space="preserve">Wykonawca na wezwanie Zamawiającego zobowiązany jest niezwłocznie dostarczyć dowody jej opłacenia. </w:t>
      </w:r>
      <w:r w:rsidR="00C864D0" w:rsidRPr="00467E04">
        <w:t xml:space="preserve">W razie niedochowania tego obowiązku Zamawiający może </w:t>
      </w:r>
      <w:r w:rsidR="00C864D0">
        <w:t>naliczyc kary umowne</w:t>
      </w:r>
      <w:r w:rsidR="00C864D0" w:rsidRPr="00467E04">
        <w:t>, zgodnie z postanowieniami § 1</w:t>
      </w:r>
      <w:r w:rsidR="00C864D0">
        <w:t>2</w:t>
      </w:r>
      <w:r w:rsidR="00C864D0" w:rsidRPr="00467E04">
        <w:t xml:space="preserve"> ust. </w:t>
      </w:r>
      <w:r w:rsidR="00C864D0">
        <w:t>2</w:t>
      </w:r>
      <w:r w:rsidR="00C864D0" w:rsidRPr="00467E04">
        <w:t xml:space="preserve"> pkt </w:t>
      </w:r>
      <w:r w:rsidR="00C864D0">
        <w:t>1</w:t>
      </w:r>
      <w:r w:rsidR="00C864D0" w:rsidRPr="00467E04">
        <w:t>.</w:t>
      </w:r>
    </w:p>
    <w:p w14:paraId="6FB6A815" w14:textId="77DF15D9" w:rsidR="00E26DF9" w:rsidRPr="00467E04" w:rsidRDefault="00E26DF9" w:rsidP="002A3312">
      <w:pPr>
        <w:pStyle w:val="Nagwek2"/>
        <w:keepNext w:val="0"/>
        <w:numPr>
          <w:ilvl w:val="0"/>
          <w:numId w:val="41"/>
        </w:numPr>
        <w:spacing w:before="0"/>
        <w:ind w:left="284" w:hanging="284"/>
      </w:pPr>
      <w:r w:rsidRPr="00467E04">
        <w:t xml:space="preserve">W przypadku upływu terminu ważności polisy OC, o której mowa w ust. 1 </w:t>
      </w:r>
      <w:r w:rsidR="00BE696A">
        <w:t>w trakcie realizacji Umowy</w:t>
      </w:r>
      <w:r w:rsidR="00051B43">
        <w:t xml:space="preserve"> lub w</w:t>
      </w:r>
      <w:r w:rsidR="00C864D0">
        <w:t> </w:t>
      </w:r>
      <w:r w:rsidR="00051B43">
        <w:t>okresie gwarancji i rekojmi</w:t>
      </w:r>
      <w:r w:rsidRPr="00467E04">
        <w:t xml:space="preserve"> Wykonawca zobowiązany jest dostarczyć Zamawiającemu niezwłocznie, jednak nie później niż na 3 dni przed upływem ostatniego dnia obowiązywania poprzedniej polisy, kopię poświadczoną za zgodność z oryginałem przez Wykonawcę wznowionej polisy OC wraz z dowodem jej opłacenia tj. dowodem opłacenia całości składki lub wymagalnej rat/-y składki. W razie niedochowania tego obowiązku Zamawiający może </w:t>
      </w:r>
      <w:r w:rsidR="00C864D0">
        <w:t>naliczyc kary umowne</w:t>
      </w:r>
      <w:r w:rsidRPr="00467E04">
        <w:t>, zgodnie z </w:t>
      </w:r>
      <w:r w:rsidR="00467E04" w:rsidRPr="00467E04">
        <w:t>postanowieniami § 1</w:t>
      </w:r>
      <w:r w:rsidR="00C864D0">
        <w:t>2</w:t>
      </w:r>
      <w:r w:rsidR="00467E04" w:rsidRPr="00467E04">
        <w:t xml:space="preserve"> ust. </w:t>
      </w:r>
      <w:r w:rsidR="00C864D0">
        <w:t>2</w:t>
      </w:r>
      <w:r w:rsidR="00467E04" w:rsidRPr="00467E04">
        <w:t xml:space="preserve"> pkt </w:t>
      </w:r>
      <w:r w:rsidR="00C864D0">
        <w:t>1</w:t>
      </w:r>
      <w:r w:rsidRPr="00467E04">
        <w:t>.</w:t>
      </w:r>
    </w:p>
    <w:p w14:paraId="2E3C2B9F" w14:textId="318AADB2" w:rsidR="006E176C" w:rsidRPr="006E176C" w:rsidRDefault="006E176C" w:rsidP="00DD3A5C">
      <w:pPr>
        <w:keepNext/>
        <w:spacing w:before="480"/>
        <w:ind w:left="0" w:firstLine="0"/>
        <w:jc w:val="center"/>
        <w:rPr>
          <w:b/>
          <w:sz w:val="22"/>
        </w:rPr>
      </w:pPr>
      <w:r w:rsidRPr="006E176C">
        <w:rPr>
          <w:b/>
          <w:sz w:val="22"/>
        </w:rPr>
        <w:t xml:space="preserve">§ </w:t>
      </w:r>
      <w:r w:rsidR="00610814">
        <w:rPr>
          <w:b/>
          <w:sz w:val="22"/>
        </w:rPr>
        <w:t>11</w:t>
      </w:r>
    </w:p>
    <w:p w14:paraId="5562329A" w14:textId="77777777" w:rsidR="006E176C" w:rsidRPr="006E176C" w:rsidRDefault="006E176C" w:rsidP="00DD3A5C">
      <w:pPr>
        <w:keepNext/>
        <w:ind w:left="0" w:firstLine="0"/>
        <w:jc w:val="center"/>
        <w:rPr>
          <w:b/>
          <w:sz w:val="22"/>
        </w:rPr>
      </w:pPr>
      <w:r w:rsidRPr="006E176C">
        <w:rPr>
          <w:b/>
          <w:sz w:val="22"/>
        </w:rPr>
        <w:t xml:space="preserve">Prawa autorskie </w:t>
      </w:r>
    </w:p>
    <w:p w14:paraId="0D0CF754" w14:textId="77777777" w:rsidR="006E176C" w:rsidRPr="00253514" w:rsidRDefault="006E176C" w:rsidP="002A3312">
      <w:pPr>
        <w:pStyle w:val="Nagwek2"/>
        <w:keepNext w:val="0"/>
        <w:numPr>
          <w:ilvl w:val="0"/>
          <w:numId w:val="36"/>
        </w:numPr>
        <w:spacing w:before="0"/>
        <w:ind w:left="284" w:hanging="284"/>
        <w:rPr>
          <w:color w:val="222A35" w:themeColor="text2" w:themeShade="80"/>
        </w:rPr>
      </w:pPr>
      <w:r w:rsidRPr="00253514">
        <w:rPr>
          <w:color w:val="222A35" w:themeColor="text2" w:themeShade="80"/>
        </w:rPr>
        <w:t>Wykonawca zobowiązuje się, że wykonując Umowę będzie przestrzegał przepisów ustawy z dnia 4 lutego 1994 r. – o prawie autorskim i prawach pokrewnych i nie naruszy praw majątkowych osób trzecich (w tym autorskich praw majątkowych), a przekazane Zamawiającemu materiały będą wolne od obciążeń prawami tych osób.</w:t>
      </w:r>
    </w:p>
    <w:p w14:paraId="457905D1" w14:textId="77777777" w:rsidR="006E176C" w:rsidRPr="00253514" w:rsidRDefault="006E176C" w:rsidP="002A3312">
      <w:pPr>
        <w:pStyle w:val="Nagwek2"/>
        <w:keepNext w:val="0"/>
        <w:numPr>
          <w:ilvl w:val="0"/>
          <w:numId w:val="36"/>
        </w:numPr>
        <w:ind w:left="284" w:hanging="284"/>
        <w:rPr>
          <w:color w:val="222A35" w:themeColor="text2" w:themeShade="80"/>
        </w:rPr>
      </w:pPr>
      <w:r w:rsidRPr="00253514">
        <w:rPr>
          <w:color w:val="222A35" w:themeColor="text2" w:themeShade="80"/>
        </w:rPr>
        <w:t xml:space="preserve">Z chwilą odbioru przez Zamawiającego utworów </w:t>
      </w:r>
      <w:bookmarkStart w:id="7" w:name="_Hlk63356050"/>
      <w:r w:rsidRPr="00253514">
        <w:rPr>
          <w:color w:val="222A35" w:themeColor="text2" w:themeShade="80"/>
        </w:rPr>
        <w:t>powstałych w związku z realizacją Umowy</w:t>
      </w:r>
      <w:bookmarkEnd w:id="7"/>
      <w:r w:rsidRPr="00253514">
        <w:rPr>
          <w:color w:val="222A35" w:themeColor="text2" w:themeShade="80"/>
        </w:rPr>
        <w:t xml:space="preserve"> (lub przyjmowanej przez niego części), w ramach wynagrodzenia umownego brutto za wykonanie Przedmiotu Umowy, Wykonawca przenosi na rzecz Zamawiającego bezwarunkowo, bez dodatkowych opłat, całość autorskich praw majątkowych do wszystkich utworów w rozumieniu ustawy z dnia 4 lutego 1994 r. o Prawie autorskim i prawach pokrewnych, stworzonych na potrzeby realizacji Przedmiotu Umowy, lub odpowiednio całość nieograniczonych czasowo i terytorialnie niewyłącznych licencji, niezbędnych do korzystania z przekazanych utworów, w szczególności takich jak: raporty, wykresy, rysunki, plany, obliczenia, programy komputerowe przeznaczone do sterowania urządzeniami, instalacjami itp. i inne dokumenty przekazane Zamawiającemu w wykonaniu Umowy, zwane dalej utworami, bez dodatkowych oświadczeń Stron w tym zakresie wraz z wyłącznym prawem do wykonywania i zezwalania na wykonywanie zależnych praw autorskich, na polach eksploatacji wskazanych w ust. 3. Równocześnie Wykonawca przenosi na rzecz Zamawiającego własność wszelkich egzemplarzy lub nośników, na których utrwalono ww. utwory, które przekaże Zamawiającemu stosownie do</w:t>
      </w:r>
      <w:r>
        <w:rPr>
          <w:color w:val="222A35" w:themeColor="text2" w:themeShade="80"/>
        </w:rPr>
        <w:t> </w:t>
      </w:r>
      <w:r w:rsidRPr="00253514">
        <w:rPr>
          <w:color w:val="222A35" w:themeColor="text2" w:themeShade="80"/>
        </w:rPr>
        <w:t>postanowień Umowy.</w:t>
      </w:r>
    </w:p>
    <w:p w14:paraId="4EE0F486" w14:textId="77777777" w:rsidR="006E176C" w:rsidRPr="00253514" w:rsidRDefault="006E176C" w:rsidP="002A3312">
      <w:pPr>
        <w:pStyle w:val="Nagwek2"/>
        <w:keepNext w:val="0"/>
        <w:numPr>
          <w:ilvl w:val="0"/>
          <w:numId w:val="36"/>
        </w:numPr>
        <w:ind w:left="284" w:hanging="284"/>
        <w:rPr>
          <w:color w:val="222A35" w:themeColor="text2" w:themeShade="80"/>
        </w:rPr>
      </w:pPr>
      <w:r w:rsidRPr="00253514">
        <w:rPr>
          <w:color w:val="222A35" w:themeColor="text2" w:themeShade="80"/>
        </w:rPr>
        <w:t>Zamawiający, z chwilą przeniesienia na niego autorskich praw majątkowych i praw zależnych do utworów stworzonych na potrzeby realizacji Przedmiotu Umowy, będzie mógł korzystać z nich w całości lub w części, na następujących polach eksploatacji:</w:t>
      </w:r>
    </w:p>
    <w:p w14:paraId="27118B1A" w14:textId="77777777" w:rsidR="006E176C" w:rsidRPr="00253514" w:rsidRDefault="006E176C" w:rsidP="002A3312">
      <w:pPr>
        <w:pStyle w:val="Nagwek3"/>
        <w:numPr>
          <w:ilvl w:val="0"/>
          <w:numId w:val="37"/>
        </w:numPr>
        <w:spacing w:line="336" w:lineRule="auto"/>
        <w:ind w:left="567" w:hanging="283"/>
        <w:rPr>
          <w:color w:val="222A35" w:themeColor="text2" w:themeShade="80"/>
        </w:rPr>
      </w:pPr>
      <w:r w:rsidRPr="00253514">
        <w:rPr>
          <w:color w:val="222A35" w:themeColor="text2" w:themeShade="80"/>
        </w:rPr>
        <w:t>utrwalanie i zwielokrotnianie dowolnymi technikami, w tym drukarskimi, poligraficznymi, reprograficznymi, informatycznymi, cyfrowymi, w tym kserokopie, slajdy, reprodukcje komputerowe, odręcznie i odmianami tych technik, niezależnie od standardu systemu i formatu;</w:t>
      </w:r>
    </w:p>
    <w:p w14:paraId="671236CA" w14:textId="77777777" w:rsidR="006E176C" w:rsidRPr="00253514" w:rsidRDefault="006E176C" w:rsidP="002A3312">
      <w:pPr>
        <w:pStyle w:val="Nagwek3"/>
        <w:numPr>
          <w:ilvl w:val="0"/>
          <w:numId w:val="37"/>
        </w:numPr>
        <w:spacing w:line="336" w:lineRule="auto"/>
        <w:ind w:left="567" w:hanging="283"/>
        <w:rPr>
          <w:color w:val="222A35" w:themeColor="text2" w:themeShade="80"/>
        </w:rPr>
      </w:pPr>
      <w:r w:rsidRPr="00253514">
        <w:rPr>
          <w:color w:val="222A35" w:themeColor="text2" w:themeShade="80"/>
        </w:rPr>
        <w:t>wykorzystywanie wielokrotne utworu do realizacji celów, zadań i inwestycji Zamawiającego,</w:t>
      </w:r>
    </w:p>
    <w:p w14:paraId="40CCD520" w14:textId="77777777" w:rsidR="006E176C" w:rsidRPr="00253514" w:rsidRDefault="006E176C" w:rsidP="002A3312">
      <w:pPr>
        <w:pStyle w:val="Nagwek3"/>
        <w:numPr>
          <w:ilvl w:val="0"/>
          <w:numId w:val="37"/>
        </w:numPr>
        <w:spacing w:line="336" w:lineRule="auto"/>
        <w:ind w:left="567" w:hanging="283"/>
        <w:rPr>
          <w:color w:val="222A35" w:themeColor="text2" w:themeShade="80"/>
        </w:rPr>
      </w:pPr>
      <w:r w:rsidRPr="00253514">
        <w:rPr>
          <w:color w:val="222A35" w:themeColor="text2" w:themeShade="80"/>
        </w:rPr>
        <w:t>wielokrotne wykorzystywanie do opracowania i realizacji dokumentacji projektowej,</w:t>
      </w:r>
    </w:p>
    <w:p w14:paraId="0D18FC21" w14:textId="77777777" w:rsidR="006E176C" w:rsidRPr="00253514" w:rsidRDefault="006E176C" w:rsidP="002A3312">
      <w:pPr>
        <w:pStyle w:val="Nagwek3"/>
        <w:numPr>
          <w:ilvl w:val="0"/>
          <w:numId w:val="37"/>
        </w:numPr>
        <w:spacing w:line="336" w:lineRule="auto"/>
        <w:ind w:left="567" w:hanging="283"/>
        <w:rPr>
          <w:color w:val="222A35" w:themeColor="text2" w:themeShade="80"/>
        </w:rPr>
      </w:pPr>
      <w:r w:rsidRPr="00253514">
        <w:rPr>
          <w:color w:val="222A35" w:themeColor="text2" w:themeShade="80"/>
        </w:rPr>
        <w:t>przetwarzanie, wprowadzanie modyfikacji i poprawek, wprowadzanie i przechowywanie w pamięci komputera, sieci komputerowej i/lub multimedialnej, w tym do sieci internetowej;</w:t>
      </w:r>
    </w:p>
    <w:p w14:paraId="128D26C1" w14:textId="77777777" w:rsidR="006E176C" w:rsidRPr="00253514" w:rsidRDefault="006E176C" w:rsidP="002A3312">
      <w:pPr>
        <w:pStyle w:val="Nagwek3"/>
        <w:numPr>
          <w:ilvl w:val="0"/>
          <w:numId w:val="37"/>
        </w:numPr>
        <w:spacing w:line="336" w:lineRule="auto"/>
        <w:ind w:left="567" w:hanging="283"/>
        <w:rPr>
          <w:color w:val="222A35" w:themeColor="text2" w:themeShade="80"/>
        </w:rPr>
      </w:pPr>
      <w:r w:rsidRPr="00253514">
        <w:rPr>
          <w:color w:val="222A35" w:themeColor="text2" w:themeShade="80"/>
        </w:rPr>
        <w:t>wykorzystanie w zakresie niezbędnym dla prawidłowej eksploatacji utworu w działalności Zamawiającego, w tym do opracowania wniosków o dofinansowanie z funduszy UE,</w:t>
      </w:r>
    </w:p>
    <w:p w14:paraId="4C146665" w14:textId="77777777" w:rsidR="006E176C" w:rsidRPr="00253514" w:rsidRDefault="006E176C" w:rsidP="002A3312">
      <w:pPr>
        <w:pStyle w:val="Nagwek3"/>
        <w:numPr>
          <w:ilvl w:val="0"/>
          <w:numId w:val="37"/>
        </w:numPr>
        <w:spacing w:line="336" w:lineRule="auto"/>
        <w:ind w:left="567" w:hanging="283"/>
        <w:rPr>
          <w:color w:val="222A35" w:themeColor="text2" w:themeShade="80"/>
        </w:rPr>
      </w:pPr>
      <w:r w:rsidRPr="00253514">
        <w:rPr>
          <w:color w:val="222A35" w:themeColor="text2" w:themeShade="80"/>
        </w:rPr>
        <w:t>udostępnianie utworu i jego kopii podmiotom zewnętrznym, ich najem, dzierżawa, ich rozpowszechnianie w inny sposób w tym: wprowadzanie do obrotu, publikowanie części lub całości, opracowania.</w:t>
      </w:r>
    </w:p>
    <w:p w14:paraId="45A917F1" w14:textId="77777777" w:rsidR="006E176C" w:rsidRPr="00253514" w:rsidRDefault="006E176C" w:rsidP="002A3312">
      <w:pPr>
        <w:pStyle w:val="Nagwek2"/>
        <w:keepNext w:val="0"/>
        <w:numPr>
          <w:ilvl w:val="0"/>
          <w:numId w:val="36"/>
        </w:numPr>
        <w:spacing w:before="0"/>
        <w:ind w:left="284" w:hanging="284"/>
        <w:rPr>
          <w:color w:val="222A35" w:themeColor="text2" w:themeShade="80"/>
        </w:rPr>
      </w:pPr>
      <w:r w:rsidRPr="00253514">
        <w:rPr>
          <w:color w:val="222A35" w:themeColor="text2" w:themeShade="80"/>
        </w:rPr>
        <w:t xml:space="preserve">Rozpowszechnianie na polach eksploatacji określonych w ust. 3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w:t>
      </w:r>
    </w:p>
    <w:p w14:paraId="03085DEF" w14:textId="77777777" w:rsidR="006E176C" w:rsidRPr="00253514" w:rsidRDefault="006E176C" w:rsidP="002A3312">
      <w:pPr>
        <w:pStyle w:val="Nagwek2"/>
        <w:keepNext w:val="0"/>
        <w:numPr>
          <w:ilvl w:val="0"/>
          <w:numId w:val="36"/>
        </w:numPr>
        <w:spacing w:before="0"/>
        <w:ind w:left="284" w:hanging="284"/>
        <w:rPr>
          <w:color w:val="222A35" w:themeColor="text2" w:themeShade="80"/>
        </w:rPr>
      </w:pPr>
      <w:r w:rsidRPr="00253514">
        <w:rPr>
          <w:color w:val="222A35" w:themeColor="text2" w:themeShade="80"/>
        </w:rPr>
        <w:t>W przypadku, gdy do czasu odstąpienia od Umowy przez Wykonawcę lub Zamawiającego autorskie prawa majątkowe, o których mowa w ust. 1 nie zostaną przeniesione na Zamawiającego, ich przejście na Zamawiającego nastąpi z chwilą odstąpienia od Umowy przez którąkolwiek ze Stron.</w:t>
      </w:r>
    </w:p>
    <w:p w14:paraId="73084415" w14:textId="77777777" w:rsidR="006E176C" w:rsidRPr="00253514" w:rsidRDefault="006E176C" w:rsidP="002A3312">
      <w:pPr>
        <w:pStyle w:val="Nagwek2"/>
        <w:keepNext w:val="0"/>
        <w:numPr>
          <w:ilvl w:val="0"/>
          <w:numId w:val="36"/>
        </w:numPr>
        <w:spacing w:after="0"/>
        <w:ind w:left="284" w:hanging="284"/>
        <w:rPr>
          <w:color w:val="222A35" w:themeColor="text2" w:themeShade="80"/>
        </w:rPr>
      </w:pPr>
      <w:r w:rsidRPr="00253514">
        <w:rPr>
          <w:color w:val="222A35" w:themeColor="text2" w:themeShade="80"/>
        </w:rPr>
        <w:t>W przypadku wystąpienia przez jakąkolwiek osobę trzecią w stosunku do Zamawiającego z roszczeniem z tytułu naruszenia praw autorskich, jeżeli naruszenie nastąpiło w związku z nienależytym wykonaniem przez Wykonawcę utworu powstałego w ramach Umowy, Wykonawca:</w:t>
      </w:r>
    </w:p>
    <w:p w14:paraId="1F28C48E" w14:textId="77777777" w:rsidR="006E176C" w:rsidRPr="00253514" w:rsidRDefault="006E176C" w:rsidP="002A3312">
      <w:pPr>
        <w:pStyle w:val="Nagwek3"/>
        <w:numPr>
          <w:ilvl w:val="0"/>
          <w:numId w:val="38"/>
        </w:numPr>
        <w:spacing w:line="336" w:lineRule="auto"/>
        <w:ind w:left="709" w:hanging="425"/>
        <w:rPr>
          <w:color w:val="222A35" w:themeColor="text2" w:themeShade="80"/>
        </w:rPr>
      </w:pPr>
      <w:r w:rsidRPr="00253514">
        <w:rPr>
          <w:color w:val="222A35" w:themeColor="text2" w:themeShade="80"/>
        </w:rPr>
        <w:t>przyjmie na siebie pełną odpowiedzialność za powstanie oraz wszelkie skutki powyższych zdarzeń;</w:t>
      </w:r>
    </w:p>
    <w:p w14:paraId="7A094DC7" w14:textId="77777777" w:rsidR="006E176C" w:rsidRPr="00253514" w:rsidRDefault="006E176C" w:rsidP="002A3312">
      <w:pPr>
        <w:pStyle w:val="Nagwek3"/>
        <w:numPr>
          <w:ilvl w:val="0"/>
          <w:numId w:val="38"/>
        </w:numPr>
        <w:spacing w:line="336" w:lineRule="auto"/>
        <w:ind w:left="709" w:hanging="425"/>
        <w:rPr>
          <w:color w:val="222A35" w:themeColor="text2" w:themeShade="80"/>
        </w:rPr>
      </w:pPr>
      <w:r w:rsidRPr="00253514">
        <w:rPr>
          <w:color w:val="222A35" w:themeColor="text2" w:themeShade="80"/>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51F9D576" w14:textId="77777777" w:rsidR="006E176C" w:rsidRPr="00253514" w:rsidRDefault="006E176C" w:rsidP="002A3312">
      <w:pPr>
        <w:pStyle w:val="Nagwek3"/>
        <w:numPr>
          <w:ilvl w:val="0"/>
          <w:numId w:val="38"/>
        </w:numPr>
        <w:spacing w:line="336" w:lineRule="auto"/>
        <w:ind w:left="709" w:hanging="425"/>
        <w:rPr>
          <w:color w:val="222A35" w:themeColor="text2" w:themeShade="80"/>
        </w:rPr>
      </w:pPr>
      <w:r w:rsidRPr="00253514">
        <w:rPr>
          <w:color w:val="222A35" w:themeColor="text2" w:themeShade="80"/>
        </w:rPr>
        <w:t>poniesie wszelkie koszty związane z ewentualnym pokryciem roszczeń majątkowych i niemajątkowych związanych z naruszeniem majątkowych lub osobistych praw autorskich osób zgłaszających roszczenia.</w:t>
      </w:r>
    </w:p>
    <w:p w14:paraId="787EE79B" w14:textId="48E565A7" w:rsidR="006E176C" w:rsidRPr="00253514" w:rsidRDefault="006E176C" w:rsidP="002A3312">
      <w:pPr>
        <w:pStyle w:val="Nagwek2"/>
        <w:keepNext w:val="0"/>
        <w:numPr>
          <w:ilvl w:val="0"/>
          <w:numId w:val="36"/>
        </w:numPr>
        <w:spacing w:before="0"/>
        <w:ind w:left="284" w:hanging="284"/>
        <w:rPr>
          <w:color w:val="222A35" w:themeColor="text2" w:themeShade="80"/>
        </w:rPr>
      </w:pPr>
      <w:r w:rsidRPr="00253514">
        <w:rPr>
          <w:color w:val="222A35" w:themeColor="text2" w:themeShade="80"/>
        </w:rPr>
        <w:t xml:space="preserve">W przypadku zawarcia umowy z podwykonawcą w części dotyczącej wykonania </w:t>
      </w:r>
      <w:r w:rsidR="002310F9">
        <w:rPr>
          <w:color w:val="222A35" w:themeColor="text2" w:themeShade="80"/>
        </w:rPr>
        <w:t>projektu</w:t>
      </w:r>
      <w:r w:rsidRPr="00253514">
        <w:rPr>
          <w:color w:val="222A35" w:themeColor="text2" w:themeShade="80"/>
        </w:rPr>
        <w:t>, Wykonawca zobowiązany jest do uzyskania autorskich praw majątkowych</w:t>
      </w:r>
      <w:r w:rsidR="002310F9">
        <w:rPr>
          <w:color w:val="222A35" w:themeColor="text2" w:themeShade="80"/>
        </w:rPr>
        <w:t xml:space="preserve"> </w:t>
      </w:r>
      <w:r w:rsidRPr="00253514">
        <w:rPr>
          <w:color w:val="222A35" w:themeColor="text2" w:themeShade="80"/>
        </w:rPr>
        <w:t>oraz zależnych wraz z ze zgodą na wykorzystywanie praw osobistych do utworów wytworzonych w ramach tej umowy w zakresie tożsamym z</w:t>
      </w:r>
      <w:r w:rsidR="002310F9">
        <w:rPr>
          <w:color w:val="222A35" w:themeColor="text2" w:themeShade="80"/>
        </w:rPr>
        <w:t> </w:t>
      </w:r>
      <w:r w:rsidRPr="00253514">
        <w:rPr>
          <w:color w:val="222A35" w:themeColor="text2" w:themeShade="80"/>
        </w:rPr>
        <w:t>wymaganym oraz przeniesienia ich na Zamawiającego.</w:t>
      </w:r>
    </w:p>
    <w:p w14:paraId="598D413A" w14:textId="2E17EAC6" w:rsidR="009C2EAC" w:rsidRPr="002E6E62" w:rsidRDefault="009C2EAC" w:rsidP="00DC7D47">
      <w:pPr>
        <w:keepNext/>
        <w:spacing w:before="360"/>
        <w:ind w:left="0" w:firstLine="0"/>
        <w:jc w:val="center"/>
        <w:rPr>
          <w:b/>
          <w:sz w:val="22"/>
        </w:rPr>
      </w:pPr>
      <w:r w:rsidRPr="002E6E62">
        <w:rPr>
          <w:b/>
          <w:sz w:val="22"/>
        </w:rPr>
        <w:t>§</w:t>
      </w:r>
      <w:r w:rsidR="00C5785A" w:rsidRPr="002E6E62">
        <w:rPr>
          <w:b/>
          <w:sz w:val="22"/>
        </w:rPr>
        <w:t xml:space="preserve"> </w:t>
      </w:r>
      <w:r w:rsidR="00771F33">
        <w:rPr>
          <w:b/>
          <w:sz w:val="22"/>
        </w:rPr>
        <w:t>1</w:t>
      </w:r>
      <w:r w:rsidR="00610814">
        <w:rPr>
          <w:b/>
          <w:sz w:val="22"/>
        </w:rPr>
        <w:t>2</w:t>
      </w:r>
    </w:p>
    <w:p w14:paraId="1B0C45E2" w14:textId="77777777" w:rsidR="009C2EAC" w:rsidRPr="009C2EAC" w:rsidRDefault="009C2EAC" w:rsidP="00DC7D4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6E176C" w:rsidRDefault="009C2EAC" w:rsidP="00DD3A5C">
      <w:pPr>
        <w:pStyle w:val="Nagwek2"/>
        <w:numPr>
          <w:ilvl w:val="0"/>
          <w:numId w:val="8"/>
        </w:numPr>
        <w:spacing w:before="0"/>
        <w:ind w:left="284" w:hanging="284"/>
      </w:pPr>
      <w:r w:rsidRPr="006E176C">
        <w:t>Strony zgodnie postanawiają o stosowaniu kar umownych za niewykonanie lub nienależyte wykonanie postanowień niniejszej Umowy.</w:t>
      </w:r>
    </w:p>
    <w:p w14:paraId="2DB35C15" w14:textId="77777777" w:rsidR="009C2EAC" w:rsidRPr="006E176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6E176C">
        <w:rPr>
          <w:rFonts w:eastAsia="Times New Roman" w:cs="Times New Roman"/>
          <w:bCs/>
          <w:noProof/>
          <w:szCs w:val="26"/>
        </w:rPr>
        <w:t>Wykonawca zapłaci Zamawiającemu kary umowne:</w:t>
      </w:r>
    </w:p>
    <w:p w14:paraId="666A7DD0" w14:textId="7A24599C" w:rsidR="00B50BB3" w:rsidRPr="00B50BB3" w:rsidRDefault="00B50BB3" w:rsidP="00DD3A5C">
      <w:pPr>
        <w:pStyle w:val="Nagwek3"/>
        <w:numPr>
          <w:ilvl w:val="0"/>
          <w:numId w:val="9"/>
        </w:numPr>
        <w:ind w:left="567" w:hanging="283"/>
      </w:pPr>
      <w:r w:rsidRPr="00B50BB3">
        <w:t xml:space="preserve">za każdy rozpoczęty dzień zwłoki w spełnieniu świadczenia, dla którego Zamawiający ustalił termin realizacji - w wysokości 0,1% wartości </w:t>
      </w:r>
      <w:r w:rsidR="00BE696A">
        <w:t xml:space="preserve">Umowy, </w:t>
      </w:r>
      <w:r w:rsidR="00BE696A" w:rsidRPr="006E176C">
        <w:rPr>
          <w:bCs w:val="0"/>
        </w:rPr>
        <w:t>o której mowa w § </w:t>
      </w:r>
      <w:r w:rsidR="00BE696A">
        <w:rPr>
          <w:bCs w:val="0"/>
        </w:rPr>
        <w:t>6</w:t>
      </w:r>
      <w:r w:rsidR="00BE696A" w:rsidRPr="006E176C">
        <w:rPr>
          <w:bCs w:val="0"/>
        </w:rPr>
        <w:t xml:space="preserve"> ust. 1</w:t>
      </w:r>
      <w:r w:rsidRPr="00B50BB3">
        <w:t>;</w:t>
      </w:r>
    </w:p>
    <w:p w14:paraId="1E697F56" w14:textId="771404BB" w:rsidR="00B50BB3" w:rsidRPr="00B50BB3" w:rsidRDefault="00B50BB3" w:rsidP="00DD3A5C">
      <w:pPr>
        <w:pStyle w:val="Nagwek3"/>
        <w:numPr>
          <w:ilvl w:val="0"/>
          <w:numId w:val="9"/>
        </w:numPr>
        <w:ind w:left="567" w:hanging="283"/>
      </w:pPr>
      <w:r w:rsidRPr="00B50BB3">
        <w:t xml:space="preserve">z tytułu nienależytego wykonania świadczenia - w wysokości 15% wartości </w:t>
      </w:r>
      <w:r w:rsidR="00BE696A">
        <w:t xml:space="preserve">Umowy, </w:t>
      </w:r>
      <w:r w:rsidR="00BE696A" w:rsidRPr="006E176C">
        <w:rPr>
          <w:bCs w:val="0"/>
        </w:rPr>
        <w:t>o której mowa w § </w:t>
      </w:r>
      <w:r w:rsidR="00BE696A">
        <w:rPr>
          <w:bCs w:val="0"/>
        </w:rPr>
        <w:t>6</w:t>
      </w:r>
      <w:r w:rsidR="00BE696A" w:rsidRPr="006E176C">
        <w:rPr>
          <w:bCs w:val="0"/>
        </w:rPr>
        <w:t xml:space="preserve"> ust. 1</w:t>
      </w:r>
      <w:r w:rsidRPr="00B50BB3">
        <w:t>;</w:t>
      </w:r>
    </w:p>
    <w:p w14:paraId="3E402685" w14:textId="17339489" w:rsidR="009C2EAC" w:rsidRPr="006E176C" w:rsidRDefault="009C2EAC" w:rsidP="009C2EAC">
      <w:pPr>
        <w:numPr>
          <w:ilvl w:val="0"/>
          <w:numId w:val="3"/>
        </w:numPr>
        <w:ind w:left="567" w:hanging="283"/>
        <w:contextualSpacing/>
        <w:outlineLvl w:val="2"/>
        <w:rPr>
          <w:rFonts w:eastAsia="Times New Roman" w:cs="Times New Roman"/>
          <w:bCs/>
          <w:szCs w:val="26"/>
          <w:lang w:eastAsia="pl-PL"/>
        </w:rPr>
      </w:pPr>
      <w:r w:rsidRPr="006E176C">
        <w:rPr>
          <w:rFonts w:eastAsia="Times New Roman" w:cs="Times New Roman"/>
          <w:bCs/>
          <w:szCs w:val="26"/>
          <w:lang w:eastAsia="pl-PL"/>
        </w:rPr>
        <w:t xml:space="preserve">za każdy dzień zwłoki w usunięciu ujawnionych wad </w:t>
      </w:r>
      <w:r w:rsidR="008E3D66" w:rsidRPr="006E176C">
        <w:rPr>
          <w:rFonts w:eastAsia="Times New Roman" w:cs="Times New Roman"/>
          <w:bCs/>
          <w:szCs w:val="26"/>
          <w:lang w:eastAsia="pl-PL"/>
        </w:rPr>
        <w:t xml:space="preserve">Przedmiotu </w:t>
      </w:r>
      <w:r w:rsidR="002A747E" w:rsidRPr="006E176C">
        <w:t>Sprzedaży</w:t>
      </w:r>
      <w:r w:rsidR="002A747E" w:rsidRPr="006E176C">
        <w:rPr>
          <w:rFonts w:eastAsia="Times New Roman" w:cs="Times New Roman"/>
          <w:bCs/>
          <w:szCs w:val="26"/>
          <w:lang w:eastAsia="pl-PL"/>
        </w:rPr>
        <w:t xml:space="preserve"> </w:t>
      </w:r>
      <w:r w:rsidRPr="006E176C">
        <w:rPr>
          <w:rFonts w:eastAsia="Times New Roman" w:cs="Times New Roman"/>
          <w:bCs/>
          <w:szCs w:val="26"/>
          <w:lang w:eastAsia="pl-PL"/>
        </w:rPr>
        <w:t>w okresie gwarancji lub rękojmi, w drodze ich naprawy lub wymiany</w:t>
      </w:r>
      <w:r w:rsidR="00F358F7" w:rsidRPr="006E176C">
        <w:rPr>
          <w:rFonts w:eastAsia="Times New Roman" w:cs="Times New Roman"/>
          <w:bCs/>
          <w:szCs w:val="26"/>
          <w:lang w:eastAsia="pl-PL"/>
        </w:rPr>
        <w:t xml:space="preserve"> </w:t>
      </w:r>
      <w:r w:rsidRPr="006E176C">
        <w:rPr>
          <w:rFonts w:eastAsia="Times New Roman" w:cs="Times New Roman"/>
          <w:bCs/>
          <w:szCs w:val="26"/>
          <w:lang w:eastAsia="pl-PL"/>
        </w:rPr>
        <w:t>- w wysokości 0,</w:t>
      </w:r>
      <w:r w:rsidR="00B22598" w:rsidRPr="006E176C">
        <w:rPr>
          <w:rFonts w:eastAsia="Times New Roman" w:cs="Times New Roman"/>
          <w:bCs/>
          <w:szCs w:val="26"/>
          <w:lang w:eastAsia="pl-PL"/>
        </w:rPr>
        <w:t xml:space="preserve">2 </w:t>
      </w:r>
      <w:r w:rsidRPr="006E176C">
        <w:rPr>
          <w:rFonts w:eastAsia="Times New Roman" w:cs="Times New Roman"/>
          <w:bCs/>
          <w:szCs w:val="26"/>
          <w:lang w:eastAsia="pl-PL"/>
        </w:rPr>
        <w:t>%</w:t>
      </w:r>
      <w:r w:rsidR="00DF51BB" w:rsidRPr="006E176C">
        <w:rPr>
          <w:rFonts w:eastAsia="Times New Roman" w:cs="Times New Roman"/>
          <w:bCs/>
          <w:szCs w:val="26"/>
          <w:lang w:eastAsia="pl-PL"/>
        </w:rPr>
        <w:t xml:space="preserve"> </w:t>
      </w:r>
      <w:r w:rsidR="00525321" w:rsidRPr="006E176C">
        <w:rPr>
          <w:rFonts w:eastAsia="Times New Roman" w:cs="Times New Roman"/>
          <w:bCs/>
          <w:szCs w:val="26"/>
          <w:lang w:eastAsia="pl-PL"/>
        </w:rPr>
        <w:t>wartości Umowy</w:t>
      </w:r>
      <w:r w:rsidRPr="006E176C">
        <w:rPr>
          <w:rFonts w:eastAsia="Times New Roman" w:cs="Times New Roman"/>
          <w:bCs/>
          <w:szCs w:val="26"/>
          <w:lang w:eastAsia="pl-PL"/>
        </w:rPr>
        <w:t>, o któr</w:t>
      </w:r>
      <w:r w:rsidR="000E1562" w:rsidRPr="006E176C">
        <w:rPr>
          <w:rFonts w:eastAsia="Times New Roman" w:cs="Times New Roman"/>
          <w:bCs/>
          <w:szCs w:val="26"/>
          <w:lang w:eastAsia="pl-PL"/>
        </w:rPr>
        <w:t>ej</w:t>
      </w:r>
      <w:r w:rsidRPr="006E176C">
        <w:rPr>
          <w:rFonts w:eastAsia="Times New Roman" w:cs="Times New Roman"/>
          <w:bCs/>
          <w:szCs w:val="26"/>
          <w:lang w:eastAsia="pl-PL"/>
        </w:rPr>
        <w:t xml:space="preserve"> mowa w</w:t>
      </w:r>
      <w:r w:rsidR="000E1562" w:rsidRPr="006E176C">
        <w:rPr>
          <w:rFonts w:eastAsia="Times New Roman" w:cs="Times New Roman"/>
          <w:bCs/>
          <w:szCs w:val="26"/>
          <w:lang w:eastAsia="pl-PL"/>
        </w:rPr>
        <w:t> </w:t>
      </w:r>
      <w:r w:rsidRPr="006E176C">
        <w:rPr>
          <w:rFonts w:eastAsia="Times New Roman" w:cs="Times New Roman"/>
          <w:bCs/>
          <w:szCs w:val="26"/>
          <w:lang w:eastAsia="pl-PL"/>
        </w:rPr>
        <w:t>§</w:t>
      </w:r>
      <w:r w:rsidR="000E1562" w:rsidRPr="006E176C">
        <w:rPr>
          <w:rFonts w:eastAsia="Times New Roman" w:cs="Times New Roman"/>
          <w:bCs/>
          <w:szCs w:val="26"/>
          <w:lang w:eastAsia="pl-PL"/>
        </w:rPr>
        <w:t> </w:t>
      </w:r>
      <w:r w:rsidR="00467E04">
        <w:rPr>
          <w:rFonts w:eastAsia="Times New Roman" w:cs="Times New Roman"/>
          <w:bCs/>
          <w:szCs w:val="26"/>
          <w:lang w:eastAsia="pl-PL"/>
        </w:rPr>
        <w:t>6</w:t>
      </w:r>
      <w:r w:rsidRPr="006E176C">
        <w:rPr>
          <w:rFonts w:eastAsia="Times New Roman" w:cs="Times New Roman"/>
          <w:bCs/>
          <w:szCs w:val="26"/>
          <w:lang w:eastAsia="pl-PL"/>
        </w:rPr>
        <w:t xml:space="preserve"> ust. 1,</w:t>
      </w:r>
    </w:p>
    <w:p w14:paraId="7CA66F81" w14:textId="77777777" w:rsidR="006E176C" w:rsidRPr="00DC7D47" w:rsidRDefault="006E176C" w:rsidP="00DC7D47">
      <w:pPr>
        <w:numPr>
          <w:ilvl w:val="0"/>
          <w:numId w:val="3"/>
        </w:numPr>
        <w:ind w:left="567" w:hanging="283"/>
        <w:contextualSpacing/>
        <w:outlineLvl w:val="2"/>
        <w:rPr>
          <w:rFonts w:eastAsia="Times New Roman" w:cs="Times New Roman"/>
          <w:bCs/>
          <w:szCs w:val="26"/>
          <w:lang w:eastAsia="pl-PL"/>
        </w:rPr>
      </w:pPr>
      <w:r w:rsidRPr="00DC7D47">
        <w:rPr>
          <w:rFonts w:eastAsia="Times New Roman" w:cs="Times New Roman"/>
          <w:bCs/>
          <w:szCs w:val="26"/>
          <w:lang w:eastAsia="pl-PL"/>
        </w:rPr>
        <w:t>z tytułu zwłoki w przedłożeniu listy osób (oświadczenia), o której mowa w § 4 ust. 3 pkt 1 – w wysokości 0,2 % wartości Umowy, o której mowa w § 6 ust. 1 Umowy, za każdy dzień zwłoki;</w:t>
      </w:r>
    </w:p>
    <w:p w14:paraId="1810A91E" w14:textId="77777777" w:rsidR="006E176C" w:rsidRPr="00DC7D47" w:rsidRDefault="006E176C" w:rsidP="00DC7D47">
      <w:pPr>
        <w:numPr>
          <w:ilvl w:val="0"/>
          <w:numId w:val="3"/>
        </w:numPr>
        <w:ind w:left="567" w:hanging="283"/>
        <w:contextualSpacing/>
        <w:outlineLvl w:val="2"/>
        <w:rPr>
          <w:rFonts w:eastAsia="Times New Roman" w:cs="Times New Roman"/>
          <w:bCs/>
          <w:szCs w:val="26"/>
          <w:lang w:eastAsia="pl-PL"/>
        </w:rPr>
      </w:pPr>
      <w:r w:rsidRPr="00DC7D47">
        <w:rPr>
          <w:rFonts w:eastAsia="Times New Roman" w:cs="Times New Roman"/>
          <w:bCs/>
          <w:szCs w:val="26"/>
          <w:lang w:eastAsia="pl-PL"/>
        </w:rPr>
        <w:t>w przypadku niespełnienia przez Wykonawcę, podwykonawcę lub dalszego podwykonawcę wymogu zatrudnienia na podstawie umowy o pracę osób wykonujących wskazane w § 4 ust. 1 czynności -  w wysokości 1.000,00 zł za każdy stwierdzony przypadek;</w:t>
      </w:r>
    </w:p>
    <w:p w14:paraId="5234A41C" w14:textId="30D61128" w:rsidR="006E176C" w:rsidRPr="00DC7D47" w:rsidRDefault="006E176C" w:rsidP="00DC7D47">
      <w:pPr>
        <w:numPr>
          <w:ilvl w:val="0"/>
          <w:numId w:val="3"/>
        </w:numPr>
        <w:ind w:left="567" w:hanging="283"/>
        <w:contextualSpacing/>
        <w:outlineLvl w:val="2"/>
        <w:rPr>
          <w:rFonts w:eastAsia="Times New Roman" w:cs="Times New Roman"/>
          <w:bCs/>
          <w:szCs w:val="26"/>
          <w:lang w:eastAsia="pl-PL"/>
        </w:rPr>
      </w:pPr>
      <w:r w:rsidRPr="00DC7D47">
        <w:rPr>
          <w:rFonts w:eastAsia="Times New Roman" w:cs="Times New Roman"/>
          <w:bCs/>
          <w:szCs w:val="26"/>
          <w:lang w:eastAsia="pl-PL"/>
        </w:rPr>
        <w:t>w sytuacji nieprzedłożenia dokumentów, o których mowa w §</w:t>
      </w:r>
      <w:r w:rsidR="00467E04">
        <w:rPr>
          <w:rFonts w:eastAsia="Times New Roman" w:cs="Times New Roman"/>
          <w:bCs/>
          <w:szCs w:val="26"/>
          <w:lang w:eastAsia="pl-PL"/>
        </w:rPr>
        <w:t> </w:t>
      </w:r>
      <w:r w:rsidRPr="00DC7D47">
        <w:rPr>
          <w:rFonts w:eastAsia="Times New Roman" w:cs="Times New Roman"/>
          <w:bCs/>
          <w:szCs w:val="26"/>
          <w:lang w:eastAsia="pl-PL"/>
        </w:rPr>
        <w:t>4 ust. 3 pkt 3 lub przedłożenia dokumentów niepotwierdzających spełnienia wymogu, o którym mowa w § 4 ust. 1 lub przedłożenia oświadczenia niepełnego, w tym nie zawierającego elementów w § 4 ust. 3 pkt 1 – w wysokości 100,00 zł za każdy dzień zwłoki w odniesieniu do każdego z pracowników objętych wymogiem,</w:t>
      </w:r>
    </w:p>
    <w:p w14:paraId="3E128E4A" w14:textId="38451B52" w:rsidR="009C2EAC" w:rsidRPr="006E176C" w:rsidRDefault="009C2EAC" w:rsidP="009C2EAC">
      <w:pPr>
        <w:numPr>
          <w:ilvl w:val="0"/>
          <w:numId w:val="3"/>
        </w:numPr>
        <w:ind w:left="567" w:hanging="283"/>
        <w:contextualSpacing/>
        <w:outlineLvl w:val="2"/>
        <w:rPr>
          <w:rFonts w:eastAsia="Times New Roman" w:cs="Times New Roman"/>
          <w:bCs/>
          <w:szCs w:val="26"/>
          <w:lang w:eastAsia="pl-PL"/>
        </w:rPr>
      </w:pPr>
      <w:r w:rsidRPr="006E176C">
        <w:rPr>
          <w:rFonts w:eastAsia="Times New Roman" w:cs="Times New Roman"/>
          <w:bCs/>
          <w:szCs w:val="26"/>
          <w:lang w:eastAsia="pl-PL"/>
        </w:rPr>
        <w:t xml:space="preserve">z tytułu odstąpienia od Umowy przez Zamawiającego lub Wykonawcę, z przyczyn za które odpowiada Wykonawca – w wysokości </w:t>
      </w:r>
      <w:r w:rsidR="00B50BB3">
        <w:rPr>
          <w:rFonts w:eastAsia="Times New Roman" w:cs="Times New Roman"/>
          <w:bCs/>
          <w:szCs w:val="26"/>
          <w:lang w:eastAsia="pl-PL"/>
        </w:rPr>
        <w:t>20</w:t>
      </w:r>
      <w:r w:rsidRPr="006E176C">
        <w:rPr>
          <w:rFonts w:eastAsia="Times New Roman" w:cs="Times New Roman"/>
          <w:bCs/>
          <w:szCs w:val="26"/>
          <w:lang w:eastAsia="pl-PL"/>
        </w:rPr>
        <w:t>%</w:t>
      </w:r>
      <w:r w:rsidR="00956784" w:rsidRPr="006E176C">
        <w:rPr>
          <w:rFonts w:eastAsia="Times New Roman" w:cs="Times New Roman"/>
          <w:bCs/>
          <w:szCs w:val="26"/>
          <w:lang w:eastAsia="pl-PL"/>
        </w:rPr>
        <w:t xml:space="preserve"> </w:t>
      </w:r>
      <w:r w:rsidR="00525321" w:rsidRPr="006E176C">
        <w:rPr>
          <w:rFonts w:eastAsia="Times New Roman" w:cs="Times New Roman"/>
          <w:bCs/>
          <w:szCs w:val="26"/>
          <w:lang w:eastAsia="pl-PL"/>
        </w:rPr>
        <w:t>wartości Umowy</w:t>
      </w:r>
      <w:r w:rsidRPr="006E176C">
        <w:rPr>
          <w:rFonts w:eastAsia="Times New Roman" w:cs="Times New Roman"/>
          <w:bCs/>
          <w:szCs w:val="26"/>
          <w:lang w:eastAsia="pl-PL"/>
        </w:rPr>
        <w:t>, o</w:t>
      </w:r>
      <w:r w:rsidR="00D24975" w:rsidRPr="006E176C">
        <w:rPr>
          <w:rFonts w:eastAsia="Times New Roman" w:cs="Times New Roman"/>
          <w:bCs/>
          <w:szCs w:val="26"/>
          <w:lang w:eastAsia="pl-PL"/>
        </w:rPr>
        <w:t xml:space="preserve"> któr</w:t>
      </w:r>
      <w:r w:rsidR="000E1562" w:rsidRPr="006E176C">
        <w:rPr>
          <w:rFonts w:eastAsia="Times New Roman" w:cs="Times New Roman"/>
          <w:bCs/>
          <w:szCs w:val="26"/>
          <w:lang w:eastAsia="pl-PL"/>
        </w:rPr>
        <w:t>ej</w:t>
      </w:r>
      <w:r w:rsidR="00D24975" w:rsidRPr="006E176C">
        <w:rPr>
          <w:rFonts w:eastAsia="Times New Roman" w:cs="Times New Roman"/>
          <w:bCs/>
          <w:szCs w:val="26"/>
          <w:lang w:eastAsia="pl-PL"/>
        </w:rPr>
        <w:t xml:space="preserve"> mowa w §</w:t>
      </w:r>
      <w:r w:rsidR="000E1562" w:rsidRPr="006E176C">
        <w:rPr>
          <w:rFonts w:eastAsia="Times New Roman" w:cs="Times New Roman"/>
          <w:bCs/>
          <w:szCs w:val="26"/>
          <w:lang w:eastAsia="pl-PL"/>
        </w:rPr>
        <w:t> </w:t>
      </w:r>
      <w:r w:rsidR="00467E04">
        <w:rPr>
          <w:rFonts w:eastAsia="Times New Roman" w:cs="Times New Roman"/>
          <w:bCs/>
          <w:szCs w:val="26"/>
          <w:lang w:eastAsia="pl-PL"/>
        </w:rPr>
        <w:t>6</w:t>
      </w:r>
      <w:r w:rsidR="00D24975" w:rsidRPr="006E176C">
        <w:rPr>
          <w:rFonts w:eastAsia="Times New Roman" w:cs="Times New Roman"/>
          <w:bCs/>
          <w:szCs w:val="26"/>
          <w:lang w:eastAsia="pl-PL"/>
        </w:rPr>
        <w:t xml:space="preserve"> ust. 1 Umowy.</w:t>
      </w:r>
    </w:p>
    <w:p w14:paraId="68E97BC8" w14:textId="08368A51" w:rsidR="009C2EAC" w:rsidRPr="006E176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E176C">
        <w:rPr>
          <w:rFonts w:eastAsia="Times New Roman" w:cs="Times New Roman"/>
          <w:bCs/>
          <w:noProof/>
          <w:szCs w:val="26"/>
        </w:rPr>
        <w:t xml:space="preserve">Łączny limit kar umownych, jakich Zamawiający może żądać od Wykonawcy ze wszystkich tytułów przewidzianych w ust. 2, wynosi </w:t>
      </w:r>
      <w:r w:rsidR="00B50BB3">
        <w:rPr>
          <w:rFonts w:eastAsia="Times New Roman" w:cs="Times New Roman"/>
          <w:bCs/>
          <w:noProof/>
          <w:szCs w:val="26"/>
        </w:rPr>
        <w:t>20</w:t>
      </w:r>
      <w:r w:rsidRPr="006E176C">
        <w:rPr>
          <w:rFonts w:eastAsia="Times New Roman" w:cs="Times New Roman"/>
          <w:bCs/>
          <w:noProof/>
          <w:szCs w:val="26"/>
        </w:rPr>
        <w:t>%</w:t>
      </w:r>
      <w:r w:rsidR="00DF51BB" w:rsidRPr="006E176C">
        <w:rPr>
          <w:rFonts w:eastAsia="Times New Roman" w:cs="Times New Roman"/>
          <w:bCs/>
          <w:noProof/>
          <w:szCs w:val="26"/>
        </w:rPr>
        <w:t xml:space="preserve"> </w:t>
      </w:r>
      <w:r w:rsidR="00525321" w:rsidRPr="006E176C">
        <w:rPr>
          <w:rFonts w:eastAsia="Times New Roman" w:cs="Times New Roman"/>
          <w:bCs/>
          <w:noProof/>
          <w:szCs w:val="26"/>
        </w:rPr>
        <w:t xml:space="preserve">wartości Umowy </w:t>
      </w:r>
      <w:r w:rsidRPr="006E176C">
        <w:rPr>
          <w:rFonts w:eastAsia="Times New Roman" w:cs="Times New Roman"/>
          <w:bCs/>
          <w:noProof/>
          <w:szCs w:val="26"/>
        </w:rPr>
        <w:t>określone</w:t>
      </w:r>
      <w:r w:rsidR="00525321" w:rsidRPr="006E176C">
        <w:rPr>
          <w:rFonts w:eastAsia="Times New Roman" w:cs="Times New Roman"/>
          <w:bCs/>
          <w:noProof/>
          <w:szCs w:val="26"/>
        </w:rPr>
        <w:t>j</w:t>
      </w:r>
      <w:r w:rsidRPr="006E176C">
        <w:rPr>
          <w:rFonts w:eastAsia="Times New Roman" w:cs="Times New Roman"/>
          <w:bCs/>
          <w:noProof/>
          <w:szCs w:val="26"/>
        </w:rPr>
        <w:t xml:space="preserve"> w §</w:t>
      </w:r>
      <w:r w:rsidR="000E1562" w:rsidRPr="006E176C">
        <w:rPr>
          <w:rFonts w:eastAsia="Times New Roman" w:cs="Times New Roman"/>
          <w:bCs/>
          <w:noProof/>
          <w:szCs w:val="26"/>
        </w:rPr>
        <w:t> </w:t>
      </w:r>
      <w:r w:rsidR="00467E04">
        <w:rPr>
          <w:rFonts w:eastAsia="Times New Roman" w:cs="Times New Roman"/>
          <w:bCs/>
          <w:noProof/>
          <w:szCs w:val="26"/>
        </w:rPr>
        <w:t>6</w:t>
      </w:r>
      <w:r w:rsidRPr="006E176C">
        <w:rPr>
          <w:rFonts w:eastAsia="Times New Roman" w:cs="Times New Roman"/>
          <w:bCs/>
          <w:noProof/>
          <w:szCs w:val="26"/>
        </w:rPr>
        <w:t xml:space="preserve"> ust. 1 Umowy.</w:t>
      </w:r>
    </w:p>
    <w:p w14:paraId="603E8BC2" w14:textId="2C510CC7" w:rsidR="009C2EAC" w:rsidRPr="006E176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E176C">
        <w:rPr>
          <w:rFonts w:eastAsia="Times New Roman" w:cs="Times New Roman"/>
          <w:bCs/>
          <w:noProof/>
          <w:szCs w:val="26"/>
        </w:rPr>
        <w:t xml:space="preserve">Zamawiający zapłaci Wykonawcy karę umowną z tytułu odstąpienia od Umowy, </w:t>
      </w:r>
      <w:r w:rsidR="00BD085D" w:rsidRPr="006E176C">
        <w:rPr>
          <w:rFonts w:eastAsia="Times New Roman" w:cs="Times New Roman"/>
          <w:bCs/>
          <w:noProof/>
          <w:szCs w:val="26"/>
        </w:rPr>
        <w:t xml:space="preserve">z przyczyn </w:t>
      </w:r>
      <w:r w:rsidRPr="006E176C">
        <w:rPr>
          <w:rFonts w:eastAsia="Times New Roman" w:cs="Times New Roman"/>
          <w:bCs/>
          <w:noProof/>
          <w:szCs w:val="26"/>
        </w:rPr>
        <w:t>za które wyłączną odpowiedzialność ponos</w:t>
      </w:r>
      <w:r w:rsidR="001A2F09" w:rsidRPr="006E176C">
        <w:rPr>
          <w:rFonts w:eastAsia="Times New Roman" w:cs="Times New Roman"/>
          <w:bCs/>
          <w:noProof/>
          <w:szCs w:val="26"/>
        </w:rPr>
        <w:t xml:space="preserve">i Zamawiający, w wysokości </w:t>
      </w:r>
      <w:r w:rsidR="00B50BB3">
        <w:rPr>
          <w:rFonts w:eastAsia="Times New Roman" w:cs="Times New Roman"/>
          <w:bCs/>
          <w:noProof/>
          <w:szCs w:val="26"/>
        </w:rPr>
        <w:t>20</w:t>
      </w:r>
      <w:r w:rsidRPr="006E176C">
        <w:rPr>
          <w:rFonts w:eastAsia="Times New Roman" w:cs="Times New Roman"/>
          <w:bCs/>
          <w:noProof/>
          <w:szCs w:val="26"/>
        </w:rPr>
        <w:t>%</w:t>
      </w:r>
      <w:r w:rsidR="00DF51BB" w:rsidRPr="006E176C">
        <w:rPr>
          <w:rFonts w:eastAsia="Times New Roman" w:cs="Times New Roman"/>
          <w:bCs/>
          <w:noProof/>
          <w:szCs w:val="26"/>
        </w:rPr>
        <w:t xml:space="preserve"> </w:t>
      </w:r>
      <w:r w:rsidR="00525321" w:rsidRPr="006E176C">
        <w:rPr>
          <w:rFonts w:eastAsia="Times New Roman" w:cs="Times New Roman"/>
          <w:bCs/>
          <w:noProof/>
          <w:szCs w:val="26"/>
        </w:rPr>
        <w:t>wartości Umowy</w:t>
      </w:r>
      <w:r w:rsidRPr="006E176C">
        <w:rPr>
          <w:rFonts w:eastAsia="Times New Roman" w:cs="Times New Roman"/>
          <w:bCs/>
          <w:noProof/>
          <w:szCs w:val="26"/>
        </w:rPr>
        <w:t>, o któr</w:t>
      </w:r>
      <w:r w:rsidR="00525321" w:rsidRPr="006E176C">
        <w:rPr>
          <w:rFonts w:eastAsia="Times New Roman" w:cs="Times New Roman"/>
          <w:bCs/>
          <w:noProof/>
          <w:szCs w:val="26"/>
        </w:rPr>
        <w:t>ej</w:t>
      </w:r>
      <w:r w:rsidRPr="006E176C">
        <w:rPr>
          <w:rFonts w:eastAsia="Times New Roman" w:cs="Times New Roman"/>
          <w:bCs/>
          <w:noProof/>
          <w:szCs w:val="26"/>
        </w:rPr>
        <w:t xml:space="preserve"> mowa w</w:t>
      </w:r>
      <w:r w:rsidR="000E1562" w:rsidRPr="006E176C">
        <w:rPr>
          <w:rFonts w:eastAsia="Times New Roman" w:cs="Times New Roman"/>
          <w:bCs/>
          <w:noProof/>
          <w:szCs w:val="26"/>
        </w:rPr>
        <w:t> </w:t>
      </w:r>
      <w:r w:rsidRPr="006E176C">
        <w:rPr>
          <w:rFonts w:eastAsia="Times New Roman" w:cs="Times New Roman"/>
          <w:bCs/>
          <w:noProof/>
          <w:szCs w:val="26"/>
        </w:rPr>
        <w:t>§</w:t>
      </w:r>
      <w:r w:rsidR="000E1562" w:rsidRPr="006E176C">
        <w:rPr>
          <w:rFonts w:eastAsia="Times New Roman" w:cs="Times New Roman"/>
          <w:bCs/>
          <w:noProof/>
          <w:szCs w:val="26"/>
        </w:rPr>
        <w:t> </w:t>
      </w:r>
      <w:r w:rsidR="00467E04">
        <w:rPr>
          <w:rFonts w:eastAsia="Times New Roman" w:cs="Times New Roman"/>
          <w:bCs/>
          <w:noProof/>
          <w:szCs w:val="26"/>
        </w:rPr>
        <w:t>6</w:t>
      </w:r>
      <w:r w:rsidRPr="006E176C">
        <w:rPr>
          <w:rFonts w:eastAsia="Times New Roman" w:cs="Times New Roman"/>
          <w:bCs/>
          <w:noProof/>
          <w:szCs w:val="26"/>
        </w:rPr>
        <w:t xml:space="preserve"> ust. 1 Umowy. Kara nie przysługuje, jeżeli odstąpienie od Umowy nastąpi z przy</w:t>
      </w:r>
      <w:r w:rsidR="00251DCB" w:rsidRPr="006E176C">
        <w:rPr>
          <w:rFonts w:eastAsia="Times New Roman" w:cs="Times New Roman"/>
          <w:bCs/>
          <w:noProof/>
          <w:szCs w:val="26"/>
        </w:rPr>
        <w:t>cz</w:t>
      </w:r>
      <w:r w:rsidR="007B0D98" w:rsidRPr="006E176C">
        <w:rPr>
          <w:rFonts w:eastAsia="Times New Roman" w:cs="Times New Roman"/>
          <w:bCs/>
          <w:noProof/>
          <w:szCs w:val="26"/>
        </w:rPr>
        <w:t>yn, o których mowa w §</w:t>
      </w:r>
      <w:r w:rsidR="000E1562" w:rsidRPr="006E176C">
        <w:rPr>
          <w:rFonts w:eastAsia="Times New Roman" w:cs="Times New Roman"/>
          <w:bCs/>
          <w:noProof/>
          <w:szCs w:val="26"/>
        </w:rPr>
        <w:t> </w:t>
      </w:r>
      <w:r w:rsidR="002E2A91">
        <w:rPr>
          <w:rFonts w:eastAsia="Times New Roman" w:cs="Times New Roman"/>
          <w:bCs/>
          <w:noProof/>
          <w:szCs w:val="26"/>
        </w:rPr>
        <w:t>13</w:t>
      </w:r>
      <w:r w:rsidR="007B0D98" w:rsidRPr="006E176C">
        <w:rPr>
          <w:rFonts w:eastAsia="Times New Roman" w:cs="Times New Roman"/>
          <w:bCs/>
          <w:noProof/>
          <w:szCs w:val="26"/>
        </w:rPr>
        <w:t xml:space="preserve"> ust. 2 lub</w:t>
      </w:r>
      <w:r w:rsidR="00251DCB" w:rsidRPr="006E176C">
        <w:rPr>
          <w:rFonts w:eastAsia="Times New Roman" w:cs="Times New Roman"/>
          <w:bCs/>
          <w:noProof/>
          <w:szCs w:val="26"/>
        </w:rPr>
        <w:t xml:space="preserve"> 3</w:t>
      </w:r>
      <w:r w:rsidR="001E0C9A" w:rsidRPr="006E176C">
        <w:rPr>
          <w:rFonts w:eastAsia="Times New Roman" w:cs="Times New Roman"/>
          <w:bCs/>
          <w:noProof/>
          <w:szCs w:val="26"/>
        </w:rPr>
        <w:t>.</w:t>
      </w:r>
    </w:p>
    <w:p w14:paraId="5A848517" w14:textId="77777777" w:rsidR="009C2EAC" w:rsidRPr="006E176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E176C">
        <w:rPr>
          <w:rFonts w:eastAsia="Times New Roman" w:cs="Times New Roman"/>
          <w:bCs/>
          <w:noProof/>
          <w:szCs w:val="26"/>
        </w:rPr>
        <w:t>Jeżeli kara umowna nie pokrywa poniesionej szkody, Strony mogą żądać odszkodowania uzupełniającego na zasadach ogólnych.</w:t>
      </w:r>
    </w:p>
    <w:p w14:paraId="69A93DC2" w14:textId="21F26C40" w:rsidR="005F3969" w:rsidRPr="006E176C" w:rsidRDefault="00087E97" w:rsidP="005F3969">
      <w:pPr>
        <w:numPr>
          <w:ilvl w:val="0"/>
          <w:numId w:val="2"/>
        </w:numPr>
        <w:spacing w:before="120" w:after="60" w:line="336" w:lineRule="auto"/>
        <w:ind w:left="284" w:hanging="284"/>
        <w:contextualSpacing/>
        <w:outlineLvl w:val="1"/>
      </w:pPr>
      <w:r w:rsidRPr="006E176C">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p>
    <w:p w14:paraId="6D2CEDC9" w14:textId="77777777" w:rsidR="00467E04" w:rsidRPr="00ED3BBC" w:rsidRDefault="00467E04" w:rsidP="002A3312">
      <w:pPr>
        <w:pStyle w:val="Nagwek2"/>
        <w:keepNext w:val="0"/>
        <w:numPr>
          <w:ilvl w:val="0"/>
          <w:numId w:val="44"/>
        </w:numPr>
      </w:pPr>
      <w:r w:rsidRPr="00ED3BBC">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6FAB17A0" w14:textId="618AF533" w:rsidR="00467E04" w:rsidRPr="00ED3BBC" w:rsidRDefault="00467E04" w:rsidP="002A3312">
      <w:pPr>
        <w:pStyle w:val="Nagwek2"/>
        <w:keepNext w:val="0"/>
        <w:numPr>
          <w:ilvl w:val="0"/>
          <w:numId w:val="44"/>
        </w:numPr>
        <w:ind w:left="284" w:hanging="284"/>
      </w:pPr>
      <w:r w:rsidRPr="00ED3BBC">
        <w:t xml:space="preserve">Jeżeli kary umowne lub odszkodowanie należne Zamawiającemu z tytułu </w:t>
      </w:r>
      <w:r>
        <w:t>U</w:t>
      </w:r>
      <w:r w:rsidRPr="00ED3BBC">
        <w:t xml:space="preserve">mowy nie mogą zostać uiszczone zgodnie z postanowieniami ust. </w:t>
      </w:r>
      <w:r>
        <w:t>7</w:t>
      </w:r>
      <w:r w:rsidRPr="00ED3BBC">
        <w:t xml:space="preserve">, zostaną potrącone z zabezpieczenia należytego wykonania umowy, o którym mowa w § </w:t>
      </w:r>
      <w:r w:rsidR="002E2A91">
        <w:t>9</w:t>
      </w:r>
      <w:r w:rsidRPr="00ED3BBC">
        <w:t xml:space="preserve"> Umowy. </w:t>
      </w:r>
    </w:p>
    <w:p w14:paraId="3CE961EF" w14:textId="35905D02" w:rsidR="009C2EAC" w:rsidRPr="002E6E62" w:rsidRDefault="009C2EAC" w:rsidP="00DC7D47">
      <w:pPr>
        <w:keepNext/>
        <w:spacing w:before="360"/>
        <w:ind w:left="0" w:firstLine="0"/>
        <w:jc w:val="center"/>
        <w:rPr>
          <w:b/>
          <w:sz w:val="22"/>
        </w:rPr>
      </w:pPr>
      <w:r w:rsidRPr="002E6E62">
        <w:rPr>
          <w:b/>
          <w:sz w:val="22"/>
        </w:rPr>
        <w:t>§</w:t>
      </w:r>
      <w:r w:rsidR="00C5785A" w:rsidRPr="002E6E62">
        <w:rPr>
          <w:b/>
          <w:sz w:val="22"/>
        </w:rPr>
        <w:t xml:space="preserve"> </w:t>
      </w:r>
      <w:r w:rsidR="00771F33">
        <w:rPr>
          <w:b/>
          <w:sz w:val="22"/>
        </w:rPr>
        <w:t>1</w:t>
      </w:r>
      <w:r w:rsidR="00610814">
        <w:rPr>
          <w:b/>
          <w:sz w:val="22"/>
        </w:rPr>
        <w:t>3</w:t>
      </w:r>
    </w:p>
    <w:p w14:paraId="605EE9C3" w14:textId="77777777" w:rsidR="009C2EAC" w:rsidRPr="009C2EAC" w:rsidRDefault="009C2EAC" w:rsidP="00DC7D47">
      <w:pPr>
        <w:keepNext/>
        <w:spacing w:before="120" w:after="120" w:line="276" w:lineRule="auto"/>
        <w:ind w:left="0" w:firstLine="0"/>
        <w:jc w:val="center"/>
        <w:outlineLvl w:val="4"/>
        <w:rPr>
          <w:b/>
          <w:bCs/>
          <w:sz w:val="22"/>
          <w:szCs w:val="20"/>
        </w:rPr>
      </w:pPr>
      <w:r w:rsidRPr="009C2EAC">
        <w:rPr>
          <w:b/>
          <w:bCs/>
          <w:sz w:val="22"/>
          <w:szCs w:val="20"/>
        </w:rPr>
        <w:t>Odstąpienie od Umowy</w:t>
      </w:r>
    </w:p>
    <w:p w14:paraId="343AC072" w14:textId="1B7DA60B" w:rsidR="009C2EAC" w:rsidRPr="00FC69CD" w:rsidRDefault="009C2EAC" w:rsidP="002A3312">
      <w:pPr>
        <w:pStyle w:val="Nagwek2"/>
        <w:numPr>
          <w:ilvl w:val="0"/>
          <w:numId w:val="40"/>
        </w:numPr>
        <w:ind w:left="284" w:hanging="284"/>
      </w:pPr>
      <w:r w:rsidRPr="00FC69CD">
        <w:t>Poza przypadkami przewidzianymi w innych przepisach prawa oraz postanowieniach niniejszej Umowy Zamawiający ma prawo wedle własnego uznania, zachowując prawa i roszczenia przeciwko Wykonawcy odstąpić od Umowy w</w:t>
      </w:r>
      <w:r w:rsidR="00A66376" w:rsidRPr="00FC69CD">
        <w:t xml:space="preserve"> </w:t>
      </w:r>
      <w:r w:rsidRPr="00FC69CD">
        <w:t>całości lub w części, w terminie 14 dni od powzięcia wiadomości o zajściu którejkolwiek z poniższych okoliczności:</w:t>
      </w:r>
    </w:p>
    <w:p w14:paraId="1431F58C" w14:textId="77777777" w:rsidR="00FC69CD" w:rsidRPr="00610814" w:rsidRDefault="00FC69CD" w:rsidP="002A3312">
      <w:pPr>
        <w:pStyle w:val="Nagwek3"/>
        <w:numPr>
          <w:ilvl w:val="0"/>
          <w:numId w:val="39"/>
        </w:numPr>
        <w:ind w:left="567" w:hanging="283"/>
      </w:pPr>
      <w:r w:rsidRPr="00610814">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18022AC" w14:textId="77777777" w:rsidR="00FC69CD" w:rsidRPr="00610814" w:rsidRDefault="00FC69CD" w:rsidP="002A3312">
      <w:pPr>
        <w:pStyle w:val="Nagwek3"/>
        <w:numPr>
          <w:ilvl w:val="0"/>
          <w:numId w:val="39"/>
        </w:numPr>
        <w:ind w:left="567" w:hanging="283"/>
      </w:pPr>
      <w:r w:rsidRPr="00610814">
        <w:t>Wykonawca nie posiada lub utracił właściwości, które zgodnie z postanowieniami Umowy i dokumentów zamówienia są konieczne dla realizacji Przedmiotu Umowy,</w:t>
      </w:r>
    </w:p>
    <w:p w14:paraId="2BBED5E9" w14:textId="77777777" w:rsidR="00FC69CD" w:rsidRPr="00610814" w:rsidRDefault="00FC69CD" w:rsidP="002A3312">
      <w:pPr>
        <w:pStyle w:val="Nagwek3"/>
        <w:numPr>
          <w:ilvl w:val="0"/>
          <w:numId w:val="39"/>
        </w:numPr>
        <w:ind w:left="567" w:hanging="283"/>
      </w:pPr>
      <w:r w:rsidRPr="00610814">
        <w:t>gdy Zamawiający trzykrotnie naliczył kary umowne Wykonawcy,</w:t>
      </w:r>
    </w:p>
    <w:p w14:paraId="532112AD" w14:textId="77777777" w:rsidR="00FC69CD" w:rsidRPr="00610814" w:rsidRDefault="00FC69CD" w:rsidP="002A3312">
      <w:pPr>
        <w:pStyle w:val="Nagwek3"/>
        <w:numPr>
          <w:ilvl w:val="0"/>
          <w:numId w:val="39"/>
        </w:numPr>
        <w:ind w:left="567" w:hanging="283"/>
      </w:pPr>
      <w:r w:rsidRPr="00610814">
        <w:t>gdy Wykonawca wyrządził szkodę Zamawiającemu,</w:t>
      </w:r>
    </w:p>
    <w:p w14:paraId="36D663AF" w14:textId="77777777" w:rsidR="00FC69CD" w:rsidRPr="00610814" w:rsidRDefault="00FC69CD" w:rsidP="002A3312">
      <w:pPr>
        <w:pStyle w:val="Nagwek3"/>
        <w:numPr>
          <w:ilvl w:val="0"/>
          <w:numId w:val="39"/>
        </w:numPr>
        <w:ind w:left="567" w:hanging="283"/>
      </w:pPr>
      <w:r w:rsidRPr="00610814">
        <w:t>gdy Wykonawca podzleca całość lub część Przedmiotu Umowy lub dokonuje cesji Umowy bądź jej części bez zgody Zamawiającego i niezgodnie z postanowieniami Umowy,</w:t>
      </w:r>
    </w:p>
    <w:p w14:paraId="59BAF0DD" w14:textId="77777777" w:rsidR="00FC69CD" w:rsidRPr="00610814" w:rsidRDefault="00FC69CD" w:rsidP="002A3312">
      <w:pPr>
        <w:pStyle w:val="Nagwek3"/>
        <w:numPr>
          <w:ilvl w:val="0"/>
          <w:numId w:val="39"/>
        </w:numPr>
        <w:ind w:left="567" w:hanging="283"/>
      </w:pPr>
      <w:r w:rsidRPr="00610814">
        <w:t>gdy Wykonawca nie dysponuje wymaganą liczbą osób o odpowiednich wymaganych kwalifikacjach i uprawnieniach, określoną w ofercie Wykonawcy,</w:t>
      </w:r>
    </w:p>
    <w:p w14:paraId="73B72247" w14:textId="77777777" w:rsidR="00FC69CD" w:rsidRPr="00610814" w:rsidRDefault="00FC69CD" w:rsidP="002A3312">
      <w:pPr>
        <w:pStyle w:val="Nagwek3"/>
        <w:numPr>
          <w:ilvl w:val="0"/>
          <w:numId w:val="39"/>
        </w:numPr>
        <w:ind w:left="567" w:hanging="283"/>
      </w:pPr>
      <w:r w:rsidRPr="00610814">
        <w:t>gdy Wykonawca nie okazał na żądanie Zamawiającego dokumentów lub oświadczeń potwierdzających posiadanie przez osoby uczestniczące w wykonywaniu zamówienia uprawnień (kwalifikacji, doświadczenia, prawa wykonywania zawodu), zgodnie ze złożoną ofertą lub, gdy osoby te nie posiadają wymaganych uprawnień i doświadczenia i prawa wykonywania zawodu,</w:t>
      </w:r>
    </w:p>
    <w:p w14:paraId="53AAEF62" w14:textId="78655E00" w:rsidR="00FC69CD" w:rsidRPr="00610814" w:rsidRDefault="00FC69CD" w:rsidP="002A3312">
      <w:pPr>
        <w:pStyle w:val="Nagwek3"/>
        <w:numPr>
          <w:ilvl w:val="0"/>
          <w:numId w:val="39"/>
        </w:numPr>
        <w:ind w:left="567" w:hanging="283"/>
      </w:pPr>
      <w:r w:rsidRPr="00610814">
        <w:t>gdy Wykonawca nie przedstawił Zamawiającemu, zgodnie z wymaganiami określonymi w § </w:t>
      </w:r>
      <w:r w:rsidR="002E2A91">
        <w:t>10</w:t>
      </w:r>
      <w:r w:rsidRPr="00610814">
        <w:t xml:space="preserve"> ust. </w:t>
      </w:r>
      <w:r w:rsidR="00610814" w:rsidRPr="00610814">
        <w:t>2</w:t>
      </w:r>
      <w:r w:rsidRPr="00610814">
        <w:t xml:space="preserve"> polisy lub innego dokumentu potwierdzającego, że Wykonawca jest ubezpieczony od odpowiedzialności cywilnej w zakresie prowadzonej działalności związanej z Przedmiotem Umowy, na </w:t>
      </w:r>
      <w:r w:rsidR="00610814" w:rsidRPr="00610814">
        <w:t xml:space="preserve">wymaganą </w:t>
      </w:r>
      <w:r w:rsidRPr="00610814">
        <w:t>sumę ubezpieczenia wraz z dowodem opłaty należnej z tego tytułu składki, lub przedstawił polisę OC/inny dokument potwierdzający posiadanie przedmiotowego ubezpieczenia na kwotę niższą niż wymagana,</w:t>
      </w:r>
    </w:p>
    <w:p w14:paraId="5FAE6A87" w14:textId="77777777" w:rsidR="00FC69CD" w:rsidRPr="00610814" w:rsidRDefault="00FC69CD" w:rsidP="002A3312">
      <w:pPr>
        <w:pStyle w:val="Nagwek3"/>
        <w:numPr>
          <w:ilvl w:val="0"/>
          <w:numId w:val="39"/>
        </w:numPr>
        <w:ind w:left="567" w:hanging="283"/>
      </w:pPr>
      <w:r w:rsidRPr="00610814">
        <w:t>osoba trzecia wystąpi z roszczeniem z tytułu wady prawnej Przedmiotu Umowy,</w:t>
      </w:r>
    </w:p>
    <w:p w14:paraId="41399469" w14:textId="77777777" w:rsidR="00FC69CD" w:rsidRPr="00610814" w:rsidRDefault="00FC69CD" w:rsidP="002A3312">
      <w:pPr>
        <w:pStyle w:val="Nagwek3"/>
        <w:numPr>
          <w:ilvl w:val="0"/>
          <w:numId w:val="39"/>
        </w:numPr>
        <w:ind w:left="567" w:hanging="283"/>
      </w:pPr>
      <w:r w:rsidRPr="00610814">
        <w:t>w razie wystąpienia istotnej zmiany okoliczności powodujących brak możliwości wykonania Umowy, czego nie można było przewidzieć w chwili jej zawarcia,</w:t>
      </w:r>
    </w:p>
    <w:p w14:paraId="58FF520A" w14:textId="361EE305" w:rsidR="00FC69CD" w:rsidRPr="00610814" w:rsidRDefault="00FC69CD" w:rsidP="002A3312">
      <w:pPr>
        <w:pStyle w:val="Nagwek3"/>
        <w:numPr>
          <w:ilvl w:val="0"/>
          <w:numId w:val="39"/>
        </w:numPr>
        <w:ind w:left="567" w:hanging="283"/>
      </w:pPr>
      <w:r w:rsidRPr="00610814">
        <w:t xml:space="preserve">Wykonawca nie podjął się realizacji </w:t>
      </w:r>
      <w:r w:rsidR="00610814">
        <w:t>P</w:t>
      </w:r>
      <w:r w:rsidRPr="00610814">
        <w:t xml:space="preserve">rzedmiotu </w:t>
      </w:r>
      <w:r w:rsidR="00610814">
        <w:t>U</w:t>
      </w:r>
      <w:r w:rsidRPr="00610814">
        <w:t xml:space="preserve">mowy w ciągu 14 dni od daty zawarcia Umowy lub przerwał </w:t>
      </w:r>
      <w:r w:rsidR="00610814">
        <w:t>realizację Przedmiotu Umowy</w:t>
      </w:r>
      <w:r w:rsidRPr="00610814">
        <w:t xml:space="preserve"> na okres dłuższy niż 14 dni.</w:t>
      </w:r>
    </w:p>
    <w:p w14:paraId="61EBDEF1" w14:textId="77777777" w:rsidR="009C2EAC" w:rsidRPr="00610814"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610814">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77777777" w:rsidR="009C2EAC" w:rsidRPr="00610814"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610814">
        <w:rPr>
          <w:rFonts w:eastAsia="Times New Roman" w:cs="Times New Roman"/>
          <w:bCs/>
          <w:noProof/>
          <w:szCs w:val="26"/>
        </w:rPr>
        <w:t>Zamawiający może odstąpićod Umowy, jeżeli zachodzi co najmniej jedna z następujących okoliczności:</w:t>
      </w:r>
    </w:p>
    <w:p w14:paraId="67731953" w14:textId="77777777" w:rsidR="009C2EAC" w:rsidRPr="00610814" w:rsidRDefault="009C2EAC" w:rsidP="002A3312">
      <w:pPr>
        <w:pStyle w:val="Nagwek3"/>
        <w:numPr>
          <w:ilvl w:val="0"/>
          <w:numId w:val="15"/>
        </w:numPr>
        <w:ind w:left="567" w:hanging="283"/>
      </w:pPr>
      <w:r w:rsidRPr="00610814">
        <w:t xml:space="preserve">zmiana Umowy została dokonana z naruszeniem art. 454 i 455 ustawy </w:t>
      </w:r>
      <w:proofErr w:type="spellStart"/>
      <w:r w:rsidRPr="00610814">
        <w:t>Pzp</w:t>
      </w:r>
      <w:proofErr w:type="spellEnd"/>
      <w:r w:rsidRPr="00610814">
        <w:t>;</w:t>
      </w:r>
    </w:p>
    <w:p w14:paraId="459F825C" w14:textId="77777777" w:rsidR="009C2EAC" w:rsidRPr="00610814" w:rsidRDefault="009C2EAC" w:rsidP="009C2EAC">
      <w:pPr>
        <w:numPr>
          <w:ilvl w:val="0"/>
          <w:numId w:val="3"/>
        </w:numPr>
        <w:ind w:left="567" w:hanging="283"/>
        <w:contextualSpacing/>
        <w:outlineLvl w:val="2"/>
        <w:rPr>
          <w:rFonts w:eastAsia="Times New Roman" w:cs="Times New Roman"/>
          <w:bCs/>
          <w:szCs w:val="26"/>
          <w:lang w:eastAsia="pl-PL"/>
        </w:rPr>
      </w:pPr>
      <w:r w:rsidRPr="00610814">
        <w:rPr>
          <w:rFonts w:eastAsia="Times New Roman" w:cs="Times New Roman"/>
          <w:bCs/>
          <w:szCs w:val="26"/>
          <w:lang w:eastAsia="pl-PL"/>
        </w:rPr>
        <w:t xml:space="preserve">Wykonawca w chwili zawarcia Umowy podlegał wykluczeniu z postępowania na podstawie art. 108 ustawy </w:t>
      </w:r>
      <w:proofErr w:type="spellStart"/>
      <w:r w:rsidRPr="00610814">
        <w:rPr>
          <w:rFonts w:eastAsia="Times New Roman" w:cs="Times New Roman"/>
          <w:bCs/>
          <w:szCs w:val="26"/>
          <w:lang w:eastAsia="pl-PL"/>
        </w:rPr>
        <w:t>Pzp</w:t>
      </w:r>
      <w:proofErr w:type="spellEnd"/>
      <w:r w:rsidRPr="00610814">
        <w:rPr>
          <w:rFonts w:eastAsia="Times New Roman" w:cs="Times New Roman"/>
          <w:bCs/>
          <w:szCs w:val="26"/>
          <w:lang w:eastAsia="pl-PL"/>
        </w:rPr>
        <w:t>;</w:t>
      </w:r>
    </w:p>
    <w:p w14:paraId="1358CAE8" w14:textId="0801F9D0" w:rsidR="009C2EAC" w:rsidRPr="00610814" w:rsidRDefault="009C2EAC" w:rsidP="009C2EAC">
      <w:pPr>
        <w:numPr>
          <w:ilvl w:val="0"/>
          <w:numId w:val="3"/>
        </w:numPr>
        <w:ind w:left="567" w:hanging="283"/>
        <w:contextualSpacing/>
        <w:outlineLvl w:val="2"/>
        <w:rPr>
          <w:rFonts w:eastAsia="Times New Roman" w:cs="Times New Roman"/>
          <w:bCs/>
          <w:szCs w:val="26"/>
          <w:lang w:eastAsia="pl-PL"/>
        </w:rPr>
      </w:pPr>
      <w:r w:rsidRPr="00610814">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w:t>
      </w:r>
      <w:r w:rsidR="00EB35F0" w:rsidRPr="00610814">
        <w:rPr>
          <w:rFonts w:eastAsia="Times New Roman" w:cs="Times New Roman"/>
          <w:bCs/>
          <w:szCs w:val="26"/>
          <w:lang w:eastAsia="pl-PL"/>
        </w:rPr>
        <w:t> </w:t>
      </w:r>
      <w:r w:rsidRPr="00610814">
        <w:rPr>
          <w:rFonts w:eastAsia="Times New Roman" w:cs="Times New Roman"/>
          <w:bCs/>
          <w:szCs w:val="26"/>
          <w:lang w:eastAsia="pl-PL"/>
        </w:rPr>
        <w:t>Zamawiający udzielił zamówienia z naruszeniem przepisów prawa Unii Europejskiej.</w:t>
      </w:r>
    </w:p>
    <w:p w14:paraId="506CE4B2" w14:textId="3C947B22" w:rsidR="009C2EAC" w:rsidRPr="00610814"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10814">
        <w:rPr>
          <w:rFonts w:eastAsia="Times New Roman" w:cs="Times New Roman"/>
          <w:bCs/>
          <w:noProof/>
          <w:szCs w:val="26"/>
        </w:rPr>
        <w:t>Oświadczenie o odstąpieniu od Umowy wymaga dla swej ważności formy pisemnej.</w:t>
      </w:r>
    </w:p>
    <w:p w14:paraId="7C8E6643" w14:textId="69D9F079" w:rsidR="009C2EAC" w:rsidRPr="002E6E62" w:rsidRDefault="009C2EAC" w:rsidP="006E176C">
      <w:pPr>
        <w:spacing w:before="360"/>
        <w:ind w:left="0" w:firstLine="0"/>
        <w:jc w:val="center"/>
        <w:rPr>
          <w:b/>
          <w:sz w:val="22"/>
        </w:rPr>
      </w:pPr>
      <w:r w:rsidRPr="002E6E62">
        <w:rPr>
          <w:b/>
          <w:sz w:val="22"/>
        </w:rPr>
        <w:t>§ 1</w:t>
      </w:r>
      <w:r w:rsidR="00610814">
        <w:rPr>
          <w:b/>
          <w:sz w:val="22"/>
        </w:rPr>
        <w:t>4</w:t>
      </w:r>
    </w:p>
    <w:p w14:paraId="7DF6243A" w14:textId="77777777" w:rsidR="009C2EAC" w:rsidRPr="009C2EAC" w:rsidRDefault="009C2EAC" w:rsidP="006E176C">
      <w:pPr>
        <w:ind w:left="0" w:firstLine="0"/>
        <w:jc w:val="center"/>
        <w:outlineLvl w:val="4"/>
        <w:rPr>
          <w:b/>
          <w:bCs/>
          <w:sz w:val="22"/>
          <w:szCs w:val="20"/>
        </w:rPr>
      </w:pPr>
      <w:r w:rsidRPr="009C2EAC">
        <w:rPr>
          <w:b/>
          <w:bCs/>
          <w:sz w:val="22"/>
          <w:szCs w:val="20"/>
        </w:rPr>
        <w:t>Zmiany Umowy</w:t>
      </w:r>
    </w:p>
    <w:p w14:paraId="66D8CA11" w14:textId="77777777" w:rsidR="009C2EAC" w:rsidRPr="00610814" w:rsidRDefault="009C2EAC" w:rsidP="00DD3A5C">
      <w:pPr>
        <w:pStyle w:val="Nagwek2"/>
        <w:keepNext w:val="0"/>
        <w:numPr>
          <w:ilvl w:val="0"/>
          <w:numId w:val="10"/>
        </w:numPr>
        <w:ind w:left="284" w:hanging="284"/>
        <w:rPr>
          <w:b/>
        </w:rPr>
      </w:pPr>
      <w:r w:rsidRPr="00610814">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610814" w:rsidRDefault="009C2EAC" w:rsidP="00EB35F0">
      <w:pPr>
        <w:numPr>
          <w:ilvl w:val="0"/>
          <w:numId w:val="2"/>
        </w:numPr>
        <w:spacing w:after="60" w:line="336" w:lineRule="auto"/>
        <w:ind w:left="284" w:hanging="284"/>
        <w:contextualSpacing/>
        <w:outlineLvl w:val="1"/>
        <w:rPr>
          <w:rFonts w:eastAsia="Times New Roman" w:cs="Times New Roman"/>
          <w:bCs/>
          <w:noProof/>
          <w:szCs w:val="26"/>
        </w:rPr>
      </w:pPr>
      <w:r w:rsidRPr="00610814">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05151745" w14:textId="77777777" w:rsidR="00610814" w:rsidRPr="00610814" w:rsidRDefault="00610814" w:rsidP="002A3312">
      <w:pPr>
        <w:pStyle w:val="Nagwek3"/>
        <w:numPr>
          <w:ilvl w:val="0"/>
          <w:numId w:val="45"/>
        </w:numPr>
        <w:ind w:left="567" w:hanging="283"/>
      </w:pPr>
      <w:r w:rsidRPr="00610814">
        <w:t>w przypadku konieczności przesunięcia terminu realizacji Umowy lub innych terminów umownych, jeżeli ich przesunięcie jest wynikiem okoliczności, za które odpowiedzialny jest Zamawiający, w szczególności jeżeli stanowi ono następstwo:</w:t>
      </w:r>
    </w:p>
    <w:p w14:paraId="49F55A44" w14:textId="775CB514" w:rsidR="002E2375" w:rsidRDefault="002E2375" w:rsidP="002E2375">
      <w:pPr>
        <w:pStyle w:val="Nagwek4"/>
        <w:numPr>
          <w:ilvl w:val="0"/>
          <w:numId w:val="46"/>
        </w:numPr>
        <w:spacing w:before="0"/>
        <w:ind w:left="851" w:hanging="284"/>
        <w:rPr>
          <w:rFonts w:cs="Arial"/>
        </w:rPr>
      </w:pPr>
      <w:r w:rsidRPr="00ED3BBC">
        <w:rPr>
          <w:rFonts w:cs="Arial"/>
        </w:rPr>
        <w:t xml:space="preserve">braku przygotowania lub braku możliwości przekazania miejsca realizacji Umowy z uwagi na istotne czynniki uniemożliwiające podjęcie </w:t>
      </w:r>
      <w:r w:rsidR="00AE6FA7">
        <w:rPr>
          <w:rFonts w:cs="Arial"/>
        </w:rPr>
        <w:t>prac</w:t>
      </w:r>
      <w:r w:rsidRPr="00ED3BBC">
        <w:rPr>
          <w:rFonts w:cs="Arial"/>
        </w:rPr>
        <w:t>,</w:t>
      </w:r>
    </w:p>
    <w:p w14:paraId="3A14A687" w14:textId="77777777" w:rsidR="002E2375" w:rsidRPr="00DE5D90" w:rsidRDefault="002E2375" w:rsidP="002E2375">
      <w:pPr>
        <w:pStyle w:val="Nagwek4"/>
        <w:numPr>
          <w:ilvl w:val="0"/>
          <w:numId w:val="46"/>
        </w:numPr>
        <w:spacing w:before="0"/>
        <w:ind w:left="851" w:hanging="284"/>
      </w:pPr>
      <w:r w:rsidRPr="00DE5D90">
        <w:t>braku możliwości przyjęcia Przedmiotu Umowy z uwagi na przeszkody techniczne, zmiany w strukturze lub organizacji Zamawiającego,</w:t>
      </w:r>
    </w:p>
    <w:p w14:paraId="154185C9" w14:textId="52978511" w:rsidR="00610814" w:rsidRPr="00610814" w:rsidRDefault="00610814" w:rsidP="002A3312">
      <w:pPr>
        <w:pStyle w:val="Nagwek4"/>
        <w:numPr>
          <w:ilvl w:val="0"/>
          <w:numId w:val="46"/>
        </w:numPr>
        <w:spacing w:before="0"/>
        <w:ind w:left="851" w:hanging="284"/>
      </w:pPr>
      <w:r w:rsidRPr="00610814">
        <w:t xml:space="preserve">konieczności dokonania zmiany w obszarze finansowania zamówienia, itp., </w:t>
      </w:r>
    </w:p>
    <w:p w14:paraId="0DB6285E" w14:textId="20376868" w:rsidR="00610814" w:rsidRPr="00610814" w:rsidRDefault="00610814" w:rsidP="00610814">
      <w:pPr>
        <w:ind w:left="567" w:firstLine="0"/>
      </w:pPr>
      <w:r w:rsidRPr="00610814">
        <w:t>w zakresie, w jakim ww. okoliczności mają lub będą mogły mieć wpływ na dotrzymanie terminów umownych;</w:t>
      </w:r>
    </w:p>
    <w:p w14:paraId="2A3B78E0" w14:textId="77777777" w:rsidR="009C2EAC" w:rsidRPr="00610814" w:rsidRDefault="009C2EAC" w:rsidP="002A3312">
      <w:pPr>
        <w:pStyle w:val="Nagwek3"/>
        <w:numPr>
          <w:ilvl w:val="0"/>
          <w:numId w:val="47"/>
        </w:numPr>
        <w:ind w:left="567" w:hanging="283"/>
      </w:pPr>
      <w:r w:rsidRPr="00610814">
        <w:t xml:space="preserve">w sytuacji przesunięcia terminu realizacji Umowy lub innych terminów umownych, jeżeli ich modyfikacja jest wynikiem udzielenia zamówień dodatkowych, </w:t>
      </w:r>
    </w:p>
    <w:p w14:paraId="4698F162" w14:textId="5D460526" w:rsidR="009C2EAC" w:rsidRPr="00610814" w:rsidRDefault="009C2EAC" w:rsidP="00EB35F0">
      <w:pPr>
        <w:numPr>
          <w:ilvl w:val="0"/>
          <w:numId w:val="3"/>
        </w:numPr>
        <w:ind w:left="568" w:hanging="284"/>
        <w:contextualSpacing/>
        <w:outlineLvl w:val="2"/>
        <w:rPr>
          <w:rFonts w:eastAsia="Times New Roman" w:cs="Times New Roman"/>
          <w:bCs/>
          <w:szCs w:val="26"/>
          <w:lang w:eastAsia="pl-PL"/>
        </w:rPr>
      </w:pPr>
      <w:r w:rsidRPr="00610814">
        <w:rPr>
          <w:rFonts w:eastAsia="Times New Roman" w:cs="Times New Roman"/>
          <w:bCs/>
          <w:szCs w:val="26"/>
          <w:lang w:eastAsia="pl-PL"/>
        </w:rPr>
        <w:t>w przypadku przesunięcia terminu realizacji Umowy lub innych terminów umownych, która jest wynikiem wystąpienia siły wyższej, o której mowa w §</w:t>
      </w:r>
      <w:r w:rsidR="007D2EE2" w:rsidRPr="00610814">
        <w:rPr>
          <w:rFonts w:eastAsia="Times New Roman" w:cs="Times New Roman"/>
          <w:bCs/>
          <w:szCs w:val="26"/>
          <w:lang w:eastAsia="pl-PL"/>
        </w:rPr>
        <w:t> </w:t>
      </w:r>
      <w:r w:rsidRPr="00610814">
        <w:rPr>
          <w:rFonts w:eastAsia="Times New Roman" w:cs="Times New Roman"/>
          <w:bCs/>
          <w:szCs w:val="26"/>
          <w:lang w:eastAsia="pl-PL"/>
        </w:rPr>
        <w:t>1</w:t>
      </w:r>
      <w:r w:rsidR="002E2A91">
        <w:rPr>
          <w:rFonts w:eastAsia="Times New Roman" w:cs="Times New Roman"/>
          <w:bCs/>
          <w:szCs w:val="26"/>
          <w:lang w:eastAsia="pl-PL"/>
        </w:rPr>
        <w:t>5</w:t>
      </w:r>
      <w:r w:rsidRPr="00610814">
        <w:rPr>
          <w:rFonts w:eastAsia="Times New Roman" w:cs="Times New Roman"/>
          <w:bCs/>
          <w:szCs w:val="26"/>
          <w:lang w:eastAsia="pl-PL"/>
        </w:rPr>
        <w:t>,</w:t>
      </w:r>
    </w:p>
    <w:p w14:paraId="760585E7" w14:textId="77777777" w:rsidR="002E2375" w:rsidRPr="002E2375" w:rsidRDefault="009C2EAC" w:rsidP="002E2375">
      <w:pPr>
        <w:numPr>
          <w:ilvl w:val="0"/>
          <w:numId w:val="3"/>
        </w:numPr>
        <w:ind w:left="568" w:hanging="284"/>
        <w:contextualSpacing/>
        <w:outlineLvl w:val="2"/>
        <w:rPr>
          <w:rFonts w:eastAsia="Times New Roman"/>
        </w:rPr>
      </w:pPr>
      <w:r w:rsidRPr="00610814">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1F0F183D" w14:textId="77777777" w:rsidR="002E2375" w:rsidRDefault="002E2375" w:rsidP="002E2375">
      <w:pPr>
        <w:numPr>
          <w:ilvl w:val="0"/>
          <w:numId w:val="3"/>
        </w:numPr>
        <w:ind w:left="568" w:hanging="284"/>
        <w:contextualSpacing/>
        <w:outlineLvl w:val="2"/>
        <w:rPr>
          <w:rFonts w:eastAsia="Times New Roman"/>
        </w:rPr>
      </w:pPr>
      <w:r w:rsidRPr="00ED3BBC">
        <w:t xml:space="preserve"> </w:t>
      </w:r>
      <w:r w:rsidRPr="00ED3BBC">
        <w:rPr>
          <w:rFonts w:eastAsia="Times New Roman"/>
        </w:rPr>
        <w:t>możliwości wprowadzenia innych rozwiązań technologicznych usprawniających wykonanie Przedmiotu Umowy ze względów technicznych lub finansowych z zastrzeżeniem, że zmiany nie mają istotnego wpływu na pierwotne warunki udziału w postępowaniu oraz na pierwotny przedmiot zamówienia określony w SWZ oraz nie powodują zwiększenia ceny;</w:t>
      </w:r>
    </w:p>
    <w:p w14:paraId="1AF21B45" w14:textId="56B0958F" w:rsidR="002E2375" w:rsidRPr="00DE5D90" w:rsidRDefault="002E2375" w:rsidP="002E2375">
      <w:pPr>
        <w:numPr>
          <w:ilvl w:val="0"/>
          <w:numId w:val="3"/>
        </w:numPr>
        <w:ind w:left="568" w:hanging="284"/>
        <w:contextualSpacing/>
        <w:outlineLvl w:val="2"/>
        <w:rPr>
          <w:rFonts w:eastAsia="Times New Roman"/>
        </w:rPr>
      </w:pPr>
      <w:r w:rsidRPr="00DE5D90">
        <w:t xml:space="preserve"> </w:t>
      </w:r>
      <w:r w:rsidRPr="00DE5D90">
        <w:rPr>
          <w:rFonts w:eastAsia="Times New Roman"/>
        </w:rPr>
        <w:t xml:space="preserve">konieczności przesunięcia terminu realizacji Umowy lub innych terminów umownych, która jest wynikiem zaistnienia warunków atmosferycznych obiektywnie uniemożliwiających prowadzenie </w:t>
      </w:r>
      <w:r>
        <w:rPr>
          <w:rFonts w:eastAsia="Times New Roman"/>
        </w:rPr>
        <w:t>prac</w:t>
      </w:r>
      <w:r w:rsidRPr="00DE5D90">
        <w:rPr>
          <w:rFonts w:eastAsia="Times New Roman"/>
        </w:rPr>
        <w:t xml:space="preserve"> zgodnie z</w:t>
      </w:r>
      <w:r>
        <w:rPr>
          <w:rFonts w:eastAsia="Times New Roman"/>
        </w:rPr>
        <w:t> </w:t>
      </w:r>
      <w:r w:rsidRPr="00DE5D90">
        <w:rPr>
          <w:rFonts w:eastAsia="Times New Roman"/>
        </w:rPr>
        <w:t>zasadami wiedzy technicznej i/lub z wymaganiami producentów wyrobów użytych do realizacji Przedmiotu Umowy. Termin realizacji może ulec wydłużeniu o czas trwania poniższych okoliczności, w tym o okres niezbędny do przywrócenia warunków umożliwiających właściwą realizację prac, zgodnie z ww. zasadami wiedzy technicznej i/lub wymaganiami producentów wyrobów.</w:t>
      </w:r>
    </w:p>
    <w:p w14:paraId="2EEA3C15" w14:textId="5B956F0D" w:rsidR="009C2EAC" w:rsidRDefault="009C2EAC" w:rsidP="00EB35F0">
      <w:pPr>
        <w:numPr>
          <w:ilvl w:val="0"/>
          <w:numId w:val="3"/>
        </w:numPr>
        <w:ind w:left="568" w:hanging="284"/>
        <w:contextualSpacing/>
        <w:outlineLvl w:val="2"/>
        <w:rPr>
          <w:rFonts w:eastAsia="Times New Roman" w:cs="Times New Roman"/>
          <w:bCs/>
          <w:szCs w:val="26"/>
          <w:lang w:eastAsia="pl-PL"/>
        </w:rPr>
      </w:pPr>
      <w:r w:rsidRPr="00610814">
        <w:rPr>
          <w:rFonts w:eastAsia="Times New Roman" w:cs="Times New Roman"/>
          <w:bCs/>
          <w:szCs w:val="26"/>
          <w:lang w:eastAsia="pl-PL"/>
        </w:rPr>
        <w:t>konieczności wydłużenia terminu realizacji zamówienia w przypadku, o którym mowa w</w:t>
      </w:r>
      <w:r w:rsidR="00EB35F0" w:rsidRPr="00610814">
        <w:rPr>
          <w:rFonts w:eastAsia="Times New Roman" w:cs="Times New Roman"/>
          <w:bCs/>
          <w:szCs w:val="26"/>
          <w:lang w:eastAsia="pl-PL"/>
        </w:rPr>
        <w:t> </w:t>
      </w:r>
      <w:r w:rsidRPr="00610814">
        <w:rPr>
          <w:rFonts w:eastAsia="Times New Roman" w:cs="Times New Roman"/>
          <w:bCs/>
          <w:szCs w:val="26"/>
          <w:lang w:eastAsia="pl-PL"/>
        </w:rPr>
        <w:t>pkt</w:t>
      </w:r>
      <w:r w:rsidR="00EB35F0" w:rsidRPr="00610814">
        <w:rPr>
          <w:rFonts w:eastAsia="Times New Roman" w:cs="Times New Roman"/>
          <w:bCs/>
          <w:szCs w:val="26"/>
          <w:lang w:eastAsia="pl-PL"/>
        </w:rPr>
        <w:t> </w:t>
      </w:r>
      <w:r w:rsidR="00AE6FA7">
        <w:rPr>
          <w:rFonts w:eastAsia="Times New Roman" w:cs="Times New Roman"/>
          <w:bCs/>
          <w:szCs w:val="26"/>
          <w:lang w:eastAsia="pl-PL"/>
        </w:rPr>
        <w:t>9</w:t>
      </w:r>
      <w:r w:rsidR="00EB35F0" w:rsidRPr="00610814">
        <w:rPr>
          <w:rFonts w:eastAsia="Times New Roman" w:cs="Times New Roman"/>
          <w:bCs/>
          <w:szCs w:val="26"/>
          <w:lang w:eastAsia="pl-PL"/>
        </w:rPr>
        <w:t> </w:t>
      </w:r>
      <w:r w:rsidRPr="00610814">
        <w:rPr>
          <w:rFonts w:eastAsia="Times New Roman" w:cs="Times New Roman"/>
          <w:bCs/>
          <w:szCs w:val="26"/>
          <w:lang w:eastAsia="pl-PL"/>
        </w:rPr>
        <w:t>poniżej</w:t>
      </w:r>
      <w:r w:rsidR="00DD3A5C" w:rsidRPr="00610814">
        <w:rPr>
          <w:rFonts w:eastAsia="Times New Roman" w:cs="Times New Roman"/>
          <w:bCs/>
          <w:szCs w:val="26"/>
          <w:lang w:eastAsia="pl-PL"/>
        </w:rPr>
        <w:t>;</w:t>
      </w:r>
    </w:p>
    <w:p w14:paraId="199DA386" w14:textId="65E6A614" w:rsidR="00C97D48" w:rsidRPr="00610814" w:rsidRDefault="00C97D48" w:rsidP="00EB35F0">
      <w:pPr>
        <w:numPr>
          <w:ilvl w:val="0"/>
          <w:numId w:val="3"/>
        </w:numPr>
        <w:ind w:left="568" w:hanging="284"/>
        <w:contextualSpacing/>
        <w:outlineLvl w:val="2"/>
        <w:rPr>
          <w:rFonts w:eastAsia="Times New Roman" w:cs="Times New Roman"/>
          <w:bCs/>
          <w:szCs w:val="26"/>
          <w:lang w:eastAsia="pl-PL"/>
        </w:rPr>
      </w:pPr>
      <w:r>
        <w:rPr>
          <w:rFonts w:eastAsia="Times New Roman" w:cs="Times New Roman"/>
          <w:bCs/>
          <w:szCs w:val="26"/>
          <w:lang w:eastAsia="pl-PL"/>
        </w:rPr>
        <w:t>konieczności wydłużenia terminu realizacji zamówienia na wniosek Wykonawcy ze względu na okoliczności nie wynikające z winy Wykonawcy;</w:t>
      </w:r>
    </w:p>
    <w:p w14:paraId="5465B5A6" w14:textId="09EFD6B9" w:rsidR="009C2EAC" w:rsidRPr="00610814" w:rsidRDefault="009C2EAC" w:rsidP="00EB35F0">
      <w:pPr>
        <w:numPr>
          <w:ilvl w:val="0"/>
          <w:numId w:val="3"/>
        </w:numPr>
        <w:ind w:left="568" w:hanging="284"/>
        <w:contextualSpacing/>
        <w:outlineLvl w:val="2"/>
        <w:rPr>
          <w:rFonts w:eastAsia="Times New Roman" w:cs="Times New Roman"/>
          <w:bCs/>
          <w:szCs w:val="26"/>
          <w:lang w:eastAsia="pl-PL"/>
        </w:rPr>
      </w:pPr>
      <w:r w:rsidRPr="00610814">
        <w:rPr>
          <w:rFonts w:eastAsia="Times New Roman" w:cs="Times New Roman"/>
          <w:bCs/>
          <w:szCs w:val="26"/>
          <w:lang w:eastAsia="pl-PL"/>
        </w:rPr>
        <w:t xml:space="preserve">w sytuacji zmiany określonego modelu </w:t>
      </w:r>
      <w:r w:rsidR="00764746">
        <w:rPr>
          <w:rFonts w:eastAsia="Times New Roman" w:cs="Times New Roman"/>
          <w:bCs/>
          <w:szCs w:val="26"/>
          <w:lang w:eastAsia="pl-PL"/>
        </w:rPr>
        <w:t>u</w:t>
      </w:r>
      <w:r w:rsidR="00610814" w:rsidRPr="00610814">
        <w:rPr>
          <w:rFonts w:eastAsia="Times New Roman" w:cs="Times New Roman"/>
          <w:bCs/>
          <w:szCs w:val="26"/>
          <w:lang w:eastAsia="pl-PL"/>
        </w:rPr>
        <w:t>rządzenia (do zainstalowania)</w:t>
      </w:r>
      <w:r w:rsidRPr="00610814">
        <w:rPr>
          <w:rFonts w:eastAsia="Times New Roman" w:cs="Times New Roman"/>
          <w:bCs/>
          <w:szCs w:val="26"/>
          <w:lang w:eastAsia="pl-PL"/>
        </w:rPr>
        <w:t>, jeżeli jest ona wynikiem zakończenia, wstrzymania lub wycofania ich z produkcji (po przedstawieniu stosownych dokumentów od producenta lub dystrybutora), z tym że wynagrodzenie Wykonawcy wskazane w §</w:t>
      </w:r>
      <w:r w:rsidR="007D2EE2" w:rsidRPr="00610814">
        <w:rPr>
          <w:rFonts w:eastAsia="Times New Roman" w:cs="Times New Roman"/>
          <w:bCs/>
          <w:szCs w:val="26"/>
          <w:lang w:eastAsia="pl-PL"/>
        </w:rPr>
        <w:t> </w:t>
      </w:r>
      <w:r w:rsidR="00610814" w:rsidRPr="00610814">
        <w:rPr>
          <w:rFonts w:eastAsia="Times New Roman" w:cs="Times New Roman"/>
          <w:bCs/>
          <w:szCs w:val="26"/>
          <w:lang w:eastAsia="pl-PL"/>
        </w:rPr>
        <w:t>6</w:t>
      </w:r>
      <w:r w:rsidRPr="00610814">
        <w:rPr>
          <w:rFonts w:eastAsia="Times New Roman" w:cs="Times New Roman"/>
          <w:bCs/>
          <w:szCs w:val="26"/>
          <w:lang w:eastAsia="pl-PL"/>
        </w:rPr>
        <w:t xml:space="preserve"> ust. 1, nie może ulec podwyższeniu, a</w:t>
      </w:r>
      <w:r w:rsidR="002E2375">
        <w:rPr>
          <w:rFonts w:eastAsia="Times New Roman" w:cs="Times New Roman"/>
          <w:bCs/>
          <w:szCs w:val="26"/>
          <w:lang w:eastAsia="pl-PL"/>
        </w:rPr>
        <w:t> </w:t>
      </w:r>
      <w:r w:rsidRPr="00610814">
        <w:rPr>
          <w:rFonts w:eastAsia="Times New Roman" w:cs="Times New Roman"/>
          <w:bCs/>
          <w:szCs w:val="26"/>
          <w:lang w:eastAsia="pl-PL"/>
        </w:rPr>
        <w:t>w</w:t>
      </w:r>
      <w:r w:rsidR="002E2375">
        <w:rPr>
          <w:rFonts w:eastAsia="Times New Roman" w:cs="Times New Roman"/>
          <w:bCs/>
          <w:szCs w:val="26"/>
          <w:lang w:eastAsia="pl-PL"/>
        </w:rPr>
        <w:t> </w:t>
      </w:r>
      <w:r w:rsidRPr="00610814">
        <w:rPr>
          <w:rFonts w:eastAsia="Times New Roman" w:cs="Times New Roman"/>
          <w:bCs/>
          <w:szCs w:val="26"/>
          <w:lang w:eastAsia="pl-PL"/>
        </w:rPr>
        <w:t>wyniku zmiany dochodzi do poprawy jakości lub innych parametrów charakterystycznych dla całości lub dla danego elementu dostawy tudzież zmiany technologii na równoważną albo przynajmniej dochodzi do</w:t>
      </w:r>
      <w:r w:rsidR="002E2375">
        <w:rPr>
          <w:rFonts w:eastAsia="Times New Roman" w:cs="Times New Roman"/>
          <w:bCs/>
          <w:szCs w:val="26"/>
          <w:lang w:eastAsia="pl-PL"/>
        </w:rPr>
        <w:t> </w:t>
      </w:r>
      <w:r w:rsidRPr="00610814">
        <w:rPr>
          <w:rFonts w:eastAsia="Times New Roman" w:cs="Times New Roman"/>
          <w:bCs/>
          <w:szCs w:val="26"/>
          <w:lang w:eastAsia="pl-PL"/>
        </w:rPr>
        <w:t xml:space="preserve">wprowadzenia </w:t>
      </w:r>
      <w:r w:rsidR="00764746">
        <w:rPr>
          <w:rFonts w:eastAsia="Times New Roman" w:cs="Times New Roman"/>
          <w:bCs/>
          <w:szCs w:val="26"/>
          <w:lang w:eastAsia="pl-PL"/>
        </w:rPr>
        <w:t>u</w:t>
      </w:r>
      <w:r w:rsidR="00610814" w:rsidRPr="00610814">
        <w:rPr>
          <w:rFonts w:eastAsia="Times New Roman" w:cs="Times New Roman"/>
          <w:bCs/>
          <w:szCs w:val="26"/>
          <w:lang w:eastAsia="pl-PL"/>
        </w:rPr>
        <w:t>rz</w:t>
      </w:r>
      <w:r w:rsidR="00610814">
        <w:rPr>
          <w:rFonts w:eastAsia="Times New Roman" w:cs="Times New Roman"/>
          <w:bCs/>
          <w:szCs w:val="26"/>
          <w:lang w:eastAsia="pl-PL"/>
        </w:rPr>
        <w:t>ą</w:t>
      </w:r>
      <w:r w:rsidR="00610814" w:rsidRPr="00610814">
        <w:rPr>
          <w:rFonts w:eastAsia="Times New Roman" w:cs="Times New Roman"/>
          <w:bCs/>
          <w:szCs w:val="26"/>
          <w:lang w:eastAsia="pl-PL"/>
        </w:rPr>
        <w:t>dzenia</w:t>
      </w:r>
      <w:r w:rsidR="002A747E" w:rsidRPr="00610814">
        <w:rPr>
          <w:rFonts w:eastAsia="Times New Roman" w:cs="Times New Roman"/>
          <w:bCs/>
          <w:szCs w:val="26"/>
          <w:lang w:eastAsia="pl-PL"/>
        </w:rPr>
        <w:t xml:space="preserve"> </w:t>
      </w:r>
      <w:r w:rsidRPr="00610814">
        <w:rPr>
          <w:rFonts w:eastAsia="Times New Roman" w:cs="Times New Roman"/>
          <w:bCs/>
          <w:szCs w:val="26"/>
          <w:lang w:eastAsia="pl-PL"/>
        </w:rPr>
        <w:t>o parametrach technicznych lub funkcjonalnych nie gorszych niż wskazane w pierwotnej ofercie Wykonawcy,</w:t>
      </w:r>
    </w:p>
    <w:p w14:paraId="2CD22D7C" w14:textId="77777777" w:rsidR="00AE6FA7" w:rsidRPr="00AE6FA7" w:rsidRDefault="00AE6FA7" w:rsidP="00EB35F0">
      <w:pPr>
        <w:numPr>
          <w:ilvl w:val="0"/>
          <w:numId w:val="3"/>
        </w:numPr>
        <w:ind w:left="568" w:hanging="284"/>
        <w:contextualSpacing/>
        <w:outlineLvl w:val="2"/>
        <w:rPr>
          <w:rFonts w:eastAsia="Times New Roman" w:cs="Times New Roman"/>
          <w:bCs/>
          <w:szCs w:val="26"/>
          <w:lang w:eastAsia="pl-PL"/>
        </w:rPr>
      </w:pPr>
      <w:r w:rsidRPr="001562C8">
        <w:rPr>
          <w:rFonts w:eastAsia="Times New Roman"/>
        </w:rPr>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r>
        <w:rPr>
          <w:rFonts w:eastAsia="Times New Roman"/>
        </w:rPr>
        <w:t>,</w:t>
      </w:r>
    </w:p>
    <w:p w14:paraId="78FB73CC" w14:textId="36A9D80D" w:rsidR="009C2EAC" w:rsidRPr="00610814" w:rsidRDefault="009C2EAC" w:rsidP="00EB35F0">
      <w:pPr>
        <w:numPr>
          <w:ilvl w:val="0"/>
          <w:numId w:val="3"/>
        </w:numPr>
        <w:ind w:left="568" w:hanging="284"/>
        <w:contextualSpacing/>
        <w:outlineLvl w:val="2"/>
        <w:rPr>
          <w:rFonts w:eastAsia="Times New Roman" w:cs="Times New Roman"/>
          <w:bCs/>
          <w:szCs w:val="26"/>
          <w:lang w:eastAsia="pl-PL"/>
        </w:rPr>
      </w:pPr>
      <w:r w:rsidRPr="00610814">
        <w:rPr>
          <w:rFonts w:eastAsia="Times New Roman" w:cs="Times New Roman"/>
          <w:bCs/>
          <w:szCs w:val="26"/>
          <w:lang w:eastAsia="pl-PL"/>
        </w:rPr>
        <w:t>zmiany powszechnie obowiązujących przepisów prawa w zakresie mającym wpływ na realizację Umowy;</w:t>
      </w:r>
    </w:p>
    <w:p w14:paraId="6196515E" w14:textId="77777777" w:rsidR="009C2EAC" w:rsidRPr="00610814" w:rsidRDefault="009C2EAC" w:rsidP="00EB35F0">
      <w:pPr>
        <w:numPr>
          <w:ilvl w:val="0"/>
          <w:numId w:val="3"/>
        </w:numPr>
        <w:ind w:left="568" w:hanging="284"/>
        <w:contextualSpacing/>
        <w:outlineLvl w:val="2"/>
        <w:rPr>
          <w:rFonts w:eastAsia="Times New Roman" w:cs="Times New Roman"/>
          <w:bCs/>
          <w:szCs w:val="26"/>
          <w:lang w:eastAsia="pl-PL"/>
        </w:rPr>
      </w:pPr>
      <w:r w:rsidRPr="00610814">
        <w:rPr>
          <w:rFonts w:eastAsia="Times New Roman" w:cs="Times New Roman"/>
          <w:bCs/>
          <w:szCs w:val="26"/>
          <w:lang w:eastAsia="pl-PL"/>
        </w:rPr>
        <w:t>przedłużenia okresu gwarancji, w sytuacji jej przedłużenia przez producenta lub Wykonawcę,</w:t>
      </w:r>
    </w:p>
    <w:p w14:paraId="5EBC7184" w14:textId="1DC0490B" w:rsidR="009C2EAC" w:rsidRDefault="009C2EAC" w:rsidP="00EB35F0">
      <w:pPr>
        <w:numPr>
          <w:ilvl w:val="0"/>
          <w:numId w:val="3"/>
        </w:numPr>
        <w:ind w:left="568" w:hanging="284"/>
        <w:contextualSpacing/>
        <w:outlineLvl w:val="2"/>
        <w:rPr>
          <w:rFonts w:eastAsia="Times New Roman" w:cs="Times New Roman"/>
          <w:bCs/>
          <w:szCs w:val="26"/>
          <w:lang w:eastAsia="pl-PL"/>
        </w:rPr>
      </w:pPr>
      <w:r w:rsidRPr="00610814">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r w:rsidR="002C02FE">
        <w:rPr>
          <w:rFonts w:eastAsia="Times New Roman" w:cs="Times New Roman"/>
          <w:bCs/>
          <w:szCs w:val="26"/>
          <w:lang w:eastAsia="pl-PL"/>
        </w:rPr>
        <w:t>,</w:t>
      </w:r>
    </w:p>
    <w:p w14:paraId="7E5BC425" w14:textId="77777777" w:rsidR="009C2EAC" w:rsidRPr="00610814"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610814">
        <w:rPr>
          <w:rFonts w:eastAsia="Times New Roman" w:cs="Times New Roman"/>
          <w:bCs/>
          <w:noProof/>
          <w:szCs w:val="26"/>
        </w:rPr>
        <w:t>W razie wątpliwości, przyjmuje się, że nie wymagają aneksowania Umowy następujące zmiany:</w:t>
      </w:r>
    </w:p>
    <w:p w14:paraId="2180AE90" w14:textId="77777777" w:rsidR="009C2EAC" w:rsidRPr="00610814" w:rsidRDefault="009C2EAC" w:rsidP="002A3312">
      <w:pPr>
        <w:pStyle w:val="Nagwek3"/>
        <w:numPr>
          <w:ilvl w:val="0"/>
          <w:numId w:val="11"/>
        </w:numPr>
        <w:ind w:left="567" w:hanging="283"/>
      </w:pPr>
      <w:r w:rsidRPr="00610814">
        <w:t xml:space="preserve">zmiany danych do kontaktu, zmiany danych teleadresowych, zmiany danych związanych z obsługą </w:t>
      </w:r>
      <w:proofErr w:type="spellStart"/>
      <w:r w:rsidRPr="00610814">
        <w:t>administracyjno</w:t>
      </w:r>
      <w:proofErr w:type="spellEnd"/>
      <w:r w:rsidRPr="00610814">
        <w:t xml:space="preserve"> – organizacyjną Umowy,</w:t>
      </w:r>
    </w:p>
    <w:p w14:paraId="60B58C2C" w14:textId="1627C1D2" w:rsidR="009C2EAC" w:rsidRDefault="009C2EAC" w:rsidP="009C2EAC">
      <w:pPr>
        <w:numPr>
          <w:ilvl w:val="0"/>
          <w:numId w:val="3"/>
        </w:numPr>
        <w:ind w:left="567" w:hanging="283"/>
        <w:contextualSpacing/>
        <w:outlineLvl w:val="2"/>
        <w:rPr>
          <w:rFonts w:eastAsia="Times New Roman" w:cs="Times New Roman"/>
          <w:bCs/>
          <w:szCs w:val="26"/>
          <w:lang w:eastAsia="pl-PL"/>
        </w:rPr>
      </w:pPr>
      <w:r w:rsidRPr="00610814">
        <w:rPr>
          <w:rFonts w:eastAsia="Times New Roman" w:cs="Times New Roman"/>
          <w:bCs/>
          <w:szCs w:val="26"/>
          <w:lang w:eastAsia="pl-PL"/>
        </w:rPr>
        <w:t>zmiany danych rejestrowych</w:t>
      </w:r>
      <w:r w:rsidR="004A20D8" w:rsidRPr="00610814">
        <w:rPr>
          <w:rFonts w:eastAsia="Times New Roman" w:cs="Times New Roman"/>
          <w:bCs/>
          <w:szCs w:val="26"/>
          <w:lang w:eastAsia="pl-PL"/>
        </w:rPr>
        <w:t>.</w:t>
      </w:r>
    </w:p>
    <w:p w14:paraId="0E434B9E" w14:textId="77777777" w:rsidR="00AE6FA7" w:rsidRPr="00610814" w:rsidRDefault="00AE6FA7" w:rsidP="00AE6FA7">
      <w:pPr>
        <w:ind w:left="567" w:firstLine="0"/>
        <w:contextualSpacing/>
        <w:outlineLvl w:val="2"/>
        <w:rPr>
          <w:rFonts w:eastAsia="Times New Roman" w:cs="Times New Roman"/>
          <w:bCs/>
          <w:szCs w:val="26"/>
          <w:lang w:eastAsia="pl-PL"/>
        </w:rPr>
      </w:pPr>
    </w:p>
    <w:p w14:paraId="22B8A77B" w14:textId="77777777" w:rsidR="009C2EAC" w:rsidRPr="00610814" w:rsidRDefault="009C2EAC" w:rsidP="00DC5771">
      <w:pPr>
        <w:numPr>
          <w:ilvl w:val="0"/>
          <w:numId w:val="2"/>
        </w:numPr>
        <w:spacing w:after="480" w:line="336" w:lineRule="auto"/>
        <w:ind w:left="284" w:hanging="284"/>
        <w:contextualSpacing/>
        <w:outlineLvl w:val="1"/>
        <w:rPr>
          <w:rFonts w:eastAsia="Times New Roman" w:cs="Times New Roman"/>
          <w:bCs/>
          <w:noProof/>
          <w:szCs w:val="26"/>
        </w:rPr>
      </w:pPr>
      <w:r w:rsidRPr="00610814">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04CDF31F" w:rsidR="009C2EAC" w:rsidRPr="002E6E62" w:rsidRDefault="009C2EAC" w:rsidP="00087E97">
      <w:pPr>
        <w:keepNext/>
        <w:spacing w:before="360"/>
        <w:ind w:left="0" w:firstLine="0"/>
        <w:jc w:val="center"/>
        <w:rPr>
          <w:b/>
          <w:sz w:val="22"/>
        </w:rPr>
      </w:pPr>
      <w:r w:rsidRPr="002E6E62">
        <w:rPr>
          <w:b/>
          <w:sz w:val="22"/>
        </w:rPr>
        <w:t>§ 1</w:t>
      </w:r>
      <w:r w:rsidR="002C02FE">
        <w:rPr>
          <w:b/>
          <w:sz w:val="22"/>
        </w:rPr>
        <w:t>5</w:t>
      </w:r>
    </w:p>
    <w:p w14:paraId="43BFEF0D" w14:textId="77777777" w:rsidR="009C2EAC" w:rsidRPr="009C2EAC" w:rsidRDefault="009C2EAC" w:rsidP="002E6E62">
      <w:pPr>
        <w:keepNext/>
        <w:spacing w:before="120" w:line="276" w:lineRule="auto"/>
        <w:ind w:left="0" w:firstLine="0"/>
        <w:jc w:val="center"/>
        <w:outlineLvl w:val="4"/>
        <w:rPr>
          <w:b/>
          <w:bCs/>
          <w:sz w:val="22"/>
          <w:szCs w:val="20"/>
        </w:rPr>
      </w:pPr>
      <w:r w:rsidRPr="009C2EAC">
        <w:rPr>
          <w:b/>
          <w:bCs/>
          <w:sz w:val="22"/>
          <w:szCs w:val="20"/>
        </w:rPr>
        <w:t>Siła wyższa</w:t>
      </w:r>
    </w:p>
    <w:p w14:paraId="3D66C510" w14:textId="77777777" w:rsidR="00087E97" w:rsidRPr="00087E97" w:rsidRDefault="00087E97" w:rsidP="002A3312">
      <w:pPr>
        <w:pStyle w:val="Nagwek2"/>
        <w:numPr>
          <w:ilvl w:val="0"/>
          <w:numId w:val="17"/>
        </w:numPr>
        <w:spacing w:after="0"/>
        <w:ind w:left="284" w:hanging="284"/>
      </w:pPr>
      <w:r w:rsidRPr="00087E97">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2AA2CF3B" w14:textId="77777777" w:rsidR="00087E97" w:rsidRPr="00087E97" w:rsidRDefault="00087E97" w:rsidP="00087E97">
      <w:pPr>
        <w:numPr>
          <w:ilvl w:val="0"/>
          <w:numId w:val="2"/>
        </w:numPr>
        <w:spacing w:after="480" w:line="336" w:lineRule="auto"/>
        <w:ind w:left="284" w:hanging="284"/>
        <w:contextualSpacing/>
        <w:outlineLvl w:val="1"/>
        <w:rPr>
          <w:rFonts w:eastAsia="Times New Roman" w:cs="Times New Roman"/>
          <w:bCs/>
          <w:noProof/>
          <w:szCs w:val="26"/>
        </w:rPr>
      </w:pPr>
      <w:r w:rsidRPr="00087E97">
        <w:rPr>
          <w:rFonts w:eastAsia="Times New Roman" w:cs="Times New Roman"/>
          <w:bCs/>
          <w:noProof/>
          <w:szCs w:val="26"/>
        </w:rPr>
        <w:t>Strona Umowy, u której wyniknęły utrudnienia w wykonaniu Umowy wskutek działania siły wyższej, jest obowiązana do poinformowania drugiej Strony o jej wystąpieniu niezwłocznie, nie później jednak niż w terminie 7 dni od jej ustania.</w:t>
      </w:r>
    </w:p>
    <w:p w14:paraId="42F4CACC" w14:textId="77777777" w:rsidR="00087E97" w:rsidRPr="00087E97" w:rsidRDefault="00087E97" w:rsidP="00087E97">
      <w:pPr>
        <w:numPr>
          <w:ilvl w:val="0"/>
          <w:numId w:val="2"/>
        </w:numPr>
        <w:spacing w:after="480" w:line="336" w:lineRule="auto"/>
        <w:ind w:left="284" w:hanging="284"/>
        <w:contextualSpacing/>
        <w:outlineLvl w:val="1"/>
        <w:rPr>
          <w:rFonts w:eastAsia="Times New Roman" w:cs="Times New Roman"/>
          <w:bCs/>
          <w:noProof/>
          <w:szCs w:val="26"/>
        </w:rPr>
      </w:pPr>
      <w:r w:rsidRPr="00087E97">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414CF13" w14:textId="77777777" w:rsidR="00087E97" w:rsidRPr="00087E97" w:rsidRDefault="00087E97" w:rsidP="00087E97">
      <w:pPr>
        <w:numPr>
          <w:ilvl w:val="0"/>
          <w:numId w:val="2"/>
        </w:numPr>
        <w:spacing w:after="480" w:line="336" w:lineRule="auto"/>
        <w:ind w:left="284" w:hanging="284"/>
        <w:outlineLvl w:val="1"/>
        <w:rPr>
          <w:rFonts w:eastAsia="Times New Roman" w:cs="Times New Roman"/>
          <w:bCs/>
          <w:noProof/>
          <w:szCs w:val="26"/>
        </w:rPr>
      </w:pPr>
      <w:r w:rsidRPr="00087E97">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24B4AF69" w:rsidR="009C2EAC" w:rsidRPr="002E6E62" w:rsidRDefault="009C2EAC" w:rsidP="007B49BE">
      <w:pPr>
        <w:keepNext/>
        <w:spacing w:before="360"/>
        <w:ind w:left="0" w:firstLine="0"/>
        <w:jc w:val="center"/>
        <w:rPr>
          <w:b/>
          <w:sz w:val="22"/>
        </w:rPr>
      </w:pPr>
      <w:r w:rsidRPr="002E6E62">
        <w:rPr>
          <w:b/>
          <w:sz w:val="22"/>
        </w:rPr>
        <w:t>§ 1</w:t>
      </w:r>
      <w:r w:rsidR="002C02FE">
        <w:rPr>
          <w:b/>
          <w:sz w:val="22"/>
        </w:rPr>
        <w:t>6</w:t>
      </w:r>
    </w:p>
    <w:p w14:paraId="32D05C76" w14:textId="77777777" w:rsidR="009C2EAC" w:rsidRPr="009C2EAC" w:rsidRDefault="009C2EAC" w:rsidP="002E6E62">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F2EB41A" w14:textId="77777777" w:rsidR="008B6736" w:rsidRPr="0077432F" w:rsidRDefault="008B6736" w:rsidP="002A3312">
      <w:pPr>
        <w:pStyle w:val="Nagwek2"/>
        <w:keepNext w:val="0"/>
        <w:widowControl w:val="0"/>
        <w:numPr>
          <w:ilvl w:val="0"/>
          <w:numId w:val="12"/>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5DC00769" w14:textId="77777777" w:rsidR="008B6736" w:rsidRDefault="008B6736" w:rsidP="002A3312">
      <w:pPr>
        <w:pStyle w:val="Nagwek2"/>
        <w:keepNext w:val="0"/>
        <w:widowControl w:val="0"/>
        <w:numPr>
          <w:ilvl w:val="0"/>
          <w:numId w:val="12"/>
        </w:numPr>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8B6736" w:rsidRDefault="00F82895" w:rsidP="002A3312">
      <w:pPr>
        <w:pStyle w:val="Nagwek2"/>
        <w:keepNext w:val="0"/>
        <w:widowControl w:val="0"/>
        <w:numPr>
          <w:ilvl w:val="0"/>
          <w:numId w:val="12"/>
        </w:numPr>
        <w:ind w:left="284" w:hanging="284"/>
      </w:pPr>
      <w:r w:rsidRPr="008B6736">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0A9FBFD5" w14:textId="75AFD7AC" w:rsidR="009C2EAC" w:rsidRPr="002E6E62" w:rsidRDefault="009C2EAC" w:rsidP="00087E97">
      <w:pPr>
        <w:keepNext/>
        <w:spacing w:before="360"/>
        <w:ind w:left="0" w:firstLine="0"/>
        <w:jc w:val="center"/>
        <w:rPr>
          <w:b/>
          <w:sz w:val="22"/>
        </w:rPr>
      </w:pPr>
      <w:r w:rsidRPr="002E6E62">
        <w:rPr>
          <w:b/>
          <w:sz w:val="22"/>
        </w:rPr>
        <w:t xml:space="preserve">§ </w:t>
      </w:r>
      <w:r w:rsidR="00610814">
        <w:rPr>
          <w:b/>
          <w:sz w:val="22"/>
        </w:rPr>
        <w:t>1</w:t>
      </w:r>
      <w:r w:rsidR="002C02FE">
        <w:rPr>
          <w:b/>
          <w:sz w:val="22"/>
        </w:rPr>
        <w:t>7</w:t>
      </w:r>
    </w:p>
    <w:p w14:paraId="2D8EFA4A" w14:textId="77777777" w:rsidR="009C2EAC" w:rsidRPr="009C2EAC" w:rsidRDefault="009C2EAC" w:rsidP="002E6E62">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243769E8" w14:textId="77777777" w:rsidR="00087E97" w:rsidRPr="005929BD" w:rsidRDefault="00087E97" w:rsidP="002A3312">
      <w:pPr>
        <w:numPr>
          <w:ilvl w:val="0"/>
          <w:numId w:val="18"/>
        </w:numPr>
        <w:contextualSpacing/>
        <w:rPr>
          <w:rFonts w:eastAsia="Times New Roman"/>
          <w:lang w:eastAsia="x-none"/>
        </w:rPr>
      </w:pPr>
      <w:r w:rsidRPr="005929BD">
        <w:rPr>
          <w:rFonts w:eastAsia="Times New Roman"/>
          <w:lang w:eastAsia="x-none"/>
        </w:rPr>
        <w:t>Strony zobowiązują się do zachowania w poufności wszelkich informacji jakie zostaną im przekazane w toku wykonywania niniejszej Umowy, w tym, w szczególności:</w:t>
      </w:r>
    </w:p>
    <w:p w14:paraId="7CE6A033" w14:textId="77777777" w:rsidR="00087E97" w:rsidRPr="005929BD" w:rsidRDefault="00087E97" w:rsidP="002A3312">
      <w:pPr>
        <w:numPr>
          <w:ilvl w:val="1"/>
          <w:numId w:val="18"/>
        </w:numPr>
        <w:ind w:left="851"/>
        <w:contextualSpacing/>
        <w:rPr>
          <w:lang w:eastAsia="x-none"/>
        </w:rPr>
      </w:pPr>
      <w:r w:rsidRPr="005929BD">
        <w:rPr>
          <w:lang w:eastAsia="x-none"/>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369CCA33" w14:textId="77777777" w:rsidR="00087E97" w:rsidRPr="005929BD" w:rsidRDefault="00087E97" w:rsidP="002A3312">
      <w:pPr>
        <w:numPr>
          <w:ilvl w:val="1"/>
          <w:numId w:val="18"/>
        </w:numPr>
        <w:ind w:left="851"/>
        <w:contextualSpacing/>
        <w:rPr>
          <w:lang w:eastAsia="x-none"/>
        </w:rPr>
      </w:pPr>
      <w:r w:rsidRPr="005929BD">
        <w:rPr>
          <w:lang w:eastAsia="x-none"/>
        </w:rPr>
        <w:t>informacji, które zostały ujawnione drugiej Stronie przed zawarciem Umowy lub w toku jej realizacji z zastrzeżeniem zachowania poufności.</w:t>
      </w:r>
    </w:p>
    <w:p w14:paraId="3805E22A" w14:textId="77777777" w:rsidR="00087E97" w:rsidRPr="005929BD" w:rsidRDefault="00087E97" w:rsidP="002A3312">
      <w:pPr>
        <w:numPr>
          <w:ilvl w:val="0"/>
          <w:numId w:val="18"/>
        </w:numPr>
        <w:ind w:left="426" w:hanging="426"/>
        <w:contextualSpacing/>
        <w:rPr>
          <w:lang w:eastAsia="x-none"/>
        </w:rPr>
      </w:pPr>
      <w:r w:rsidRPr="005929BD">
        <w:rPr>
          <w:lang w:eastAsia="x-none"/>
        </w:rPr>
        <w:t>Strony zobowiązują się do:</w:t>
      </w:r>
    </w:p>
    <w:p w14:paraId="54C244B7" w14:textId="77777777" w:rsidR="00087E97" w:rsidRPr="005929BD" w:rsidRDefault="00087E97" w:rsidP="002A3312">
      <w:pPr>
        <w:numPr>
          <w:ilvl w:val="0"/>
          <w:numId w:val="19"/>
        </w:numPr>
        <w:ind w:left="851" w:hanging="425"/>
        <w:contextualSpacing/>
        <w:rPr>
          <w:lang w:eastAsia="x-none"/>
        </w:rPr>
      </w:pPr>
      <w:r w:rsidRPr="005929BD">
        <w:rPr>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3BD30A0E" w14:textId="77777777" w:rsidR="00087E97" w:rsidRPr="005929BD" w:rsidRDefault="00087E97" w:rsidP="002A3312">
      <w:pPr>
        <w:numPr>
          <w:ilvl w:val="0"/>
          <w:numId w:val="19"/>
        </w:numPr>
        <w:ind w:left="851" w:hanging="425"/>
        <w:contextualSpacing/>
        <w:rPr>
          <w:lang w:eastAsia="x-none"/>
        </w:rPr>
      </w:pPr>
      <w:r w:rsidRPr="005929BD">
        <w:rPr>
          <w:lang w:eastAsia="x-none"/>
        </w:rPr>
        <w:t>udostępniania informacji przez Stronę otrzymującą swoim pracownikom, współpracownikom lub podwykonawcom, dotyczących drugiej Strony tylko w zakresie niezbędnej wiedzy, dla potrzeb wykonania Umowy,</w:t>
      </w:r>
    </w:p>
    <w:p w14:paraId="2A35924E" w14:textId="77777777" w:rsidR="00087E97" w:rsidRPr="005929BD" w:rsidRDefault="00087E97" w:rsidP="002A3312">
      <w:pPr>
        <w:numPr>
          <w:ilvl w:val="0"/>
          <w:numId w:val="19"/>
        </w:numPr>
        <w:ind w:left="851" w:hanging="425"/>
        <w:contextualSpacing/>
        <w:rPr>
          <w:lang w:eastAsia="x-none"/>
        </w:rPr>
      </w:pPr>
      <w:r w:rsidRPr="005929BD">
        <w:rPr>
          <w:lang w:eastAsia="x-none"/>
        </w:rPr>
        <w:t>niewykorzystywania przez Stronę otrzymującą informacji w innym celu niż realizacja Przedmiotu Umowy,</w:t>
      </w:r>
    </w:p>
    <w:p w14:paraId="643A7E4B" w14:textId="77777777" w:rsidR="00087E97" w:rsidRPr="005929BD" w:rsidRDefault="00087E97" w:rsidP="002A3312">
      <w:pPr>
        <w:numPr>
          <w:ilvl w:val="0"/>
          <w:numId w:val="19"/>
        </w:numPr>
        <w:ind w:left="851" w:hanging="425"/>
        <w:contextualSpacing/>
        <w:rPr>
          <w:lang w:eastAsia="x-none"/>
        </w:rPr>
      </w:pPr>
      <w:r w:rsidRPr="005929BD">
        <w:rPr>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330BF9C9" w14:textId="77777777" w:rsidR="00087E97" w:rsidRPr="005929BD" w:rsidRDefault="00087E97" w:rsidP="002A3312">
      <w:pPr>
        <w:keepNext/>
        <w:numPr>
          <w:ilvl w:val="0"/>
          <w:numId w:val="18"/>
        </w:numPr>
        <w:ind w:left="425" w:hanging="425"/>
        <w:contextualSpacing/>
        <w:rPr>
          <w:lang w:eastAsia="x-none"/>
        </w:rPr>
      </w:pPr>
      <w:r w:rsidRPr="005929BD">
        <w:rPr>
          <w:lang w:eastAsia="x-none"/>
        </w:rPr>
        <w:t>Obowiązek zachowania poufności nie dotyczy:</w:t>
      </w:r>
    </w:p>
    <w:p w14:paraId="6D7A5521" w14:textId="77777777" w:rsidR="00087E97" w:rsidRPr="005929BD" w:rsidRDefault="00087E97" w:rsidP="002A3312">
      <w:pPr>
        <w:numPr>
          <w:ilvl w:val="1"/>
          <w:numId w:val="18"/>
        </w:numPr>
        <w:autoSpaceDE w:val="0"/>
        <w:autoSpaceDN w:val="0"/>
        <w:ind w:left="851"/>
        <w:contextualSpacing/>
      </w:pPr>
      <w:r w:rsidRPr="005929BD">
        <w:t>informacji, które są powszechnie znane i dostępne, z zastrzeżeniem, że nie stały się powszechnie dostępne w wyniku naruszenia Umowy lub popełnienia czynu zabronionego,</w:t>
      </w:r>
    </w:p>
    <w:p w14:paraId="0920CD46" w14:textId="77777777" w:rsidR="00087E97" w:rsidRPr="005929BD" w:rsidRDefault="00087E97" w:rsidP="002A3312">
      <w:pPr>
        <w:numPr>
          <w:ilvl w:val="1"/>
          <w:numId w:val="18"/>
        </w:numPr>
        <w:autoSpaceDE w:val="0"/>
        <w:autoSpaceDN w:val="0"/>
        <w:ind w:left="851"/>
        <w:contextualSpacing/>
      </w:pPr>
      <w:r w:rsidRPr="005929BD">
        <w:t>informacji ujawnionych za pisemną zgodą Strony ujawniającej,</w:t>
      </w:r>
    </w:p>
    <w:p w14:paraId="4A6FBAB0" w14:textId="77777777" w:rsidR="00087E97" w:rsidRPr="005929BD" w:rsidRDefault="00087E97" w:rsidP="002A3312">
      <w:pPr>
        <w:numPr>
          <w:ilvl w:val="1"/>
          <w:numId w:val="18"/>
        </w:numPr>
        <w:autoSpaceDE w:val="0"/>
        <w:autoSpaceDN w:val="0"/>
        <w:ind w:left="851"/>
        <w:contextualSpacing/>
      </w:pPr>
      <w:r w:rsidRPr="005929BD">
        <w:t>informacji ujawnionych zgodnie z wymogami przepisów powszechnie obowiązującego prawa.</w:t>
      </w:r>
    </w:p>
    <w:p w14:paraId="3B59DDFC" w14:textId="77777777" w:rsidR="00087E97" w:rsidRPr="005929BD" w:rsidRDefault="00087E97" w:rsidP="002A3312">
      <w:pPr>
        <w:numPr>
          <w:ilvl w:val="0"/>
          <w:numId w:val="18"/>
        </w:numPr>
        <w:ind w:left="426" w:hanging="426"/>
        <w:contextualSpacing/>
        <w:rPr>
          <w:lang w:eastAsia="x-none"/>
        </w:rPr>
      </w:pPr>
      <w:r w:rsidRPr="005929BD">
        <w:rPr>
          <w:lang w:eastAsia="x-none"/>
        </w:rPr>
        <w:t>W każdym przypadku, o którym mowa w ust. 3 pkt 3, Strona zobowiązana na podstawie przepisów prawa do udostępnienia informacji:</w:t>
      </w:r>
    </w:p>
    <w:p w14:paraId="01A5E38B" w14:textId="77777777" w:rsidR="00087E97" w:rsidRPr="005929BD" w:rsidRDefault="00087E97" w:rsidP="002A3312">
      <w:pPr>
        <w:numPr>
          <w:ilvl w:val="1"/>
          <w:numId w:val="18"/>
        </w:numPr>
        <w:ind w:left="851"/>
        <w:contextualSpacing/>
        <w:rPr>
          <w:lang w:eastAsia="x-none"/>
        </w:rPr>
      </w:pPr>
      <w:r w:rsidRPr="005929BD">
        <w:rPr>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5416FA8D" w14:textId="77777777" w:rsidR="00087E97" w:rsidRPr="005929BD" w:rsidRDefault="00087E97" w:rsidP="002A3312">
      <w:pPr>
        <w:numPr>
          <w:ilvl w:val="1"/>
          <w:numId w:val="18"/>
        </w:numPr>
        <w:ind w:left="851"/>
        <w:contextualSpacing/>
        <w:rPr>
          <w:lang w:eastAsia="x-none"/>
        </w:rPr>
      </w:pPr>
      <w:r w:rsidRPr="005929BD">
        <w:rPr>
          <w:lang w:eastAsia="x-none"/>
        </w:rPr>
        <w:t>ujawni tylko niezbędną z punktu widzenia przepisów prawa, część informacji poufnych,</w:t>
      </w:r>
    </w:p>
    <w:p w14:paraId="1096CFC3" w14:textId="77777777" w:rsidR="00087E97" w:rsidRPr="005929BD" w:rsidRDefault="00087E97" w:rsidP="002A3312">
      <w:pPr>
        <w:numPr>
          <w:ilvl w:val="1"/>
          <w:numId w:val="18"/>
        </w:numPr>
        <w:ind w:left="851"/>
        <w:contextualSpacing/>
        <w:rPr>
          <w:lang w:eastAsia="x-none"/>
        </w:rPr>
      </w:pPr>
      <w:r w:rsidRPr="005929BD">
        <w:rPr>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04AD374C" w14:textId="77777777" w:rsidR="00087E97" w:rsidRPr="005929BD" w:rsidRDefault="00087E97" w:rsidP="002A3312">
      <w:pPr>
        <w:numPr>
          <w:ilvl w:val="0"/>
          <w:numId w:val="18"/>
        </w:numPr>
        <w:ind w:left="426" w:hanging="426"/>
        <w:contextualSpacing/>
        <w:rPr>
          <w:lang w:eastAsia="x-none"/>
        </w:rPr>
      </w:pPr>
      <w:r w:rsidRPr="005929BD">
        <w:rPr>
          <w:lang w:eastAsia="x-none"/>
        </w:rPr>
        <w:t xml:space="preserve">Obowiązek zachowania poufności trwa również po zakończeniu Umowy, w ciągu 10 lat od jej wygaśnięcia lub rozwiązania. </w:t>
      </w:r>
    </w:p>
    <w:p w14:paraId="042F0EB8" w14:textId="77777777" w:rsidR="00087E97" w:rsidRPr="005929BD" w:rsidRDefault="00087E97" w:rsidP="002A3312">
      <w:pPr>
        <w:numPr>
          <w:ilvl w:val="0"/>
          <w:numId w:val="18"/>
        </w:numPr>
        <w:ind w:left="426" w:hanging="426"/>
        <w:contextualSpacing/>
        <w:rPr>
          <w:lang w:eastAsia="x-none"/>
        </w:rPr>
      </w:pPr>
      <w:r w:rsidRPr="005929BD">
        <w:rPr>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57DD8110" w14:textId="58CB4CF2" w:rsidR="009C2EAC" w:rsidRPr="002E6E62" w:rsidRDefault="009C2EAC" w:rsidP="005929BD">
      <w:pPr>
        <w:keepNext/>
        <w:spacing w:before="360"/>
        <w:ind w:left="0" w:firstLine="0"/>
        <w:jc w:val="center"/>
        <w:rPr>
          <w:b/>
          <w:sz w:val="22"/>
        </w:rPr>
      </w:pPr>
      <w:r w:rsidRPr="002E6E62">
        <w:rPr>
          <w:b/>
          <w:sz w:val="22"/>
        </w:rPr>
        <w:t xml:space="preserve">§ </w:t>
      </w:r>
      <w:r w:rsidR="00610814">
        <w:rPr>
          <w:b/>
          <w:sz w:val="22"/>
        </w:rPr>
        <w:t>1</w:t>
      </w:r>
      <w:r w:rsidR="002C02FE">
        <w:rPr>
          <w:b/>
          <w:sz w:val="22"/>
        </w:rPr>
        <w:t>8</w:t>
      </w:r>
    </w:p>
    <w:p w14:paraId="67AD348D" w14:textId="77777777" w:rsidR="009C2EAC" w:rsidRPr="009C2EAC" w:rsidRDefault="009C2EAC" w:rsidP="00EB35F0">
      <w:pPr>
        <w:keepNext/>
        <w:spacing w:before="120" w:after="120" w:line="276" w:lineRule="auto"/>
        <w:ind w:left="0" w:firstLine="0"/>
        <w:jc w:val="center"/>
        <w:outlineLvl w:val="4"/>
        <w:rPr>
          <w:b/>
          <w:bCs/>
          <w:sz w:val="22"/>
          <w:szCs w:val="20"/>
        </w:rPr>
      </w:pPr>
      <w:r w:rsidRPr="009C2EAC">
        <w:rPr>
          <w:b/>
          <w:bCs/>
          <w:sz w:val="22"/>
          <w:szCs w:val="20"/>
        </w:rPr>
        <w:t>Dane do kontaktu</w:t>
      </w:r>
    </w:p>
    <w:p w14:paraId="62732E2A" w14:textId="77777777" w:rsidR="005929BD" w:rsidRDefault="009C2EAC" w:rsidP="002A3312">
      <w:pPr>
        <w:pStyle w:val="Nagwek2"/>
        <w:keepNext w:val="0"/>
        <w:numPr>
          <w:ilvl w:val="0"/>
          <w:numId w:val="13"/>
        </w:numPr>
        <w:ind w:left="284" w:hanging="284"/>
      </w:pPr>
      <w:bookmarkStart w:id="8" w:name="OLE_LINK2"/>
      <w:r w:rsidRPr="00F83276">
        <w:t>Zamawiający upoważnia do kontaktów z Wykonawcą w sprawach formalnych</w:t>
      </w:r>
      <w:r w:rsidR="005929BD">
        <w:t>:</w:t>
      </w:r>
    </w:p>
    <w:p w14:paraId="7C8A7728" w14:textId="0801EB40" w:rsidR="005929BD" w:rsidRDefault="009C2EAC" w:rsidP="005929BD">
      <w:pPr>
        <w:pStyle w:val="Nagwek2"/>
        <w:keepNext w:val="0"/>
        <w:numPr>
          <w:ilvl w:val="0"/>
          <w:numId w:val="0"/>
        </w:numPr>
        <w:ind w:left="284"/>
      </w:pPr>
      <w:r w:rsidRPr="00F83276">
        <w:t>p. ………………………….………………..                        - tel.: ………………………………….., e-mail: ………………………………………………,</w:t>
      </w:r>
    </w:p>
    <w:p w14:paraId="64D2D9FF" w14:textId="77777777" w:rsidR="005929BD" w:rsidRDefault="009C2EAC" w:rsidP="005929BD">
      <w:pPr>
        <w:pStyle w:val="Nagwek2"/>
        <w:keepNext w:val="0"/>
        <w:numPr>
          <w:ilvl w:val="0"/>
          <w:numId w:val="0"/>
        </w:numPr>
        <w:ind w:left="284"/>
      </w:pPr>
      <w:r w:rsidRPr="00F83276">
        <w:t xml:space="preserve">a do odbioru </w:t>
      </w:r>
      <w:r w:rsidR="001C746C">
        <w:t>P</w:t>
      </w:r>
      <w:r w:rsidRPr="00F83276">
        <w:t xml:space="preserve">rzedmiotu </w:t>
      </w:r>
      <w:r w:rsidR="001C746C">
        <w:t>U</w:t>
      </w:r>
      <w:r w:rsidRPr="00F83276">
        <w:t>mowy i podpisania protokołu odbioru</w:t>
      </w:r>
      <w:r w:rsidR="005929BD">
        <w:t>:</w:t>
      </w:r>
    </w:p>
    <w:p w14:paraId="7AC5FB15" w14:textId="3041BBEA" w:rsidR="009C2EAC" w:rsidRPr="00F83276" w:rsidRDefault="009C2EAC" w:rsidP="005929BD">
      <w:pPr>
        <w:pStyle w:val="Nagwek2"/>
        <w:keepNext w:val="0"/>
        <w:numPr>
          <w:ilvl w:val="0"/>
          <w:numId w:val="0"/>
        </w:numPr>
        <w:ind w:left="284"/>
      </w:pPr>
      <w:r w:rsidRPr="00F83276">
        <w:t>p. ……………………………..………… - tel.: ………………………………………….……..… e-mail: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B49BE">
      <w:pPr>
        <w:keepNext/>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2A3312">
      <w:pPr>
        <w:pStyle w:val="Nagwek3"/>
        <w:numPr>
          <w:ilvl w:val="0"/>
          <w:numId w:val="14"/>
        </w:numPr>
        <w:ind w:left="567" w:hanging="283"/>
      </w:pPr>
      <w:r w:rsidRPr="00DC5771">
        <w:t>Zamawiający: ul. Bankowa 12,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54A68628" w:rsidR="009C2EAC" w:rsidRPr="009C2EAC" w:rsidRDefault="009C2EAC" w:rsidP="007E65ED">
      <w:pPr>
        <w:ind w:left="567"/>
        <w:rPr>
          <w:szCs w:val="20"/>
        </w:rPr>
      </w:pPr>
      <w:r w:rsidRPr="009C2EAC">
        <w:rPr>
          <w:szCs w:val="20"/>
        </w:rPr>
        <w:t>tel. …………………….., e-mail: …………………………………………….</w:t>
      </w:r>
    </w:p>
    <w:p w14:paraId="2AF4A79D" w14:textId="4838FE75" w:rsidR="00871FEF" w:rsidRPr="007B0D98" w:rsidRDefault="009C2EAC" w:rsidP="007B0D98">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w:t>
      </w:r>
      <w:r w:rsidR="00610814">
        <w:rPr>
          <w:rFonts w:eastAsia="Times New Roman" w:cs="Times New Roman"/>
          <w:bCs/>
          <w:noProof/>
          <w:szCs w:val="26"/>
        </w:rPr>
        <w:t> </w:t>
      </w:r>
      <w:r w:rsidRPr="009C2EAC">
        <w:rPr>
          <w:rFonts w:eastAsia="Times New Roman" w:cs="Times New Roman"/>
          <w:bCs/>
          <w:noProof/>
          <w:szCs w:val="26"/>
        </w:rPr>
        <w:t>korespondencja przesłana na dotychczasowy adres będzie uznawana za skutecznie doręczoną.</w:t>
      </w:r>
    </w:p>
    <w:bookmarkEnd w:id="8"/>
    <w:p w14:paraId="71FA794A" w14:textId="221B2469" w:rsidR="009C2EAC" w:rsidRPr="002E6E62" w:rsidRDefault="009C2EAC" w:rsidP="007B49BE">
      <w:pPr>
        <w:keepNext/>
        <w:spacing w:before="360"/>
        <w:ind w:left="0" w:firstLine="0"/>
        <w:jc w:val="center"/>
        <w:rPr>
          <w:b/>
          <w:sz w:val="22"/>
        </w:rPr>
      </w:pPr>
      <w:r w:rsidRPr="002E6E62">
        <w:rPr>
          <w:b/>
          <w:sz w:val="22"/>
        </w:rPr>
        <w:t xml:space="preserve">§ </w:t>
      </w:r>
      <w:r w:rsidR="002C02FE">
        <w:rPr>
          <w:b/>
          <w:sz w:val="22"/>
        </w:rPr>
        <w:t>19</w:t>
      </w:r>
    </w:p>
    <w:p w14:paraId="310C00B2" w14:textId="77777777" w:rsidR="009C2EAC" w:rsidRPr="009C2EAC" w:rsidRDefault="009C2EAC" w:rsidP="002E6E62">
      <w:pPr>
        <w:spacing w:after="120" w:line="276" w:lineRule="auto"/>
        <w:ind w:left="0" w:firstLine="0"/>
        <w:jc w:val="center"/>
        <w:outlineLvl w:val="4"/>
        <w:rPr>
          <w:b/>
          <w:bCs/>
          <w:sz w:val="22"/>
          <w:szCs w:val="20"/>
        </w:rPr>
      </w:pPr>
      <w:r w:rsidRPr="009C2EAC">
        <w:rPr>
          <w:b/>
          <w:bCs/>
          <w:sz w:val="22"/>
          <w:szCs w:val="20"/>
        </w:rPr>
        <w:t>Postanowienia końcowe</w:t>
      </w:r>
    </w:p>
    <w:p w14:paraId="5B9501AC" w14:textId="77777777" w:rsidR="005929BD" w:rsidRPr="005929BD" w:rsidRDefault="005929BD" w:rsidP="002A3312">
      <w:pPr>
        <w:numPr>
          <w:ilvl w:val="0"/>
          <w:numId w:val="20"/>
        </w:numPr>
        <w:ind w:left="426" w:hanging="426"/>
        <w:contextualSpacing/>
        <w:rPr>
          <w:szCs w:val="20"/>
          <w:lang w:eastAsia="x-none"/>
        </w:rPr>
      </w:pPr>
      <w:bookmarkStart w:id="9" w:name="_Hlk177382533"/>
      <w:r w:rsidRPr="005929BD">
        <w:rPr>
          <w:szCs w:val="20"/>
          <w:lang w:eastAsia="x-none"/>
        </w:rPr>
        <w:t>Prawem właściwym dla niniejszej Umowy jest prawo polskie.</w:t>
      </w:r>
    </w:p>
    <w:p w14:paraId="7E6E14B3" w14:textId="34979D4A" w:rsidR="005929BD" w:rsidRPr="005929BD" w:rsidRDefault="005929BD" w:rsidP="002A3312">
      <w:pPr>
        <w:numPr>
          <w:ilvl w:val="0"/>
          <w:numId w:val="20"/>
        </w:numPr>
        <w:ind w:left="426" w:hanging="426"/>
        <w:contextualSpacing/>
        <w:rPr>
          <w:szCs w:val="20"/>
          <w:lang w:eastAsia="x-none"/>
        </w:rPr>
      </w:pPr>
      <w:r w:rsidRPr="005929BD">
        <w:rPr>
          <w:szCs w:val="20"/>
          <w:lang w:eastAsia="x-none"/>
        </w:rPr>
        <w:t>W sprawach nieuregulowanych postanowieniami Umowy zastosowanie znajdują m.in. przepisy ustawy  dnia 23 kwietnia 1964 r. Kodeks cywilny</w:t>
      </w:r>
      <w:r w:rsidR="00B50BB3">
        <w:rPr>
          <w:szCs w:val="20"/>
          <w:lang w:eastAsia="x-none"/>
        </w:rPr>
        <w:t xml:space="preserve">, </w:t>
      </w:r>
      <w:r w:rsidR="00B50BB3" w:rsidRPr="00B50BB3">
        <w:rPr>
          <w:szCs w:val="20"/>
          <w:lang w:eastAsia="x-none"/>
        </w:rPr>
        <w:t xml:space="preserve">ustawy z dnia 22 sierpnia 1997 r. o ochronie osób i mienia </w:t>
      </w:r>
      <w:r w:rsidRPr="005929BD">
        <w:rPr>
          <w:szCs w:val="20"/>
          <w:lang w:eastAsia="x-none"/>
        </w:rPr>
        <w:t>oraz ustawy z dnia 11 września 2019 r. Prawo zamówień publicznych.</w:t>
      </w:r>
    </w:p>
    <w:p w14:paraId="601D0279" w14:textId="22B04662" w:rsidR="005929BD" w:rsidRPr="005929BD" w:rsidRDefault="005929BD" w:rsidP="002A3312">
      <w:pPr>
        <w:numPr>
          <w:ilvl w:val="0"/>
          <w:numId w:val="20"/>
        </w:numPr>
        <w:ind w:left="426" w:hanging="426"/>
        <w:contextualSpacing/>
        <w:rPr>
          <w:szCs w:val="20"/>
          <w:lang w:eastAsia="x-none"/>
        </w:rPr>
      </w:pPr>
      <w:r w:rsidRPr="005929BD">
        <w:rPr>
          <w:szCs w:val="20"/>
          <w:lang w:eastAsia="x-none"/>
        </w:rPr>
        <w:t>W przypadku zaistnienia pomiędzy Stronami sporu, wynikającego z Umowy lub pozostającego w</w:t>
      </w:r>
      <w:r>
        <w:rPr>
          <w:szCs w:val="20"/>
          <w:lang w:eastAsia="x-none"/>
        </w:rPr>
        <w:t> </w:t>
      </w:r>
      <w:r w:rsidRPr="005929BD">
        <w:rPr>
          <w:szCs w:val="20"/>
          <w:lang w:eastAsia="x-none"/>
        </w:rPr>
        <w:t>związku z Umową, Strony podejmą próbę jego ugodowego rozwiązania. W przypadku braku możliwości rozstrzygnięcia sporu w powyższy sposób, spór zostanie poddany rozstrzygnięciu sądu powszechnego właściwego dla siedziby Zamawiającego.</w:t>
      </w:r>
    </w:p>
    <w:p w14:paraId="53F4C814" w14:textId="77777777" w:rsidR="005929BD" w:rsidRPr="005929BD" w:rsidRDefault="005929BD" w:rsidP="002A3312">
      <w:pPr>
        <w:numPr>
          <w:ilvl w:val="0"/>
          <w:numId w:val="20"/>
        </w:numPr>
        <w:ind w:left="426" w:hanging="426"/>
        <w:contextualSpacing/>
        <w:rPr>
          <w:szCs w:val="20"/>
          <w:lang w:eastAsia="x-none"/>
        </w:rPr>
      </w:pPr>
      <w:r w:rsidRPr="005929BD">
        <w:rPr>
          <w:szCs w:val="20"/>
          <w:lang w:eastAsia="x-none"/>
        </w:rPr>
        <w:t>Wykonawca nie może bez wcześniejszego uzyskania pisemnego zezwolenia Zamawiającego, przelewać lub przekazywać w całości albo w części innym osobom jakichkolwiek swych obowiązków lub uprawnień, wynikających z Umowy.</w:t>
      </w:r>
    </w:p>
    <w:p w14:paraId="70AC8539" w14:textId="77777777" w:rsidR="005929BD" w:rsidRPr="005929BD" w:rsidRDefault="005929BD" w:rsidP="002A3312">
      <w:pPr>
        <w:numPr>
          <w:ilvl w:val="0"/>
          <w:numId w:val="20"/>
        </w:numPr>
        <w:ind w:left="426" w:hanging="426"/>
        <w:contextualSpacing/>
        <w:rPr>
          <w:szCs w:val="20"/>
          <w:lang w:eastAsia="x-none"/>
        </w:rPr>
      </w:pPr>
      <w:r w:rsidRPr="005929BD">
        <w:rPr>
          <w:szCs w:val="20"/>
          <w:lang w:eastAsia="x-none"/>
        </w:rPr>
        <w:t>Postanowienia Umowy mają charakter rozłączny, a uznanie któregokolwiek z nich za nieważne, nie uchybia mocy wiążącej pozostałych.</w:t>
      </w:r>
    </w:p>
    <w:p w14:paraId="257FD35F" w14:textId="77777777" w:rsidR="005929BD" w:rsidRPr="005929BD" w:rsidRDefault="005929BD" w:rsidP="002A3312">
      <w:pPr>
        <w:numPr>
          <w:ilvl w:val="0"/>
          <w:numId w:val="20"/>
        </w:numPr>
        <w:ind w:left="426" w:hanging="426"/>
        <w:contextualSpacing/>
        <w:rPr>
          <w:szCs w:val="20"/>
          <w:lang w:eastAsia="x-none"/>
        </w:rPr>
      </w:pPr>
      <w:r w:rsidRPr="005929BD">
        <w:rPr>
          <w:szCs w:val="20"/>
          <w:lang w:eastAsia="x-none"/>
        </w:rPr>
        <w:t>Tytuły poszczególnych paragrafów mają znaczenie wyłącznie informacyjne i nie mogą stanowić podstawy do wykładni postanowień Umowy.</w:t>
      </w:r>
    </w:p>
    <w:p w14:paraId="33DC9A23" w14:textId="7D85EAC9" w:rsidR="005929BD" w:rsidRPr="005929BD" w:rsidRDefault="005929BD" w:rsidP="002A3312">
      <w:pPr>
        <w:numPr>
          <w:ilvl w:val="0"/>
          <w:numId w:val="20"/>
        </w:numPr>
        <w:ind w:left="426" w:hanging="426"/>
        <w:contextualSpacing/>
        <w:rPr>
          <w:szCs w:val="20"/>
          <w:lang w:eastAsia="x-none"/>
        </w:rPr>
      </w:pPr>
      <w:r w:rsidRPr="00610814">
        <w:rPr>
          <w:szCs w:val="20"/>
          <w:lang w:eastAsia="x-none"/>
        </w:rPr>
        <w:t xml:space="preserve">Umowę sporządzono w </w:t>
      </w:r>
      <w:r w:rsidR="00315D64" w:rsidRPr="00610814">
        <w:rPr>
          <w:szCs w:val="20"/>
          <w:lang w:eastAsia="x-none"/>
        </w:rPr>
        <w:t>trzech</w:t>
      </w:r>
      <w:r w:rsidRPr="00610814">
        <w:rPr>
          <w:szCs w:val="20"/>
          <w:lang w:eastAsia="x-none"/>
        </w:rPr>
        <w:t xml:space="preserve"> jednobrzmiących egzemplarzach, </w:t>
      </w:r>
      <w:r w:rsidR="00315D64" w:rsidRPr="00610814">
        <w:rPr>
          <w:szCs w:val="20"/>
          <w:lang w:eastAsia="x-none"/>
        </w:rPr>
        <w:t>dwa egzemplarze dla Zamawiającego  i jeden egzemplarz dla Wykonawcy,</w:t>
      </w:r>
      <w:r w:rsidRPr="005929BD">
        <w:rPr>
          <w:szCs w:val="20"/>
          <w:lang w:eastAsia="x-none"/>
        </w:rPr>
        <w:t xml:space="preserve"> z zastrzeżeniem postanowień ust. 9. </w:t>
      </w:r>
    </w:p>
    <w:p w14:paraId="3111F427" w14:textId="77777777" w:rsidR="005929BD" w:rsidRPr="005929BD" w:rsidRDefault="005929BD" w:rsidP="002A3312">
      <w:pPr>
        <w:numPr>
          <w:ilvl w:val="0"/>
          <w:numId w:val="20"/>
        </w:numPr>
        <w:ind w:left="426" w:hanging="426"/>
        <w:contextualSpacing/>
        <w:rPr>
          <w:szCs w:val="20"/>
          <w:lang w:eastAsia="x-none"/>
        </w:rPr>
      </w:pPr>
      <w:r w:rsidRPr="005929BD">
        <w:rPr>
          <w:szCs w:val="20"/>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18D041EE" w14:textId="77777777" w:rsidR="005929BD" w:rsidRPr="005929BD" w:rsidRDefault="005929BD" w:rsidP="002A3312">
      <w:pPr>
        <w:numPr>
          <w:ilvl w:val="0"/>
          <w:numId w:val="20"/>
        </w:numPr>
        <w:ind w:left="426" w:hanging="426"/>
        <w:contextualSpacing/>
        <w:rPr>
          <w:szCs w:val="20"/>
          <w:lang w:eastAsia="x-none"/>
        </w:rPr>
      </w:pPr>
      <w:r w:rsidRPr="005929BD">
        <w:rPr>
          <w:szCs w:val="20"/>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087DFF10" w14:textId="77777777" w:rsidR="005929BD" w:rsidRPr="005929BD" w:rsidRDefault="005929BD" w:rsidP="002A3312">
      <w:pPr>
        <w:numPr>
          <w:ilvl w:val="0"/>
          <w:numId w:val="20"/>
        </w:numPr>
        <w:ind w:left="426" w:hanging="426"/>
        <w:contextualSpacing/>
        <w:rPr>
          <w:szCs w:val="20"/>
          <w:lang w:eastAsia="x-none"/>
        </w:rPr>
      </w:pPr>
      <w:r w:rsidRPr="005929BD">
        <w:rPr>
          <w:szCs w:val="20"/>
          <w:lang w:eastAsia="x-none"/>
        </w:rPr>
        <w:t xml:space="preserve">Załączniki do Umowy stanowią jej integralną część.  </w:t>
      </w:r>
      <w:bookmarkEnd w:id="9"/>
    </w:p>
    <w:p w14:paraId="5A93F3E6" w14:textId="77777777" w:rsidR="002C02FE" w:rsidRDefault="002C02FE" w:rsidP="00B13A7F">
      <w:pPr>
        <w:tabs>
          <w:tab w:val="left" w:pos="7088"/>
        </w:tabs>
        <w:ind w:hanging="425"/>
        <w:rPr>
          <w:b/>
          <w:szCs w:val="20"/>
        </w:rPr>
      </w:pPr>
    </w:p>
    <w:p w14:paraId="264DB317" w14:textId="77777777" w:rsidR="002C02FE" w:rsidRDefault="002C02FE" w:rsidP="00B13A7F">
      <w:pPr>
        <w:tabs>
          <w:tab w:val="left" w:pos="7088"/>
        </w:tabs>
        <w:ind w:hanging="425"/>
        <w:rPr>
          <w:b/>
          <w:szCs w:val="20"/>
        </w:rPr>
      </w:pPr>
    </w:p>
    <w:p w14:paraId="560392C5" w14:textId="77777777" w:rsidR="002C02FE" w:rsidRDefault="002C02FE" w:rsidP="00B13A7F">
      <w:pPr>
        <w:tabs>
          <w:tab w:val="left" w:pos="7088"/>
        </w:tabs>
        <w:ind w:hanging="425"/>
        <w:rPr>
          <w:b/>
          <w:szCs w:val="20"/>
        </w:rPr>
      </w:pPr>
    </w:p>
    <w:p w14:paraId="2263E9A8" w14:textId="0DDC4303" w:rsidR="009C2EAC" w:rsidRPr="009C2EAC" w:rsidRDefault="009C2EAC" w:rsidP="00B13A7F">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1D2EB62B" w14:textId="6651455C" w:rsidR="00DD3A5C" w:rsidRDefault="009C2EAC" w:rsidP="00610814">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56DEC618" w14:textId="622270BF" w:rsidR="00610814" w:rsidRDefault="00610814" w:rsidP="00610814">
      <w:pPr>
        <w:tabs>
          <w:tab w:val="left" w:pos="4395"/>
        </w:tabs>
        <w:ind w:left="284"/>
        <w:rPr>
          <w:i/>
          <w:szCs w:val="20"/>
        </w:rPr>
      </w:pPr>
    </w:p>
    <w:p w14:paraId="5E4C3FC7" w14:textId="2E37A0D1" w:rsidR="002C02FE" w:rsidRDefault="002C02FE" w:rsidP="00610814">
      <w:pPr>
        <w:tabs>
          <w:tab w:val="left" w:pos="4395"/>
        </w:tabs>
        <w:ind w:left="284"/>
        <w:rPr>
          <w:i/>
          <w:szCs w:val="20"/>
        </w:rPr>
      </w:pPr>
    </w:p>
    <w:p w14:paraId="27213E81" w14:textId="4167A6C4" w:rsidR="002C02FE" w:rsidRDefault="002C02FE" w:rsidP="00610814">
      <w:pPr>
        <w:tabs>
          <w:tab w:val="left" w:pos="4395"/>
        </w:tabs>
        <w:ind w:left="284"/>
        <w:rPr>
          <w:i/>
          <w:szCs w:val="20"/>
        </w:rPr>
      </w:pPr>
    </w:p>
    <w:p w14:paraId="4075871E" w14:textId="77CD6289" w:rsidR="002C02FE" w:rsidRDefault="002C02FE" w:rsidP="00610814">
      <w:pPr>
        <w:tabs>
          <w:tab w:val="left" w:pos="4395"/>
        </w:tabs>
        <w:ind w:left="284"/>
        <w:rPr>
          <w:i/>
          <w:szCs w:val="20"/>
        </w:rPr>
      </w:pPr>
    </w:p>
    <w:p w14:paraId="1D4A1D67" w14:textId="3F56C72B" w:rsidR="002C02FE" w:rsidRDefault="002C02FE" w:rsidP="00610814">
      <w:pPr>
        <w:tabs>
          <w:tab w:val="left" w:pos="4395"/>
        </w:tabs>
        <w:ind w:left="284"/>
        <w:rPr>
          <w:i/>
          <w:szCs w:val="20"/>
        </w:rPr>
      </w:pPr>
    </w:p>
    <w:p w14:paraId="7F2392C9" w14:textId="12C324E1" w:rsidR="002C02FE" w:rsidRDefault="002C02FE" w:rsidP="00610814">
      <w:pPr>
        <w:tabs>
          <w:tab w:val="left" w:pos="4395"/>
        </w:tabs>
        <w:ind w:left="284"/>
        <w:rPr>
          <w:i/>
          <w:szCs w:val="20"/>
        </w:rPr>
      </w:pPr>
    </w:p>
    <w:p w14:paraId="636A88F4" w14:textId="0914E1D8" w:rsidR="002C02FE" w:rsidRDefault="002C02FE" w:rsidP="00610814">
      <w:pPr>
        <w:tabs>
          <w:tab w:val="left" w:pos="4395"/>
        </w:tabs>
        <w:ind w:left="284"/>
        <w:rPr>
          <w:i/>
          <w:szCs w:val="20"/>
        </w:rPr>
      </w:pPr>
    </w:p>
    <w:p w14:paraId="0128CFD9" w14:textId="15BA6A09" w:rsidR="002C02FE" w:rsidRDefault="002C02FE" w:rsidP="00610814">
      <w:pPr>
        <w:tabs>
          <w:tab w:val="left" w:pos="4395"/>
        </w:tabs>
        <w:ind w:left="284"/>
        <w:rPr>
          <w:i/>
          <w:szCs w:val="20"/>
        </w:rPr>
      </w:pPr>
    </w:p>
    <w:p w14:paraId="2B82A993" w14:textId="4EB02443" w:rsidR="002C02FE" w:rsidRDefault="002C02FE" w:rsidP="00610814">
      <w:pPr>
        <w:tabs>
          <w:tab w:val="left" w:pos="4395"/>
        </w:tabs>
        <w:ind w:left="284"/>
        <w:rPr>
          <w:i/>
          <w:szCs w:val="20"/>
        </w:rPr>
      </w:pPr>
    </w:p>
    <w:p w14:paraId="566BF4D8" w14:textId="069CE42E" w:rsidR="002C02FE" w:rsidRDefault="002C02FE" w:rsidP="00610814">
      <w:pPr>
        <w:tabs>
          <w:tab w:val="left" w:pos="4395"/>
        </w:tabs>
        <w:ind w:left="284"/>
        <w:rPr>
          <w:i/>
          <w:szCs w:val="20"/>
        </w:rPr>
      </w:pPr>
    </w:p>
    <w:p w14:paraId="7E330070" w14:textId="77777777" w:rsidR="002C02FE" w:rsidRPr="00610814" w:rsidRDefault="002C02FE" w:rsidP="002C02FE">
      <w:pPr>
        <w:tabs>
          <w:tab w:val="left" w:pos="4395"/>
        </w:tabs>
        <w:ind w:left="0" w:firstLine="0"/>
        <w:rPr>
          <w:i/>
          <w:szCs w:val="20"/>
        </w:rPr>
      </w:pPr>
    </w:p>
    <w:p w14:paraId="15F1C49B" w14:textId="128186A6" w:rsidR="00315D64" w:rsidRDefault="00F82895" w:rsidP="00DD3A5C">
      <w:pPr>
        <w:spacing w:line="240" w:lineRule="auto"/>
        <w:ind w:left="0" w:firstLine="0"/>
        <w:rPr>
          <w:b/>
          <w:sz w:val="18"/>
          <w:szCs w:val="18"/>
        </w:rPr>
      </w:pPr>
      <w:r>
        <w:rPr>
          <w:b/>
          <w:sz w:val="18"/>
          <w:szCs w:val="18"/>
        </w:rPr>
        <w:t>Z</w:t>
      </w:r>
      <w:r w:rsidR="009C2EAC" w:rsidRPr="009C2EAC">
        <w:rPr>
          <w:b/>
          <w:sz w:val="18"/>
          <w:szCs w:val="18"/>
        </w:rPr>
        <w:t>ałączniki:</w:t>
      </w:r>
      <w:r w:rsidR="00A01529">
        <w:rPr>
          <w:b/>
          <w:sz w:val="18"/>
          <w:szCs w:val="18"/>
        </w:rPr>
        <w:t xml:space="preserve"> </w:t>
      </w:r>
    </w:p>
    <w:p w14:paraId="0120B837" w14:textId="4259FD44" w:rsidR="00475311" w:rsidRDefault="009C2EAC" w:rsidP="00DD3A5C">
      <w:pPr>
        <w:spacing w:line="240" w:lineRule="auto"/>
        <w:ind w:left="0" w:firstLine="0"/>
        <w:rPr>
          <w:sz w:val="18"/>
          <w:szCs w:val="18"/>
        </w:rPr>
      </w:pPr>
      <w:r w:rsidRPr="009C2EAC">
        <w:rPr>
          <w:sz w:val="18"/>
          <w:szCs w:val="18"/>
        </w:rPr>
        <w:t>Załącznik nr 1 – Wzór protokołu odbioru</w:t>
      </w:r>
    </w:p>
    <w:p w14:paraId="115600E2" w14:textId="2609E6FC" w:rsidR="00315D64" w:rsidRPr="00315D64" w:rsidRDefault="00315D64" w:rsidP="00DD3A5C">
      <w:pPr>
        <w:spacing w:line="240" w:lineRule="auto"/>
        <w:ind w:left="0" w:firstLine="0"/>
        <w:rPr>
          <w:sz w:val="18"/>
          <w:szCs w:val="18"/>
        </w:rPr>
      </w:pPr>
      <w:r w:rsidRPr="00315D64">
        <w:rPr>
          <w:sz w:val="18"/>
          <w:szCs w:val="18"/>
        </w:rPr>
        <w:t>Załącznik nr 2 - OPZ</w:t>
      </w:r>
    </w:p>
    <w:sectPr w:rsidR="00315D64" w:rsidRPr="00315D64" w:rsidSect="00610814">
      <w:headerReference w:type="default" r:id="rId8"/>
      <w:footerReference w:type="default" r:id="rId9"/>
      <w:footerReference w:type="first" r:id="rId10"/>
      <w:type w:val="continuous"/>
      <w:pgSz w:w="11905" w:h="16837"/>
      <w:pgMar w:top="1474" w:right="851" w:bottom="851" w:left="851" w:header="0" w:footer="578"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264843" w:rsidRDefault="00264843" w:rsidP="005D63CD">
      <w:pPr>
        <w:spacing w:line="240" w:lineRule="auto"/>
      </w:pPr>
      <w:r>
        <w:separator/>
      </w:r>
    </w:p>
  </w:endnote>
  <w:endnote w:type="continuationSeparator" w:id="0">
    <w:p w14:paraId="5A139362" w14:textId="77777777" w:rsidR="00264843" w:rsidRDefault="0026484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A2A1A" w14:textId="53CA053A" w:rsidR="00264843" w:rsidRDefault="00264843" w:rsidP="00DD3A5C">
    <w:pPr>
      <w:tabs>
        <w:tab w:val="center" w:pos="4536"/>
        <w:tab w:val="right" w:pos="9072"/>
      </w:tabs>
      <w:spacing w:line="240" w:lineRule="auto"/>
      <w:ind w:left="0" w:firstLine="0"/>
      <w:jc w:val="right"/>
      <w:rPr>
        <w:rFonts w:ascii="Calibri" w:eastAsia="Times New Roman" w:hAnsi="Calibri" w:cs="Times New Roman"/>
        <w:sz w:val="16"/>
        <w:szCs w:val="16"/>
      </w:rPr>
    </w:pPr>
    <w:bookmarkStart w:id="10" w:name="_Hlk64543305"/>
    <w:r>
      <w:rPr>
        <w:noProof/>
      </w:rPr>
      <w:drawing>
        <wp:anchor distT="0" distB="0" distL="114300" distR="114300" simplePos="0" relativeHeight="251664384" behindDoc="1" locked="0" layoutInCell="1" allowOverlap="1" wp14:anchorId="748104B6" wp14:editId="5BEF8C5F">
          <wp:simplePos x="0" y="0"/>
          <wp:positionH relativeFrom="page">
            <wp:posOffset>-196850</wp:posOffset>
          </wp:positionH>
          <wp:positionV relativeFrom="page">
            <wp:posOffset>9440545</wp:posOffset>
          </wp:positionV>
          <wp:extent cx="3259455" cy="106680"/>
          <wp:effectExtent l="0" t="0" r="0" b="7620"/>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59455" cy="10668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3E6329D7" wp14:editId="764BC4DB">
          <wp:simplePos x="0" y="0"/>
          <wp:positionH relativeFrom="page">
            <wp:posOffset>4999990</wp:posOffset>
          </wp:positionH>
          <wp:positionV relativeFrom="page">
            <wp:posOffset>8856980</wp:posOffset>
          </wp:positionV>
          <wp:extent cx="2292350" cy="1489710"/>
          <wp:effectExtent l="0" t="0" r="0" b="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350" cy="1489710"/>
                  </a:xfrm>
                  <a:prstGeom prst="rect">
                    <a:avLst/>
                  </a:prstGeom>
                  <a:noFill/>
                </pic:spPr>
              </pic:pic>
            </a:graphicData>
          </a:graphic>
          <wp14:sizeRelH relativeFrom="margin">
            <wp14:pctWidth>0</wp14:pctWidth>
          </wp14:sizeRelH>
          <wp14:sizeRelV relativeFrom="margin">
            <wp14:pctHeight>0</wp14:pctHeight>
          </wp14:sizeRelV>
        </wp:anchor>
      </w:drawing>
    </w:r>
  </w:p>
  <w:p w14:paraId="110DD6F4" w14:textId="77777777" w:rsidR="00264843" w:rsidRDefault="00264843" w:rsidP="00DD3A5C">
    <w:pPr>
      <w:tabs>
        <w:tab w:val="center" w:pos="4536"/>
        <w:tab w:val="right" w:pos="9072"/>
      </w:tabs>
      <w:spacing w:line="240" w:lineRule="auto"/>
      <w:ind w:left="0" w:firstLine="0"/>
      <w:jc w:val="left"/>
      <w:rPr>
        <w:rFonts w:eastAsia="Calibri" w:cs="Times New Roman"/>
        <w:color w:val="002D59"/>
        <w:sz w:val="16"/>
        <w:szCs w:val="16"/>
      </w:rPr>
    </w:pPr>
    <w:r>
      <w:rPr>
        <w:rFonts w:eastAsia="Calibri" w:cs="Times New Roman"/>
        <w:color w:val="002D59"/>
        <w:sz w:val="16"/>
        <w:szCs w:val="16"/>
      </w:rPr>
      <w:t>Uniwersytet Śląski w Katowicach</w:t>
    </w:r>
  </w:p>
  <w:p w14:paraId="5AFC0842" w14:textId="77777777" w:rsidR="00264843" w:rsidRDefault="00264843" w:rsidP="00DD3A5C">
    <w:pPr>
      <w:tabs>
        <w:tab w:val="center" w:pos="4536"/>
        <w:tab w:val="right" w:pos="9072"/>
      </w:tabs>
      <w:spacing w:line="200" w:lineRule="exact"/>
      <w:ind w:left="0" w:firstLine="0"/>
      <w:jc w:val="left"/>
      <w:rPr>
        <w:rFonts w:eastAsia="Calibri" w:cs="Times New Roman"/>
        <w:color w:val="002D59"/>
        <w:sz w:val="16"/>
        <w:szCs w:val="16"/>
      </w:rPr>
    </w:pPr>
    <w:r>
      <w:rPr>
        <w:rFonts w:eastAsia="Calibri" w:cs="Times New Roman"/>
        <w:color w:val="002D59"/>
        <w:sz w:val="16"/>
        <w:szCs w:val="16"/>
      </w:rPr>
      <w:t>Dział Zamówień Publicznych</w:t>
    </w:r>
  </w:p>
  <w:p w14:paraId="11D5BFF8" w14:textId="77777777" w:rsidR="00264843" w:rsidRDefault="00264843" w:rsidP="00DD3A5C">
    <w:pPr>
      <w:tabs>
        <w:tab w:val="center" w:pos="4536"/>
        <w:tab w:val="right" w:pos="9072"/>
      </w:tabs>
      <w:spacing w:line="200" w:lineRule="exact"/>
      <w:ind w:left="0" w:firstLine="0"/>
      <w:jc w:val="left"/>
      <w:rPr>
        <w:rFonts w:eastAsia="Calibri" w:cs="Times New Roman"/>
        <w:color w:val="002D59"/>
        <w:sz w:val="16"/>
        <w:szCs w:val="16"/>
      </w:rPr>
    </w:pPr>
    <w:r>
      <w:rPr>
        <w:rFonts w:eastAsia="Calibri" w:cs="Times New Roman"/>
        <w:color w:val="002D59"/>
        <w:sz w:val="16"/>
        <w:szCs w:val="16"/>
      </w:rPr>
      <w:t>ul. Bankowa 12, 40-007 Katowice</w:t>
    </w:r>
  </w:p>
  <w:p w14:paraId="50324776" w14:textId="77777777" w:rsidR="00264843" w:rsidRDefault="00264843" w:rsidP="00DD3A5C">
    <w:pPr>
      <w:tabs>
        <w:tab w:val="center" w:pos="4536"/>
        <w:tab w:val="right" w:pos="9072"/>
      </w:tabs>
      <w:spacing w:line="200" w:lineRule="exact"/>
      <w:ind w:left="0" w:firstLine="0"/>
      <w:jc w:val="left"/>
      <w:rPr>
        <w:rFonts w:eastAsia="Calibri" w:cs="Times New Roman"/>
        <w:color w:val="002D59"/>
        <w:sz w:val="16"/>
        <w:szCs w:val="16"/>
        <w:u w:val="single"/>
        <w:lang w:val="de-DE"/>
      </w:rPr>
    </w:pPr>
    <w:r>
      <w:rPr>
        <w:rFonts w:eastAsia="Calibri" w:cs="Times New Roman"/>
        <w:color w:val="002D59"/>
        <w:sz w:val="16"/>
        <w:szCs w:val="16"/>
        <w:lang w:val="de-DE"/>
      </w:rPr>
      <w:t xml:space="preserve">tel.: 32 359 13 34, </w:t>
    </w:r>
    <w:proofErr w:type="spellStart"/>
    <w:r>
      <w:rPr>
        <w:rFonts w:eastAsia="Calibri" w:cs="Times New Roman"/>
        <w:color w:val="002D59"/>
        <w:sz w:val="16"/>
        <w:szCs w:val="16"/>
        <w:lang w:val="de-DE"/>
      </w:rPr>
      <w:t>e-mail</w:t>
    </w:r>
    <w:proofErr w:type="spellEnd"/>
    <w:r>
      <w:rPr>
        <w:rFonts w:eastAsia="Calibri" w:cs="Times New Roman"/>
        <w:color w:val="002D59"/>
        <w:sz w:val="16"/>
        <w:szCs w:val="16"/>
        <w:lang w:val="de-DE"/>
      </w:rPr>
      <w:t>: dzp@us.edu.pl</w:t>
    </w:r>
  </w:p>
  <w:p w14:paraId="33EC66D0" w14:textId="77777777" w:rsidR="00264843" w:rsidRDefault="00264843" w:rsidP="00DD3A5C">
    <w:pPr>
      <w:tabs>
        <w:tab w:val="center" w:pos="4536"/>
        <w:tab w:val="right" w:pos="9072"/>
      </w:tabs>
      <w:spacing w:line="200" w:lineRule="exact"/>
      <w:ind w:left="0" w:firstLine="0"/>
      <w:jc w:val="left"/>
      <w:rPr>
        <w:rFonts w:eastAsia="Calibri" w:cs="Times New Roman"/>
        <w:color w:val="002D59"/>
        <w:sz w:val="16"/>
        <w:szCs w:val="16"/>
        <w:lang w:val="de-DE"/>
      </w:rPr>
    </w:pPr>
  </w:p>
  <w:p w14:paraId="4A668F17" w14:textId="10A8FF0C" w:rsidR="00264843" w:rsidRPr="00DD3A5C" w:rsidRDefault="00AA1BCD" w:rsidP="00DD3A5C">
    <w:pPr>
      <w:tabs>
        <w:tab w:val="center" w:pos="4536"/>
        <w:tab w:val="right" w:pos="9072"/>
      </w:tabs>
      <w:spacing w:line="200" w:lineRule="exact"/>
      <w:ind w:left="0" w:firstLine="0"/>
      <w:jc w:val="left"/>
      <w:rPr>
        <w:rFonts w:eastAsia="Calibri" w:cs="Times New Roman"/>
        <w:color w:val="002D59"/>
        <w:sz w:val="18"/>
        <w:szCs w:val="18"/>
      </w:rPr>
    </w:pPr>
    <w:hyperlink r:id="rId2" w:history="1">
      <w:r w:rsidR="00264843">
        <w:rPr>
          <w:rStyle w:val="Hipercze"/>
          <w:rFonts w:eastAsia="Calibri" w:cs="Times New Roman"/>
          <w:sz w:val="18"/>
          <w:szCs w:val="18"/>
        </w:rPr>
        <w:t>www.</w:t>
      </w:r>
      <w:r w:rsidR="00264843">
        <w:rPr>
          <w:rStyle w:val="Hipercze"/>
          <w:rFonts w:eastAsia="Calibri" w:cs="Times New Roman"/>
          <w:b/>
          <w:bCs/>
          <w:sz w:val="18"/>
          <w:szCs w:val="18"/>
        </w:rPr>
        <w:t>us.</w:t>
      </w:r>
      <w:r w:rsidR="00264843">
        <w:rPr>
          <w:rStyle w:val="Hipercze"/>
          <w:rFonts w:eastAsia="Calibri" w:cs="Times New Roman"/>
          <w:sz w:val="18"/>
          <w:szCs w:val="18"/>
        </w:rPr>
        <w:t>edu.pl</w:t>
      </w:r>
    </w:hyperlink>
    <w:bookmarkEnd w:id="1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767D8" w14:textId="77777777" w:rsidR="00264843" w:rsidRDefault="00264843">
    <w:pPr>
      <w:pStyle w:val="Stopka"/>
    </w:pPr>
    <w:r>
      <w:t xml:space="preserve">Strona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p w14:paraId="2C578244" w14:textId="77777777" w:rsidR="00264843" w:rsidRDefault="00264843">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264843" w:rsidRDefault="00264843" w:rsidP="005D63CD">
      <w:pPr>
        <w:spacing w:line="240" w:lineRule="auto"/>
      </w:pPr>
      <w:r>
        <w:separator/>
      </w:r>
    </w:p>
  </w:footnote>
  <w:footnote w:type="continuationSeparator" w:id="0">
    <w:p w14:paraId="08526C69" w14:textId="77777777" w:rsidR="00264843" w:rsidRDefault="00264843" w:rsidP="005D63CD">
      <w:pPr>
        <w:spacing w:line="240" w:lineRule="auto"/>
      </w:pPr>
      <w:r>
        <w:continuationSeparator/>
      </w:r>
    </w:p>
  </w:footnote>
  <w:footnote w:id="1">
    <w:p w14:paraId="40E36D01" w14:textId="77777777" w:rsidR="00264843" w:rsidRPr="0077432F" w:rsidRDefault="00264843" w:rsidP="00777490">
      <w:pPr>
        <w:pStyle w:val="Tekstprzypisudolnego"/>
        <w:spacing w:after="0" w:line="240" w:lineRule="auto"/>
        <w:ind w:left="0"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0730D016" w14:textId="4DBB98F2" w:rsidR="00264843" w:rsidRPr="00B27A1B" w:rsidRDefault="00264843" w:rsidP="004629E1">
      <w:pPr>
        <w:pStyle w:val="Tekstprzypisudolnego"/>
        <w:spacing w:after="0"/>
        <w:ind w:left="142" w:hanging="142"/>
        <w:rPr>
          <w:rFonts w:ascii="Bahnschrift" w:hAnsi="Bahnschrift" w:cs="Arial"/>
          <w:sz w:val="22"/>
          <w:szCs w:val="22"/>
          <w:vertAlign w:val="superscript"/>
        </w:rPr>
      </w:pPr>
      <w:r w:rsidRPr="00B27A1B">
        <w:rPr>
          <w:rFonts w:ascii="Bahnschrift" w:hAnsi="Bahnschrift" w:cs="Arial"/>
          <w:sz w:val="22"/>
          <w:szCs w:val="22"/>
          <w:vertAlign w:val="superscript"/>
        </w:rPr>
        <w:footnoteRef/>
      </w:r>
      <w:r w:rsidRPr="00B27A1B">
        <w:rPr>
          <w:rFonts w:ascii="Bahnschrift" w:hAnsi="Bahnschrift" w:cs="Arial"/>
          <w:sz w:val="22"/>
          <w:szCs w:val="22"/>
          <w:vertAlign w:val="superscript"/>
        </w:rPr>
        <w:t>. Jeżeli Wykonawca zamierza realizować zamówienie przy udziale podwykonawcy</w:t>
      </w:r>
      <w:r>
        <w:rPr>
          <w:rFonts w:ascii="Bahnschrift" w:hAnsi="Bahnschrift" w:cs="Arial"/>
          <w:sz w:val="22"/>
          <w:szCs w:val="22"/>
          <w:vertAlign w:val="superscript"/>
        </w:rPr>
        <w:t>;</w:t>
      </w:r>
    </w:p>
  </w:footnote>
  <w:footnote w:id="3">
    <w:p w14:paraId="0756B132" w14:textId="03884E37" w:rsidR="00264843" w:rsidRPr="0090225A" w:rsidRDefault="00264843" w:rsidP="004629E1">
      <w:pPr>
        <w:pStyle w:val="Tekstprzypisudolnego"/>
        <w:spacing w:after="0" w:line="240" w:lineRule="auto"/>
        <w:ind w:left="142"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 xml:space="preserve">Zgodnie z ofertą najkorzystniejszą. </w:t>
      </w:r>
      <w:r w:rsidRPr="0090225A">
        <w:rPr>
          <w:rFonts w:ascii="Bahnschrift" w:hAnsi="Bahnschrift" w:cs="Arial"/>
          <w:sz w:val="22"/>
          <w:szCs w:val="22"/>
          <w:vertAlign w:val="superscript"/>
        </w:rPr>
        <w:t>W przypadku, kiedy wybór najkorzystniejszej oferty (Wykonawcy, z którym zostanie zawarta umowa) prowadziłby do powstania u</w:t>
      </w:r>
      <w:r>
        <w:rPr>
          <w:rFonts w:ascii="Bahnschrift" w:hAnsi="Bahnschrift" w:cs="Arial"/>
          <w:sz w:val="22"/>
          <w:szCs w:val="22"/>
          <w:vertAlign w:val="superscript"/>
        </w:rPr>
        <w:t> </w:t>
      </w:r>
      <w:r w:rsidRPr="0090225A">
        <w:rPr>
          <w:rFonts w:ascii="Bahnschrift" w:hAnsi="Bahnschrift" w:cs="Arial"/>
          <w:sz w:val="22"/>
          <w:szCs w:val="22"/>
          <w:vertAlign w:val="superscript"/>
        </w:rPr>
        <w:t>zamawiającego obowiązku podatkowego zgodnie z przepisami o podatku od towarów i usług, umowa zostanie zawarta na kwotę netto w odpowiedniej wysokości, natomiast należny podatek VAT Zamawiający odprowadzi we własnym zakresie</w:t>
      </w:r>
      <w:r>
        <w:rPr>
          <w:rFonts w:ascii="Bahnschrift" w:hAnsi="Bahnschrift" w:cs="Arial"/>
          <w:sz w:val="22"/>
          <w:szCs w:val="22"/>
          <w:vertAlign w:val="superscript"/>
        </w:rPr>
        <w:t>;</w:t>
      </w:r>
    </w:p>
  </w:footnote>
  <w:footnote w:id="4">
    <w:p w14:paraId="5F3E9C64" w14:textId="7ADA3215" w:rsidR="00264843" w:rsidRPr="00481827" w:rsidRDefault="00264843" w:rsidP="004629E1">
      <w:pPr>
        <w:pStyle w:val="Tekstprzypisudolnego"/>
        <w:spacing w:after="0" w:line="240" w:lineRule="auto"/>
        <w:ind w:left="142" w:hanging="142"/>
        <w:rPr>
          <w:rFonts w:ascii="Bahnschrift" w:hAnsi="Bahnschrift" w:cs="Arial"/>
          <w:sz w:val="22"/>
          <w:szCs w:val="22"/>
          <w:vertAlign w:val="superscript"/>
        </w:rPr>
      </w:pPr>
      <w:r w:rsidRPr="00481827">
        <w:rPr>
          <w:vertAlign w:val="superscript"/>
        </w:rPr>
        <w:footnoteRef/>
      </w:r>
      <w:r w:rsidRPr="00481827">
        <w:rPr>
          <w:rFonts w:ascii="Bahnschrift" w:hAnsi="Bahnschrift" w:cs="Arial"/>
          <w:sz w:val="22"/>
          <w:szCs w:val="22"/>
          <w:vertAlign w:val="superscript"/>
        </w:rPr>
        <w:tab/>
      </w:r>
      <w:r>
        <w:rPr>
          <w:rFonts w:ascii="Bahnschrift" w:hAnsi="Bahnschrift" w:cs="Arial"/>
          <w:sz w:val="22"/>
          <w:szCs w:val="22"/>
          <w:vertAlign w:val="superscript"/>
        </w:rPr>
        <w:t>Postanowienia ust. 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w:t>
      </w:r>
      <w:r>
        <w:rPr>
          <w:rFonts w:ascii="Bahnschrift" w:hAnsi="Bahnschrift" w:cs="Arial"/>
          <w:sz w:val="22"/>
          <w:szCs w:val="22"/>
          <w:vertAlign w:val="superscript"/>
        </w:rPr>
        <w:t> </w:t>
      </w:r>
      <w:r w:rsidRPr="009361D0">
        <w:rPr>
          <w:rFonts w:ascii="Bahnschrift" w:hAnsi="Bahnschrift" w:cs="Arial"/>
          <w:sz w:val="22"/>
          <w:szCs w:val="22"/>
          <w:vertAlign w:val="superscript"/>
        </w:rPr>
        <w:t>usług (tzw. mechanizm podzielonej płatności)</w:t>
      </w:r>
      <w:r>
        <w:rPr>
          <w:rFonts w:ascii="Bahnschrift" w:hAnsi="Bahnschrift" w:cs="Arial"/>
          <w:sz w:val="22"/>
          <w:szCs w:val="22"/>
          <w:vertAlign w:val="superscript"/>
        </w:rPr>
        <w:t>;</w:t>
      </w:r>
    </w:p>
  </w:footnote>
  <w:footnote w:id="5">
    <w:p w14:paraId="53C6E98E" w14:textId="77777777" w:rsidR="00264843" w:rsidRPr="00A8689D" w:rsidRDefault="00264843" w:rsidP="00127138">
      <w:pPr>
        <w:pStyle w:val="Tekstprzypisudolnego"/>
        <w:spacing w:line="240" w:lineRule="auto"/>
        <w:ind w:left="142" w:hanging="142"/>
        <w:rPr>
          <w:rFonts w:ascii="Bahnschrift" w:hAnsi="Bahnschrift" w:cs="Arial"/>
          <w:sz w:val="22"/>
          <w:szCs w:val="22"/>
          <w:vertAlign w:val="superscript"/>
        </w:rPr>
      </w:pPr>
      <w:r w:rsidRPr="00A8689D">
        <w:rPr>
          <w:rStyle w:val="Odwoanieprzypisudolnego"/>
          <w:rFonts w:ascii="Bahnschrift" w:hAnsi="Bahnschrift" w:cs="Arial"/>
          <w:sz w:val="22"/>
          <w:szCs w:val="22"/>
        </w:rPr>
        <w:footnoteRef/>
      </w:r>
      <w:r>
        <w:rPr>
          <w:rFonts w:ascii="Bahnschrift" w:hAnsi="Bahnschrift" w:cs="Arial"/>
          <w:sz w:val="22"/>
          <w:szCs w:val="22"/>
          <w:vertAlign w:val="superscript"/>
        </w:rPr>
        <w:t xml:space="preserve">. </w:t>
      </w:r>
      <w:r w:rsidRPr="00A8689D">
        <w:rPr>
          <w:rFonts w:ascii="Bahnschrift" w:hAnsi="Bahnschrift" w:cs="Arial"/>
          <w:sz w:val="22"/>
          <w:szCs w:val="22"/>
          <w:vertAlign w:val="superscript"/>
        </w:rPr>
        <w:t xml:space="preserve">Zgodnie z ofertą </w:t>
      </w:r>
      <w:r>
        <w:rPr>
          <w:rFonts w:ascii="Bahnschrift" w:hAnsi="Bahnschrift" w:cs="Arial"/>
          <w:sz w:val="22"/>
          <w:szCs w:val="22"/>
          <w:vertAlign w:val="superscript"/>
        </w:rPr>
        <w:t>najkorzystniejszą</w:t>
      </w:r>
      <w:r w:rsidRPr="00A8689D">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97EAA" w14:textId="61BA330F" w:rsidR="00264843" w:rsidRDefault="00AA1BCD">
    <w:pPr>
      <w:pStyle w:val="Nagwek"/>
    </w:pPr>
    <w:sdt>
      <w:sdtPr>
        <w:id w:val="-669555257"/>
        <w:docPartObj>
          <w:docPartGallery w:val="Page Numbers (Margins)"/>
          <w:docPartUnique/>
        </w:docPartObj>
      </w:sdtPr>
      <w:sdtEndPr/>
      <w:sdtContent>
        <w:r w:rsidR="00264843">
          <w:rPr>
            <w:noProof/>
          </w:rPr>
          <mc:AlternateContent>
            <mc:Choice Requires="wps">
              <w:drawing>
                <wp:anchor distT="0" distB="0" distL="114300" distR="114300" simplePos="0" relativeHeight="251659264" behindDoc="0" locked="0" layoutInCell="0" allowOverlap="1" wp14:anchorId="6D38CEA8" wp14:editId="4FCB9C2E">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CE497" w14:textId="6BEE8BCA" w:rsidR="00264843" w:rsidRPr="006E176C" w:rsidRDefault="00264843">
                              <w:pPr>
                                <w:pStyle w:val="Stopka"/>
                                <w:rPr>
                                  <w:rFonts w:eastAsiaTheme="majorEastAsia" w:cstheme="majorBidi"/>
                                  <w:szCs w:val="20"/>
                                </w:rPr>
                              </w:pPr>
                              <w:r w:rsidRPr="006E176C">
                                <w:rPr>
                                  <w:rFonts w:eastAsiaTheme="majorEastAsia" w:cstheme="majorBidi"/>
                                  <w:szCs w:val="20"/>
                                </w:rPr>
                                <w:t xml:space="preserve">Strona </w:t>
                              </w:r>
                              <w:r w:rsidRPr="006E176C">
                                <w:rPr>
                                  <w:rFonts w:eastAsiaTheme="minorEastAsia" w:cs="Times New Roman"/>
                                  <w:szCs w:val="20"/>
                                </w:rPr>
                                <w:fldChar w:fldCharType="begin"/>
                              </w:r>
                              <w:r w:rsidRPr="006E176C">
                                <w:rPr>
                                  <w:szCs w:val="20"/>
                                </w:rPr>
                                <w:instrText>PAGE    \* MERGEFORMAT</w:instrText>
                              </w:r>
                              <w:r w:rsidRPr="006E176C">
                                <w:rPr>
                                  <w:rFonts w:eastAsiaTheme="minorEastAsia" w:cs="Times New Roman"/>
                                  <w:szCs w:val="20"/>
                                </w:rPr>
                                <w:fldChar w:fldCharType="separate"/>
                              </w:r>
                              <w:r w:rsidRPr="006E176C">
                                <w:rPr>
                                  <w:rFonts w:eastAsiaTheme="majorEastAsia" w:cstheme="majorBidi"/>
                                  <w:szCs w:val="20"/>
                                </w:rPr>
                                <w:t>2</w:t>
                              </w:r>
                              <w:r w:rsidRPr="006E176C">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D38CEA8"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375CE497" w14:textId="6BEE8BCA" w:rsidR="00264843" w:rsidRPr="006E176C" w:rsidRDefault="00264843">
                        <w:pPr>
                          <w:pStyle w:val="Stopka"/>
                          <w:rPr>
                            <w:rFonts w:eastAsiaTheme="majorEastAsia" w:cstheme="majorBidi"/>
                            <w:szCs w:val="20"/>
                          </w:rPr>
                        </w:pPr>
                        <w:r w:rsidRPr="006E176C">
                          <w:rPr>
                            <w:rFonts w:eastAsiaTheme="majorEastAsia" w:cstheme="majorBidi"/>
                            <w:szCs w:val="20"/>
                          </w:rPr>
                          <w:t xml:space="preserve">Strona </w:t>
                        </w:r>
                        <w:r w:rsidRPr="006E176C">
                          <w:rPr>
                            <w:rFonts w:eastAsiaTheme="minorEastAsia" w:cs="Times New Roman"/>
                            <w:szCs w:val="20"/>
                          </w:rPr>
                          <w:fldChar w:fldCharType="begin"/>
                        </w:r>
                        <w:r w:rsidRPr="006E176C">
                          <w:rPr>
                            <w:szCs w:val="20"/>
                          </w:rPr>
                          <w:instrText>PAGE    \* MERGEFORMAT</w:instrText>
                        </w:r>
                        <w:r w:rsidRPr="006E176C">
                          <w:rPr>
                            <w:rFonts w:eastAsiaTheme="minorEastAsia" w:cs="Times New Roman"/>
                            <w:szCs w:val="20"/>
                          </w:rPr>
                          <w:fldChar w:fldCharType="separate"/>
                        </w:r>
                        <w:r w:rsidRPr="006E176C">
                          <w:rPr>
                            <w:rFonts w:eastAsiaTheme="majorEastAsia" w:cstheme="majorBidi"/>
                            <w:szCs w:val="20"/>
                          </w:rPr>
                          <w:t>2</w:t>
                        </w:r>
                        <w:r w:rsidRPr="006E176C">
                          <w:rPr>
                            <w:rFonts w:eastAsiaTheme="majorEastAsia" w:cstheme="majorBidi"/>
                            <w:szCs w:val="20"/>
                          </w:rPr>
                          <w:fldChar w:fldCharType="end"/>
                        </w:r>
                      </w:p>
                    </w:txbxContent>
                  </v:textbox>
                  <w10:wrap anchorx="margin" anchory="margin"/>
                </v:rect>
              </w:pict>
            </mc:Fallback>
          </mc:AlternateContent>
        </w:r>
      </w:sdtContent>
    </w:sdt>
    <w:r w:rsidR="00264843">
      <w:rPr>
        <w:noProof/>
        <w:lang w:eastAsia="pl-PL"/>
      </w:rPr>
      <w:drawing>
        <wp:anchor distT="0" distB="0" distL="114300" distR="114300" simplePos="0" relativeHeight="251661312" behindDoc="1" locked="1" layoutInCell="1" allowOverlap="1" wp14:anchorId="3F45B079" wp14:editId="298C7E22">
          <wp:simplePos x="0" y="0"/>
          <wp:positionH relativeFrom="page">
            <wp:align>right</wp:align>
          </wp:positionH>
          <wp:positionV relativeFrom="topMargin">
            <wp:align>bottom</wp:align>
          </wp:positionV>
          <wp:extent cx="7559675" cy="1181100"/>
          <wp:effectExtent l="0" t="0" r="3175"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70D8"/>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E47E6"/>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3B1D51"/>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CD0482"/>
    <w:multiLevelType w:val="hybridMultilevel"/>
    <w:tmpl w:val="5DA4C5C8"/>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8A0E65"/>
    <w:multiLevelType w:val="hybridMultilevel"/>
    <w:tmpl w:val="A89E468E"/>
    <w:lvl w:ilvl="0" w:tplc="24A8C964">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0BF0983"/>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F76B3B"/>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3400E0"/>
    <w:multiLevelType w:val="hybridMultilevel"/>
    <w:tmpl w:val="9A5E93C2"/>
    <w:lvl w:ilvl="0" w:tplc="6A68A730">
      <w:start w:val="7"/>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4C2648"/>
    <w:multiLevelType w:val="hybridMultilevel"/>
    <w:tmpl w:val="A4468412"/>
    <w:lvl w:ilvl="0" w:tplc="84985D3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D54A41"/>
    <w:multiLevelType w:val="hybridMultilevel"/>
    <w:tmpl w:val="8916AF92"/>
    <w:lvl w:ilvl="0" w:tplc="149ADC9A">
      <w:start w:val="1"/>
      <w:numFmt w:val="decimal"/>
      <w:pStyle w:val="Nagwek2"/>
      <w:lvlText w:val="%1."/>
      <w:lvlJc w:val="left"/>
      <w:pPr>
        <w:ind w:left="1211"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35DA2E72"/>
    <w:multiLevelType w:val="hybridMultilevel"/>
    <w:tmpl w:val="D0362180"/>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2" w15:restartNumberingAfterBreak="0">
    <w:nsid w:val="44635480"/>
    <w:multiLevelType w:val="hybridMultilevel"/>
    <w:tmpl w:val="8CC60EE8"/>
    <w:lvl w:ilvl="0" w:tplc="A18A9AE4">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B97C4C"/>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AD3D6E"/>
    <w:multiLevelType w:val="hybridMultilevel"/>
    <w:tmpl w:val="38683AC6"/>
    <w:lvl w:ilvl="0" w:tplc="088C2AFE">
      <w:start w:val="1"/>
      <w:numFmt w:val="decimal"/>
      <w:lvlText w:val="%1."/>
      <w:lvlJc w:val="left"/>
      <w:pPr>
        <w:ind w:left="360" w:hanging="360"/>
      </w:pPr>
      <w:rPr>
        <w:rFonts w:ascii="Bahnschrift" w:hAnsi="Bahnschrift" w:hint="default"/>
        <w:b w:val="0"/>
        <w:i w:val="0"/>
        <w:strike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C16006"/>
    <w:multiLevelType w:val="hybridMultilevel"/>
    <w:tmpl w:val="D97E3318"/>
    <w:lvl w:ilvl="0" w:tplc="A058BB0E">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C1F07B2"/>
    <w:multiLevelType w:val="hybridMultilevel"/>
    <w:tmpl w:val="4960371E"/>
    <w:lvl w:ilvl="0" w:tplc="FDEE4924">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65A730A"/>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746AC6"/>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9D6890"/>
    <w:multiLevelType w:val="hybridMultilevel"/>
    <w:tmpl w:val="EB7C74E0"/>
    <w:lvl w:ilvl="0" w:tplc="2BD84848">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E56816"/>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ED70F5"/>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ED5974"/>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1A2204"/>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C24DE7"/>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8396A53"/>
    <w:multiLevelType w:val="hybridMultilevel"/>
    <w:tmpl w:val="6206E5F4"/>
    <w:lvl w:ilvl="0" w:tplc="0415000F">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6" w15:restartNumberingAfterBreak="0">
    <w:nsid w:val="79DE0062"/>
    <w:multiLevelType w:val="hybridMultilevel"/>
    <w:tmpl w:val="4510D500"/>
    <w:lvl w:ilvl="0" w:tplc="D9703DB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AEB6CDD"/>
    <w:multiLevelType w:val="hybridMultilevel"/>
    <w:tmpl w:val="5DA4C5C8"/>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9" w15:restartNumberingAfterBreak="0">
    <w:nsid w:val="7EFD7455"/>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9"/>
  </w:num>
  <w:num w:numId="3">
    <w:abstractNumId w:val="4"/>
  </w:num>
  <w:num w:numId="4">
    <w:abstractNumId w:val="19"/>
  </w:num>
  <w:num w:numId="5">
    <w:abstractNumId w:val="4"/>
    <w:lvlOverride w:ilvl="0">
      <w:startOverride w:val="1"/>
    </w:lvlOverride>
  </w:num>
  <w:num w:numId="6">
    <w:abstractNumId w:val="9"/>
    <w:lvlOverride w:ilvl="0">
      <w:startOverride w:val="1"/>
    </w:lvlOverride>
  </w:num>
  <w:num w:numId="7">
    <w:abstractNumId w:val="4"/>
    <w:lvlOverride w:ilvl="0">
      <w:startOverride w:val="1"/>
    </w:lvlOverride>
  </w:num>
  <w:num w:numId="8">
    <w:abstractNumId w:val="9"/>
    <w:lvlOverride w:ilvl="0">
      <w:startOverride w:val="1"/>
    </w:lvlOverride>
  </w:num>
  <w:num w:numId="9">
    <w:abstractNumId w:val="4"/>
    <w:lvlOverride w:ilvl="0">
      <w:startOverride w:val="1"/>
    </w:lvlOverride>
  </w:num>
  <w:num w:numId="10">
    <w:abstractNumId w:val="9"/>
    <w:lvlOverride w:ilvl="0">
      <w:startOverride w:val="1"/>
    </w:lvlOverride>
  </w:num>
  <w:num w:numId="11">
    <w:abstractNumId w:val="4"/>
    <w:lvlOverride w:ilvl="0">
      <w:startOverride w:val="1"/>
    </w:lvlOverride>
  </w:num>
  <w:num w:numId="12">
    <w:abstractNumId w:val="9"/>
    <w:lvlOverride w:ilvl="0">
      <w:startOverride w:val="1"/>
    </w:lvlOverride>
  </w:num>
  <w:num w:numId="13">
    <w:abstractNumId w:val="9"/>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25"/>
  </w:num>
  <w:num w:numId="17">
    <w:abstractNumId w:val="9"/>
    <w:lvlOverride w:ilvl="0">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24"/>
  </w:num>
  <w:num w:numId="23">
    <w:abstractNumId w:val="10"/>
  </w:num>
  <w:num w:numId="24">
    <w:abstractNumId w:val="27"/>
  </w:num>
  <w:num w:numId="25">
    <w:abstractNumId w:val="1"/>
  </w:num>
  <w:num w:numId="26">
    <w:abstractNumId w:val="9"/>
    <w:lvlOverride w:ilvl="0">
      <w:startOverride w:val="3"/>
    </w:lvlOverride>
  </w:num>
  <w:num w:numId="27">
    <w:abstractNumId w:val="26"/>
  </w:num>
  <w:num w:numId="28">
    <w:abstractNumId w:val="2"/>
  </w:num>
  <w:num w:numId="29">
    <w:abstractNumId w:val="9"/>
    <w:lvlOverride w:ilvl="0">
      <w:startOverride w:val="1"/>
    </w:lvlOverride>
  </w:num>
  <w:num w:numId="30">
    <w:abstractNumId w:val="14"/>
  </w:num>
  <w:num w:numId="31">
    <w:abstractNumId w:val="21"/>
  </w:num>
  <w:num w:numId="32">
    <w:abstractNumId w:val="0"/>
  </w:num>
  <w:num w:numId="33">
    <w:abstractNumId w:val="5"/>
  </w:num>
  <w:num w:numId="34">
    <w:abstractNumId w:val="17"/>
  </w:num>
  <w:num w:numId="35">
    <w:abstractNumId w:val="23"/>
  </w:num>
  <w:num w:numId="36">
    <w:abstractNumId w:val="6"/>
  </w:num>
  <w:num w:numId="37">
    <w:abstractNumId w:val="22"/>
  </w:num>
  <w:num w:numId="38">
    <w:abstractNumId w:val="13"/>
  </w:num>
  <w:num w:numId="39">
    <w:abstractNumId w:val="20"/>
  </w:num>
  <w:num w:numId="40">
    <w:abstractNumId w:val="9"/>
    <w:lvlOverride w:ilvl="0">
      <w:startOverride w:val="1"/>
    </w:lvlOverride>
  </w:num>
  <w:num w:numId="41">
    <w:abstractNumId w:val="3"/>
  </w:num>
  <w:num w:numId="42">
    <w:abstractNumId w:val="18"/>
  </w:num>
  <w:num w:numId="43">
    <w:abstractNumId w:val="12"/>
  </w:num>
  <w:num w:numId="44">
    <w:abstractNumId w:val="7"/>
  </w:num>
  <w:num w:numId="45">
    <w:abstractNumId w:val="8"/>
  </w:num>
  <w:num w:numId="46">
    <w:abstractNumId w:val="29"/>
  </w:num>
  <w:num w:numId="47">
    <w:abstractNumId w:val="4"/>
    <w:lvlOverride w:ilvl="0">
      <w:startOverride w:val="2"/>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78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03007"/>
    <w:rsid w:val="0000326C"/>
    <w:rsid w:val="00010394"/>
    <w:rsid w:val="0001285D"/>
    <w:rsid w:val="00017990"/>
    <w:rsid w:val="00021C6F"/>
    <w:rsid w:val="00023CE7"/>
    <w:rsid w:val="00034894"/>
    <w:rsid w:val="0003593D"/>
    <w:rsid w:val="0004470E"/>
    <w:rsid w:val="00045BBB"/>
    <w:rsid w:val="000479C6"/>
    <w:rsid w:val="000518A0"/>
    <w:rsid w:val="00051B43"/>
    <w:rsid w:val="00051EAB"/>
    <w:rsid w:val="00052289"/>
    <w:rsid w:val="00062715"/>
    <w:rsid w:val="000649CD"/>
    <w:rsid w:val="00065E6E"/>
    <w:rsid w:val="00066CCC"/>
    <w:rsid w:val="00070C25"/>
    <w:rsid w:val="000729DF"/>
    <w:rsid w:val="00080C23"/>
    <w:rsid w:val="000836B7"/>
    <w:rsid w:val="00087E97"/>
    <w:rsid w:val="00090ADB"/>
    <w:rsid w:val="000A0A8A"/>
    <w:rsid w:val="000A2883"/>
    <w:rsid w:val="000A37EA"/>
    <w:rsid w:val="000A3D64"/>
    <w:rsid w:val="000A5BCB"/>
    <w:rsid w:val="000B0219"/>
    <w:rsid w:val="000B0AAE"/>
    <w:rsid w:val="000B7FA4"/>
    <w:rsid w:val="000C35A2"/>
    <w:rsid w:val="000C5ABC"/>
    <w:rsid w:val="000C6E83"/>
    <w:rsid w:val="000D1F37"/>
    <w:rsid w:val="000E1562"/>
    <w:rsid w:val="000E587B"/>
    <w:rsid w:val="000E600D"/>
    <w:rsid w:val="000F0075"/>
    <w:rsid w:val="000F6C05"/>
    <w:rsid w:val="00103256"/>
    <w:rsid w:val="00110217"/>
    <w:rsid w:val="00111FD4"/>
    <w:rsid w:val="00113823"/>
    <w:rsid w:val="00120996"/>
    <w:rsid w:val="00121C3A"/>
    <w:rsid w:val="00127138"/>
    <w:rsid w:val="00136A33"/>
    <w:rsid w:val="00140517"/>
    <w:rsid w:val="001463E7"/>
    <w:rsid w:val="00147280"/>
    <w:rsid w:val="001509D7"/>
    <w:rsid w:val="00155256"/>
    <w:rsid w:val="00157924"/>
    <w:rsid w:val="001617D4"/>
    <w:rsid w:val="00165985"/>
    <w:rsid w:val="00170642"/>
    <w:rsid w:val="00171A56"/>
    <w:rsid w:val="001766DB"/>
    <w:rsid w:val="0018050E"/>
    <w:rsid w:val="001814C5"/>
    <w:rsid w:val="001814E1"/>
    <w:rsid w:val="001842C4"/>
    <w:rsid w:val="001863EA"/>
    <w:rsid w:val="001902EC"/>
    <w:rsid w:val="00191FC0"/>
    <w:rsid w:val="00197885"/>
    <w:rsid w:val="00197C4F"/>
    <w:rsid w:val="00197CBB"/>
    <w:rsid w:val="001A0C84"/>
    <w:rsid w:val="001A2F09"/>
    <w:rsid w:val="001B1AC0"/>
    <w:rsid w:val="001B3609"/>
    <w:rsid w:val="001C43D0"/>
    <w:rsid w:val="001C746C"/>
    <w:rsid w:val="001D0345"/>
    <w:rsid w:val="001D05CD"/>
    <w:rsid w:val="001D0985"/>
    <w:rsid w:val="001D46BB"/>
    <w:rsid w:val="001E0C9A"/>
    <w:rsid w:val="001E3AE7"/>
    <w:rsid w:val="001F6715"/>
    <w:rsid w:val="001F7B7A"/>
    <w:rsid w:val="00200A27"/>
    <w:rsid w:val="00202E67"/>
    <w:rsid w:val="00203917"/>
    <w:rsid w:val="00206E06"/>
    <w:rsid w:val="00207630"/>
    <w:rsid w:val="00215655"/>
    <w:rsid w:val="00221638"/>
    <w:rsid w:val="00226310"/>
    <w:rsid w:val="002273E3"/>
    <w:rsid w:val="002274D2"/>
    <w:rsid w:val="002310F9"/>
    <w:rsid w:val="0023140F"/>
    <w:rsid w:val="002318AB"/>
    <w:rsid w:val="00241D9C"/>
    <w:rsid w:val="00251DCB"/>
    <w:rsid w:val="00253EA9"/>
    <w:rsid w:val="002619E9"/>
    <w:rsid w:val="00264843"/>
    <w:rsid w:val="00272E3F"/>
    <w:rsid w:val="002767DF"/>
    <w:rsid w:val="00290D14"/>
    <w:rsid w:val="00297E16"/>
    <w:rsid w:val="00297EB3"/>
    <w:rsid w:val="002A3312"/>
    <w:rsid w:val="002A3574"/>
    <w:rsid w:val="002A3B02"/>
    <w:rsid w:val="002A50F6"/>
    <w:rsid w:val="002A747E"/>
    <w:rsid w:val="002B0AD5"/>
    <w:rsid w:val="002B20B0"/>
    <w:rsid w:val="002B3B39"/>
    <w:rsid w:val="002B5872"/>
    <w:rsid w:val="002B602C"/>
    <w:rsid w:val="002B6782"/>
    <w:rsid w:val="002C02FE"/>
    <w:rsid w:val="002C35BC"/>
    <w:rsid w:val="002C58C5"/>
    <w:rsid w:val="002D273D"/>
    <w:rsid w:val="002D2F12"/>
    <w:rsid w:val="002D64F0"/>
    <w:rsid w:val="002E2375"/>
    <w:rsid w:val="002E2A91"/>
    <w:rsid w:val="002E4CF0"/>
    <w:rsid w:val="002E6E62"/>
    <w:rsid w:val="002F44FC"/>
    <w:rsid w:val="002F5524"/>
    <w:rsid w:val="002F56CF"/>
    <w:rsid w:val="003047FA"/>
    <w:rsid w:val="00305D5C"/>
    <w:rsid w:val="003060C0"/>
    <w:rsid w:val="0031115A"/>
    <w:rsid w:val="003144B0"/>
    <w:rsid w:val="00315D64"/>
    <w:rsid w:val="00317F1D"/>
    <w:rsid w:val="00321B53"/>
    <w:rsid w:val="00326210"/>
    <w:rsid w:val="003322E2"/>
    <w:rsid w:val="003327C2"/>
    <w:rsid w:val="003379BC"/>
    <w:rsid w:val="003439DD"/>
    <w:rsid w:val="0034651A"/>
    <w:rsid w:val="0035058A"/>
    <w:rsid w:val="00351352"/>
    <w:rsid w:val="00354EEE"/>
    <w:rsid w:val="00357D01"/>
    <w:rsid w:val="003636A2"/>
    <w:rsid w:val="003660AC"/>
    <w:rsid w:val="0036726D"/>
    <w:rsid w:val="00370276"/>
    <w:rsid w:val="00376BD3"/>
    <w:rsid w:val="00382315"/>
    <w:rsid w:val="00384DA3"/>
    <w:rsid w:val="003925AC"/>
    <w:rsid w:val="003951F8"/>
    <w:rsid w:val="003A2237"/>
    <w:rsid w:val="003B21F8"/>
    <w:rsid w:val="003B3416"/>
    <w:rsid w:val="003C094D"/>
    <w:rsid w:val="003C0CBE"/>
    <w:rsid w:val="003C3AC5"/>
    <w:rsid w:val="003C461B"/>
    <w:rsid w:val="003C6D2D"/>
    <w:rsid w:val="003C6FE1"/>
    <w:rsid w:val="003D084E"/>
    <w:rsid w:val="003D6003"/>
    <w:rsid w:val="003D6BBB"/>
    <w:rsid w:val="003E05AE"/>
    <w:rsid w:val="003E37E4"/>
    <w:rsid w:val="003E3BDD"/>
    <w:rsid w:val="003F5479"/>
    <w:rsid w:val="004016A9"/>
    <w:rsid w:val="004045CF"/>
    <w:rsid w:val="00404C44"/>
    <w:rsid w:val="004106DF"/>
    <w:rsid w:val="00410DFD"/>
    <w:rsid w:val="00414063"/>
    <w:rsid w:val="00416D5A"/>
    <w:rsid w:val="00430D9E"/>
    <w:rsid w:val="0043134E"/>
    <w:rsid w:val="00436F8D"/>
    <w:rsid w:val="0044160A"/>
    <w:rsid w:val="004516FA"/>
    <w:rsid w:val="00455B33"/>
    <w:rsid w:val="00457D79"/>
    <w:rsid w:val="004629E1"/>
    <w:rsid w:val="00467882"/>
    <w:rsid w:val="00467E04"/>
    <w:rsid w:val="0047139A"/>
    <w:rsid w:val="00471B27"/>
    <w:rsid w:val="00473D30"/>
    <w:rsid w:val="00473F6B"/>
    <w:rsid w:val="00475311"/>
    <w:rsid w:val="00475AAC"/>
    <w:rsid w:val="00477FA3"/>
    <w:rsid w:val="0048122F"/>
    <w:rsid w:val="004837D8"/>
    <w:rsid w:val="00490CBC"/>
    <w:rsid w:val="00491D73"/>
    <w:rsid w:val="0049570C"/>
    <w:rsid w:val="004960E1"/>
    <w:rsid w:val="00497C5A"/>
    <w:rsid w:val="004A20D8"/>
    <w:rsid w:val="004A2BDB"/>
    <w:rsid w:val="004A6BB3"/>
    <w:rsid w:val="004B4C96"/>
    <w:rsid w:val="004B4CE9"/>
    <w:rsid w:val="004C0E1D"/>
    <w:rsid w:val="004C7EAA"/>
    <w:rsid w:val="004D22E3"/>
    <w:rsid w:val="004D2D43"/>
    <w:rsid w:val="004E0BD8"/>
    <w:rsid w:val="004F088D"/>
    <w:rsid w:val="005074F6"/>
    <w:rsid w:val="00507C06"/>
    <w:rsid w:val="005149DB"/>
    <w:rsid w:val="00515101"/>
    <w:rsid w:val="00517F64"/>
    <w:rsid w:val="00525321"/>
    <w:rsid w:val="00530CAA"/>
    <w:rsid w:val="005355C6"/>
    <w:rsid w:val="00544EF2"/>
    <w:rsid w:val="0055317F"/>
    <w:rsid w:val="00553D74"/>
    <w:rsid w:val="00554026"/>
    <w:rsid w:val="00557CB8"/>
    <w:rsid w:val="00562396"/>
    <w:rsid w:val="005625C2"/>
    <w:rsid w:val="00577D00"/>
    <w:rsid w:val="00584E90"/>
    <w:rsid w:val="00586657"/>
    <w:rsid w:val="00590C44"/>
    <w:rsid w:val="00590E77"/>
    <w:rsid w:val="00591DBF"/>
    <w:rsid w:val="005929BD"/>
    <w:rsid w:val="005968E9"/>
    <w:rsid w:val="005A0543"/>
    <w:rsid w:val="005A19CF"/>
    <w:rsid w:val="005A269D"/>
    <w:rsid w:val="005B34FE"/>
    <w:rsid w:val="005B3D7A"/>
    <w:rsid w:val="005B5871"/>
    <w:rsid w:val="005B7BA3"/>
    <w:rsid w:val="005C4E72"/>
    <w:rsid w:val="005D2930"/>
    <w:rsid w:val="005D4855"/>
    <w:rsid w:val="005D63CD"/>
    <w:rsid w:val="005D6930"/>
    <w:rsid w:val="005D7EA1"/>
    <w:rsid w:val="005E7B56"/>
    <w:rsid w:val="005F0C33"/>
    <w:rsid w:val="005F2A5F"/>
    <w:rsid w:val="005F3969"/>
    <w:rsid w:val="005F47E3"/>
    <w:rsid w:val="0060115E"/>
    <w:rsid w:val="00602A59"/>
    <w:rsid w:val="00604E76"/>
    <w:rsid w:val="00605637"/>
    <w:rsid w:val="0060617B"/>
    <w:rsid w:val="0061008C"/>
    <w:rsid w:val="00610814"/>
    <w:rsid w:val="00610A45"/>
    <w:rsid w:val="0061140F"/>
    <w:rsid w:val="00614792"/>
    <w:rsid w:val="0061721E"/>
    <w:rsid w:val="006378CF"/>
    <w:rsid w:val="00642C54"/>
    <w:rsid w:val="0066172A"/>
    <w:rsid w:val="00663D66"/>
    <w:rsid w:val="006675AE"/>
    <w:rsid w:val="00671CA8"/>
    <w:rsid w:val="006727FE"/>
    <w:rsid w:val="00672E4B"/>
    <w:rsid w:val="00673F0B"/>
    <w:rsid w:val="0068392A"/>
    <w:rsid w:val="00687243"/>
    <w:rsid w:val="00691D7C"/>
    <w:rsid w:val="00692EEF"/>
    <w:rsid w:val="00696973"/>
    <w:rsid w:val="006A1239"/>
    <w:rsid w:val="006A1250"/>
    <w:rsid w:val="006A5F11"/>
    <w:rsid w:val="006A784F"/>
    <w:rsid w:val="006B050B"/>
    <w:rsid w:val="006B318B"/>
    <w:rsid w:val="006B6F2B"/>
    <w:rsid w:val="006C0F73"/>
    <w:rsid w:val="006C5845"/>
    <w:rsid w:val="006D3219"/>
    <w:rsid w:val="006D4880"/>
    <w:rsid w:val="006D6009"/>
    <w:rsid w:val="006E0140"/>
    <w:rsid w:val="006E176C"/>
    <w:rsid w:val="006E2700"/>
    <w:rsid w:val="006E33C4"/>
    <w:rsid w:val="006F2450"/>
    <w:rsid w:val="006F7FB4"/>
    <w:rsid w:val="0070662F"/>
    <w:rsid w:val="0071379B"/>
    <w:rsid w:val="00715211"/>
    <w:rsid w:val="00716261"/>
    <w:rsid w:val="007206AE"/>
    <w:rsid w:val="007213C6"/>
    <w:rsid w:val="007213F9"/>
    <w:rsid w:val="00722392"/>
    <w:rsid w:val="0072616A"/>
    <w:rsid w:val="0072676A"/>
    <w:rsid w:val="00730AEB"/>
    <w:rsid w:val="00732B2D"/>
    <w:rsid w:val="00732C5B"/>
    <w:rsid w:val="00733EB6"/>
    <w:rsid w:val="007347EC"/>
    <w:rsid w:val="00740AAE"/>
    <w:rsid w:val="00743CB0"/>
    <w:rsid w:val="00747C84"/>
    <w:rsid w:val="00753946"/>
    <w:rsid w:val="007566B0"/>
    <w:rsid w:val="00764746"/>
    <w:rsid w:val="00765CD8"/>
    <w:rsid w:val="007667C8"/>
    <w:rsid w:val="00771F33"/>
    <w:rsid w:val="007736C6"/>
    <w:rsid w:val="0077432F"/>
    <w:rsid w:val="00774987"/>
    <w:rsid w:val="00777490"/>
    <w:rsid w:val="00781509"/>
    <w:rsid w:val="00781B28"/>
    <w:rsid w:val="00782008"/>
    <w:rsid w:val="00782423"/>
    <w:rsid w:val="00791BE2"/>
    <w:rsid w:val="0079207F"/>
    <w:rsid w:val="00792BEA"/>
    <w:rsid w:val="00794699"/>
    <w:rsid w:val="00794879"/>
    <w:rsid w:val="007A06EE"/>
    <w:rsid w:val="007A19CE"/>
    <w:rsid w:val="007B0D98"/>
    <w:rsid w:val="007B1224"/>
    <w:rsid w:val="007B49BE"/>
    <w:rsid w:val="007B551E"/>
    <w:rsid w:val="007C52C3"/>
    <w:rsid w:val="007C5C9A"/>
    <w:rsid w:val="007C7952"/>
    <w:rsid w:val="007D2EE2"/>
    <w:rsid w:val="007D406B"/>
    <w:rsid w:val="007D67F0"/>
    <w:rsid w:val="007E0A53"/>
    <w:rsid w:val="007E1600"/>
    <w:rsid w:val="007E1EB6"/>
    <w:rsid w:val="007E65ED"/>
    <w:rsid w:val="007F0C22"/>
    <w:rsid w:val="007F153F"/>
    <w:rsid w:val="007F1CC6"/>
    <w:rsid w:val="007F2357"/>
    <w:rsid w:val="007F728E"/>
    <w:rsid w:val="00801A5D"/>
    <w:rsid w:val="00805508"/>
    <w:rsid w:val="00815FE8"/>
    <w:rsid w:val="00816F19"/>
    <w:rsid w:val="0082259F"/>
    <w:rsid w:val="008267E1"/>
    <w:rsid w:val="008278FB"/>
    <w:rsid w:val="008303A4"/>
    <w:rsid w:val="008325FA"/>
    <w:rsid w:val="008349B5"/>
    <w:rsid w:val="00845B0F"/>
    <w:rsid w:val="00846CDE"/>
    <w:rsid w:val="008614DC"/>
    <w:rsid w:val="00871FEF"/>
    <w:rsid w:val="00875865"/>
    <w:rsid w:val="008758C5"/>
    <w:rsid w:val="00876189"/>
    <w:rsid w:val="008771E4"/>
    <w:rsid w:val="00877825"/>
    <w:rsid w:val="00884A25"/>
    <w:rsid w:val="00886073"/>
    <w:rsid w:val="00890677"/>
    <w:rsid w:val="00891C1C"/>
    <w:rsid w:val="0089469C"/>
    <w:rsid w:val="00896AA9"/>
    <w:rsid w:val="008974DB"/>
    <w:rsid w:val="008A365F"/>
    <w:rsid w:val="008A431F"/>
    <w:rsid w:val="008A682E"/>
    <w:rsid w:val="008A72DD"/>
    <w:rsid w:val="008B0002"/>
    <w:rsid w:val="008B6736"/>
    <w:rsid w:val="008C203C"/>
    <w:rsid w:val="008D31C6"/>
    <w:rsid w:val="008D5E0B"/>
    <w:rsid w:val="008D6FBC"/>
    <w:rsid w:val="008E2B8E"/>
    <w:rsid w:val="008E3D66"/>
    <w:rsid w:val="008E7BEC"/>
    <w:rsid w:val="008F1477"/>
    <w:rsid w:val="008F2B8E"/>
    <w:rsid w:val="0090225A"/>
    <w:rsid w:val="009049AD"/>
    <w:rsid w:val="0090636B"/>
    <w:rsid w:val="00907E2D"/>
    <w:rsid w:val="00912E09"/>
    <w:rsid w:val="009159B0"/>
    <w:rsid w:val="00915A9C"/>
    <w:rsid w:val="009161D6"/>
    <w:rsid w:val="00923402"/>
    <w:rsid w:val="00933F08"/>
    <w:rsid w:val="0093436C"/>
    <w:rsid w:val="0093557A"/>
    <w:rsid w:val="009361D0"/>
    <w:rsid w:val="00947FA2"/>
    <w:rsid w:val="00953442"/>
    <w:rsid w:val="00956290"/>
    <w:rsid w:val="00956784"/>
    <w:rsid w:val="00957171"/>
    <w:rsid w:val="00957C9F"/>
    <w:rsid w:val="00961D5D"/>
    <w:rsid w:val="0098442D"/>
    <w:rsid w:val="00985869"/>
    <w:rsid w:val="009864A2"/>
    <w:rsid w:val="00986A6D"/>
    <w:rsid w:val="00990E43"/>
    <w:rsid w:val="009913CB"/>
    <w:rsid w:val="0099161D"/>
    <w:rsid w:val="00993E14"/>
    <w:rsid w:val="00996376"/>
    <w:rsid w:val="009A1C4B"/>
    <w:rsid w:val="009A1D27"/>
    <w:rsid w:val="009A3127"/>
    <w:rsid w:val="009A7AB0"/>
    <w:rsid w:val="009A7B87"/>
    <w:rsid w:val="009B42FC"/>
    <w:rsid w:val="009B47D1"/>
    <w:rsid w:val="009B5DBA"/>
    <w:rsid w:val="009B64C5"/>
    <w:rsid w:val="009C2EAC"/>
    <w:rsid w:val="009C40E6"/>
    <w:rsid w:val="009D211C"/>
    <w:rsid w:val="009D33A0"/>
    <w:rsid w:val="009D7BC2"/>
    <w:rsid w:val="009E3A39"/>
    <w:rsid w:val="009E4BCB"/>
    <w:rsid w:val="009E68C1"/>
    <w:rsid w:val="009F5C6B"/>
    <w:rsid w:val="009F6977"/>
    <w:rsid w:val="009F6A1C"/>
    <w:rsid w:val="00A01529"/>
    <w:rsid w:val="00A0368D"/>
    <w:rsid w:val="00A10728"/>
    <w:rsid w:val="00A24659"/>
    <w:rsid w:val="00A2561E"/>
    <w:rsid w:val="00A30093"/>
    <w:rsid w:val="00A36DAC"/>
    <w:rsid w:val="00A46D93"/>
    <w:rsid w:val="00A55268"/>
    <w:rsid w:val="00A57F79"/>
    <w:rsid w:val="00A62353"/>
    <w:rsid w:val="00A62983"/>
    <w:rsid w:val="00A62DD6"/>
    <w:rsid w:val="00A66376"/>
    <w:rsid w:val="00A7502D"/>
    <w:rsid w:val="00A77DC2"/>
    <w:rsid w:val="00A853B3"/>
    <w:rsid w:val="00A867B7"/>
    <w:rsid w:val="00A90EF4"/>
    <w:rsid w:val="00A953DB"/>
    <w:rsid w:val="00AA1BCD"/>
    <w:rsid w:val="00AB2707"/>
    <w:rsid w:val="00AB494E"/>
    <w:rsid w:val="00AC358A"/>
    <w:rsid w:val="00AD1DEF"/>
    <w:rsid w:val="00AD725D"/>
    <w:rsid w:val="00AD7B52"/>
    <w:rsid w:val="00AE0D46"/>
    <w:rsid w:val="00AE0FC0"/>
    <w:rsid w:val="00AE6FA7"/>
    <w:rsid w:val="00AE77D0"/>
    <w:rsid w:val="00AF09ED"/>
    <w:rsid w:val="00AF3FA8"/>
    <w:rsid w:val="00AF5007"/>
    <w:rsid w:val="00AF6E83"/>
    <w:rsid w:val="00AF756E"/>
    <w:rsid w:val="00AF7FE4"/>
    <w:rsid w:val="00B01AF8"/>
    <w:rsid w:val="00B12030"/>
    <w:rsid w:val="00B1250E"/>
    <w:rsid w:val="00B13A7F"/>
    <w:rsid w:val="00B15A1F"/>
    <w:rsid w:val="00B16EC9"/>
    <w:rsid w:val="00B173C4"/>
    <w:rsid w:val="00B200E2"/>
    <w:rsid w:val="00B21686"/>
    <w:rsid w:val="00B22598"/>
    <w:rsid w:val="00B241D6"/>
    <w:rsid w:val="00B262D1"/>
    <w:rsid w:val="00B27A1B"/>
    <w:rsid w:val="00B3055B"/>
    <w:rsid w:val="00B3294F"/>
    <w:rsid w:val="00B3356E"/>
    <w:rsid w:val="00B376D2"/>
    <w:rsid w:val="00B41392"/>
    <w:rsid w:val="00B43990"/>
    <w:rsid w:val="00B50BB3"/>
    <w:rsid w:val="00B61F3A"/>
    <w:rsid w:val="00B64465"/>
    <w:rsid w:val="00B66BD4"/>
    <w:rsid w:val="00B73B67"/>
    <w:rsid w:val="00B7608D"/>
    <w:rsid w:val="00B76598"/>
    <w:rsid w:val="00B833F9"/>
    <w:rsid w:val="00B83402"/>
    <w:rsid w:val="00B857C6"/>
    <w:rsid w:val="00B945EF"/>
    <w:rsid w:val="00BA0DAF"/>
    <w:rsid w:val="00BA337D"/>
    <w:rsid w:val="00BA4B90"/>
    <w:rsid w:val="00BA4C2B"/>
    <w:rsid w:val="00BA4FE0"/>
    <w:rsid w:val="00BA5832"/>
    <w:rsid w:val="00BA7E0B"/>
    <w:rsid w:val="00BA7EAE"/>
    <w:rsid w:val="00BB304C"/>
    <w:rsid w:val="00BB32A6"/>
    <w:rsid w:val="00BB33A4"/>
    <w:rsid w:val="00BB50C1"/>
    <w:rsid w:val="00BB5A67"/>
    <w:rsid w:val="00BC46CE"/>
    <w:rsid w:val="00BC4ABA"/>
    <w:rsid w:val="00BC7CEA"/>
    <w:rsid w:val="00BD085D"/>
    <w:rsid w:val="00BD1DFF"/>
    <w:rsid w:val="00BD2B52"/>
    <w:rsid w:val="00BE07E2"/>
    <w:rsid w:val="00BE696A"/>
    <w:rsid w:val="00BE7EB1"/>
    <w:rsid w:val="00BF120E"/>
    <w:rsid w:val="00BF289C"/>
    <w:rsid w:val="00BF4BB9"/>
    <w:rsid w:val="00BF716F"/>
    <w:rsid w:val="00BF753A"/>
    <w:rsid w:val="00C06BAC"/>
    <w:rsid w:val="00C12B5B"/>
    <w:rsid w:val="00C14A8D"/>
    <w:rsid w:val="00C17E9D"/>
    <w:rsid w:val="00C243F8"/>
    <w:rsid w:val="00C25340"/>
    <w:rsid w:val="00C32198"/>
    <w:rsid w:val="00C325E2"/>
    <w:rsid w:val="00C50DD5"/>
    <w:rsid w:val="00C53138"/>
    <w:rsid w:val="00C540B8"/>
    <w:rsid w:val="00C5785A"/>
    <w:rsid w:val="00C61104"/>
    <w:rsid w:val="00C6398C"/>
    <w:rsid w:val="00C64F53"/>
    <w:rsid w:val="00C7019D"/>
    <w:rsid w:val="00C719A9"/>
    <w:rsid w:val="00C72ACD"/>
    <w:rsid w:val="00C76434"/>
    <w:rsid w:val="00C80205"/>
    <w:rsid w:val="00C812CA"/>
    <w:rsid w:val="00C8603B"/>
    <w:rsid w:val="00C864D0"/>
    <w:rsid w:val="00C869FE"/>
    <w:rsid w:val="00C9602F"/>
    <w:rsid w:val="00C97D48"/>
    <w:rsid w:val="00CA3460"/>
    <w:rsid w:val="00CA6C62"/>
    <w:rsid w:val="00CB5692"/>
    <w:rsid w:val="00CC1292"/>
    <w:rsid w:val="00CD1C73"/>
    <w:rsid w:val="00CD6350"/>
    <w:rsid w:val="00CE1120"/>
    <w:rsid w:val="00CE4834"/>
    <w:rsid w:val="00CE7E76"/>
    <w:rsid w:val="00CF4850"/>
    <w:rsid w:val="00CF6A08"/>
    <w:rsid w:val="00D006E3"/>
    <w:rsid w:val="00D00A2F"/>
    <w:rsid w:val="00D00D00"/>
    <w:rsid w:val="00D01E85"/>
    <w:rsid w:val="00D052E5"/>
    <w:rsid w:val="00D05F0F"/>
    <w:rsid w:val="00D06776"/>
    <w:rsid w:val="00D110D3"/>
    <w:rsid w:val="00D21ADE"/>
    <w:rsid w:val="00D24975"/>
    <w:rsid w:val="00D27A55"/>
    <w:rsid w:val="00D310A4"/>
    <w:rsid w:val="00D31A33"/>
    <w:rsid w:val="00D370E8"/>
    <w:rsid w:val="00D374BD"/>
    <w:rsid w:val="00D54C1C"/>
    <w:rsid w:val="00D61394"/>
    <w:rsid w:val="00D65CB7"/>
    <w:rsid w:val="00D70D0D"/>
    <w:rsid w:val="00D749C0"/>
    <w:rsid w:val="00D76A15"/>
    <w:rsid w:val="00D83EC3"/>
    <w:rsid w:val="00D85C54"/>
    <w:rsid w:val="00D963CD"/>
    <w:rsid w:val="00DA3CE7"/>
    <w:rsid w:val="00DA5F74"/>
    <w:rsid w:val="00DA74F9"/>
    <w:rsid w:val="00DB0C3E"/>
    <w:rsid w:val="00DB261B"/>
    <w:rsid w:val="00DB655D"/>
    <w:rsid w:val="00DB6C11"/>
    <w:rsid w:val="00DC5771"/>
    <w:rsid w:val="00DC7D47"/>
    <w:rsid w:val="00DD2ED9"/>
    <w:rsid w:val="00DD3A5C"/>
    <w:rsid w:val="00DE1639"/>
    <w:rsid w:val="00DE7088"/>
    <w:rsid w:val="00DE720A"/>
    <w:rsid w:val="00DF51BB"/>
    <w:rsid w:val="00E054BA"/>
    <w:rsid w:val="00E1454C"/>
    <w:rsid w:val="00E14E7F"/>
    <w:rsid w:val="00E1641F"/>
    <w:rsid w:val="00E259AD"/>
    <w:rsid w:val="00E25C1E"/>
    <w:rsid w:val="00E26DF9"/>
    <w:rsid w:val="00E27E81"/>
    <w:rsid w:val="00E32027"/>
    <w:rsid w:val="00E36F6A"/>
    <w:rsid w:val="00E4379F"/>
    <w:rsid w:val="00E4497C"/>
    <w:rsid w:val="00E50E74"/>
    <w:rsid w:val="00E57DC0"/>
    <w:rsid w:val="00E60D50"/>
    <w:rsid w:val="00E63544"/>
    <w:rsid w:val="00E65319"/>
    <w:rsid w:val="00E654E3"/>
    <w:rsid w:val="00E6681D"/>
    <w:rsid w:val="00E67C21"/>
    <w:rsid w:val="00E7021E"/>
    <w:rsid w:val="00E7441E"/>
    <w:rsid w:val="00E776F2"/>
    <w:rsid w:val="00E77832"/>
    <w:rsid w:val="00E850DB"/>
    <w:rsid w:val="00E8608B"/>
    <w:rsid w:val="00E91836"/>
    <w:rsid w:val="00E93D14"/>
    <w:rsid w:val="00EA3288"/>
    <w:rsid w:val="00EB0A45"/>
    <w:rsid w:val="00EB16BF"/>
    <w:rsid w:val="00EB35F0"/>
    <w:rsid w:val="00ED09B0"/>
    <w:rsid w:val="00ED5508"/>
    <w:rsid w:val="00ED57DE"/>
    <w:rsid w:val="00ED6871"/>
    <w:rsid w:val="00EE14B3"/>
    <w:rsid w:val="00EE380D"/>
    <w:rsid w:val="00EE444D"/>
    <w:rsid w:val="00EE6932"/>
    <w:rsid w:val="00EF12B3"/>
    <w:rsid w:val="00EF1DFA"/>
    <w:rsid w:val="00F01522"/>
    <w:rsid w:val="00F0343C"/>
    <w:rsid w:val="00F1351F"/>
    <w:rsid w:val="00F16680"/>
    <w:rsid w:val="00F17680"/>
    <w:rsid w:val="00F23144"/>
    <w:rsid w:val="00F26024"/>
    <w:rsid w:val="00F3429A"/>
    <w:rsid w:val="00F358F7"/>
    <w:rsid w:val="00F43774"/>
    <w:rsid w:val="00F54060"/>
    <w:rsid w:val="00F55A53"/>
    <w:rsid w:val="00F564B8"/>
    <w:rsid w:val="00F6089B"/>
    <w:rsid w:val="00F65A36"/>
    <w:rsid w:val="00F6636C"/>
    <w:rsid w:val="00F81CA1"/>
    <w:rsid w:val="00F8247C"/>
    <w:rsid w:val="00F82895"/>
    <w:rsid w:val="00F83276"/>
    <w:rsid w:val="00F84EF3"/>
    <w:rsid w:val="00F85C46"/>
    <w:rsid w:val="00F96B4C"/>
    <w:rsid w:val="00F9784B"/>
    <w:rsid w:val="00FA0662"/>
    <w:rsid w:val="00FA1550"/>
    <w:rsid w:val="00FB0199"/>
    <w:rsid w:val="00FB1D1B"/>
    <w:rsid w:val="00FB3F58"/>
    <w:rsid w:val="00FC356B"/>
    <w:rsid w:val="00FC5477"/>
    <w:rsid w:val="00FC69CD"/>
    <w:rsid w:val="00FD073F"/>
    <w:rsid w:val="00FD0A69"/>
    <w:rsid w:val="00FD1789"/>
    <w:rsid w:val="00FD23D3"/>
    <w:rsid w:val="00FE10A7"/>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8529"/>
    <o:shapelayout v:ext="edit">
      <o:idmap v:ext="edit" data="1"/>
    </o:shapelayout>
  </w:shapeDefaults>
  <w:decimalSymbol w:val=","/>
  <w:listSeparator w:val=";"/>
  <w14:docId w14:val="502BBDE0"/>
  <w15:docId w15:val="{3ECD7C0A-7A81-4B5B-A891-22102AF7D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lp1,sw tekst,BulletC,Wyliczanie,Obiekt,normalny tekst,Bullets,List Paragraph1,Akapit z listą BS,Kolorowa lista — akcent 11,Preambuła,Dot pt"/>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Znak Znak"/>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Znak Znak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lp1 Znak,sw tekst Znak,BulletC Znak,Wyliczanie Znak,Obiekt Znak,normalny tekst Znak,Bullets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customStyle="1" w:styleId="Teksttreci">
    <w:name w:val="Tekst treści_"/>
    <w:link w:val="Teksttreci0"/>
    <w:uiPriority w:val="99"/>
    <w:rsid w:val="009B47D1"/>
    <w:rPr>
      <w:kern w:val="24"/>
      <w:sz w:val="21"/>
      <w:szCs w:val="21"/>
      <w:shd w:val="clear" w:color="auto" w:fill="FFFFFF"/>
    </w:rPr>
  </w:style>
  <w:style w:type="paragraph" w:customStyle="1" w:styleId="Teksttreci0">
    <w:name w:val="Tekst treści"/>
    <w:basedOn w:val="Normalny"/>
    <w:link w:val="Teksttreci"/>
    <w:rsid w:val="009B47D1"/>
    <w:pPr>
      <w:shd w:val="clear" w:color="auto" w:fill="FFFFFF"/>
      <w:spacing w:before="240" w:after="240" w:line="0" w:lineRule="atLeast"/>
      <w:ind w:left="0" w:hanging="400"/>
      <w:jc w:val="left"/>
    </w:pPr>
    <w:rPr>
      <w:rFonts w:asciiTheme="minorHAnsi" w:hAnsiTheme="minorHAnsi"/>
      <w:kern w:val="24"/>
      <w:sz w:val="21"/>
      <w:szCs w:val="21"/>
    </w:rPr>
  </w:style>
  <w:style w:type="character" w:customStyle="1" w:styleId="TeksttreciKursywa">
    <w:name w:val="Tekst treści + Kursywa"/>
    <w:uiPriority w:val="99"/>
    <w:rsid w:val="00A90EF4"/>
    <w:rPr>
      <w:rFonts w:ascii="Calibri" w:hAnsi="Calibri" w:cs="Calibri"/>
      <w:i/>
      <w:iCs/>
      <w:spacing w:val="0"/>
      <w:sz w:val="23"/>
      <w:szCs w:val="23"/>
    </w:rPr>
  </w:style>
  <w:style w:type="character" w:customStyle="1" w:styleId="TeksttreciKursywa8">
    <w:name w:val="Tekst treści + Kursywa8"/>
    <w:uiPriority w:val="99"/>
    <w:rsid w:val="00A90EF4"/>
    <w:rPr>
      <w:rFonts w:ascii="Calibri" w:hAnsi="Calibri" w:cs="Calibri"/>
      <w:i/>
      <w:iCs/>
      <w:spacing w:val="0"/>
      <w:sz w:val="23"/>
      <w:szCs w:val="23"/>
    </w:rPr>
  </w:style>
  <w:style w:type="character" w:customStyle="1" w:styleId="Teksttreci5">
    <w:name w:val="Tekst treści (5)_"/>
    <w:link w:val="Teksttreci50"/>
    <w:uiPriority w:val="99"/>
    <w:locked/>
    <w:rsid w:val="00A90EF4"/>
    <w:rPr>
      <w:rFonts w:ascii="Calibri" w:hAnsi="Calibri" w:cs="Calibri"/>
      <w:b/>
      <w:bCs/>
      <w:i/>
      <w:iCs/>
      <w:shd w:val="clear" w:color="auto" w:fill="FFFFFF"/>
    </w:rPr>
  </w:style>
  <w:style w:type="paragraph" w:customStyle="1" w:styleId="Teksttreci1">
    <w:name w:val="Tekst treści1"/>
    <w:basedOn w:val="Normalny"/>
    <w:uiPriority w:val="99"/>
    <w:rsid w:val="00A90EF4"/>
    <w:pPr>
      <w:shd w:val="clear" w:color="auto" w:fill="FFFFFF"/>
      <w:spacing w:before="240" w:after="240" w:line="240" w:lineRule="atLeast"/>
      <w:ind w:left="0" w:hanging="680"/>
      <w:jc w:val="left"/>
    </w:pPr>
    <w:rPr>
      <w:rFonts w:ascii="Calibri" w:eastAsia="Arial Unicode MS" w:hAnsi="Calibri" w:cs="Times New Roman"/>
      <w:sz w:val="23"/>
      <w:szCs w:val="23"/>
      <w:lang w:val="x-none" w:eastAsia="x-none"/>
    </w:rPr>
  </w:style>
  <w:style w:type="paragraph" w:customStyle="1" w:styleId="Teksttreci50">
    <w:name w:val="Tekst treści (5)"/>
    <w:basedOn w:val="Normalny"/>
    <w:link w:val="Teksttreci5"/>
    <w:uiPriority w:val="99"/>
    <w:rsid w:val="00A90EF4"/>
    <w:pPr>
      <w:shd w:val="clear" w:color="auto" w:fill="FFFFFF"/>
      <w:spacing w:line="274" w:lineRule="exact"/>
      <w:ind w:left="0" w:hanging="380"/>
    </w:pPr>
    <w:rPr>
      <w:rFonts w:ascii="Calibri" w:hAnsi="Calibri" w:cs="Calibri"/>
      <w:b/>
      <w:bCs/>
      <w:i/>
      <w:iCs/>
      <w:sz w:val="22"/>
    </w:rPr>
  </w:style>
  <w:style w:type="character" w:customStyle="1" w:styleId="TeksttreciKursywa7">
    <w:name w:val="Tekst treści + Kursywa7"/>
    <w:uiPriority w:val="99"/>
    <w:rsid w:val="00A90EF4"/>
    <w:rPr>
      <w:rFonts w:ascii="Calibri" w:hAnsi="Calibri" w:cs="Calibri"/>
      <w:i/>
      <w:iCs/>
      <w:spacing w:val="0"/>
      <w:sz w:val="23"/>
      <w:szCs w:val="23"/>
    </w:rPr>
  </w:style>
  <w:style w:type="character" w:customStyle="1" w:styleId="TeksttreciKursywa6">
    <w:name w:val="Tekst treści + Kursywa6"/>
    <w:uiPriority w:val="99"/>
    <w:rsid w:val="00A90EF4"/>
    <w:rPr>
      <w:rFonts w:ascii="Calibri" w:hAnsi="Calibri" w:cs="Calibri"/>
      <w:i/>
      <w:iCs/>
      <w:spacing w:val="0"/>
      <w:sz w:val="23"/>
      <w:szCs w:val="23"/>
    </w:rPr>
  </w:style>
  <w:style w:type="character" w:customStyle="1" w:styleId="Nagweklubstopka">
    <w:name w:val="Nagłówek lub stopka_"/>
    <w:link w:val="Nagweklubstopka0"/>
    <w:uiPriority w:val="99"/>
    <w:locked/>
    <w:rsid w:val="00315D64"/>
    <w:rPr>
      <w:rFonts w:ascii="Times New Roman" w:hAnsi="Times New Roman" w:cs="Times New Roman"/>
      <w:sz w:val="20"/>
      <w:szCs w:val="20"/>
      <w:shd w:val="clear" w:color="auto" w:fill="FFFFFF"/>
    </w:rPr>
  </w:style>
  <w:style w:type="character" w:customStyle="1" w:styleId="NagweklubstopkaCalibri">
    <w:name w:val="Nagłówek lub stopka + Calibri"/>
    <w:uiPriority w:val="99"/>
    <w:rsid w:val="00315D64"/>
    <w:rPr>
      <w:rFonts w:ascii="Calibri" w:hAnsi="Calibri" w:cs="Calibri"/>
      <w:spacing w:val="0"/>
      <w:sz w:val="20"/>
      <w:szCs w:val="20"/>
    </w:rPr>
  </w:style>
  <w:style w:type="paragraph" w:customStyle="1" w:styleId="Nagweklubstopka0">
    <w:name w:val="Nagłówek lub stopka"/>
    <w:basedOn w:val="Normalny"/>
    <w:link w:val="Nagweklubstopka"/>
    <w:uiPriority w:val="99"/>
    <w:rsid w:val="00315D64"/>
    <w:pPr>
      <w:shd w:val="clear" w:color="auto" w:fill="FFFFFF"/>
      <w:spacing w:line="240" w:lineRule="auto"/>
      <w:ind w:left="0" w:firstLine="0"/>
      <w:jc w:val="left"/>
    </w:pPr>
    <w:rPr>
      <w:rFonts w:ascii="Times New Roman" w:hAnsi="Times New Roman" w:cs="Times New Roman"/>
      <w:szCs w:val="20"/>
    </w:rPr>
  </w:style>
  <w:style w:type="character" w:customStyle="1" w:styleId="Teksttreci2">
    <w:name w:val="Tekst treści (2)_"/>
    <w:link w:val="Teksttreci20"/>
    <w:uiPriority w:val="99"/>
    <w:locked/>
    <w:rsid w:val="00B83402"/>
    <w:rPr>
      <w:rFonts w:ascii="Calibri" w:hAnsi="Calibri" w:cs="Calibri"/>
      <w:i/>
      <w:iCs/>
      <w:sz w:val="23"/>
      <w:szCs w:val="23"/>
      <w:shd w:val="clear" w:color="auto" w:fill="FFFFFF"/>
    </w:rPr>
  </w:style>
  <w:style w:type="paragraph" w:customStyle="1" w:styleId="Teksttreci20">
    <w:name w:val="Tekst treści (2)"/>
    <w:basedOn w:val="Normalny"/>
    <w:link w:val="Teksttreci2"/>
    <w:uiPriority w:val="99"/>
    <w:rsid w:val="00B83402"/>
    <w:pPr>
      <w:shd w:val="clear" w:color="auto" w:fill="FFFFFF"/>
      <w:spacing w:before="360" w:after="240" w:line="241" w:lineRule="exact"/>
      <w:ind w:left="0" w:hanging="400"/>
      <w:jc w:val="center"/>
    </w:pPr>
    <w:rPr>
      <w:rFonts w:ascii="Calibri" w:hAnsi="Calibri" w:cs="Calibri"/>
      <w:i/>
      <w:iCs/>
      <w:sz w:val="23"/>
      <w:szCs w:val="23"/>
    </w:rPr>
  </w:style>
  <w:style w:type="character" w:customStyle="1" w:styleId="TeksttreciKursywa5">
    <w:name w:val="Tekst treści + Kursywa5"/>
    <w:uiPriority w:val="99"/>
    <w:rsid w:val="00B83402"/>
    <w:rPr>
      <w:rFonts w:ascii="Calibri" w:hAnsi="Calibri" w:cs="Calibri" w:hint="default"/>
      <w:i/>
      <w:iCs/>
      <w:spacing w:val="0"/>
      <w:sz w:val="23"/>
      <w:szCs w:val="23"/>
    </w:rPr>
  </w:style>
  <w:style w:type="character" w:customStyle="1" w:styleId="TeksttreciPogrubienie3">
    <w:name w:val="Tekst treści + Pogrubienie3"/>
    <w:uiPriority w:val="99"/>
    <w:rsid w:val="00B83402"/>
    <w:rPr>
      <w:rFonts w:ascii="Calibri" w:hAnsi="Calibri" w:cs="Calibri" w:hint="default"/>
      <w:b/>
      <w:bCs/>
      <w:spacing w:val="0"/>
      <w:sz w:val="23"/>
      <w:szCs w:val="23"/>
    </w:rPr>
  </w:style>
  <w:style w:type="character" w:customStyle="1" w:styleId="Teksttreci2Bezkursywy">
    <w:name w:val="Tekst treści (2) + Bez kursywy"/>
    <w:basedOn w:val="Teksttreci2"/>
    <w:uiPriority w:val="99"/>
    <w:rsid w:val="00B83402"/>
    <w:rPr>
      <w:rFonts w:ascii="Calibri" w:hAnsi="Calibri" w:cs="Calibri"/>
      <w:i/>
      <w:iCs/>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685464">
      <w:bodyDiv w:val="1"/>
      <w:marLeft w:val="0"/>
      <w:marRight w:val="0"/>
      <w:marTop w:val="0"/>
      <w:marBottom w:val="0"/>
      <w:divBdr>
        <w:top w:val="none" w:sz="0" w:space="0" w:color="auto"/>
        <w:left w:val="none" w:sz="0" w:space="0" w:color="auto"/>
        <w:bottom w:val="none" w:sz="0" w:space="0" w:color="auto"/>
        <w:right w:val="none" w:sz="0" w:space="0" w:color="auto"/>
      </w:divBdr>
    </w:div>
    <w:div w:id="389690512">
      <w:bodyDiv w:val="1"/>
      <w:marLeft w:val="0"/>
      <w:marRight w:val="0"/>
      <w:marTop w:val="0"/>
      <w:marBottom w:val="0"/>
      <w:divBdr>
        <w:top w:val="none" w:sz="0" w:space="0" w:color="auto"/>
        <w:left w:val="none" w:sz="0" w:space="0" w:color="auto"/>
        <w:bottom w:val="none" w:sz="0" w:space="0" w:color="auto"/>
        <w:right w:val="none" w:sz="0" w:space="0" w:color="auto"/>
      </w:divBdr>
    </w:div>
    <w:div w:id="453448000">
      <w:bodyDiv w:val="1"/>
      <w:marLeft w:val="0"/>
      <w:marRight w:val="0"/>
      <w:marTop w:val="0"/>
      <w:marBottom w:val="0"/>
      <w:divBdr>
        <w:top w:val="none" w:sz="0" w:space="0" w:color="auto"/>
        <w:left w:val="none" w:sz="0" w:space="0" w:color="auto"/>
        <w:bottom w:val="none" w:sz="0" w:space="0" w:color="auto"/>
        <w:right w:val="none" w:sz="0" w:space="0" w:color="auto"/>
      </w:divBdr>
    </w:div>
    <w:div w:id="559944210">
      <w:bodyDiv w:val="1"/>
      <w:marLeft w:val="0"/>
      <w:marRight w:val="0"/>
      <w:marTop w:val="0"/>
      <w:marBottom w:val="0"/>
      <w:divBdr>
        <w:top w:val="none" w:sz="0" w:space="0" w:color="auto"/>
        <w:left w:val="none" w:sz="0" w:space="0" w:color="auto"/>
        <w:bottom w:val="none" w:sz="0" w:space="0" w:color="auto"/>
        <w:right w:val="none" w:sz="0" w:space="0" w:color="auto"/>
      </w:divBdr>
    </w:div>
    <w:div w:id="632171499">
      <w:bodyDiv w:val="1"/>
      <w:marLeft w:val="0"/>
      <w:marRight w:val="0"/>
      <w:marTop w:val="0"/>
      <w:marBottom w:val="0"/>
      <w:divBdr>
        <w:top w:val="none" w:sz="0" w:space="0" w:color="auto"/>
        <w:left w:val="none" w:sz="0" w:space="0" w:color="auto"/>
        <w:bottom w:val="none" w:sz="0" w:space="0" w:color="auto"/>
        <w:right w:val="none" w:sz="0" w:space="0" w:color="auto"/>
      </w:divBdr>
    </w:div>
    <w:div w:id="672487667">
      <w:bodyDiv w:val="1"/>
      <w:marLeft w:val="0"/>
      <w:marRight w:val="0"/>
      <w:marTop w:val="0"/>
      <w:marBottom w:val="0"/>
      <w:divBdr>
        <w:top w:val="none" w:sz="0" w:space="0" w:color="auto"/>
        <w:left w:val="none" w:sz="0" w:space="0" w:color="auto"/>
        <w:bottom w:val="none" w:sz="0" w:space="0" w:color="auto"/>
        <w:right w:val="none" w:sz="0" w:space="0" w:color="auto"/>
      </w:divBdr>
    </w:div>
    <w:div w:id="852065005">
      <w:bodyDiv w:val="1"/>
      <w:marLeft w:val="0"/>
      <w:marRight w:val="0"/>
      <w:marTop w:val="0"/>
      <w:marBottom w:val="0"/>
      <w:divBdr>
        <w:top w:val="none" w:sz="0" w:space="0" w:color="auto"/>
        <w:left w:val="none" w:sz="0" w:space="0" w:color="auto"/>
        <w:bottom w:val="none" w:sz="0" w:space="0" w:color="auto"/>
        <w:right w:val="none" w:sz="0" w:space="0" w:color="auto"/>
      </w:divBdr>
    </w:div>
    <w:div w:id="928972997">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398433660">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509444558">
      <w:bodyDiv w:val="1"/>
      <w:marLeft w:val="0"/>
      <w:marRight w:val="0"/>
      <w:marTop w:val="0"/>
      <w:marBottom w:val="0"/>
      <w:divBdr>
        <w:top w:val="none" w:sz="0" w:space="0" w:color="auto"/>
        <w:left w:val="none" w:sz="0" w:space="0" w:color="auto"/>
        <w:bottom w:val="none" w:sz="0" w:space="0" w:color="auto"/>
        <w:right w:val="none" w:sz="0" w:space="0" w:color="auto"/>
      </w:divBdr>
    </w:div>
    <w:div w:id="1592813160">
      <w:bodyDiv w:val="1"/>
      <w:marLeft w:val="0"/>
      <w:marRight w:val="0"/>
      <w:marTop w:val="0"/>
      <w:marBottom w:val="0"/>
      <w:divBdr>
        <w:top w:val="none" w:sz="0" w:space="0" w:color="auto"/>
        <w:left w:val="none" w:sz="0" w:space="0" w:color="auto"/>
        <w:bottom w:val="none" w:sz="0" w:space="0" w:color="auto"/>
        <w:right w:val="none" w:sz="0" w:space="0" w:color="auto"/>
      </w:divBdr>
    </w:div>
    <w:div w:id="1817069301">
      <w:bodyDiv w:val="1"/>
      <w:marLeft w:val="0"/>
      <w:marRight w:val="0"/>
      <w:marTop w:val="0"/>
      <w:marBottom w:val="0"/>
      <w:divBdr>
        <w:top w:val="none" w:sz="0" w:space="0" w:color="auto"/>
        <w:left w:val="none" w:sz="0" w:space="0" w:color="auto"/>
        <w:bottom w:val="none" w:sz="0" w:space="0" w:color="auto"/>
        <w:right w:val="none" w:sz="0" w:space="0" w:color="auto"/>
      </w:divBdr>
    </w:div>
    <w:div w:id="2044937305">
      <w:bodyDiv w:val="1"/>
      <w:marLeft w:val="0"/>
      <w:marRight w:val="0"/>
      <w:marTop w:val="0"/>
      <w:marBottom w:val="0"/>
      <w:divBdr>
        <w:top w:val="none" w:sz="0" w:space="0" w:color="auto"/>
        <w:left w:val="none" w:sz="0" w:space="0" w:color="auto"/>
        <w:bottom w:val="none" w:sz="0" w:space="0" w:color="auto"/>
        <w:right w:val="none" w:sz="0" w:space="0" w:color="auto"/>
      </w:divBdr>
    </w:div>
    <w:div w:id="212561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DD349-4144-4199-82FA-B1122BE25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24</Pages>
  <Words>10051</Words>
  <Characters>60309</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Ewa Słowik</cp:lastModifiedBy>
  <cp:revision>18</cp:revision>
  <cp:lastPrinted>2024-11-04T09:33:00Z</cp:lastPrinted>
  <dcterms:created xsi:type="dcterms:W3CDTF">2024-10-18T13:11:00Z</dcterms:created>
  <dcterms:modified xsi:type="dcterms:W3CDTF">2024-11-04T09:35:00Z</dcterms:modified>
</cp:coreProperties>
</file>