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.xml" ContentType="application/vnd.ms-office.intelligence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665114" w14:textId="64CCDABC" w:rsidR="00E538E0" w:rsidRPr="00200B41" w:rsidRDefault="00E538E0" w:rsidP="00E538E0">
      <w:pPr>
        <w:ind w:left="928" w:right="-285"/>
        <w:jc w:val="right"/>
        <w:rPr>
          <w:rFonts w:ascii="Bahnschrift" w:hAnsi="Bahnschrift"/>
          <w:lang w:val="pl-PL"/>
        </w:rPr>
      </w:pPr>
      <w:bookmarkStart w:id="0" w:name="_GoBack"/>
      <w:bookmarkEnd w:id="0"/>
      <w:r w:rsidRPr="00200B41">
        <w:rPr>
          <w:rFonts w:ascii="Bahnschrift" w:hAnsi="Bahnschrift"/>
          <w:lang w:val="pl-PL"/>
        </w:rPr>
        <w:t>Załącznik nr 3 do SWZ AS/BZP/01/2022</w:t>
      </w:r>
    </w:p>
    <w:p w14:paraId="71C45357" w14:textId="77777777" w:rsidR="00E538E0" w:rsidRPr="00200B41" w:rsidRDefault="00E538E0" w:rsidP="2929A55D">
      <w:pPr>
        <w:rPr>
          <w:rFonts w:ascii="Bahnschrift" w:eastAsia="Times New Roman" w:hAnsi="Bahnschrift" w:cs="Times New Roman"/>
          <w:lang w:val="pl-PL"/>
        </w:rPr>
      </w:pPr>
    </w:p>
    <w:p w14:paraId="0BBA1985" w14:textId="28964A63" w:rsidR="00E67D14" w:rsidRPr="00E538E0" w:rsidRDefault="00E538E0" w:rsidP="00E538E0">
      <w:pPr>
        <w:rPr>
          <w:rFonts w:ascii="Bahnschrift" w:eastAsiaTheme="minorEastAsia" w:hAnsi="Bahnschrift"/>
          <w:b/>
          <w:color w:val="000000" w:themeColor="text1"/>
        </w:rPr>
      </w:pPr>
      <w:r w:rsidRPr="00E538E0">
        <w:rPr>
          <w:rFonts w:ascii="Bahnschrift" w:eastAsia="Times New Roman" w:hAnsi="Bahnschrift" w:cs="Times New Roman"/>
          <w:b/>
        </w:rPr>
        <w:t>Część 1 -</w:t>
      </w:r>
      <w:r w:rsidR="1F75231A" w:rsidRPr="00E538E0">
        <w:rPr>
          <w:rFonts w:ascii="Bahnschrift" w:eastAsia="Times New Roman" w:hAnsi="Bahnschrift" w:cs="Times New Roman"/>
          <w:b/>
        </w:rPr>
        <w:t xml:space="preserve"> </w:t>
      </w:r>
      <w:r w:rsidR="33DC231B" w:rsidRPr="00E538E0">
        <w:rPr>
          <w:rFonts w:ascii="Bahnschrift" w:eastAsia="Times New Roman" w:hAnsi="Bahnschrift" w:cs="Times New Roman"/>
          <w:b/>
        </w:rPr>
        <w:t>SERWER WIRTUALIZACYJNY GŁÓWNY</w:t>
      </w:r>
    </w:p>
    <w:p w14:paraId="2F0AD6C9" w14:textId="21C90F05" w:rsidR="00E67D14" w:rsidRPr="00E538E0" w:rsidRDefault="33DC231B" w:rsidP="2929A55D">
      <w:pPr>
        <w:spacing w:line="257" w:lineRule="auto"/>
        <w:rPr>
          <w:rFonts w:ascii="Bahnschrift" w:eastAsia="Calibri" w:hAnsi="Bahnschrift" w:cs="Calibri"/>
        </w:rPr>
      </w:pPr>
      <w:r w:rsidRPr="00E538E0">
        <w:rPr>
          <w:rFonts w:ascii="Bahnschrift" w:eastAsia="Calibri" w:hAnsi="Bahnschrift" w:cs="Calibri"/>
        </w:rPr>
        <w:t xml:space="preserve"> </w:t>
      </w:r>
    </w:p>
    <w:tbl>
      <w:tblPr>
        <w:tblW w:w="10480" w:type="dxa"/>
        <w:tblLayout w:type="fixed"/>
        <w:tblLook w:val="04A0" w:firstRow="1" w:lastRow="0" w:firstColumn="1" w:lastColumn="0" w:noHBand="0" w:noVBand="1"/>
      </w:tblPr>
      <w:tblGrid>
        <w:gridCol w:w="2117"/>
        <w:gridCol w:w="4252"/>
        <w:gridCol w:w="4111"/>
      </w:tblGrid>
      <w:tr w:rsidR="00954295" w:rsidRPr="005531E0" w14:paraId="78528A5B" w14:textId="5F0E23FC" w:rsidTr="0019160B">
        <w:tc>
          <w:tcPr>
            <w:tcW w:w="2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7D2A9A" w14:textId="0B8E266E" w:rsidR="00954295" w:rsidRPr="00E538E0" w:rsidRDefault="00954295" w:rsidP="0019160B">
            <w:pPr>
              <w:jc w:val="center"/>
              <w:rPr>
                <w:rFonts w:ascii="Bahnschrift" w:eastAsia="Times New Roman" w:hAnsi="Bahnschrift" w:cs="Times New Roman"/>
              </w:rPr>
            </w:pPr>
            <w:r>
              <w:rPr>
                <w:rFonts w:ascii="Bahnschrift" w:eastAsia="Times New Roman" w:hAnsi="Bahnschrift" w:cs="Times New Roman"/>
              </w:rPr>
              <w:t>ELEMENT KONFIGURACJI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D81962" w14:textId="51C5F0FB" w:rsidR="00954295" w:rsidRPr="00200B41" w:rsidRDefault="00954295" w:rsidP="0019160B">
            <w:pPr>
              <w:jc w:val="center"/>
              <w:rPr>
                <w:rFonts w:ascii="Bahnschrift" w:eastAsia="Times New Roman" w:hAnsi="Bahnschrift" w:cs="Times New Roman"/>
                <w:lang w:val="pl-PL"/>
              </w:rPr>
            </w:pPr>
            <w:r>
              <w:rPr>
                <w:rFonts w:ascii="Bahnschrift" w:eastAsia="Times New Roman" w:hAnsi="Bahnschrift" w:cs="Times New Roman"/>
                <w:lang w:val="pl-PL"/>
              </w:rPr>
              <w:t>PARAMETRY TECHNICZNE</w:t>
            </w: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87603A" w14:textId="3FAFFA8B" w:rsidR="005531E0" w:rsidRPr="00200B41" w:rsidRDefault="00AB5CE0" w:rsidP="0019160B">
            <w:pPr>
              <w:jc w:val="center"/>
              <w:rPr>
                <w:rFonts w:ascii="Bahnschrift" w:eastAsia="Times New Roman" w:hAnsi="Bahnschrift" w:cs="Times New Roman"/>
                <w:lang w:val="pl-PL"/>
              </w:rPr>
            </w:pPr>
            <w:r>
              <w:rPr>
                <w:rFonts w:ascii="Bahnschrift" w:eastAsia="Times New Roman" w:hAnsi="Bahnschrift" w:cs="Times New Roman"/>
                <w:lang w:val="pl-PL"/>
              </w:rPr>
              <w:t>OFEROWANE PARAMETRY TECHNICZNE</w:t>
            </w:r>
          </w:p>
        </w:tc>
      </w:tr>
      <w:tr w:rsidR="00954295" w:rsidRPr="00FF4F43" w14:paraId="38096E35" w14:textId="30835734" w:rsidTr="0019160B">
        <w:tc>
          <w:tcPr>
            <w:tcW w:w="2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B88237" w14:textId="59952EC1" w:rsidR="00954295" w:rsidRPr="00E538E0" w:rsidRDefault="00954295" w:rsidP="00780887">
            <w:pPr>
              <w:rPr>
                <w:rFonts w:ascii="Bahnschrift" w:eastAsia="Times New Roman" w:hAnsi="Bahnschrift" w:cs="Times New Roman"/>
              </w:rPr>
            </w:pPr>
            <w:r w:rsidRPr="00E538E0">
              <w:rPr>
                <w:rFonts w:ascii="Bahnschrift" w:eastAsia="Times New Roman" w:hAnsi="Bahnschrift" w:cs="Times New Roman"/>
              </w:rPr>
              <w:t xml:space="preserve">Obudowa 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614E80" w14:textId="7B68E3D7" w:rsidR="00954295" w:rsidRPr="00200B41" w:rsidRDefault="00954295" w:rsidP="2929A55D">
            <w:pPr>
              <w:rPr>
                <w:rFonts w:ascii="Bahnschrift" w:eastAsia="Times New Roman" w:hAnsi="Bahnschrift" w:cs="Times New Roman"/>
                <w:lang w:val="pl-PL"/>
              </w:rPr>
            </w:pPr>
            <w:r w:rsidRPr="00200B41">
              <w:rPr>
                <w:rFonts w:ascii="Bahnschrift" w:eastAsia="Times New Roman" w:hAnsi="Bahnschrift" w:cs="Times New Roman"/>
                <w:lang w:val="pl-PL"/>
              </w:rPr>
              <w:t>Obudowa typu rack o wysokości maksymalnie 1U z możliwością instalacji min. 8 dysków 2,5” Hot-Plug wraz z kompletem wysuwanych szyn umożliwiającymi montaż w szafie</w:t>
            </w:r>
            <w:r w:rsidR="00AB5CE0">
              <w:rPr>
                <w:rFonts w:ascii="Bahnschrift" w:eastAsia="Times New Roman" w:hAnsi="Bahnschrift" w:cs="Times New Roman"/>
                <w:lang w:val="pl-PL"/>
              </w:rPr>
              <w:t xml:space="preserve"> typu</w:t>
            </w:r>
            <w:r w:rsidRPr="00200B41">
              <w:rPr>
                <w:rFonts w:ascii="Bahnschrift" w:eastAsia="Times New Roman" w:hAnsi="Bahnschrift" w:cs="Times New Roman"/>
                <w:lang w:val="pl-PL"/>
              </w:rPr>
              <w:t xml:space="preserve"> rack i wysuwanie serwera do celów serwisowych.</w:t>
            </w: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B54054" w14:textId="77777777" w:rsidR="00954295" w:rsidRPr="00200B41" w:rsidRDefault="00954295" w:rsidP="2929A55D">
            <w:pPr>
              <w:rPr>
                <w:rFonts w:ascii="Bahnschrift" w:eastAsia="Times New Roman" w:hAnsi="Bahnschrift" w:cs="Times New Roman"/>
                <w:lang w:val="pl-PL"/>
              </w:rPr>
            </w:pPr>
          </w:p>
        </w:tc>
      </w:tr>
      <w:tr w:rsidR="00954295" w:rsidRPr="00FF4F43" w14:paraId="428DBFB7" w14:textId="7971B991" w:rsidTr="0019160B">
        <w:tc>
          <w:tcPr>
            <w:tcW w:w="2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86D221" w14:textId="6A4EBD3B" w:rsidR="00954295" w:rsidRPr="00E538E0" w:rsidRDefault="00954295" w:rsidP="2929A55D">
            <w:pPr>
              <w:rPr>
                <w:rFonts w:ascii="Bahnschrift" w:eastAsia="Times New Roman" w:hAnsi="Bahnschrift" w:cs="Times New Roman"/>
              </w:rPr>
            </w:pPr>
            <w:r w:rsidRPr="00E538E0">
              <w:rPr>
                <w:rFonts w:ascii="Bahnschrift" w:eastAsia="Times New Roman" w:hAnsi="Bahnschrift" w:cs="Times New Roman"/>
              </w:rPr>
              <w:t xml:space="preserve">Płyta Główna 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D8A72C" w14:textId="369D468F" w:rsidR="00954295" w:rsidRPr="00200B41" w:rsidRDefault="00954295" w:rsidP="2929A55D">
            <w:pPr>
              <w:rPr>
                <w:rFonts w:ascii="Bahnschrift" w:eastAsia="Times New Roman" w:hAnsi="Bahnschrift" w:cs="Times New Roman"/>
                <w:lang w:val="pl-PL"/>
              </w:rPr>
            </w:pPr>
            <w:r w:rsidRPr="00200B41">
              <w:rPr>
                <w:rFonts w:ascii="Bahnschrift" w:eastAsia="Times New Roman" w:hAnsi="Bahnschrift" w:cs="Times New Roman"/>
                <w:lang w:val="pl-PL"/>
              </w:rPr>
              <w:t xml:space="preserve">Płyta główna z możliwością zainstalowania dwóch procesorów. Płyta główna musi być zaprojektowana przez producenta serwera i oznaczona jego znakiem firmowym. </w:t>
            </w: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E8F4D3" w14:textId="77777777" w:rsidR="00954295" w:rsidRPr="00200B41" w:rsidRDefault="00954295" w:rsidP="2929A55D">
            <w:pPr>
              <w:rPr>
                <w:rFonts w:ascii="Bahnschrift" w:eastAsia="Times New Roman" w:hAnsi="Bahnschrift" w:cs="Times New Roman"/>
                <w:lang w:val="pl-PL"/>
              </w:rPr>
            </w:pPr>
          </w:p>
        </w:tc>
      </w:tr>
      <w:tr w:rsidR="00954295" w:rsidRPr="00FF4F43" w14:paraId="46EE7C79" w14:textId="760513F2" w:rsidTr="0019160B">
        <w:tc>
          <w:tcPr>
            <w:tcW w:w="2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258005" w14:textId="33DBAE58" w:rsidR="00954295" w:rsidRPr="00E538E0" w:rsidRDefault="00954295" w:rsidP="2929A55D">
            <w:pPr>
              <w:rPr>
                <w:rFonts w:ascii="Bahnschrift" w:eastAsia="Times New Roman" w:hAnsi="Bahnschrift" w:cs="Times New Roman"/>
              </w:rPr>
            </w:pPr>
            <w:r w:rsidRPr="00E538E0">
              <w:rPr>
                <w:rFonts w:ascii="Bahnschrift" w:eastAsia="Times New Roman" w:hAnsi="Bahnschrift" w:cs="Times New Roman"/>
              </w:rPr>
              <w:t xml:space="preserve">Chipset 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738D20" w14:textId="7EA795CA" w:rsidR="00954295" w:rsidRPr="00200B41" w:rsidRDefault="00954295" w:rsidP="2929A55D">
            <w:pPr>
              <w:rPr>
                <w:rFonts w:ascii="Bahnschrift" w:eastAsia="Times New Roman" w:hAnsi="Bahnschrift" w:cs="Times New Roman"/>
                <w:lang w:val="pl-PL"/>
              </w:rPr>
            </w:pPr>
            <w:r w:rsidRPr="00200B41">
              <w:rPr>
                <w:rFonts w:ascii="Bahnschrift" w:eastAsia="Times New Roman" w:hAnsi="Bahnschrift" w:cs="Times New Roman"/>
                <w:lang w:val="pl-PL"/>
              </w:rPr>
              <w:t xml:space="preserve">Dedykowany przez producenta procesora do pracy w serwerach dwuprocesorowych. </w:t>
            </w: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DB2E30" w14:textId="77777777" w:rsidR="00954295" w:rsidRPr="00200B41" w:rsidRDefault="00954295" w:rsidP="2929A55D">
            <w:pPr>
              <w:rPr>
                <w:rFonts w:ascii="Bahnschrift" w:eastAsia="Times New Roman" w:hAnsi="Bahnschrift" w:cs="Times New Roman"/>
                <w:lang w:val="pl-PL"/>
              </w:rPr>
            </w:pPr>
          </w:p>
        </w:tc>
      </w:tr>
      <w:tr w:rsidR="00954295" w:rsidRPr="00FF4F43" w14:paraId="161CD725" w14:textId="6287CA44" w:rsidTr="0019160B">
        <w:tc>
          <w:tcPr>
            <w:tcW w:w="2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A12259" w14:textId="4DF6B0EB" w:rsidR="00954295" w:rsidRPr="00E538E0" w:rsidRDefault="00954295" w:rsidP="2929A55D">
            <w:pPr>
              <w:rPr>
                <w:rFonts w:ascii="Bahnschrift" w:eastAsia="Times New Roman" w:hAnsi="Bahnschrift" w:cs="Times New Roman"/>
              </w:rPr>
            </w:pPr>
            <w:r w:rsidRPr="00E538E0">
              <w:rPr>
                <w:rFonts w:ascii="Bahnschrift" w:eastAsia="Times New Roman" w:hAnsi="Bahnschrift" w:cs="Times New Roman"/>
              </w:rPr>
              <w:t xml:space="preserve">CPU x2 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84B028" w14:textId="5234E514" w:rsidR="00954295" w:rsidRPr="00200B41" w:rsidRDefault="00954295" w:rsidP="71B9F693">
            <w:pPr>
              <w:rPr>
                <w:rFonts w:ascii="Bahnschrift" w:eastAsia="Times New Roman" w:hAnsi="Bahnschrift" w:cs="Times New Roman"/>
                <w:lang w:val="pl-PL"/>
              </w:rPr>
            </w:pPr>
            <w:r w:rsidRPr="00200B41">
              <w:rPr>
                <w:rFonts w:ascii="Bahnschrift" w:eastAsia="Times New Roman" w:hAnsi="Bahnschrift" w:cs="Times New Roman"/>
                <w:lang w:val="pl-PL"/>
              </w:rPr>
              <w:t xml:space="preserve">Zainstalowane dwa procesory minimum 16 rdzeniowe (min. 32 wątki). Procesory powinny osiągać w teście wydajności PassMark CPU Mark (Average CPU Mark) na stronie: </w:t>
            </w:r>
            <w:hyperlink r:id="rId8" w:history="1">
              <w:r w:rsidR="00DE3775" w:rsidRPr="00BC44C5">
                <w:rPr>
                  <w:rStyle w:val="Hipercze"/>
                  <w:rFonts w:ascii="Bahnschrift" w:eastAsia="Times New Roman" w:hAnsi="Bahnschrift" w:cs="Times New Roman"/>
                  <w:lang w:val="pl-PL"/>
                </w:rPr>
                <w:t>https://www.cpubenchmark.net/cpu_list.php</w:t>
              </w:r>
            </w:hyperlink>
            <w:r w:rsidR="00DE3775">
              <w:rPr>
                <w:rFonts w:ascii="Bahnschrift" w:eastAsia="Times New Roman" w:hAnsi="Bahnschrift" w:cs="Times New Roman"/>
                <w:lang w:val="pl-PL"/>
              </w:rPr>
              <w:t xml:space="preserve"> lub równoważnym teście procesorów</w:t>
            </w:r>
            <w:r w:rsidRPr="00200B41">
              <w:rPr>
                <w:rFonts w:ascii="Bahnschrift" w:eastAsia="Times New Roman" w:hAnsi="Bahnschrift" w:cs="Times New Roman"/>
                <w:lang w:val="pl-PL"/>
              </w:rPr>
              <w:t xml:space="preserve"> wynik minimum 19.000 pkt</w:t>
            </w:r>
            <w:r w:rsidR="00FA39A8">
              <w:rPr>
                <w:rFonts w:ascii="Bahnschrift" w:eastAsia="Times New Roman" w:hAnsi="Bahnschrift" w:cs="Times New Roman"/>
                <w:lang w:val="pl-PL"/>
              </w:rPr>
              <w:t xml:space="preserve"> </w:t>
            </w:r>
            <w:r w:rsidR="00DB188E">
              <w:rPr>
                <w:rFonts w:ascii="Bahnschrift" w:eastAsia="Times New Roman" w:hAnsi="Bahnschrift" w:cs="Times New Roman"/>
                <w:lang w:val="pl-PL"/>
              </w:rPr>
              <w:t>w</w:t>
            </w:r>
            <w:r w:rsidR="00BF6A68">
              <w:rPr>
                <w:rFonts w:ascii="Bahnschrift" w:eastAsia="Times New Roman" w:hAnsi="Bahnschrift" w:cs="Times New Roman"/>
                <w:lang w:val="pl-PL"/>
              </w:rPr>
              <w:t xml:space="preserve"> </w:t>
            </w:r>
            <w:r w:rsidR="00FA39A8">
              <w:rPr>
                <w:rFonts w:ascii="Bahnschrift" w:eastAsia="Times New Roman" w:hAnsi="Bahnschrift" w:cs="Times New Roman"/>
                <w:lang w:val="pl-PL"/>
              </w:rPr>
              <w:t>o</w:t>
            </w:r>
            <w:r w:rsidR="00B10391" w:rsidRPr="00200B41">
              <w:rPr>
                <w:rFonts w:ascii="Bahnschrift" w:eastAsia="Times New Roman" w:hAnsi="Bahnschrift" w:cs="Times New Roman"/>
                <w:lang w:val="pl-PL"/>
              </w:rPr>
              <w:t>kresie nie wcześniejszym niż termin zamieszczenia ogłoszenia o zamówieniu i nie późniejszym niż termin wyznaczony do składania ofert.</w:t>
            </w: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6782F3" w14:textId="77777777" w:rsidR="00954295" w:rsidRPr="00200B41" w:rsidRDefault="00954295" w:rsidP="71B9F693">
            <w:pPr>
              <w:rPr>
                <w:rFonts w:ascii="Bahnschrift" w:eastAsia="Times New Roman" w:hAnsi="Bahnschrift" w:cs="Times New Roman"/>
                <w:lang w:val="pl-PL"/>
              </w:rPr>
            </w:pPr>
          </w:p>
        </w:tc>
      </w:tr>
      <w:tr w:rsidR="00954295" w:rsidRPr="00FF4F43" w14:paraId="1E1F179E" w14:textId="34175B80" w:rsidTr="0019160B">
        <w:tc>
          <w:tcPr>
            <w:tcW w:w="2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4C6BCD" w14:textId="0C50905A" w:rsidR="00954295" w:rsidRPr="00E538E0" w:rsidRDefault="00954295" w:rsidP="2929A55D">
            <w:pPr>
              <w:rPr>
                <w:rFonts w:ascii="Bahnschrift" w:eastAsia="Times New Roman" w:hAnsi="Bahnschrift" w:cs="Times New Roman"/>
              </w:rPr>
            </w:pPr>
            <w:r w:rsidRPr="00E538E0">
              <w:rPr>
                <w:rFonts w:ascii="Bahnschrift" w:eastAsia="Times New Roman" w:hAnsi="Bahnschrift" w:cs="Times New Roman"/>
              </w:rPr>
              <w:t xml:space="preserve">Pamięć RAM 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6E88A7" w14:textId="147E0EAA" w:rsidR="00954295" w:rsidRPr="00200B41" w:rsidRDefault="00954295" w:rsidP="2929A55D">
            <w:pPr>
              <w:rPr>
                <w:rFonts w:ascii="Bahnschrift" w:eastAsia="Times New Roman" w:hAnsi="Bahnschrift" w:cs="Times New Roman"/>
                <w:lang w:val="pl-PL"/>
              </w:rPr>
            </w:pPr>
            <w:r w:rsidRPr="00200B41">
              <w:rPr>
                <w:rFonts w:ascii="Bahnschrift" w:eastAsia="Times New Roman" w:hAnsi="Bahnschrift" w:cs="Times New Roman"/>
                <w:lang w:val="pl-PL"/>
              </w:rPr>
              <w:t xml:space="preserve">Minimum 192 GB </w:t>
            </w:r>
          </w:p>
          <w:p w14:paraId="0AAB835C" w14:textId="1672016B" w:rsidR="00954295" w:rsidRPr="00200B41" w:rsidRDefault="00954295" w:rsidP="2929A55D">
            <w:pPr>
              <w:rPr>
                <w:rFonts w:ascii="Bahnschrift" w:eastAsia="Times New Roman" w:hAnsi="Bahnschrift" w:cs="Times New Roman"/>
                <w:lang w:val="pl-PL"/>
              </w:rPr>
            </w:pPr>
            <w:r w:rsidRPr="00200B41">
              <w:rPr>
                <w:rFonts w:ascii="Bahnschrift" w:eastAsia="Times New Roman" w:hAnsi="Bahnschrift" w:cs="Times New Roman"/>
                <w:lang w:val="pl-PL"/>
              </w:rPr>
              <w:t xml:space="preserve">(maksymalnie 6 kości na procesor). </w:t>
            </w: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1E1251" w14:textId="77777777" w:rsidR="00954295" w:rsidRPr="00200B41" w:rsidRDefault="00954295" w:rsidP="2929A55D">
            <w:pPr>
              <w:rPr>
                <w:rFonts w:ascii="Bahnschrift" w:eastAsia="Times New Roman" w:hAnsi="Bahnschrift" w:cs="Times New Roman"/>
                <w:lang w:val="pl-PL"/>
              </w:rPr>
            </w:pPr>
          </w:p>
        </w:tc>
      </w:tr>
      <w:tr w:rsidR="00954295" w:rsidRPr="00FF4F43" w14:paraId="7D834BEB" w14:textId="3FB19EF1" w:rsidTr="0019160B">
        <w:tc>
          <w:tcPr>
            <w:tcW w:w="2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F7AC9C" w14:textId="5DD6EA09" w:rsidR="00954295" w:rsidRPr="00E538E0" w:rsidRDefault="00954295" w:rsidP="2929A55D">
            <w:pPr>
              <w:rPr>
                <w:rFonts w:ascii="Bahnschrift" w:eastAsia="Times New Roman" w:hAnsi="Bahnschrift" w:cs="Times New Roman"/>
              </w:rPr>
            </w:pPr>
            <w:r w:rsidRPr="00E538E0">
              <w:rPr>
                <w:rFonts w:ascii="Bahnschrift" w:eastAsia="Times New Roman" w:hAnsi="Bahnschrift" w:cs="Times New Roman"/>
              </w:rPr>
              <w:lastRenderedPageBreak/>
              <w:t xml:space="preserve">Dyski SSD 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89C188" w14:textId="732AE06C" w:rsidR="00954295" w:rsidRPr="00200B41" w:rsidRDefault="00954295" w:rsidP="2929A55D">
            <w:pPr>
              <w:rPr>
                <w:rFonts w:ascii="Bahnschrift" w:eastAsia="Times New Roman" w:hAnsi="Bahnschrift" w:cs="Times New Roman"/>
                <w:lang w:val="pl-PL"/>
              </w:rPr>
            </w:pPr>
            <w:r w:rsidRPr="00200B41">
              <w:rPr>
                <w:rFonts w:ascii="Bahnschrift" w:eastAsia="Times New Roman" w:hAnsi="Bahnschrift" w:cs="Times New Roman"/>
                <w:lang w:val="pl-PL"/>
              </w:rPr>
              <w:t>Zainstalowane 8x 960GB SSD SATA min. 6Gb/s. Dyski dedykowane do serwera do intensywnego odczytu, wymienialne bez wyłączania systemu.</w:t>
            </w: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2B6496" w14:textId="77777777" w:rsidR="00954295" w:rsidRPr="00200B41" w:rsidRDefault="00954295" w:rsidP="2929A55D">
            <w:pPr>
              <w:rPr>
                <w:rFonts w:ascii="Bahnschrift" w:eastAsia="Times New Roman" w:hAnsi="Bahnschrift" w:cs="Times New Roman"/>
                <w:lang w:val="pl-PL"/>
              </w:rPr>
            </w:pPr>
          </w:p>
        </w:tc>
      </w:tr>
      <w:tr w:rsidR="00954295" w:rsidRPr="00E538E0" w14:paraId="0BD736D1" w14:textId="47BE8A96" w:rsidTr="0019160B">
        <w:tc>
          <w:tcPr>
            <w:tcW w:w="2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331DBD" w14:textId="4CCA2F01" w:rsidR="00954295" w:rsidRPr="00E538E0" w:rsidRDefault="00954295" w:rsidP="2929A55D">
            <w:pPr>
              <w:rPr>
                <w:rFonts w:ascii="Bahnschrift" w:eastAsia="Times New Roman" w:hAnsi="Bahnschrift" w:cs="Times New Roman"/>
              </w:rPr>
            </w:pPr>
            <w:r w:rsidRPr="00E538E0">
              <w:rPr>
                <w:rFonts w:ascii="Bahnschrift" w:eastAsia="Times New Roman" w:hAnsi="Bahnschrift" w:cs="Times New Roman"/>
              </w:rPr>
              <w:t xml:space="preserve">Kontroler RAID 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84D3C2" w14:textId="52450D40" w:rsidR="00954295" w:rsidRPr="00E538E0" w:rsidRDefault="00954295" w:rsidP="2929A55D">
            <w:pPr>
              <w:rPr>
                <w:rFonts w:ascii="Bahnschrift" w:eastAsia="Times New Roman" w:hAnsi="Bahnschrift" w:cs="Times New Roman"/>
              </w:rPr>
            </w:pPr>
            <w:r w:rsidRPr="00200B41">
              <w:rPr>
                <w:rFonts w:ascii="Bahnschrift" w:eastAsia="Times New Roman" w:hAnsi="Bahnschrift" w:cs="Times New Roman"/>
                <w:lang w:val="pl-PL"/>
              </w:rPr>
              <w:t xml:space="preserve">Sprzętowy kontroler dyskowy posiadający min. 2 GB nieulotnej pamięci cache. </w:t>
            </w:r>
            <w:r w:rsidRPr="40C6075B">
              <w:rPr>
                <w:rFonts w:ascii="Bahnschrift" w:eastAsia="Times New Roman" w:hAnsi="Bahnschrift" w:cs="Times New Roman"/>
              </w:rPr>
              <w:t xml:space="preserve">Możliwe konfiguracje poziomów RAID: 0, 1, 5, 6, 10, 50, 60. Wsparcie dla dysków samoszyfrujących. </w:t>
            </w: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D769E4" w14:textId="77777777" w:rsidR="00954295" w:rsidRPr="00200B41" w:rsidRDefault="00954295" w:rsidP="2929A55D">
            <w:pPr>
              <w:rPr>
                <w:rFonts w:ascii="Bahnschrift" w:eastAsia="Times New Roman" w:hAnsi="Bahnschrift" w:cs="Times New Roman"/>
                <w:lang w:val="pl-PL"/>
              </w:rPr>
            </w:pPr>
          </w:p>
        </w:tc>
      </w:tr>
      <w:tr w:rsidR="00954295" w:rsidRPr="00FF4F43" w14:paraId="6B7D903A" w14:textId="2A064205" w:rsidTr="0019160B">
        <w:tc>
          <w:tcPr>
            <w:tcW w:w="2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7E8EDA" w14:textId="06B68417" w:rsidR="00954295" w:rsidRPr="00E538E0" w:rsidRDefault="00954295" w:rsidP="2929A55D">
            <w:pPr>
              <w:rPr>
                <w:rFonts w:ascii="Bahnschrift" w:eastAsia="Times New Roman" w:hAnsi="Bahnschrift" w:cs="Times New Roman"/>
              </w:rPr>
            </w:pPr>
            <w:r w:rsidRPr="00E538E0">
              <w:rPr>
                <w:rFonts w:ascii="Bahnschrift" w:eastAsia="Times New Roman" w:hAnsi="Bahnschrift" w:cs="Times New Roman"/>
              </w:rPr>
              <w:t xml:space="preserve">Porty 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BA13BF" w14:textId="38BF6358" w:rsidR="00954295" w:rsidRPr="00200B41" w:rsidRDefault="00954295" w:rsidP="2929A55D">
            <w:pPr>
              <w:rPr>
                <w:rFonts w:ascii="Bahnschrift" w:eastAsia="Times New Roman" w:hAnsi="Bahnschrift" w:cs="Times New Roman"/>
                <w:lang w:val="pl-PL"/>
              </w:rPr>
            </w:pPr>
            <w:r w:rsidRPr="00200B41">
              <w:rPr>
                <w:rFonts w:ascii="Bahnschrift" w:eastAsia="Times New Roman" w:hAnsi="Bahnschrift" w:cs="Times New Roman"/>
                <w:lang w:val="pl-PL"/>
              </w:rPr>
              <w:t xml:space="preserve">min. 2 porty USB z czego min. 2 z nich muszą być w technologii 3.0, min. 1 port video. </w:t>
            </w: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1F8CC3" w14:textId="77777777" w:rsidR="00954295" w:rsidRPr="00200B41" w:rsidRDefault="00954295" w:rsidP="2929A55D">
            <w:pPr>
              <w:rPr>
                <w:rFonts w:ascii="Bahnschrift" w:eastAsia="Times New Roman" w:hAnsi="Bahnschrift" w:cs="Times New Roman"/>
                <w:lang w:val="pl-PL"/>
              </w:rPr>
            </w:pPr>
          </w:p>
        </w:tc>
      </w:tr>
      <w:tr w:rsidR="00954295" w:rsidRPr="00E538E0" w14:paraId="348680A8" w14:textId="4E67F19A" w:rsidTr="0019160B">
        <w:trPr>
          <w:trHeight w:val="630"/>
        </w:trPr>
        <w:tc>
          <w:tcPr>
            <w:tcW w:w="2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33538B" w14:textId="12B68E2D" w:rsidR="00954295" w:rsidRPr="00E538E0" w:rsidRDefault="00954295" w:rsidP="2929A55D">
            <w:pPr>
              <w:rPr>
                <w:rFonts w:ascii="Bahnschrift" w:eastAsia="Times New Roman" w:hAnsi="Bahnschrift" w:cs="Times New Roman"/>
              </w:rPr>
            </w:pPr>
            <w:r w:rsidRPr="00E538E0">
              <w:rPr>
                <w:rFonts w:ascii="Bahnschrift" w:eastAsia="Times New Roman" w:hAnsi="Bahnschrift" w:cs="Times New Roman"/>
              </w:rPr>
              <w:t xml:space="preserve">Interfejsy sieciowe (RJ-45) 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CA7316" w14:textId="5EB20430" w:rsidR="00954295" w:rsidRPr="00E538E0" w:rsidRDefault="00954295" w:rsidP="2929A55D">
            <w:pPr>
              <w:rPr>
                <w:rFonts w:ascii="Bahnschrift" w:eastAsia="Times New Roman" w:hAnsi="Bahnschrift" w:cs="Times New Roman"/>
              </w:rPr>
            </w:pPr>
            <w:r w:rsidRPr="00E538E0">
              <w:rPr>
                <w:rFonts w:ascii="Bahnschrift" w:eastAsia="Times New Roman" w:hAnsi="Bahnschrift" w:cs="Times New Roman"/>
              </w:rPr>
              <w:t xml:space="preserve">2x 10GbE BASE-T oraz 2x 1GbE BASE-T. </w:t>
            </w:r>
          </w:p>
          <w:p w14:paraId="267AA32D" w14:textId="6C9C9CD8" w:rsidR="00954295" w:rsidRPr="00E538E0" w:rsidRDefault="00954295" w:rsidP="2929A55D">
            <w:pPr>
              <w:rPr>
                <w:rFonts w:ascii="Bahnschrift" w:eastAsia="Times New Roman" w:hAnsi="Bahnschrift" w:cs="Times New Roman"/>
              </w:rPr>
            </w:pPr>
            <w:r w:rsidRPr="00E538E0">
              <w:rPr>
                <w:rFonts w:ascii="Bahnschrift" w:eastAsia="Times New Roman" w:hAnsi="Bahnschrift" w:cs="Times New Roman"/>
              </w:rPr>
              <w:t xml:space="preserve"> </w:t>
            </w: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AC75D8" w14:textId="77777777" w:rsidR="00954295" w:rsidRPr="00E538E0" w:rsidRDefault="00954295" w:rsidP="2929A55D">
            <w:pPr>
              <w:rPr>
                <w:rFonts w:ascii="Bahnschrift" w:eastAsia="Times New Roman" w:hAnsi="Bahnschrift" w:cs="Times New Roman"/>
              </w:rPr>
            </w:pPr>
          </w:p>
        </w:tc>
      </w:tr>
      <w:tr w:rsidR="00954295" w:rsidRPr="00FF4F43" w14:paraId="209BB7FF" w14:textId="67318B3A" w:rsidTr="0019160B">
        <w:tc>
          <w:tcPr>
            <w:tcW w:w="2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A52AF2" w14:textId="6868644F" w:rsidR="00954295" w:rsidRPr="00E538E0" w:rsidRDefault="00954295" w:rsidP="2929A55D">
            <w:pPr>
              <w:rPr>
                <w:rFonts w:ascii="Bahnschrift" w:eastAsia="Times New Roman" w:hAnsi="Bahnschrift" w:cs="Times New Roman"/>
              </w:rPr>
            </w:pPr>
            <w:r w:rsidRPr="00E538E0">
              <w:rPr>
                <w:rFonts w:ascii="Bahnschrift" w:eastAsia="Times New Roman" w:hAnsi="Bahnschrift" w:cs="Times New Roman"/>
              </w:rPr>
              <w:t xml:space="preserve">Kontroler M.2 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5484F6" w14:textId="6B529698" w:rsidR="00954295" w:rsidRPr="00200B41" w:rsidRDefault="00954295" w:rsidP="40C6075B">
            <w:pPr>
              <w:rPr>
                <w:rFonts w:ascii="Bahnschrift" w:eastAsia="Times New Roman" w:hAnsi="Bahnschrift" w:cs="Times New Roman"/>
                <w:lang w:val="pl-PL"/>
              </w:rPr>
            </w:pPr>
            <w:r w:rsidRPr="00200B41">
              <w:rPr>
                <w:rFonts w:ascii="Bahnschrift" w:eastAsia="Times New Roman" w:hAnsi="Bahnschrift" w:cs="Times New Roman"/>
                <w:lang w:val="pl-PL"/>
              </w:rPr>
              <w:t xml:space="preserve">Wbudowany kontroler M.2 wraz z dwoma dyskami M.2 minimum 240GB każdy (umożliwiający konfigurację RAID 1).  </w:t>
            </w: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B70CE7" w14:textId="77777777" w:rsidR="00954295" w:rsidRPr="00200B41" w:rsidRDefault="00954295" w:rsidP="40C6075B">
            <w:pPr>
              <w:rPr>
                <w:rFonts w:ascii="Bahnschrift" w:eastAsia="Times New Roman" w:hAnsi="Bahnschrift" w:cs="Times New Roman"/>
                <w:lang w:val="pl-PL"/>
              </w:rPr>
            </w:pPr>
          </w:p>
        </w:tc>
      </w:tr>
      <w:tr w:rsidR="00954295" w:rsidRPr="00E538E0" w14:paraId="0F704137" w14:textId="7376FC24" w:rsidTr="0019160B">
        <w:tc>
          <w:tcPr>
            <w:tcW w:w="2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30DF98" w14:textId="735DCA94" w:rsidR="00954295" w:rsidRPr="00E538E0" w:rsidRDefault="00954295" w:rsidP="2929A55D">
            <w:pPr>
              <w:rPr>
                <w:rFonts w:ascii="Bahnschrift" w:eastAsia="Times New Roman" w:hAnsi="Bahnschrift" w:cs="Times New Roman"/>
              </w:rPr>
            </w:pPr>
            <w:r w:rsidRPr="00E538E0">
              <w:rPr>
                <w:rFonts w:ascii="Bahnschrift" w:eastAsia="Times New Roman" w:hAnsi="Bahnschrift" w:cs="Times New Roman"/>
              </w:rPr>
              <w:t xml:space="preserve">Wentylatory 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F5044D" w14:textId="7C4E5F6A" w:rsidR="00954295" w:rsidRPr="00E538E0" w:rsidRDefault="00954295" w:rsidP="2929A55D">
            <w:pPr>
              <w:rPr>
                <w:rFonts w:ascii="Bahnschrift" w:eastAsia="Times New Roman" w:hAnsi="Bahnschrift" w:cs="Times New Roman"/>
              </w:rPr>
            </w:pPr>
            <w:r w:rsidRPr="00E538E0">
              <w:rPr>
                <w:rFonts w:ascii="Bahnschrift" w:eastAsia="Times New Roman" w:hAnsi="Bahnschrift" w:cs="Times New Roman"/>
              </w:rPr>
              <w:t xml:space="preserve">Redundantne. </w:t>
            </w: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B3E598" w14:textId="77777777" w:rsidR="00954295" w:rsidRPr="00E538E0" w:rsidRDefault="00954295" w:rsidP="2929A55D">
            <w:pPr>
              <w:rPr>
                <w:rFonts w:ascii="Bahnschrift" w:eastAsia="Times New Roman" w:hAnsi="Bahnschrift" w:cs="Times New Roman"/>
              </w:rPr>
            </w:pPr>
          </w:p>
        </w:tc>
      </w:tr>
      <w:tr w:rsidR="00954295" w:rsidRPr="00FF4F43" w14:paraId="1836B270" w14:textId="2E7BBD14" w:rsidTr="0019160B">
        <w:tc>
          <w:tcPr>
            <w:tcW w:w="2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488D66" w14:textId="305A24EF" w:rsidR="00954295" w:rsidRPr="00E538E0" w:rsidRDefault="00954295" w:rsidP="2929A55D">
            <w:pPr>
              <w:rPr>
                <w:rFonts w:ascii="Bahnschrift" w:eastAsia="Times New Roman" w:hAnsi="Bahnschrift" w:cs="Times New Roman"/>
              </w:rPr>
            </w:pPr>
            <w:r w:rsidRPr="00E538E0">
              <w:rPr>
                <w:rFonts w:ascii="Bahnschrift" w:eastAsia="Times New Roman" w:hAnsi="Bahnschrift" w:cs="Times New Roman"/>
              </w:rPr>
              <w:t xml:space="preserve">Akcesoria i dodatki 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097E3C" w14:textId="4A6C21F1" w:rsidR="00954295" w:rsidRPr="00200B41" w:rsidRDefault="00954295" w:rsidP="2929A55D">
            <w:pPr>
              <w:rPr>
                <w:rFonts w:ascii="Bahnschrift" w:eastAsia="Times New Roman" w:hAnsi="Bahnschrift" w:cs="Times New Roman"/>
                <w:lang w:val="pl-PL"/>
              </w:rPr>
            </w:pPr>
            <w:r w:rsidRPr="00200B41">
              <w:rPr>
                <w:rFonts w:ascii="Bahnschrift" w:eastAsia="Times New Roman" w:hAnsi="Bahnschrift" w:cs="Times New Roman"/>
                <w:lang w:val="pl-PL"/>
              </w:rPr>
              <w:t>Przewód zasilający o długości 2m, ramka zabezpieczająca, organizer kabli.</w:t>
            </w: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117F55" w14:textId="77777777" w:rsidR="00954295" w:rsidRPr="00200B41" w:rsidRDefault="00954295" w:rsidP="2929A55D">
            <w:pPr>
              <w:rPr>
                <w:rFonts w:ascii="Bahnschrift" w:eastAsia="Times New Roman" w:hAnsi="Bahnschrift" w:cs="Times New Roman"/>
                <w:lang w:val="pl-PL"/>
              </w:rPr>
            </w:pPr>
          </w:p>
        </w:tc>
      </w:tr>
      <w:tr w:rsidR="00954295" w:rsidRPr="00FF4F43" w14:paraId="563F3E83" w14:textId="264EBC44" w:rsidTr="0019160B">
        <w:tc>
          <w:tcPr>
            <w:tcW w:w="2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FB9B38" w14:textId="10C112DC" w:rsidR="00954295" w:rsidRPr="00E538E0" w:rsidRDefault="00954295" w:rsidP="2929A55D">
            <w:pPr>
              <w:rPr>
                <w:rFonts w:ascii="Bahnschrift" w:eastAsia="Times New Roman" w:hAnsi="Bahnschrift" w:cs="Times New Roman"/>
              </w:rPr>
            </w:pPr>
            <w:r w:rsidRPr="00E538E0">
              <w:rPr>
                <w:rFonts w:ascii="Bahnschrift" w:eastAsia="Times New Roman" w:hAnsi="Bahnschrift" w:cs="Times New Roman"/>
              </w:rPr>
              <w:t xml:space="preserve">Zasilanie 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B0173B" w14:textId="6F87487A" w:rsidR="00954295" w:rsidRPr="00200B41" w:rsidRDefault="00954295" w:rsidP="2929A55D">
            <w:pPr>
              <w:rPr>
                <w:rFonts w:ascii="Bahnschrift" w:eastAsia="Times New Roman" w:hAnsi="Bahnschrift" w:cs="Times New Roman"/>
                <w:lang w:val="pl-PL"/>
              </w:rPr>
            </w:pPr>
            <w:r w:rsidRPr="00200B41">
              <w:rPr>
                <w:rFonts w:ascii="Bahnschrift" w:eastAsia="Times New Roman" w:hAnsi="Bahnschrift" w:cs="Times New Roman"/>
                <w:lang w:val="pl-PL"/>
              </w:rPr>
              <w:t xml:space="preserve">Dwa redundantne zasilacze wymienne bez konieczności wyłączania systemu o mocy minimum 750W każdy. </w:t>
            </w: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99551F" w14:textId="77777777" w:rsidR="00954295" w:rsidRPr="00200B41" w:rsidRDefault="00954295" w:rsidP="2929A55D">
            <w:pPr>
              <w:rPr>
                <w:rFonts w:ascii="Bahnschrift" w:eastAsia="Times New Roman" w:hAnsi="Bahnschrift" w:cs="Times New Roman"/>
                <w:lang w:val="pl-PL"/>
              </w:rPr>
            </w:pPr>
          </w:p>
        </w:tc>
      </w:tr>
      <w:tr w:rsidR="00954295" w:rsidRPr="00FF4F43" w14:paraId="4DFB8608" w14:textId="566346A0" w:rsidTr="0019160B">
        <w:tc>
          <w:tcPr>
            <w:tcW w:w="2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18D0D2" w14:textId="48EB3F48" w:rsidR="00954295" w:rsidRPr="00E538E0" w:rsidRDefault="00954295" w:rsidP="2929A55D">
            <w:pPr>
              <w:rPr>
                <w:rFonts w:ascii="Bahnschrift" w:eastAsia="Times New Roman" w:hAnsi="Bahnschrift" w:cs="Times New Roman"/>
              </w:rPr>
            </w:pPr>
            <w:r w:rsidRPr="00E538E0">
              <w:rPr>
                <w:rFonts w:ascii="Bahnschrift" w:eastAsia="Times New Roman" w:hAnsi="Bahnschrift" w:cs="Times New Roman"/>
              </w:rPr>
              <w:t xml:space="preserve">Zabezpieczenia 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690FA6" w14:textId="0512482B" w:rsidR="00954295" w:rsidRPr="00E538E0" w:rsidRDefault="00954295" w:rsidP="2929A55D">
            <w:pPr>
              <w:rPr>
                <w:rFonts w:ascii="Bahnschrift" w:eastAsia="Times New Roman" w:hAnsi="Bahnschrift" w:cs="Times New Roman"/>
              </w:rPr>
            </w:pPr>
            <w:r w:rsidRPr="40C6075B">
              <w:rPr>
                <w:rFonts w:ascii="Bahnschrift" w:eastAsia="Times New Roman" w:hAnsi="Bahnschrift" w:cs="Times New Roman"/>
              </w:rPr>
              <w:t xml:space="preserve">Moduł Trusted Platform Module (TPM) 2.0. </w:t>
            </w:r>
          </w:p>
          <w:p w14:paraId="413E2F76" w14:textId="56D56222" w:rsidR="00954295" w:rsidRPr="00200B41" w:rsidRDefault="00954295" w:rsidP="2929A55D">
            <w:pPr>
              <w:rPr>
                <w:rFonts w:ascii="Bahnschrift" w:eastAsia="Times New Roman" w:hAnsi="Bahnschrift" w:cs="Times New Roman"/>
                <w:lang w:val="pl-PL"/>
              </w:rPr>
            </w:pPr>
            <w:r w:rsidRPr="00200B41">
              <w:rPr>
                <w:rFonts w:ascii="Bahnschrift" w:eastAsia="Times New Roman" w:hAnsi="Bahnschrift" w:cs="Times New Roman"/>
                <w:lang w:val="pl-PL"/>
              </w:rPr>
              <w:t xml:space="preserve">Wbudowany czujnik otwarcia obudowy współpracujący z BIOS i kartą zarządzającą. </w:t>
            </w: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994317" w14:textId="77777777" w:rsidR="00954295" w:rsidRPr="00FF4F43" w:rsidRDefault="00954295" w:rsidP="2929A55D">
            <w:pPr>
              <w:rPr>
                <w:rFonts w:ascii="Bahnschrift" w:eastAsia="Times New Roman" w:hAnsi="Bahnschrift" w:cs="Times New Roman"/>
                <w:lang w:val="pl-PL"/>
              </w:rPr>
            </w:pPr>
          </w:p>
        </w:tc>
      </w:tr>
      <w:tr w:rsidR="00954295" w:rsidRPr="00FF4F43" w14:paraId="0558133E" w14:textId="47AF9076" w:rsidTr="0019160B">
        <w:tc>
          <w:tcPr>
            <w:tcW w:w="2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E697C1" w14:textId="562286BD" w:rsidR="00954295" w:rsidRPr="00E538E0" w:rsidRDefault="00954295" w:rsidP="2929A55D">
            <w:pPr>
              <w:rPr>
                <w:rFonts w:ascii="Bahnschrift" w:eastAsia="Times New Roman" w:hAnsi="Bahnschrift" w:cs="Times New Roman"/>
              </w:rPr>
            </w:pPr>
            <w:r w:rsidRPr="00E538E0">
              <w:rPr>
                <w:rFonts w:ascii="Bahnschrift" w:eastAsia="Times New Roman" w:hAnsi="Bahnschrift" w:cs="Times New Roman"/>
              </w:rPr>
              <w:t xml:space="preserve">Diagnostyka 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55DCCA" w14:textId="64FDE2EC" w:rsidR="00954295" w:rsidRPr="00200B41" w:rsidRDefault="00954295" w:rsidP="2929A55D">
            <w:pPr>
              <w:rPr>
                <w:rFonts w:ascii="Bahnschrift" w:eastAsia="Times New Roman" w:hAnsi="Bahnschrift" w:cs="Times New Roman"/>
                <w:lang w:val="pl-PL"/>
              </w:rPr>
            </w:pPr>
            <w:r w:rsidRPr="00200B41">
              <w:rPr>
                <w:rFonts w:ascii="Bahnschrift" w:eastAsia="Times New Roman" w:hAnsi="Bahnschrift" w:cs="Times New Roman"/>
                <w:lang w:val="pl-PL"/>
              </w:rPr>
              <w:t>Serwer wyposażony w panel diagnostyczny lub sygnalizację LED umieszczoną na froncie obudowy umożliwiającą wyświetlanie informacji o stanie serwera.</w:t>
            </w: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45E72B" w14:textId="77777777" w:rsidR="00954295" w:rsidRPr="00200B41" w:rsidRDefault="00954295" w:rsidP="2929A55D">
            <w:pPr>
              <w:rPr>
                <w:rFonts w:ascii="Bahnschrift" w:eastAsia="Times New Roman" w:hAnsi="Bahnschrift" w:cs="Times New Roman"/>
                <w:lang w:val="pl-PL"/>
              </w:rPr>
            </w:pPr>
          </w:p>
        </w:tc>
      </w:tr>
      <w:tr w:rsidR="00954295" w:rsidRPr="00E538E0" w14:paraId="5D53E22C" w14:textId="55C23077" w:rsidTr="0019160B">
        <w:tc>
          <w:tcPr>
            <w:tcW w:w="2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C939D0" w14:textId="15F15AA6" w:rsidR="00954295" w:rsidRPr="00E538E0" w:rsidRDefault="00954295" w:rsidP="2929A55D">
            <w:pPr>
              <w:rPr>
                <w:rFonts w:ascii="Bahnschrift" w:eastAsia="Times New Roman" w:hAnsi="Bahnschrift" w:cs="Times New Roman"/>
              </w:rPr>
            </w:pPr>
            <w:r w:rsidRPr="7AC47804">
              <w:rPr>
                <w:rFonts w:ascii="Bahnschrift" w:eastAsia="Times New Roman" w:hAnsi="Bahnschrift" w:cs="Times New Roman"/>
              </w:rPr>
              <w:lastRenderedPageBreak/>
              <w:t>Wsparcie systemów operacyjnych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2FF50B" w14:textId="579D5557" w:rsidR="00954295" w:rsidRDefault="00954295" w:rsidP="7AC47804">
            <w:pPr>
              <w:rPr>
                <w:rFonts w:ascii="Bahnschrift" w:eastAsia="Bahnschrift" w:hAnsi="Bahnschrift" w:cs="Bahnschrift"/>
              </w:rPr>
            </w:pPr>
            <w:r w:rsidRPr="71B9F693">
              <w:rPr>
                <w:rFonts w:ascii="Bahnschrift" w:eastAsia="Bahnschrift" w:hAnsi="Bahnschrift" w:cs="Bahnschrift"/>
              </w:rPr>
              <w:t>Windows Server 2012 R2, Windows Server 2016, Windows Server 2019, Windows Server 2022, VMWare ESXi</w:t>
            </w:r>
            <w:r w:rsidR="00871F69">
              <w:rPr>
                <w:rFonts w:ascii="Bahnschrift" w:eastAsia="Bahnschrift" w:hAnsi="Bahnschrift" w:cs="Bahnschrift"/>
              </w:rPr>
              <w:t xml:space="preserve"> 7.0</w:t>
            </w:r>
            <w:r w:rsidRPr="71B9F693">
              <w:rPr>
                <w:rFonts w:ascii="Bahnschrift" w:eastAsia="Bahnschrift" w:hAnsi="Bahnschrift" w:cs="Bahnschrift"/>
              </w:rPr>
              <w:t>;</w:t>
            </w:r>
          </w:p>
          <w:p w14:paraId="0EE39748" w14:textId="26F30436" w:rsidR="00954295" w:rsidRPr="00E538E0" w:rsidRDefault="00954295" w:rsidP="2929A55D">
            <w:pPr>
              <w:rPr>
                <w:rFonts w:ascii="Bahnschrift" w:eastAsia="Times New Roman" w:hAnsi="Bahnschrift" w:cs="Times New Roman"/>
              </w:rPr>
            </w:pPr>
            <w:r w:rsidRPr="00E538E0">
              <w:rPr>
                <w:rFonts w:ascii="Bahnschrift" w:eastAsia="Times New Roman" w:hAnsi="Bahnschrift" w:cs="Times New Roman"/>
              </w:rPr>
              <w:t xml:space="preserve"> </w:t>
            </w: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CA28E3" w14:textId="77777777" w:rsidR="00954295" w:rsidRPr="71B9F693" w:rsidRDefault="00954295" w:rsidP="7AC47804">
            <w:pPr>
              <w:rPr>
                <w:rFonts w:ascii="Bahnschrift" w:eastAsia="Bahnschrift" w:hAnsi="Bahnschrift" w:cs="Bahnschrift"/>
              </w:rPr>
            </w:pPr>
          </w:p>
        </w:tc>
      </w:tr>
      <w:tr w:rsidR="00954295" w:rsidRPr="00FF4F43" w14:paraId="7B18AD76" w14:textId="078F5646" w:rsidTr="0019160B">
        <w:tc>
          <w:tcPr>
            <w:tcW w:w="2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290CB3" w14:textId="75D1E276" w:rsidR="00954295" w:rsidRPr="00E538E0" w:rsidRDefault="00954295" w:rsidP="2929A55D">
            <w:pPr>
              <w:spacing w:after="0"/>
              <w:rPr>
                <w:rFonts w:ascii="Bahnschrift" w:eastAsia="Times New Roman" w:hAnsi="Bahnschrift" w:cs="Times New Roman"/>
              </w:rPr>
            </w:pPr>
            <w:r w:rsidRPr="00E538E0">
              <w:rPr>
                <w:rFonts w:ascii="Bahnschrift" w:eastAsia="Times New Roman" w:hAnsi="Bahnschrift" w:cs="Times New Roman"/>
              </w:rPr>
              <w:t>Wbudowany moduł zarządzania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9830B1" w14:textId="319F87DC" w:rsidR="00954295" w:rsidRPr="00200B41" w:rsidRDefault="00954295" w:rsidP="2929A55D">
            <w:pPr>
              <w:rPr>
                <w:rFonts w:ascii="Bahnschrift" w:eastAsia="Times New Roman" w:hAnsi="Bahnschrift" w:cs="Times New Roman"/>
                <w:lang w:val="pl-PL"/>
              </w:rPr>
            </w:pPr>
            <w:r w:rsidRPr="00200B41">
              <w:rPr>
                <w:rFonts w:ascii="Bahnschrift" w:eastAsia="Times New Roman" w:hAnsi="Bahnschrift" w:cs="Times New Roman"/>
                <w:lang w:val="pl-PL"/>
              </w:rPr>
              <w:t>Serwer musi być wyposażony w wbudowany moduł zarządzania wyposażony w dedykowaną lub współdzieloną kartę sieciową pozwalającą na: włączenie, wyłączenie i restart serwera, podgląd logów sprzętowych serwera oraz jego  podstawowych parametrów działania.</w:t>
            </w: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ED6BB0" w14:textId="77777777" w:rsidR="00954295" w:rsidRPr="00200B41" w:rsidRDefault="00954295" w:rsidP="2929A55D">
            <w:pPr>
              <w:rPr>
                <w:rFonts w:ascii="Bahnschrift" w:eastAsia="Times New Roman" w:hAnsi="Bahnschrift" w:cs="Times New Roman"/>
                <w:lang w:val="pl-PL"/>
              </w:rPr>
            </w:pPr>
          </w:p>
        </w:tc>
      </w:tr>
      <w:tr w:rsidR="00954295" w:rsidRPr="00E538E0" w14:paraId="70AAF551" w14:textId="4F48F183" w:rsidTr="0019160B">
        <w:tc>
          <w:tcPr>
            <w:tcW w:w="2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579449" w14:textId="6BF4D12D" w:rsidR="00954295" w:rsidRPr="00E538E0" w:rsidRDefault="00954295" w:rsidP="2929A55D">
            <w:pPr>
              <w:rPr>
                <w:rFonts w:ascii="Bahnschrift" w:eastAsia="Times New Roman" w:hAnsi="Bahnschrift" w:cs="Times New Roman"/>
              </w:rPr>
            </w:pPr>
            <w:r w:rsidRPr="00E538E0">
              <w:rPr>
                <w:rFonts w:ascii="Bahnschrift" w:eastAsia="Times New Roman" w:hAnsi="Bahnschrift" w:cs="Times New Roman"/>
              </w:rPr>
              <w:t xml:space="preserve">Gwarancja 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D7BD24" w14:textId="582959C8" w:rsidR="00954295" w:rsidRPr="00E538E0" w:rsidRDefault="00954295" w:rsidP="71B9F693">
            <w:pPr>
              <w:rPr>
                <w:rFonts w:ascii="Bahnschrift" w:eastAsia="Times New Roman" w:hAnsi="Bahnschrift" w:cs="Times New Roman"/>
              </w:rPr>
            </w:pPr>
            <w:r w:rsidRPr="00200B41">
              <w:rPr>
                <w:rFonts w:ascii="Bahnschrift" w:eastAsia="Times New Roman" w:hAnsi="Bahnschrift" w:cs="Times New Roman"/>
                <w:lang w:val="pl-PL"/>
              </w:rPr>
              <w:t xml:space="preserve">Minimum 3 lata (36 miesięcy) gwarancji producenta z czasem reakcji do następnego dnia roboczego od przyjęcia zgłoszenia, możliwość zgłaszania awarii w trybie 24x7x365 poprzez ogólnopolską linię telefoniczną producenta. Serwer musi pochodzić z autoryzowanego kanału dystrybucji producenta i być objęty serwisem producenta na terenie Polski. </w:t>
            </w:r>
            <w:r w:rsidRPr="71B9F693">
              <w:rPr>
                <w:rFonts w:ascii="Bahnschrift" w:eastAsia="Times New Roman" w:hAnsi="Bahnschrift" w:cs="Times New Roman"/>
              </w:rPr>
              <w:t>Okres umożliwiający zachowanie dysków twardych: min. 3 lata.</w:t>
            </w: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661FBB" w14:textId="77777777" w:rsidR="00954295" w:rsidRPr="00200B41" w:rsidRDefault="00954295" w:rsidP="71B9F693">
            <w:pPr>
              <w:rPr>
                <w:rFonts w:ascii="Bahnschrift" w:eastAsia="Times New Roman" w:hAnsi="Bahnschrift" w:cs="Times New Roman"/>
                <w:lang w:val="pl-PL"/>
              </w:rPr>
            </w:pPr>
          </w:p>
        </w:tc>
      </w:tr>
    </w:tbl>
    <w:p w14:paraId="64BC4C03" w14:textId="54E7D463" w:rsidR="00E67D14" w:rsidRDefault="33DC231B" w:rsidP="2929A55D">
      <w:pPr>
        <w:spacing w:line="257" w:lineRule="auto"/>
        <w:rPr>
          <w:rFonts w:ascii="Bahnschrift" w:eastAsia="Calibri" w:hAnsi="Bahnschrift" w:cs="Calibri"/>
        </w:rPr>
      </w:pPr>
      <w:r w:rsidRPr="00E538E0">
        <w:rPr>
          <w:rFonts w:ascii="Bahnschrift" w:eastAsia="Calibri" w:hAnsi="Bahnschrift" w:cs="Calibri"/>
        </w:rPr>
        <w:t xml:space="preserve"> </w:t>
      </w:r>
    </w:p>
    <w:p w14:paraId="5CCBBF91" w14:textId="6BC65141" w:rsidR="00AB0B7C" w:rsidRDefault="00AB0B7C" w:rsidP="2929A55D">
      <w:pPr>
        <w:spacing w:line="257" w:lineRule="auto"/>
        <w:rPr>
          <w:rFonts w:ascii="Bahnschrift" w:eastAsia="Calibri" w:hAnsi="Bahnschrift" w:cs="Calibri"/>
        </w:rPr>
      </w:pPr>
    </w:p>
    <w:p w14:paraId="32282E0A" w14:textId="4A7B0030" w:rsidR="0019160B" w:rsidRDefault="0019160B" w:rsidP="2929A55D">
      <w:pPr>
        <w:spacing w:line="257" w:lineRule="auto"/>
        <w:rPr>
          <w:rFonts w:ascii="Bahnschrift" w:eastAsia="Calibri" w:hAnsi="Bahnschrift" w:cs="Calibri"/>
        </w:rPr>
      </w:pPr>
    </w:p>
    <w:p w14:paraId="6BC30102" w14:textId="330AA62F" w:rsidR="0019160B" w:rsidRDefault="0019160B" w:rsidP="2929A55D">
      <w:pPr>
        <w:spacing w:line="257" w:lineRule="auto"/>
        <w:rPr>
          <w:rFonts w:ascii="Bahnschrift" w:eastAsia="Calibri" w:hAnsi="Bahnschrift" w:cs="Calibri"/>
        </w:rPr>
      </w:pPr>
    </w:p>
    <w:p w14:paraId="3A9627AD" w14:textId="2D7CE014" w:rsidR="0019160B" w:rsidRDefault="0019160B" w:rsidP="2929A55D">
      <w:pPr>
        <w:spacing w:line="257" w:lineRule="auto"/>
        <w:rPr>
          <w:rFonts w:ascii="Bahnschrift" w:eastAsia="Calibri" w:hAnsi="Bahnschrift" w:cs="Calibri"/>
        </w:rPr>
      </w:pPr>
    </w:p>
    <w:p w14:paraId="2AAD3D01" w14:textId="530A0BC1" w:rsidR="0019160B" w:rsidRDefault="0019160B" w:rsidP="2929A55D">
      <w:pPr>
        <w:spacing w:line="257" w:lineRule="auto"/>
        <w:rPr>
          <w:rFonts w:ascii="Bahnschrift" w:eastAsia="Calibri" w:hAnsi="Bahnschrift" w:cs="Calibri"/>
        </w:rPr>
      </w:pPr>
    </w:p>
    <w:p w14:paraId="4371D463" w14:textId="00EDBBAD" w:rsidR="0019160B" w:rsidRDefault="0019160B" w:rsidP="2929A55D">
      <w:pPr>
        <w:spacing w:line="257" w:lineRule="auto"/>
        <w:rPr>
          <w:rFonts w:ascii="Bahnschrift" w:eastAsia="Calibri" w:hAnsi="Bahnschrift" w:cs="Calibri"/>
        </w:rPr>
      </w:pPr>
    </w:p>
    <w:p w14:paraId="3B4589EE" w14:textId="75C93E22" w:rsidR="0019160B" w:rsidRDefault="0019160B" w:rsidP="2929A55D">
      <w:pPr>
        <w:spacing w:line="257" w:lineRule="auto"/>
        <w:rPr>
          <w:rFonts w:ascii="Bahnschrift" w:eastAsia="Calibri" w:hAnsi="Bahnschrift" w:cs="Calibri"/>
        </w:rPr>
      </w:pPr>
    </w:p>
    <w:p w14:paraId="44619F61" w14:textId="702C1DFC" w:rsidR="0019160B" w:rsidRDefault="0019160B" w:rsidP="2929A55D">
      <w:pPr>
        <w:spacing w:line="257" w:lineRule="auto"/>
        <w:rPr>
          <w:rFonts w:ascii="Bahnschrift" w:eastAsia="Calibri" w:hAnsi="Bahnschrift" w:cs="Calibri"/>
        </w:rPr>
      </w:pPr>
    </w:p>
    <w:p w14:paraId="67872CE7" w14:textId="47D28A89" w:rsidR="0019160B" w:rsidRDefault="0019160B" w:rsidP="2929A55D">
      <w:pPr>
        <w:spacing w:line="257" w:lineRule="auto"/>
        <w:rPr>
          <w:rFonts w:ascii="Bahnschrift" w:eastAsia="Calibri" w:hAnsi="Bahnschrift" w:cs="Calibri"/>
        </w:rPr>
      </w:pPr>
    </w:p>
    <w:p w14:paraId="731983D5" w14:textId="34E368F5" w:rsidR="0019160B" w:rsidRDefault="0019160B" w:rsidP="2929A55D">
      <w:pPr>
        <w:spacing w:line="257" w:lineRule="auto"/>
        <w:rPr>
          <w:rFonts w:ascii="Bahnschrift" w:eastAsia="Calibri" w:hAnsi="Bahnschrift" w:cs="Calibri"/>
        </w:rPr>
      </w:pPr>
    </w:p>
    <w:p w14:paraId="133E4C1C" w14:textId="57FA7E20" w:rsidR="0019160B" w:rsidRDefault="0019160B" w:rsidP="2929A55D">
      <w:pPr>
        <w:spacing w:line="257" w:lineRule="auto"/>
        <w:rPr>
          <w:rFonts w:ascii="Bahnschrift" w:eastAsia="Calibri" w:hAnsi="Bahnschrift" w:cs="Calibri"/>
        </w:rPr>
      </w:pPr>
    </w:p>
    <w:p w14:paraId="4F0F4C94" w14:textId="0F31CA7C" w:rsidR="00E67D14" w:rsidRDefault="00E538E0" w:rsidP="7AC47804">
      <w:pPr>
        <w:spacing w:line="257" w:lineRule="auto"/>
        <w:rPr>
          <w:rFonts w:ascii="Bahnschrift" w:eastAsia="Times New Roman" w:hAnsi="Bahnschrift" w:cs="Times New Roman"/>
          <w:b/>
          <w:bCs/>
        </w:rPr>
      </w:pPr>
      <w:proofErr w:type="spellStart"/>
      <w:r w:rsidRPr="7AC47804">
        <w:rPr>
          <w:rFonts w:ascii="Bahnschrift" w:eastAsia="Times New Roman" w:hAnsi="Bahnschrift" w:cs="Times New Roman"/>
          <w:b/>
          <w:bCs/>
        </w:rPr>
        <w:t>Część</w:t>
      </w:r>
      <w:proofErr w:type="spellEnd"/>
      <w:r w:rsidRPr="7AC47804">
        <w:rPr>
          <w:rFonts w:ascii="Bahnschrift" w:eastAsia="Times New Roman" w:hAnsi="Bahnschrift" w:cs="Times New Roman"/>
          <w:b/>
          <w:bCs/>
        </w:rPr>
        <w:t xml:space="preserve"> 2 - </w:t>
      </w:r>
      <w:r w:rsidR="33DC231B" w:rsidRPr="7AC47804">
        <w:rPr>
          <w:rFonts w:ascii="Bahnschrift" w:eastAsia="Times New Roman" w:hAnsi="Bahnschrift" w:cs="Times New Roman"/>
          <w:b/>
          <w:bCs/>
        </w:rPr>
        <w:t xml:space="preserve">SERWER WIRTUALIZACYJNY DODATKOWY  </w:t>
      </w:r>
    </w:p>
    <w:p w14:paraId="443F5258" w14:textId="77777777" w:rsidR="00E538E0" w:rsidRPr="00E538E0" w:rsidRDefault="00E538E0" w:rsidP="00E538E0">
      <w:pPr>
        <w:rPr>
          <w:rFonts w:ascii="Bahnschrift" w:eastAsiaTheme="minorEastAsia" w:hAnsi="Bahnschrift"/>
          <w:b/>
          <w:color w:val="000000" w:themeColor="text1"/>
        </w:rPr>
      </w:pPr>
    </w:p>
    <w:tbl>
      <w:tblPr>
        <w:tblW w:w="10196" w:type="dxa"/>
        <w:tblLayout w:type="fixed"/>
        <w:tblLook w:val="04A0" w:firstRow="1" w:lastRow="0" w:firstColumn="1" w:lastColumn="0" w:noHBand="0" w:noVBand="1"/>
      </w:tblPr>
      <w:tblGrid>
        <w:gridCol w:w="2117"/>
        <w:gridCol w:w="3969"/>
        <w:gridCol w:w="4110"/>
      </w:tblGrid>
      <w:tr w:rsidR="003F3B0F" w:rsidRPr="003F3B0F" w14:paraId="64A2DD50" w14:textId="77777777" w:rsidTr="00A34A8A">
        <w:tc>
          <w:tcPr>
            <w:tcW w:w="2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56D142" w14:textId="511BC868" w:rsidR="003F3B0F" w:rsidRPr="00E538E0" w:rsidRDefault="003F3B0F" w:rsidP="00A34A8A">
            <w:pPr>
              <w:jc w:val="center"/>
              <w:rPr>
                <w:rFonts w:ascii="Bahnschrift" w:eastAsia="Times New Roman" w:hAnsi="Bahnschrift" w:cs="Times New Roman"/>
              </w:rPr>
            </w:pPr>
            <w:r>
              <w:rPr>
                <w:rFonts w:ascii="Bahnschrift" w:eastAsia="Times New Roman" w:hAnsi="Bahnschrift" w:cs="Times New Roman"/>
              </w:rPr>
              <w:t>ELEMENT KONFIGURACJI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A68A60" w14:textId="51EB7E5C" w:rsidR="003F3B0F" w:rsidRPr="00200B41" w:rsidRDefault="003F3B0F" w:rsidP="00A34A8A">
            <w:pPr>
              <w:jc w:val="center"/>
              <w:rPr>
                <w:rFonts w:ascii="Bahnschrift" w:eastAsia="Times New Roman" w:hAnsi="Bahnschrift" w:cs="Times New Roman"/>
                <w:lang w:val="pl-PL"/>
              </w:rPr>
            </w:pPr>
            <w:r>
              <w:rPr>
                <w:rFonts w:ascii="Bahnschrift" w:eastAsia="Times New Roman" w:hAnsi="Bahnschrift" w:cs="Times New Roman"/>
                <w:lang w:val="pl-PL"/>
              </w:rPr>
              <w:t>PARAMETRY TECHNICZNE</w:t>
            </w:r>
          </w:p>
        </w:tc>
        <w:tc>
          <w:tcPr>
            <w:tcW w:w="4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173D99" w14:textId="66416FBB" w:rsidR="003F3B0F" w:rsidRPr="00200B41" w:rsidRDefault="004278DA" w:rsidP="00A34A8A">
            <w:pPr>
              <w:jc w:val="center"/>
              <w:rPr>
                <w:rFonts w:ascii="Bahnschrift" w:eastAsia="Times New Roman" w:hAnsi="Bahnschrift" w:cs="Times New Roman"/>
                <w:lang w:val="pl-PL"/>
              </w:rPr>
            </w:pPr>
            <w:r>
              <w:rPr>
                <w:rFonts w:ascii="Bahnschrift" w:eastAsia="Times New Roman" w:hAnsi="Bahnschrift" w:cs="Times New Roman"/>
                <w:lang w:val="pl-PL"/>
              </w:rPr>
              <w:t>OFEROWANE PARAMETRY TECHNICZNE</w:t>
            </w:r>
          </w:p>
        </w:tc>
      </w:tr>
      <w:tr w:rsidR="003F3B0F" w:rsidRPr="00FF4F43" w14:paraId="45A10F39" w14:textId="223C25FE" w:rsidTr="00A34A8A">
        <w:tc>
          <w:tcPr>
            <w:tcW w:w="2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0772AA" w14:textId="0B692947" w:rsidR="003F3B0F" w:rsidRPr="00E538E0" w:rsidRDefault="003F3B0F" w:rsidP="2929A55D">
            <w:pPr>
              <w:rPr>
                <w:rFonts w:ascii="Bahnschrift" w:eastAsia="Times New Roman" w:hAnsi="Bahnschrift" w:cs="Times New Roman"/>
              </w:rPr>
            </w:pPr>
            <w:r w:rsidRPr="00E538E0">
              <w:rPr>
                <w:rFonts w:ascii="Bahnschrift" w:eastAsia="Times New Roman" w:hAnsi="Bahnschrift" w:cs="Times New Roman"/>
              </w:rPr>
              <w:t xml:space="preserve">Obudowa 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20F699" w14:textId="3B91D18B" w:rsidR="003F3B0F" w:rsidRPr="00200B41" w:rsidRDefault="003F3B0F" w:rsidP="2929A55D">
            <w:pPr>
              <w:rPr>
                <w:rFonts w:ascii="Bahnschrift" w:eastAsia="Times New Roman" w:hAnsi="Bahnschrift" w:cs="Times New Roman"/>
                <w:lang w:val="pl-PL"/>
              </w:rPr>
            </w:pPr>
            <w:r w:rsidRPr="00200B41">
              <w:rPr>
                <w:rFonts w:ascii="Bahnschrift" w:eastAsia="Times New Roman" w:hAnsi="Bahnschrift" w:cs="Times New Roman"/>
                <w:lang w:val="pl-PL"/>
              </w:rPr>
              <w:t>Obudowa</w:t>
            </w:r>
            <w:r>
              <w:rPr>
                <w:rFonts w:ascii="Bahnschrift" w:eastAsia="Times New Roman" w:hAnsi="Bahnschrift" w:cs="Times New Roman"/>
                <w:lang w:val="pl-PL"/>
              </w:rPr>
              <w:t xml:space="preserve"> typu</w:t>
            </w:r>
            <w:r w:rsidRPr="00200B41">
              <w:rPr>
                <w:rFonts w:ascii="Bahnschrift" w:eastAsia="Times New Roman" w:hAnsi="Bahnschrift" w:cs="Times New Roman"/>
                <w:lang w:val="pl-PL"/>
              </w:rPr>
              <w:t xml:space="preserve"> rack o wysokości maksymalnie 1U z możliwością instalacji min. 8 dysków 2,5” Hot-Plug wraz z kompletem wysuwanych szyn umożliwiającymi montaż w szafie rack i wysuwanie serwera do celów serwisowych.</w:t>
            </w:r>
          </w:p>
        </w:tc>
        <w:tc>
          <w:tcPr>
            <w:tcW w:w="4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8A53EB" w14:textId="77777777" w:rsidR="003F3B0F" w:rsidRPr="00200B41" w:rsidRDefault="003F3B0F" w:rsidP="2929A55D">
            <w:pPr>
              <w:rPr>
                <w:rFonts w:ascii="Bahnschrift" w:eastAsia="Times New Roman" w:hAnsi="Bahnschrift" w:cs="Times New Roman"/>
                <w:lang w:val="pl-PL"/>
              </w:rPr>
            </w:pPr>
          </w:p>
        </w:tc>
      </w:tr>
      <w:tr w:rsidR="003F3B0F" w:rsidRPr="00FF4F43" w14:paraId="6DF608F0" w14:textId="6DC2459F" w:rsidTr="00A34A8A">
        <w:tc>
          <w:tcPr>
            <w:tcW w:w="2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5EC257" w14:textId="7C4A7F88" w:rsidR="003F3B0F" w:rsidRPr="00E538E0" w:rsidRDefault="003F3B0F" w:rsidP="2929A55D">
            <w:pPr>
              <w:rPr>
                <w:rFonts w:ascii="Bahnschrift" w:eastAsia="Times New Roman" w:hAnsi="Bahnschrift" w:cs="Times New Roman"/>
              </w:rPr>
            </w:pPr>
            <w:r w:rsidRPr="00E538E0">
              <w:rPr>
                <w:rFonts w:ascii="Bahnschrift" w:eastAsia="Times New Roman" w:hAnsi="Bahnschrift" w:cs="Times New Roman"/>
              </w:rPr>
              <w:t xml:space="preserve">Płyta główna 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B9900E" w14:textId="4DC4F3DC" w:rsidR="003F3B0F" w:rsidRPr="00200B41" w:rsidRDefault="003F3B0F" w:rsidP="2929A55D">
            <w:pPr>
              <w:rPr>
                <w:rFonts w:ascii="Bahnschrift" w:eastAsia="Times New Roman" w:hAnsi="Bahnschrift" w:cs="Times New Roman"/>
                <w:lang w:val="pl-PL"/>
              </w:rPr>
            </w:pPr>
            <w:r w:rsidRPr="00200B41">
              <w:rPr>
                <w:rFonts w:ascii="Bahnschrift" w:eastAsia="Times New Roman" w:hAnsi="Bahnschrift" w:cs="Times New Roman"/>
                <w:lang w:val="pl-PL"/>
              </w:rPr>
              <w:t xml:space="preserve">Płyta główna musi być zaprojektowana przez producenta serwera i oznaczona jego znakiem firmowym. </w:t>
            </w:r>
          </w:p>
        </w:tc>
        <w:tc>
          <w:tcPr>
            <w:tcW w:w="4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F5CA4A" w14:textId="77777777" w:rsidR="003F3B0F" w:rsidRPr="00200B41" w:rsidRDefault="003F3B0F" w:rsidP="2929A55D">
            <w:pPr>
              <w:rPr>
                <w:rFonts w:ascii="Bahnschrift" w:eastAsia="Times New Roman" w:hAnsi="Bahnschrift" w:cs="Times New Roman"/>
                <w:lang w:val="pl-PL"/>
              </w:rPr>
            </w:pPr>
          </w:p>
        </w:tc>
      </w:tr>
      <w:tr w:rsidR="003F3B0F" w:rsidRPr="00FF4F43" w14:paraId="62E03795" w14:textId="005E5785" w:rsidTr="00A34A8A">
        <w:tc>
          <w:tcPr>
            <w:tcW w:w="2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EFD5A5" w14:textId="714E19AF" w:rsidR="003F3B0F" w:rsidRPr="00E538E0" w:rsidRDefault="003F3B0F" w:rsidP="2929A55D">
            <w:pPr>
              <w:rPr>
                <w:rFonts w:ascii="Bahnschrift" w:eastAsia="Times New Roman" w:hAnsi="Bahnschrift" w:cs="Times New Roman"/>
              </w:rPr>
            </w:pPr>
            <w:r w:rsidRPr="00E538E0">
              <w:rPr>
                <w:rFonts w:ascii="Bahnschrift" w:eastAsia="Times New Roman" w:hAnsi="Bahnschrift" w:cs="Times New Roman"/>
              </w:rPr>
              <w:t xml:space="preserve">CPU x1 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D77065" w14:textId="7A3AA7D0" w:rsidR="003F3B0F" w:rsidRPr="00200B41" w:rsidRDefault="003F3B0F" w:rsidP="40C6075B">
            <w:pPr>
              <w:rPr>
                <w:rFonts w:ascii="Bahnschrift" w:eastAsia="Times New Roman" w:hAnsi="Bahnschrift" w:cs="Times New Roman"/>
                <w:lang w:val="pl-PL"/>
              </w:rPr>
            </w:pPr>
            <w:r w:rsidRPr="00200B41">
              <w:rPr>
                <w:rFonts w:ascii="Bahnschrift" w:eastAsia="Times New Roman" w:hAnsi="Bahnschrift" w:cs="Times New Roman"/>
                <w:lang w:val="pl-PL"/>
              </w:rPr>
              <w:t>Jeden procesor, minimum 12 rdzeni (min. 24 wątki)</w:t>
            </w:r>
            <w:r w:rsidR="00FF4F43">
              <w:rPr>
                <w:rFonts w:ascii="Bahnschrift" w:eastAsia="Times New Roman" w:hAnsi="Bahnschrift" w:cs="Times New Roman"/>
                <w:lang w:val="pl-PL"/>
              </w:rPr>
              <w:t>.</w:t>
            </w:r>
            <w:r w:rsidRPr="00200B41">
              <w:rPr>
                <w:rFonts w:ascii="Bahnschrift" w:eastAsia="Times New Roman" w:hAnsi="Bahnschrift" w:cs="Times New Roman"/>
                <w:lang w:val="pl-PL"/>
              </w:rPr>
              <w:t xml:space="preserve"> Procesor powinien osiągać w teście wydajności PassMark CPU Mark (Average CPU Mark) na stronie: </w:t>
            </w:r>
            <w:hyperlink r:id="rId9" w:history="1">
              <w:r w:rsidR="00DE3775" w:rsidRPr="00BC44C5">
                <w:rPr>
                  <w:rStyle w:val="Hipercze"/>
                  <w:rFonts w:ascii="Bahnschrift" w:eastAsia="Times New Roman" w:hAnsi="Bahnschrift" w:cs="Times New Roman"/>
                  <w:lang w:val="pl-PL"/>
                </w:rPr>
                <w:t>https://www.cpubenchmark.net/cpu_list.php</w:t>
              </w:r>
            </w:hyperlink>
            <w:r w:rsidR="00DE3775">
              <w:rPr>
                <w:rFonts w:ascii="Bahnschrift" w:eastAsia="Times New Roman" w:hAnsi="Bahnschrift" w:cs="Times New Roman"/>
                <w:lang w:val="pl-PL"/>
              </w:rPr>
              <w:t xml:space="preserve"> lub równoważnym teście procesorów</w:t>
            </w:r>
            <w:r w:rsidRPr="00200B41">
              <w:rPr>
                <w:rFonts w:ascii="Bahnschrift" w:eastAsia="Times New Roman" w:hAnsi="Bahnschrift" w:cs="Times New Roman"/>
                <w:lang w:val="pl-PL"/>
              </w:rPr>
              <w:t xml:space="preserve"> minimum 16.300 pkt. </w:t>
            </w:r>
            <w:r w:rsidR="002D2E26">
              <w:rPr>
                <w:rFonts w:ascii="Bahnschrift" w:eastAsia="Times New Roman" w:hAnsi="Bahnschrift" w:cs="Times New Roman"/>
                <w:lang w:val="pl-PL"/>
              </w:rPr>
              <w:t>w o</w:t>
            </w:r>
            <w:r w:rsidR="002D2E26" w:rsidRPr="00200B41">
              <w:rPr>
                <w:rFonts w:ascii="Bahnschrift" w:eastAsia="Times New Roman" w:hAnsi="Bahnschrift" w:cs="Times New Roman"/>
                <w:lang w:val="pl-PL"/>
              </w:rPr>
              <w:t>kresie nie wcześniejszym niż termin zamieszczenia ogłoszenia o zamówieniu i nie późniejszym niż termin wyznaczony do składania ofert.</w:t>
            </w:r>
          </w:p>
        </w:tc>
        <w:tc>
          <w:tcPr>
            <w:tcW w:w="4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504C9A" w14:textId="77777777" w:rsidR="003F3B0F" w:rsidRPr="00200B41" w:rsidRDefault="003F3B0F" w:rsidP="2929A55D">
            <w:pPr>
              <w:rPr>
                <w:rFonts w:ascii="Bahnschrift" w:eastAsia="Times New Roman" w:hAnsi="Bahnschrift" w:cs="Times New Roman"/>
                <w:lang w:val="pl-PL"/>
              </w:rPr>
            </w:pPr>
          </w:p>
        </w:tc>
      </w:tr>
      <w:tr w:rsidR="003F3B0F" w:rsidRPr="00FF4F43" w14:paraId="56CFBFB4" w14:textId="29978E22" w:rsidTr="00A34A8A">
        <w:tc>
          <w:tcPr>
            <w:tcW w:w="2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8692FD" w14:textId="0778543E" w:rsidR="003F3B0F" w:rsidRPr="00E538E0" w:rsidRDefault="003F3B0F" w:rsidP="2929A55D">
            <w:pPr>
              <w:rPr>
                <w:rFonts w:ascii="Bahnschrift" w:eastAsia="Times New Roman" w:hAnsi="Bahnschrift" w:cs="Times New Roman"/>
              </w:rPr>
            </w:pPr>
            <w:r w:rsidRPr="00E538E0">
              <w:rPr>
                <w:rFonts w:ascii="Bahnschrift" w:eastAsia="Times New Roman" w:hAnsi="Bahnschrift" w:cs="Times New Roman"/>
              </w:rPr>
              <w:t xml:space="preserve">Pamięć RAM 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9ECA06" w14:textId="1634E80B" w:rsidR="003F3B0F" w:rsidRPr="00200B41" w:rsidRDefault="003F3B0F" w:rsidP="2929A55D">
            <w:pPr>
              <w:rPr>
                <w:rFonts w:ascii="Bahnschrift" w:eastAsia="Times New Roman" w:hAnsi="Bahnschrift" w:cs="Times New Roman"/>
                <w:lang w:val="pl-PL"/>
              </w:rPr>
            </w:pPr>
            <w:r w:rsidRPr="00200B41">
              <w:rPr>
                <w:rFonts w:ascii="Bahnschrift" w:eastAsia="Times New Roman" w:hAnsi="Bahnschrift" w:cs="Times New Roman"/>
                <w:lang w:val="pl-PL"/>
              </w:rPr>
              <w:t>Minimum 96 GB (maksymalnie 6 kości na procesor).</w:t>
            </w:r>
          </w:p>
        </w:tc>
        <w:tc>
          <w:tcPr>
            <w:tcW w:w="4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347C94" w14:textId="77777777" w:rsidR="003F3B0F" w:rsidRPr="00200B41" w:rsidRDefault="003F3B0F" w:rsidP="2929A55D">
            <w:pPr>
              <w:rPr>
                <w:rFonts w:ascii="Bahnschrift" w:eastAsia="Times New Roman" w:hAnsi="Bahnschrift" w:cs="Times New Roman"/>
                <w:lang w:val="pl-PL"/>
              </w:rPr>
            </w:pPr>
          </w:p>
        </w:tc>
      </w:tr>
      <w:tr w:rsidR="003F3B0F" w:rsidRPr="00FF4F43" w14:paraId="5D41AFD3" w14:textId="169C0585" w:rsidTr="00A34A8A">
        <w:tc>
          <w:tcPr>
            <w:tcW w:w="2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57ECF5" w14:textId="3B553DDD" w:rsidR="003F3B0F" w:rsidRPr="00E538E0" w:rsidRDefault="003F3B0F" w:rsidP="2929A55D">
            <w:pPr>
              <w:rPr>
                <w:rFonts w:ascii="Bahnschrift" w:eastAsia="Times New Roman" w:hAnsi="Bahnschrift" w:cs="Times New Roman"/>
              </w:rPr>
            </w:pPr>
            <w:r w:rsidRPr="00E538E0">
              <w:rPr>
                <w:rFonts w:ascii="Bahnschrift" w:eastAsia="Times New Roman" w:hAnsi="Bahnschrift" w:cs="Times New Roman"/>
              </w:rPr>
              <w:t xml:space="preserve">Dyski SSD 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0065E8" w14:textId="0118E7EE" w:rsidR="003F3B0F" w:rsidRPr="00200B41" w:rsidRDefault="003F3B0F" w:rsidP="71B9F693">
            <w:pPr>
              <w:rPr>
                <w:rFonts w:ascii="Bahnschrift" w:eastAsia="Times New Roman" w:hAnsi="Bahnschrift" w:cs="Times New Roman"/>
                <w:lang w:val="pl-PL"/>
              </w:rPr>
            </w:pPr>
            <w:r w:rsidRPr="00200B41">
              <w:rPr>
                <w:rFonts w:ascii="Bahnschrift" w:eastAsia="Times New Roman" w:hAnsi="Bahnschrift" w:cs="Times New Roman"/>
                <w:lang w:val="pl-PL"/>
              </w:rPr>
              <w:t>Zainstalowane 4x 480GB SSD SATA min. 6Gb/s. Dyski dedykowane do serwera, do intensywnego odczytu, wymienialne bez wyłączania systemu.</w:t>
            </w:r>
          </w:p>
        </w:tc>
        <w:tc>
          <w:tcPr>
            <w:tcW w:w="4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8C8B4A" w14:textId="77777777" w:rsidR="003F3B0F" w:rsidRPr="00200B41" w:rsidRDefault="003F3B0F" w:rsidP="71B9F693">
            <w:pPr>
              <w:rPr>
                <w:rFonts w:ascii="Bahnschrift" w:eastAsia="Times New Roman" w:hAnsi="Bahnschrift" w:cs="Times New Roman"/>
                <w:lang w:val="pl-PL"/>
              </w:rPr>
            </w:pPr>
          </w:p>
        </w:tc>
      </w:tr>
      <w:tr w:rsidR="003F3B0F" w:rsidRPr="00E538E0" w14:paraId="5EEE96AB" w14:textId="7CC89D20" w:rsidTr="00A34A8A">
        <w:tc>
          <w:tcPr>
            <w:tcW w:w="2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6440CB" w14:textId="05BD4C21" w:rsidR="003F3B0F" w:rsidRPr="00E538E0" w:rsidRDefault="003F3B0F" w:rsidP="2929A55D">
            <w:pPr>
              <w:rPr>
                <w:rFonts w:ascii="Bahnschrift" w:eastAsia="Times New Roman" w:hAnsi="Bahnschrift" w:cs="Times New Roman"/>
              </w:rPr>
            </w:pPr>
            <w:r w:rsidRPr="00E538E0">
              <w:rPr>
                <w:rFonts w:ascii="Bahnschrift" w:eastAsia="Times New Roman" w:hAnsi="Bahnschrift" w:cs="Times New Roman"/>
              </w:rPr>
              <w:t xml:space="preserve">Kontroler RAID 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C9A732" w14:textId="3744DE7C" w:rsidR="003F3B0F" w:rsidRPr="00E538E0" w:rsidRDefault="003F3B0F" w:rsidP="2929A55D">
            <w:pPr>
              <w:rPr>
                <w:rFonts w:ascii="Bahnschrift" w:eastAsia="Times New Roman" w:hAnsi="Bahnschrift" w:cs="Times New Roman"/>
              </w:rPr>
            </w:pPr>
            <w:r w:rsidRPr="00200B41">
              <w:rPr>
                <w:rFonts w:ascii="Bahnschrift" w:eastAsia="Times New Roman" w:hAnsi="Bahnschrift" w:cs="Times New Roman"/>
                <w:lang w:val="pl-PL"/>
              </w:rPr>
              <w:t xml:space="preserve">Sprzętowy kontroler dyskowy, posiadający min. 2 GB nieulotnej </w:t>
            </w:r>
            <w:r w:rsidRPr="00200B41">
              <w:rPr>
                <w:rFonts w:ascii="Bahnschrift" w:eastAsia="Times New Roman" w:hAnsi="Bahnschrift" w:cs="Times New Roman"/>
                <w:lang w:val="pl-PL"/>
              </w:rPr>
              <w:lastRenderedPageBreak/>
              <w:t xml:space="preserve">pamięci cache. </w:t>
            </w:r>
            <w:r w:rsidRPr="40C6075B">
              <w:rPr>
                <w:rFonts w:ascii="Bahnschrift" w:eastAsia="Times New Roman" w:hAnsi="Bahnschrift" w:cs="Times New Roman"/>
              </w:rPr>
              <w:t xml:space="preserve">Możliwe konfiguracje poziomów RAID: 0, 1, 5, 6, 10, 50, 60. Wsparcie dla dysków samoszyfrujących. </w:t>
            </w:r>
          </w:p>
        </w:tc>
        <w:tc>
          <w:tcPr>
            <w:tcW w:w="4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40CF95" w14:textId="77777777" w:rsidR="003F3B0F" w:rsidRPr="00200B41" w:rsidRDefault="003F3B0F" w:rsidP="2929A55D">
            <w:pPr>
              <w:rPr>
                <w:rFonts w:ascii="Bahnschrift" w:eastAsia="Times New Roman" w:hAnsi="Bahnschrift" w:cs="Times New Roman"/>
                <w:lang w:val="pl-PL"/>
              </w:rPr>
            </w:pPr>
          </w:p>
        </w:tc>
      </w:tr>
      <w:tr w:rsidR="003F3B0F" w:rsidRPr="00FF4F43" w14:paraId="44897A8E" w14:textId="4C6863D1" w:rsidTr="00A34A8A">
        <w:tc>
          <w:tcPr>
            <w:tcW w:w="2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C88D78" w14:textId="72C1B01B" w:rsidR="003F3B0F" w:rsidRPr="00E538E0" w:rsidRDefault="003F3B0F" w:rsidP="2929A55D">
            <w:pPr>
              <w:rPr>
                <w:rFonts w:ascii="Bahnschrift" w:eastAsia="Times New Roman" w:hAnsi="Bahnschrift" w:cs="Times New Roman"/>
              </w:rPr>
            </w:pPr>
            <w:r w:rsidRPr="00E538E0">
              <w:rPr>
                <w:rFonts w:ascii="Bahnschrift" w:eastAsia="Times New Roman" w:hAnsi="Bahnschrift" w:cs="Times New Roman"/>
              </w:rPr>
              <w:t xml:space="preserve">Porty 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7B65F8" w14:textId="5DA82B2D" w:rsidR="003F3B0F" w:rsidRPr="00200B41" w:rsidRDefault="003F3B0F" w:rsidP="2929A55D">
            <w:pPr>
              <w:rPr>
                <w:rFonts w:ascii="Bahnschrift" w:eastAsia="Times New Roman" w:hAnsi="Bahnschrift" w:cs="Times New Roman"/>
                <w:lang w:val="pl-PL"/>
              </w:rPr>
            </w:pPr>
            <w:r w:rsidRPr="00200B41">
              <w:rPr>
                <w:rFonts w:ascii="Bahnschrift" w:eastAsia="Times New Roman" w:hAnsi="Bahnschrift" w:cs="Times New Roman"/>
                <w:lang w:val="pl-PL"/>
              </w:rPr>
              <w:t>min. 2 porty USB z czego min. 2 z nich muszą być w technologii 3.0, min. 1 port video.</w:t>
            </w:r>
          </w:p>
        </w:tc>
        <w:tc>
          <w:tcPr>
            <w:tcW w:w="4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CA16DA" w14:textId="77777777" w:rsidR="003F3B0F" w:rsidRPr="00200B41" w:rsidRDefault="003F3B0F" w:rsidP="2929A55D">
            <w:pPr>
              <w:rPr>
                <w:rFonts w:ascii="Bahnschrift" w:eastAsia="Times New Roman" w:hAnsi="Bahnschrift" w:cs="Times New Roman"/>
                <w:lang w:val="pl-PL"/>
              </w:rPr>
            </w:pPr>
          </w:p>
        </w:tc>
      </w:tr>
      <w:tr w:rsidR="003F3B0F" w:rsidRPr="00E538E0" w14:paraId="6C860EED" w14:textId="72DB7F6F" w:rsidTr="00A34A8A">
        <w:tc>
          <w:tcPr>
            <w:tcW w:w="2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70657E" w14:textId="54D31E12" w:rsidR="003F3B0F" w:rsidRPr="00E538E0" w:rsidRDefault="00FA3DF8" w:rsidP="2929A55D">
            <w:pPr>
              <w:rPr>
                <w:rFonts w:ascii="Bahnschrift" w:eastAsia="Times New Roman" w:hAnsi="Bahnschrift" w:cs="Times New Roman"/>
              </w:rPr>
            </w:pPr>
            <w:r w:rsidRPr="00E538E0">
              <w:rPr>
                <w:rFonts w:ascii="Bahnschrift" w:eastAsia="Times New Roman" w:hAnsi="Bahnschrift" w:cs="Times New Roman"/>
              </w:rPr>
              <w:t xml:space="preserve">Interfejsy sieciowe (RJ-45) 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D7B534" w14:textId="6E0DADB8" w:rsidR="003F3B0F" w:rsidRPr="00E538E0" w:rsidRDefault="003F3B0F" w:rsidP="2929A55D">
            <w:pPr>
              <w:rPr>
                <w:rFonts w:ascii="Bahnschrift" w:eastAsia="Times New Roman" w:hAnsi="Bahnschrift" w:cs="Times New Roman"/>
              </w:rPr>
            </w:pPr>
            <w:r w:rsidRPr="00E538E0">
              <w:rPr>
                <w:rFonts w:ascii="Bahnschrift" w:eastAsia="Times New Roman" w:hAnsi="Bahnschrift" w:cs="Times New Roman"/>
              </w:rPr>
              <w:t xml:space="preserve">2x 10GbE BASE-T oraz 2x 1GbE BASE-T. </w:t>
            </w:r>
          </w:p>
        </w:tc>
        <w:tc>
          <w:tcPr>
            <w:tcW w:w="4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B4C826" w14:textId="77777777" w:rsidR="003F3B0F" w:rsidRPr="00E538E0" w:rsidRDefault="003F3B0F" w:rsidP="2929A55D">
            <w:pPr>
              <w:rPr>
                <w:rFonts w:ascii="Bahnschrift" w:eastAsia="Times New Roman" w:hAnsi="Bahnschrift" w:cs="Times New Roman"/>
              </w:rPr>
            </w:pPr>
          </w:p>
        </w:tc>
      </w:tr>
      <w:tr w:rsidR="003F3B0F" w:rsidRPr="00FF4F43" w14:paraId="747593B9" w14:textId="576F3956" w:rsidTr="00A34A8A">
        <w:tc>
          <w:tcPr>
            <w:tcW w:w="2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9C0AE4" w14:textId="5B0A3D6C" w:rsidR="003F3B0F" w:rsidRPr="00E538E0" w:rsidRDefault="003F3B0F" w:rsidP="2929A55D">
            <w:pPr>
              <w:rPr>
                <w:rFonts w:ascii="Bahnschrift" w:eastAsia="Times New Roman" w:hAnsi="Bahnschrift" w:cs="Times New Roman"/>
              </w:rPr>
            </w:pPr>
            <w:r w:rsidRPr="00E538E0">
              <w:rPr>
                <w:rFonts w:ascii="Bahnschrift" w:eastAsia="Times New Roman" w:hAnsi="Bahnschrift" w:cs="Times New Roman"/>
              </w:rPr>
              <w:t xml:space="preserve">Kontroler M.2 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5C8608" w14:textId="67C31D6C" w:rsidR="003F3B0F" w:rsidRPr="00200B41" w:rsidRDefault="003F3B0F" w:rsidP="2929A55D">
            <w:pPr>
              <w:rPr>
                <w:rFonts w:ascii="Bahnschrift" w:eastAsia="Times New Roman" w:hAnsi="Bahnschrift" w:cs="Times New Roman"/>
                <w:lang w:val="pl-PL"/>
              </w:rPr>
            </w:pPr>
            <w:r w:rsidRPr="00200B41">
              <w:rPr>
                <w:rFonts w:ascii="Bahnschrift" w:eastAsia="Times New Roman" w:hAnsi="Bahnschrift" w:cs="Times New Roman"/>
                <w:lang w:val="pl-PL"/>
              </w:rPr>
              <w:t xml:space="preserve">Wbudowany kontroler M.2 wraz z dwoma dyskami M.2 minimum 240GB każdy (umożliwiający konfigurację RAID 1).   </w:t>
            </w:r>
          </w:p>
          <w:p w14:paraId="05071550" w14:textId="669B76C9" w:rsidR="003F3B0F" w:rsidRPr="00200B41" w:rsidRDefault="003F3B0F" w:rsidP="2929A55D">
            <w:pPr>
              <w:rPr>
                <w:rFonts w:ascii="Bahnschrift" w:eastAsia="Times New Roman" w:hAnsi="Bahnschrift" w:cs="Times New Roman"/>
                <w:lang w:val="pl-PL"/>
              </w:rPr>
            </w:pPr>
            <w:r w:rsidRPr="00200B41">
              <w:rPr>
                <w:rFonts w:ascii="Bahnschrift" w:eastAsia="Times New Roman" w:hAnsi="Bahnschrift" w:cs="Times New Roman"/>
                <w:lang w:val="pl-PL"/>
              </w:rPr>
              <w:t xml:space="preserve"> </w:t>
            </w:r>
          </w:p>
        </w:tc>
        <w:tc>
          <w:tcPr>
            <w:tcW w:w="4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F788C8" w14:textId="77777777" w:rsidR="003F3B0F" w:rsidRPr="00200B41" w:rsidRDefault="003F3B0F" w:rsidP="2929A55D">
            <w:pPr>
              <w:rPr>
                <w:rFonts w:ascii="Bahnschrift" w:eastAsia="Times New Roman" w:hAnsi="Bahnschrift" w:cs="Times New Roman"/>
                <w:lang w:val="pl-PL"/>
              </w:rPr>
            </w:pPr>
          </w:p>
        </w:tc>
      </w:tr>
      <w:tr w:rsidR="003F3B0F" w:rsidRPr="00E538E0" w14:paraId="11CE7313" w14:textId="13475A1E" w:rsidTr="00A34A8A">
        <w:tc>
          <w:tcPr>
            <w:tcW w:w="2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1E9AFA" w14:textId="6136AA8B" w:rsidR="003F3B0F" w:rsidRPr="00E538E0" w:rsidRDefault="003F3B0F" w:rsidP="2929A55D">
            <w:pPr>
              <w:rPr>
                <w:rFonts w:ascii="Bahnschrift" w:eastAsia="Times New Roman" w:hAnsi="Bahnschrift" w:cs="Times New Roman"/>
              </w:rPr>
            </w:pPr>
            <w:r w:rsidRPr="00E538E0">
              <w:rPr>
                <w:rFonts w:ascii="Bahnschrift" w:eastAsia="Times New Roman" w:hAnsi="Bahnschrift" w:cs="Times New Roman"/>
              </w:rPr>
              <w:t xml:space="preserve">Wentylatory 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55BF3C" w14:textId="431241BB" w:rsidR="003F3B0F" w:rsidRPr="00E538E0" w:rsidRDefault="003F3B0F" w:rsidP="2929A55D">
            <w:pPr>
              <w:rPr>
                <w:rFonts w:ascii="Bahnschrift" w:eastAsia="Times New Roman" w:hAnsi="Bahnschrift" w:cs="Times New Roman"/>
              </w:rPr>
            </w:pPr>
            <w:r w:rsidRPr="00E538E0">
              <w:rPr>
                <w:rFonts w:ascii="Bahnschrift" w:eastAsia="Times New Roman" w:hAnsi="Bahnschrift" w:cs="Times New Roman"/>
              </w:rPr>
              <w:t xml:space="preserve">Redundantne. </w:t>
            </w:r>
          </w:p>
        </w:tc>
        <w:tc>
          <w:tcPr>
            <w:tcW w:w="4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58F53C" w14:textId="77777777" w:rsidR="003F3B0F" w:rsidRPr="00E538E0" w:rsidRDefault="003F3B0F" w:rsidP="2929A55D">
            <w:pPr>
              <w:rPr>
                <w:rFonts w:ascii="Bahnschrift" w:eastAsia="Times New Roman" w:hAnsi="Bahnschrift" w:cs="Times New Roman"/>
              </w:rPr>
            </w:pPr>
          </w:p>
        </w:tc>
      </w:tr>
      <w:tr w:rsidR="003F3B0F" w:rsidRPr="00FF4F43" w14:paraId="7DBF7130" w14:textId="76C4CB72" w:rsidTr="00A34A8A">
        <w:tc>
          <w:tcPr>
            <w:tcW w:w="2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61D1F9" w14:textId="02A7536E" w:rsidR="003F3B0F" w:rsidRPr="00E538E0" w:rsidRDefault="003F3B0F" w:rsidP="2929A55D">
            <w:pPr>
              <w:rPr>
                <w:rFonts w:ascii="Bahnschrift" w:eastAsia="Times New Roman" w:hAnsi="Bahnschrift" w:cs="Times New Roman"/>
              </w:rPr>
            </w:pPr>
            <w:r w:rsidRPr="00E538E0">
              <w:rPr>
                <w:rFonts w:ascii="Bahnschrift" w:eastAsia="Times New Roman" w:hAnsi="Bahnschrift" w:cs="Times New Roman"/>
              </w:rPr>
              <w:t xml:space="preserve">Akcesoria i dodatki 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0C3A72" w14:textId="05F8BD84" w:rsidR="003F3B0F" w:rsidRPr="00200B41" w:rsidRDefault="003F3B0F" w:rsidP="2929A55D">
            <w:pPr>
              <w:rPr>
                <w:rFonts w:ascii="Bahnschrift" w:eastAsia="Times New Roman" w:hAnsi="Bahnschrift" w:cs="Times New Roman"/>
                <w:lang w:val="pl-PL"/>
              </w:rPr>
            </w:pPr>
            <w:r w:rsidRPr="00200B41">
              <w:rPr>
                <w:rFonts w:ascii="Bahnschrift" w:eastAsia="Times New Roman" w:hAnsi="Bahnschrift" w:cs="Times New Roman"/>
                <w:lang w:val="pl-PL"/>
              </w:rPr>
              <w:t>Przewód zasilający o długości 2m, ramka zabezpieczająca, organizer kabli.</w:t>
            </w:r>
          </w:p>
        </w:tc>
        <w:tc>
          <w:tcPr>
            <w:tcW w:w="4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BDCDA5" w14:textId="77777777" w:rsidR="003F3B0F" w:rsidRPr="00200B41" w:rsidRDefault="003F3B0F" w:rsidP="2929A55D">
            <w:pPr>
              <w:rPr>
                <w:rFonts w:ascii="Bahnschrift" w:eastAsia="Times New Roman" w:hAnsi="Bahnschrift" w:cs="Times New Roman"/>
                <w:lang w:val="pl-PL"/>
              </w:rPr>
            </w:pPr>
          </w:p>
        </w:tc>
      </w:tr>
      <w:tr w:rsidR="003F3B0F" w:rsidRPr="00FF4F43" w14:paraId="7D1B7A22" w14:textId="6A872F3F" w:rsidTr="00A34A8A">
        <w:tc>
          <w:tcPr>
            <w:tcW w:w="2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33FBDF" w14:textId="07CB45D7" w:rsidR="003F3B0F" w:rsidRPr="00E538E0" w:rsidRDefault="003F3B0F" w:rsidP="2929A55D">
            <w:pPr>
              <w:rPr>
                <w:rFonts w:ascii="Bahnschrift" w:eastAsia="Times New Roman" w:hAnsi="Bahnschrift" w:cs="Times New Roman"/>
              </w:rPr>
            </w:pPr>
            <w:r w:rsidRPr="00E538E0">
              <w:rPr>
                <w:rFonts w:ascii="Bahnschrift" w:eastAsia="Times New Roman" w:hAnsi="Bahnschrift" w:cs="Times New Roman"/>
              </w:rPr>
              <w:t xml:space="preserve">Zasilanie 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7B4471" w14:textId="640BAB31" w:rsidR="003F3B0F" w:rsidRPr="00200B41" w:rsidRDefault="003F3B0F" w:rsidP="2929A55D">
            <w:pPr>
              <w:rPr>
                <w:rFonts w:ascii="Bahnschrift" w:eastAsia="Times New Roman" w:hAnsi="Bahnschrift" w:cs="Times New Roman"/>
                <w:lang w:val="pl-PL"/>
              </w:rPr>
            </w:pPr>
            <w:r w:rsidRPr="00200B41">
              <w:rPr>
                <w:rFonts w:ascii="Bahnschrift" w:eastAsia="Times New Roman" w:hAnsi="Bahnschrift" w:cs="Times New Roman"/>
                <w:lang w:val="pl-PL"/>
              </w:rPr>
              <w:t xml:space="preserve">Dwa redundantne zasilacze wymienne bez konieczności wyłączania systemu o mocy minimum 750W każdy </w:t>
            </w:r>
          </w:p>
        </w:tc>
        <w:tc>
          <w:tcPr>
            <w:tcW w:w="4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2C6AE9" w14:textId="77777777" w:rsidR="003F3B0F" w:rsidRPr="00200B41" w:rsidRDefault="003F3B0F" w:rsidP="2929A55D">
            <w:pPr>
              <w:rPr>
                <w:rFonts w:ascii="Bahnschrift" w:eastAsia="Times New Roman" w:hAnsi="Bahnschrift" w:cs="Times New Roman"/>
                <w:lang w:val="pl-PL"/>
              </w:rPr>
            </w:pPr>
          </w:p>
        </w:tc>
      </w:tr>
      <w:tr w:rsidR="003F3B0F" w:rsidRPr="00FF4F43" w14:paraId="4CB47E98" w14:textId="460E637B" w:rsidTr="00A34A8A">
        <w:tc>
          <w:tcPr>
            <w:tcW w:w="2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B5C4C5" w14:textId="3F471D75" w:rsidR="003F3B0F" w:rsidRPr="00E538E0" w:rsidRDefault="003F3B0F" w:rsidP="2929A55D">
            <w:pPr>
              <w:rPr>
                <w:rFonts w:ascii="Bahnschrift" w:eastAsia="Times New Roman" w:hAnsi="Bahnschrift" w:cs="Times New Roman"/>
              </w:rPr>
            </w:pPr>
            <w:r w:rsidRPr="00E538E0">
              <w:rPr>
                <w:rFonts w:ascii="Bahnschrift" w:eastAsia="Times New Roman" w:hAnsi="Bahnschrift" w:cs="Times New Roman"/>
              </w:rPr>
              <w:t xml:space="preserve">Zabezpieczenia 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05CCAC" w14:textId="49229497" w:rsidR="003F3B0F" w:rsidRPr="00E538E0" w:rsidRDefault="003F3B0F" w:rsidP="2929A55D">
            <w:pPr>
              <w:rPr>
                <w:rFonts w:ascii="Bahnschrift" w:eastAsia="Times New Roman" w:hAnsi="Bahnschrift" w:cs="Times New Roman"/>
              </w:rPr>
            </w:pPr>
            <w:r w:rsidRPr="40C6075B">
              <w:rPr>
                <w:rFonts w:ascii="Bahnschrift" w:eastAsia="Times New Roman" w:hAnsi="Bahnschrift" w:cs="Times New Roman"/>
              </w:rPr>
              <w:t>Moduł Trusted Platform Module (TPM) 2.0.</w:t>
            </w:r>
          </w:p>
          <w:p w14:paraId="3DBD126F" w14:textId="4A2D2A4D" w:rsidR="003F3B0F" w:rsidRPr="00200B41" w:rsidRDefault="003F3B0F" w:rsidP="2929A55D">
            <w:pPr>
              <w:rPr>
                <w:rFonts w:ascii="Bahnschrift" w:eastAsia="Times New Roman" w:hAnsi="Bahnschrift" w:cs="Times New Roman"/>
                <w:lang w:val="pl-PL"/>
              </w:rPr>
            </w:pPr>
            <w:r w:rsidRPr="00200B41">
              <w:rPr>
                <w:rFonts w:ascii="Bahnschrift" w:eastAsia="Times New Roman" w:hAnsi="Bahnschrift" w:cs="Times New Roman"/>
                <w:lang w:val="pl-PL"/>
              </w:rPr>
              <w:t xml:space="preserve">Wbudowany czujnik otwarcia obudowy współpracujący z BIOS i kartą zarządzającą. </w:t>
            </w:r>
          </w:p>
        </w:tc>
        <w:tc>
          <w:tcPr>
            <w:tcW w:w="4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0B42AC" w14:textId="77777777" w:rsidR="003F3B0F" w:rsidRPr="00FF4F43" w:rsidRDefault="003F3B0F" w:rsidP="2929A55D">
            <w:pPr>
              <w:rPr>
                <w:rFonts w:ascii="Bahnschrift" w:eastAsia="Times New Roman" w:hAnsi="Bahnschrift" w:cs="Times New Roman"/>
                <w:lang w:val="pl-PL"/>
              </w:rPr>
            </w:pPr>
          </w:p>
        </w:tc>
      </w:tr>
      <w:tr w:rsidR="003F3B0F" w:rsidRPr="00FF4F43" w14:paraId="5D9A97D8" w14:textId="180983EC" w:rsidTr="00A34A8A">
        <w:tc>
          <w:tcPr>
            <w:tcW w:w="2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DF442B" w14:textId="405A9656" w:rsidR="003F3B0F" w:rsidRPr="00E538E0" w:rsidRDefault="003F3B0F" w:rsidP="2929A55D">
            <w:pPr>
              <w:rPr>
                <w:rFonts w:ascii="Bahnschrift" w:eastAsia="Times New Roman" w:hAnsi="Bahnschrift" w:cs="Times New Roman"/>
              </w:rPr>
            </w:pPr>
            <w:r w:rsidRPr="00E538E0">
              <w:rPr>
                <w:rFonts w:ascii="Bahnschrift" w:eastAsia="Times New Roman" w:hAnsi="Bahnschrift" w:cs="Times New Roman"/>
              </w:rPr>
              <w:t xml:space="preserve">Diagnostyka 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B7C5715" w14:textId="64FDE2EC" w:rsidR="003F3B0F" w:rsidRPr="00200B41" w:rsidRDefault="003F3B0F" w:rsidP="2929A55D">
            <w:pPr>
              <w:rPr>
                <w:rFonts w:ascii="Bahnschrift" w:eastAsia="Times New Roman" w:hAnsi="Bahnschrift" w:cs="Times New Roman"/>
                <w:lang w:val="pl-PL"/>
              </w:rPr>
            </w:pPr>
            <w:r w:rsidRPr="00200B41">
              <w:rPr>
                <w:rFonts w:ascii="Bahnschrift" w:eastAsia="Times New Roman" w:hAnsi="Bahnschrift" w:cs="Times New Roman"/>
                <w:lang w:val="pl-PL"/>
              </w:rPr>
              <w:t>Serwer wyposażony w panel diagnostyczny lub sygnalizację LED umieszczoną na froncie obudowy umożliwiającą wyświetlanie informacji o stanie serwera.</w:t>
            </w:r>
          </w:p>
          <w:p w14:paraId="33665B79" w14:textId="1EA77000" w:rsidR="003F3B0F" w:rsidRPr="00200B41" w:rsidRDefault="003F3B0F" w:rsidP="2929A55D">
            <w:pPr>
              <w:rPr>
                <w:rFonts w:ascii="Bahnschrift" w:eastAsia="Times New Roman" w:hAnsi="Bahnschrift" w:cs="Times New Roman"/>
                <w:lang w:val="pl-PL"/>
              </w:rPr>
            </w:pPr>
          </w:p>
        </w:tc>
        <w:tc>
          <w:tcPr>
            <w:tcW w:w="4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16BA7E" w14:textId="77777777" w:rsidR="003F3B0F" w:rsidRPr="00200B41" w:rsidRDefault="003F3B0F" w:rsidP="2929A55D">
            <w:pPr>
              <w:rPr>
                <w:rFonts w:ascii="Bahnschrift" w:eastAsia="Times New Roman" w:hAnsi="Bahnschrift" w:cs="Times New Roman"/>
                <w:lang w:val="pl-PL"/>
              </w:rPr>
            </w:pPr>
          </w:p>
        </w:tc>
      </w:tr>
      <w:tr w:rsidR="003F3B0F" w:rsidRPr="00E538E0" w14:paraId="37F0BD4E" w14:textId="42FD51BC" w:rsidTr="00A34A8A">
        <w:tc>
          <w:tcPr>
            <w:tcW w:w="2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D99AF3" w14:textId="15F15AA6" w:rsidR="003F3B0F" w:rsidRPr="00E538E0" w:rsidRDefault="003F3B0F" w:rsidP="7AC47804">
            <w:pPr>
              <w:rPr>
                <w:rFonts w:ascii="Bahnschrift" w:eastAsia="Times New Roman" w:hAnsi="Bahnschrift" w:cs="Times New Roman"/>
              </w:rPr>
            </w:pPr>
            <w:r w:rsidRPr="7AC47804">
              <w:rPr>
                <w:rFonts w:ascii="Bahnschrift" w:eastAsia="Times New Roman" w:hAnsi="Bahnschrift" w:cs="Times New Roman"/>
              </w:rPr>
              <w:lastRenderedPageBreak/>
              <w:t>Wsparcie systemów operacyjnych</w:t>
            </w:r>
          </w:p>
          <w:p w14:paraId="4702EF63" w14:textId="43F754E2" w:rsidR="003F3B0F" w:rsidRPr="00E538E0" w:rsidRDefault="003F3B0F" w:rsidP="7AC47804">
            <w:pPr>
              <w:rPr>
                <w:rFonts w:ascii="Bahnschrift" w:eastAsia="Times New Roman" w:hAnsi="Bahnschrift" w:cs="Times New Roman"/>
              </w:rPr>
            </w:pP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77C261" w14:textId="22787AF6" w:rsidR="003F3B0F" w:rsidRPr="00E538E0" w:rsidRDefault="003F3B0F" w:rsidP="7AC47804">
            <w:pPr>
              <w:rPr>
                <w:rFonts w:ascii="Bahnschrift" w:eastAsia="Bahnschrift" w:hAnsi="Bahnschrift" w:cs="Bahnschrift"/>
              </w:rPr>
            </w:pPr>
            <w:r w:rsidRPr="71B9F693">
              <w:rPr>
                <w:rFonts w:ascii="Bahnschrift" w:eastAsia="Bahnschrift" w:hAnsi="Bahnschrift" w:cs="Bahnschrift"/>
              </w:rPr>
              <w:t>Windows Server 2012 R2, Windows Server 2016, Windows Server 2019, Windows Server 2022, VMWare ESXi</w:t>
            </w:r>
            <w:r w:rsidR="00E856C9">
              <w:rPr>
                <w:rFonts w:ascii="Bahnschrift" w:eastAsia="Bahnschrift" w:hAnsi="Bahnschrift" w:cs="Bahnschrift"/>
              </w:rPr>
              <w:t xml:space="preserve"> 7.0</w:t>
            </w:r>
            <w:r w:rsidRPr="71B9F693">
              <w:rPr>
                <w:rFonts w:ascii="Bahnschrift" w:eastAsia="Bahnschrift" w:hAnsi="Bahnschrift" w:cs="Bahnschrift"/>
              </w:rPr>
              <w:t>;</w:t>
            </w:r>
          </w:p>
        </w:tc>
        <w:tc>
          <w:tcPr>
            <w:tcW w:w="4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356A99" w14:textId="77777777" w:rsidR="003F3B0F" w:rsidRPr="71B9F693" w:rsidRDefault="003F3B0F" w:rsidP="7AC47804">
            <w:pPr>
              <w:rPr>
                <w:rFonts w:ascii="Bahnschrift" w:eastAsia="Bahnschrift" w:hAnsi="Bahnschrift" w:cs="Bahnschrift"/>
              </w:rPr>
            </w:pPr>
          </w:p>
        </w:tc>
      </w:tr>
      <w:tr w:rsidR="003F3B0F" w:rsidRPr="00FF4F43" w14:paraId="40B9973E" w14:textId="1B472622" w:rsidTr="00A34A8A">
        <w:tc>
          <w:tcPr>
            <w:tcW w:w="2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E99856" w14:textId="5E74CE2C" w:rsidR="003F3B0F" w:rsidRPr="00E538E0" w:rsidRDefault="003F3B0F" w:rsidP="2929A55D">
            <w:pPr>
              <w:rPr>
                <w:rFonts w:ascii="Bahnschrift" w:eastAsia="Times New Roman" w:hAnsi="Bahnschrift" w:cs="Times New Roman"/>
              </w:rPr>
            </w:pPr>
            <w:r w:rsidRPr="00E538E0">
              <w:rPr>
                <w:rFonts w:ascii="Bahnschrift" w:eastAsia="Times New Roman" w:hAnsi="Bahnschrift" w:cs="Times New Roman"/>
              </w:rPr>
              <w:t>Wbudowany moduł zarządzania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B939E9" w14:textId="7222DD02" w:rsidR="003F3B0F" w:rsidRPr="00200B41" w:rsidRDefault="003F3B0F" w:rsidP="2929A55D">
            <w:pPr>
              <w:rPr>
                <w:rFonts w:ascii="Bahnschrift" w:eastAsia="Times New Roman" w:hAnsi="Bahnschrift" w:cs="Times New Roman"/>
                <w:lang w:val="pl-PL"/>
              </w:rPr>
            </w:pPr>
            <w:r w:rsidRPr="00200B41">
              <w:rPr>
                <w:rFonts w:ascii="Bahnschrift" w:eastAsia="Times New Roman" w:hAnsi="Bahnschrift" w:cs="Times New Roman"/>
                <w:lang w:val="pl-PL"/>
              </w:rPr>
              <w:t>Serwer musi być wyposażony w wbudowany moduł zarządzania wyposażony w dedykowaną lub współdzieloną kartę sieciową pozwalającą na: włączenie, wyłączenie i restart serwera, podgląd logów sprzętowych serwera oraz jego  podstawowych parametrów działania.</w:t>
            </w:r>
          </w:p>
        </w:tc>
        <w:tc>
          <w:tcPr>
            <w:tcW w:w="4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8EA2D2" w14:textId="77777777" w:rsidR="003F3B0F" w:rsidRPr="00200B41" w:rsidRDefault="003F3B0F" w:rsidP="2929A55D">
            <w:pPr>
              <w:rPr>
                <w:rFonts w:ascii="Bahnschrift" w:eastAsia="Times New Roman" w:hAnsi="Bahnschrift" w:cs="Times New Roman"/>
                <w:lang w:val="pl-PL"/>
              </w:rPr>
            </w:pPr>
          </w:p>
        </w:tc>
      </w:tr>
      <w:tr w:rsidR="003F3B0F" w:rsidRPr="00E538E0" w14:paraId="5947B466" w14:textId="62091C2B" w:rsidTr="00A34A8A">
        <w:tc>
          <w:tcPr>
            <w:tcW w:w="2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9504D7" w14:textId="53C291C2" w:rsidR="003F3B0F" w:rsidRPr="00E538E0" w:rsidRDefault="003F3B0F" w:rsidP="2929A55D">
            <w:pPr>
              <w:rPr>
                <w:rFonts w:ascii="Bahnschrift" w:eastAsia="Times New Roman" w:hAnsi="Bahnschrift" w:cs="Times New Roman"/>
              </w:rPr>
            </w:pPr>
            <w:r w:rsidRPr="00E538E0">
              <w:rPr>
                <w:rFonts w:ascii="Bahnschrift" w:eastAsia="Times New Roman" w:hAnsi="Bahnschrift" w:cs="Times New Roman"/>
              </w:rPr>
              <w:t xml:space="preserve">Gwarancja 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632297" w14:textId="6A44A149" w:rsidR="003F3B0F" w:rsidRPr="00E538E0" w:rsidRDefault="003F3B0F" w:rsidP="2929A55D">
            <w:pPr>
              <w:rPr>
                <w:rFonts w:ascii="Bahnschrift" w:eastAsia="Times New Roman" w:hAnsi="Bahnschrift" w:cs="Times New Roman"/>
              </w:rPr>
            </w:pPr>
            <w:r w:rsidRPr="00200B41">
              <w:rPr>
                <w:rFonts w:ascii="Bahnschrift" w:eastAsia="Times New Roman" w:hAnsi="Bahnschrift" w:cs="Times New Roman"/>
                <w:lang w:val="pl-PL"/>
              </w:rPr>
              <w:t xml:space="preserve">Minimum 3 lata (36 miesięcy) gwarancji producenta z czasem reakcji do następnego dnia roboczego od przyjęcia zgłoszenia, możliwość zgłaszania awarii w trybie 24x7x365 poprzez ogólnopolską linię telefoniczną producenta. Serwer musi pochodzić z autoryzowanego kanału dystrybucji producenta i być objęty serwisem producenta na terenie Polski. </w:t>
            </w:r>
            <w:r w:rsidRPr="71B9F693">
              <w:rPr>
                <w:rFonts w:ascii="Bahnschrift" w:eastAsia="Times New Roman" w:hAnsi="Bahnschrift" w:cs="Times New Roman"/>
              </w:rPr>
              <w:t>Okres umożliwiający zachowanie dysków twardych: min. 3 lata.</w:t>
            </w:r>
          </w:p>
          <w:p w14:paraId="391384CC" w14:textId="68A1DD50" w:rsidR="003F3B0F" w:rsidRPr="00E538E0" w:rsidRDefault="003F3B0F" w:rsidP="2929A55D">
            <w:pPr>
              <w:rPr>
                <w:rFonts w:ascii="Bahnschrift" w:eastAsia="Times New Roman" w:hAnsi="Bahnschrift" w:cs="Times New Roman"/>
              </w:rPr>
            </w:pPr>
            <w:r w:rsidRPr="00E538E0">
              <w:rPr>
                <w:rFonts w:ascii="Bahnschrift" w:eastAsia="Times New Roman" w:hAnsi="Bahnschrift" w:cs="Times New Roman"/>
              </w:rPr>
              <w:t xml:space="preserve"> </w:t>
            </w:r>
          </w:p>
        </w:tc>
        <w:tc>
          <w:tcPr>
            <w:tcW w:w="4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8A7B36" w14:textId="77777777" w:rsidR="003F3B0F" w:rsidRPr="00200B41" w:rsidRDefault="003F3B0F" w:rsidP="2929A55D">
            <w:pPr>
              <w:rPr>
                <w:rFonts w:ascii="Bahnschrift" w:eastAsia="Times New Roman" w:hAnsi="Bahnschrift" w:cs="Times New Roman"/>
                <w:lang w:val="pl-PL"/>
              </w:rPr>
            </w:pPr>
          </w:p>
        </w:tc>
      </w:tr>
    </w:tbl>
    <w:p w14:paraId="12C91899" w14:textId="57F137C1" w:rsidR="71B9F693" w:rsidRDefault="71B9F693"/>
    <w:p w14:paraId="2803442E" w14:textId="59902A23" w:rsidR="00E67D14" w:rsidRPr="00E538E0" w:rsidRDefault="00E67D14" w:rsidP="2929A55D">
      <w:pPr>
        <w:spacing w:line="257" w:lineRule="auto"/>
        <w:rPr>
          <w:rFonts w:ascii="Bahnschrift" w:eastAsia="Calibri" w:hAnsi="Bahnschrift" w:cs="Calibri"/>
        </w:rPr>
      </w:pPr>
    </w:p>
    <w:p w14:paraId="2C078E63" w14:textId="32AD1CDB" w:rsidR="00E67D14" w:rsidRPr="00E538E0" w:rsidRDefault="00E67D14" w:rsidP="2929A55D">
      <w:pPr>
        <w:rPr>
          <w:rFonts w:ascii="Bahnschrift" w:eastAsia="Times New Roman" w:hAnsi="Bahnschrift" w:cs="Times New Roman"/>
        </w:rPr>
      </w:pPr>
    </w:p>
    <w:sectPr w:rsidR="00E67D14" w:rsidRPr="00E538E0" w:rsidSect="0019160B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28D981" w16cex:dateUtc="2022-05-13T11:20:00Z"/>
  <w16cex:commentExtensible w16cex:durableId="262CB475" w16cex:dateUtc="2022-05-16T09:31:00Z"/>
  <w16cex:commentExtensible w16cex:durableId="2627A2CA" w16cex:dateUtc="2022-05-12T13:14:00Z"/>
  <w16cex:commentExtensible w16cex:durableId="262CB4CA" w16cex:dateUtc="2022-05-16T09:32:00Z"/>
  <w16cex:commentExtensible w16cex:durableId="2628E03A" w16cex:dateUtc="2022-05-13T11:48:00Z"/>
  <w16cex:commentExtensible w16cex:durableId="2627A36B" w16cex:dateUtc="2022-05-12T13:16:00Z"/>
  <w16cex:commentExtensible w16cex:durableId="262CB6FA" w16cex:dateUtc="2022-05-16T09:41:00Z"/>
  <w16cex:commentExtensible w16cex:durableId="2627A532" w16cex:dateUtc="2022-05-12T13:24:00Z"/>
  <w16cex:commentExtensible w16cex:durableId="262CB827" w16cex:dateUtc="2022-05-16T09:46:00Z"/>
  <w16cex:commentExtensible w16cex:durableId="2628DDD2" w16cex:dateUtc="2022-05-13T11:38:00Z"/>
  <w16cex:commentExtensible w16cex:durableId="262CB854" w16cex:dateUtc="2022-05-16T09:47:00Z"/>
  <w16cex:commentExtensible w16cex:durableId="2628DDE0" w16cex:dateUtc="2022-05-13T11:38:00Z"/>
  <w16cex:commentExtensible w16cex:durableId="262CB86E" w16cex:dateUtc="2022-05-16T09:47:00Z"/>
  <w16cex:commentExtensible w16cex:durableId="2628DDF5" w16cex:dateUtc="2022-05-13T11:39:00Z"/>
  <w16cex:commentExtensible w16cex:durableId="262CB88B" w16cex:dateUtc="2022-05-16T09:48:00Z"/>
  <w16cex:commentExtensible w16cex:durableId="2628DE5F" w16cex:dateUtc="2022-05-13T11:40:00Z"/>
  <w16cex:commentExtensible w16cex:durableId="262CBDFB" w16cex:dateUtc="2022-05-16T10:11:00Z"/>
  <w16cex:commentExtensible w16cex:durableId="263A0A1F" w16cex:dateUtc="2022-05-13T11:38:00Z"/>
  <w16cex:commentExtensible w16cex:durableId="263A0A1E" w16cex:dateUtc="2022-05-16T09:4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AAD4B44" w16cid:durableId="2628D981"/>
  <w16cid:commentId w16cid:paraId="298132C8" w16cid:durableId="262CB475"/>
  <w16cid:commentId w16cid:paraId="62393E6B" w16cid:durableId="2627A2CA"/>
  <w16cid:commentId w16cid:paraId="0497EA3B" w16cid:durableId="262CB4CA"/>
  <w16cid:commentId w16cid:paraId="6EE9A0BD" w16cid:durableId="2628E03A"/>
  <w16cid:commentId w16cid:paraId="72EC5899" w16cid:durableId="2627A36B"/>
  <w16cid:commentId w16cid:paraId="440E7EF8" w16cid:durableId="262CB6FA"/>
  <w16cid:commentId w16cid:paraId="41860F49" w16cid:durableId="2627A532"/>
  <w16cid:commentId w16cid:paraId="4BA0A91D" w16cid:durableId="262CB827"/>
  <w16cid:commentId w16cid:paraId="733C6C84" w16cid:durableId="2628DDD2"/>
  <w16cid:commentId w16cid:paraId="7F2DB692" w16cid:durableId="262CB854"/>
  <w16cid:commentId w16cid:paraId="5D848B34" w16cid:durableId="2628DDE0"/>
  <w16cid:commentId w16cid:paraId="07FC9140" w16cid:durableId="262CB86E"/>
  <w16cid:commentId w16cid:paraId="77FB1406" w16cid:durableId="2628DDF5"/>
  <w16cid:commentId w16cid:paraId="272E1B5A" w16cid:durableId="262CB88B"/>
  <w16cid:commentId w16cid:paraId="428E2BAA" w16cid:durableId="2628DE5F"/>
  <w16cid:commentId w16cid:paraId="6FFBF370" w16cid:durableId="262CBDFB"/>
  <w16cid:commentId w16cid:paraId="7AF61AED" w16cid:durableId="263A0A1F"/>
  <w16cid:commentId w16cid:paraId="4E73FB65" w16cid:durableId="263A0A1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0ACCC5" w14:textId="77777777" w:rsidR="00CB496B" w:rsidRDefault="00CB496B" w:rsidP="00E538E0">
      <w:pPr>
        <w:spacing w:after="0" w:line="240" w:lineRule="auto"/>
      </w:pPr>
      <w:r>
        <w:separator/>
      </w:r>
    </w:p>
  </w:endnote>
  <w:endnote w:type="continuationSeparator" w:id="0">
    <w:p w14:paraId="5D138018" w14:textId="77777777" w:rsidR="00CB496B" w:rsidRDefault="00CB496B" w:rsidP="00E53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53B33A" w14:textId="506A52AE" w:rsidR="00B510A4" w:rsidRPr="00200B41" w:rsidRDefault="00EF1C70" w:rsidP="00B510A4">
    <w:pPr>
      <w:pStyle w:val="Stopka"/>
      <w:tabs>
        <w:tab w:val="clear" w:pos="9072"/>
        <w:tab w:val="right" w:pos="9923"/>
      </w:tabs>
      <w:ind w:left="-851"/>
      <w:jc w:val="center"/>
      <w:rPr>
        <w:b/>
        <w:sz w:val="16"/>
        <w:szCs w:val="20"/>
        <w:lang w:val="pl-PL"/>
      </w:rPr>
    </w:pPr>
    <w:r w:rsidRPr="00200B41">
      <w:rPr>
        <w:b/>
        <w:sz w:val="16"/>
        <w:szCs w:val="20"/>
        <w:lang w:val="pl-PL"/>
      </w:rPr>
      <w:t xml:space="preserve">      </w:t>
    </w:r>
    <w:r w:rsidR="00B510A4" w:rsidRPr="00200B41">
      <w:rPr>
        <w:b/>
        <w:sz w:val="16"/>
        <w:szCs w:val="20"/>
        <w:lang w:val="pl-PL"/>
      </w:rPr>
      <w:t>DOSTAWA</w:t>
    </w:r>
    <w:r w:rsidR="00BA2FF3" w:rsidRPr="00AF4ADC">
      <w:rPr>
        <w:rFonts w:cs="Times New Roman"/>
        <w:b/>
        <w:sz w:val="16"/>
        <w:szCs w:val="20"/>
        <w:lang w:val="pl-PL"/>
      </w:rPr>
      <w:t xml:space="preserve"> FABRYCZNIE NOWYCH SERWERÓW DLA AKADEMII SZTUKI W SZCZECINIE</w:t>
    </w:r>
    <w:r w:rsidR="00B510A4" w:rsidRPr="00200B41">
      <w:rPr>
        <w:b/>
        <w:sz w:val="16"/>
        <w:szCs w:val="20"/>
        <w:lang w:val="pl-PL"/>
      </w:rPr>
      <w:t xml:space="preserve"> </w:t>
    </w:r>
  </w:p>
  <w:p w14:paraId="129C2F6E" w14:textId="3D69C267" w:rsidR="00EF1C70" w:rsidRPr="00AF4ADC" w:rsidRDefault="00EF1C70" w:rsidP="00B510A4">
    <w:pPr>
      <w:pStyle w:val="Stopka"/>
      <w:tabs>
        <w:tab w:val="clear" w:pos="9072"/>
        <w:tab w:val="right" w:pos="9923"/>
      </w:tabs>
      <w:ind w:left="-851"/>
      <w:jc w:val="center"/>
      <w:rPr>
        <w:sz w:val="20"/>
        <w:lang w:val="pl-PL"/>
      </w:rPr>
    </w:pPr>
    <w:r w:rsidRPr="00AF4ADC">
      <w:rPr>
        <w:b/>
        <w:sz w:val="16"/>
        <w:szCs w:val="20"/>
        <w:lang w:val="pl-PL"/>
      </w:rPr>
      <w:t>nr sprawy AS/BZP/01/2022</w:t>
    </w:r>
    <w:r w:rsidRPr="00AF4ADC">
      <w:rPr>
        <w:i/>
        <w:sz w:val="16"/>
        <w:szCs w:val="20"/>
        <w:lang w:val="pl-PL"/>
      </w:rPr>
      <w:t xml:space="preserve">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C1EE90" w14:textId="77777777" w:rsidR="00CB496B" w:rsidRDefault="00CB496B" w:rsidP="00E538E0">
      <w:pPr>
        <w:spacing w:after="0" w:line="240" w:lineRule="auto"/>
      </w:pPr>
      <w:r>
        <w:separator/>
      </w:r>
    </w:p>
  </w:footnote>
  <w:footnote w:type="continuationSeparator" w:id="0">
    <w:p w14:paraId="5D7879A5" w14:textId="77777777" w:rsidR="00CB496B" w:rsidRDefault="00CB496B" w:rsidP="00E538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D39D4E" w14:textId="2359352E" w:rsidR="00E538E0" w:rsidRDefault="00E538E0">
    <w:pPr>
      <w:pStyle w:val="Nagwek"/>
    </w:pPr>
    <w:r w:rsidRPr="00B8103A">
      <w:rPr>
        <w:rFonts w:ascii="Arial" w:eastAsia="Calibri" w:hAnsi="Arial" w:cs="Arial"/>
        <w:b/>
        <w:i/>
        <w:noProof/>
        <w:sz w:val="18"/>
        <w:szCs w:val="20"/>
        <w:lang w:val="pl-PL" w:eastAsia="pl-PL"/>
      </w:rPr>
      <w:drawing>
        <wp:inline distT="0" distB="0" distL="0" distR="0" wp14:anchorId="07B7E8A0" wp14:editId="3563F4ED">
          <wp:extent cx="5518150" cy="779145"/>
          <wp:effectExtent l="0" t="0" r="6350" b="1905"/>
          <wp:docPr id="1" name="Obraz 1" descr="pasek_01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sek_01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8150" cy="779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8C8391E" w14:textId="77777777" w:rsidR="00E538E0" w:rsidRPr="00B510A4" w:rsidRDefault="00E538E0">
    <w:pPr>
      <w:pStyle w:val="Nagwek"/>
      <w:rPr>
        <w:sz w:val="18"/>
      </w:rPr>
    </w:pPr>
  </w:p>
</w:hdr>
</file>

<file path=word/intelligence.xml><?xml version="1.0" encoding="utf-8"?>
<int:Intelligence xmlns:int="http://schemas.microsoft.com/office/intelligence/2019/intelligence">
  <int:IntelligenceSettings/>
  <int:Manifest>
    <int:WordHash hashCode="RPm7SyHhXj+xa6" id="fHdnfSpC"/>
  </int:Manifest>
  <int:Observations>
    <int:Content id="fHdnfSpC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07611C"/>
    <w:multiLevelType w:val="hybridMultilevel"/>
    <w:tmpl w:val="639E40CE"/>
    <w:lvl w:ilvl="0" w:tplc="7772F40C">
      <w:start w:val="1"/>
      <w:numFmt w:val="decimal"/>
      <w:lvlText w:val="%1."/>
      <w:lvlJc w:val="left"/>
      <w:pPr>
        <w:ind w:left="720" w:hanging="360"/>
      </w:pPr>
    </w:lvl>
    <w:lvl w:ilvl="1" w:tplc="1D908B5A">
      <w:start w:val="1"/>
      <w:numFmt w:val="lowerLetter"/>
      <w:lvlText w:val="%2."/>
      <w:lvlJc w:val="left"/>
      <w:pPr>
        <w:ind w:left="1440" w:hanging="360"/>
      </w:pPr>
    </w:lvl>
    <w:lvl w:ilvl="2" w:tplc="9F90DB70">
      <w:start w:val="1"/>
      <w:numFmt w:val="lowerRoman"/>
      <w:lvlText w:val="%3."/>
      <w:lvlJc w:val="right"/>
      <w:pPr>
        <w:ind w:left="2160" w:hanging="180"/>
      </w:pPr>
    </w:lvl>
    <w:lvl w:ilvl="3" w:tplc="ED8E1896">
      <w:start w:val="1"/>
      <w:numFmt w:val="decimal"/>
      <w:lvlText w:val="%4."/>
      <w:lvlJc w:val="left"/>
      <w:pPr>
        <w:ind w:left="2880" w:hanging="360"/>
      </w:pPr>
    </w:lvl>
    <w:lvl w:ilvl="4" w:tplc="A71ED964">
      <w:start w:val="1"/>
      <w:numFmt w:val="lowerLetter"/>
      <w:lvlText w:val="%5."/>
      <w:lvlJc w:val="left"/>
      <w:pPr>
        <w:ind w:left="3600" w:hanging="360"/>
      </w:pPr>
    </w:lvl>
    <w:lvl w:ilvl="5" w:tplc="8D08D906">
      <w:start w:val="1"/>
      <w:numFmt w:val="lowerRoman"/>
      <w:lvlText w:val="%6."/>
      <w:lvlJc w:val="right"/>
      <w:pPr>
        <w:ind w:left="4320" w:hanging="180"/>
      </w:pPr>
    </w:lvl>
    <w:lvl w:ilvl="6" w:tplc="34C2708A">
      <w:start w:val="1"/>
      <w:numFmt w:val="decimal"/>
      <w:lvlText w:val="%7."/>
      <w:lvlJc w:val="left"/>
      <w:pPr>
        <w:ind w:left="5040" w:hanging="360"/>
      </w:pPr>
    </w:lvl>
    <w:lvl w:ilvl="7" w:tplc="BD76EE06">
      <w:start w:val="1"/>
      <w:numFmt w:val="lowerLetter"/>
      <w:lvlText w:val="%8."/>
      <w:lvlJc w:val="left"/>
      <w:pPr>
        <w:ind w:left="5760" w:hanging="360"/>
      </w:pPr>
    </w:lvl>
    <w:lvl w:ilvl="8" w:tplc="DEF87B34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CD69CC"/>
    <w:multiLevelType w:val="hybridMultilevel"/>
    <w:tmpl w:val="0F349E0E"/>
    <w:lvl w:ilvl="0" w:tplc="F47266E2">
      <w:start w:val="1"/>
      <w:numFmt w:val="decimal"/>
      <w:lvlText w:val="%1."/>
      <w:lvlJc w:val="left"/>
      <w:pPr>
        <w:ind w:left="720" w:hanging="360"/>
      </w:pPr>
    </w:lvl>
    <w:lvl w:ilvl="1" w:tplc="5F14E926">
      <w:start w:val="1"/>
      <w:numFmt w:val="lowerLetter"/>
      <w:lvlText w:val="%2."/>
      <w:lvlJc w:val="left"/>
      <w:pPr>
        <w:ind w:left="1440" w:hanging="360"/>
      </w:pPr>
    </w:lvl>
    <w:lvl w:ilvl="2" w:tplc="0494F8EC">
      <w:start w:val="1"/>
      <w:numFmt w:val="lowerRoman"/>
      <w:lvlText w:val="%3."/>
      <w:lvlJc w:val="right"/>
      <w:pPr>
        <w:ind w:left="2160" w:hanging="180"/>
      </w:pPr>
    </w:lvl>
    <w:lvl w:ilvl="3" w:tplc="37B47986">
      <w:start w:val="1"/>
      <w:numFmt w:val="decimal"/>
      <w:lvlText w:val="%4."/>
      <w:lvlJc w:val="left"/>
      <w:pPr>
        <w:ind w:left="2880" w:hanging="360"/>
      </w:pPr>
    </w:lvl>
    <w:lvl w:ilvl="4" w:tplc="A3F8CC28">
      <w:start w:val="1"/>
      <w:numFmt w:val="lowerLetter"/>
      <w:lvlText w:val="%5."/>
      <w:lvlJc w:val="left"/>
      <w:pPr>
        <w:ind w:left="3600" w:hanging="360"/>
      </w:pPr>
    </w:lvl>
    <w:lvl w:ilvl="5" w:tplc="BAB0714A">
      <w:start w:val="1"/>
      <w:numFmt w:val="lowerRoman"/>
      <w:lvlText w:val="%6."/>
      <w:lvlJc w:val="right"/>
      <w:pPr>
        <w:ind w:left="4320" w:hanging="180"/>
      </w:pPr>
    </w:lvl>
    <w:lvl w:ilvl="6" w:tplc="7CC87FA4">
      <w:start w:val="1"/>
      <w:numFmt w:val="decimal"/>
      <w:lvlText w:val="%7."/>
      <w:lvlJc w:val="left"/>
      <w:pPr>
        <w:ind w:left="5040" w:hanging="360"/>
      </w:pPr>
    </w:lvl>
    <w:lvl w:ilvl="7" w:tplc="41769D32">
      <w:start w:val="1"/>
      <w:numFmt w:val="lowerLetter"/>
      <w:lvlText w:val="%8."/>
      <w:lvlJc w:val="left"/>
      <w:pPr>
        <w:ind w:left="5760" w:hanging="360"/>
      </w:pPr>
    </w:lvl>
    <w:lvl w:ilvl="8" w:tplc="0054F3C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2750B6D"/>
    <w:rsid w:val="001104B4"/>
    <w:rsid w:val="0012369C"/>
    <w:rsid w:val="00136D4E"/>
    <w:rsid w:val="00142651"/>
    <w:rsid w:val="001610C5"/>
    <w:rsid w:val="0016338A"/>
    <w:rsid w:val="001873D4"/>
    <w:rsid w:val="0019160B"/>
    <w:rsid w:val="001C4C6E"/>
    <w:rsid w:val="001E1F13"/>
    <w:rsid w:val="00200B41"/>
    <w:rsid w:val="00240383"/>
    <w:rsid w:val="00280200"/>
    <w:rsid w:val="002D2E26"/>
    <w:rsid w:val="003A170A"/>
    <w:rsid w:val="003D60E1"/>
    <w:rsid w:val="003F0BC0"/>
    <w:rsid w:val="003F3B0F"/>
    <w:rsid w:val="00402ACF"/>
    <w:rsid w:val="004230B1"/>
    <w:rsid w:val="004278DA"/>
    <w:rsid w:val="0047710E"/>
    <w:rsid w:val="00482E5E"/>
    <w:rsid w:val="00486C8E"/>
    <w:rsid w:val="004C17A4"/>
    <w:rsid w:val="004E4D7A"/>
    <w:rsid w:val="005531E0"/>
    <w:rsid w:val="00585D39"/>
    <w:rsid w:val="005B6108"/>
    <w:rsid w:val="00627634"/>
    <w:rsid w:val="00685723"/>
    <w:rsid w:val="007438C0"/>
    <w:rsid w:val="00780887"/>
    <w:rsid w:val="00853ECB"/>
    <w:rsid w:val="00871F69"/>
    <w:rsid w:val="00954295"/>
    <w:rsid w:val="0098478B"/>
    <w:rsid w:val="009A7C49"/>
    <w:rsid w:val="009B3740"/>
    <w:rsid w:val="00A34A8A"/>
    <w:rsid w:val="00A4421F"/>
    <w:rsid w:val="00A612EB"/>
    <w:rsid w:val="00A87262"/>
    <w:rsid w:val="00AB0B7C"/>
    <w:rsid w:val="00AB5CE0"/>
    <w:rsid w:val="00AB6715"/>
    <w:rsid w:val="00AC4AA6"/>
    <w:rsid w:val="00AF4ADC"/>
    <w:rsid w:val="00B10391"/>
    <w:rsid w:val="00B510A4"/>
    <w:rsid w:val="00B73B01"/>
    <w:rsid w:val="00BA2FF3"/>
    <w:rsid w:val="00BF00C9"/>
    <w:rsid w:val="00BF6A68"/>
    <w:rsid w:val="00C16E3E"/>
    <w:rsid w:val="00CB496B"/>
    <w:rsid w:val="00CD3817"/>
    <w:rsid w:val="00D32E65"/>
    <w:rsid w:val="00D76733"/>
    <w:rsid w:val="00DA3B82"/>
    <w:rsid w:val="00DB188E"/>
    <w:rsid w:val="00DE3775"/>
    <w:rsid w:val="00DE776C"/>
    <w:rsid w:val="00E35163"/>
    <w:rsid w:val="00E43F3A"/>
    <w:rsid w:val="00E4591F"/>
    <w:rsid w:val="00E538E0"/>
    <w:rsid w:val="00E67D14"/>
    <w:rsid w:val="00E856C9"/>
    <w:rsid w:val="00E85714"/>
    <w:rsid w:val="00EF1C70"/>
    <w:rsid w:val="00F170A4"/>
    <w:rsid w:val="00FA39A8"/>
    <w:rsid w:val="00FA3DF8"/>
    <w:rsid w:val="00FD5651"/>
    <w:rsid w:val="00FF4F43"/>
    <w:rsid w:val="0139B0BA"/>
    <w:rsid w:val="015B6366"/>
    <w:rsid w:val="01E022ED"/>
    <w:rsid w:val="030D8529"/>
    <w:rsid w:val="03434DF3"/>
    <w:rsid w:val="040A157C"/>
    <w:rsid w:val="041E9FB7"/>
    <w:rsid w:val="05FDDDAF"/>
    <w:rsid w:val="068677D5"/>
    <w:rsid w:val="06EFF9F5"/>
    <w:rsid w:val="0792258D"/>
    <w:rsid w:val="0799AE10"/>
    <w:rsid w:val="07D9D7EC"/>
    <w:rsid w:val="088E7816"/>
    <w:rsid w:val="08F1A1D4"/>
    <w:rsid w:val="091C8779"/>
    <w:rsid w:val="0944BB4A"/>
    <w:rsid w:val="094D9E7D"/>
    <w:rsid w:val="0967733A"/>
    <w:rsid w:val="0C73DE63"/>
    <w:rsid w:val="0D7245BA"/>
    <w:rsid w:val="0E81FC0B"/>
    <w:rsid w:val="0EEC5F23"/>
    <w:rsid w:val="0FA04A93"/>
    <w:rsid w:val="0FA42E6C"/>
    <w:rsid w:val="0FDB8914"/>
    <w:rsid w:val="10E91BEF"/>
    <w:rsid w:val="11736E74"/>
    <w:rsid w:val="1174D8AF"/>
    <w:rsid w:val="12490AB1"/>
    <w:rsid w:val="12A23840"/>
    <w:rsid w:val="13A7A503"/>
    <w:rsid w:val="13FBCA5F"/>
    <w:rsid w:val="14A8C20A"/>
    <w:rsid w:val="1592F209"/>
    <w:rsid w:val="16551A7E"/>
    <w:rsid w:val="16D7C145"/>
    <w:rsid w:val="173F1886"/>
    <w:rsid w:val="175339D8"/>
    <w:rsid w:val="17D987EC"/>
    <w:rsid w:val="189C0D83"/>
    <w:rsid w:val="18BC4D45"/>
    <w:rsid w:val="18C3B577"/>
    <w:rsid w:val="19E2A704"/>
    <w:rsid w:val="1A2D4AA4"/>
    <w:rsid w:val="1AB871A5"/>
    <w:rsid w:val="1ADD356B"/>
    <w:rsid w:val="1B2B0CC1"/>
    <w:rsid w:val="1B6A1560"/>
    <w:rsid w:val="1BD88695"/>
    <w:rsid w:val="1C08159D"/>
    <w:rsid w:val="1D1EA7F3"/>
    <w:rsid w:val="1E0F1036"/>
    <w:rsid w:val="1E370C2C"/>
    <w:rsid w:val="1F644CB3"/>
    <w:rsid w:val="1F75231A"/>
    <w:rsid w:val="1FA8DAFF"/>
    <w:rsid w:val="1FE1F7E8"/>
    <w:rsid w:val="20FEEE24"/>
    <w:rsid w:val="210A90DB"/>
    <w:rsid w:val="215CA129"/>
    <w:rsid w:val="2163405F"/>
    <w:rsid w:val="222CEE5C"/>
    <w:rsid w:val="22C1411E"/>
    <w:rsid w:val="22FF10C0"/>
    <w:rsid w:val="240574AB"/>
    <w:rsid w:val="247590D8"/>
    <w:rsid w:val="25010341"/>
    <w:rsid w:val="25E0CCEB"/>
    <w:rsid w:val="26637CD8"/>
    <w:rsid w:val="270DB472"/>
    <w:rsid w:val="2929A55D"/>
    <w:rsid w:val="2A21ADF5"/>
    <w:rsid w:val="2ADCD939"/>
    <w:rsid w:val="2BD3BC95"/>
    <w:rsid w:val="2BD88C8A"/>
    <w:rsid w:val="2CAFB4F5"/>
    <w:rsid w:val="2EB6467A"/>
    <w:rsid w:val="2F160F87"/>
    <w:rsid w:val="2FB5E883"/>
    <w:rsid w:val="2FB9A10F"/>
    <w:rsid w:val="301D189C"/>
    <w:rsid w:val="303E0720"/>
    <w:rsid w:val="3179DAC8"/>
    <w:rsid w:val="32147798"/>
    <w:rsid w:val="322C9445"/>
    <w:rsid w:val="3240937A"/>
    <w:rsid w:val="32F56406"/>
    <w:rsid w:val="33DC231B"/>
    <w:rsid w:val="33FECB77"/>
    <w:rsid w:val="34613D86"/>
    <w:rsid w:val="34D3B4B4"/>
    <w:rsid w:val="354F7F32"/>
    <w:rsid w:val="35B806A4"/>
    <w:rsid w:val="363EF8D4"/>
    <w:rsid w:val="364739D5"/>
    <w:rsid w:val="36A1421C"/>
    <w:rsid w:val="37E6672D"/>
    <w:rsid w:val="3800C73F"/>
    <w:rsid w:val="39228A33"/>
    <w:rsid w:val="39DAE2DF"/>
    <w:rsid w:val="39EC8358"/>
    <w:rsid w:val="3AC80F99"/>
    <w:rsid w:val="3AD34F84"/>
    <w:rsid w:val="3BB61596"/>
    <w:rsid w:val="3C836151"/>
    <w:rsid w:val="3CD1E3F5"/>
    <w:rsid w:val="3DF5FB56"/>
    <w:rsid w:val="3E1F31B2"/>
    <w:rsid w:val="3E8640B6"/>
    <w:rsid w:val="3EB2CE4D"/>
    <w:rsid w:val="3EBF04E8"/>
    <w:rsid w:val="3ECA8E87"/>
    <w:rsid w:val="3FBC10FC"/>
    <w:rsid w:val="3FD4F3BE"/>
    <w:rsid w:val="40589340"/>
    <w:rsid w:val="408C87C2"/>
    <w:rsid w:val="40A901DF"/>
    <w:rsid w:val="40C6075B"/>
    <w:rsid w:val="411DF924"/>
    <w:rsid w:val="41DD970C"/>
    <w:rsid w:val="41DDAAA9"/>
    <w:rsid w:val="42750B6D"/>
    <w:rsid w:val="42C16DF9"/>
    <w:rsid w:val="435633FC"/>
    <w:rsid w:val="43874A0E"/>
    <w:rsid w:val="43ECD8F4"/>
    <w:rsid w:val="44C8BC4C"/>
    <w:rsid w:val="458C105A"/>
    <w:rsid w:val="45FD8A22"/>
    <w:rsid w:val="462E8A96"/>
    <w:rsid w:val="4648AA24"/>
    <w:rsid w:val="4751C920"/>
    <w:rsid w:val="4863D460"/>
    <w:rsid w:val="48808A1E"/>
    <w:rsid w:val="48E91CD4"/>
    <w:rsid w:val="49D443AA"/>
    <w:rsid w:val="49E64D29"/>
    <w:rsid w:val="4A2BD0F8"/>
    <w:rsid w:val="4AA49EA1"/>
    <w:rsid w:val="4AABB30D"/>
    <w:rsid w:val="4B362222"/>
    <w:rsid w:val="4B97C480"/>
    <w:rsid w:val="4BDF41F0"/>
    <w:rsid w:val="4C5E2D12"/>
    <w:rsid w:val="4C73135E"/>
    <w:rsid w:val="4CF6D5E8"/>
    <w:rsid w:val="4D923495"/>
    <w:rsid w:val="4E5ABA4F"/>
    <w:rsid w:val="4F3AC767"/>
    <w:rsid w:val="4F62642D"/>
    <w:rsid w:val="521DE91B"/>
    <w:rsid w:val="523CE856"/>
    <w:rsid w:val="527E07D3"/>
    <w:rsid w:val="540F1CB5"/>
    <w:rsid w:val="547AFBFD"/>
    <w:rsid w:val="549A4EC9"/>
    <w:rsid w:val="55CA88C7"/>
    <w:rsid w:val="562A8E6B"/>
    <w:rsid w:val="56AFECB5"/>
    <w:rsid w:val="56C5539C"/>
    <w:rsid w:val="57508477"/>
    <w:rsid w:val="576C97BC"/>
    <w:rsid w:val="5843A693"/>
    <w:rsid w:val="59CB907C"/>
    <w:rsid w:val="5C076ADA"/>
    <w:rsid w:val="5C9C96DE"/>
    <w:rsid w:val="5CEB97B2"/>
    <w:rsid w:val="5CFC4DAC"/>
    <w:rsid w:val="5EB8220E"/>
    <w:rsid w:val="5F346D87"/>
    <w:rsid w:val="5F4543B7"/>
    <w:rsid w:val="5F63E78E"/>
    <w:rsid w:val="5FC72A39"/>
    <w:rsid w:val="618D7BA2"/>
    <w:rsid w:val="622AFA6C"/>
    <w:rsid w:val="6284CA28"/>
    <w:rsid w:val="62A37C83"/>
    <w:rsid w:val="62CEE0FA"/>
    <w:rsid w:val="62ED8D51"/>
    <w:rsid w:val="630B330D"/>
    <w:rsid w:val="63727C59"/>
    <w:rsid w:val="641848AE"/>
    <w:rsid w:val="647C099A"/>
    <w:rsid w:val="64927C00"/>
    <w:rsid w:val="66F5F87E"/>
    <w:rsid w:val="67419883"/>
    <w:rsid w:val="67D6A474"/>
    <w:rsid w:val="68FDB47E"/>
    <w:rsid w:val="69FB6381"/>
    <w:rsid w:val="6B2F4E8B"/>
    <w:rsid w:val="6B735EE0"/>
    <w:rsid w:val="6CB589C1"/>
    <w:rsid w:val="6D8EBBC6"/>
    <w:rsid w:val="6F386D59"/>
    <w:rsid w:val="703878C3"/>
    <w:rsid w:val="70912D06"/>
    <w:rsid w:val="7104D208"/>
    <w:rsid w:val="7113AF01"/>
    <w:rsid w:val="715BEFB8"/>
    <w:rsid w:val="71B9F693"/>
    <w:rsid w:val="72B12035"/>
    <w:rsid w:val="733DAE6F"/>
    <w:rsid w:val="73A77588"/>
    <w:rsid w:val="73F70D31"/>
    <w:rsid w:val="749015C9"/>
    <w:rsid w:val="75616503"/>
    <w:rsid w:val="75F13A62"/>
    <w:rsid w:val="7637B7D2"/>
    <w:rsid w:val="7668E5B7"/>
    <w:rsid w:val="7733C0F1"/>
    <w:rsid w:val="78FBA322"/>
    <w:rsid w:val="7910045C"/>
    <w:rsid w:val="7A09A696"/>
    <w:rsid w:val="7A21A976"/>
    <w:rsid w:val="7A437320"/>
    <w:rsid w:val="7A9A8B6E"/>
    <w:rsid w:val="7AC47804"/>
    <w:rsid w:val="7ADF4DCD"/>
    <w:rsid w:val="7B0B40A3"/>
    <w:rsid w:val="7C77A217"/>
    <w:rsid w:val="7CF36208"/>
    <w:rsid w:val="7D68D2B4"/>
    <w:rsid w:val="7E033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750B6D"/>
  <w15:chartTrackingRefBased/>
  <w15:docId w15:val="{D1B76EDD-7E7C-4FDA-BC92-5A9971F97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538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38E0"/>
  </w:style>
  <w:style w:type="paragraph" w:styleId="Stopka">
    <w:name w:val="footer"/>
    <w:basedOn w:val="Normalny"/>
    <w:link w:val="StopkaZnak"/>
    <w:uiPriority w:val="99"/>
    <w:unhideWhenUsed/>
    <w:rsid w:val="00E538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38E0"/>
  </w:style>
  <w:style w:type="character" w:styleId="Odwoaniedokomentarza">
    <w:name w:val="annotation reference"/>
    <w:basedOn w:val="Domylnaczcionkaakapitu"/>
    <w:uiPriority w:val="99"/>
    <w:semiHidden/>
    <w:unhideWhenUsed/>
    <w:rsid w:val="00200B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00B4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00B4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00B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00B41"/>
    <w:rPr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200B41"/>
    <w:rPr>
      <w:b/>
      <w:bCs/>
    </w:rPr>
  </w:style>
  <w:style w:type="character" w:styleId="Hipercze">
    <w:name w:val="Hyperlink"/>
    <w:unhideWhenUsed/>
    <w:rsid w:val="001C4C6E"/>
    <w:rPr>
      <w:color w:val="0000FF"/>
      <w:u w:val="single"/>
    </w:rPr>
  </w:style>
  <w:style w:type="paragraph" w:styleId="Poprawka">
    <w:name w:val="Revision"/>
    <w:hidden/>
    <w:uiPriority w:val="99"/>
    <w:semiHidden/>
    <w:rsid w:val="00A87262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F4A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4ADC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531E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531E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531E0"/>
    <w:rPr>
      <w:vertAlign w:val="superscript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E37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pubenchmark.net/cpu_list.php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d45c63e67b024c6b" Type="http://schemas.microsoft.com/office/2019/09/relationships/intelligence" Target="intelligence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cpubenchmark.net/cpu_list.php" TargetMode="External"/><Relationship Id="rId14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AB1D75-9B57-4C70-9D3F-FD5767676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6</Pages>
  <Words>881</Words>
  <Characters>5292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Aziukiewicz</dc:creator>
  <cp:keywords/>
  <dc:description/>
  <cp:lastModifiedBy>Aneta Kozioł</cp:lastModifiedBy>
  <cp:revision>23</cp:revision>
  <cp:lastPrinted>2022-05-26T12:53:00Z</cp:lastPrinted>
  <dcterms:created xsi:type="dcterms:W3CDTF">2022-05-25T12:23:00Z</dcterms:created>
  <dcterms:modified xsi:type="dcterms:W3CDTF">2022-05-30T07:07:00Z</dcterms:modified>
</cp:coreProperties>
</file>