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8BF8" w14:textId="77777777" w:rsidR="004A6601" w:rsidRPr="009C3CD8" w:rsidRDefault="004A6601" w:rsidP="004A6601">
      <w:pPr>
        <w:spacing w:before="120"/>
        <w:jc w:val="right"/>
        <w:rPr>
          <w:rFonts w:asciiTheme="minorHAnsi" w:hAnsiTheme="minorHAnsi" w:cstheme="minorHAnsi"/>
          <w:b/>
          <w:lang w:eastAsia="pl-PL"/>
        </w:rPr>
      </w:pPr>
      <w:r w:rsidRPr="009C3CD8">
        <w:rPr>
          <w:rFonts w:asciiTheme="minorHAnsi" w:hAnsiTheme="minorHAnsi" w:cstheme="minorHAnsi"/>
          <w:b/>
        </w:rPr>
        <w:t xml:space="preserve">Załącznik </w:t>
      </w:r>
      <w:r w:rsidRPr="00877D5C">
        <w:rPr>
          <w:rFonts w:asciiTheme="minorHAnsi" w:hAnsiTheme="minorHAnsi" w:cstheme="minorHAnsi"/>
          <w:b/>
        </w:rPr>
        <w:t>nr 4 do SWZ</w:t>
      </w:r>
    </w:p>
    <w:p w14:paraId="34678E2C" w14:textId="77777777" w:rsidR="004A6601" w:rsidRDefault="004A6601" w:rsidP="004A6601">
      <w:pPr>
        <w:pStyle w:val="Tytu"/>
        <w:spacing w:line="36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B651F42" w14:textId="77777777" w:rsidR="00E11A09" w:rsidRDefault="004A6601" w:rsidP="00EB0A27">
      <w:pPr>
        <w:pStyle w:val="Tytu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C3CD8">
        <w:rPr>
          <w:rFonts w:asciiTheme="minorHAnsi" w:hAnsiTheme="minorHAnsi" w:cstheme="minorHAnsi"/>
          <w:b/>
          <w:sz w:val="22"/>
          <w:szCs w:val="22"/>
        </w:rPr>
        <w:t xml:space="preserve">PROJEKT </w:t>
      </w:r>
    </w:p>
    <w:p w14:paraId="189FAC2C" w14:textId="40DD62A9" w:rsidR="00EB0A27" w:rsidRDefault="00E11A09" w:rsidP="00EB0A27">
      <w:pPr>
        <w:pStyle w:val="Tytu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00GUM202200UP0453</w:t>
      </w:r>
    </w:p>
    <w:p w14:paraId="2D7C05EB" w14:textId="77777777" w:rsidR="00EB0A27" w:rsidRDefault="00EB0A27" w:rsidP="00EB0A27">
      <w:pPr>
        <w:pStyle w:val="Tytu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F5AB8FF" w14:textId="6B3CDAB8" w:rsidR="004A6601" w:rsidRPr="00EB0A27" w:rsidRDefault="004A6601" w:rsidP="00EB0A27">
      <w:pPr>
        <w:pStyle w:val="Tytu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B0A27">
        <w:rPr>
          <w:rFonts w:asciiTheme="minorHAnsi" w:hAnsiTheme="minorHAnsi" w:cstheme="minorHAnsi"/>
          <w:sz w:val="22"/>
          <w:szCs w:val="22"/>
        </w:rPr>
        <w:t xml:space="preserve">zawarta w Gdańsku dnia .................................... pomiędzy: </w:t>
      </w:r>
    </w:p>
    <w:p w14:paraId="7BB277F6" w14:textId="77777777" w:rsidR="00382BAB" w:rsidRPr="007477BA" w:rsidRDefault="004A6601" w:rsidP="00382BAB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Calibri"/>
        </w:rPr>
      </w:pPr>
      <w:r w:rsidRPr="00EB0A27">
        <w:rPr>
          <w:rFonts w:asciiTheme="minorHAnsi" w:hAnsiTheme="minorHAnsi" w:cstheme="minorHAnsi"/>
        </w:rPr>
        <w:t>Gdańskim Uniwersytetem Medycznym z siedzibą w Gdańsku (80-210) przy ul. M. Skłodowskiej-Curie 3a, REGON:</w:t>
      </w:r>
      <w:r w:rsidRPr="009C3CD8">
        <w:rPr>
          <w:rFonts w:asciiTheme="minorHAnsi" w:hAnsiTheme="minorHAnsi" w:cstheme="minorHAnsi"/>
        </w:rPr>
        <w:t xml:space="preserve"> 000288627, NIP: 584-09-55-985, </w:t>
      </w:r>
      <w:r w:rsidR="00382BAB">
        <w:rPr>
          <w:rFonts w:asciiTheme="minorHAnsi" w:hAnsiTheme="minorHAnsi" w:cstheme="minorHAnsi"/>
        </w:rPr>
        <w:t xml:space="preserve">BDO: </w:t>
      </w:r>
      <w:r w:rsidR="00382BAB" w:rsidRPr="007477BA">
        <w:rPr>
          <w:rFonts w:cs="Calibri"/>
        </w:rPr>
        <w:t>000046822</w:t>
      </w:r>
    </w:p>
    <w:p w14:paraId="3677EA93" w14:textId="08B10FCE" w:rsidR="004A6601" w:rsidRPr="009C3CD8" w:rsidRDefault="004A6601" w:rsidP="004A6601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reprezentowanym przez:</w:t>
      </w:r>
    </w:p>
    <w:p w14:paraId="316EDE5F" w14:textId="77777777" w:rsidR="004A6601" w:rsidRPr="009C3CD8" w:rsidRDefault="004A6601" w:rsidP="004A6601">
      <w:pPr>
        <w:spacing w:before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prof.dr hab. Jacka Bigdę</w:t>
      </w:r>
      <w:r w:rsidRPr="009C3C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9C3C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p.o. </w:t>
      </w:r>
      <w:r w:rsidRPr="009C3CD8">
        <w:rPr>
          <w:rFonts w:asciiTheme="minorHAnsi" w:hAnsiTheme="minorHAnsi" w:cstheme="minorHAnsi"/>
        </w:rPr>
        <w:t>Kanclerza</w:t>
      </w:r>
    </w:p>
    <w:p w14:paraId="0555BB9B" w14:textId="77777777" w:rsidR="004A6601" w:rsidRPr="009C3CD8" w:rsidRDefault="004A6601" w:rsidP="004A6601">
      <w:pPr>
        <w:spacing w:line="240" w:lineRule="auto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przy kontrasygnacie</w:t>
      </w:r>
      <w:r>
        <w:rPr>
          <w:rFonts w:asciiTheme="minorHAnsi" w:hAnsiTheme="minorHAnsi" w:cstheme="minorHAnsi"/>
        </w:rPr>
        <w:t xml:space="preserve"> finansowej</w:t>
      </w:r>
      <w:r w:rsidRPr="009C3CD8">
        <w:rPr>
          <w:rFonts w:asciiTheme="minorHAnsi" w:hAnsiTheme="minorHAnsi" w:cstheme="minorHAnsi"/>
        </w:rPr>
        <w:t xml:space="preserve"> Zbigniewa Tymoszyka - Z-cy Kanclerza ds. Finansowych – Kwestora</w:t>
      </w:r>
    </w:p>
    <w:p w14:paraId="450ADBA9" w14:textId="3B82B582" w:rsidR="004A6601" w:rsidRPr="009C3CD8" w:rsidRDefault="004A6601" w:rsidP="004A6601">
      <w:pPr>
        <w:spacing w:line="240" w:lineRule="auto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zwanym </w:t>
      </w:r>
      <w:r w:rsidR="00382BAB">
        <w:rPr>
          <w:rFonts w:asciiTheme="minorHAnsi" w:hAnsiTheme="minorHAnsi" w:cstheme="minorHAnsi"/>
        </w:rPr>
        <w:t xml:space="preserve">dalej </w:t>
      </w:r>
      <w:r w:rsidRPr="009C3CD8">
        <w:rPr>
          <w:rFonts w:asciiTheme="minorHAnsi" w:hAnsiTheme="minorHAnsi" w:cstheme="minorHAnsi"/>
        </w:rPr>
        <w:t>„Zamawiającym”,</w:t>
      </w:r>
    </w:p>
    <w:p w14:paraId="186638D9" w14:textId="77777777" w:rsidR="00382BAB" w:rsidRDefault="004A6601" w:rsidP="004A6601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9C3CD8">
        <w:rPr>
          <w:rFonts w:asciiTheme="minorHAnsi" w:hAnsiTheme="minorHAnsi" w:cstheme="minorHAnsi"/>
        </w:rPr>
        <w:t xml:space="preserve">……………………………………… z siedzibą w …………………………, REGON: ……………………., NIP: …………………………… , </w:t>
      </w:r>
      <w:r w:rsidR="00382BAB">
        <w:rPr>
          <w:rFonts w:asciiTheme="minorHAnsi" w:hAnsiTheme="minorHAnsi" w:cstheme="minorHAnsi"/>
        </w:rPr>
        <w:t>BDO: …………………………</w:t>
      </w:r>
    </w:p>
    <w:p w14:paraId="41331755" w14:textId="18EB5D47" w:rsidR="004A6601" w:rsidRPr="009C3CD8" w:rsidRDefault="004A6601" w:rsidP="004A6601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reprezentowanym przez:</w:t>
      </w:r>
    </w:p>
    <w:p w14:paraId="6012E07C" w14:textId="77777777" w:rsidR="004A6601" w:rsidRPr="009C3CD8" w:rsidRDefault="004A6601" w:rsidP="004A6601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 ……………………………… - ……………………</w:t>
      </w:r>
    </w:p>
    <w:p w14:paraId="4F3ACF43" w14:textId="77777777" w:rsidR="004A6601" w:rsidRPr="009C3CD8" w:rsidRDefault="004A6601" w:rsidP="004A6601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zwanym dalej „Wykonawcą”, łącznie zwanymi Stronami, ,</w:t>
      </w:r>
    </w:p>
    <w:p w14:paraId="1E2E0B7E" w14:textId="77777777" w:rsidR="004A6601" w:rsidRPr="00E44E74" w:rsidRDefault="004A6601" w:rsidP="004A660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77BA58E" w14:textId="586C5B21" w:rsidR="004A6601" w:rsidRDefault="004A6601" w:rsidP="004A6601">
      <w:pPr>
        <w:spacing w:after="120" w:line="288" w:lineRule="auto"/>
        <w:jc w:val="both"/>
        <w:rPr>
          <w:rFonts w:cs="Calibri"/>
          <w:i/>
          <w:iCs/>
        </w:rPr>
      </w:pPr>
      <w:r w:rsidRPr="00003172">
        <w:rPr>
          <w:rFonts w:cs="Calibri"/>
          <w:i/>
        </w:rPr>
        <w:t xml:space="preserve">W </w:t>
      </w:r>
      <w:r w:rsidRPr="00235250">
        <w:rPr>
          <w:rFonts w:cs="Calibri"/>
          <w:i/>
        </w:rPr>
        <w:t xml:space="preserve">rezultacie dokonanego przez Zamawiającego wyboru oferty w postępowaniu o udzielenie zamówienia prowadzonym w trybie podstawowym bez negocjacji na podstawie art. 275 pkt 1) </w:t>
      </w:r>
      <w:r w:rsidRPr="00235250">
        <w:rPr>
          <w:rFonts w:eastAsia="Batang" w:cs="Calibri"/>
          <w:i/>
        </w:rPr>
        <w:t xml:space="preserve">w związku z art. 359 ust. 2) </w:t>
      </w:r>
      <w:r w:rsidRPr="00235250">
        <w:rPr>
          <w:rFonts w:cs="Calibri"/>
          <w:i/>
        </w:rPr>
        <w:t xml:space="preserve">ustawy z dnia 11 września 2019r. Prawo zamówień publicznych (Dz. U. z </w:t>
      </w:r>
      <w:r>
        <w:rPr>
          <w:rFonts w:cs="Calibri"/>
          <w:i/>
        </w:rPr>
        <w:t>202</w:t>
      </w:r>
      <w:r w:rsidR="00382BAB">
        <w:rPr>
          <w:rFonts w:cs="Calibri"/>
          <w:i/>
        </w:rPr>
        <w:t>2</w:t>
      </w:r>
      <w:r w:rsidRPr="00235250">
        <w:rPr>
          <w:rFonts w:cs="Calibri"/>
          <w:i/>
        </w:rPr>
        <w:t xml:space="preserve">r. poz. </w:t>
      </w:r>
      <w:r w:rsidR="00382BAB">
        <w:rPr>
          <w:rFonts w:cs="Calibri"/>
          <w:i/>
        </w:rPr>
        <w:t>1710</w:t>
      </w:r>
      <w:r w:rsidRPr="00235250">
        <w:rPr>
          <w:rFonts w:cs="Calibri"/>
          <w:i/>
        </w:rPr>
        <w:t xml:space="preserve"> ze zm.), dalej: Pzp, nr postępowania GUM202</w:t>
      </w:r>
      <w:r>
        <w:rPr>
          <w:rFonts w:cs="Calibri"/>
          <w:i/>
        </w:rPr>
        <w:t>2</w:t>
      </w:r>
      <w:r w:rsidRPr="00235250">
        <w:rPr>
          <w:rFonts w:cs="Calibri"/>
          <w:i/>
        </w:rPr>
        <w:t>ZP0</w:t>
      </w:r>
      <w:r w:rsidR="00382BAB">
        <w:rPr>
          <w:rFonts w:cs="Calibri"/>
          <w:i/>
        </w:rPr>
        <w:t>117</w:t>
      </w:r>
      <w:r w:rsidRPr="00235250">
        <w:rPr>
          <w:rFonts w:cs="Calibri"/>
          <w:i/>
        </w:rPr>
        <w:t xml:space="preserve"> </w:t>
      </w:r>
      <w:r w:rsidRPr="00235250">
        <w:rPr>
          <w:rFonts w:cs="Calibri"/>
          <w:i/>
          <w:iCs/>
        </w:rPr>
        <w:t>została zawarta umowa, dalej: „Umowa” o następującej treści:</w:t>
      </w:r>
      <w:r w:rsidRPr="00235250">
        <w:rPr>
          <w:rFonts w:cs="Calibri"/>
          <w:i/>
          <w:iCs/>
          <w:highlight w:val="yellow"/>
        </w:rPr>
        <w:t xml:space="preserve"> </w:t>
      </w:r>
    </w:p>
    <w:p w14:paraId="0D8B2F0D" w14:textId="77777777" w:rsidR="004A6601" w:rsidRPr="009C3CD8" w:rsidRDefault="004A6601" w:rsidP="004A6601">
      <w:pPr>
        <w:spacing w:after="0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§1</w:t>
      </w:r>
    </w:p>
    <w:p w14:paraId="2F98BFDE" w14:textId="77777777" w:rsidR="004A6601" w:rsidRPr="009C3CD8" w:rsidRDefault="004A6601" w:rsidP="004A6601">
      <w:pPr>
        <w:spacing w:after="0"/>
        <w:jc w:val="center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  <w:b/>
        </w:rPr>
        <w:t>Przedmiot umowy</w:t>
      </w:r>
    </w:p>
    <w:p w14:paraId="4F3966FD" w14:textId="09FBC897" w:rsidR="00A037DA" w:rsidRDefault="004A6601" w:rsidP="00EB0A27">
      <w:pPr>
        <w:pStyle w:val="Akapitzlist"/>
        <w:numPr>
          <w:ilvl w:val="0"/>
          <w:numId w:val="13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037DA">
        <w:rPr>
          <w:rFonts w:asciiTheme="minorHAnsi" w:hAnsiTheme="minorHAnsi" w:cstheme="minorHAnsi"/>
          <w:sz w:val="22"/>
          <w:szCs w:val="22"/>
        </w:rPr>
        <w:t xml:space="preserve">Zakres przedmiotowy umowy obejmuje zorganizowanie i przeprowadzenie </w:t>
      </w:r>
      <w:r w:rsidR="00382BAB" w:rsidRPr="00A037DA">
        <w:rPr>
          <w:rFonts w:asciiTheme="minorHAnsi" w:hAnsiTheme="minorHAnsi" w:cstheme="minorHAnsi"/>
          <w:sz w:val="22"/>
          <w:szCs w:val="22"/>
        </w:rPr>
        <w:t xml:space="preserve">zorganizowanie i przeprowadzenie szkolenia z zakresu zarządzania procesowego w ramach projektu pn.: „Wielomodułowy program poprawy efektywności i jakości funkcjonowania Gdańskiego Uniwersytetu Medycznego”, współfinansowanego ze środków unijnych z Europejskiego Funduszu Społecznego w ramach Programu Operacyjnego Wiedza Edukacja Rozwój na lata 2014 – 2020, wynikający z umowy o dofinansowanie nr UDA-POWR.03.05.00-00-z082/18. </w:t>
      </w:r>
    </w:p>
    <w:p w14:paraId="1B4AEF85" w14:textId="60776222" w:rsidR="00EB0A27" w:rsidRDefault="00EB0A27" w:rsidP="00EB0A27">
      <w:pPr>
        <w:spacing w:before="120" w:line="360" w:lineRule="auto"/>
        <w:contextualSpacing/>
        <w:rPr>
          <w:rFonts w:asciiTheme="minorHAnsi" w:hAnsiTheme="minorHAnsi" w:cstheme="minorHAnsi"/>
        </w:rPr>
      </w:pPr>
    </w:p>
    <w:p w14:paraId="5EFC99AD" w14:textId="1BA06E32" w:rsidR="00EB0A27" w:rsidRDefault="00EB0A27" w:rsidP="00EB0A27">
      <w:pPr>
        <w:spacing w:before="120" w:line="360" w:lineRule="auto"/>
        <w:contextualSpacing/>
        <w:rPr>
          <w:rFonts w:asciiTheme="minorHAnsi" w:hAnsiTheme="minorHAnsi" w:cstheme="minorHAnsi"/>
        </w:rPr>
      </w:pPr>
    </w:p>
    <w:p w14:paraId="74B040AA" w14:textId="77777777" w:rsidR="00EB0A27" w:rsidRPr="00EB0A27" w:rsidRDefault="00EB0A27" w:rsidP="00EB0A27">
      <w:pPr>
        <w:spacing w:before="120" w:line="360" w:lineRule="auto"/>
        <w:contextualSpacing/>
        <w:rPr>
          <w:rFonts w:asciiTheme="minorHAnsi" w:hAnsiTheme="minorHAnsi" w:cstheme="minorHAnsi"/>
        </w:rPr>
      </w:pPr>
    </w:p>
    <w:p w14:paraId="2ED9E1E0" w14:textId="185CCE6B" w:rsidR="00382BAB" w:rsidRPr="005B15A5" w:rsidRDefault="00382BAB" w:rsidP="00EB0A27">
      <w:pPr>
        <w:pStyle w:val="Akapitzlist"/>
        <w:numPr>
          <w:ilvl w:val="0"/>
          <w:numId w:val="13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B15A5">
        <w:rPr>
          <w:rFonts w:asciiTheme="minorHAnsi" w:hAnsiTheme="minorHAnsi" w:cstheme="minorHAnsi"/>
          <w:sz w:val="22"/>
          <w:szCs w:val="22"/>
        </w:rPr>
        <w:t>Zakres zamówienia obejmuje:</w:t>
      </w:r>
    </w:p>
    <w:p w14:paraId="5C3B12F0" w14:textId="05388AE1" w:rsidR="005B15A5" w:rsidRPr="005B15A5" w:rsidRDefault="005B15A5" w:rsidP="00EB0A27">
      <w:pPr>
        <w:pStyle w:val="Akapitzlist"/>
        <w:numPr>
          <w:ilvl w:val="1"/>
          <w:numId w:val="20"/>
        </w:numPr>
        <w:spacing w:after="120" w:line="360" w:lineRule="auto"/>
        <w:ind w:lef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5A5">
        <w:rPr>
          <w:rFonts w:asciiTheme="minorHAnsi" w:hAnsiTheme="minorHAnsi" w:cstheme="minorHAnsi"/>
          <w:b/>
          <w:sz w:val="22"/>
          <w:szCs w:val="22"/>
          <w:u w:val="single"/>
        </w:rPr>
        <w:t>Zamówienie podstawowe:</w:t>
      </w:r>
    </w:p>
    <w:p w14:paraId="615262AB" w14:textId="77777777" w:rsidR="005B15A5" w:rsidRPr="005B15A5" w:rsidRDefault="005B15A5" w:rsidP="00CA3AC6">
      <w:pPr>
        <w:spacing w:after="120" w:line="360" w:lineRule="auto"/>
        <w:ind w:left="284"/>
        <w:rPr>
          <w:rFonts w:asciiTheme="minorHAnsi" w:hAnsiTheme="minorHAnsi" w:cstheme="minorHAnsi"/>
        </w:rPr>
      </w:pPr>
      <w:r w:rsidRPr="005B15A5">
        <w:rPr>
          <w:rFonts w:asciiTheme="minorHAnsi" w:hAnsiTheme="minorHAnsi" w:cstheme="minorHAnsi"/>
        </w:rPr>
        <w:t>zorganizowanie i przeprowadzenie szkolenia z zakresu zarządzania procesowego dla 7 osób (1 grupa)- pracowników kadry kierowniczej i administracyjnej Gdańskiego Uniwersytetu Medycznego.</w:t>
      </w:r>
    </w:p>
    <w:p w14:paraId="30A02006" w14:textId="12EEEEFA" w:rsidR="005B15A5" w:rsidRPr="00CA3AC6" w:rsidRDefault="005B15A5" w:rsidP="00EB0A27">
      <w:pPr>
        <w:pStyle w:val="Akapitzlist"/>
        <w:numPr>
          <w:ilvl w:val="1"/>
          <w:numId w:val="20"/>
        </w:numPr>
        <w:spacing w:after="120" w:line="360" w:lineRule="auto"/>
        <w:ind w:left="284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15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Zamówienie </w:t>
      </w:r>
      <w:r w:rsidRPr="00CA3AC6">
        <w:rPr>
          <w:rFonts w:asciiTheme="minorHAnsi" w:hAnsiTheme="minorHAnsi" w:cstheme="minorHAnsi"/>
          <w:b/>
          <w:bCs/>
          <w:sz w:val="22"/>
          <w:szCs w:val="22"/>
          <w:u w:val="single"/>
        </w:rPr>
        <w:t>objęte opcją:</w:t>
      </w:r>
    </w:p>
    <w:p w14:paraId="7C412455" w14:textId="77777777" w:rsidR="004142BE" w:rsidRDefault="00CA3AC6" w:rsidP="00CA3AC6">
      <w:pPr>
        <w:pStyle w:val="Akapitzlist"/>
        <w:numPr>
          <w:ilvl w:val="0"/>
          <w:numId w:val="0"/>
        </w:numPr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A3AC6">
        <w:rPr>
          <w:rFonts w:asciiTheme="minorHAnsi" w:hAnsiTheme="minorHAnsi" w:cstheme="minorHAnsi"/>
          <w:sz w:val="22"/>
          <w:szCs w:val="22"/>
        </w:rPr>
        <w:t xml:space="preserve">zwiększenie zamówienia o przeszkolenie dodatkowo maksymalnie 5 osób - pracowników kadry kierowniczej i administracyjnej Gdańskiego Uniwersytetu Medycznego </w:t>
      </w:r>
    </w:p>
    <w:p w14:paraId="54E8F73B" w14:textId="67FA5D16" w:rsidR="00CA3AC6" w:rsidRPr="005B15A5" w:rsidRDefault="00CA3AC6" w:rsidP="00CA3AC6">
      <w:pPr>
        <w:pStyle w:val="Akapitzlist"/>
        <w:numPr>
          <w:ilvl w:val="0"/>
          <w:numId w:val="0"/>
        </w:numPr>
        <w:spacing w:before="120"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0" w:name="_Hlk116557214"/>
      <w:r w:rsidRPr="00CA3AC6">
        <w:rPr>
          <w:rFonts w:asciiTheme="minorHAnsi" w:hAnsiTheme="minorHAnsi" w:cstheme="minorHAnsi"/>
          <w:sz w:val="22"/>
          <w:szCs w:val="22"/>
        </w:rPr>
        <w:t xml:space="preserve">(łącznie </w:t>
      </w:r>
      <w:r w:rsidR="00E10C4B">
        <w:rPr>
          <w:rFonts w:asciiTheme="minorHAnsi" w:hAnsiTheme="minorHAnsi" w:cstheme="minorHAnsi"/>
          <w:sz w:val="22"/>
          <w:szCs w:val="22"/>
        </w:rPr>
        <w:t xml:space="preserve">zamówienie podstawowe i zamówienie z opcji </w:t>
      </w:r>
      <w:r w:rsidRPr="00CA3AC6">
        <w:rPr>
          <w:rFonts w:asciiTheme="minorHAnsi" w:hAnsiTheme="minorHAnsi" w:cstheme="minorHAnsi"/>
          <w:sz w:val="22"/>
          <w:szCs w:val="22"/>
        </w:rPr>
        <w:t>do 12 osób w 1 grupie).</w:t>
      </w:r>
    </w:p>
    <w:bookmarkEnd w:id="0"/>
    <w:p w14:paraId="186817B8" w14:textId="57CD3BC7" w:rsidR="00CA3AC6" w:rsidRPr="00CA3AC6" w:rsidRDefault="00A037DA" w:rsidP="00EB0A27">
      <w:pPr>
        <w:pStyle w:val="Akapitzlist"/>
        <w:numPr>
          <w:ilvl w:val="0"/>
          <w:numId w:val="20"/>
        </w:numPr>
        <w:tabs>
          <w:tab w:val="clear" w:pos="851"/>
        </w:tabs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15A5">
        <w:rPr>
          <w:rFonts w:asciiTheme="minorHAnsi" w:hAnsiTheme="minorHAnsi" w:cstheme="minorHAnsi"/>
          <w:spacing w:val="-4"/>
          <w:sz w:val="22"/>
          <w:szCs w:val="22"/>
        </w:rPr>
        <w:t xml:space="preserve">Zamawiający zastrzega, iż część zamówienia określona jako „opcja” jest uprawnieniem, a nie zobowiązaniem Zamawiającego. 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 xml:space="preserve">Zamawiający może nie skorzystać z opcji, skorzystać z niego w mniejszym zakresie aniżeli określony w </w:t>
      </w:r>
      <w:r w:rsidRPr="00CA3AC6">
        <w:rPr>
          <w:rFonts w:asciiTheme="minorHAnsi" w:hAnsiTheme="minorHAnsi" w:cstheme="minorHAnsi"/>
          <w:color w:val="000000"/>
          <w:spacing w:val="-3"/>
          <w:sz w:val="22"/>
          <w:szCs w:val="22"/>
        </w:rPr>
        <w:t>§</w:t>
      </w:r>
      <w:r w:rsidRPr="00CA3AC6"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  <w:t xml:space="preserve"> 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>1</w:t>
      </w:r>
      <w:r w:rsidR="008C1508" w:rsidRPr="00CA3AC6">
        <w:rPr>
          <w:rFonts w:asciiTheme="minorHAnsi" w:hAnsiTheme="minorHAnsi" w:cstheme="minorHAnsi"/>
          <w:spacing w:val="-4"/>
          <w:sz w:val="22"/>
          <w:szCs w:val="22"/>
        </w:rPr>
        <w:t xml:space="preserve"> ust. 2 pkt 2.2.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>, w szczególności</w:t>
      </w:r>
      <w:r w:rsidR="008C1508" w:rsidRPr="00CA3AC6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>w przypadku</w:t>
      </w:r>
      <w:r w:rsidR="008C1508" w:rsidRPr="00CA3AC6">
        <w:rPr>
          <w:rFonts w:asciiTheme="minorHAnsi" w:hAnsiTheme="minorHAnsi" w:cstheme="minorHAnsi"/>
          <w:spacing w:val="-4"/>
          <w:sz w:val="22"/>
          <w:szCs w:val="22"/>
        </w:rPr>
        <w:t xml:space="preserve"> gdy nie uda zrekrutować się dodatkowych osób oraz w przypadku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 xml:space="preserve"> nie przyznania </w:t>
      </w:r>
      <w:r w:rsidRPr="00CA3AC6">
        <w:rPr>
          <w:rFonts w:asciiTheme="minorHAnsi" w:hAnsiTheme="minorHAnsi" w:cstheme="minorHAnsi"/>
          <w:sz w:val="22"/>
          <w:szCs w:val="22"/>
        </w:rPr>
        <w:t xml:space="preserve">środków na ten cel, </w:t>
      </w:r>
      <w:r w:rsidRPr="00CA3AC6">
        <w:rPr>
          <w:rFonts w:asciiTheme="minorHAnsi" w:hAnsiTheme="minorHAnsi" w:cstheme="minorHAnsi"/>
          <w:spacing w:val="-4"/>
          <w:sz w:val="22"/>
          <w:szCs w:val="22"/>
        </w:rPr>
        <w:t>natomiast Wykonawcy nie przysługują z tego tytułu żadne roszczenia.</w:t>
      </w:r>
    </w:p>
    <w:p w14:paraId="60FA061B" w14:textId="41C94CC4" w:rsidR="00A037DA" w:rsidRPr="00CA3AC6" w:rsidRDefault="00A037DA" w:rsidP="00EB0A27">
      <w:pPr>
        <w:pStyle w:val="Akapitzlist"/>
        <w:numPr>
          <w:ilvl w:val="0"/>
          <w:numId w:val="20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A3AC6">
        <w:rPr>
          <w:rFonts w:asciiTheme="minorHAnsi" w:hAnsiTheme="minorHAnsi" w:cstheme="minorHAnsi"/>
          <w:sz w:val="22"/>
          <w:szCs w:val="22"/>
        </w:rPr>
        <w:t xml:space="preserve">O skorzystaniu z „prawa opcji” Zamawiający powiadomi drogą mailową przedstawiciela Wykonawcy wskazanego w </w:t>
      </w:r>
      <w:r w:rsidRPr="00CA3AC6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§ </w:t>
      </w:r>
      <w:r w:rsidR="008C1508" w:rsidRPr="00CA3AC6">
        <w:rPr>
          <w:rFonts w:asciiTheme="minorHAnsi" w:hAnsiTheme="minorHAnsi" w:cstheme="minorHAnsi"/>
          <w:sz w:val="22"/>
          <w:szCs w:val="22"/>
        </w:rPr>
        <w:t>8</w:t>
      </w:r>
      <w:r w:rsidRPr="00CA3AC6">
        <w:rPr>
          <w:rFonts w:asciiTheme="minorHAnsi" w:hAnsiTheme="minorHAnsi" w:cstheme="minorHAnsi"/>
          <w:sz w:val="22"/>
          <w:szCs w:val="22"/>
        </w:rPr>
        <w:t xml:space="preserve"> ust. 1 </w:t>
      </w:r>
      <w:r w:rsidR="00E10C4B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CA3AC6">
        <w:rPr>
          <w:rFonts w:asciiTheme="minorHAnsi" w:hAnsiTheme="minorHAnsi" w:cstheme="minorHAnsi"/>
          <w:sz w:val="22"/>
          <w:szCs w:val="22"/>
        </w:rPr>
        <w:t xml:space="preserve">umowy.  Powiadomienie określać będzie cześć przedmiotu Umowy, do którego odnosi się opcja, w szczególności zakres w jakim rozszerzony ma zostać przedmiot Umowy. Wykonawca zobowiązany jest do </w:t>
      </w:r>
      <w:r w:rsidR="00CA3AC6" w:rsidRPr="00CA3AC6">
        <w:rPr>
          <w:rFonts w:asciiTheme="minorHAnsi" w:hAnsiTheme="minorHAnsi" w:cstheme="minorHAnsi"/>
          <w:sz w:val="22"/>
          <w:szCs w:val="22"/>
        </w:rPr>
        <w:t>przeszkolenia dodatkowych osób.</w:t>
      </w:r>
      <w:r w:rsidRPr="00CA3A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9246E" w14:textId="0A580BD9" w:rsidR="00A037DA" w:rsidRPr="00CA3AC6" w:rsidRDefault="00A037DA" w:rsidP="00EB0A27">
      <w:pPr>
        <w:pStyle w:val="Akapitzlist"/>
        <w:numPr>
          <w:ilvl w:val="0"/>
          <w:numId w:val="20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A3AC6">
        <w:rPr>
          <w:rFonts w:asciiTheme="minorHAnsi" w:hAnsiTheme="minorHAnsi" w:cstheme="minorHAnsi"/>
          <w:sz w:val="22"/>
          <w:szCs w:val="22"/>
        </w:rPr>
        <w:t>Postanowienia niniejszej Umowy dotyczą realizacji zamówienia podstawowego jak i zamówienia objętego opcją.</w:t>
      </w:r>
    </w:p>
    <w:p w14:paraId="29877C02" w14:textId="291F3333" w:rsidR="00A037DA" w:rsidRPr="00CA3AC6" w:rsidRDefault="00A037DA" w:rsidP="00EB0A27">
      <w:pPr>
        <w:pStyle w:val="Akapitzlist"/>
        <w:numPr>
          <w:ilvl w:val="0"/>
          <w:numId w:val="20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A3AC6">
        <w:rPr>
          <w:rFonts w:asciiTheme="minorHAnsi" w:hAnsiTheme="minorHAnsi" w:cstheme="minorHAnsi"/>
          <w:sz w:val="22"/>
          <w:szCs w:val="22"/>
        </w:rPr>
        <w:t xml:space="preserve">Skorzystanie z prawa opcji nie wymaga aneksowania przedmiotowej umowy. </w:t>
      </w:r>
    </w:p>
    <w:p w14:paraId="5E70AFE0" w14:textId="1191DFCF" w:rsidR="004A6601" w:rsidRPr="00621005" w:rsidRDefault="00CA3AC6" w:rsidP="00EB0A27">
      <w:pPr>
        <w:pStyle w:val="Akapitzlist"/>
        <w:numPr>
          <w:ilvl w:val="0"/>
          <w:numId w:val="20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CA3AC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4E3DB8" w:rsidRPr="00CA3AC6">
        <w:rPr>
          <w:rFonts w:asciiTheme="minorHAnsi" w:hAnsiTheme="minorHAnsi" w:cstheme="minorHAnsi"/>
          <w:color w:val="000000"/>
          <w:sz w:val="22"/>
          <w:szCs w:val="22"/>
        </w:rPr>
        <w:t xml:space="preserve">Szczegółowy </w:t>
      </w:r>
      <w:r w:rsidR="004A6601" w:rsidRPr="00CA3AC6">
        <w:rPr>
          <w:rFonts w:asciiTheme="minorHAnsi" w:hAnsiTheme="minorHAnsi" w:cstheme="minorHAnsi"/>
          <w:color w:val="000000"/>
          <w:sz w:val="22"/>
          <w:szCs w:val="22"/>
        </w:rPr>
        <w:t xml:space="preserve">zakres usług określony został w opisie przedmiotu zamówienia, stanowiącym </w:t>
      </w:r>
      <w:r w:rsidR="004E3DB8" w:rsidRPr="00CA3AC6">
        <w:rPr>
          <w:rFonts w:asciiTheme="minorHAnsi" w:hAnsiTheme="minorHAnsi" w:cstheme="minorHAnsi"/>
          <w:color w:val="000000"/>
          <w:sz w:val="22"/>
          <w:szCs w:val="22"/>
        </w:rPr>
        <w:t>Załącznik nr 1 do um</w:t>
      </w:r>
      <w:r w:rsidR="004A6601" w:rsidRPr="00CA3AC6">
        <w:rPr>
          <w:rFonts w:asciiTheme="minorHAnsi" w:hAnsiTheme="minorHAnsi" w:cstheme="minorHAnsi"/>
          <w:color w:val="000000"/>
          <w:sz w:val="22"/>
          <w:szCs w:val="22"/>
        </w:rPr>
        <w:t>owy.</w:t>
      </w:r>
      <w:r w:rsidR="004E3DB8" w:rsidRPr="00CA3A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A8134A0" w14:textId="64A4DC91" w:rsidR="00DA11A7" w:rsidRPr="005B15A5" w:rsidRDefault="00DA11A7" w:rsidP="004A6601">
      <w:pPr>
        <w:pStyle w:val="Akapitzlist"/>
        <w:numPr>
          <w:ilvl w:val="0"/>
          <w:numId w:val="0"/>
        </w:numPr>
        <w:tabs>
          <w:tab w:val="clear" w:pos="851"/>
        </w:tabs>
        <w:spacing w:line="360" w:lineRule="auto"/>
        <w:ind w:left="284"/>
        <w:contextualSpacing/>
        <w:jc w:val="center"/>
        <w:rPr>
          <w:rFonts w:ascii="Calibri" w:hAnsi="Calibri" w:cs="Calibri"/>
          <w:b/>
          <w:i/>
          <w:iCs w:val="0"/>
          <w:sz w:val="22"/>
          <w:szCs w:val="22"/>
        </w:rPr>
      </w:pPr>
      <w:r w:rsidRPr="005B15A5">
        <w:rPr>
          <w:rFonts w:ascii="Calibri" w:hAnsi="Calibri" w:cs="Calibri"/>
          <w:b/>
          <w:sz w:val="22"/>
          <w:szCs w:val="22"/>
        </w:rPr>
        <w:t>§2</w:t>
      </w:r>
    </w:p>
    <w:p w14:paraId="29CCB5F1" w14:textId="77777777" w:rsidR="00DA11A7" w:rsidRPr="00DA11A7" w:rsidRDefault="00DA11A7" w:rsidP="00DA11A7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DA11A7">
        <w:rPr>
          <w:rFonts w:asciiTheme="minorHAnsi" w:hAnsiTheme="minorHAnsi" w:cstheme="minorHAnsi"/>
          <w:b/>
        </w:rPr>
        <w:t>Warunki realizacji umowy</w:t>
      </w:r>
    </w:p>
    <w:p w14:paraId="3FCD3434" w14:textId="4487CD2F" w:rsidR="00A635AA" w:rsidRPr="00A635AA" w:rsidRDefault="00DA11A7" w:rsidP="00EB0A27">
      <w:pPr>
        <w:pStyle w:val="Tekstpodstawowy"/>
        <w:numPr>
          <w:ilvl w:val="0"/>
          <w:numId w:val="15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Wykonawca zobowiązuje się do wykonania przedmiotu umowy przy dołożeniu najwyższej staranności.</w:t>
      </w:r>
    </w:p>
    <w:p w14:paraId="3E3E2DC3" w14:textId="098CFE4D" w:rsidR="00DA11A7" w:rsidRPr="00621005" w:rsidRDefault="00DA11A7" w:rsidP="00EB0A27">
      <w:pPr>
        <w:pStyle w:val="Tekstpodstawowy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</w:rPr>
        <w:t>Zamawiający po zawarciu umowy przekaże w formie elektronicznej osobie do kontaktu ze strony Wykonawcy, wskazanej w §</w:t>
      </w:r>
      <w:r w:rsidR="0034446F" w:rsidRPr="00A82D0C">
        <w:rPr>
          <w:rFonts w:asciiTheme="minorHAnsi" w:hAnsiTheme="minorHAnsi" w:cstheme="minorHAnsi"/>
        </w:rPr>
        <w:t xml:space="preserve"> </w:t>
      </w:r>
      <w:r w:rsidR="00651B05">
        <w:rPr>
          <w:rFonts w:asciiTheme="minorHAnsi" w:hAnsiTheme="minorHAnsi" w:cstheme="minorHAnsi"/>
        </w:rPr>
        <w:t>8</w:t>
      </w:r>
      <w:r w:rsidRPr="00A82D0C">
        <w:rPr>
          <w:rFonts w:asciiTheme="minorHAnsi" w:hAnsiTheme="minorHAnsi" w:cstheme="minorHAnsi"/>
        </w:rPr>
        <w:t xml:space="preserve"> </w:t>
      </w:r>
      <w:r w:rsidR="00E10C4B">
        <w:rPr>
          <w:rFonts w:asciiTheme="minorHAnsi" w:hAnsiTheme="minorHAnsi" w:cstheme="minorHAnsi"/>
        </w:rPr>
        <w:t xml:space="preserve">ust. 1 </w:t>
      </w:r>
      <w:r w:rsidRPr="00A82D0C">
        <w:rPr>
          <w:rFonts w:asciiTheme="minorHAnsi" w:hAnsiTheme="minorHAnsi" w:cstheme="minorHAnsi"/>
        </w:rPr>
        <w:t xml:space="preserve">niniejszej umowy, logo i informacje o nazwie programu w ramach, którego realizowana będzie usługa. Logo i informacje o programie, wskazane w zdaniu powyżej, zostaną </w:t>
      </w:r>
      <w:r w:rsidRPr="00A82D0C">
        <w:rPr>
          <w:rFonts w:asciiTheme="minorHAnsi" w:hAnsiTheme="minorHAnsi" w:cstheme="minorHAnsi"/>
        </w:rPr>
        <w:lastRenderedPageBreak/>
        <w:t>wykorzystane jedynie na potrzeby sporządzenia materiałów niezbędnych do przeprowadzenia kursu, a sposób ich zamieszczania przez Wykonawcę w materiałach drukowanych i elektronicznych zostanie uzgodniony z Zamawiającym.</w:t>
      </w:r>
    </w:p>
    <w:p w14:paraId="0ABE6035" w14:textId="1031FE7B" w:rsidR="00621005" w:rsidRPr="00365E98" w:rsidRDefault="00621005" w:rsidP="00EB0A27">
      <w:pPr>
        <w:pStyle w:val="Akapitzlist"/>
        <w:numPr>
          <w:ilvl w:val="0"/>
          <w:numId w:val="15"/>
        </w:numPr>
        <w:tabs>
          <w:tab w:val="clear" w:pos="851"/>
        </w:tabs>
        <w:spacing w:before="240" w:after="120" w:line="360" w:lineRule="auto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365E98">
        <w:rPr>
          <w:rFonts w:asciiTheme="minorHAnsi" w:hAnsiTheme="minorHAnsi" w:cstheme="minorHAnsi"/>
          <w:sz w:val="22"/>
          <w:szCs w:val="22"/>
        </w:rPr>
        <w:t>Wykonawca przeprowadzi szkolenie ze szczególną dbałością o realizację zajęć zarówno teoretycznych, jak i praktycznych oraz dobór metod szkoleniowych, które Wykonawca wskaże w zaproponowanym programie, zatwierdzonym przez Zamawiającego.</w:t>
      </w:r>
    </w:p>
    <w:p w14:paraId="2208D1B1" w14:textId="133CD008" w:rsidR="0024697B" w:rsidRPr="00365E98" w:rsidRDefault="0024697B" w:rsidP="00EB0A27">
      <w:pPr>
        <w:pStyle w:val="Akapitzlist"/>
        <w:numPr>
          <w:ilvl w:val="0"/>
          <w:numId w:val="15"/>
        </w:numPr>
        <w:tabs>
          <w:tab w:val="clear" w:pos="851"/>
        </w:tabs>
        <w:spacing w:before="240" w:after="120" w:line="360" w:lineRule="auto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365E98">
        <w:rPr>
          <w:rFonts w:asciiTheme="minorHAnsi" w:hAnsiTheme="minorHAnsi" w:cstheme="minorHAnsi"/>
          <w:sz w:val="22"/>
          <w:szCs w:val="22"/>
        </w:rPr>
        <w:t>Szkolenie musi zakończyć się testem weryfikującym wiedzę zdobytą na szkoleniu oraz</w:t>
      </w:r>
      <w:r w:rsidRPr="00365E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E98">
        <w:rPr>
          <w:rFonts w:asciiTheme="minorHAnsi" w:hAnsiTheme="minorHAnsi" w:cstheme="minorHAnsi"/>
          <w:sz w:val="22"/>
          <w:szCs w:val="22"/>
        </w:rPr>
        <w:t xml:space="preserve">wystawieniem w formie papierowej i elektronicznej imiennego </w:t>
      </w:r>
      <w:r w:rsidR="00A15355">
        <w:rPr>
          <w:rFonts w:asciiTheme="minorHAnsi" w:hAnsiTheme="minorHAnsi" w:cstheme="minorHAnsi"/>
          <w:sz w:val="22"/>
          <w:szCs w:val="22"/>
        </w:rPr>
        <w:t>zaświadczenia/</w:t>
      </w:r>
      <w:r w:rsidRPr="00365E98">
        <w:rPr>
          <w:rFonts w:asciiTheme="minorHAnsi" w:hAnsiTheme="minorHAnsi" w:cstheme="minorHAnsi"/>
          <w:sz w:val="22"/>
          <w:szCs w:val="22"/>
        </w:rPr>
        <w:t>certyfikatu</w:t>
      </w:r>
      <w:r w:rsidRPr="00365E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E98">
        <w:rPr>
          <w:rFonts w:asciiTheme="minorHAnsi" w:hAnsiTheme="minorHAnsi" w:cstheme="minorHAnsi"/>
          <w:sz w:val="22"/>
          <w:szCs w:val="22"/>
        </w:rPr>
        <w:t xml:space="preserve">potwierdzającego uczestnictwo i zdobytą wiedzę. </w:t>
      </w:r>
    </w:p>
    <w:p w14:paraId="544A5B9D" w14:textId="18E5C506" w:rsidR="00621005" w:rsidRPr="00A15355" w:rsidRDefault="0024697B" w:rsidP="00EB0A27">
      <w:pPr>
        <w:pStyle w:val="Akapitzlist"/>
        <w:numPr>
          <w:ilvl w:val="0"/>
          <w:numId w:val="15"/>
        </w:numPr>
        <w:tabs>
          <w:tab w:val="clear" w:pos="851"/>
        </w:tabs>
        <w:spacing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65E98">
        <w:rPr>
          <w:rFonts w:asciiTheme="minorHAnsi" w:hAnsiTheme="minorHAnsi" w:cstheme="minorHAnsi"/>
          <w:sz w:val="22"/>
          <w:szCs w:val="22"/>
        </w:rPr>
        <w:t xml:space="preserve">Wykonawca przekaże Zamawiającemu </w:t>
      </w:r>
      <w:r w:rsidR="00A15355">
        <w:rPr>
          <w:rFonts w:asciiTheme="minorHAnsi" w:hAnsiTheme="minorHAnsi" w:cstheme="minorHAnsi"/>
          <w:sz w:val="22"/>
          <w:szCs w:val="22"/>
        </w:rPr>
        <w:t>zaświadczenia/</w:t>
      </w:r>
      <w:r w:rsidRPr="00365E98">
        <w:rPr>
          <w:rFonts w:asciiTheme="minorHAnsi" w:hAnsiTheme="minorHAnsi" w:cstheme="minorHAnsi"/>
          <w:sz w:val="22"/>
          <w:szCs w:val="22"/>
        </w:rPr>
        <w:t xml:space="preserve">certyfikaty, które Zamawiający przekaże uczestnikom. </w:t>
      </w:r>
    </w:p>
    <w:p w14:paraId="1FEA075B" w14:textId="5E7B7FFC" w:rsidR="004E3DB8" w:rsidRPr="00A82D0C" w:rsidRDefault="004E3DB8" w:rsidP="00DA11A7">
      <w:pPr>
        <w:spacing w:after="0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DA11A7" w:rsidRPr="00A82D0C">
        <w:rPr>
          <w:rFonts w:asciiTheme="minorHAnsi" w:hAnsiTheme="minorHAnsi" w:cstheme="minorHAnsi"/>
          <w:b/>
        </w:rPr>
        <w:t>3</w:t>
      </w:r>
    </w:p>
    <w:p w14:paraId="7028E14F" w14:textId="77777777" w:rsidR="004E3DB8" w:rsidRPr="00A82D0C" w:rsidRDefault="004E3DB8" w:rsidP="00DA11A7">
      <w:pPr>
        <w:spacing w:after="0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Termin i miejsce realizacji umowy</w:t>
      </w:r>
    </w:p>
    <w:p w14:paraId="6B5876D4" w14:textId="68DDA7A6" w:rsidR="004E3DB8" w:rsidRPr="00A82D0C" w:rsidRDefault="004E3DB8" w:rsidP="00EB0A27">
      <w:pPr>
        <w:pStyle w:val="Akapitzlist"/>
        <w:numPr>
          <w:ilvl w:val="0"/>
          <w:numId w:val="14"/>
        </w:numPr>
        <w:tabs>
          <w:tab w:val="clear" w:pos="851"/>
        </w:tabs>
        <w:spacing w:before="12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sz w:val="22"/>
          <w:szCs w:val="22"/>
        </w:rPr>
      </w:pPr>
      <w:r w:rsidRPr="00A82D0C">
        <w:rPr>
          <w:rFonts w:asciiTheme="minorHAnsi" w:hAnsiTheme="minorHAnsi" w:cstheme="minorHAnsi"/>
          <w:sz w:val="22"/>
          <w:szCs w:val="22"/>
        </w:rPr>
        <w:t>Realizacja usługi odbędzie się w terminie</w:t>
      </w:r>
      <w:r w:rsidR="004A6601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7A10B0B5" w14:textId="29CC1C5D" w:rsidR="008F1A08" w:rsidRPr="00621005" w:rsidRDefault="008F1A08" w:rsidP="00EB0A27">
      <w:pPr>
        <w:pStyle w:val="Akapitzlist"/>
        <w:numPr>
          <w:ilvl w:val="0"/>
          <w:numId w:val="14"/>
        </w:numPr>
        <w:tabs>
          <w:tab w:val="clear" w:pos="851"/>
        </w:tabs>
        <w:spacing w:before="24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A037DA">
        <w:rPr>
          <w:rFonts w:asciiTheme="minorHAnsi" w:hAnsiTheme="minorHAnsi" w:cstheme="minorHAnsi"/>
          <w:sz w:val="22"/>
          <w:szCs w:val="22"/>
        </w:rPr>
        <w:t xml:space="preserve">Dokładny termin szkolenia </w:t>
      </w:r>
      <w:r w:rsidRPr="00621005">
        <w:rPr>
          <w:rFonts w:asciiTheme="minorHAnsi" w:hAnsiTheme="minorHAnsi" w:cstheme="minorHAnsi"/>
          <w:sz w:val="22"/>
          <w:szCs w:val="22"/>
        </w:rPr>
        <w:t xml:space="preserve">Zamawiający ustali z Wykonawcą nie później niż na </w:t>
      </w:r>
      <w:r w:rsidR="00A037DA" w:rsidRPr="00621005">
        <w:rPr>
          <w:rFonts w:asciiTheme="minorHAnsi" w:hAnsiTheme="minorHAnsi" w:cstheme="minorHAnsi"/>
          <w:sz w:val="22"/>
          <w:szCs w:val="22"/>
        </w:rPr>
        <w:t>20</w:t>
      </w:r>
      <w:r w:rsidRPr="00621005">
        <w:rPr>
          <w:rFonts w:asciiTheme="minorHAnsi" w:hAnsiTheme="minorHAnsi" w:cstheme="minorHAnsi"/>
          <w:sz w:val="22"/>
          <w:szCs w:val="22"/>
        </w:rPr>
        <w:t xml:space="preserve"> dni przed planowanym szkoleniem. </w:t>
      </w:r>
    </w:p>
    <w:p w14:paraId="5A37E7E0" w14:textId="372E4AD9" w:rsidR="00621005" w:rsidRPr="00621005" w:rsidRDefault="00621005" w:rsidP="00EB0A27">
      <w:pPr>
        <w:pStyle w:val="Akapitzlist"/>
        <w:numPr>
          <w:ilvl w:val="0"/>
          <w:numId w:val="14"/>
        </w:numPr>
        <w:tabs>
          <w:tab w:val="clear" w:pos="851"/>
        </w:tabs>
        <w:spacing w:before="24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621005">
        <w:rPr>
          <w:rFonts w:asciiTheme="minorHAnsi" w:hAnsiTheme="minorHAnsi" w:cstheme="minorHAnsi"/>
          <w:sz w:val="22"/>
          <w:szCs w:val="22"/>
        </w:rPr>
        <w:t xml:space="preserve">Szkolenie odbędzie się w uzgodnionym terminie pod warunkiem, że Zamawiający zrekrutuje grupę 7 osób. Jeżeli nie uda się zrekrutować wymaganej liczby uczestników do uruchomienia szkolenia, Zamawiający ustali z Wykonawcą nowy termin realizacji szkolenia. Informację o niezrekrutowaniu uczestników Zamawiający przekaże Wykonawcy najpóźniej 10 dni roboczych przed szkoleniem. </w:t>
      </w:r>
    </w:p>
    <w:p w14:paraId="06F5DDFD" w14:textId="3C2EE04D" w:rsidR="00A82D0C" w:rsidRPr="00A15355" w:rsidRDefault="008F1A08" w:rsidP="00EB0A27">
      <w:pPr>
        <w:pStyle w:val="Akapitzlist"/>
        <w:numPr>
          <w:ilvl w:val="0"/>
          <w:numId w:val="14"/>
        </w:numPr>
        <w:tabs>
          <w:tab w:val="clear" w:pos="851"/>
        </w:tabs>
        <w:spacing w:before="24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A82D0C">
        <w:rPr>
          <w:rFonts w:asciiTheme="minorHAnsi" w:hAnsiTheme="minorHAnsi" w:cstheme="minorHAnsi"/>
          <w:sz w:val="22"/>
          <w:szCs w:val="22"/>
        </w:rPr>
        <w:t xml:space="preserve">Szczegółowy program szkolenia zostanie opracowany przez Wykonawcę i przedstawiony do akceptacji Zamawiającego w ciągu </w:t>
      </w:r>
      <w:r w:rsidR="00A037DA">
        <w:rPr>
          <w:rFonts w:asciiTheme="minorHAnsi" w:hAnsiTheme="minorHAnsi" w:cstheme="minorHAnsi"/>
          <w:sz w:val="22"/>
          <w:szCs w:val="22"/>
        </w:rPr>
        <w:t>7</w:t>
      </w:r>
      <w:r w:rsidRPr="00A82D0C">
        <w:rPr>
          <w:rFonts w:asciiTheme="minorHAnsi" w:hAnsiTheme="minorHAnsi" w:cstheme="minorHAnsi"/>
          <w:sz w:val="22"/>
          <w:szCs w:val="22"/>
        </w:rPr>
        <w:t xml:space="preserve"> dni roboczych od daty zawarcia umowy. Zamawiający w ciągu </w:t>
      </w:r>
      <w:r w:rsidR="00A037DA">
        <w:rPr>
          <w:rFonts w:asciiTheme="minorHAnsi" w:hAnsiTheme="minorHAnsi" w:cstheme="minorHAnsi"/>
          <w:sz w:val="22"/>
          <w:szCs w:val="22"/>
        </w:rPr>
        <w:t>3</w:t>
      </w:r>
      <w:r w:rsidRPr="00A82D0C">
        <w:rPr>
          <w:rFonts w:asciiTheme="minorHAnsi" w:hAnsiTheme="minorHAnsi" w:cstheme="minorHAnsi"/>
          <w:sz w:val="22"/>
          <w:szCs w:val="22"/>
        </w:rPr>
        <w:t xml:space="preserve"> dni roboczych zaakceptuje go lub odeśle do </w:t>
      </w:r>
      <w:r w:rsidRPr="00930D0D">
        <w:rPr>
          <w:rFonts w:asciiTheme="minorHAnsi" w:hAnsiTheme="minorHAnsi" w:cstheme="minorHAnsi"/>
          <w:sz w:val="22"/>
          <w:szCs w:val="22"/>
        </w:rPr>
        <w:t xml:space="preserve">poprawy. Poprawiony program szkoleń Wykonawca musi przekazać Zamawiającemu w ciągu </w:t>
      </w:r>
      <w:r w:rsidR="00A037DA">
        <w:rPr>
          <w:rFonts w:asciiTheme="minorHAnsi" w:hAnsiTheme="minorHAnsi" w:cstheme="minorHAnsi"/>
          <w:sz w:val="22"/>
          <w:szCs w:val="22"/>
        </w:rPr>
        <w:t>3</w:t>
      </w:r>
      <w:r w:rsidRPr="00930D0D">
        <w:rPr>
          <w:rFonts w:asciiTheme="minorHAnsi" w:hAnsiTheme="minorHAnsi" w:cstheme="minorHAnsi"/>
          <w:sz w:val="22"/>
          <w:szCs w:val="22"/>
        </w:rPr>
        <w:t xml:space="preserve"> dni roboczych.</w:t>
      </w:r>
    </w:p>
    <w:p w14:paraId="3D359A9D" w14:textId="77FDD1CD" w:rsidR="004E3DB8" w:rsidRPr="00A82D0C" w:rsidRDefault="004E3DB8" w:rsidP="00DA11A7">
      <w:pPr>
        <w:spacing w:after="0" w:line="240" w:lineRule="auto"/>
        <w:contextualSpacing/>
        <w:jc w:val="center"/>
        <w:outlineLvl w:val="2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DA11A7" w:rsidRPr="00A82D0C">
        <w:rPr>
          <w:rFonts w:asciiTheme="minorHAnsi" w:hAnsiTheme="minorHAnsi" w:cstheme="minorHAnsi"/>
          <w:b/>
        </w:rPr>
        <w:t>4</w:t>
      </w:r>
    </w:p>
    <w:p w14:paraId="5430E0F8" w14:textId="3476FED9" w:rsidR="00C4426C" w:rsidRPr="00C4426C" w:rsidRDefault="004E3DB8" w:rsidP="00C4426C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Wynagrodzenie</w:t>
      </w:r>
    </w:p>
    <w:p w14:paraId="3051A39E" w14:textId="7A54CC63" w:rsidR="0027789B" w:rsidRPr="0027789B" w:rsidRDefault="0027789B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bookmarkStart w:id="1" w:name="_Hlk116554075"/>
      <w:r w:rsidRPr="0027789B">
        <w:rPr>
          <w:rFonts w:asciiTheme="minorHAnsi" w:hAnsiTheme="minorHAnsi" w:cstheme="minorHAnsi"/>
          <w:sz w:val="22"/>
          <w:szCs w:val="22"/>
        </w:rPr>
        <w:t xml:space="preserve">Za wykonanie całości przedmiotu umowy tj. zamówienia podstawowego oraz zamówienia objętego </w:t>
      </w:r>
      <w:r>
        <w:rPr>
          <w:rFonts w:asciiTheme="minorHAnsi" w:hAnsiTheme="minorHAnsi" w:cstheme="minorHAnsi"/>
          <w:sz w:val="22"/>
          <w:szCs w:val="22"/>
        </w:rPr>
        <w:t xml:space="preserve">opcją </w:t>
      </w:r>
      <w:r w:rsidRPr="0027789B">
        <w:rPr>
          <w:rFonts w:asciiTheme="minorHAnsi" w:hAnsiTheme="minorHAnsi" w:cstheme="minorHAnsi"/>
          <w:sz w:val="22"/>
          <w:szCs w:val="22"/>
        </w:rPr>
        <w:t xml:space="preserve">zgodnie z ofertą Wykonawcy ustala się </w:t>
      </w:r>
      <w:r w:rsidR="00A15355">
        <w:rPr>
          <w:rFonts w:asciiTheme="minorHAnsi" w:hAnsiTheme="minorHAnsi" w:cstheme="minorHAnsi"/>
          <w:sz w:val="22"/>
          <w:szCs w:val="22"/>
        </w:rPr>
        <w:t>wynagrodzenie</w:t>
      </w:r>
      <w:r w:rsidRPr="002778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6FEC009" w14:textId="173DCFCA" w:rsidR="0027789B" w:rsidRPr="0027789B" w:rsidRDefault="0027789B" w:rsidP="0027789B">
      <w:pPr>
        <w:pStyle w:val="Akapitzlist"/>
        <w:numPr>
          <w:ilvl w:val="0"/>
          <w:numId w:val="0"/>
        </w:numPr>
        <w:tabs>
          <w:tab w:val="clear" w:pos="851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t>netto ………….….zł (słownie złotych: ………………………………………………………………………. 00/100),</w:t>
      </w:r>
    </w:p>
    <w:p w14:paraId="79EC84BE" w14:textId="0DCA9AD7" w:rsidR="00A15355" w:rsidRPr="00A15355" w:rsidRDefault="0027789B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t xml:space="preserve">Wynagrodzenie wskazane w ustępie 1 powyżej, obejmuje maksymalną należność, jaką Zamawiający </w:t>
      </w:r>
      <w:r w:rsidR="00A15355">
        <w:rPr>
          <w:rFonts w:asciiTheme="minorHAnsi" w:hAnsiTheme="minorHAnsi" w:cstheme="minorHAnsi"/>
          <w:sz w:val="22"/>
          <w:szCs w:val="22"/>
        </w:rPr>
        <w:t>będzie</w:t>
      </w:r>
      <w:r w:rsidRPr="0027789B">
        <w:rPr>
          <w:rFonts w:asciiTheme="minorHAnsi" w:hAnsiTheme="minorHAnsi" w:cstheme="minorHAnsi"/>
          <w:sz w:val="22"/>
          <w:szCs w:val="22"/>
        </w:rPr>
        <w:t xml:space="preserve"> zobowiązany zapłacić za przedmiot umowy. </w:t>
      </w:r>
    </w:p>
    <w:p w14:paraId="5EB7129B" w14:textId="75AB31A3" w:rsidR="0027789B" w:rsidRPr="0027789B" w:rsidRDefault="0027789B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t>Wynagrodzenie wskazane w ustępie 1 powyżej obejmuje:</w:t>
      </w:r>
    </w:p>
    <w:p w14:paraId="7EB6A837" w14:textId="3DE266FB" w:rsidR="00621005" w:rsidRPr="0027789B" w:rsidRDefault="00621005" w:rsidP="00EB0A27">
      <w:pPr>
        <w:pStyle w:val="Akapitzlist"/>
        <w:numPr>
          <w:ilvl w:val="0"/>
          <w:numId w:val="21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lastRenderedPageBreak/>
        <w:t>Wynagrodzenie za realizację zamówienia podstawowego</w:t>
      </w:r>
      <w:r w:rsidR="0027789B" w:rsidRPr="0027789B">
        <w:rPr>
          <w:rFonts w:asciiTheme="minorHAnsi" w:hAnsiTheme="minorHAnsi" w:cstheme="minorHAnsi"/>
          <w:sz w:val="22"/>
          <w:szCs w:val="22"/>
        </w:rPr>
        <w:t>, które</w:t>
      </w:r>
      <w:r w:rsidRPr="0027789B">
        <w:rPr>
          <w:rFonts w:asciiTheme="minorHAnsi" w:hAnsiTheme="minorHAnsi" w:cstheme="minorHAnsi"/>
          <w:sz w:val="22"/>
          <w:szCs w:val="22"/>
        </w:rPr>
        <w:t xml:space="preserve"> wynosi ……………… zł</w:t>
      </w:r>
      <w:r w:rsidR="0027789B" w:rsidRPr="0027789B">
        <w:rPr>
          <w:rFonts w:asciiTheme="minorHAnsi" w:hAnsiTheme="minorHAnsi" w:cstheme="minorHAnsi"/>
          <w:sz w:val="22"/>
          <w:szCs w:val="22"/>
        </w:rPr>
        <w:t xml:space="preserve"> netto.</w:t>
      </w:r>
    </w:p>
    <w:bookmarkEnd w:id="1"/>
    <w:p w14:paraId="6531A0AF" w14:textId="7FE50771" w:rsidR="00A15355" w:rsidRPr="00E10C4B" w:rsidRDefault="0027789B" w:rsidP="00A15355">
      <w:pPr>
        <w:pStyle w:val="Akapitzlist"/>
        <w:numPr>
          <w:ilvl w:val="0"/>
          <w:numId w:val="21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t>W</w:t>
      </w:r>
      <w:r w:rsidR="00621005" w:rsidRPr="0027789B">
        <w:rPr>
          <w:rFonts w:asciiTheme="minorHAnsi" w:hAnsiTheme="minorHAnsi" w:cstheme="minorHAnsi"/>
          <w:sz w:val="22"/>
          <w:szCs w:val="22"/>
        </w:rPr>
        <w:t>ynagrodzenie za realizację zamówienia objętego opcją</w:t>
      </w:r>
      <w:r w:rsidRPr="0027789B">
        <w:rPr>
          <w:rFonts w:asciiTheme="minorHAnsi" w:hAnsiTheme="minorHAnsi" w:cstheme="minorHAnsi"/>
          <w:sz w:val="22"/>
          <w:szCs w:val="22"/>
        </w:rPr>
        <w:t>, które</w:t>
      </w:r>
      <w:r w:rsidR="00621005" w:rsidRPr="0027789B">
        <w:rPr>
          <w:rFonts w:asciiTheme="minorHAnsi" w:hAnsiTheme="minorHAnsi" w:cstheme="minorHAnsi"/>
          <w:sz w:val="22"/>
          <w:szCs w:val="22"/>
        </w:rPr>
        <w:t xml:space="preserve"> wynosi </w:t>
      </w:r>
      <w:r w:rsidRPr="0027789B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621005" w:rsidRPr="0027789B">
        <w:rPr>
          <w:rFonts w:asciiTheme="minorHAnsi" w:hAnsiTheme="minorHAnsi" w:cstheme="minorHAnsi"/>
          <w:sz w:val="22"/>
          <w:szCs w:val="22"/>
        </w:rPr>
        <w:t>……………… zł</w:t>
      </w:r>
      <w:r w:rsidRPr="0027789B">
        <w:rPr>
          <w:rFonts w:asciiTheme="minorHAnsi" w:hAnsiTheme="minorHAnsi" w:cstheme="minorHAnsi"/>
          <w:sz w:val="22"/>
          <w:szCs w:val="22"/>
        </w:rPr>
        <w:t>. netto.</w:t>
      </w:r>
    </w:p>
    <w:p w14:paraId="49853E68" w14:textId="269F98C5" w:rsidR="00621005" w:rsidRPr="0027789B" w:rsidRDefault="00621005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hAnsiTheme="minorHAnsi" w:cstheme="minorHAnsi"/>
          <w:sz w:val="22"/>
          <w:szCs w:val="22"/>
        </w:rPr>
        <w:t xml:space="preserve">Wynagrodzenie za przeszkolenie 1 uczestnika wynosi </w:t>
      </w:r>
      <w:r w:rsidR="00365E98" w:rsidRPr="0027789B">
        <w:rPr>
          <w:rFonts w:asciiTheme="minorHAnsi" w:hAnsiTheme="minorHAnsi" w:cstheme="minorHAnsi"/>
          <w:sz w:val="22"/>
          <w:szCs w:val="22"/>
        </w:rPr>
        <w:t xml:space="preserve">netto </w:t>
      </w:r>
      <w:r w:rsidRPr="0027789B">
        <w:rPr>
          <w:rFonts w:asciiTheme="minorHAnsi" w:hAnsiTheme="minorHAnsi" w:cstheme="minorHAnsi"/>
          <w:sz w:val="22"/>
          <w:szCs w:val="22"/>
        </w:rPr>
        <w:t>………. zł</w:t>
      </w:r>
    </w:p>
    <w:p w14:paraId="0AA07A9C" w14:textId="5F0BD8D7" w:rsidR="00DD20BF" w:rsidRPr="00A15355" w:rsidRDefault="00DD20BF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5355">
        <w:rPr>
          <w:rFonts w:asciiTheme="minorHAnsi" w:eastAsiaTheme="minorHAnsi" w:hAnsiTheme="minorHAnsi" w:cstheme="minorHAnsi"/>
          <w:sz w:val="22"/>
          <w:szCs w:val="22"/>
        </w:rPr>
        <w:t xml:space="preserve">Kwota </w:t>
      </w:r>
      <w:r w:rsidR="00365E98" w:rsidRPr="00A15355">
        <w:rPr>
          <w:rFonts w:asciiTheme="minorHAnsi" w:eastAsiaTheme="minorHAnsi" w:hAnsiTheme="minorHAnsi" w:cstheme="minorHAnsi"/>
          <w:sz w:val="22"/>
          <w:szCs w:val="22"/>
        </w:rPr>
        <w:t>wynagrodzenia</w:t>
      </w:r>
      <w:r w:rsidRPr="00A15355">
        <w:rPr>
          <w:rFonts w:asciiTheme="minorHAnsi" w:eastAsiaTheme="minorHAnsi" w:hAnsiTheme="minorHAnsi" w:cstheme="minorHAnsi"/>
          <w:sz w:val="22"/>
          <w:szCs w:val="22"/>
        </w:rPr>
        <w:t xml:space="preserve"> pokrywa wszelkie koszty</w:t>
      </w:r>
      <w:r w:rsidR="00C4426C" w:rsidRPr="00A15355">
        <w:rPr>
          <w:rFonts w:asciiTheme="minorHAnsi" w:hAnsiTheme="minorHAnsi" w:cstheme="minorHAnsi"/>
          <w:sz w:val="22"/>
          <w:szCs w:val="22"/>
        </w:rPr>
        <w:t xml:space="preserve"> wynikające z zakresu i sposobu realizacji przedmiotu umowy</w:t>
      </w:r>
      <w:r w:rsidRPr="00A15355">
        <w:rPr>
          <w:rFonts w:asciiTheme="minorHAnsi" w:eastAsiaTheme="minorHAnsi" w:hAnsiTheme="minorHAnsi" w:cstheme="minorHAnsi"/>
          <w:sz w:val="22"/>
          <w:szCs w:val="22"/>
        </w:rPr>
        <w:t xml:space="preserve">, jakie poniesie Wykonawca w związku z realizacją umowy w szczególne koszty trenera, materiałów szkoleniowych, </w:t>
      </w:r>
      <w:r w:rsidR="00A635AA" w:rsidRPr="00A15355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15355">
        <w:rPr>
          <w:rFonts w:asciiTheme="minorHAnsi" w:hAnsiTheme="minorHAnsi" w:cstheme="minorHAnsi"/>
          <w:sz w:val="22"/>
          <w:szCs w:val="22"/>
        </w:rPr>
        <w:t xml:space="preserve">(certyfikatu) </w:t>
      </w:r>
      <w:r w:rsidR="00A635AA" w:rsidRPr="00A15355">
        <w:rPr>
          <w:rFonts w:asciiTheme="minorHAnsi" w:hAnsiTheme="minorHAnsi" w:cstheme="minorHAnsi"/>
          <w:sz w:val="22"/>
          <w:szCs w:val="22"/>
        </w:rPr>
        <w:t>z wiedzy zdobytej podczas szkolenia z uwzględnieniem logotypów projektu.</w:t>
      </w:r>
      <w:r w:rsidRPr="00A1535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3A450E5" w14:textId="648A8B4B" w:rsidR="00365E98" w:rsidRPr="00A15355" w:rsidRDefault="00DD20BF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5355">
        <w:rPr>
          <w:rFonts w:asciiTheme="minorHAnsi" w:eastAsiaTheme="minorHAnsi" w:hAnsiTheme="minorHAnsi" w:cstheme="minorHAnsi"/>
          <w:sz w:val="22"/>
          <w:szCs w:val="22"/>
        </w:rPr>
        <w:t xml:space="preserve">Zapłata wynagrodzenia, </w:t>
      </w:r>
      <w:r w:rsidR="00365E98" w:rsidRPr="00A15355">
        <w:rPr>
          <w:rFonts w:asciiTheme="minorHAnsi" w:eastAsiaTheme="minorHAnsi" w:hAnsiTheme="minorHAnsi" w:cstheme="minorHAnsi"/>
          <w:sz w:val="22"/>
          <w:szCs w:val="22"/>
        </w:rPr>
        <w:t>nastąpi po zakończeniu realizacji szkolenia za rzeczywista ilość przeszkolonych osób</w:t>
      </w:r>
      <w:r w:rsidR="00A15355" w:rsidRPr="00A15355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498C6386" w14:textId="2A797ECF" w:rsidR="00DD20BF" w:rsidRPr="00A15355" w:rsidRDefault="00C4426C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15355">
        <w:rPr>
          <w:rFonts w:asciiTheme="minorHAnsi" w:hAnsiTheme="minorHAnsi" w:cstheme="minorHAnsi"/>
          <w:sz w:val="22"/>
          <w:szCs w:val="22"/>
        </w:rPr>
        <w:t xml:space="preserve">Podstawą płatności będzie protokół </w:t>
      </w:r>
      <w:r w:rsidR="0027789B" w:rsidRPr="00A15355">
        <w:rPr>
          <w:rFonts w:asciiTheme="minorHAnsi" w:hAnsiTheme="minorHAnsi" w:cstheme="minorHAnsi"/>
          <w:sz w:val="22"/>
          <w:szCs w:val="22"/>
        </w:rPr>
        <w:t xml:space="preserve">odbioru, potwierdzający </w:t>
      </w:r>
      <w:r w:rsidR="00A15355">
        <w:rPr>
          <w:rFonts w:asciiTheme="minorHAnsi" w:hAnsiTheme="minorHAnsi" w:cstheme="minorHAnsi"/>
          <w:sz w:val="22"/>
          <w:szCs w:val="22"/>
        </w:rPr>
        <w:t>wykonanie umowy.</w:t>
      </w:r>
    </w:p>
    <w:p w14:paraId="71A75ECD" w14:textId="3A0A8B1E" w:rsidR="004E3DB8" w:rsidRPr="0027789B" w:rsidRDefault="00DD20BF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7789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Zapłata wynagrodzenia nastąpi </w:t>
      </w:r>
      <w:r w:rsidR="004E3DB8" w:rsidRPr="0027789B">
        <w:rPr>
          <w:rFonts w:asciiTheme="minorHAnsi" w:hAnsiTheme="minorHAnsi" w:cstheme="minorHAnsi"/>
          <w:sz w:val="22"/>
          <w:szCs w:val="22"/>
        </w:rPr>
        <w:t>przelewem, na rachunek Wykonawcy na podstawie prawidłowo wystawionej przez Wykonawcę faktury, w terminie 21 dni od dnia jej doręczenia</w:t>
      </w:r>
      <w:r w:rsidR="004E3DB8" w:rsidRPr="0027789B">
        <w:rPr>
          <w:rFonts w:asciiTheme="minorHAnsi" w:hAnsiTheme="minorHAnsi" w:cstheme="minorHAnsi"/>
          <w:color w:val="000000"/>
          <w:sz w:val="22"/>
          <w:szCs w:val="22"/>
        </w:rPr>
        <w:t xml:space="preserve"> Zamawiającemu. </w:t>
      </w:r>
    </w:p>
    <w:p w14:paraId="3CECE56B" w14:textId="120294C8" w:rsidR="004E3DB8" w:rsidRDefault="004E3DB8" w:rsidP="00EB0A27">
      <w:pPr>
        <w:pStyle w:val="Akapitzlist"/>
        <w:numPr>
          <w:ilvl w:val="0"/>
          <w:numId w:val="2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7789B">
        <w:rPr>
          <w:rFonts w:asciiTheme="minorHAnsi" w:hAnsiTheme="minorHAnsi" w:cstheme="minorHAnsi"/>
          <w:color w:val="000000"/>
          <w:sz w:val="22"/>
          <w:szCs w:val="22"/>
        </w:rPr>
        <w:t xml:space="preserve">Za dzień zapłaty uważać się będzie dzień obciążenia rachunku Zamawiającego. </w:t>
      </w:r>
    </w:p>
    <w:p w14:paraId="08127E5F" w14:textId="77777777" w:rsidR="00A15355" w:rsidRPr="0027789B" w:rsidRDefault="00A15355" w:rsidP="00A15355">
      <w:pPr>
        <w:pStyle w:val="Akapitzlist"/>
        <w:numPr>
          <w:ilvl w:val="0"/>
          <w:numId w:val="0"/>
        </w:numPr>
        <w:tabs>
          <w:tab w:val="clear" w:pos="851"/>
        </w:tabs>
        <w:spacing w:line="360" w:lineRule="auto"/>
        <w:ind w:left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430AADCB" w14:textId="19298082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A82D0C" w:rsidRPr="00A82D0C">
        <w:rPr>
          <w:rFonts w:asciiTheme="minorHAnsi" w:hAnsiTheme="minorHAnsi" w:cstheme="minorHAnsi"/>
          <w:b/>
        </w:rPr>
        <w:t>5</w:t>
      </w:r>
    </w:p>
    <w:p w14:paraId="0BBA301F" w14:textId="77777777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Kary umowne i odstąpienie od umowy</w:t>
      </w:r>
    </w:p>
    <w:p w14:paraId="128421DF" w14:textId="60E26D4E" w:rsidR="001E4469" w:rsidRPr="00A82D0C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Wykonawca zapłaci Zamawiającemu karę umowną za odstąpienie od realizacji umowy przez którąkolwiek ze stron z przyczyn leżących po stronie Wykonawcy w wysokości 10</w:t>
      </w:r>
      <w:r w:rsidRPr="00C13374">
        <w:rPr>
          <w:rFonts w:asciiTheme="minorHAnsi" w:hAnsiTheme="minorHAnsi" w:cstheme="minorHAnsi"/>
        </w:rPr>
        <w:t xml:space="preserve">% </w:t>
      </w:r>
      <w:r w:rsidR="00A15355">
        <w:rPr>
          <w:rFonts w:asciiTheme="minorHAnsi" w:hAnsiTheme="minorHAnsi" w:cstheme="minorHAnsi"/>
        </w:rPr>
        <w:t xml:space="preserve">wynagrodzenia netto określonego w </w:t>
      </w:r>
      <w:r w:rsidR="00A15355" w:rsidRPr="00F3354C">
        <w:rPr>
          <w:rFonts w:asciiTheme="minorHAnsi" w:hAnsiTheme="minorHAnsi" w:cstheme="minorHAnsi"/>
        </w:rPr>
        <w:t xml:space="preserve">§ 4 </w:t>
      </w:r>
      <w:r w:rsidR="00A15355">
        <w:rPr>
          <w:rFonts w:asciiTheme="minorHAnsi" w:hAnsiTheme="minorHAnsi" w:cstheme="minorHAnsi"/>
        </w:rPr>
        <w:t>pkt 3 lit. a)</w:t>
      </w:r>
      <w:r w:rsidRPr="00A82D0C">
        <w:rPr>
          <w:rFonts w:asciiTheme="minorHAnsi" w:hAnsiTheme="minorHAnsi" w:cstheme="minorHAnsi"/>
        </w:rPr>
        <w:t xml:space="preserve">. </w:t>
      </w:r>
    </w:p>
    <w:p w14:paraId="2F498FB7" w14:textId="77777777" w:rsidR="001E4469" w:rsidRPr="00F3354C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 xml:space="preserve">Wykonawca ponosi odpowiedzialność za niewykonanie lub nienależyte wykonanie niniejszej Umowy, chyba że niewykonanie niniejszej Umowy nastąpiło z powodu siły wyższej. Za siłę wyższą uznaje się zdarzenie zewnętrzne nagłe i niespodziewane, któremu nie można zapobiec i które znajduje się poza kontrolą Wykonawcy. </w:t>
      </w:r>
    </w:p>
    <w:p w14:paraId="61025B7E" w14:textId="0711DF88" w:rsidR="001E4469" w:rsidRPr="00EB0A27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F3354C">
        <w:rPr>
          <w:rFonts w:asciiTheme="minorHAnsi" w:hAnsiTheme="minorHAnsi" w:cstheme="minorHAnsi"/>
        </w:rPr>
        <w:t xml:space="preserve">Za nie wykonanie umowy Wykonawca zapłaci na rzecz Zamawiającego karę umowną w wysokości 20% </w:t>
      </w:r>
      <w:r w:rsidR="009F483D" w:rsidRPr="00F3354C">
        <w:rPr>
          <w:rFonts w:asciiTheme="minorHAnsi" w:hAnsiTheme="minorHAnsi" w:cstheme="minorHAnsi"/>
        </w:rPr>
        <w:t xml:space="preserve"> </w:t>
      </w:r>
      <w:r w:rsidR="00A15355">
        <w:rPr>
          <w:rFonts w:cs="Arial"/>
        </w:rPr>
        <w:t>wynagrodzenia</w:t>
      </w:r>
      <w:r w:rsidR="009F483D" w:rsidRPr="00F3354C">
        <w:rPr>
          <w:rFonts w:cs="Arial"/>
        </w:rPr>
        <w:t xml:space="preserve"> </w:t>
      </w:r>
      <w:r w:rsidR="0024697B">
        <w:rPr>
          <w:rFonts w:cs="Arial"/>
        </w:rPr>
        <w:t>netto</w:t>
      </w:r>
      <w:r w:rsidR="009F483D" w:rsidRPr="0024697B">
        <w:rPr>
          <w:rFonts w:cs="Arial"/>
          <w:color w:val="FF0000"/>
        </w:rPr>
        <w:t xml:space="preserve">, </w:t>
      </w:r>
      <w:r w:rsidR="009F483D" w:rsidRPr="00F3354C">
        <w:rPr>
          <w:rFonts w:cs="Arial"/>
        </w:rPr>
        <w:t>określone</w:t>
      </w:r>
      <w:r w:rsidR="00A15355">
        <w:rPr>
          <w:rFonts w:cs="Arial"/>
        </w:rPr>
        <w:t>go</w:t>
      </w:r>
      <w:r w:rsidR="009F483D" w:rsidRPr="00F3354C">
        <w:rPr>
          <w:rFonts w:cs="Arial"/>
        </w:rPr>
        <w:t xml:space="preserve"> w </w:t>
      </w:r>
      <w:r w:rsidRPr="00F3354C">
        <w:rPr>
          <w:rFonts w:asciiTheme="minorHAnsi" w:hAnsiTheme="minorHAnsi" w:cstheme="minorHAnsi"/>
        </w:rPr>
        <w:t>§</w:t>
      </w:r>
      <w:r w:rsidR="00651B05" w:rsidRPr="00F3354C">
        <w:rPr>
          <w:rFonts w:asciiTheme="minorHAnsi" w:hAnsiTheme="minorHAnsi" w:cstheme="minorHAnsi"/>
        </w:rPr>
        <w:t xml:space="preserve"> </w:t>
      </w:r>
      <w:r w:rsidRPr="00F3354C">
        <w:rPr>
          <w:rFonts w:asciiTheme="minorHAnsi" w:hAnsiTheme="minorHAnsi" w:cstheme="minorHAnsi"/>
        </w:rPr>
        <w:t xml:space="preserve">4 </w:t>
      </w:r>
      <w:r w:rsidR="00A15355" w:rsidRPr="00EB0A27">
        <w:rPr>
          <w:rFonts w:asciiTheme="minorHAnsi" w:hAnsiTheme="minorHAnsi" w:cstheme="minorHAnsi"/>
        </w:rPr>
        <w:t>pkt 3 lit. a)</w:t>
      </w:r>
      <w:r w:rsidR="00FC7F26" w:rsidRPr="00EB0A27">
        <w:rPr>
          <w:rFonts w:asciiTheme="minorHAnsi" w:hAnsiTheme="minorHAnsi" w:cstheme="minorHAnsi"/>
        </w:rPr>
        <w:t xml:space="preserve"> </w:t>
      </w:r>
      <w:r w:rsidRPr="00EB0A27">
        <w:rPr>
          <w:rFonts w:asciiTheme="minorHAnsi" w:hAnsiTheme="minorHAnsi" w:cstheme="minorHAnsi"/>
        </w:rPr>
        <w:t>niniejszej Umowy. Przez niewykonanie niniejszej Umowy przez Wykonawcę, Strony rozumieją brak realizacji usług wskazanych w §</w:t>
      </w:r>
      <w:r w:rsidR="00C64BB2" w:rsidRPr="00EB0A27">
        <w:rPr>
          <w:rFonts w:asciiTheme="minorHAnsi" w:hAnsiTheme="minorHAnsi" w:cstheme="minorHAnsi"/>
        </w:rPr>
        <w:t xml:space="preserve"> </w:t>
      </w:r>
      <w:r w:rsidRPr="00EB0A27">
        <w:rPr>
          <w:rFonts w:asciiTheme="minorHAnsi" w:hAnsiTheme="minorHAnsi" w:cstheme="minorHAnsi"/>
        </w:rPr>
        <w:t>1 w termin</w:t>
      </w:r>
      <w:r w:rsidR="00A15355" w:rsidRPr="00EB0A27">
        <w:rPr>
          <w:rFonts w:asciiTheme="minorHAnsi" w:hAnsiTheme="minorHAnsi" w:cstheme="minorHAnsi"/>
        </w:rPr>
        <w:t>ie</w:t>
      </w:r>
      <w:r w:rsidRPr="00EB0A27">
        <w:rPr>
          <w:rFonts w:asciiTheme="minorHAnsi" w:hAnsiTheme="minorHAnsi" w:cstheme="minorHAnsi"/>
        </w:rPr>
        <w:t xml:space="preserve"> wskazany</w:t>
      </w:r>
      <w:r w:rsidR="00A15355" w:rsidRPr="00EB0A27">
        <w:rPr>
          <w:rFonts w:asciiTheme="minorHAnsi" w:hAnsiTheme="minorHAnsi" w:cstheme="minorHAnsi"/>
        </w:rPr>
        <w:t>m</w:t>
      </w:r>
      <w:r w:rsidRPr="00EB0A27">
        <w:rPr>
          <w:rFonts w:asciiTheme="minorHAnsi" w:hAnsiTheme="minorHAnsi" w:cstheme="minorHAnsi"/>
        </w:rPr>
        <w:t xml:space="preserve"> przez Zamawiającego w §</w:t>
      </w:r>
      <w:r w:rsidR="00651B05" w:rsidRPr="00EB0A27">
        <w:rPr>
          <w:rFonts w:asciiTheme="minorHAnsi" w:hAnsiTheme="minorHAnsi" w:cstheme="minorHAnsi"/>
        </w:rPr>
        <w:t xml:space="preserve"> </w:t>
      </w:r>
      <w:r w:rsidRPr="00EB0A27">
        <w:rPr>
          <w:rFonts w:asciiTheme="minorHAnsi" w:hAnsiTheme="minorHAnsi" w:cstheme="minorHAnsi"/>
        </w:rPr>
        <w:t>3 niniejszej umowy.</w:t>
      </w:r>
      <w:r w:rsidR="00EB0A27" w:rsidRPr="00EB0A27">
        <w:rPr>
          <w:rFonts w:asciiTheme="minorHAnsi" w:hAnsiTheme="minorHAnsi" w:cstheme="minorHAnsi"/>
        </w:rPr>
        <w:t xml:space="preserve"> </w:t>
      </w:r>
      <w:r w:rsidRPr="00EB0A27">
        <w:rPr>
          <w:rFonts w:asciiTheme="minorHAnsi" w:hAnsiTheme="minorHAnsi" w:cstheme="minorHAnsi"/>
        </w:rPr>
        <w:t xml:space="preserve">Jeśli zajdą okoliczności z </w:t>
      </w:r>
      <w:r w:rsidR="00651B05" w:rsidRPr="00EB0A27">
        <w:rPr>
          <w:rFonts w:asciiTheme="minorHAnsi" w:hAnsiTheme="minorHAnsi" w:cstheme="minorHAnsi"/>
        </w:rPr>
        <w:t>§</w:t>
      </w:r>
      <w:r w:rsidRPr="00EB0A27">
        <w:rPr>
          <w:rFonts w:asciiTheme="minorHAnsi" w:hAnsiTheme="minorHAnsi" w:cstheme="minorHAnsi"/>
        </w:rPr>
        <w:t xml:space="preserve"> 1</w:t>
      </w:r>
      <w:r w:rsidR="00505B65" w:rsidRPr="00EB0A27">
        <w:rPr>
          <w:rFonts w:asciiTheme="minorHAnsi" w:hAnsiTheme="minorHAnsi" w:cstheme="minorHAnsi"/>
        </w:rPr>
        <w:t>1</w:t>
      </w:r>
      <w:r w:rsidRPr="00EB0A27">
        <w:rPr>
          <w:rFonts w:asciiTheme="minorHAnsi" w:hAnsiTheme="minorHAnsi" w:cstheme="minorHAnsi"/>
        </w:rPr>
        <w:t xml:space="preserve"> ust. </w:t>
      </w:r>
      <w:r w:rsidR="00E44E74" w:rsidRPr="00EB0A27">
        <w:rPr>
          <w:rFonts w:asciiTheme="minorHAnsi" w:hAnsiTheme="minorHAnsi" w:cstheme="minorHAnsi"/>
        </w:rPr>
        <w:t xml:space="preserve">1 </w:t>
      </w:r>
      <w:r w:rsidRPr="00EB0A27">
        <w:rPr>
          <w:rFonts w:asciiTheme="minorHAnsi" w:hAnsiTheme="minorHAnsi" w:cstheme="minorHAnsi"/>
        </w:rPr>
        <w:t>to zmieni się termin wykonania umowy</w:t>
      </w:r>
      <w:r w:rsidR="00E44E74" w:rsidRPr="00EB0A27">
        <w:rPr>
          <w:rFonts w:asciiTheme="minorHAnsi" w:hAnsiTheme="minorHAnsi" w:cstheme="minorHAnsi"/>
        </w:rPr>
        <w:t xml:space="preserve"> lub zmieni się termin poszczególnych szkoleń</w:t>
      </w:r>
      <w:r w:rsidRPr="00EB0A27">
        <w:rPr>
          <w:rFonts w:asciiTheme="minorHAnsi" w:hAnsiTheme="minorHAnsi" w:cstheme="minorHAnsi"/>
        </w:rPr>
        <w:t>, a gdy zmieni się termin wykonania umowy</w:t>
      </w:r>
      <w:r w:rsidR="00E44E74" w:rsidRPr="00EB0A27">
        <w:rPr>
          <w:rFonts w:asciiTheme="minorHAnsi" w:hAnsiTheme="minorHAnsi" w:cstheme="minorHAnsi"/>
        </w:rPr>
        <w:t xml:space="preserve"> lub zmieni się termin poszczególnych szkoleń</w:t>
      </w:r>
      <w:r w:rsidRPr="00EB0A27">
        <w:rPr>
          <w:rFonts w:asciiTheme="minorHAnsi" w:hAnsiTheme="minorHAnsi" w:cstheme="minorHAnsi"/>
        </w:rPr>
        <w:t>, to nie powstanie zwłoka i kara umowna.</w:t>
      </w:r>
    </w:p>
    <w:p w14:paraId="57A76C65" w14:textId="09B110B3" w:rsidR="00651B05" w:rsidRPr="00EB0A27" w:rsidRDefault="00651B05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>Za każdy stwierdzony przypadek niedopełnienia przez Wykonawcę lub podwykonawcę (jeżeli dany zakres zamówienia powierzono do wykonania podwykonawcy) obowiązku zatrudnienia którejkolwiek z osób wykonujących</w:t>
      </w:r>
      <w:r w:rsidR="00505B65" w:rsidRPr="00EB0A27">
        <w:rPr>
          <w:rFonts w:asciiTheme="minorHAnsi" w:hAnsiTheme="minorHAnsi" w:cstheme="minorHAnsi"/>
        </w:rPr>
        <w:t xml:space="preserve"> czynności, o których mowa w § 9</w:t>
      </w:r>
      <w:r w:rsidRPr="00EB0A27">
        <w:rPr>
          <w:rFonts w:asciiTheme="minorHAnsi" w:hAnsiTheme="minorHAnsi" w:cstheme="minorHAnsi"/>
        </w:rPr>
        <w:t xml:space="preserve"> ust. 1, na podstawie umowy o pracę w kwocie 300,00 zł.</w:t>
      </w:r>
    </w:p>
    <w:p w14:paraId="0337877F" w14:textId="08E4256D" w:rsidR="001E4469" w:rsidRPr="00EB0A27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lastRenderedPageBreak/>
        <w:t xml:space="preserve">Za inne niż wskazane w ust. </w:t>
      </w:r>
      <w:r w:rsidR="00E44E74" w:rsidRPr="00EB0A27">
        <w:rPr>
          <w:rFonts w:asciiTheme="minorHAnsi" w:hAnsiTheme="minorHAnsi" w:cstheme="minorHAnsi"/>
        </w:rPr>
        <w:t>3</w:t>
      </w:r>
      <w:r w:rsidRPr="00EB0A27">
        <w:rPr>
          <w:rFonts w:asciiTheme="minorHAnsi" w:hAnsiTheme="minorHAnsi" w:cstheme="minorHAnsi"/>
        </w:rPr>
        <w:t xml:space="preserve"> nienależyte wykonanie Umowy Wykonawca zapłaci na rzecz Zamawiającego karę umowną w wysokości 5 % wynagrodzenia wskazanego w </w:t>
      </w:r>
      <w:r w:rsidR="00EB0A27" w:rsidRPr="00EB0A27">
        <w:rPr>
          <w:rFonts w:asciiTheme="minorHAnsi" w:hAnsiTheme="minorHAnsi" w:cstheme="minorHAnsi"/>
        </w:rPr>
        <w:t xml:space="preserve">§ 4 pkt 3 lit. a) </w:t>
      </w:r>
      <w:r w:rsidRPr="00EB0A27">
        <w:rPr>
          <w:rFonts w:asciiTheme="minorHAnsi" w:hAnsiTheme="minorHAnsi" w:cstheme="minorHAnsi"/>
        </w:rPr>
        <w:t xml:space="preserve">niniejszej Umowy odrębnie za każde naruszenie postanowień niniejszej Umowy. </w:t>
      </w:r>
    </w:p>
    <w:p w14:paraId="3CA7D868" w14:textId="3776CE8B" w:rsidR="00AC283B" w:rsidRPr="00EB0A27" w:rsidRDefault="00AC283B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 xml:space="preserve">Łączna wysokość kar umownych nie przekroczy 20% wartości brutto, określonej w </w:t>
      </w:r>
      <w:r w:rsidR="00EB0A27" w:rsidRPr="00EB0A27">
        <w:rPr>
          <w:rFonts w:asciiTheme="minorHAnsi" w:hAnsiTheme="minorHAnsi" w:cstheme="minorHAnsi"/>
        </w:rPr>
        <w:t xml:space="preserve">§ 4 pkt 3 lit. a) </w:t>
      </w:r>
      <w:r w:rsidR="00FF1523" w:rsidRPr="00EB0A27">
        <w:rPr>
          <w:rFonts w:asciiTheme="minorHAnsi" w:hAnsiTheme="minorHAnsi" w:cstheme="minorHAnsi"/>
        </w:rPr>
        <w:t>niniejszej umowy.</w:t>
      </w:r>
      <w:r w:rsidR="00EB0A27" w:rsidRPr="00EB0A27">
        <w:rPr>
          <w:rFonts w:asciiTheme="minorHAnsi" w:hAnsiTheme="minorHAnsi" w:cstheme="minorHAnsi"/>
        </w:rPr>
        <w:t xml:space="preserve"> </w:t>
      </w:r>
    </w:p>
    <w:p w14:paraId="11488BAD" w14:textId="43211A93" w:rsidR="001E4469" w:rsidRPr="00EB0A27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 xml:space="preserve">Postanowienia ust. 1 </w:t>
      </w:r>
      <w:r w:rsidR="001568CC" w:rsidRPr="00EB0A27">
        <w:rPr>
          <w:rFonts w:asciiTheme="minorHAnsi" w:hAnsiTheme="minorHAnsi" w:cstheme="minorHAnsi"/>
        </w:rPr>
        <w:t xml:space="preserve">– 5 </w:t>
      </w:r>
      <w:r w:rsidRPr="00EB0A27">
        <w:rPr>
          <w:rFonts w:asciiTheme="minorHAnsi" w:hAnsiTheme="minorHAnsi" w:cstheme="minorHAnsi"/>
        </w:rPr>
        <w:t xml:space="preserve">nie wyłączają prawa Zamawiającego do dochodzenia od Wykonawcy odszkodowania uzupełniającego na zasadach ogólnych, jeżeli wartość powstałej szkody przekroczy wysokość kar umownych. </w:t>
      </w:r>
    </w:p>
    <w:p w14:paraId="63CE6F06" w14:textId="257FE37F" w:rsidR="001E4469" w:rsidRPr="00EB0A27" w:rsidRDefault="001E4469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 xml:space="preserve">Wykonawca wyraża zgodę na potrącenie naliczonej kary umownej z przysługującego mu wynagrodzenia po wcześniejszym wezwaniu Wykonawcy przez Zamawiającego do ich zapłaty w terminie 7 dni. </w:t>
      </w:r>
    </w:p>
    <w:p w14:paraId="424B1612" w14:textId="363FD0D8" w:rsidR="00F77B97" w:rsidRPr="00EB0A27" w:rsidRDefault="00F77B97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 xml:space="preserve">Odstąpienie od umowy z przyczyn opisanych w ust. 1 winno nastąpić w terminie 30 dni od daty wezwania Wykonawcy przez Zamawiającego do usunięcia naruszeń. </w:t>
      </w:r>
    </w:p>
    <w:p w14:paraId="307C79FB" w14:textId="3790D7BB" w:rsidR="00F3354C" w:rsidRPr="00EB0A27" w:rsidRDefault="00F77B97" w:rsidP="00EB0A2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EB0A27">
        <w:rPr>
          <w:rFonts w:asciiTheme="minorHAnsi" w:hAnsiTheme="minorHAnsi" w:cstheme="minorHAnsi"/>
        </w:rPr>
        <w:t>Odstąpienie od Umowy wymaga formy pisemnej oraz powinno zawierać przyczynę odstąpienia.</w:t>
      </w:r>
    </w:p>
    <w:p w14:paraId="53CDE4A5" w14:textId="5154FF03" w:rsidR="004E3DB8" w:rsidRPr="00A82D0C" w:rsidRDefault="004E3DB8" w:rsidP="001E4469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A82D0C" w:rsidRPr="00A82D0C">
        <w:rPr>
          <w:rFonts w:asciiTheme="minorHAnsi" w:hAnsiTheme="minorHAnsi" w:cstheme="minorHAnsi"/>
          <w:b/>
        </w:rPr>
        <w:t>6</w:t>
      </w:r>
    </w:p>
    <w:p w14:paraId="1CC97BCA" w14:textId="77777777" w:rsidR="004E3DB8" w:rsidRPr="00A82D0C" w:rsidRDefault="004E3DB8" w:rsidP="001E4469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Poufność współpracy</w:t>
      </w:r>
    </w:p>
    <w:p w14:paraId="25A75EA4" w14:textId="2A2CB0A8" w:rsidR="001E4469" w:rsidRPr="00A82D0C" w:rsidRDefault="001E4469" w:rsidP="00EB0A2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A82D0C">
        <w:rPr>
          <w:rFonts w:asciiTheme="minorHAnsi" w:eastAsia="Times New Roman" w:hAnsiTheme="minorHAnsi" w:cstheme="minorHAnsi"/>
          <w:iCs/>
          <w:lang w:eastAsia="pl-PL"/>
        </w:rPr>
        <w:t>Strony zobowiązują się do bezwzględnego zachowania poufności wszelkich informacji uzyskanych w trakcie realizacji niniejszej umowy i nie ujawniania ich osobom trzecim, zarówno w czasie trwania umowy, jak również po jej rozwiązaniu przez okres 5 lat.</w:t>
      </w:r>
    </w:p>
    <w:p w14:paraId="20E67333" w14:textId="77777777" w:rsidR="001E4469" w:rsidRPr="00A82D0C" w:rsidRDefault="001E4469" w:rsidP="00EB0A2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A82D0C">
        <w:rPr>
          <w:rFonts w:asciiTheme="minorHAnsi" w:eastAsia="Times New Roman" w:hAnsiTheme="minorHAnsi" w:cstheme="minorHAnsi"/>
          <w:iCs/>
          <w:lang w:eastAsia="pl-PL"/>
        </w:rPr>
        <w:t xml:space="preserve">Strony są odpowiedzialne za właściwe przechowywanie wszelkich dokumentów i materiałów, związanych z realizowanym przedmiotem umowy, tak aby w żaden sposób nie były dostępne dla osób postronnych. </w:t>
      </w:r>
    </w:p>
    <w:p w14:paraId="5E07681D" w14:textId="305A35CC" w:rsidR="00091F03" w:rsidRPr="00EB0A27" w:rsidRDefault="001E4469" w:rsidP="00EB0A2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A82D0C">
        <w:rPr>
          <w:rFonts w:asciiTheme="minorHAnsi" w:eastAsia="Times New Roman" w:hAnsiTheme="minorHAnsi" w:cstheme="minorHAnsi"/>
          <w:iCs/>
          <w:lang w:eastAsia="pl-PL"/>
        </w:rPr>
        <w:t>Strony postanawiają zgodnie, że poufnością nie jest objęty sam fakt współpracy pomiędzy stronami i jej zakres tematyczny.</w:t>
      </w:r>
    </w:p>
    <w:p w14:paraId="30442094" w14:textId="71A21DB0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A82D0C" w:rsidRPr="00A82D0C">
        <w:rPr>
          <w:rFonts w:asciiTheme="minorHAnsi" w:hAnsiTheme="minorHAnsi" w:cstheme="minorHAnsi"/>
          <w:b/>
        </w:rPr>
        <w:t>7</w:t>
      </w:r>
    </w:p>
    <w:p w14:paraId="40A2910D" w14:textId="77777777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Wykorzystanie logotypu Uczelni</w:t>
      </w:r>
    </w:p>
    <w:p w14:paraId="37A37DE9" w14:textId="77777777" w:rsidR="004E3DB8" w:rsidRPr="00A82D0C" w:rsidRDefault="004E3DB8" w:rsidP="00EB0A27">
      <w:pPr>
        <w:pStyle w:val="Akapitzlist"/>
        <w:numPr>
          <w:ilvl w:val="0"/>
          <w:numId w:val="5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82D0C">
        <w:rPr>
          <w:rFonts w:asciiTheme="minorHAnsi" w:hAnsiTheme="minorHAnsi" w:cstheme="minorHAnsi"/>
          <w:sz w:val="22"/>
          <w:szCs w:val="22"/>
        </w:rPr>
        <w:t>Logotyp Zamawiającego (znak towarowy objęty prawem ochronnym) może być wykorzystany jedynie na potrzeby sporządzenia materiałów niezbędnych do przeprowadzenia kursu.</w:t>
      </w:r>
    </w:p>
    <w:p w14:paraId="1622137C" w14:textId="7738AD0D" w:rsidR="004E3DB8" w:rsidRPr="00A82D0C" w:rsidRDefault="004E3DB8" w:rsidP="00EB0A27">
      <w:pPr>
        <w:pStyle w:val="Akapitzlist"/>
        <w:numPr>
          <w:ilvl w:val="0"/>
          <w:numId w:val="5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A82D0C">
        <w:rPr>
          <w:rFonts w:asciiTheme="minorHAnsi" w:hAnsiTheme="minorHAnsi" w:cstheme="minorHAnsi"/>
          <w:sz w:val="22"/>
          <w:szCs w:val="22"/>
        </w:rPr>
        <w:t xml:space="preserve">Sposób zamieszczania logotypu Zamawiającego w materiałach drukowanych i elektronicznych należy bezwzględnie uzgodnić z Sekcją Informacji i Promocji Gdańskiego Uniwersytetu Medycznego, pod numerem telefonu: 58 349 11 63, poczta elektroniczna: </w:t>
      </w:r>
      <w:hyperlink r:id="rId8" w:history="1">
        <w:r w:rsidRPr="00A82D0C">
          <w:rPr>
            <w:rStyle w:val="Hipercze"/>
            <w:rFonts w:asciiTheme="minorHAnsi" w:hAnsiTheme="minorHAnsi" w:cstheme="minorHAnsi"/>
            <w:sz w:val="22"/>
            <w:szCs w:val="22"/>
          </w:rPr>
          <w:t>promocja@gumed.edu.pl</w:t>
        </w:r>
      </w:hyperlink>
      <w:r w:rsidRPr="00A82D0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4524C99" w14:textId="31DE15D9" w:rsidR="004E3DB8" w:rsidRPr="00A82D0C" w:rsidRDefault="004E3DB8" w:rsidP="00E44E74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A82D0C" w:rsidRPr="00A82D0C">
        <w:rPr>
          <w:rFonts w:asciiTheme="minorHAnsi" w:hAnsiTheme="minorHAnsi" w:cstheme="minorHAnsi"/>
          <w:b/>
        </w:rPr>
        <w:t>8</w:t>
      </w:r>
    </w:p>
    <w:p w14:paraId="5451472C" w14:textId="77777777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Osoby do kontaktu</w:t>
      </w:r>
    </w:p>
    <w:p w14:paraId="4D2448A9" w14:textId="77777777" w:rsidR="004E3DB8" w:rsidRPr="00A82D0C" w:rsidRDefault="004E3DB8" w:rsidP="00EB0A27">
      <w:pPr>
        <w:pStyle w:val="Akapitzlist"/>
        <w:numPr>
          <w:ilvl w:val="0"/>
          <w:numId w:val="6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A82D0C">
        <w:rPr>
          <w:rFonts w:asciiTheme="minorHAnsi" w:hAnsiTheme="minorHAnsi" w:cstheme="minorHAnsi"/>
          <w:color w:val="000000"/>
          <w:sz w:val="22"/>
          <w:szCs w:val="22"/>
        </w:rPr>
        <w:t xml:space="preserve">Osoby do kontaktu w sprawach związanych z wykonaniem niniejszej umowy: </w:t>
      </w:r>
    </w:p>
    <w:p w14:paraId="040467E5" w14:textId="77777777" w:rsidR="004E3DB8" w:rsidRPr="00A82D0C" w:rsidRDefault="004E3DB8" w:rsidP="00EB0A27">
      <w:pPr>
        <w:pStyle w:val="Akapitzlist"/>
        <w:numPr>
          <w:ilvl w:val="1"/>
          <w:numId w:val="7"/>
        </w:numPr>
        <w:tabs>
          <w:tab w:val="clear" w:pos="851"/>
        </w:tabs>
        <w:autoSpaceDE w:val="0"/>
        <w:autoSpaceDN w:val="0"/>
        <w:adjustRightInd w:val="0"/>
        <w:spacing w:after="128" w:line="360" w:lineRule="auto"/>
        <w:ind w:left="851" w:hanging="284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A82D0C">
        <w:rPr>
          <w:rFonts w:asciiTheme="minorHAnsi" w:hAnsiTheme="minorHAnsi" w:cstheme="minorHAnsi"/>
          <w:color w:val="000000"/>
          <w:sz w:val="22"/>
          <w:szCs w:val="22"/>
        </w:rPr>
        <w:t xml:space="preserve">po stronie Zamawiającego: . ……………………tel. ………….., e-mail: ………………… . </w:t>
      </w:r>
    </w:p>
    <w:p w14:paraId="38127044" w14:textId="77777777" w:rsidR="004E3DB8" w:rsidRPr="00A82D0C" w:rsidRDefault="004E3DB8" w:rsidP="00EB0A27">
      <w:pPr>
        <w:pStyle w:val="Akapitzlist"/>
        <w:numPr>
          <w:ilvl w:val="1"/>
          <w:numId w:val="7"/>
        </w:numPr>
        <w:tabs>
          <w:tab w:val="clear" w:pos="851"/>
        </w:tabs>
        <w:autoSpaceDE w:val="0"/>
        <w:autoSpaceDN w:val="0"/>
        <w:adjustRightInd w:val="0"/>
        <w:spacing w:after="128" w:line="360" w:lineRule="auto"/>
        <w:ind w:left="851" w:hanging="284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A82D0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 stronie Wykonawcy: . ……………………tel. ………….., e-mail: ………………… . </w:t>
      </w:r>
    </w:p>
    <w:p w14:paraId="54B495AB" w14:textId="2ED5639E" w:rsidR="008307B9" w:rsidRPr="00A82D0C" w:rsidRDefault="001E4469" w:rsidP="00EB0A27">
      <w:pPr>
        <w:pStyle w:val="Akapitzlist"/>
        <w:numPr>
          <w:ilvl w:val="0"/>
          <w:numId w:val="6"/>
        </w:numPr>
        <w:tabs>
          <w:tab w:val="clear" w:pos="851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A82D0C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4E3DB8" w:rsidRPr="00A82D0C">
        <w:rPr>
          <w:rFonts w:asciiTheme="minorHAnsi" w:hAnsiTheme="minorHAnsi" w:cstheme="minorHAnsi"/>
          <w:color w:val="000000"/>
          <w:sz w:val="22"/>
          <w:szCs w:val="22"/>
        </w:rPr>
        <w:t>każdej zmianie wyznaczonych osób każda ze stron powiadomi niezwłocznie.</w:t>
      </w:r>
    </w:p>
    <w:p w14:paraId="5ADB774A" w14:textId="77777777" w:rsidR="00F77B97" w:rsidRDefault="00F77B97" w:rsidP="00F77B97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2C5E506" w14:textId="4D589867" w:rsidR="00F77B97" w:rsidRPr="00F77B97" w:rsidRDefault="00F77B97" w:rsidP="00F77B9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F77B97">
        <w:rPr>
          <w:rFonts w:asciiTheme="minorHAnsi" w:eastAsia="Times New Roman" w:hAnsiTheme="minorHAnsi" w:cstheme="minorHAnsi"/>
          <w:b/>
          <w:lang w:eastAsia="pl-PL"/>
        </w:rPr>
        <w:sym w:font="Times New Roman" w:char="00A7"/>
      </w:r>
      <w:r w:rsidRPr="00F77B97">
        <w:rPr>
          <w:rFonts w:asciiTheme="minorHAnsi" w:eastAsia="Times New Roman" w:hAnsiTheme="minorHAnsi" w:cstheme="minorHAnsi"/>
          <w:b/>
          <w:lang w:eastAsia="pl-PL"/>
        </w:rPr>
        <w:t xml:space="preserve"> 9</w:t>
      </w:r>
    </w:p>
    <w:p w14:paraId="4CEFC449" w14:textId="4487BEF4" w:rsidR="00F77B97" w:rsidRPr="00F77B97" w:rsidRDefault="00EB0A27" w:rsidP="00F77B97">
      <w:pPr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Klauzula zatrudnieniowa</w:t>
      </w:r>
    </w:p>
    <w:p w14:paraId="254A0BB3" w14:textId="08CF2A80" w:rsidR="00F77B97" w:rsidRPr="00F77B97" w:rsidRDefault="00F77B97" w:rsidP="00EB0A27">
      <w:pPr>
        <w:numPr>
          <w:ilvl w:val="0"/>
          <w:numId w:val="18"/>
        </w:numPr>
        <w:spacing w:after="120" w:line="360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Stosownie do art. </w:t>
      </w:r>
      <w:r w:rsidR="00110519">
        <w:rPr>
          <w:rFonts w:asciiTheme="minorHAnsi" w:eastAsia="Times New Roman" w:hAnsiTheme="minorHAnsi" w:cstheme="minorHAnsi"/>
          <w:lang w:eastAsia="pl-PL"/>
        </w:rPr>
        <w:t>95</w:t>
      </w:r>
      <w:r w:rsidRPr="00F77B9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10519">
        <w:rPr>
          <w:rFonts w:asciiTheme="minorHAnsi" w:eastAsia="Times New Roman" w:hAnsiTheme="minorHAnsi" w:cstheme="minorHAnsi"/>
          <w:iCs/>
          <w:lang w:eastAsia="pl-PL"/>
        </w:rPr>
        <w:t xml:space="preserve">ustawy </w:t>
      </w:r>
      <w:r w:rsidR="00110519">
        <w:rPr>
          <w:rFonts w:asciiTheme="minorHAnsi" w:eastAsia="Times New Roman" w:hAnsiTheme="minorHAnsi" w:cstheme="minorHAnsi"/>
          <w:iCs/>
          <w:lang w:eastAsia="pl-PL"/>
        </w:rPr>
        <w:t xml:space="preserve">z dnia 11 września 2019r. </w:t>
      </w:r>
      <w:r w:rsidRPr="00110519">
        <w:rPr>
          <w:rFonts w:asciiTheme="minorHAnsi" w:eastAsia="Times New Roman" w:hAnsiTheme="minorHAnsi" w:cstheme="minorHAnsi"/>
          <w:iCs/>
          <w:lang w:eastAsia="pl-PL"/>
        </w:rPr>
        <w:t>Prawo zamówień publicznych</w:t>
      </w:r>
      <w:r w:rsidR="0024697B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F77B97">
        <w:rPr>
          <w:rFonts w:asciiTheme="minorHAnsi" w:eastAsia="Times New Roman" w:hAnsiTheme="minorHAnsi" w:cstheme="minorHAnsi"/>
          <w:lang w:eastAsia="pl-PL"/>
        </w:rPr>
        <w:t xml:space="preserve">Zamawiający wymaga, aby Wykonawca lub podwykonawca, jeżeli dany zakres zamówienia powierzono do wykonania podwykonawcy, zatrudniał na podstawie umowy o pracę w rozumieniu przepisów ustawy z dnia 26 czerwca 1974 r. – Kodeks pracy (Dz. U. z 2018 r. poz. 108, z późn. zm.) </w:t>
      </w:r>
      <w:r w:rsidRPr="00F77B97">
        <w:rPr>
          <w:rFonts w:asciiTheme="minorHAnsi" w:eastAsia="Times New Roman" w:hAnsiTheme="minorHAnsi" w:cstheme="minorHAnsi"/>
          <w:b/>
          <w:lang w:eastAsia="pl-PL"/>
        </w:rPr>
        <w:t xml:space="preserve">osoby wykonujące w trakcie realizacji zamówienia czynności polegające na obsłudze administracyjnej </w:t>
      </w:r>
      <w:r w:rsidR="00091F03">
        <w:rPr>
          <w:rFonts w:asciiTheme="minorHAnsi" w:eastAsia="Times New Roman" w:hAnsiTheme="minorHAnsi" w:cstheme="minorHAnsi"/>
          <w:b/>
          <w:lang w:eastAsia="pl-PL"/>
        </w:rPr>
        <w:t>szkolenia</w:t>
      </w:r>
      <w:r w:rsidRPr="00F77B9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24AF8A13" w14:textId="77777777" w:rsidR="00F77B97" w:rsidRPr="00F77B97" w:rsidRDefault="00F77B97" w:rsidP="00EB0A27">
      <w:pPr>
        <w:numPr>
          <w:ilvl w:val="0"/>
          <w:numId w:val="18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Na każde żądanie Zamawiającego przekazane w okresie realizacji niniejszej Umowy, Wykonawca zobowiązany jest – w terminie </w:t>
      </w:r>
      <w:r w:rsidRPr="00F77B97">
        <w:rPr>
          <w:rFonts w:asciiTheme="minorHAnsi" w:eastAsia="Times New Roman" w:hAnsiTheme="minorHAnsi" w:cstheme="minorHAnsi"/>
          <w:b/>
          <w:bCs/>
          <w:lang w:eastAsia="pl-PL"/>
        </w:rPr>
        <w:t xml:space="preserve">7 dni </w:t>
      </w:r>
      <w:r w:rsidRPr="00F77B97">
        <w:rPr>
          <w:rFonts w:asciiTheme="minorHAnsi" w:eastAsia="Times New Roman" w:hAnsiTheme="minorHAnsi" w:cstheme="minorHAnsi"/>
          <w:lang w:eastAsia="pl-PL"/>
        </w:rPr>
        <w:t>od daty wystąpienia z takim żądaniem przez Zamawiającego – udowodnić spełnienie wymogu zatrudnienia na podstawie umowy o pracę osób wykonujących w trakcie realizacji zamówienia czynności, o których mowa w ust. 1, poprzez udostępnienie Zamawiającemu:</w:t>
      </w:r>
    </w:p>
    <w:p w14:paraId="7D50CFA5" w14:textId="77777777" w:rsidR="00F77B97" w:rsidRPr="00F77B97" w:rsidRDefault="00F77B97" w:rsidP="00EB0A27">
      <w:pPr>
        <w:numPr>
          <w:ilvl w:val="0"/>
          <w:numId w:val="19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poświadczonych za zgodność z oryginałem odpowiednio przez Wykonawcę lub podwykonawcę kopii umów o pracę (wraz z dokumentem regulującym zakres obowiązków, jeżeli został sporządzony) zawartych z osobami wykonującymi czynności, o których mowa w ust. 1, </w:t>
      </w:r>
    </w:p>
    <w:p w14:paraId="203AD77E" w14:textId="77777777" w:rsidR="00F77B97" w:rsidRPr="00F77B97" w:rsidRDefault="00F77B97" w:rsidP="00EB0A27">
      <w:pPr>
        <w:numPr>
          <w:ilvl w:val="0"/>
          <w:numId w:val="19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poświadczonych za zgodność z oryginałem odpowiednio przez Wykonawcę lub podwykonawcę kopii imiennych raportów miesięcznych o należnych składkach i wypłaconych świadczeniach, dotyczących osób wykonujących czynności, o których mowa w ust. 1, </w:t>
      </w:r>
    </w:p>
    <w:p w14:paraId="0C69BBA4" w14:textId="77777777" w:rsidR="00F77B97" w:rsidRPr="00F77B97" w:rsidRDefault="00F77B97" w:rsidP="00EB0A27">
      <w:pPr>
        <w:numPr>
          <w:ilvl w:val="0"/>
          <w:numId w:val="19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zaświadczeń właściwej terenowej jednostki organizacyjnej Zakładu Ubezpieczeń Społecznych, potwierdzających opłacenie odpowiednio przez Wykonawcę lub podwykonawcę składek na ubezpieczenia społeczne i zdrowotne z tytułu zatrudnienia na podstawie umów o pracę za ostatni okres rozliczeniowy, w odniesieniu do osób wykonujących czynności, o których mowa w ust. 1, </w:t>
      </w:r>
    </w:p>
    <w:p w14:paraId="4F504544" w14:textId="77777777" w:rsidR="00F77B97" w:rsidRPr="00F77B97" w:rsidRDefault="00F77B97" w:rsidP="00EB0A27">
      <w:pPr>
        <w:numPr>
          <w:ilvl w:val="0"/>
          <w:numId w:val="19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>poświadczonych za zgodność z oryginałem odpowiednio przez Wykonawcę lub podwykonawcę kopii dowodów potwierdzających zgłoszenie pracownika przez pracodawcę do ubezpieczeń, dotyczących osób wykonujących czynności, o których mowa w ust. 1.</w:t>
      </w:r>
    </w:p>
    <w:p w14:paraId="557E0E81" w14:textId="77777777" w:rsidR="00F77B97" w:rsidRPr="00F77B97" w:rsidRDefault="00F77B97" w:rsidP="00EB0A27">
      <w:pPr>
        <w:numPr>
          <w:ilvl w:val="0"/>
          <w:numId w:val="18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Przed udostępnieniem Zamawiającemu dokumentów, o których mowa w ust. 2, odpowiednio Wykonawca lub podwykonawca zobowiązany jest dokonać anonimizacji danych osobowych w sposób zapewniający ochronę danych osobowych pracowników, zgodnie z przepisami ustawy o ochronie danych osobowych, tj. w szczególności adresów, numerów PESEL, numerów dokumentów tożsamości, wysokości wynagrodzenia, </w:t>
      </w:r>
      <w:r w:rsidRPr="00F77B97">
        <w:rPr>
          <w:rFonts w:asciiTheme="minorHAnsi" w:eastAsia="Times New Roman" w:hAnsiTheme="minorHAnsi" w:cstheme="minorHAnsi"/>
          <w:lang w:eastAsia="pl-PL"/>
        </w:rPr>
        <w:lastRenderedPageBreak/>
        <w:t>wysokości odprowadzanych składek itp., które nie są niezbędne do udostępnienia Zamawiającemu w celu wykonania postanowień niniejszej Umowy, przy czym informacje takie jak: imię i nazwisko, data zawarcia umowy, rodzaj umowy o pracę, wymiar etatu, a także zakres obowiązków w odniesieniu do czynności, o których mowa w ust. 1, jeżeli został sporządzony, powinny być możliwe do zidentyfikowania (jeżeli znajdują się w treści określonego dokumentu).</w:t>
      </w:r>
    </w:p>
    <w:p w14:paraId="5FFF4BAB" w14:textId="6D425AB5" w:rsidR="00F77B97" w:rsidRPr="00F77B97" w:rsidRDefault="00F77B97" w:rsidP="00EB0A27">
      <w:pPr>
        <w:numPr>
          <w:ilvl w:val="0"/>
          <w:numId w:val="18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>Nieprzedłożenie przez Wykonawcę lub podwykonawcę dokumentów, o których mowa w ust. 2, w terminie wyznaczonym przez Zamawiającego, będzie traktowane jako niedopełnienie obowiązku zatrudnienia na podstawie umowy o pracę osób wykonujących czynności, o których mowa w ust. 1, których te dokumenty dotyczą i skutkuje naliczeniem kary umownej na zasadach określonych w § 5</w:t>
      </w:r>
      <w:r w:rsidR="00091F03" w:rsidRPr="00091F03">
        <w:rPr>
          <w:rFonts w:asciiTheme="minorHAnsi" w:eastAsia="Times New Roman" w:hAnsiTheme="minorHAnsi" w:cstheme="minorHAnsi"/>
          <w:lang w:eastAsia="pl-PL"/>
        </w:rPr>
        <w:t xml:space="preserve"> ust. 4 Umowy</w:t>
      </w:r>
      <w:r w:rsidRPr="00F77B97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6006D309" w14:textId="77777777" w:rsidR="00F77B97" w:rsidRPr="00F77B97" w:rsidRDefault="00F77B97" w:rsidP="00EB0A27">
      <w:pPr>
        <w:numPr>
          <w:ilvl w:val="0"/>
          <w:numId w:val="18"/>
        </w:numPr>
        <w:spacing w:after="12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7B97">
        <w:rPr>
          <w:rFonts w:asciiTheme="minorHAnsi" w:eastAsia="Times New Roman" w:hAnsiTheme="minorHAnsi" w:cstheme="minorHAnsi"/>
          <w:lang w:eastAsia="pl-PL"/>
        </w:rPr>
        <w:t xml:space="preserve">W przypadku powzięcia przez Zamawiającego informacji o naruszeniu przez Wykonawcę lub podwykonawcę zobowiązań dotyczących zatrudnienia na podstawie umowy o pracę osób wykonujących czynności, o których mowa w ust. 1, Zamawiający niezwłocznie zawiadomi o tym fakcie Państwową Inspekcję Pracy celem podjęcia przez nią stosownego postępowania wyjaśniającego lub kontroli. </w:t>
      </w:r>
    </w:p>
    <w:p w14:paraId="1CBF1F38" w14:textId="2905DCC1" w:rsidR="00F77B97" w:rsidRPr="00EB0A27" w:rsidRDefault="00F77B97" w:rsidP="00EB0A27">
      <w:pPr>
        <w:pStyle w:val="Akapitzlist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iCs w:val="0"/>
          <w:sz w:val="22"/>
          <w:szCs w:val="22"/>
        </w:rPr>
      </w:pPr>
      <w:r w:rsidRPr="00F77B97">
        <w:rPr>
          <w:rFonts w:asciiTheme="minorHAnsi" w:hAnsiTheme="minorHAnsi" w:cstheme="minorHAnsi"/>
          <w:iCs w:val="0"/>
          <w:sz w:val="22"/>
          <w:szCs w:val="22"/>
        </w:rPr>
        <w:t>W przypadku gdy część zamówienia, w zakres której wchodzą czynności, o których mowa w ust. 1, powierzono podwykonawcy, przepisy niniejszego paragrafu w zakresie w jakim odnoszą się do Wykonawcy dotyczą także podwykonawcy, z tym że za niedopełnienie zobowiązań wynikających z niniejszego paragrafu przez podwykonawcę odpowiedzialność ponosi Wykonawca. Wykonawca oświadcza i gwarantuje, że podwykonawca będzie przestrzegał powyższych zobowiązań, a umowa zawarta pomiędzy Wykonawcą a podwykonawcą będzie zawierać postanowienia analogiczne do opisanych w niniejszym paragrafie</w:t>
      </w:r>
      <w:r>
        <w:rPr>
          <w:rFonts w:asciiTheme="minorHAnsi" w:hAnsiTheme="minorHAnsi" w:cstheme="minorHAnsi"/>
          <w:iCs w:val="0"/>
          <w:sz w:val="22"/>
          <w:szCs w:val="22"/>
        </w:rPr>
        <w:t>.</w:t>
      </w:r>
    </w:p>
    <w:p w14:paraId="7A6C25F6" w14:textId="77777777" w:rsidR="00091F03" w:rsidRPr="00F77B97" w:rsidRDefault="00091F03" w:rsidP="00F77B97">
      <w:pPr>
        <w:pStyle w:val="Akapitzlist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1287C844" w14:textId="147773A3" w:rsidR="004E3DB8" w:rsidRPr="00A82D0C" w:rsidRDefault="004E3DB8" w:rsidP="00E44E74">
      <w:pPr>
        <w:pStyle w:val="Akapitzlist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2D0C">
        <w:rPr>
          <w:rFonts w:asciiTheme="minorHAnsi" w:hAnsiTheme="minorHAnsi" w:cstheme="minorHAnsi"/>
          <w:b/>
          <w:sz w:val="22"/>
          <w:szCs w:val="22"/>
        </w:rPr>
        <w:t>§</w:t>
      </w:r>
      <w:r w:rsidR="00651B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7B97">
        <w:rPr>
          <w:rFonts w:asciiTheme="minorHAnsi" w:hAnsiTheme="minorHAnsi" w:cstheme="minorHAnsi"/>
          <w:b/>
          <w:sz w:val="22"/>
          <w:szCs w:val="22"/>
        </w:rPr>
        <w:t>10</w:t>
      </w:r>
    </w:p>
    <w:p w14:paraId="7E1A838F" w14:textId="77777777" w:rsidR="004E3DB8" w:rsidRPr="00A82D0C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Ochrona danych osobowych</w:t>
      </w:r>
    </w:p>
    <w:p w14:paraId="5A360141" w14:textId="77777777" w:rsidR="004E3DB8" w:rsidRPr="00A82D0C" w:rsidRDefault="004E3DB8" w:rsidP="00EB0A27">
      <w:pPr>
        <w:pStyle w:val="Akapitzlist"/>
        <w:numPr>
          <w:ilvl w:val="0"/>
          <w:numId w:val="10"/>
        </w:numPr>
        <w:tabs>
          <w:tab w:val="clear" w:pos="851"/>
        </w:tabs>
        <w:spacing w:before="120" w:line="312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2D0C">
        <w:rPr>
          <w:rFonts w:asciiTheme="minorHAnsi" w:hAnsiTheme="minorHAnsi" w:cstheme="minorHAnsi"/>
          <w:sz w:val="22"/>
          <w:szCs w:val="22"/>
        </w:rPr>
        <w:t xml:space="preserve">Zgodnie z  Rozporządzeniem Parlamentu Europejskiego i Rady (UE) 2016/679 z dnia 27 kwietnia 2016 roku w sprawie ochrony osób fizycznych w związku z przetwarzaniem danych osobowych </w:t>
      </w:r>
      <w:r w:rsidRPr="00A82D0C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95/46/WE, zwanym dalej „RODO”, Zamawiający informuje, że:</w:t>
      </w:r>
    </w:p>
    <w:p w14:paraId="64DB01A3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Administratorem danych osobowych jest Gdański Uniwersytet Medyczny z siedzibą: 80-210 Gdańsk, ul. M. Skłodowskiej-Curie 3a,</w:t>
      </w:r>
      <w:r w:rsidRPr="00A82D0C">
        <w:rPr>
          <w:rFonts w:asciiTheme="minorHAnsi" w:hAnsiTheme="minorHAnsi" w:cstheme="minorHAnsi"/>
        </w:rPr>
        <w:tab/>
      </w:r>
    </w:p>
    <w:p w14:paraId="40DAC10D" w14:textId="01150F11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Dane kontaktowe Inspektora Ochrony Danych w Gdańskim Uniwersytecie Medycznymi, nr tel. (58) 349 10</w:t>
      </w:r>
      <w:r w:rsidR="00F77B97">
        <w:rPr>
          <w:rFonts w:asciiTheme="minorHAnsi" w:hAnsiTheme="minorHAnsi" w:cstheme="minorHAnsi"/>
        </w:rPr>
        <w:t xml:space="preserve"> </w:t>
      </w:r>
      <w:r w:rsidRPr="00A82D0C">
        <w:rPr>
          <w:rFonts w:asciiTheme="minorHAnsi" w:hAnsiTheme="minorHAnsi" w:cstheme="minorHAnsi"/>
        </w:rPr>
        <w:t>27, adres email iod@gumed.edu.pl,</w:t>
      </w:r>
    </w:p>
    <w:p w14:paraId="232CECB6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 xml:space="preserve">Administrator danych osobowych działając w oparciu o art. 6 ust. 1 lit. f RODO, przetwarza dane osobowe osób fizycznych, w szczególności osób reprezentujących oraz wskazanych do kontaktu związanych z wykonaniem umowy, pozyskane bezpośrednio lub pośrednio, na podstawie prawnie uzasadnionego interesu rozumianego jako identyfikacja osoby kontaktowej w celu umożliwiającym </w:t>
      </w:r>
      <w:r w:rsidRPr="00A82D0C">
        <w:rPr>
          <w:rFonts w:asciiTheme="minorHAnsi" w:hAnsiTheme="minorHAnsi" w:cstheme="minorHAnsi"/>
        </w:rPr>
        <w:lastRenderedPageBreak/>
        <w:t>prawidłową realizację umowy między stronami oraz komunikacji w zakresie realizacji umowy a także w celach związanych z jej rozliczeniem.</w:t>
      </w:r>
    </w:p>
    <w:p w14:paraId="0D81C58E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Podanie danych osobowych jest dobrowolne, jednak konieczne do zawarcia i wykonania umowy. Bez podania danych realizacja celu przetwarzania danych będzie niemożliwa,</w:t>
      </w:r>
    </w:p>
    <w:p w14:paraId="46849E58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Odbiorcami danych osobowych zgromadzonych w związku z realizacja umowy będą wyłącznie osoby lub podmioty uprawnione do ich otrzymania na mocy przepisów prawa, mogą one zostać również przekazane podmiotom współpracującym z Uniwersytetem w oparciu o umowy powierzenia zawarte zgodnie z art. 28 RODO. Dane te nie będą  przekazywane do państw trzecich i organizacji międzynarodowych.</w:t>
      </w:r>
    </w:p>
    <w:p w14:paraId="68BB73ED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Dane osobowe będą przechowywane przez okres niezbędny do realizacji celów określonych powyżej.</w:t>
      </w:r>
    </w:p>
    <w:p w14:paraId="7A5B42C1" w14:textId="77777777" w:rsidR="004E3DB8" w:rsidRPr="00A82D0C" w:rsidRDefault="004E3DB8" w:rsidP="00EB0A27">
      <w:pPr>
        <w:numPr>
          <w:ilvl w:val="0"/>
          <w:numId w:val="8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 xml:space="preserve">Osoba, które dane dotyczą posiada prawo: </w:t>
      </w:r>
    </w:p>
    <w:p w14:paraId="1A1CE964" w14:textId="77777777" w:rsidR="004E3DB8" w:rsidRPr="00A82D0C" w:rsidRDefault="004E3DB8" w:rsidP="00EB0A27">
      <w:pPr>
        <w:numPr>
          <w:ilvl w:val="0"/>
          <w:numId w:val="9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 xml:space="preserve">dostępu do treści swoich danych, ograniczenia przetwarzania, </w:t>
      </w:r>
    </w:p>
    <w:p w14:paraId="62325DCB" w14:textId="77777777" w:rsidR="004E3DB8" w:rsidRPr="00A82D0C" w:rsidRDefault="004E3DB8" w:rsidP="00EB0A27">
      <w:pPr>
        <w:numPr>
          <w:ilvl w:val="0"/>
          <w:numId w:val="9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do ich sprostowania, gdy są niezgodne ze stanem rzeczywistym,</w:t>
      </w:r>
    </w:p>
    <w:p w14:paraId="414524FD" w14:textId="77777777" w:rsidR="004E3DB8" w:rsidRPr="00A82D0C" w:rsidRDefault="004E3DB8" w:rsidP="00EB0A27">
      <w:pPr>
        <w:numPr>
          <w:ilvl w:val="0"/>
          <w:numId w:val="9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do ich usunięcia, a także przenoszenia danych – w przypadkach przewidzianych prawem,</w:t>
      </w:r>
    </w:p>
    <w:p w14:paraId="14A8DB80" w14:textId="121FAB0B" w:rsidR="004E3DB8" w:rsidRDefault="004E3DB8" w:rsidP="00EB0A27">
      <w:pPr>
        <w:numPr>
          <w:ilvl w:val="0"/>
          <w:numId w:val="9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A82D0C">
        <w:rPr>
          <w:rFonts w:asciiTheme="minorHAnsi" w:hAnsiTheme="minorHAnsi" w:cstheme="minorHAnsi"/>
        </w:rPr>
        <w:t>wniesienia skargi do Prezesa Urzędu Ochrony Danych Osobowych, gdy uzasadnione jest, że dane osobowe przetwarzane są przez administratora niezgodnie z ogólnym rozporządzeniem o ochronie danych osobowych z dnia 27 kwietnia 2016 r.</w:t>
      </w:r>
    </w:p>
    <w:p w14:paraId="63F17ACB" w14:textId="77777777" w:rsidR="00651B05" w:rsidRPr="00A82D0C" w:rsidRDefault="00651B05" w:rsidP="00651B05">
      <w:pPr>
        <w:spacing w:after="0" w:line="312" w:lineRule="auto"/>
        <w:ind w:left="1418"/>
        <w:jc w:val="both"/>
        <w:rPr>
          <w:rFonts w:asciiTheme="minorHAnsi" w:hAnsiTheme="minorHAnsi" w:cstheme="minorHAnsi"/>
        </w:rPr>
      </w:pPr>
    </w:p>
    <w:p w14:paraId="10A4ED47" w14:textId="4E9A41AC" w:rsidR="00E44E74" w:rsidRPr="00A82D0C" w:rsidRDefault="00A82D0C" w:rsidP="00E44E74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651B05">
        <w:rPr>
          <w:rFonts w:asciiTheme="minorHAnsi" w:hAnsiTheme="minorHAnsi" w:cstheme="minorHAnsi"/>
          <w:b/>
        </w:rPr>
        <w:t xml:space="preserve"> </w:t>
      </w:r>
      <w:r w:rsidR="00F77B97">
        <w:rPr>
          <w:rFonts w:asciiTheme="minorHAnsi" w:hAnsiTheme="minorHAnsi" w:cstheme="minorHAnsi"/>
          <w:b/>
        </w:rPr>
        <w:t>11</w:t>
      </w:r>
    </w:p>
    <w:p w14:paraId="222F804E" w14:textId="77777777" w:rsidR="00E44E74" w:rsidRPr="00A82D0C" w:rsidRDefault="00E44E74" w:rsidP="00E44E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Zmiany umowy</w:t>
      </w:r>
    </w:p>
    <w:p w14:paraId="7E4E28A6" w14:textId="77777777" w:rsidR="00E44E74" w:rsidRPr="00A82D0C" w:rsidRDefault="00E44E74" w:rsidP="00E44E74">
      <w:pPr>
        <w:numPr>
          <w:ilvl w:val="0"/>
          <w:numId w:val="1"/>
        </w:numPr>
        <w:tabs>
          <w:tab w:val="clear" w:pos="360"/>
        </w:tabs>
        <w:spacing w:after="0" w:line="312" w:lineRule="auto"/>
        <w:jc w:val="both"/>
        <w:rPr>
          <w:rFonts w:asciiTheme="minorHAnsi" w:hAnsiTheme="minorHAnsi" w:cstheme="minorHAnsi"/>
          <w:bCs/>
        </w:rPr>
      </w:pPr>
      <w:r w:rsidRPr="00A82D0C">
        <w:rPr>
          <w:rFonts w:asciiTheme="minorHAnsi" w:hAnsiTheme="minorHAnsi" w:cstheme="minorHAnsi"/>
          <w:bCs/>
        </w:rPr>
        <w:t>Zamawiający dopuszcza możliwość zmiany terminu wykonania Umowy lub zmiany terminów poszczególnych szkoleń tylko w następujących przypadkach:</w:t>
      </w:r>
    </w:p>
    <w:p w14:paraId="177A6058" w14:textId="77777777" w:rsidR="00E44E74" w:rsidRPr="00A82D0C" w:rsidRDefault="00E44E74" w:rsidP="00EB0A27">
      <w:pPr>
        <w:pStyle w:val="Akapitzlist"/>
        <w:numPr>
          <w:ilvl w:val="0"/>
          <w:numId w:val="16"/>
        </w:numPr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A82D0C">
        <w:rPr>
          <w:rFonts w:asciiTheme="minorHAnsi" w:hAnsiTheme="minorHAnsi" w:cstheme="minorHAnsi"/>
          <w:bCs/>
          <w:sz w:val="22"/>
          <w:szCs w:val="22"/>
        </w:rPr>
        <w:t>wystąpienia przyczyn organizacyjnych uniemożliwiających przeprowadzenie szkolenia w wyznaczonym terminie leżących po stronie Zamawiającego, wówczas termin wykonania umowy lub szkolenia zostanie wydłużony/zmieniony o czas potrzebny do uzgodnienia nowego terminu przez Zamawiającego z Wykonawcą oraz uczestnikami szkolenia,</w:t>
      </w:r>
    </w:p>
    <w:p w14:paraId="4CCEC325" w14:textId="77777777" w:rsidR="00E44E74" w:rsidRPr="00A82D0C" w:rsidRDefault="00E44E74" w:rsidP="00EB0A27">
      <w:pPr>
        <w:pStyle w:val="Akapitzlist"/>
        <w:numPr>
          <w:ilvl w:val="0"/>
          <w:numId w:val="16"/>
        </w:numPr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A82D0C">
        <w:rPr>
          <w:rFonts w:asciiTheme="minorHAnsi" w:hAnsiTheme="minorHAnsi" w:cstheme="minorHAnsi"/>
          <w:bCs/>
          <w:sz w:val="22"/>
          <w:szCs w:val="22"/>
        </w:rPr>
        <w:t>nastąpienia zdarzeń losowych, które nastąpią max. 12 godz. przed terminem wykonania szkolenia leżących po stronie Wykonawcy uniemożliwiających wykonanie szkolenia w wyznaczonym terminie, wówczas termin wykonania umowy lub szkolenia zostanie wydłużony/zmieniony o czas potrzebny do uzgodnienia nowego terminu przez Zamawiającego z uczestnikami szkolenia,</w:t>
      </w:r>
    </w:p>
    <w:p w14:paraId="33213E9B" w14:textId="77777777" w:rsidR="00E44E74" w:rsidRPr="00A82D0C" w:rsidRDefault="00E44E74" w:rsidP="00EB0A27">
      <w:pPr>
        <w:pStyle w:val="Akapitzlist"/>
        <w:numPr>
          <w:ilvl w:val="0"/>
          <w:numId w:val="16"/>
        </w:numPr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A82D0C">
        <w:rPr>
          <w:rFonts w:asciiTheme="minorHAnsi" w:hAnsiTheme="minorHAnsi" w:cstheme="minorHAnsi"/>
          <w:bCs/>
          <w:sz w:val="22"/>
          <w:szCs w:val="22"/>
        </w:rPr>
        <w:t>wystąpienia okoliczności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14:paraId="1D6B83D2" w14:textId="77777777" w:rsidR="00E44E74" w:rsidRPr="00A82D0C" w:rsidRDefault="00E44E74" w:rsidP="00E44E74">
      <w:pPr>
        <w:pStyle w:val="Akapitzlist"/>
        <w:numPr>
          <w:ilvl w:val="0"/>
          <w:numId w:val="1"/>
        </w:numPr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A82D0C">
        <w:rPr>
          <w:rFonts w:asciiTheme="minorHAnsi" w:hAnsiTheme="minorHAnsi" w:cstheme="minorHAnsi"/>
          <w:bCs/>
          <w:sz w:val="22"/>
          <w:szCs w:val="22"/>
        </w:rPr>
        <w:lastRenderedPageBreak/>
        <w:t>Zamawiający dopuszcza możliwość zmiany wysokości wynagrodzenia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dniu wejścia w życie zmiany przepisów prawa wprowadzających nowe stawki podatku od towarów i usług. Wykonawca zobowiązuje się do dostarczenia Zamawiającemu stosownego oświadczenia, w terminie 3 dni od urzędowego ogłoszenia nowych stawek.</w:t>
      </w:r>
    </w:p>
    <w:p w14:paraId="40ACDC04" w14:textId="77777777" w:rsidR="00E44E74" w:rsidRPr="00A82D0C" w:rsidRDefault="00E44E74" w:rsidP="00E44E74">
      <w:pPr>
        <w:numPr>
          <w:ilvl w:val="0"/>
          <w:numId w:val="1"/>
        </w:numPr>
        <w:tabs>
          <w:tab w:val="clear" w:pos="360"/>
        </w:tabs>
        <w:spacing w:after="0" w:line="312" w:lineRule="auto"/>
        <w:jc w:val="both"/>
        <w:rPr>
          <w:rFonts w:asciiTheme="minorHAnsi" w:hAnsiTheme="minorHAnsi" w:cstheme="minorHAnsi"/>
          <w:bCs/>
        </w:rPr>
      </w:pPr>
      <w:r w:rsidRPr="00A82D0C">
        <w:rPr>
          <w:rFonts w:asciiTheme="minorHAnsi" w:hAnsiTheme="minorHAnsi" w:cstheme="minorHAnsi"/>
          <w:bCs/>
        </w:rPr>
        <w:t>Strona występująca o zmianę postanowień niniejszej umowy zobowiązana jest do udokumentowania zaistnienia okoliczności, o których mowa w ust. 1. Wniosek o zmianę postanowień niniejszej umowy musi być wyrażony na piśmie.</w:t>
      </w:r>
    </w:p>
    <w:p w14:paraId="116CF2EF" w14:textId="0A548798" w:rsidR="00FC7F26" w:rsidRPr="00EB0A27" w:rsidRDefault="00E44E74" w:rsidP="00EB0A27">
      <w:pPr>
        <w:numPr>
          <w:ilvl w:val="0"/>
          <w:numId w:val="1"/>
        </w:numPr>
        <w:tabs>
          <w:tab w:val="clear" w:pos="360"/>
        </w:tabs>
        <w:spacing w:after="0" w:line="312" w:lineRule="auto"/>
        <w:jc w:val="both"/>
        <w:rPr>
          <w:rFonts w:asciiTheme="minorHAnsi" w:hAnsiTheme="minorHAnsi" w:cstheme="minorHAnsi"/>
          <w:bCs/>
        </w:rPr>
      </w:pPr>
      <w:r w:rsidRPr="00A82D0C">
        <w:rPr>
          <w:rFonts w:asciiTheme="minorHAnsi" w:hAnsiTheme="minorHAnsi" w:cstheme="minorHAnsi"/>
          <w:bCs/>
        </w:rPr>
        <w:t>Wszelkie zmiany niniejszej umowy wymagają formy pisemnej w formie aneksu pod rygorem nieważności.</w:t>
      </w:r>
    </w:p>
    <w:p w14:paraId="64249C00" w14:textId="77777777" w:rsidR="0024697B" w:rsidRDefault="0024697B" w:rsidP="00E44E74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</w:p>
    <w:p w14:paraId="2CF96BF5" w14:textId="107C73A3" w:rsidR="004E3DB8" w:rsidRPr="00A82D0C" w:rsidRDefault="004E3DB8" w:rsidP="00E44E74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A82D0C">
        <w:rPr>
          <w:rFonts w:asciiTheme="minorHAnsi" w:hAnsiTheme="minorHAnsi" w:cstheme="minorHAnsi"/>
          <w:b/>
        </w:rPr>
        <w:t>§</w:t>
      </w:r>
      <w:r w:rsidR="008307B9" w:rsidRPr="00A82D0C">
        <w:rPr>
          <w:rFonts w:asciiTheme="minorHAnsi" w:hAnsiTheme="minorHAnsi" w:cstheme="minorHAnsi"/>
          <w:b/>
          <w:iCs/>
        </w:rPr>
        <w:t>1</w:t>
      </w:r>
      <w:r w:rsidR="00F77B97">
        <w:rPr>
          <w:rFonts w:asciiTheme="minorHAnsi" w:hAnsiTheme="minorHAnsi" w:cstheme="minorHAnsi"/>
          <w:b/>
          <w:iCs/>
        </w:rPr>
        <w:t>2</w:t>
      </w:r>
    </w:p>
    <w:p w14:paraId="77AF6127" w14:textId="77777777" w:rsidR="004E3DB8" w:rsidRPr="008307B9" w:rsidRDefault="004E3DB8" w:rsidP="008307B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307B9">
        <w:rPr>
          <w:rFonts w:asciiTheme="minorHAnsi" w:hAnsiTheme="minorHAnsi" w:cstheme="minorHAnsi"/>
          <w:b/>
        </w:rPr>
        <w:t>Postanowienia końcowe</w:t>
      </w:r>
    </w:p>
    <w:p w14:paraId="79B803E8" w14:textId="77777777" w:rsidR="008307B9" w:rsidRPr="008307B9" w:rsidRDefault="008307B9" w:rsidP="00EB0A27">
      <w:pPr>
        <w:pStyle w:val="Akapitzlist"/>
        <w:numPr>
          <w:ilvl w:val="0"/>
          <w:numId w:val="11"/>
        </w:numPr>
        <w:tabs>
          <w:tab w:val="clear" w:pos="851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W zakresie nieuregulowanym w umowie znajdują zastosowanie przepisy prawa zamówień publicznych, a w zakresie niesprzecznym z tymi przepisami – Kodeks cywilny.</w:t>
      </w:r>
    </w:p>
    <w:p w14:paraId="2D4F2747" w14:textId="77777777" w:rsidR="008307B9" w:rsidRPr="008307B9" w:rsidRDefault="008307B9" w:rsidP="00EB0A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Wszelkie spory wynikające z niniejszej umowy lub z nią związane będą rozstrzygane przez Strony polubownie w drodze negocjacji prowadzonych w dobrej wierze. W przypadku nierozstrzygnięcia sporu na drodze polubownej w terminie 30 dni od daty żądania złożonego przez jedną ze Stron, spór będzie podlegać rozstrzygnięciu przez sąd powszechny w Gdańsku.</w:t>
      </w:r>
    </w:p>
    <w:p w14:paraId="1DC03E51" w14:textId="77777777" w:rsidR="008307B9" w:rsidRPr="008307B9" w:rsidRDefault="008307B9" w:rsidP="00EB0A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3F37C90C" w14:textId="77777777" w:rsidR="008307B9" w:rsidRPr="008307B9" w:rsidRDefault="008307B9" w:rsidP="00EB0A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6FE40AA4" w14:textId="77777777" w:rsidR="008307B9" w:rsidRPr="008307B9" w:rsidRDefault="008307B9" w:rsidP="00EB0A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Umowa wchodzi w życie z dniem zawarcia.</w:t>
      </w:r>
    </w:p>
    <w:p w14:paraId="15A197C1" w14:textId="0988E4CA" w:rsidR="00E44E74" w:rsidRPr="00C13374" w:rsidRDefault="008307B9" w:rsidP="00EB0A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 Stron. </w:t>
      </w:r>
    </w:p>
    <w:p w14:paraId="4B17BBB6" w14:textId="77777777" w:rsidR="00E44E74" w:rsidRPr="009C3CD8" w:rsidRDefault="00E44E74" w:rsidP="00E44E74">
      <w:pPr>
        <w:rPr>
          <w:rFonts w:asciiTheme="minorHAnsi" w:hAnsiTheme="minorHAnsi" w:cstheme="minorHAnsi"/>
          <w:u w:val="single"/>
        </w:rPr>
      </w:pPr>
      <w:r w:rsidRPr="009C3CD8">
        <w:rPr>
          <w:rFonts w:asciiTheme="minorHAnsi" w:hAnsiTheme="minorHAnsi" w:cstheme="minorHAnsi"/>
          <w:u w:val="single"/>
        </w:rPr>
        <w:t>Załączniki:</w:t>
      </w:r>
    </w:p>
    <w:p w14:paraId="68890630" w14:textId="77777777" w:rsidR="00E44E74" w:rsidRPr="009C3CD8" w:rsidRDefault="00E44E74" w:rsidP="00EB0A27">
      <w:pPr>
        <w:pStyle w:val="Akapitzlist"/>
        <w:numPr>
          <w:ilvl w:val="0"/>
          <w:numId w:val="12"/>
        </w:numPr>
        <w:tabs>
          <w:tab w:val="clear" w:pos="851"/>
        </w:tabs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6BBF4DCE" w14:textId="7AFE64DB" w:rsidR="00E44E74" w:rsidRDefault="00F77B97" w:rsidP="00EB0A27">
      <w:pPr>
        <w:pStyle w:val="Akapitzlist"/>
        <w:numPr>
          <w:ilvl w:val="0"/>
          <w:numId w:val="12"/>
        </w:numPr>
        <w:tabs>
          <w:tab w:val="clear" w:pos="85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</w:t>
      </w:r>
    </w:p>
    <w:p w14:paraId="6A7E7012" w14:textId="0D04F964" w:rsidR="00F77B97" w:rsidRPr="009C3CD8" w:rsidRDefault="00F77B97" w:rsidP="00EB0A27">
      <w:pPr>
        <w:pStyle w:val="Akapitzlist"/>
        <w:numPr>
          <w:ilvl w:val="0"/>
          <w:numId w:val="12"/>
        </w:numPr>
        <w:tabs>
          <w:tab w:val="clear" w:pos="85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protokół zdawczo-odbiorczy</w:t>
      </w:r>
    </w:p>
    <w:p w14:paraId="181725F4" w14:textId="77777777" w:rsidR="00E44E74" w:rsidRPr="009C3CD8" w:rsidRDefault="00E44E74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6B04CD" w14:textId="77777777" w:rsidR="004E3DB8" w:rsidRPr="009C3CD8" w:rsidRDefault="004E3DB8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C3CD8">
        <w:rPr>
          <w:rFonts w:asciiTheme="minorHAnsi" w:eastAsia="Times New Roman" w:hAnsiTheme="minorHAnsi" w:cstheme="minorHAnsi"/>
          <w:b/>
          <w:lang w:eastAsia="pl-PL"/>
        </w:rPr>
        <w:t>ZAMAWIAJĄCY:</w:t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  <w:t>WYKONAWCA:</w:t>
      </w:r>
    </w:p>
    <w:p w14:paraId="7717442A" w14:textId="541CBC4E" w:rsidR="00F77B97" w:rsidRDefault="00F77B97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7F2211F" w14:textId="77777777" w:rsidR="0024697B" w:rsidRDefault="0024697B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2DB07394" w14:textId="72437C5E" w:rsidR="00F77B97" w:rsidRPr="0024697B" w:rsidRDefault="00F77B97" w:rsidP="00F77B97">
      <w:pPr>
        <w:tabs>
          <w:tab w:val="left" w:pos="6662"/>
        </w:tabs>
        <w:rPr>
          <w:rFonts w:ascii="Calibri Light" w:hAnsi="Calibri Light" w:cs="Calibri Light"/>
          <w:b/>
          <w:bCs/>
        </w:rPr>
      </w:pPr>
      <w:r w:rsidRPr="0024697B">
        <w:rPr>
          <w:rFonts w:ascii="Calibri Light" w:hAnsi="Calibri Light" w:cs="Calibri Light"/>
          <w:b/>
          <w:bCs/>
        </w:rPr>
        <w:t>Załącznik nr 3 do umowy</w:t>
      </w:r>
    </w:p>
    <w:p w14:paraId="654EBB1F" w14:textId="77777777" w:rsidR="00F77B97" w:rsidRPr="00DF03CA" w:rsidRDefault="00F77B97" w:rsidP="00F77B97">
      <w:pPr>
        <w:jc w:val="right"/>
        <w:rPr>
          <w:rFonts w:ascii="Calibri Light" w:hAnsi="Calibri Light" w:cs="Calibri Light"/>
          <w:b/>
        </w:rPr>
      </w:pPr>
    </w:p>
    <w:p w14:paraId="186D839C" w14:textId="77777777" w:rsidR="00F77B97" w:rsidRPr="00DF03CA" w:rsidRDefault="00F77B97" w:rsidP="00F77B97">
      <w:pPr>
        <w:jc w:val="right"/>
        <w:rPr>
          <w:rFonts w:ascii="Calibri Light" w:hAnsi="Calibri Light" w:cs="Calibri Light"/>
          <w:b/>
        </w:rPr>
      </w:pPr>
    </w:p>
    <w:p w14:paraId="78509C4C" w14:textId="5F26E59C" w:rsidR="00F77B97" w:rsidRPr="00DF03CA" w:rsidRDefault="00F77B97" w:rsidP="00F77B97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PROTOKÓŁ ZDAWCZO-ODBIORCZY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20"/>
      </w:tblGrid>
      <w:tr w:rsidR="00F77B97" w:rsidRPr="00DF03CA" w14:paraId="5FC314DB" w14:textId="77777777" w:rsidTr="00D0358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1AD3" w14:textId="77777777" w:rsidR="00F77B97" w:rsidRPr="00DF03CA" w:rsidRDefault="00F77B97" w:rsidP="00D0358B">
            <w:pPr>
              <w:rPr>
                <w:rFonts w:ascii="Calibri Light" w:hAnsi="Calibri Light" w:cs="Calibri Light"/>
                <w:b/>
              </w:rPr>
            </w:pPr>
            <w:r w:rsidRPr="00DF03CA">
              <w:rPr>
                <w:rFonts w:ascii="Calibri Light" w:hAnsi="Calibri Light" w:cs="Calibri Light"/>
                <w:b/>
              </w:rPr>
              <w:t>Wykonawca: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FD5F" w14:textId="77777777" w:rsidR="00F77B97" w:rsidRPr="00DF03CA" w:rsidRDefault="00F77B97" w:rsidP="00D0358B">
            <w:pPr>
              <w:rPr>
                <w:rFonts w:ascii="Calibri Light" w:hAnsi="Calibri Light" w:cs="Calibri Light"/>
                <w:b/>
              </w:rPr>
            </w:pPr>
            <w:r w:rsidRPr="00DF03CA">
              <w:rPr>
                <w:rFonts w:ascii="Calibri Light" w:hAnsi="Calibri Light" w:cs="Calibri Light"/>
                <w:b/>
              </w:rPr>
              <w:t>Zamawiający:</w:t>
            </w:r>
          </w:p>
        </w:tc>
      </w:tr>
      <w:tr w:rsidR="00F77B97" w:rsidRPr="00DF03CA" w14:paraId="64290A2D" w14:textId="77777777" w:rsidTr="00D0358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C66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  <w:p w14:paraId="4AC34655" w14:textId="2207152A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  <w:p w14:paraId="406E107B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436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</w:tc>
      </w:tr>
      <w:tr w:rsidR="00F77B97" w:rsidRPr="00DF03CA" w14:paraId="2427EA67" w14:textId="77777777" w:rsidTr="00D0358B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BA9" w14:textId="45247D90" w:rsidR="00F77B97" w:rsidRPr="00DF03CA" w:rsidRDefault="00F77B97" w:rsidP="00D0358B">
            <w:pPr>
              <w:rPr>
                <w:rFonts w:ascii="Calibri Light" w:hAnsi="Calibri Light" w:cs="Calibri Light"/>
                <w:b/>
              </w:rPr>
            </w:pPr>
            <w:r w:rsidRPr="00DF03CA">
              <w:rPr>
                <w:rFonts w:ascii="Calibri Light" w:hAnsi="Calibri Light" w:cs="Calibri Light"/>
                <w:b/>
              </w:rPr>
              <w:t>P</w:t>
            </w:r>
            <w:r>
              <w:rPr>
                <w:rFonts w:ascii="Calibri Light" w:hAnsi="Calibri Light" w:cs="Calibri Light"/>
                <w:b/>
              </w:rPr>
              <w:t>rzedstawiciel Wykonawcy:</w:t>
            </w:r>
          </w:p>
          <w:p w14:paraId="69B8D676" w14:textId="77777777" w:rsidR="00F77B97" w:rsidRPr="00DF03CA" w:rsidRDefault="00F77B97" w:rsidP="00D0358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656D" w14:textId="77777777" w:rsidR="00F77B97" w:rsidRPr="00DF03CA" w:rsidRDefault="00F77B97" w:rsidP="00D0358B">
            <w:pPr>
              <w:rPr>
                <w:rFonts w:ascii="Calibri Light" w:hAnsi="Calibri Light" w:cs="Calibri Light"/>
                <w:b/>
              </w:rPr>
            </w:pPr>
            <w:r w:rsidRPr="00DF03CA">
              <w:rPr>
                <w:rFonts w:ascii="Calibri Light" w:hAnsi="Calibri Light" w:cs="Calibri Light"/>
                <w:b/>
              </w:rPr>
              <w:t>Przedstawiciel Zamawiającego:</w:t>
            </w:r>
          </w:p>
        </w:tc>
      </w:tr>
    </w:tbl>
    <w:p w14:paraId="2A584929" w14:textId="77777777" w:rsidR="00F77B97" w:rsidRPr="00DF03CA" w:rsidRDefault="00F77B97" w:rsidP="00F77B97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34"/>
        <w:gridCol w:w="2855"/>
      </w:tblGrid>
      <w:tr w:rsidR="00F77B97" w:rsidRPr="00DF03CA" w14:paraId="3859BF40" w14:textId="77777777" w:rsidTr="00D0358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846" w14:textId="77777777" w:rsidR="00F77B97" w:rsidRPr="00DF03CA" w:rsidRDefault="00F77B97" w:rsidP="00D0358B">
            <w:pPr>
              <w:jc w:val="center"/>
              <w:rPr>
                <w:rFonts w:ascii="Calibri Light" w:hAnsi="Calibri Light" w:cs="Calibri Light"/>
              </w:rPr>
            </w:pPr>
            <w:r w:rsidRPr="00DF03CA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C8C2" w14:textId="77777777" w:rsidR="00F77B97" w:rsidRPr="00DF03CA" w:rsidRDefault="00F77B97" w:rsidP="00D0358B">
            <w:pPr>
              <w:jc w:val="center"/>
              <w:rPr>
                <w:rFonts w:ascii="Calibri Light" w:hAnsi="Calibri Light" w:cs="Calibri Light"/>
              </w:rPr>
            </w:pPr>
            <w:r w:rsidRPr="00DF03CA">
              <w:rPr>
                <w:rFonts w:ascii="Calibri Light" w:hAnsi="Calibri Light" w:cs="Calibri Light"/>
              </w:rPr>
              <w:t>Przedmiot zamówienia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7E36" w14:textId="4108F3E8" w:rsidR="00F77B97" w:rsidRPr="00DF03CA" w:rsidRDefault="00F77B97" w:rsidP="00D0358B">
            <w:pPr>
              <w:jc w:val="center"/>
              <w:rPr>
                <w:rFonts w:ascii="Calibri Light" w:hAnsi="Calibri Light" w:cs="Calibri Light"/>
              </w:rPr>
            </w:pPr>
            <w:r w:rsidRPr="00DF03CA">
              <w:rPr>
                <w:rFonts w:ascii="Calibri Light" w:hAnsi="Calibri Light" w:cs="Calibri Light"/>
              </w:rPr>
              <w:t xml:space="preserve">Ilość </w:t>
            </w:r>
            <w:r w:rsidR="0024697B">
              <w:rPr>
                <w:rFonts w:ascii="Calibri Light" w:hAnsi="Calibri Light" w:cs="Calibri Light"/>
              </w:rPr>
              <w:t xml:space="preserve">przeszkolonych osób </w:t>
            </w:r>
          </w:p>
        </w:tc>
      </w:tr>
      <w:tr w:rsidR="00F77B97" w:rsidRPr="00DF03CA" w14:paraId="0CDAA699" w14:textId="77777777" w:rsidTr="00D0358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7B9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D5E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DFA" w14:textId="77777777" w:rsidR="00F77B97" w:rsidRPr="00DF03CA" w:rsidRDefault="00F77B97" w:rsidP="00D0358B">
            <w:pPr>
              <w:rPr>
                <w:rFonts w:ascii="Calibri Light" w:hAnsi="Calibri Light" w:cs="Calibri Light"/>
              </w:rPr>
            </w:pPr>
          </w:p>
        </w:tc>
      </w:tr>
    </w:tbl>
    <w:p w14:paraId="78203B97" w14:textId="77777777" w:rsidR="00F77B97" w:rsidRPr="00DF03CA" w:rsidRDefault="00F77B97" w:rsidP="00F77B97">
      <w:pPr>
        <w:rPr>
          <w:rFonts w:ascii="Calibri Light" w:hAnsi="Calibri Light" w:cs="Calibri Light"/>
        </w:rPr>
      </w:pPr>
    </w:p>
    <w:p w14:paraId="079AF709" w14:textId="77777777" w:rsidR="00F77B97" w:rsidRPr="00DF03CA" w:rsidRDefault="00F77B97" w:rsidP="00F77B97">
      <w:pPr>
        <w:rPr>
          <w:rFonts w:ascii="Calibri Light" w:hAnsi="Calibri Light" w:cs="Calibri Light"/>
        </w:rPr>
      </w:pPr>
      <w:r w:rsidRPr="00DF03CA">
        <w:rPr>
          <w:rFonts w:ascii="Calibri Light" w:hAnsi="Calibri Light" w:cs="Calibri Light"/>
        </w:rPr>
        <w:t>Wykonano w dniu …………………………………..…..</w:t>
      </w:r>
    </w:p>
    <w:p w14:paraId="5F03CC64" w14:textId="77777777" w:rsidR="00F77B97" w:rsidRPr="00DF03CA" w:rsidRDefault="00F77B97" w:rsidP="00F77B97">
      <w:pPr>
        <w:rPr>
          <w:rFonts w:ascii="Calibri Light" w:hAnsi="Calibri Light" w:cs="Calibri Light"/>
        </w:rPr>
      </w:pPr>
    </w:p>
    <w:p w14:paraId="2FC4F40B" w14:textId="77777777" w:rsidR="00F77B97" w:rsidRPr="00DF03CA" w:rsidRDefault="00F77B97" w:rsidP="00F77B97">
      <w:pPr>
        <w:rPr>
          <w:rFonts w:ascii="Calibri Light" w:hAnsi="Calibri Light" w:cs="Calibri Light"/>
        </w:rPr>
      </w:pPr>
      <w:r w:rsidRPr="00DF03C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</w:t>
      </w:r>
    </w:p>
    <w:p w14:paraId="4EBE4379" w14:textId="0EAFB22A" w:rsidR="00F77B97" w:rsidRPr="00DF03CA" w:rsidRDefault="00F77B97" w:rsidP="00F77B9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</w:t>
      </w:r>
    </w:p>
    <w:p w14:paraId="742F624E" w14:textId="77777777" w:rsidR="00F77B97" w:rsidRPr="00DF03CA" w:rsidRDefault="00F77B97" w:rsidP="00F77B97">
      <w:pPr>
        <w:rPr>
          <w:rFonts w:ascii="Calibri Light" w:hAnsi="Calibri Light" w:cs="Calibri Light"/>
          <w:b/>
          <w:i/>
        </w:rPr>
      </w:pPr>
      <w:r w:rsidRPr="00DF03CA">
        <w:rPr>
          <w:rFonts w:ascii="Calibri Light" w:hAnsi="Calibri Light" w:cs="Calibri Light"/>
          <w:b/>
        </w:rPr>
        <w:t xml:space="preserve"> </w:t>
      </w:r>
      <w:r w:rsidRPr="00DF03CA">
        <w:rPr>
          <w:rFonts w:ascii="Calibri Light" w:hAnsi="Calibri Light" w:cs="Calibri Light"/>
          <w:b/>
          <w:i/>
        </w:rPr>
        <w:t>Przedstawiciel Wykonawcy:                                                                                  Przedstawiciel Zamawiającego:</w:t>
      </w:r>
    </w:p>
    <w:p w14:paraId="2F1B8A85" w14:textId="3BFEFF88" w:rsidR="00F77B97" w:rsidRPr="00DF03CA" w:rsidRDefault="00F77B97" w:rsidP="00F77B97">
      <w:pPr>
        <w:rPr>
          <w:rFonts w:ascii="Calibri Light" w:hAnsi="Calibri Light" w:cs="Calibri Light"/>
        </w:rPr>
      </w:pPr>
    </w:p>
    <w:p w14:paraId="4E9DD5B3" w14:textId="77777777" w:rsidR="00F77B97" w:rsidRPr="00DF03CA" w:rsidRDefault="00F77B97" w:rsidP="00F77B97">
      <w:pPr>
        <w:pBdr>
          <w:bottom w:val="single" w:sz="6" w:space="1" w:color="auto"/>
        </w:pBdr>
        <w:rPr>
          <w:rFonts w:ascii="Calibri Light" w:hAnsi="Calibri Light" w:cs="Calibri Light"/>
          <w:b/>
        </w:rPr>
      </w:pPr>
      <w:r w:rsidRPr="00DF03CA">
        <w:rPr>
          <w:rFonts w:ascii="Calibri Light" w:hAnsi="Calibri Light" w:cs="Calibri Light"/>
          <w:b/>
        </w:rPr>
        <w:t xml:space="preserve">     ………………………………..</w:t>
      </w:r>
      <w:r w:rsidRPr="00DF03CA">
        <w:rPr>
          <w:rFonts w:ascii="Calibri Light" w:hAnsi="Calibri Light" w:cs="Calibri Light"/>
          <w:b/>
        </w:rPr>
        <w:tab/>
      </w:r>
      <w:r w:rsidRPr="00DF03CA">
        <w:rPr>
          <w:rFonts w:ascii="Calibri Light" w:hAnsi="Calibri Light" w:cs="Calibri Light"/>
          <w:b/>
        </w:rPr>
        <w:tab/>
      </w:r>
      <w:r w:rsidRPr="00DF03CA">
        <w:rPr>
          <w:rFonts w:ascii="Calibri Light" w:hAnsi="Calibri Light" w:cs="Calibri Light"/>
          <w:b/>
        </w:rPr>
        <w:tab/>
      </w:r>
      <w:r w:rsidRPr="00DF03CA">
        <w:rPr>
          <w:rFonts w:ascii="Calibri Light" w:hAnsi="Calibri Light" w:cs="Calibri Light"/>
          <w:b/>
        </w:rPr>
        <w:tab/>
        <w:t xml:space="preserve">                                                    ……………………………….</w:t>
      </w:r>
    </w:p>
    <w:p w14:paraId="181C1583" w14:textId="77777777" w:rsidR="00F77B97" w:rsidRPr="00DF03CA" w:rsidRDefault="00F77B97" w:rsidP="00F77B97">
      <w:pPr>
        <w:pBdr>
          <w:bottom w:val="single" w:sz="6" w:space="1" w:color="auto"/>
        </w:pBdr>
        <w:rPr>
          <w:rFonts w:ascii="Calibri Light" w:hAnsi="Calibri Light" w:cs="Calibri Light"/>
          <w:i/>
        </w:rPr>
      </w:pPr>
      <w:r w:rsidRPr="00DF03CA">
        <w:rPr>
          <w:rFonts w:ascii="Calibri Light" w:hAnsi="Calibri Light" w:cs="Calibri Light"/>
          <w:i/>
        </w:rPr>
        <w:t xml:space="preserve">      (podpis i pieczątka)                                                                                                          (podpis i pieczątka)</w:t>
      </w:r>
    </w:p>
    <w:p w14:paraId="18C88707" w14:textId="032A6B26" w:rsidR="00F77B97" w:rsidRPr="00DF03CA" w:rsidRDefault="00F77B97" w:rsidP="00F77B97">
      <w:pPr>
        <w:rPr>
          <w:rFonts w:ascii="Calibri Light" w:hAnsi="Calibri Light" w:cs="Calibri Light"/>
          <w:b/>
        </w:rPr>
      </w:pPr>
    </w:p>
    <w:p w14:paraId="5FF0E59E" w14:textId="409DDCBF" w:rsidR="00F77B97" w:rsidRPr="00DF03CA" w:rsidRDefault="00F77B97" w:rsidP="00F77B97">
      <w:pPr>
        <w:rPr>
          <w:rFonts w:ascii="Calibri Light" w:hAnsi="Calibri Light" w:cs="Calibri Light"/>
          <w:b/>
        </w:rPr>
      </w:pPr>
      <w:r w:rsidRPr="00DF03CA">
        <w:rPr>
          <w:rFonts w:ascii="Calibri Light" w:hAnsi="Calibri Light" w:cs="Calibri Light"/>
          <w:b/>
        </w:rPr>
        <w:t xml:space="preserve">Niniejszy  protokół stanowi podstawę do wystawienia faktury </w:t>
      </w:r>
    </w:p>
    <w:p w14:paraId="6849DAA8" w14:textId="30715CC1" w:rsidR="00F77B97" w:rsidRPr="009C3CD8" w:rsidRDefault="00F77B97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sectPr w:rsidR="00F77B97" w:rsidRPr="009C3CD8" w:rsidSect="00FF7842">
      <w:headerReference w:type="default" r:id="rId9"/>
      <w:footerReference w:type="default" r:id="rId10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329E" w14:textId="77777777" w:rsidR="00707D58" w:rsidRDefault="00707D58" w:rsidP="00EE57EE">
      <w:pPr>
        <w:spacing w:after="0" w:line="240" w:lineRule="auto"/>
      </w:pPr>
      <w:r>
        <w:separator/>
      </w:r>
    </w:p>
  </w:endnote>
  <w:endnote w:type="continuationSeparator" w:id="0">
    <w:p w14:paraId="3B14183F" w14:textId="77777777" w:rsidR="00707D58" w:rsidRDefault="00707D58" w:rsidP="00EE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4EC" w14:textId="77777777" w:rsidR="004A6601" w:rsidRPr="004A6601" w:rsidRDefault="004A6601" w:rsidP="004A6601">
    <w:pPr>
      <w:tabs>
        <w:tab w:val="center" w:pos="4536"/>
        <w:tab w:val="right" w:pos="9072"/>
      </w:tabs>
      <w:spacing w:after="160" w:line="259" w:lineRule="auto"/>
      <w:jc w:val="center"/>
      <w:rPr>
        <w:sz w:val="16"/>
        <w:szCs w:val="16"/>
        <w:lang w:val="x-none"/>
      </w:rPr>
    </w:pPr>
    <w:r w:rsidRPr="004A6601">
      <w:rPr>
        <w:sz w:val="16"/>
        <w:szCs w:val="16"/>
        <w:lang w:val="x-none"/>
      </w:rPr>
      <w:t>Projekt „Wielomodułowy program poprawy efektywności i jakości funkcjonowania Gdańskiego Uniwersytetu Medycznego”” współfinansowany przez Unię Europejską z Europejskiego Funduszu Społecznego w ramach Programu Operacyjnego Wiedza Edukacja Rozwój 2014-2020</w:t>
    </w:r>
  </w:p>
  <w:p w14:paraId="1C070DD3" w14:textId="77777777" w:rsidR="004A6601" w:rsidRPr="004A6601" w:rsidRDefault="004A6601" w:rsidP="004A6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8FE3" w14:textId="77777777" w:rsidR="00707D58" w:rsidRDefault="00707D58" w:rsidP="00EE57EE">
      <w:pPr>
        <w:spacing w:after="0" w:line="240" w:lineRule="auto"/>
      </w:pPr>
      <w:r>
        <w:separator/>
      </w:r>
    </w:p>
  </w:footnote>
  <w:footnote w:type="continuationSeparator" w:id="0">
    <w:p w14:paraId="54D4EDA5" w14:textId="77777777" w:rsidR="00707D58" w:rsidRDefault="00707D58" w:rsidP="00EE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DF8" w14:textId="239373B3" w:rsidR="0020400E" w:rsidRDefault="00630D63" w:rsidP="0020400E">
    <w:pPr>
      <w:pStyle w:val="Nagwek"/>
      <w:jc w:val="both"/>
    </w:pPr>
    <w:r w:rsidRPr="000C5C1F">
      <w:rPr>
        <w:noProof/>
        <w:lang w:eastAsia="pl-PL"/>
      </w:rPr>
      <w:drawing>
        <wp:inline distT="0" distB="0" distL="0" distR="0" wp14:anchorId="49485BEC" wp14:editId="77FB4838">
          <wp:extent cx="5759450" cy="1139825"/>
          <wp:effectExtent l="19050" t="0" r="0" b="0"/>
          <wp:docPr id="2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00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333"/>
    <w:multiLevelType w:val="multilevel"/>
    <w:tmpl w:val="81C624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CAE"/>
    <w:multiLevelType w:val="hybridMultilevel"/>
    <w:tmpl w:val="B4DA7E4A"/>
    <w:lvl w:ilvl="0" w:tplc="4AB20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7CD22C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17"/>
    <w:multiLevelType w:val="hybridMultilevel"/>
    <w:tmpl w:val="B5D059B6"/>
    <w:lvl w:ilvl="0" w:tplc="159C6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6F26F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63F"/>
    <w:multiLevelType w:val="hybridMultilevel"/>
    <w:tmpl w:val="C7C44122"/>
    <w:lvl w:ilvl="0" w:tplc="25163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B1AE7"/>
    <w:multiLevelType w:val="hybridMultilevel"/>
    <w:tmpl w:val="83303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EB7"/>
    <w:multiLevelType w:val="multilevel"/>
    <w:tmpl w:val="1876D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A47F6C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0E46"/>
    <w:multiLevelType w:val="hybridMultilevel"/>
    <w:tmpl w:val="C67E4BC0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3B2A6D41"/>
    <w:multiLevelType w:val="multilevel"/>
    <w:tmpl w:val="325C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 Unicode MS" w:hAnsiTheme="minorHAnsi" w:cstheme="minorHAns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526A4B"/>
    <w:multiLevelType w:val="hybridMultilevel"/>
    <w:tmpl w:val="176CD304"/>
    <w:lvl w:ilvl="0" w:tplc="E08C16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E49BD"/>
    <w:multiLevelType w:val="hybridMultilevel"/>
    <w:tmpl w:val="8F703F6C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14DDD"/>
    <w:multiLevelType w:val="hybridMultilevel"/>
    <w:tmpl w:val="DBB8A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95A8F"/>
    <w:multiLevelType w:val="hybridMultilevel"/>
    <w:tmpl w:val="7B30752A"/>
    <w:lvl w:ilvl="0" w:tplc="5CA821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1453"/>
    <w:multiLevelType w:val="hybridMultilevel"/>
    <w:tmpl w:val="F496E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44D534"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953CB"/>
    <w:multiLevelType w:val="hybridMultilevel"/>
    <w:tmpl w:val="CFF235B6"/>
    <w:lvl w:ilvl="0" w:tplc="A4FA8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C57"/>
    <w:multiLevelType w:val="hybridMultilevel"/>
    <w:tmpl w:val="A744458E"/>
    <w:lvl w:ilvl="0" w:tplc="EC90C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FC6BB2"/>
    <w:multiLevelType w:val="hybridMultilevel"/>
    <w:tmpl w:val="9B8CD8AC"/>
    <w:lvl w:ilvl="0" w:tplc="C0F87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2F2D"/>
    <w:multiLevelType w:val="hybridMultilevel"/>
    <w:tmpl w:val="125E0B60"/>
    <w:lvl w:ilvl="0" w:tplc="E4984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34A27"/>
    <w:multiLevelType w:val="hybridMultilevel"/>
    <w:tmpl w:val="3EB87906"/>
    <w:lvl w:ilvl="0" w:tplc="7CD22C26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7789181E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7227"/>
    <w:multiLevelType w:val="hybridMultilevel"/>
    <w:tmpl w:val="5E54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30BA6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8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467969">
    <w:abstractNumId w:val="14"/>
  </w:num>
  <w:num w:numId="3" w16cid:durableId="1732997942">
    <w:abstractNumId w:val="16"/>
  </w:num>
  <w:num w:numId="4" w16cid:durableId="1134719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301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658773">
    <w:abstractNumId w:val="2"/>
  </w:num>
  <w:num w:numId="7" w16cid:durableId="1642886787">
    <w:abstractNumId w:val="13"/>
  </w:num>
  <w:num w:numId="8" w16cid:durableId="621040317">
    <w:abstractNumId w:val="18"/>
  </w:num>
  <w:num w:numId="9" w16cid:durableId="397368012">
    <w:abstractNumId w:val="7"/>
  </w:num>
  <w:num w:numId="10" w16cid:durableId="1563364900">
    <w:abstractNumId w:val="9"/>
  </w:num>
  <w:num w:numId="11" w16cid:durableId="1887788991">
    <w:abstractNumId w:val="10"/>
  </w:num>
  <w:num w:numId="12" w16cid:durableId="1881739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6920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129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909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1892179">
    <w:abstractNumId w:val="11"/>
  </w:num>
  <w:num w:numId="17" w16cid:durableId="92019958">
    <w:abstractNumId w:val="12"/>
  </w:num>
  <w:num w:numId="18" w16cid:durableId="436414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28807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2373893">
    <w:abstractNumId w:val="5"/>
  </w:num>
  <w:num w:numId="21" w16cid:durableId="8764280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E"/>
    <w:rsid w:val="00091F03"/>
    <w:rsid w:val="001018FA"/>
    <w:rsid w:val="00110519"/>
    <w:rsid w:val="001568CC"/>
    <w:rsid w:val="00167468"/>
    <w:rsid w:val="001D551E"/>
    <w:rsid w:val="001E11ED"/>
    <w:rsid w:val="001E4469"/>
    <w:rsid w:val="001E7012"/>
    <w:rsid w:val="0020400E"/>
    <w:rsid w:val="0024697B"/>
    <w:rsid w:val="0027789B"/>
    <w:rsid w:val="00316C8B"/>
    <w:rsid w:val="0034446F"/>
    <w:rsid w:val="00365E98"/>
    <w:rsid w:val="00382BAB"/>
    <w:rsid w:val="004142BE"/>
    <w:rsid w:val="004A6601"/>
    <w:rsid w:val="004B4538"/>
    <w:rsid w:val="004E3DB8"/>
    <w:rsid w:val="00505B65"/>
    <w:rsid w:val="00537A79"/>
    <w:rsid w:val="005971F4"/>
    <w:rsid w:val="005B15A5"/>
    <w:rsid w:val="00621005"/>
    <w:rsid w:val="00630D63"/>
    <w:rsid w:val="00651B05"/>
    <w:rsid w:val="0066762B"/>
    <w:rsid w:val="00707D58"/>
    <w:rsid w:val="00722CF7"/>
    <w:rsid w:val="00726597"/>
    <w:rsid w:val="007621CD"/>
    <w:rsid w:val="007A7D06"/>
    <w:rsid w:val="008307B9"/>
    <w:rsid w:val="00831A8F"/>
    <w:rsid w:val="008C1508"/>
    <w:rsid w:val="008E5C9C"/>
    <w:rsid w:val="008F1A08"/>
    <w:rsid w:val="00905999"/>
    <w:rsid w:val="00930D0D"/>
    <w:rsid w:val="009C3CD8"/>
    <w:rsid w:val="009C4137"/>
    <w:rsid w:val="009C4BD7"/>
    <w:rsid w:val="009F483D"/>
    <w:rsid w:val="00A037DA"/>
    <w:rsid w:val="00A15355"/>
    <w:rsid w:val="00A22952"/>
    <w:rsid w:val="00A56FEA"/>
    <w:rsid w:val="00A635AA"/>
    <w:rsid w:val="00A67BF8"/>
    <w:rsid w:val="00A82D0C"/>
    <w:rsid w:val="00A94727"/>
    <w:rsid w:val="00AC283B"/>
    <w:rsid w:val="00BF2204"/>
    <w:rsid w:val="00C13374"/>
    <w:rsid w:val="00C4426C"/>
    <w:rsid w:val="00C64BB2"/>
    <w:rsid w:val="00CA3AC6"/>
    <w:rsid w:val="00CE7DC0"/>
    <w:rsid w:val="00DA11A7"/>
    <w:rsid w:val="00DD20BF"/>
    <w:rsid w:val="00E10C4B"/>
    <w:rsid w:val="00E11A09"/>
    <w:rsid w:val="00E128B9"/>
    <w:rsid w:val="00E44E74"/>
    <w:rsid w:val="00E668D9"/>
    <w:rsid w:val="00EB0A27"/>
    <w:rsid w:val="00EE57EE"/>
    <w:rsid w:val="00F25C89"/>
    <w:rsid w:val="00F3354C"/>
    <w:rsid w:val="00F67516"/>
    <w:rsid w:val="00F77B97"/>
    <w:rsid w:val="00F87FAF"/>
    <w:rsid w:val="00F96757"/>
    <w:rsid w:val="00FA3C43"/>
    <w:rsid w:val="00FC7F26"/>
    <w:rsid w:val="00FF152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A8A252"/>
  <w15:chartTrackingRefBased/>
  <w15:docId w15:val="{6D48D988-D24F-4060-A3C5-67D1798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E57EE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pl-PL"/>
    </w:rPr>
  </w:style>
  <w:style w:type="character" w:styleId="Hipercze">
    <w:name w:val="Hyperlink"/>
    <w:uiPriority w:val="99"/>
    <w:unhideWhenUsed/>
    <w:rsid w:val="00EE57EE"/>
    <w:rPr>
      <w:color w:val="0563C1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EE57EE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andard">
    <w:name w:val="Standard"/>
    <w:rsid w:val="00EE5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EE57EE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pl-PL" w:bidi="he-IL"/>
    </w:rPr>
  </w:style>
  <w:style w:type="character" w:customStyle="1" w:styleId="TytuZnak">
    <w:name w:val="Tytuł Znak"/>
    <w:basedOn w:val="Domylnaczcionkaakapitu"/>
    <w:link w:val="Tytu"/>
    <w:rsid w:val="00EE57EE"/>
    <w:rPr>
      <w:rFonts w:ascii="Times New Roman" w:eastAsia="Times New Roman" w:hAnsi="Times New Roman" w:cs="Times New Roman"/>
      <w:sz w:val="26"/>
      <w:szCs w:val="26"/>
      <w:lang w:eastAsia="pl-PL" w:bidi="he-IL"/>
    </w:rPr>
  </w:style>
  <w:style w:type="paragraph" w:styleId="Tekstpodstawowy2">
    <w:name w:val="Body Text 2"/>
    <w:basedOn w:val="Standard"/>
    <w:link w:val="Tekstpodstawowy2Znak"/>
    <w:rsid w:val="00EE57EE"/>
    <w:rPr>
      <w:i/>
    </w:rPr>
  </w:style>
  <w:style w:type="character" w:customStyle="1" w:styleId="Tekstpodstawowy2Znak">
    <w:name w:val="Tekst podstawowy 2 Znak"/>
    <w:basedOn w:val="Domylnaczcionkaakapitu"/>
    <w:link w:val="Tekstpodstawowy2"/>
    <w:rsid w:val="00EE57EE"/>
    <w:rPr>
      <w:rFonts w:ascii="Times New Roman" w:eastAsia="Arial Unicode MS" w:hAnsi="Times New Roman" w:cs="Arial Unicode MS"/>
      <w:i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7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7EE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EE57EE"/>
  </w:style>
  <w:style w:type="paragraph" w:styleId="Tekstpodstawowy">
    <w:name w:val="Body Text"/>
    <w:basedOn w:val="Normalny"/>
    <w:link w:val="TekstpodstawowyZnak"/>
    <w:uiPriority w:val="99"/>
    <w:unhideWhenUsed/>
    <w:rsid w:val="0020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00E"/>
    <w:rPr>
      <w:rFonts w:ascii="Calibri" w:eastAsia="Calibri" w:hAnsi="Calibri" w:cs="Times New Roman"/>
    </w:rPr>
  </w:style>
  <w:style w:type="paragraph" w:customStyle="1" w:styleId="Default">
    <w:name w:val="Default"/>
    <w:qFormat/>
    <w:rsid w:val="00204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F77B97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FC7F26"/>
  </w:style>
  <w:style w:type="paragraph" w:customStyle="1" w:styleId="western">
    <w:name w:val="western"/>
    <w:basedOn w:val="Normalny"/>
    <w:qFormat/>
    <w:rsid w:val="00A037DA"/>
    <w:pPr>
      <w:suppressAutoHyphens/>
      <w:overflowPunct w:val="0"/>
      <w:spacing w:beforeAutospacing="1" w:after="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gume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B4CF-D903-470B-8E92-167CCD3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3019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 Żukowska</cp:lastModifiedBy>
  <cp:revision>5</cp:revision>
  <dcterms:created xsi:type="dcterms:W3CDTF">2022-10-13T10:35:00Z</dcterms:created>
  <dcterms:modified xsi:type="dcterms:W3CDTF">2022-10-13T10:47:00Z</dcterms:modified>
</cp:coreProperties>
</file>