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6226"/>
        <w:gridCol w:w="2563"/>
      </w:tblGrid>
      <w:tr w:rsidR="00DD5157" w14:paraId="550A0A18" w14:textId="77777777" w:rsidTr="00D96BB7">
        <w:tc>
          <w:tcPr>
            <w:tcW w:w="6226" w:type="dxa"/>
            <w:tcBorders>
              <w:top w:val="single" w:sz="4" w:space="0" w:color="000000"/>
              <w:left w:val="single" w:sz="4" w:space="0" w:color="000000"/>
              <w:bottom w:val="single" w:sz="4" w:space="0" w:color="000000"/>
            </w:tcBorders>
            <w:shd w:val="clear" w:color="auto" w:fill="auto"/>
            <w:vAlign w:val="center"/>
          </w:tcPr>
          <w:p w14:paraId="405F812E" w14:textId="77777777" w:rsidR="00DD5157" w:rsidRPr="00C27362" w:rsidRDefault="00DD5157" w:rsidP="00D96BB7">
            <w:pPr>
              <w:pStyle w:val="Nagwek"/>
              <w:widowControl w:val="0"/>
              <w:jc w:val="center"/>
              <w:rPr>
                <w:rFonts w:ascii="Times New Roman" w:hAnsi="Times New Roman" w:cs="Times New Roman"/>
                <w:b/>
                <w:bCs/>
              </w:rPr>
            </w:pPr>
            <w:r w:rsidRPr="00C27362">
              <w:rPr>
                <w:rFonts w:ascii="Times New Roman" w:hAnsi="Times New Roman" w:cs="Times New Roman"/>
                <w:b/>
                <w:bCs/>
              </w:rPr>
              <w:t>UNIWERSYTET JAGIELLOŃSKI</w:t>
            </w:r>
          </w:p>
          <w:p w14:paraId="2BCF60FE" w14:textId="39C4D334" w:rsidR="00DD5157" w:rsidRPr="00C27362" w:rsidRDefault="00DD5157" w:rsidP="00A52CC9">
            <w:pPr>
              <w:pStyle w:val="Nagwek"/>
              <w:widowControl w:val="0"/>
              <w:jc w:val="center"/>
              <w:rPr>
                <w:rFonts w:ascii="Times New Roman" w:hAnsi="Times New Roman" w:cs="Times New Roman"/>
                <w:b/>
                <w:bCs/>
              </w:rPr>
            </w:pPr>
            <w:r w:rsidRPr="00C27362">
              <w:rPr>
                <w:rFonts w:ascii="Times New Roman" w:hAnsi="Times New Roman" w:cs="Times New Roman"/>
                <w:b/>
                <w:bCs/>
              </w:rPr>
              <w:t xml:space="preserve">DZIAŁ ZAMÓWIEŃ PUBLICZNYCH </w:t>
            </w:r>
          </w:p>
          <w:p w14:paraId="4EE7516C" w14:textId="468B3972" w:rsidR="00C27362" w:rsidRPr="00C27362" w:rsidRDefault="00C27362" w:rsidP="00A52CC9">
            <w:pPr>
              <w:pStyle w:val="Nagwek"/>
              <w:widowControl w:val="0"/>
              <w:jc w:val="center"/>
              <w:rPr>
                <w:rFonts w:ascii="Times New Roman" w:hAnsi="Times New Roman" w:cs="Times New Roman"/>
                <w:b/>
                <w:bCs/>
              </w:rPr>
            </w:pPr>
            <w:r w:rsidRPr="00C27362">
              <w:rPr>
                <w:rFonts w:ascii="Times New Roman" w:hAnsi="Times New Roman" w:cs="Times New Roman"/>
              </w:rPr>
              <w:t>ul. Straszewskiego 25/3 i 4, 31-113 Kraków</w:t>
            </w:r>
          </w:p>
          <w:p w14:paraId="5C1364B8" w14:textId="466D73BE" w:rsidR="00A52CC9" w:rsidRPr="00D34BFA" w:rsidRDefault="00A52CC9" w:rsidP="008555CE">
            <w:pPr>
              <w:pStyle w:val="Stopka"/>
              <w:spacing w:line="254" w:lineRule="auto"/>
              <w:jc w:val="center"/>
              <w:rPr>
                <w:rFonts w:ascii="Times New Roman" w:hAnsi="Times New Roman" w:cs="Times New Roman"/>
                <w:lang w:val="es-ES"/>
              </w:rPr>
            </w:pPr>
            <w:r w:rsidRPr="00C27362">
              <w:rPr>
                <w:rFonts w:ascii="Times New Roman" w:hAnsi="Times New Roman" w:cs="Times New Roman"/>
                <w:b/>
                <w:bCs/>
                <w:lang w:val="pt-BR"/>
              </w:rPr>
              <w:t>tel.</w:t>
            </w:r>
            <w:r w:rsidRPr="00C27362">
              <w:rPr>
                <w:rFonts w:ascii="Times New Roman" w:hAnsi="Times New Roman" w:cs="Times New Roman"/>
                <w:lang w:val="pt-BR"/>
              </w:rPr>
              <w:t xml:space="preserve"> +4812-663-39-03</w:t>
            </w:r>
          </w:p>
          <w:p w14:paraId="6F0BC15B" w14:textId="77777777" w:rsidR="00A52CC9" w:rsidRPr="00D34BFA" w:rsidRDefault="00A52CC9" w:rsidP="00A52CC9">
            <w:pPr>
              <w:pStyle w:val="Nagwek"/>
              <w:spacing w:line="254" w:lineRule="auto"/>
              <w:jc w:val="center"/>
              <w:rPr>
                <w:rFonts w:ascii="Times New Roman" w:hAnsi="Times New Roman" w:cs="Times New Roman"/>
                <w:lang w:val="es-ES"/>
              </w:rPr>
            </w:pPr>
            <w:r w:rsidRPr="00C27362">
              <w:rPr>
                <w:rFonts w:ascii="Times New Roman" w:hAnsi="Times New Roman" w:cs="Times New Roman"/>
                <w:b/>
                <w:bCs/>
                <w:lang w:val="pt-BR"/>
              </w:rPr>
              <w:t xml:space="preserve">e-mail: </w:t>
            </w:r>
            <w:r>
              <w:fldChar w:fldCharType="begin"/>
            </w:r>
            <w:r w:rsidRPr="006679E3">
              <w:rPr>
                <w:lang w:val="es-ES"/>
              </w:rPr>
              <w:instrText>HYPERLINK "mailto:bzp@uj.edu.pl"</w:instrText>
            </w:r>
            <w:r>
              <w:fldChar w:fldCharType="separate"/>
            </w:r>
            <w:r w:rsidRPr="00C27362">
              <w:rPr>
                <w:rStyle w:val="Hipercze"/>
                <w:rFonts w:ascii="Times New Roman" w:hAnsi="Times New Roman" w:cs="Times New Roman"/>
                <w:lang w:val="pt-BR"/>
              </w:rPr>
              <w:t>bzp@uj.edu.pl</w:t>
            </w:r>
            <w:r>
              <w:rPr>
                <w:rStyle w:val="Hipercze"/>
                <w:rFonts w:ascii="Times New Roman" w:hAnsi="Times New Roman" w:cs="Times New Roman"/>
                <w:lang w:val="pt-BR"/>
              </w:rPr>
              <w:fldChar w:fldCharType="end"/>
            </w:r>
          </w:p>
          <w:p w14:paraId="3105AA15" w14:textId="77777777" w:rsidR="00A52CC9" w:rsidRPr="00D34BFA" w:rsidRDefault="00210FAC" w:rsidP="00A52CC9">
            <w:pPr>
              <w:pStyle w:val="Nagwek"/>
              <w:spacing w:line="254" w:lineRule="auto"/>
              <w:jc w:val="center"/>
              <w:rPr>
                <w:rFonts w:ascii="Times New Roman" w:hAnsi="Times New Roman" w:cs="Times New Roman"/>
                <w:lang w:val="es-ES"/>
              </w:rPr>
            </w:pPr>
            <w:hyperlink r:id="rId8" w:history="1">
              <w:r w:rsidR="00A52CC9" w:rsidRPr="00C27362">
                <w:rPr>
                  <w:rStyle w:val="Hipercze"/>
                  <w:rFonts w:ascii="Times New Roman" w:hAnsi="Times New Roman" w:cs="Times New Roman"/>
                  <w:lang w:val="pt-BR"/>
                </w:rPr>
                <w:t>https://www.uj.edu.pl</w:t>
              </w:r>
            </w:hyperlink>
            <w:r w:rsidR="00A52CC9" w:rsidRPr="00C27362">
              <w:rPr>
                <w:rFonts w:ascii="Times New Roman" w:hAnsi="Times New Roman" w:cs="Times New Roman"/>
                <w:b/>
                <w:bCs/>
                <w:lang w:val="pt-BR"/>
              </w:rPr>
              <w:t xml:space="preserve"> ; </w:t>
            </w:r>
            <w:hyperlink r:id="rId9" w:history="1">
              <w:r w:rsidR="00A52CC9" w:rsidRPr="00C27362">
                <w:rPr>
                  <w:rStyle w:val="Hipercze"/>
                  <w:rFonts w:ascii="Times New Roman" w:hAnsi="Times New Roman" w:cs="Times New Roman"/>
                  <w:lang w:val="pt-BR"/>
                </w:rPr>
                <w:t>https://www.przetargi.uj.edu.pl</w:t>
              </w:r>
            </w:hyperlink>
          </w:p>
          <w:p w14:paraId="14C9EB66" w14:textId="7BBB3F2F" w:rsidR="00DD5157" w:rsidRPr="00D34BFA" w:rsidRDefault="00DD5157" w:rsidP="00A52CC9">
            <w:pPr>
              <w:pStyle w:val="Nagwek"/>
              <w:spacing w:line="254" w:lineRule="auto"/>
              <w:jc w:val="center"/>
              <w:rPr>
                <w:lang w:val="es-ES"/>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14:paraId="498C7C4C" w14:textId="77777777" w:rsidR="00DD5157" w:rsidRDefault="00DD5157" w:rsidP="00D96BB7">
            <w:pPr>
              <w:pStyle w:val="Nagwek"/>
              <w:jc w:val="center"/>
            </w:pPr>
            <w:r>
              <w:rPr>
                <w:b/>
                <w:noProof/>
                <w:lang w:eastAsia="pl-PL"/>
              </w:rPr>
              <w:drawing>
                <wp:inline distT="0" distB="0" distL="0" distR="0" wp14:anchorId="4A086D8C" wp14:editId="55121D74">
                  <wp:extent cx="885825" cy="91440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4" t="-35" r="-44" b="-35"/>
                          <a:stretch>
                            <a:fillRect/>
                          </a:stretch>
                        </pic:blipFill>
                        <pic:spPr bwMode="auto">
                          <a:xfrm>
                            <a:off x="0" y="0"/>
                            <a:ext cx="885825" cy="914400"/>
                          </a:xfrm>
                          <a:prstGeom prst="rect">
                            <a:avLst/>
                          </a:prstGeom>
                          <a:solidFill>
                            <a:srgbClr val="FFFFFF"/>
                          </a:solidFill>
                          <a:ln>
                            <a:noFill/>
                          </a:ln>
                        </pic:spPr>
                      </pic:pic>
                    </a:graphicData>
                  </a:graphic>
                </wp:inline>
              </w:drawing>
            </w:r>
          </w:p>
          <w:p w14:paraId="215856E3" w14:textId="712C3F7C" w:rsidR="00D724B7" w:rsidRDefault="00D724B7" w:rsidP="00D96BB7">
            <w:pPr>
              <w:pStyle w:val="Nagwek"/>
              <w:jc w:val="center"/>
            </w:pPr>
          </w:p>
        </w:tc>
      </w:tr>
    </w:tbl>
    <w:p w14:paraId="1366FE08" w14:textId="77777777" w:rsidR="00D724B7" w:rsidRDefault="00D724B7" w:rsidP="003A2FA0">
      <w:pPr>
        <w:tabs>
          <w:tab w:val="left" w:pos="1260"/>
        </w:tabs>
        <w:spacing w:line="240" w:lineRule="auto"/>
        <w:jc w:val="right"/>
        <w:rPr>
          <w:rFonts w:ascii="Times New Roman" w:hAnsi="Times New Roman" w:cs="Times New Roman"/>
        </w:rPr>
      </w:pPr>
    </w:p>
    <w:p w14:paraId="3CA41A19" w14:textId="28225D00" w:rsidR="00AD6206" w:rsidRPr="00AD6206" w:rsidRDefault="00AD6206" w:rsidP="003A2FA0">
      <w:pPr>
        <w:tabs>
          <w:tab w:val="left" w:pos="1260"/>
        </w:tabs>
        <w:spacing w:line="240" w:lineRule="auto"/>
        <w:jc w:val="right"/>
        <w:rPr>
          <w:rFonts w:ascii="Times New Roman" w:hAnsi="Times New Roman" w:cs="Times New Roman"/>
        </w:rPr>
      </w:pPr>
      <w:r>
        <w:rPr>
          <w:rFonts w:ascii="Times New Roman" w:hAnsi="Times New Roman" w:cs="Times New Roman"/>
        </w:rPr>
        <w:t>Kr</w:t>
      </w:r>
      <w:r w:rsidR="00796E32">
        <w:rPr>
          <w:rFonts w:ascii="Times New Roman" w:hAnsi="Times New Roman" w:cs="Times New Roman"/>
        </w:rPr>
        <w:t xml:space="preserve">aków, dnia </w:t>
      </w:r>
      <w:r w:rsidR="00821D08">
        <w:rPr>
          <w:rFonts w:ascii="Times New Roman" w:hAnsi="Times New Roman" w:cs="Times New Roman"/>
        </w:rPr>
        <w:t xml:space="preserve"> </w:t>
      </w:r>
      <w:r w:rsidR="006679E3">
        <w:rPr>
          <w:rFonts w:ascii="Times New Roman" w:hAnsi="Times New Roman" w:cs="Times New Roman"/>
        </w:rPr>
        <w:t>0</w:t>
      </w:r>
      <w:r w:rsidR="00210FAC">
        <w:rPr>
          <w:rFonts w:ascii="Times New Roman" w:hAnsi="Times New Roman" w:cs="Times New Roman"/>
        </w:rPr>
        <w:t>4</w:t>
      </w:r>
      <w:r w:rsidR="006679E3">
        <w:rPr>
          <w:rFonts w:ascii="Times New Roman" w:hAnsi="Times New Roman" w:cs="Times New Roman"/>
        </w:rPr>
        <w:t xml:space="preserve"> października </w:t>
      </w:r>
      <w:r w:rsidR="003A2FA0">
        <w:rPr>
          <w:rFonts w:ascii="Times New Roman" w:hAnsi="Times New Roman" w:cs="Times New Roman"/>
        </w:rPr>
        <w:t>202</w:t>
      </w:r>
      <w:r w:rsidR="000045A3">
        <w:rPr>
          <w:rFonts w:ascii="Times New Roman" w:hAnsi="Times New Roman" w:cs="Times New Roman"/>
        </w:rPr>
        <w:t>3</w:t>
      </w:r>
      <w:r w:rsidR="003A2FA0">
        <w:rPr>
          <w:rFonts w:ascii="Times New Roman" w:hAnsi="Times New Roman" w:cs="Times New Roman"/>
        </w:rPr>
        <w:t xml:space="preserve"> r. </w:t>
      </w:r>
    </w:p>
    <w:p w14:paraId="7E8A1568" w14:textId="7777777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12643F4E"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2ADD4504"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05AD6E58"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696EC8CF" w14:textId="77777777" w:rsidR="00AD6206" w:rsidRPr="00AD6206" w:rsidRDefault="00AD6206" w:rsidP="00AD6206">
      <w:pPr>
        <w:widowControl w:val="0"/>
        <w:numPr>
          <w:ilvl w:val="0"/>
          <w:numId w:val="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0367256E" w14:textId="63358579" w:rsidR="00AA6C25" w:rsidRPr="00AA6C25" w:rsidRDefault="00AD6206" w:rsidP="00AA6C25">
      <w:pPr>
        <w:widowControl w:val="0"/>
        <w:numPr>
          <w:ilvl w:val="0"/>
          <w:numId w:val="1"/>
        </w:numPr>
        <w:suppressAutoHyphens/>
        <w:spacing w:after="0" w:line="240" w:lineRule="auto"/>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u w:val="single"/>
          <w:lang w:eastAsia="pl-PL"/>
        </w:rPr>
        <w:t xml:space="preserve">Jednostka prowadząca </w:t>
      </w:r>
      <w:r w:rsidR="00E965CD">
        <w:rPr>
          <w:rFonts w:ascii="Times New Roman" w:eastAsia="Times New Roman" w:hAnsi="Times New Roman" w:cs="Times New Roman"/>
          <w:bCs/>
          <w:u w:val="single"/>
          <w:lang w:eastAsia="pl-PL"/>
        </w:rPr>
        <w:t>sprawę:</w:t>
      </w:r>
    </w:p>
    <w:p w14:paraId="27139473" w14:textId="77777777" w:rsidR="00AA6C25" w:rsidRPr="007E6CFF" w:rsidRDefault="00AA6C25" w:rsidP="00427AF7">
      <w:pPr>
        <w:pStyle w:val="Akapitzlist"/>
        <w:widowControl/>
        <w:numPr>
          <w:ilvl w:val="0"/>
          <w:numId w:val="55"/>
        </w:numPr>
        <w:tabs>
          <w:tab w:val="left" w:pos="1134"/>
        </w:tabs>
        <w:suppressAutoHyphens w:val="0"/>
        <w:ind w:left="1134" w:hanging="425"/>
        <w:jc w:val="left"/>
        <w:rPr>
          <w:bCs/>
          <w:sz w:val="23"/>
          <w:szCs w:val="23"/>
        </w:rPr>
      </w:pPr>
      <w:r w:rsidRPr="002C6BB8">
        <w:rPr>
          <w:bCs/>
          <w:sz w:val="23"/>
          <w:szCs w:val="23"/>
        </w:rPr>
        <w:t>Dział Zamówień Publicznych, ul. Straszewskiego 25/3 i 4, 31-113 Kraków;</w:t>
      </w:r>
      <w:r>
        <w:rPr>
          <w:bCs/>
          <w:sz w:val="23"/>
          <w:szCs w:val="23"/>
        </w:rPr>
        <w:t xml:space="preserve"> </w:t>
      </w:r>
      <w:r w:rsidRPr="007E6CFF">
        <w:rPr>
          <w:bCs/>
          <w:sz w:val="23"/>
          <w:szCs w:val="23"/>
        </w:rPr>
        <w:t>t</w:t>
      </w:r>
      <w:r w:rsidRPr="007E6CFF">
        <w:rPr>
          <w:bCs/>
          <w:sz w:val="23"/>
          <w:szCs w:val="23"/>
          <w:lang w:val="fr-FR"/>
        </w:rPr>
        <w:t xml:space="preserve">el.: +4812 663-39-03; </w:t>
      </w:r>
    </w:p>
    <w:p w14:paraId="3A48F7C2" w14:textId="174E6B25" w:rsidR="003027AE" w:rsidRDefault="003027AE" w:rsidP="00427AF7">
      <w:pPr>
        <w:pStyle w:val="Akapitzlist"/>
        <w:numPr>
          <w:ilvl w:val="0"/>
          <w:numId w:val="55"/>
        </w:numPr>
        <w:tabs>
          <w:tab w:val="left" w:pos="709"/>
          <w:tab w:val="left" w:pos="993"/>
        </w:tabs>
        <w:ind w:left="1134" w:hanging="424"/>
        <w:jc w:val="left"/>
        <w:rPr>
          <w:bCs/>
          <w:sz w:val="23"/>
          <w:szCs w:val="23"/>
        </w:rPr>
      </w:pPr>
      <w:r>
        <w:rPr>
          <w:bCs/>
          <w:sz w:val="23"/>
          <w:szCs w:val="23"/>
        </w:rPr>
        <w:t xml:space="preserve">  </w:t>
      </w:r>
      <w:r w:rsidR="00AA6C25" w:rsidRPr="002C6BB8">
        <w:rPr>
          <w:bCs/>
          <w:sz w:val="23"/>
          <w:szCs w:val="23"/>
        </w:rPr>
        <w:t xml:space="preserve">godziny urzędowania: od poniedziałku do piątku; od 7:30 do 15:30, z wyłączeniem </w:t>
      </w:r>
    </w:p>
    <w:p w14:paraId="3532CF0D" w14:textId="158C1687" w:rsidR="00AA6C25" w:rsidRPr="002C6BB8" w:rsidRDefault="00AA6C25" w:rsidP="003027AE">
      <w:pPr>
        <w:pStyle w:val="Akapitzlist"/>
        <w:tabs>
          <w:tab w:val="left" w:pos="709"/>
          <w:tab w:val="left" w:pos="993"/>
        </w:tabs>
        <w:ind w:left="1207"/>
        <w:jc w:val="left"/>
        <w:rPr>
          <w:bCs/>
          <w:sz w:val="23"/>
          <w:szCs w:val="23"/>
        </w:rPr>
      </w:pPr>
      <w:r w:rsidRPr="002C6BB8">
        <w:rPr>
          <w:bCs/>
          <w:sz w:val="23"/>
          <w:szCs w:val="23"/>
        </w:rPr>
        <w:t>dni ustawowo wolnych od pracy;</w:t>
      </w:r>
    </w:p>
    <w:p w14:paraId="793E064D" w14:textId="7E37B654" w:rsidR="00AA6C25" w:rsidRPr="002C6BB8" w:rsidRDefault="00AA6C25" w:rsidP="00E965CD">
      <w:pPr>
        <w:pStyle w:val="Akapitzlist"/>
        <w:tabs>
          <w:tab w:val="left" w:pos="502"/>
          <w:tab w:val="left" w:pos="567"/>
          <w:tab w:val="left" w:pos="709"/>
          <w:tab w:val="left" w:pos="851"/>
          <w:tab w:val="left" w:pos="993"/>
        </w:tabs>
        <w:ind w:left="1134" w:hanging="425"/>
        <w:jc w:val="left"/>
        <w:rPr>
          <w:sz w:val="23"/>
          <w:szCs w:val="23"/>
        </w:rPr>
      </w:pPr>
      <w:r w:rsidRPr="002C6BB8">
        <w:rPr>
          <w:bCs/>
          <w:sz w:val="23"/>
          <w:szCs w:val="23"/>
        </w:rPr>
        <w:t xml:space="preserve">3)    strona internetowa (adres </w:t>
      </w:r>
      <w:proofErr w:type="spellStart"/>
      <w:r w:rsidRPr="002C6BB8">
        <w:rPr>
          <w:bCs/>
          <w:sz w:val="23"/>
          <w:szCs w:val="23"/>
        </w:rPr>
        <w:t>url</w:t>
      </w:r>
      <w:proofErr w:type="spellEnd"/>
      <w:r w:rsidRPr="002C6BB8">
        <w:rPr>
          <w:bCs/>
          <w:sz w:val="23"/>
          <w:szCs w:val="23"/>
        </w:rPr>
        <w:t>):</w:t>
      </w:r>
      <w:r w:rsidRPr="002C6BB8">
        <w:rPr>
          <w:sz w:val="23"/>
          <w:szCs w:val="23"/>
        </w:rPr>
        <w:t xml:space="preserve"> </w:t>
      </w:r>
      <w:hyperlink r:id="rId11" w:history="1">
        <w:r w:rsidRPr="00705CFE">
          <w:rPr>
            <w:rStyle w:val="Hipercze"/>
            <w:sz w:val="23"/>
            <w:szCs w:val="23"/>
          </w:rPr>
          <w:t>https://www.uj.edu.pl/</w:t>
        </w:r>
      </w:hyperlink>
    </w:p>
    <w:p w14:paraId="5B84BD58" w14:textId="421F28F2" w:rsidR="00AA6C25" w:rsidRPr="002C6BB8" w:rsidRDefault="00AA6C25" w:rsidP="00E965CD">
      <w:pPr>
        <w:pStyle w:val="Akapitzlist"/>
        <w:tabs>
          <w:tab w:val="left" w:pos="709"/>
          <w:tab w:val="left" w:pos="993"/>
        </w:tabs>
        <w:ind w:left="1134" w:hanging="425"/>
        <w:jc w:val="left"/>
        <w:rPr>
          <w:sz w:val="23"/>
          <w:szCs w:val="23"/>
        </w:rPr>
      </w:pPr>
      <w:r w:rsidRPr="002C6BB8">
        <w:rPr>
          <w:bCs/>
          <w:sz w:val="23"/>
          <w:szCs w:val="23"/>
        </w:rPr>
        <w:t xml:space="preserve">4)    narzędzie komercyjne do prowadzenia postępowania: </w:t>
      </w:r>
      <w:bookmarkStart w:id="0" w:name="_Hlk92882941"/>
      <w:r w:rsidRPr="002C6BB8">
        <w:rPr>
          <w:bCs/>
          <w:sz w:val="23"/>
          <w:szCs w:val="23"/>
        </w:rPr>
        <w:fldChar w:fldCharType="begin"/>
      </w:r>
      <w:r w:rsidRPr="002C6BB8">
        <w:rPr>
          <w:bCs/>
          <w:sz w:val="23"/>
          <w:szCs w:val="23"/>
        </w:rPr>
        <w:instrText xml:space="preserve"> HYPERLINK "https://platformazakupowa.pl" </w:instrText>
      </w:r>
      <w:r w:rsidRPr="002C6BB8">
        <w:rPr>
          <w:bCs/>
          <w:sz w:val="23"/>
          <w:szCs w:val="23"/>
        </w:rPr>
      </w:r>
      <w:r w:rsidRPr="002C6BB8">
        <w:rPr>
          <w:bCs/>
          <w:sz w:val="23"/>
          <w:szCs w:val="23"/>
        </w:rPr>
        <w:fldChar w:fldCharType="separate"/>
      </w:r>
      <w:r w:rsidRPr="002C6BB8">
        <w:rPr>
          <w:rStyle w:val="Hipercze"/>
          <w:bCs/>
          <w:sz w:val="23"/>
          <w:szCs w:val="23"/>
        </w:rPr>
        <w:t>https://platformazakupowa.pl</w:t>
      </w:r>
      <w:r w:rsidRPr="002C6BB8">
        <w:rPr>
          <w:bCs/>
          <w:sz w:val="23"/>
          <w:szCs w:val="23"/>
        </w:rPr>
        <w:fldChar w:fldCharType="end"/>
      </w:r>
      <w:r w:rsidRPr="002C6BB8">
        <w:rPr>
          <w:bCs/>
          <w:sz w:val="23"/>
          <w:szCs w:val="23"/>
        </w:rPr>
        <w:t xml:space="preserve">  </w:t>
      </w:r>
    </w:p>
    <w:bookmarkEnd w:id="0"/>
    <w:p w14:paraId="108159FA" w14:textId="3B360133" w:rsidR="00AA6C25" w:rsidRPr="003027AE" w:rsidRDefault="00AA6C25" w:rsidP="001D5DFE">
      <w:pPr>
        <w:pStyle w:val="Akapitzlist"/>
        <w:tabs>
          <w:tab w:val="left" w:pos="993"/>
        </w:tabs>
        <w:ind w:left="1134" w:hanging="425"/>
        <w:jc w:val="left"/>
        <w:rPr>
          <w:sz w:val="23"/>
          <w:szCs w:val="23"/>
        </w:rPr>
      </w:pPr>
      <w:r w:rsidRPr="002C6BB8">
        <w:rPr>
          <w:bCs/>
          <w:sz w:val="23"/>
          <w:szCs w:val="23"/>
        </w:rPr>
        <w:t>5)    adres strony internetowej prowadzonego postępowania, na której udostępniane będą zmiany i wyjaśnienia treści SWZ oraz inne dokumenty zamówienia bezpośrednio związane z postępowaniem (adres profilu nabywcy):</w:t>
      </w:r>
      <w:r w:rsidR="003027AE">
        <w:rPr>
          <w:bCs/>
          <w:sz w:val="23"/>
          <w:szCs w:val="23"/>
        </w:rPr>
        <w:t xml:space="preserve"> </w:t>
      </w:r>
      <w:hyperlink r:id="rId12" w:history="1">
        <w:r w:rsidR="003027AE" w:rsidRPr="00181971">
          <w:rPr>
            <w:rStyle w:val="Hipercze"/>
            <w:bCs/>
            <w:sz w:val="23"/>
            <w:szCs w:val="23"/>
          </w:rPr>
          <w:t>https://platformazakupowa.pl/pn/uj_edu</w:t>
        </w:r>
      </w:hyperlink>
      <w:r w:rsidRPr="002C6BB8">
        <w:rPr>
          <w:bCs/>
          <w:sz w:val="23"/>
          <w:szCs w:val="23"/>
        </w:rPr>
        <w:t xml:space="preserve"> </w:t>
      </w:r>
    </w:p>
    <w:p w14:paraId="188A3CD5" w14:textId="77777777" w:rsidR="00AD6206" w:rsidRPr="00B352C8" w:rsidRDefault="00AD6206" w:rsidP="00AD6206">
      <w:pPr>
        <w:widowControl w:val="0"/>
        <w:suppressAutoHyphens/>
        <w:spacing w:after="0" w:line="240" w:lineRule="auto"/>
        <w:contextualSpacing/>
        <w:jc w:val="both"/>
        <w:rPr>
          <w:rFonts w:ascii="Times New Roman" w:eastAsia="Times New Roman" w:hAnsi="Times New Roman" w:cs="Times New Roman"/>
          <w:b/>
          <w:bCs/>
          <w:lang w:eastAsia="pl-PL"/>
        </w:rPr>
      </w:pPr>
    </w:p>
    <w:p w14:paraId="0A4C6E01" w14:textId="77777777" w:rsidR="00AD6206" w:rsidRPr="00E965CD" w:rsidRDefault="00AD6206" w:rsidP="00AD6206">
      <w:pPr>
        <w:spacing w:after="0" w:line="240" w:lineRule="auto"/>
        <w:jc w:val="both"/>
        <w:rPr>
          <w:rFonts w:ascii="Times New Roman" w:eastAsia="Times New Roman" w:hAnsi="Times New Roman" w:cs="Times New Roman"/>
          <w:b/>
          <w:bCs/>
          <w:sz w:val="23"/>
          <w:szCs w:val="23"/>
          <w:lang w:eastAsia="pl-PL"/>
        </w:rPr>
      </w:pPr>
      <w:r w:rsidRPr="00E965CD">
        <w:rPr>
          <w:rFonts w:ascii="Times New Roman" w:eastAsia="Times New Roman" w:hAnsi="Times New Roman" w:cs="Times New Roman"/>
          <w:b/>
          <w:bCs/>
          <w:sz w:val="23"/>
          <w:szCs w:val="23"/>
          <w:lang w:eastAsia="pl-PL"/>
        </w:rPr>
        <w:t>Rozdział II – Tryb udzielenia zamówienia</w:t>
      </w:r>
    </w:p>
    <w:p w14:paraId="3124DFCD" w14:textId="00904EE3" w:rsidR="00AD6206" w:rsidRPr="00E965CD" w:rsidRDefault="00AD6206" w:rsidP="00E965CD">
      <w:pPr>
        <w:pStyle w:val="Akapitzlist"/>
        <w:numPr>
          <w:ilvl w:val="0"/>
          <w:numId w:val="2"/>
        </w:numPr>
        <w:ind w:left="709" w:hanging="283"/>
        <w:jc w:val="both"/>
        <w:rPr>
          <w:bCs/>
          <w:sz w:val="23"/>
          <w:szCs w:val="23"/>
        </w:rPr>
      </w:pPr>
      <w:r w:rsidRPr="00E965CD">
        <w:rPr>
          <w:bCs/>
          <w:sz w:val="23"/>
          <w:szCs w:val="23"/>
        </w:rPr>
        <w:t xml:space="preserve">Postępowanie prowadzone jest w </w:t>
      </w:r>
      <w:r w:rsidR="0022648E" w:rsidRPr="00E965CD">
        <w:rPr>
          <w:b/>
          <w:bCs/>
          <w:sz w:val="23"/>
          <w:szCs w:val="23"/>
        </w:rPr>
        <w:t>trybie przetargu nieograniczonego</w:t>
      </w:r>
      <w:r w:rsidRPr="00E965CD">
        <w:rPr>
          <w:bCs/>
          <w:sz w:val="23"/>
          <w:szCs w:val="23"/>
        </w:rPr>
        <w:t>, na </w:t>
      </w:r>
      <w:r w:rsidR="00D5685E" w:rsidRPr="00E965CD">
        <w:rPr>
          <w:bCs/>
          <w:sz w:val="23"/>
          <w:szCs w:val="23"/>
        </w:rPr>
        <w:t xml:space="preserve">podstawie art. 132 </w:t>
      </w:r>
      <w:r w:rsidRPr="00E965CD">
        <w:rPr>
          <w:bCs/>
          <w:sz w:val="23"/>
          <w:szCs w:val="23"/>
        </w:rPr>
        <w:t xml:space="preserve">ustawy z dnia 11 września 2019 r. – Prawo zamówień publicznych </w:t>
      </w:r>
      <w:r w:rsidR="00F2160A" w:rsidRPr="00E965CD">
        <w:rPr>
          <w:sz w:val="23"/>
          <w:szCs w:val="23"/>
        </w:rPr>
        <w:t>(t. j. Dz. U. z 202</w:t>
      </w:r>
      <w:r w:rsidR="00643294">
        <w:rPr>
          <w:sz w:val="23"/>
          <w:szCs w:val="23"/>
        </w:rPr>
        <w:t>3</w:t>
      </w:r>
      <w:r w:rsidR="00F2160A" w:rsidRPr="00E965CD">
        <w:rPr>
          <w:sz w:val="23"/>
          <w:szCs w:val="23"/>
        </w:rPr>
        <w:t> r. poz. 1</w:t>
      </w:r>
      <w:r w:rsidR="00643294">
        <w:rPr>
          <w:sz w:val="23"/>
          <w:szCs w:val="23"/>
        </w:rPr>
        <w:t>605</w:t>
      </w:r>
      <w:r w:rsidR="00F2160A" w:rsidRPr="00E965CD">
        <w:rPr>
          <w:sz w:val="23"/>
          <w:szCs w:val="23"/>
        </w:rPr>
        <w:t>.)</w:t>
      </w:r>
      <w:r w:rsidRPr="00E965CD">
        <w:rPr>
          <w:bCs/>
          <w:sz w:val="23"/>
          <w:szCs w:val="23"/>
        </w:rPr>
        <w:t>, zwanej dalej „ustawą PZP”, oraz zgodnie z wymogami określonymi w niniejszej SWZ.</w:t>
      </w:r>
    </w:p>
    <w:p w14:paraId="623C2883" w14:textId="38EA91C0" w:rsidR="009A2784" w:rsidRPr="00E965CD" w:rsidRDefault="009A2784" w:rsidP="00E965CD">
      <w:pPr>
        <w:pStyle w:val="Akapitzlist"/>
        <w:numPr>
          <w:ilvl w:val="0"/>
          <w:numId w:val="2"/>
        </w:numPr>
        <w:ind w:left="709" w:hanging="283"/>
        <w:jc w:val="both"/>
        <w:rPr>
          <w:bCs/>
          <w:sz w:val="23"/>
          <w:szCs w:val="23"/>
        </w:rPr>
      </w:pPr>
      <w:r w:rsidRPr="00E965CD">
        <w:rPr>
          <w:bCs/>
          <w:sz w:val="23"/>
          <w:szCs w:val="23"/>
        </w:rPr>
        <w:t>Do czynności podejmowanych przez zamawiającego i wykonawców w postępowaniu o</w:t>
      </w:r>
      <w:r w:rsidR="00004782" w:rsidRPr="00E965CD">
        <w:rPr>
          <w:bCs/>
          <w:sz w:val="23"/>
          <w:szCs w:val="23"/>
        </w:rPr>
        <w:t> </w:t>
      </w:r>
      <w:r w:rsidRPr="00E965CD">
        <w:rPr>
          <w:bCs/>
          <w:sz w:val="23"/>
          <w:szCs w:val="23"/>
        </w:rPr>
        <w:t>udzielenie przedmiotowego zamówienia stosuje się przepisy powołanej ustawy PZP oraz wydanych na jej podstawie aktów wykonawczych, a w sprawach nieuregulowanych przepisy ustawy z dnia 23 kwietnia 1964 r. – Kodeks cywilny (Dz.U. z 202</w:t>
      </w:r>
      <w:r w:rsidR="00643294">
        <w:rPr>
          <w:bCs/>
          <w:sz w:val="23"/>
          <w:szCs w:val="23"/>
        </w:rPr>
        <w:t>3</w:t>
      </w:r>
      <w:r w:rsidRPr="00E965CD">
        <w:rPr>
          <w:bCs/>
          <w:sz w:val="23"/>
          <w:szCs w:val="23"/>
        </w:rPr>
        <w:t xml:space="preserve"> r., poz. </w:t>
      </w:r>
      <w:r w:rsidR="002279D3">
        <w:rPr>
          <w:bCs/>
          <w:sz w:val="23"/>
          <w:szCs w:val="23"/>
        </w:rPr>
        <w:t>1</w:t>
      </w:r>
      <w:r w:rsidR="00643294">
        <w:rPr>
          <w:bCs/>
          <w:sz w:val="23"/>
          <w:szCs w:val="23"/>
        </w:rPr>
        <w:t>610)</w:t>
      </w:r>
    </w:p>
    <w:p w14:paraId="1E2C9265" w14:textId="77777777" w:rsidR="0022648E" w:rsidRPr="00E965CD" w:rsidRDefault="0022648E" w:rsidP="00E965CD">
      <w:pPr>
        <w:pStyle w:val="Akapitzlist"/>
        <w:numPr>
          <w:ilvl w:val="0"/>
          <w:numId w:val="2"/>
        </w:numPr>
        <w:ind w:left="709" w:hanging="283"/>
        <w:jc w:val="both"/>
        <w:rPr>
          <w:bCs/>
          <w:sz w:val="23"/>
          <w:szCs w:val="23"/>
        </w:rPr>
      </w:pPr>
      <w:r w:rsidRPr="00E965CD">
        <w:rPr>
          <w:sz w:val="23"/>
          <w:szCs w:val="23"/>
        </w:rPr>
        <w:t>Postępowanie prowadzone jest przez komisję przetargową powołaną do przeprowadzenia niniejszego postępowania o udzielenie zamówienia publicznego.</w:t>
      </w:r>
    </w:p>
    <w:p w14:paraId="2EF8FE24"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p>
    <w:p w14:paraId="741E4ABB" w14:textId="4092B54E" w:rsidR="00E83824"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III – Opis przedmiotu zamówienia</w:t>
      </w:r>
    </w:p>
    <w:p w14:paraId="66706BC3" w14:textId="3BA01F9A" w:rsidR="003545FA" w:rsidRPr="00A36AB7" w:rsidRDefault="003545FA" w:rsidP="003545FA">
      <w:pPr>
        <w:numPr>
          <w:ilvl w:val="3"/>
          <w:numId w:val="15"/>
        </w:numPr>
        <w:tabs>
          <w:tab w:val="clear" w:pos="644"/>
          <w:tab w:val="left" w:pos="709"/>
          <w:tab w:val="num" w:pos="851"/>
        </w:tabs>
        <w:spacing w:after="0" w:line="240" w:lineRule="auto"/>
        <w:ind w:left="709" w:hanging="283"/>
        <w:jc w:val="both"/>
        <w:rPr>
          <w:rFonts w:ascii="Times New Roman" w:hAnsi="Times New Roman" w:cs="Times New Roman"/>
          <w:color w:val="000000"/>
        </w:rPr>
      </w:pPr>
      <w:r w:rsidRPr="00A36AB7">
        <w:rPr>
          <w:rFonts w:ascii="Times New Roman" w:hAnsi="Times New Roman" w:cs="Times New Roman"/>
        </w:rPr>
        <w:t xml:space="preserve">Przedmiotem postępowania i zamówienia jest wyłonienie wykonawcy </w:t>
      </w:r>
      <w:r w:rsidRPr="009D16EA">
        <w:rPr>
          <w:rFonts w:ascii="Times New Roman" w:hAnsi="Times New Roman" w:cs="Times New Roman"/>
          <w:b/>
          <w:bCs/>
        </w:rPr>
        <w:t>w zakresie druku offsetowego jednokolorowego (czarnego) bloku (wnętrza) książki</w:t>
      </w:r>
      <w:r w:rsidR="009D16EA" w:rsidRPr="009D16EA">
        <w:rPr>
          <w:rFonts w:ascii="Times New Roman" w:hAnsi="Times New Roman" w:cs="Times New Roman"/>
          <w:b/>
          <w:bCs/>
        </w:rPr>
        <w:t xml:space="preserve"> w formacie A5</w:t>
      </w:r>
      <w:r w:rsidRPr="009D16EA">
        <w:rPr>
          <w:rFonts w:ascii="Times New Roman" w:hAnsi="Times New Roman" w:cs="Times New Roman"/>
          <w:b/>
          <w:bCs/>
        </w:rPr>
        <w:t xml:space="preserve"> wraz z okładką kolorową, oprawą i dostawą dla części tytułów</w:t>
      </w:r>
      <w:r w:rsidRPr="00A36AB7">
        <w:rPr>
          <w:rFonts w:ascii="Times New Roman" w:hAnsi="Times New Roman" w:cs="Times New Roman"/>
        </w:rPr>
        <w:t xml:space="preserve"> </w:t>
      </w:r>
      <w:r w:rsidRPr="009D16EA">
        <w:rPr>
          <w:rFonts w:ascii="Times New Roman" w:hAnsi="Times New Roman" w:cs="Times New Roman"/>
          <w:b/>
          <w:bCs/>
        </w:rPr>
        <w:t>(posiadających numer ISBN</w:t>
      </w:r>
      <w:r w:rsidRPr="00A36AB7">
        <w:rPr>
          <w:rFonts w:ascii="Times New Roman" w:hAnsi="Times New Roman" w:cs="Times New Roman"/>
        </w:rPr>
        <w:t>)</w:t>
      </w:r>
      <w:r w:rsidR="009D16EA">
        <w:rPr>
          <w:rFonts w:ascii="Times New Roman" w:hAnsi="Times New Roman" w:cs="Times New Roman"/>
        </w:rPr>
        <w:t xml:space="preserve"> dla potrzeb </w:t>
      </w:r>
      <w:r w:rsidR="00DC315E">
        <w:rPr>
          <w:rFonts w:ascii="Times New Roman" w:hAnsi="Times New Roman" w:cs="Times New Roman"/>
        </w:rPr>
        <w:t>Wydawnictwa Uniwersytetu Jagiellońskiego</w:t>
      </w:r>
      <w:r w:rsidRPr="00A36AB7">
        <w:rPr>
          <w:rFonts w:ascii="Times New Roman" w:hAnsi="Times New Roman" w:cs="Times New Roman"/>
        </w:rPr>
        <w:t>.</w:t>
      </w:r>
    </w:p>
    <w:p w14:paraId="01E304DE" w14:textId="77777777" w:rsidR="003545FA" w:rsidRPr="00A36AB7" w:rsidRDefault="003545FA" w:rsidP="00427AF7">
      <w:pPr>
        <w:numPr>
          <w:ilvl w:val="1"/>
          <w:numId w:val="31"/>
        </w:numPr>
        <w:tabs>
          <w:tab w:val="left" w:pos="1276"/>
        </w:tabs>
        <w:spacing w:after="0" w:line="240" w:lineRule="auto"/>
        <w:ind w:left="1276" w:hanging="567"/>
        <w:jc w:val="both"/>
        <w:rPr>
          <w:rFonts w:ascii="Times New Roman" w:hAnsi="Times New Roman" w:cs="Times New Roman"/>
        </w:rPr>
      </w:pPr>
      <w:r w:rsidRPr="00A36AB7">
        <w:rPr>
          <w:rFonts w:ascii="Times New Roman" w:hAnsi="Times New Roman" w:cs="Times New Roman"/>
        </w:rPr>
        <w:t>Usługa obejmuje również dostarczenie do siedziby redakcji Wydawnictwa UJ w</w:t>
      </w:r>
      <w:r>
        <w:rPr>
          <w:rFonts w:ascii="Times New Roman" w:hAnsi="Times New Roman" w:cs="Times New Roman"/>
        </w:rPr>
        <w:t> </w:t>
      </w:r>
      <w:r w:rsidRPr="00A36AB7">
        <w:rPr>
          <w:rFonts w:ascii="Times New Roman" w:hAnsi="Times New Roman" w:cs="Times New Roman"/>
        </w:rPr>
        <w:t xml:space="preserve">Krakowie (31-126), przy ul. Michałowskiego 9/2, poprawnie wykonanych ozalidów/wydruków próbnych, </w:t>
      </w:r>
      <w:proofErr w:type="spellStart"/>
      <w:r w:rsidRPr="00A36AB7">
        <w:rPr>
          <w:rFonts w:ascii="Times New Roman" w:hAnsi="Times New Roman" w:cs="Times New Roman"/>
        </w:rPr>
        <w:t>proofa</w:t>
      </w:r>
      <w:proofErr w:type="spellEnd"/>
      <w:r w:rsidRPr="00A36AB7">
        <w:rPr>
          <w:rFonts w:ascii="Times New Roman" w:hAnsi="Times New Roman" w:cs="Times New Roman"/>
        </w:rPr>
        <w:t xml:space="preserve"> kolorystycznego okładki, czystodruków środka i</w:t>
      </w:r>
      <w:r>
        <w:rPr>
          <w:rFonts w:ascii="Times New Roman" w:hAnsi="Times New Roman" w:cs="Times New Roman"/>
        </w:rPr>
        <w:t> </w:t>
      </w:r>
      <w:r w:rsidRPr="00A36AB7">
        <w:rPr>
          <w:rFonts w:ascii="Times New Roman" w:hAnsi="Times New Roman" w:cs="Times New Roman"/>
        </w:rPr>
        <w:t>okładki oraz egzemplarzy sygnalnych publikacji lub innych materiałów zleconych w</w:t>
      </w:r>
      <w:r>
        <w:rPr>
          <w:rFonts w:ascii="Times New Roman" w:hAnsi="Times New Roman" w:cs="Times New Roman"/>
        </w:rPr>
        <w:t> </w:t>
      </w:r>
      <w:r w:rsidRPr="00A36AB7">
        <w:rPr>
          <w:rFonts w:ascii="Times New Roman" w:hAnsi="Times New Roman" w:cs="Times New Roman"/>
        </w:rPr>
        <w:t>ramach tego zamówienia, a także dostawę zatwierdzonych przez zamawiającego nakładów publikacji i innych materiałów do magazynów Wydawnictwa UJ, mieszczących się w Krakowie (30-404), przy ul. Cegielnianej 4A.</w:t>
      </w:r>
    </w:p>
    <w:p w14:paraId="7D3E67C6" w14:textId="28E54820" w:rsidR="003545FA" w:rsidRPr="00A36AB7" w:rsidRDefault="003545FA" w:rsidP="003545FA">
      <w:pPr>
        <w:numPr>
          <w:ilvl w:val="1"/>
          <w:numId w:val="15"/>
        </w:numPr>
        <w:tabs>
          <w:tab w:val="clear" w:pos="360"/>
        </w:tabs>
        <w:spacing w:after="0" w:line="240" w:lineRule="auto"/>
        <w:ind w:left="851" w:hanging="425"/>
        <w:jc w:val="both"/>
        <w:rPr>
          <w:rFonts w:ascii="Times New Roman" w:hAnsi="Times New Roman" w:cs="Times New Roman"/>
        </w:rPr>
      </w:pPr>
      <w:r w:rsidRPr="00A36AB7">
        <w:rPr>
          <w:rFonts w:ascii="Times New Roman" w:hAnsi="Times New Roman" w:cs="Times New Roman"/>
        </w:rPr>
        <w:lastRenderedPageBreak/>
        <w:t xml:space="preserve">Ze względu na specyfikę </w:t>
      </w:r>
      <w:proofErr w:type="spellStart"/>
      <w:r w:rsidR="006679E3" w:rsidRPr="006679E3">
        <w:rPr>
          <w:rFonts w:ascii="Times New Roman" w:hAnsi="Times New Roman" w:cs="Times New Roman"/>
        </w:rPr>
        <w:t>specyfikę</w:t>
      </w:r>
      <w:proofErr w:type="spellEnd"/>
      <w:r w:rsidR="006679E3" w:rsidRPr="006679E3">
        <w:rPr>
          <w:rFonts w:ascii="Times New Roman" w:hAnsi="Times New Roman" w:cs="Times New Roman"/>
        </w:rPr>
        <w:t xml:space="preserve"> działalności wydawniczej nie można przewidzieć dokładnej liczby zleconych tytułów książek lub czasopism, przy czym Zamawiający deklaruje zlecenie druku w ilości minimum 10% wartości umowy. W tym przypadku Wykonawcy nie przysługuje żadne roszczenie przeciwko Zamawiającemu. Postanowienie zdania 1. stosuje się także w razie braku wypłaty Wykonawcy maksymalnej kwoty wynagrodzenia ustalonej w projektowanych postanowień umowy</w:t>
      </w:r>
      <w:r w:rsidRPr="00A36AB7">
        <w:rPr>
          <w:rFonts w:ascii="Times New Roman" w:hAnsi="Times New Roman" w:cs="Times New Roman"/>
        </w:rPr>
        <w:t>.</w:t>
      </w:r>
    </w:p>
    <w:p w14:paraId="5E2020CC" w14:textId="5FEC6C23" w:rsidR="003545FA" w:rsidRPr="00A36AB7" w:rsidRDefault="003545FA" w:rsidP="003545FA">
      <w:pPr>
        <w:widowControl w:val="0"/>
        <w:numPr>
          <w:ilvl w:val="1"/>
          <w:numId w:val="15"/>
        </w:numPr>
        <w:tabs>
          <w:tab w:val="clear" w:pos="360"/>
        </w:tabs>
        <w:suppressAutoHyphens/>
        <w:spacing w:after="0" w:line="240" w:lineRule="auto"/>
        <w:ind w:left="426" w:firstLine="0"/>
        <w:jc w:val="both"/>
        <w:rPr>
          <w:rFonts w:ascii="Times New Roman" w:hAnsi="Times New Roman" w:cs="Times New Roman"/>
        </w:rPr>
      </w:pPr>
      <w:r w:rsidRPr="00A36AB7">
        <w:rPr>
          <w:rFonts w:ascii="Times New Roman" w:hAnsi="Times New Roman" w:cs="Times New Roman"/>
        </w:rPr>
        <w:t xml:space="preserve">   Szczegółowy opis przedmiotu zamówienia</w:t>
      </w:r>
      <w:r w:rsidR="00AE5830">
        <w:rPr>
          <w:rFonts w:ascii="Times New Roman" w:hAnsi="Times New Roman" w:cs="Times New Roman"/>
        </w:rPr>
        <w:t>:</w:t>
      </w:r>
    </w:p>
    <w:p w14:paraId="62380BEE" w14:textId="44BEA0B1" w:rsidR="003545FA" w:rsidRPr="00A36AB7" w:rsidRDefault="003545FA" w:rsidP="003545FA">
      <w:pPr>
        <w:pStyle w:val="Akapitzlist"/>
        <w:numPr>
          <w:ilvl w:val="1"/>
          <w:numId w:val="2"/>
        </w:numPr>
        <w:autoSpaceDE w:val="0"/>
        <w:autoSpaceDN w:val="0"/>
        <w:ind w:left="1418" w:hanging="567"/>
        <w:jc w:val="both"/>
        <w:rPr>
          <w:b/>
          <w:u w:val="single"/>
        </w:rPr>
      </w:pPr>
      <w:r w:rsidRPr="00A36AB7">
        <w:rPr>
          <w:b/>
          <w:u w:val="single"/>
        </w:rPr>
        <w:t xml:space="preserve"> A5 – format maksymalny 145x205 mm, oprawa miękka 1000 egz. lub 1500 egz.</w:t>
      </w:r>
    </w:p>
    <w:p w14:paraId="1B2EA791" w14:textId="110795F8" w:rsidR="003545FA" w:rsidRDefault="003545FA" w:rsidP="003545FA">
      <w:pPr>
        <w:pStyle w:val="Akapitzlist"/>
        <w:autoSpaceDE w:val="0"/>
        <w:autoSpaceDN w:val="0"/>
        <w:ind w:left="1410"/>
        <w:jc w:val="both"/>
        <w:rPr>
          <w:bCs/>
        </w:rPr>
      </w:pPr>
      <w:r w:rsidRPr="00A36AB7">
        <w:rPr>
          <w:bCs/>
        </w:rPr>
        <w:t>Zamówienie obejmujące zlecenia dla książek (posiadających numer ISBN)                      o</w:t>
      </w:r>
      <w:r>
        <w:rPr>
          <w:bCs/>
        </w:rPr>
        <w:t> </w:t>
      </w:r>
      <w:r w:rsidRPr="00A36AB7">
        <w:rPr>
          <w:bCs/>
        </w:rPr>
        <w:t xml:space="preserve">następujących parametrach: maksymalny format 145x205 mm; nakład 1000 egz. lub 1500 egz.; blok – </w:t>
      </w:r>
      <w:r w:rsidRPr="00151E4C">
        <w:rPr>
          <w:bCs/>
          <w:u w:val="single"/>
        </w:rPr>
        <w:t>wnętrze książki w druku jednokolorowym (czarnym),</w:t>
      </w:r>
      <w:r w:rsidRPr="00A36AB7">
        <w:rPr>
          <w:bCs/>
        </w:rPr>
        <w:t xml:space="preserve"> wnętrze książki drukowane </w:t>
      </w:r>
      <w:r w:rsidRPr="00151E4C">
        <w:rPr>
          <w:bCs/>
          <w:u w:val="single"/>
        </w:rPr>
        <w:t>na papierze standardowym, papierze objętościowym lub papierze powlekanym</w:t>
      </w:r>
      <w:r w:rsidRPr="00A36AB7">
        <w:rPr>
          <w:bCs/>
        </w:rPr>
        <w:t>; możliwe jest też drukowanie różnych fragmentów bloku na różnych papierach w ramach tego samego zlecenia (wg potrzeb zamawiającego); okładka kolorowa drukowana offsetowo; oprawa broszurowa (miękka), w części tytułów możliwe skrzydełka; introligatorka klejona (najczęściej)</w:t>
      </w:r>
      <w:r w:rsidR="005F2E92">
        <w:rPr>
          <w:bCs/>
        </w:rPr>
        <w:t>.</w:t>
      </w:r>
    </w:p>
    <w:p w14:paraId="79841104" w14:textId="77777777" w:rsidR="0031086E" w:rsidRDefault="0031086E" w:rsidP="003545FA">
      <w:pPr>
        <w:pStyle w:val="Akapitzlist"/>
        <w:autoSpaceDE w:val="0"/>
        <w:autoSpaceDN w:val="0"/>
        <w:ind w:left="1410"/>
        <w:jc w:val="both"/>
        <w:rPr>
          <w:bCs/>
        </w:rPr>
      </w:pPr>
    </w:p>
    <w:p w14:paraId="796B0F4F" w14:textId="145AD1DE" w:rsidR="0031086E" w:rsidRPr="00050CD8" w:rsidRDefault="0031086E" w:rsidP="00F958CA">
      <w:pPr>
        <w:pStyle w:val="Akapitzlist"/>
        <w:numPr>
          <w:ilvl w:val="0"/>
          <w:numId w:val="2"/>
        </w:numPr>
        <w:tabs>
          <w:tab w:val="left" w:pos="851"/>
          <w:tab w:val="left" w:pos="1134"/>
        </w:tabs>
        <w:ind w:left="644"/>
        <w:jc w:val="both"/>
        <w:rPr>
          <w:b/>
          <w:u w:val="single"/>
        </w:rPr>
      </w:pPr>
      <w:r w:rsidRPr="00050CD8">
        <w:rPr>
          <w:b/>
          <w:u w:val="single"/>
        </w:rPr>
        <w:t xml:space="preserve">Wymagania </w:t>
      </w:r>
      <w:r w:rsidR="00050CD8">
        <w:rPr>
          <w:b/>
          <w:u w:val="single"/>
        </w:rPr>
        <w:t>dla przedmiotu zamówienia:</w:t>
      </w:r>
    </w:p>
    <w:p w14:paraId="1B37372C" w14:textId="77777777" w:rsidR="0031086E" w:rsidRPr="0009687C" w:rsidRDefault="0031086E" w:rsidP="00427AF7">
      <w:pPr>
        <w:pStyle w:val="Akapitzlist"/>
        <w:numPr>
          <w:ilvl w:val="1"/>
          <w:numId w:val="62"/>
        </w:numPr>
        <w:jc w:val="both"/>
        <w:rPr>
          <w:color w:val="000000"/>
        </w:rPr>
      </w:pPr>
      <w:r w:rsidRPr="0009687C">
        <w:rPr>
          <w:color w:val="000000"/>
        </w:rPr>
        <w:t>Nakład pozycji podano w opisie danej części zamówienia.</w:t>
      </w:r>
    </w:p>
    <w:p w14:paraId="304C6089" w14:textId="77777777" w:rsidR="0031086E" w:rsidRPr="0009687C" w:rsidRDefault="0031086E" w:rsidP="00427AF7">
      <w:pPr>
        <w:pStyle w:val="Akapitzlist"/>
        <w:numPr>
          <w:ilvl w:val="1"/>
          <w:numId w:val="62"/>
        </w:numPr>
        <w:jc w:val="both"/>
        <w:rPr>
          <w:color w:val="000000"/>
        </w:rPr>
      </w:pPr>
      <w:r w:rsidRPr="0009687C">
        <w:rPr>
          <w:color w:val="000000"/>
        </w:rPr>
        <w:t>W przypadku wielokrotnego zamawiania dodruków tego samego tytułu, każdy kolejny dodruk umieszczany jest pod numerem tytułu drukowanego po raz pierwszy w ramach niniejszego przetargu.</w:t>
      </w:r>
    </w:p>
    <w:p w14:paraId="7D204188" w14:textId="77777777" w:rsidR="0031086E" w:rsidRPr="0009687C" w:rsidRDefault="0031086E" w:rsidP="00427AF7">
      <w:pPr>
        <w:pStyle w:val="Akapitzlist"/>
        <w:numPr>
          <w:ilvl w:val="1"/>
          <w:numId w:val="62"/>
        </w:numPr>
        <w:jc w:val="both"/>
        <w:rPr>
          <w:color w:val="000000"/>
        </w:rPr>
      </w:pPr>
      <w:r w:rsidRPr="0009687C">
        <w:rPr>
          <w:color w:val="000000"/>
        </w:rPr>
        <w:t>Format składanych materiałów: pliki *.PDF</w:t>
      </w:r>
    </w:p>
    <w:p w14:paraId="597EEF79" w14:textId="77777777" w:rsidR="0031086E" w:rsidRPr="0009687C" w:rsidRDefault="0031086E" w:rsidP="00427AF7">
      <w:pPr>
        <w:pStyle w:val="Akapitzlist"/>
        <w:numPr>
          <w:ilvl w:val="1"/>
          <w:numId w:val="62"/>
        </w:numPr>
        <w:jc w:val="both"/>
        <w:rPr>
          <w:color w:val="000000"/>
        </w:rPr>
      </w:pPr>
      <w:r w:rsidRPr="0009687C">
        <w:rPr>
          <w:color w:val="000000"/>
        </w:rPr>
        <w:t>Rodzaj papieru używanego do realizacji usługi druku wnętrza danego nakładu książki (zamawiający zastrzega, iż zlecając druk pojedynczego nakładu książki będzie każdorazowo dokonywał wyboru rodzaju papieru):</w:t>
      </w:r>
    </w:p>
    <w:p w14:paraId="75B5D28A" w14:textId="77777777" w:rsidR="0031086E" w:rsidRPr="00A36AB7" w:rsidRDefault="0031086E" w:rsidP="00427AF7">
      <w:pPr>
        <w:widowControl w:val="0"/>
        <w:numPr>
          <w:ilvl w:val="2"/>
          <w:numId w:val="62"/>
        </w:numPr>
        <w:suppressAutoHyphens/>
        <w:spacing w:after="0" w:line="240" w:lineRule="auto"/>
        <w:ind w:left="2127"/>
        <w:jc w:val="both"/>
        <w:rPr>
          <w:rFonts w:ascii="Times New Roman" w:hAnsi="Times New Roman" w:cs="Times New Roman"/>
          <w:color w:val="000000"/>
        </w:rPr>
      </w:pPr>
      <w:r w:rsidRPr="00A36AB7">
        <w:rPr>
          <w:rFonts w:ascii="Times New Roman" w:hAnsi="Times New Roman" w:cs="Times New Roman"/>
          <w:b/>
          <w:bCs/>
          <w:color w:val="000000"/>
          <w:u w:val="single"/>
        </w:rPr>
        <w:t>Papier standardowy</w:t>
      </w:r>
      <w:r w:rsidRPr="00A36AB7">
        <w:rPr>
          <w:rFonts w:ascii="Times New Roman" w:hAnsi="Times New Roman" w:cs="Times New Roman"/>
          <w:color w:val="000000"/>
        </w:rPr>
        <w:t>, parametry nie gorsze niż:</w:t>
      </w:r>
    </w:p>
    <w:p w14:paraId="5B5AF350" w14:textId="77777777" w:rsidR="0031086E" w:rsidRPr="00A36AB7" w:rsidRDefault="0031086E" w:rsidP="00427AF7">
      <w:pPr>
        <w:pStyle w:val="Akapitzlist"/>
        <w:numPr>
          <w:ilvl w:val="0"/>
          <w:numId w:val="52"/>
        </w:numPr>
        <w:ind w:left="2694" w:hanging="567"/>
        <w:jc w:val="both"/>
        <w:rPr>
          <w:color w:val="000000"/>
        </w:rPr>
      </w:pPr>
      <w:r w:rsidRPr="00A36AB7">
        <w:rPr>
          <w:color w:val="000000"/>
        </w:rPr>
        <w:t xml:space="preserve">gramatura 80 g/m2 </w:t>
      </w:r>
    </w:p>
    <w:p w14:paraId="4B353594" w14:textId="77777777" w:rsidR="0031086E" w:rsidRPr="00A36AB7"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A36AB7">
        <w:rPr>
          <w:rFonts w:ascii="Times New Roman" w:hAnsi="Times New Roman" w:cs="Times New Roman"/>
          <w:color w:val="000000"/>
        </w:rPr>
        <w:t>ab)</w:t>
      </w:r>
      <w:r w:rsidRPr="00A36AB7">
        <w:rPr>
          <w:rFonts w:ascii="Times New Roman" w:hAnsi="Times New Roman" w:cs="Times New Roman"/>
          <w:color w:val="000000"/>
        </w:rPr>
        <w:tab/>
        <w:t>białość (CIE) 146</w:t>
      </w:r>
    </w:p>
    <w:p w14:paraId="53554FB9" w14:textId="77777777" w:rsidR="0031086E" w:rsidRPr="00A36AB7"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A36AB7">
        <w:rPr>
          <w:rFonts w:ascii="Times New Roman" w:hAnsi="Times New Roman" w:cs="Times New Roman"/>
          <w:color w:val="000000"/>
        </w:rPr>
        <w:t>ac</w:t>
      </w:r>
      <w:proofErr w:type="spellEnd"/>
      <w:r w:rsidRPr="00A36AB7">
        <w:rPr>
          <w:rFonts w:ascii="Times New Roman" w:hAnsi="Times New Roman" w:cs="Times New Roman"/>
          <w:color w:val="000000"/>
        </w:rPr>
        <w:t>)</w:t>
      </w:r>
      <w:r w:rsidRPr="00A36AB7">
        <w:rPr>
          <w:rFonts w:ascii="Times New Roman" w:hAnsi="Times New Roman" w:cs="Times New Roman"/>
          <w:color w:val="000000"/>
        </w:rPr>
        <w:tab/>
        <w:t>nieprzezroczystość &gt;89%</w:t>
      </w:r>
    </w:p>
    <w:p w14:paraId="0AE047B3" w14:textId="77777777" w:rsidR="0031086E" w:rsidRPr="00A36AB7"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A36AB7">
        <w:rPr>
          <w:rFonts w:ascii="Times New Roman" w:hAnsi="Times New Roman" w:cs="Times New Roman"/>
          <w:color w:val="000000"/>
        </w:rPr>
        <w:t>ad)</w:t>
      </w:r>
      <w:r w:rsidRPr="00A36AB7">
        <w:rPr>
          <w:rFonts w:ascii="Times New Roman" w:hAnsi="Times New Roman" w:cs="Times New Roman"/>
          <w:color w:val="000000"/>
        </w:rPr>
        <w:tab/>
        <w:t xml:space="preserve">gładkość (wg testu </w:t>
      </w:r>
      <w:proofErr w:type="spellStart"/>
      <w:r w:rsidRPr="00A36AB7">
        <w:rPr>
          <w:rFonts w:ascii="Times New Roman" w:hAnsi="Times New Roman" w:cs="Times New Roman"/>
          <w:color w:val="000000"/>
        </w:rPr>
        <w:t>Bekk</w:t>
      </w:r>
      <w:proofErr w:type="spellEnd"/>
      <w:r w:rsidRPr="00A36AB7">
        <w:rPr>
          <w:rFonts w:ascii="Times New Roman" w:hAnsi="Times New Roman" w:cs="Times New Roman"/>
          <w:color w:val="000000"/>
        </w:rPr>
        <w:t>) &gt;25</w:t>
      </w:r>
    </w:p>
    <w:p w14:paraId="592B492F" w14:textId="77777777" w:rsidR="0031086E" w:rsidRPr="00A36AB7"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A36AB7">
        <w:rPr>
          <w:rFonts w:ascii="Times New Roman" w:hAnsi="Times New Roman" w:cs="Times New Roman"/>
          <w:color w:val="000000"/>
        </w:rPr>
        <w:t>ae</w:t>
      </w:r>
      <w:proofErr w:type="spellEnd"/>
      <w:r w:rsidRPr="00A36AB7">
        <w:rPr>
          <w:rFonts w:ascii="Times New Roman" w:hAnsi="Times New Roman" w:cs="Times New Roman"/>
          <w:color w:val="000000"/>
        </w:rPr>
        <w:t>)</w:t>
      </w:r>
      <w:r w:rsidRPr="00A36AB7">
        <w:rPr>
          <w:rFonts w:ascii="Times New Roman" w:hAnsi="Times New Roman" w:cs="Times New Roman"/>
          <w:color w:val="000000"/>
        </w:rPr>
        <w:tab/>
        <w:t>grubość 101 µm,</w:t>
      </w:r>
    </w:p>
    <w:p w14:paraId="6CA381E3" w14:textId="77777777" w:rsidR="0031086E" w:rsidRPr="00A36AB7" w:rsidRDefault="0031086E" w:rsidP="0031086E">
      <w:pPr>
        <w:widowControl w:val="0"/>
        <w:suppressAutoHyphens/>
        <w:spacing w:after="0" w:line="240" w:lineRule="auto"/>
        <w:ind w:left="2694"/>
        <w:jc w:val="both"/>
        <w:rPr>
          <w:rFonts w:ascii="Times New Roman" w:hAnsi="Times New Roman" w:cs="Times New Roman"/>
          <w:color w:val="000000"/>
        </w:rPr>
      </w:pPr>
      <w:r w:rsidRPr="00A36AB7">
        <w:rPr>
          <w:rFonts w:ascii="Times New Roman" w:hAnsi="Times New Roman" w:cs="Times New Roman"/>
          <w:color w:val="000000"/>
        </w:rPr>
        <w:t>albo pod względem jakościowym i technicznym nie gorszym niż:</w:t>
      </w:r>
    </w:p>
    <w:p w14:paraId="57BADE4B" w14:textId="77777777" w:rsidR="0031086E" w:rsidRPr="00A36AB7"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A36AB7">
        <w:rPr>
          <w:rFonts w:ascii="Times New Roman" w:hAnsi="Times New Roman" w:cs="Times New Roman"/>
          <w:color w:val="000000"/>
        </w:rPr>
        <w:t>ba)</w:t>
      </w:r>
      <w:r w:rsidRPr="00A36AB7">
        <w:rPr>
          <w:rFonts w:ascii="Times New Roman" w:hAnsi="Times New Roman" w:cs="Times New Roman"/>
          <w:color w:val="000000"/>
        </w:rPr>
        <w:tab/>
        <w:t xml:space="preserve">gramatura 80 g/m2  </w:t>
      </w:r>
    </w:p>
    <w:p w14:paraId="36EED4C3" w14:textId="77777777" w:rsidR="0031086E" w:rsidRPr="00A36AB7" w:rsidRDefault="0031086E" w:rsidP="00427AF7">
      <w:pPr>
        <w:pStyle w:val="Akapitzlist"/>
        <w:numPr>
          <w:ilvl w:val="0"/>
          <w:numId w:val="52"/>
        </w:numPr>
        <w:ind w:left="2694" w:hanging="567"/>
        <w:jc w:val="both"/>
        <w:rPr>
          <w:color w:val="000000"/>
        </w:rPr>
      </w:pPr>
      <w:r w:rsidRPr="00A36AB7">
        <w:rPr>
          <w:color w:val="000000"/>
        </w:rPr>
        <w:t>nieprzezroczystość 94 +2/-1%</w:t>
      </w:r>
    </w:p>
    <w:p w14:paraId="03651DCD" w14:textId="2168BE01" w:rsidR="0031086E" w:rsidRPr="00A36AB7"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A36AB7">
        <w:rPr>
          <w:rFonts w:ascii="Times New Roman" w:hAnsi="Times New Roman" w:cs="Times New Roman"/>
          <w:color w:val="000000"/>
        </w:rPr>
        <w:t>bc</w:t>
      </w:r>
      <w:proofErr w:type="spellEnd"/>
      <w:r w:rsidRPr="00A36AB7">
        <w:rPr>
          <w:rFonts w:ascii="Times New Roman" w:hAnsi="Times New Roman" w:cs="Times New Roman"/>
          <w:color w:val="000000"/>
        </w:rPr>
        <w:t>)</w:t>
      </w:r>
      <w:r w:rsidRPr="00A36AB7">
        <w:rPr>
          <w:rFonts w:ascii="Times New Roman" w:hAnsi="Times New Roman" w:cs="Times New Roman"/>
          <w:color w:val="000000"/>
        </w:rPr>
        <w:tab/>
        <w:t>białość (CIE) 166±</w:t>
      </w:r>
      <w:r w:rsidR="00DA2E49">
        <w:rPr>
          <w:rFonts w:ascii="Times New Roman" w:hAnsi="Times New Roman" w:cs="Times New Roman"/>
          <w:color w:val="000000"/>
        </w:rPr>
        <w:t>3</w:t>
      </w:r>
    </w:p>
    <w:p w14:paraId="5934F698" w14:textId="77777777" w:rsidR="0031086E" w:rsidRPr="00A36AB7"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A36AB7">
        <w:rPr>
          <w:rFonts w:ascii="Times New Roman" w:hAnsi="Times New Roman" w:cs="Times New Roman"/>
          <w:color w:val="000000"/>
        </w:rPr>
        <w:t>bd</w:t>
      </w:r>
      <w:proofErr w:type="spellEnd"/>
      <w:r w:rsidRPr="00A36AB7">
        <w:rPr>
          <w:rFonts w:ascii="Times New Roman" w:hAnsi="Times New Roman" w:cs="Times New Roman"/>
          <w:color w:val="000000"/>
        </w:rPr>
        <w:t>)</w:t>
      </w:r>
      <w:r w:rsidRPr="00A36AB7">
        <w:rPr>
          <w:rFonts w:ascii="Times New Roman" w:hAnsi="Times New Roman" w:cs="Times New Roman"/>
          <w:color w:val="000000"/>
        </w:rPr>
        <w:tab/>
        <w:t>gładkość (</w:t>
      </w:r>
      <w:proofErr w:type="spellStart"/>
      <w:r w:rsidRPr="00A36AB7">
        <w:rPr>
          <w:rFonts w:ascii="Times New Roman" w:hAnsi="Times New Roman" w:cs="Times New Roman"/>
          <w:color w:val="000000"/>
        </w:rPr>
        <w:t>Bendtsen</w:t>
      </w:r>
      <w:proofErr w:type="spellEnd"/>
      <w:r w:rsidRPr="00A36AB7">
        <w:rPr>
          <w:rFonts w:ascii="Times New Roman" w:hAnsi="Times New Roman" w:cs="Times New Roman"/>
          <w:color w:val="000000"/>
        </w:rPr>
        <w:t>, ml/min) 180±50</w:t>
      </w:r>
    </w:p>
    <w:p w14:paraId="5FE51D1A" w14:textId="77777777" w:rsidR="0031086E" w:rsidRPr="00A36AB7"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A36AB7">
        <w:rPr>
          <w:rFonts w:ascii="Times New Roman" w:hAnsi="Times New Roman" w:cs="Times New Roman"/>
          <w:color w:val="000000"/>
        </w:rPr>
        <w:t>be)</w:t>
      </w:r>
      <w:r w:rsidRPr="00A36AB7">
        <w:rPr>
          <w:rFonts w:ascii="Times New Roman" w:hAnsi="Times New Roman" w:cs="Times New Roman"/>
          <w:color w:val="000000"/>
        </w:rPr>
        <w:tab/>
        <w:t>grubość 106±3 µm</w:t>
      </w:r>
    </w:p>
    <w:p w14:paraId="739A6042" w14:textId="77777777" w:rsidR="0031086E" w:rsidRPr="00A36AB7" w:rsidRDefault="0031086E" w:rsidP="00427AF7">
      <w:pPr>
        <w:widowControl w:val="0"/>
        <w:numPr>
          <w:ilvl w:val="2"/>
          <w:numId w:val="62"/>
        </w:numPr>
        <w:suppressAutoHyphens/>
        <w:spacing w:after="0" w:line="240" w:lineRule="auto"/>
        <w:ind w:left="2127"/>
        <w:jc w:val="both"/>
        <w:rPr>
          <w:rFonts w:ascii="Times New Roman" w:hAnsi="Times New Roman" w:cs="Times New Roman"/>
          <w:color w:val="000000"/>
        </w:rPr>
      </w:pPr>
      <w:r w:rsidRPr="00A36AB7">
        <w:rPr>
          <w:rFonts w:ascii="Times New Roman" w:hAnsi="Times New Roman" w:cs="Times New Roman"/>
          <w:b/>
          <w:bCs/>
          <w:color w:val="000000"/>
          <w:u w:val="single"/>
        </w:rPr>
        <w:t>Papier objętościowy</w:t>
      </w:r>
      <w:r w:rsidRPr="00A36AB7">
        <w:rPr>
          <w:rFonts w:ascii="Times New Roman" w:hAnsi="Times New Roman" w:cs="Times New Roman"/>
          <w:color w:val="000000"/>
        </w:rPr>
        <w:t>, parametry nie gorsze niż:</w:t>
      </w:r>
    </w:p>
    <w:p w14:paraId="046BC0D0" w14:textId="77777777" w:rsidR="0031086E" w:rsidRPr="00A36AB7"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A36AB7">
        <w:rPr>
          <w:rFonts w:ascii="Times New Roman" w:hAnsi="Times New Roman" w:cs="Times New Roman"/>
          <w:color w:val="000000"/>
        </w:rPr>
        <w:t>aa)</w:t>
      </w:r>
      <w:r w:rsidRPr="00A36AB7">
        <w:rPr>
          <w:rFonts w:ascii="Times New Roman" w:hAnsi="Times New Roman" w:cs="Times New Roman"/>
          <w:color w:val="000000"/>
        </w:rPr>
        <w:tab/>
        <w:t>odcień kremowy</w:t>
      </w:r>
    </w:p>
    <w:p w14:paraId="34D0905A" w14:textId="77777777" w:rsidR="0031086E" w:rsidRPr="00A36AB7"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A36AB7">
        <w:rPr>
          <w:rFonts w:ascii="Times New Roman" w:hAnsi="Times New Roman" w:cs="Times New Roman"/>
          <w:color w:val="000000"/>
        </w:rPr>
        <w:t>ab)</w:t>
      </w:r>
      <w:r w:rsidRPr="00A36AB7">
        <w:rPr>
          <w:rFonts w:ascii="Times New Roman" w:hAnsi="Times New Roman" w:cs="Times New Roman"/>
          <w:color w:val="000000"/>
        </w:rPr>
        <w:tab/>
        <w:t xml:space="preserve">gramatura 80 g </w:t>
      </w:r>
    </w:p>
    <w:p w14:paraId="403EADA7" w14:textId="77777777" w:rsidR="0031086E" w:rsidRPr="00A36AB7"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A36AB7">
        <w:rPr>
          <w:rFonts w:ascii="Times New Roman" w:hAnsi="Times New Roman" w:cs="Times New Roman"/>
          <w:color w:val="000000"/>
        </w:rPr>
        <w:t>ac</w:t>
      </w:r>
      <w:proofErr w:type="spellEnd"/>
      <w:r w:rsidRPr="00A36AB7">
        <w:rPr>
          <w:rFonts w:ascii="Times New Roman" w:hAnsi="Times New Roman" w:cs="Times New Roman"/>
          <w:color w:val="000000"/>
        </w:rPr>
        <w:t>)</w:t>
      </w:r>
      <w:r w:rsidRPr="00A36AB7">
        <w:rPr>
          <w:rFonts w:ascii="Times New Roman" w:hAnsi="Times New Roman" w:cs="Times New Roman"/>
          <w:color w:val="000000"/>
        </w:rPr>
        <w:tab/>
        <w:t>wolumen 1,6–2,0</w:t>
      </w:r>
    </w:p>
    <w:p w14:paraId="3F98BB28" w14:textId="77777777" w:rsidR="0031086E" w:rsidRPr="00A36AB7"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A36AB7">
        <w:rPr>
          <w:rFonts w:ascii="Times New Roman" w:hAnsi="Times New Roman" w:cs="Times New Roman"/>
          <w:color w:val="000000"/>
        </w:rPr>
        <w:t>ad)</w:t>
      </w:r>
      <w:r w:rsidRPr="00A36AB7">
        <w:rPr>
          <w:rFonts w:ascii="Times New Roman" w:hAnsi="Times New Roman" w:cs="Times New Roman"/>
          <w:color w:val="000000"/>
        </w:rPr>
        <w:tab/>
        <w:t>białość (ISO) 73,5%</w:t>
      </w:r>
    </w:p>
    <w:p w14:paraId="6150BF0D" w14:textId="77777777" w:rsidR="0031086E" w:rsidRPr="00A36AB7"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A36AB7">
        <w:rPr>
          <w:rFonts w:ascii="Times New Roman" w:hAnsi="Times New Roman" w:cs="Times New Roman"/>
          <w:color w:val="000000"/>
        </w:rPr>
        <w:t>ae</w:t>
      </w:r>
      <w:proofErr w:type="spellEnd"/>
      <w:r w:rsidRPr="00A36AB7">
        <w:rPr>
          <w:rFonts w:ascii="Times New Roman" w:hAnsi="Times New Roman" w:cs="Times New Roman"/>
          <w:color w:val="000000"/>
        </w:rPr>
        <w:t>)</w:t>
      </w:r>
      <w:r w:rsidRPr="00A36AB7">
        <w:rPr>
          <w:rFonts w:ascii="Times New Roman" w:hAnsi="Times New Roman" w:cs="Times New Roman"/>
          <w:color w:val="000000"/>
        </w:rPr>
        <w:tab/>
        <w:t>nieprzezroczystość 95%</w:t>
      </w:r>
    </w:p>
    <w:p w14:paraId="71BE4789" w14:textId="77777777" w:rsidR="0031086E" w:rsidRPr="00A36AB7"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A36AB7">
        <w:rPr>
          <w:rFonts w:ascii="Times New Roman" w:hAnsi="Times New Roman" w:cs="Times New Roman"/>
          <w:color w:val="000000"/>
        </w:rPr>
        <w:t>af</w:t>
      </w:r>
      <w:proofErr w:type="spellEnd"/>
      <w:r w:rsidRPr="00A36AB7">
        <w:rPr>
          <w:rFonts w:ascii="Times New Roman" w:hAnsi="Times New Roman" w:cs="Times New Roman"/>
          <w:color w:val="000000"/>
        </w:rPr>
        <w:t>)</w:t>
      </w:r>
      <w:r w:rsidRPr="00A36AB7">
        <w:rPr>
          <w:rFonts w:ascii="Times New Roman" w:hAnsi="Times New Roman" w:cs="Times New Roman"/>
          <w:color w:val="000000"/>
        </w:rPr>
        <w:tab/>
        <w:t>grubość (ISO) 1</w:t>
      </w:r>
      <w:r>
        <w:rPr>
          <w:rFonts w:ascii="Times New Roman" w:hAnsi="Times New Roman" w:cs="Times New Roman"/>
          <w:color w:val="000000"/>
        </w:rPr>
        <w:t>40</w:t>
      </w:r>
      <w:r w:rsidRPr="00A36AB7">
        <w:rPr>
          <w:rFonts w:ascii="Times New Roman" w:hAnsi="Times New Roman" w:cs="Times New Roman"/>
          <w:color w:val="000000"/>
        </w:rPr>
        <w:t>–154µm.</w:t>
      </w:r>
    </w:p>
    <w:p w14:paraId="2BCB4F9A" w14:textId="77777777" w:rsidR="0031086E" w:rsidRPr="00A36AB7" w:rsidRDefault="0031086E" w:rsidP="00427AF7">
      <w:pPr>
        <w:pStyle w:val="Akapitzlist"/>
        <w:numPr>
          <w:ilvl w:val="2"/>
          <w:numId w:val="62"/>
        </w:numPr>
        <w:ind w:left="2127"/>
        <w:jc w:val="both"/>
        <w:rPr>
          <w:color w:val="000000"/>
        </w:rPr>
      </w:pPr>
      <w:r w:rsidRPr="00A36AB7">
        <w:rPr>
          <w:b/>
          <w:bCs/>
          <w:color w:val="000000"/>
          <w:u w:val="single"/>
        </w:rPr>
        <w:t>Papier powlekany</w:t>
      </w:r>
      <w:r w:rsidRPr="00A36AB7">
        <w:rPr>
          <w:color w:val="000000"/>
        </w:rPr>
        <w:t>, (papier bezdrzewny, minimum dwukrotnie dwustronnie powlekany), parametry nie gorsze niż:</w:t>
      </w:r>
    </w:p>
    <w:p w14:paraId="31B99219" w14:textId="77777777" w:rsidR="0031086E" w:rsidRPr="00A36AB7" w:rsidRDefault="0031086E" w:rsidP="00427AF7">
      <w:pPr>
        <w:pStyle w:val="Akapitzlist"/>
        <w:numPr>
          <w:ilvl w:val="0"/>
          <w:numId w:val="53"/>
        </w:numPr>
        <w:ind w:left="2694" w:hanging="567"/>
        <w:jc w:val="both"/>
        <w:rPr>
          <w:color w:val="000000"/>
        </w:rPr>
      </w:pPr>
      <w:r w:rsidRPr="00A36AB7">
        <w:rPr>
          <w:color w:val="000000"/>
        </w:rPr>
        <w:t xml:space="preserve">gramatura 115–130 g/m2 </w:t>
      </w:r>
    </w:p>
    <w:p w14:paraId="3726AA0A" w14:textId="68D72F2D" w:rsidR="0031086E" w:rsidRPr="00A36AB7" w:rsidRDefault="0031086E" w:rsidP="0031086E">
      <w:pPr>
        <w:pStyle w:val="Akapitzlist"/>
        <w:ind w:left="2694" w:hanging="567"/>
        <w:jc w:val="both"/>
        <w:rPr>
          <w:color w:val="000000"/>
        </w:rPr>
      </w:pPr>
      <w:r w:rsidRPr="00A36AB7">
        <w:rPr>
          <w:color w:val="000000"/>
        </w:rPr>
        <w:t>ab)</w:t>
      </w:r>
      <w:r w:rsidRPr="00A36AB7">
        <w:rPr>
          <w:color w:val="000000"/>
        </w:rPr>
        <w:tab/>
        <w:t>białość CIE (D65/10°) ISO 11475</w:t>
      </w:r>
      <w:r w:rsidR="00613246">
        <w:rPr>
          <w:color w:val="000000"/>
        </w:rPr>
        <w:t xml:space="preserve"> -</w:t>
      </w:r>
      <w:r w:rsidRPr="00A36AB7">
        <w:rPr>
          <w:color w:val="000000"/>
        </w:rPr>
        <w:t xml:space="preserve"> 127 %</w:t>
      </w:r>
    </w:p>
    <w:p w14:paraId="61561D1E" w14:textId="622BB21E" w:rsidR="0031086E" w:rsidRPr="00A36AB7" w:rsidRDefault="0031086E" w:rsidP="0031086E">
      <w:pPr>
        <w:pStyle w:val="Akapitzlist"/>
        <w:ind w:left="2694" w:hanging="567"/>
        <w:jc w:val="both"/>
        <w:rPr>
          <w:color w:val="000000"/>
        </w:rPr>
      </w:pPr>
      <w:proofErr w:type="spellStart"/>
      <w:r w:rsidRPr="00A36AB7">
        <w:rPr>
          <w:color w:val="000000"/>
        </w:rPr>
        <w:lastRenderedPageBreak/>
        <w:t>a</w:t>
      </w:r>
      <w:r>
        <w:rPr>
          <w:color w:val="000000"/>
        </w:rPr>
        <w:t>c</w:t>
      </w:r>
      <w:proofErr w:type="spellEnd"/>
      <w:r w:rsidRPr="00A36AB7">
        <w:rPr>
          <w:color w:val="000000"/>
        </w:rPr>
        <w:t>)</w:t>
      </w:r>
      <w:r w:rsidRPr="00A36AB7">
        <w:rPr>
          <w:color w:val="000000"/>
        </w:rPr>
        <w:tab/>
        <w:t>nieprzezroczystość 95</w:t>
      </w:r>
      <w:r w:rsidR="00613246">
        <w:rPr>
          <w:color w:val="000000"/>
        </w:rPr>
        <w:t xml:space="preserve"> +/-2</w:t>
      </w:r>
      <w:r w:rsidR="00613246" w:rsidRPr="00A36AB7">
        <w:rPr>
          <w:color w:val="000000"/>
        </w:rPr>
        <w:t>%</w:t>
      </w:r>
    </w:p>
    <w:p w14:paraId="3FA7FFC9" w14:textId="77777777" w:rsidR="0031086E" w:rsidRPr="00883306" w:rsidRDefault="0031086E" w:rsidP="0031086E">
      <w:pPr>
        <w:pStyle w:val="Akapitzlist"/>
        <w:ind w:left="2694" w:hanging="567"/>
        <w:jc w:val="both"/>
        <w:rPr>
          <w:color w:val="000000"/>
        </w:rPr>
      </w:pPr>
      <w:r w:rsidRPr="00A36AB7">
        <w:rPr>
          <w:color w:val="000000"/>
        </w:rPr>
        <w:t>a</w:t>
      </w:r>
      <w:r>
        <w:rPr>
          <w:color w:val="000000"/>
        </w:rPr>
        <w:t>d</w:t>
      </w:r>
      <w:r w:rsidRPr="00A36AB7">
        <w:rPr>
          <w:color w:val="000000"/>
        </w:rPr>
        <w:t>)</w:t>
      </w:r>
      <w:r w:rsidRPr="00A36AB7">
        <w:rPr>
          <w:color w:val="000000"/>
        </w:rPr>
        <w:tab/>
        <w:t xml:space="preserve">objętość </w:t>
      </w:r>
      <w:proofErr w:type="spellStart"/>
      <w:r w:rsidRPr="00A36AB7">
        <w:rPr>
          <w:color w:val="000000"/>
        </w:rPr>
        <w:t>właść</w:t>
      </w:r>
      <w:proofErr w:type="spellEnd"/>
      <w:r w:rsidRPr="00A36AB7">
        <w:rPr>
          <w:color w:val="000000"/>
        </w:rPr>
        <w:t>. 0,82 cm</w:t>
      </w:r>
      <w:r w:rsidRPr="00A36AB7">
        <w:rPr>
          <w:color w:val="000000"/>
          <w:vertAlign w:val="superscript"/>
        </w:rPr>
        <w:t>3</w:t>
      </w:r>
      <w:r w:rsidRPr="00A36AB7">
        <w:rPr>
          <w:color w:val="000000"/>
        </w:rPr>
        <w:t>/g</w:t>
      </w:r>
    </w:p>
    <w:p w14:paraId="2B0C8D79" w14:textId="77777777" w:rsidR="0031086E" w:rsidRPr="00A36AB7" w:rsidRDefault="0031086E" w:rsidP="00427AF7">
      <w:pPr>
        <w:pStyle w:val="Akapitzlist"/>
        <w:numPr>
          <w:ilvl w:val="1"/>
          <w:numId w:val="62"/>
        </w:numPr>
        <w:ind w:left="1418"/>
        <w:jc w:val="both"/>
        <w:rPr>
          <w:color w:val="000000"/>
        </w:rPr>
      </w:pPr>
      <w:r w:rsidRPr="00A36AB7">
        <w:rPr>
          <w:color w:val="000000"/>
        </w:rPr>
        <w:t>Rodzaj papieru używanego do realizacji usługi druku okładki:</w:t>
      </w:r>
    </w:p>
    <w:p w14:paraId="1B9C316D" w14:textId="77777777" w:rsidR="0031086E" w:rsidRPr="00A36AB7" w:rsidRDefault="0031086E" w:rsidP="00427AF7">
      <w:pPr>
        <w:pStyle w:val="Akapitzlist"/>
        <w:numPr>
          <w:ilvl w:val="2"/>
          <w:numId w:val="62"/>
        </w:numPr>
        <w:ind w:left="2127" w:hanging="709"/>
        <w:jc w:val="both"/>
        <w:rPr>
          <w:color w:val="000000"/>
        </w:rPr>
      </w:pPr>
      <w:r w:rsidRPr="00A36AB7">
        <w:t xml:space="preserve">dwustronna kreda matowa 300 lub 350 g/m2 albo karton z kremowym spodem 230 lub 250 g/m2 </w:t>
      </w:r>
      <w:r w:rsidRPr="00A36AB7">
        <w:rPr>
          <w:b/>
        </w:rPr>
        <w:t>–</w:t>
      </w:r>
      <w:r w:rsidRPr="00A36AB7">
        <w:t xml:space="preserve"> do wyboru przez zamawiającego.</w:t>
      </w:r>
    </w:p>
    <w:p w14:paraId="5220ED9A" w14:textId="77777777" w:rsidR="0031086E" w:rsidRPr="00A36AB7" w:rsidRDefault="0031086E" w:rsidP="00427AF7">
      <w:pPr>
        <w:widowControl w:val="0"/>
        <w:numPr>
          <w:ilvl w:val="1"/>
          <w:numId w:val="62"/>
        </w:numPr>
        <w:tabs>
          <w:tab w:val="left" w:pos="1276"/>
        </w:tabs>
        <w:suppressAutoHyphens/>
        <w:spacing w:after="0" w:line="240" w:lineRule="auto"/>
        <w:ind w:left="1560" w:hanging="622"/>
        <w:jc w:val="both"/>
        <w:rPr>
          <w:rFonts w:ascii="Times New Roman" w:hAnsi="Times New Roman" w:cs="Times New Roman"/>
        </w:rPr>
      </w:pPr>
      <w:r>
        <w:rPr>
          <w:rFonts w:ascii="Times New Roman" w:hAnsi="Times New Roman" w:cs="Times New Roman"/>
        </w:rPr>
        <w:t xml:space="preserve">  </w:t>
      </w:r>
      <w:r w:rsidRPr="00A36AB7">
        <w:rPr>
          <w:rFonts w:ascii="Times New Roman" w:hAnsi="Times New Roman" w:cs="Times New Roman"/>
        </w:rPr>
        <w:t xml:space="preserve">Uszlachetnienie okładek: </w:t>
      </w:r>
    </w:p>
    <w:p w14:paraId="5447FFF7" w14:textId="77777777" w:rsidR="0031086E" w:rsidRPr="00A36AB7" w:rsidRDefault="0031086E" w:rsidP="00427AF7">
      <w:pPr>
        <w:pStyle w:val="Akapitzlist"/>
        <w:numPr>
          <w:ilvl w:val="2"/>
          <w:numId w:val="62"/>
        </w:numPr>
        <w:ind w:left="2127"/>
        <w:jc w:val="both"/>
        <w:rPr>
          <w:color w:val="000000"/>
        </w:rPr>
      </w:pPr>
      <w:r w:rsidRPr="00A36AB7">
        <w:t>wszystkie pokryte folią matową lub błyszczącą, część nakładów dodatkowo uszlachetniona selektywnie lakierem UV</w:t>
      </w:r>
      <w:r>
        <w:t>.</w:t>
      </w:r>
    </w:p>
    <w:p w14:paraId="69338A75" w14:textId="77777777" w:rsidR="0031086E" w:rsidRPr="00A36AB7" w:rsidRDefault="0031086E" w:rsidP="00427AF7">
      <w:pPr>
        <w:widowControl w:val="0"/>
        <w:numPr>
          <w:ilvl w:val="1"/>
          <w:numId w:val="62"/>
        </w:numPr>
        <w:suppressAutoHyphens/>
        <w:spacing w:after="0" w:line="240" w:lineRule="auto"/>
        <w:ind w:left="1418" w:hanging="425"/>
        <w:jc w:val="both"/>
        <w:rPr>
          <w:rFonts w:ascii="Times New Roman" w:hAnsi="Times New Roman" w:cs="Times New Roman"/>
        </w:rPr>
      </w:pPr>
      <w:r w:rsidRPr="00A36AB7">
        <w:rPr>
          <w:rFonts w:ascii="Times New Roman" w:hAnsi="Times New Roman" w:cs="Times New Roman"/>
        </w:rPr>
        <w:t>W zależności od potrzeb zamawiającego szerokość skrzydełek może wynosić 100 mm każde.</w:t>
      </w:r>
    </w:p>
    <w:p w14:paraId="7953A1A3" w14:textId="77777777" w:rsidR="0031086E" w:rsidRPr="00A36AB7" w:rsidRDefault="0031086E" w:rsidP="00427AF7">
      <w:pPr>
        <w:widowControl w:val="0"/>
        <w:numPr>
          <w:ilvl w:val="1"/>
          <w:numId w:val="62"/>
        </w:numPr>
        <w:suppressAutoHyphens/>
        <w:spacing w:after="0" w:line="240" w:lineRule="auto"/>
        <w:ind w:left="1418" w:hanging="425"/>
        <w:jc w:val="both"/>
        <w:rPr>
          <w:rFonts w:ascii="Times New Roman" w:hAnsi="Times New Roman" w:cs="Times New Roman"/>
        </w:rPr>
      </w:pPr>
      <w:r w:rsidRPr="00A36AB7">
        <w:rPr>
          <w:rFonts w:ascii="Times New Roman" w:hAnsi="Times New Roman" w:cs="Times New Roman"/>
        </w:rPr>
        <w:t>W zależności od potrzeb zamawiającego gramatura papieru powlekanego może ulec zmianom w granicach 115–130 g/m2.</w:t>
      </w:r>
    </w:p>
    <w:p w14:paraId="186CE314" w14:textId="77777777" w:rsidR="0031086E" w:rsidRPr="00A36AB7" w:rsidRDefault="0031086E" w:rsidP="00427AF7">
      <w:pPr>
        <w:widowControl w:val="0"/>
        <w:numPr>
          <w:ilvl w:val="1"/>
          <w:numId w:val="62"/>
        </w:numPr>
        <w:suppressAutoHyphens/>
        <w:spacing w:after="0" w:line="240" w:lineRule="auto"/>
        <w:ind w:left="1418" w:hanging="425"/>
        <w:jc w:val="both"/>
        <w:rPr>
          <w:rFonts w:ascii="Times New Roman" w:hAnsi="Times New Roman" w:cs="Times New Roman"/>
        </w:rPr>
      </w:pPr>
      <w:r w:rsidRPr="00A36AB7">
        <w:rPr>
          <w:rFonts w:ascii="Times New Roman" w:hAnsi="Times New Roman" w:cs="Times New Roman"/>
        </w:rPr>
        <w:t>W zależności od potrzeb zamawiającego spulchnienie (wolumen) papieru objętościowego może ulec zmianom w granicach 1,6–2,0.</w:t>
      </w:r>
    </w:p>
    <w:p w14:paraId="2450294B" w14:textId="77777777" w:rsidR="0031086E" w:rsidRPr="00A36AB7" w:rsidRDefault="0031086E" w:rsidP="00427AF7">
      <w:pPr>
        <w:widowControl w:val="0"/>
        <w:numPr>
          <w:ilvl w:val="1"/>
          <w:numId w:val="62"/>
        </w:numPr>
        <w:tabs>
          <w:tab w:val="left" w:pos="1276"/>
        </w:tabs>
        <w:suppressAutoHyphens/>
        <w:spacing w:after="0" w:line="240" w:lineRule="auto"/>
        <w:ind w:left="1418"/>
        <w:jc w:val="both"/>
        <w:rPr>
          <w:rFonts w:ascii="Times New Roman" w:hAnsi="Times New Roman" w:cs="Times New Roman"/>
        </w:rPr>
      </w:pPr>
      <w:r w:rsidRPr="00A36AB7">
        <w:rPr>
          <w:rFonts w:ascii="Times New Roman" w:hAnsi="Times New Roman" w:cs="Times New Roman"/>
        </w:rPr>
        <w:t>Jakość druku wnętrza książki i okładki:</w:t>
      </w:r>
    </w:p>
    <w:p w14:paraId="324CF079" w14:textId="77777777" w:rsidR="0031086E" w:rsidRPr="00A36AB7"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rPr>
      </w:pPr>
      <w:r w:rsidRPr="00A36AB7">
        <w:rPr>
          <w:rFonts w:ascii="Times New Roman" w:hAnsi="Times New Roman" w:cs="Times New Roman"/>
        </w:rPr>
        <w:t xml:space="preserve">rodzaj druku wnętrza: druk offsetowy, jednokolorowy </w:t>
      </w:r>
    </w:p>
    <w:p w14:paraId="4CB21DB6" w14:textId="77777777" w:rsidR="0031086E" w:rsidRPr="00A36AB7"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rPr>
      </w:pPr>
      <w:r w:rsidRPr="00A36AB7">
        <w:rPr>
          <w:rFonts w:ascii="Times New Roman" w:hAnsi="Times New Roman" w:cs="Times New Roman"/>
        </w:rPr>
        <w:t xml:space="preserve">rodzaj druku okładki: druk offsetowy, kolorowy bez zamazań, zaczernień i paskowania z precyzyjnym pasowaniem kolorów i jednorodnym zadrukiem </w:t>
      </w:r>
      <w:proofErr w:type="spellStart"/>
      <w:r w:rsidRPr="00A36AB7">
        <w:rPr>
          <w:rFonts w:ascii="Times New Roman" w:hAnsi="Times New Roman" w:cs="Times New Roman"/>
        </w:rPr>
        <w:t>apli</w:t>
      </w:r>
      <w:proofErr w:type="spellEnd"/>
      <w:r w:rsidRPr="00A36AB7">
        <w:rPr>
          <w:rFonts w:ascii="Times New Roman" w:hAnsi="Times New Roman" w:cs="Times New Roman"/>
        </w:rPr>
        <w:t>.</w:t>
      </w:r>
    </w:p>
    <w:p w14:paraId="682A9B18" w14:textId="77777777" w:rsidR="0031086E" w:rsidRPr="00A36AB7" w:rsidRDefault="0031086E" w:rsidP="00427AF7">
      <w:pPr>
        <w:widowControl w:val="0"/>
        <w:numPr>
          <w:ilvl w:val="1"/>
          <w:numId w:val="62"/>
        </w:numPr>
        <w:suppressAutoHyphens/>
        <w:spacing w:after="0" w:line="240" w:lineRule="auto"/>
        <w:ind w:left="1418" w:hanging="425"/>
        <w:jc w:val="both"/>
        <w:rPr>
          <w:rFonts w:ascii="Times New Roman" w:hAnsi="Times New Roman" w:cs="Times New Roman"/>
          <w:u w:val="single"/>
        </w:rPr>
      </w:pPr>
      <w:r w:rsidRPr="00A36AB7">
        <w:rPr>
          <w:rFonts w:ascii="Times New Roman" w:hAnsi="Times New Roman" w:cs="Times New Roman"/>
          <w:u w:val="single"/>
        </w:rPr>
        <w:t>Oprawa:</w:t>
      </w:r>
    </w:p>
    <w:p w14:paraId="458CC89A" w14:textId="0B71E788" w:rsidR="0031086E" w:rsidRPr="00A36AB7"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rPr>
      </w:pPr>
      <w:r w:rsidRPr="00A36AB7">
        <w:rPr>
          <w:rFonts w:ascii="Times New Roman" w:hAnsi="Times New Roman" w:cs="Times New Roman"/>
        </w:rPr>
        <w:t>miękka (broszurowa) klejona, 4 bigi, klejenie boczne .</w:t>
      </w:r>
    </w:p>
    <w:p w14:paraId="44F89077" w14:textId="77777777" w:rsidR="0031086E" w:rsidRPr="00A36AB7" w:rsidRDefault="0031086E" w:rsidP="00427AF7">
      <w:pPr>
        <w:widowControl w:val="0"/>
        <w:numPr>
          <w:ilvl w:val="1"/>
          <w:numId w:val="62"/>
        </w:numPr>
        <w:suppressAutoHyphens/>
        <w:spacing w:after="0" w:line="240" w:lineRule="auto"/>
        <w:ind w:left="1418" w:hanging="567"/>
        <w:jc w:val="both"/>
        <w:rPr>
          <w:rFonts w:ascii="Times New Roman" w:hAnsi="Times New Roman" w:cs="Times New Roman"/>
        </w:rPr>
      </w:pPr>
      <w:r w:rsidRPr="00A36AB7">
        <w:rPr>
          <w:rFonts w:ascii="Times New Roman" w:hAnsi="Times New Roman" w:cs="Times New Roman"/>
        </w:rPr>
        <w:t>Harmonogram oraz zasady realizacji poszczególnej usługi druku nakładu danej książki:</w:t>
      </w:r>
    </w:p>
    <w:p w14:paraId="0ECAFAE0" w14:textId="77777777" w:rsidR="0031086E" w:rsidRPr="00A36AB7"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A36AB7">
        <w:rPr>
          <w:rFonts w:ascii="Times New Roman" w:hAnsi="Times New Roman" w:cs="Times New Roman"/>
          <w:color w:val="000000"/>
        </w:rPr>
        <w:t>na potrzeby realizacji poszczególnych produkcji zamawiający będzie składał wykonawcy zamówienie (zawierające co najmniej: format i nakład książki, rodzaj druku wnętrza książki i jej okładki, rodzaj papieru używanego do druku wnętrza książki oraz jej okładki, jak również sposób wykonania oprawy ww. tytułu) w formie elektronicznej, na adres e-mail wykonawcy, przy czym chwilą jego złożenia będzie moment wprowadzenia ww. zamówienia             do serwera poczty elektronicznej wykonawcy w taki sposób, żeby mógł się    on zapoznać z jego treścią. Wykonawca jest zobowiązany potwierdzić niezwłocznie (w ciągu 24 godzin) fakt otrzymania niniejszego zamówienia w formie elektronicznej (e-mail zwrotny). W przypadku braku potwierdzenia otrzymania zamówienia przez wykonawcę w ciągu 24 godzin od wysłania zamówienia, Zamawiający wyśle kolejny (drugi) e-mail z zamówieniem. Niezależnie od daty uzyskania potwierdzenia od wykonawcy, jako termin złożenia zamówienia zostanie przyjęta data wysłania drugiego      e-maila. Wraz ze złożeniem zamówienia zamawiający przekazuje materiały do druku na serwer ftp wykonawcy;</w:t>
      </w:r>
    </w:p>
    <w:p w14:paraId="1C072E75" w14:textId="77777777" w:rsidR="0031086E" w:rsidRPr="00A36AB7"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A36AB7">
        <w:rPr>
          <w:rFonts w:ascii="Times New Roman" w:hAnsi="Times New Roman" w:cs="Times New Roman"/>
          <w:color w:val="000000"/>
        </w:rPr>
        <w:t>wykonawca jest zobowiązany do sprawdzenia plików elektronicznych otrzymanych od zamawiającego pod względem poprawności przygotowania do druku przed wykonaniem ozalidów/wydruków próbnych pod rygorem nieprzyjęcia ozalidów/wydruków próbnych przez zamawiającego;</w:t>
      </w:r>
    </w:p>
    <w:p w14:paraId="5A8DF221" w14:textId="77777777" w:rsidR="0031086E" w:rsidRPr="00A36AB7"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A36AB7">
        <w:rPr>
          <w:rFonts w:ascii="Times New Roman" w:hAnsi="Times New Roman" w:cs="Times New Roman"/>
          <w:color w:val="000000"/>
        </w:rPr>
        <w:t xml:space="preserve">wykonanie i dostawa ozalidów papierowych lub wydruków próbnych, w tym na życzenie zamawiającego również w formie elektronicznej, oraz </w:t>
      </w:r>
      <w:proofErr w:type="spellStart"/>
      <w:r w:rsidRPr="00A36AB7">
        <w:rPr>
          <w:rFonts w:ascii="Times New Roman" w:hAnsi="Times New Roman" w:cs="Times New Roman"/>
          <w:color w:val="000000"/>
        </w:rPr>
        <w:t>proofa</w:t>
      </w:r>
      <w:proofErr w:type="spellEnd"/>
      <w:r w:rsidRPr="00A36AB7">
        <w:rPr>
          <w:rFonts w:ascii="Times New Roman" w:hAnsi="Times New Roman" w:cs="Times New Roman"/>
          <w:color w:val="000000"/>
        </w:rPr>
        <w:t xml:space="preserve"> kolorystycznego okładki w celu ich zatwierdzenia w terminie do 3 dni roboczych od momentu przekazania materiałów do druku w sposób wskazany w pkt 3) 4.12.1;</w:t>
      </w:r>
    </w:p>
    <w:p w14:paraId="128EBB9A" w14:textId="77777777" w:rsidR="0031086E" w:rsidRPr="00A36AB7"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A36AB7">
        <w:rPr>
          <w:rFonts w:ascii="Times New Roman" w:hAnsi="Times New Roman" w:cs="Times New Roman"/>
          <w:color w:val="000000"/>
        </w:rPr>
        <w:t>wykonanie i dostawa czystodruków środka (obcięte arkusze) i okładki          lub</w:t>
      </w:r>
      <w:r>
        <w:rPr>
          <w:rFonts w:ascii="Times New Roman" w:hAnsi="Times New Roman" w:cs="Times New Roman"/>
          <w:color w:val="000000"/>
        </w:rPr>
        <w:t> </w:t>
      </w:r>
      <w:r w:rsidRPr="00A36AB7">
        <w:rPr>
          <w:rFonts w:ascii="Times New Roman" w:hAnsi="Times New Roman" w:cs="Times New Roman"/>
          <w:color w:val="000000"/>
        </w:rPr>
        <w:t>oprawionego egzemplarza do Redakcji Wydawnictwa UJ w celu zatwierdzenia, nie później niż w terminie do 6 dni roboczych od momentu przekazania materiałów do druku w sposób wskazany pkt 3) 4.12.1;</w:t>
      </w:r>
    </w:p>
    <w:p w14:paraId="08BFADBC" w14:textId="77777777" w:rsidR="0031086E" w:rsidRPr="00A36AB7"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A36AB7">
        <w:rPr>
          <w:rFonts w:ascii="Times New Roman" w:hAnsi="Times New Roman" w:cs="Times New Roman"/>
          <w:color w:val="000000"/>
        </w:rPr>
        <w:t xml:space="preserve">wykonanie i dostawa do Redakcji Wydawnictwa UJ 6 (sześciu) egzemplarzy sygnalnych niewliczonych do nakładu w celu zatwierdzenia, nie później niż </w:t>
      </w:r>
      <w:r w:rsidRPr="00A36AB7">
        <w:rPr>
          <w:rFonts w:ascii="Times New Roman" w:hAnsi="Times New Roman" w:cs="Times New Roman"/>
          <w:color w:val="000000"/>
        </w:rPr>
        <w:lastRenderedPageBreak/>
        <w:t>w terminie do 8 dni roboczych od momentu przekazania materiałów do druku w sposób wskazany w pkt 3) 4.12.1;</w:t>
      </w:r>
    </w:p>
    <w:p w14:paraId="3C78ADE9" w14:textId="184B3D01" w:rsidR="0031086E" w:rsidRPr="00A36AB7"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A36AB7">
        <w:rPr>
          <w:rFonts w:ascii="Times New Roman" w:hAnsi="Times New Roman" w:cs="Times New Roman"/>
          <w:color w:val="000000"/>
        </w:rPr>
        <w:t xml:space="preserve">Wykonawca zobowiązuje się dostarczać całość zamawianego nakładu danego tytułu od poniedziałku do piątku, </w:t>
      </w:r>
      <w:r w:rsidRPr="00A36AB7">
        <w:rPr>
          <w:rFonts w:ascii="Times New Roman" w:hAnsi="Times New Roman" w:cs="Times New Roman"/>
        </w:rPr>
        <w:t xml:space="preserve">z wyłączeniem dni uznanych za dni wolne od pracy wskazane w art. 1 ustawy z dnia 18 stycznia 1951 r. o dniach wolnych od pracy </w:t>
      </w:r>
      <w:r w:rsidRPr="00A36AB7">
        <w:rPr>
          <w:rFonts w:ascii="Times New Roman" w:hAnsi="Times New Roman" w:cs="Times New Roman"/>
          <w:i/>
        </w:rPr>
        <w:t>(t. j. Dz. U. 20</w:t>
      </w:r>
      <w:r w:rsidR="00F34383">
        <w:rPr>
          <w:rFonts w:ascii="Times New Roman" w:hAnsi="Times New Roman" w:cs="Times New Roman"/>
          <w:i/>
        </w:rPr>
        <w:t>20</w:t>
      </w:r>
      <w:r w:rsidRPr="00A36AB7">
        <w:rPr>
          <w:rFonts w:ascii="Times New Roman" w:hAnsi="Times New Roman" w:cs="Times New Roman"/>
          <w:i/>
        </w:rPr>
        <w:t xml:space="preserve"> r., poz. </w:t>
      </w:r>
      <w:r w:rsidR="00DC303B">
        <w:rPr>
          <w:rFonts w:ascii="Times New Roman" w:hAnsi="Times New Roman" w:cs="Times New Roman"/>
          <w:i/>
        </w:rPr>
        <w:t>1920</w:t>
      </w:r>
      <w:r w:rsidRPr="00A36AB7">
        <w:rPr>
          <w:rFonts w:ascii="Times New Roman" w:hAnsi="Times New Roman" w:cs="Times New Roman"/>
          <w:i/>
        </w:rPr>
        <w:t>.)</w:t>
      </w:r>
      <w:r w:rsidRPr="00A36AB7">
        <w:rPr>
          <w:rFonts w:ascii="Times New Roman" w:hAnsi="Times New Roman" w:cs="Times New Roman"/>
        </w:rPr>
        <w:t xml:space="preserve">, </w:t>
      </w:r>
      <w:r w:rsidRPr="00A36AB7">
        <w:rPr>
          <w:rFonts w:ascii="Times New Roman" w:hAnsi="Times New Roman" w:cs="Times New Roman"/>
          <w:color w:val="000000"/>
        </w:rPr>
        <w:t>w godzinach 8:00 - 15:00 do magazynów zamawiającego położonych w Krakowie (30-404), przy ul. Cegielnianej 4A, w ciągu 3 dni roboczych, od chwili zatwierdzenia egzemplarzy sygnalnych zamawianego nakładu;</w:t>
      </w:r>
    </w:p>
    <w:p w14:paraId="7CB4885A" w14:textId="3F675F42" w:rsidR="0031086E" w:rsidRPr="00A36AB7"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i/>
          <w:color w:val="000000"/>
        </w:rPr>
      </w:pPr>
      <w:r w:rsidRPr="00A36AB7">
        <w:rPr>
          <w:rFonts w:ascii="Times New Roman" w:hAnsi="Times New Roman" w:cs="Times New Roman"/>
          <w:color w:val="000000"/>
        </w:rPr>
        <w:t xml:space="preserve">czas wykonania usług będących przedmiotem umowy liczy się w dniach roboczych od poniedziałku do piątku, z wyłączeniem dni uznanych za dni wolne od pracy wskazane w art. 1 ustawy z dnia 18 stycznia 1951 r. o dniach wolnych od pracy </w:t>
      </w:r>
      <w:r w:rsidRPr="00A36AB7">
        <w:rPr>
          <w:rFonts w:ascii="Times New Roman" w:hAnsi="Times New Roman" w:cs="Times New Roman"/>
          <w:i/>
          <w:color w:val="000000"/>
        </w:rPr>
        <w:t>(t. j. Dz. U. 20</w:t>
      </w:r>
      <w:r w:rsidR="00DC303B">
        <w:rPr>
          <w:rFonts w:ascii="Times New Roman" w:hAnsi="Times New Roman" w:cs="Times New Roman"/>
          <w:i/>
          <w:color w:val="000000"/>
        </w:rPr>
        <w:t>20</w:t>
      </w:r>
      <w:r w:rsidRPr="00A36AB7">
        <w:rPr>
          <w:rFonts w:ascii="Times New Roman" w:hAnsi="Times New Roman" w:cs="Times New Roman"/>
          <w:i/>
          <w:color w:val="000000"/>
        </w:rPr>
        <w:t xml:space="preserve"> r., poz. </w:t>
      </w:r>
      <w:r w:rsidR="00DC303B">
        <w:rPr>
          <w:rFonts w:ascii="Times New Roman" w:hAnsi="Times New Roman" w:cs="Times New Roman"/>
          <w:i/>
          <w:color w:val="000000"/>
        </w:rPr>
        <w:t>1920</w:t>
      </w:r>
      <w:r w:rsidRPr="00A36AB7">
        <w:rPr>
          <w:rFonts w:ascii="Times New Roman" w:hAnsi="Times New Roman" w:cs="Times New Roman"/>
          <w:i/>
          <w:color w:val="000000"/>
        </w:rPr>
        <w:t>.);</w:t>
      </w:r>
    </w:p>
    <w:p w14:paraId="0C332AF9" w14:textId="34DFD431" w:rsidR="0031086E" w:rsidRDefault="0031086E" w:rsidP="0031086E">
      <w:pPr>
        <w:pStyle w:val="Akapitzlist"/>
        <w:autoSpaceDE w:val="0"/>
        <w:autoSpaceDN w:val="0"/>
        <w:ind w:left="1410"/>
        <w:jc w:val="both"/>
        <w:rPr>
          <w:bCs/>
        </w:rPr>
      </w:pPr>
      <w:r w:rsidRPr="00A36AB7">
        <w:rPr>
          <w:color w:val="000000"/>
        </w:rPr>
        <w:t>przyjęcie całego nakładu danego tytułu książki będzie następowało na podstawie protokołu odbioru podpisanego przez upoważnionego pracownika zamawiającego – magazyniera, przy czym przyjęcie nakładu nie wyłącza roszczeń zamawiającego o niewykonanie lub nienależyte wykonanie tej części umowy</w:t>
      </w:r>
    </w:p>
    <w:p w14:paraId="10B9F711" w14:textId="77777777" w:rsidR="000B2C40" w:rsidRDefault="000B2C40" w:rsidP="00AD6206">
      <w:pPr>
        <w:spacing w:after="0" w:line="240" w:lineRule="auto"/>
        <w:jc w:val="both"/>
        <w:rPr>
          <w:rFonts w:ascii="Times New Roman" w:eastAsia="Times New Roman" w:hAnsi="Times New Roman" w:cs="Times New Roman"/>
          <w:b/>
          <w:bCs/>
          <w:lang w:eastAsia="pl-PL"/>
        </w:rPr>
      </w:pPr>
    </w:p>
    <w:p w14:paraId="5F1F0867" w14:textId="24B80DFE" w:rsidR="00E83824" w:rsidRPr="00DF0000" w:rsidRDefault="00E83824" w:rsidP="00685485">
      <w:pPr>
        <w:numPr>
          <w:ilvl w:val="0"/>
          <w:numId w:val="30"/>
        </w:numPr>
        <w:spacing w:after="0" w:line="240" w:lineRule="auto"/>
        <w:jc w:val="both"/>
        <w:rPr>
          <w:rFonts w:ascii="Times New Roman" w:hAnsi="Times New Roman" w:cs="Times New Roman"/>
          <w:u w:val="single"/>
        </w:rPr>
      </w:pPr>
      <w:r w:rsidRPr="00004782">
        <w:rPr>
          <w:rFonts w:ascii="Times New Roman" w:hAnsi="Times New Roman" w:cs="Times New Roman"/>
          <w:b/>
          <w:u w:val="single"/>
        </w:rPr>
        <w:t xml:space="preserve">Wykonawca musi zaoferować przedmiot zamówienia zgodny z wymogami zamawiającego określonymi w SWZ, przy czym dla oceny zgodności oferowanych usług z wymaganiami SWZ oraz dla oceny oferty wykonawcy </w:t>
      </w:r>
      <w:r w:rsidRPr="00210FAC">
        <w:rPr>
          <w:rFonts w:ascii="Times New Roman" w:hAnsi="Times New Roman" w:cs="Times New Roman"/>
          <w:b/>
          <w:u w:val="single"/>
        </w:rPr>
        <w:t xml:space="preserve">w kryterium oceny ofert, jakim jest </w:t>
      </w:r>
      <w:r w:rsidRPr="00210FAC">
        <w:rPr>
          <w:rFonts w:ascii="Times New Roman" w:hAnsi="Times New Roman" w:cs="Times New Roman"/>
          <w:b/>
          <w:i/>
          <w:u w:val="single"/>
        </w:rPr>
        <w:t>„ocena techniczna”,</w:t>
      </w:r>
      <w:r w:rsidRPr="00210FAC">
        <w:rPr>
          <w:rFonts w:ascii="Times New Roman" w:hAnsi="Times New Roman" w:cs="Times New Roman"/>
          <w:b/>
          <w:u w:val="single"/>
        </w:rPr>
        <w:t xml:space="preserve"> wykonawca zobowiązany jest przedłożyć próbkę, którą stanowią wydrukowane książki i inne materiały określone w </w:t>
      </w:r>
      <w:r w:rsidR="00444F06" w:rsidRPr="00210FAC">
        <w:rPr>
          <w:rFonts w:ascii="Times New Roman" w:hAnsi="Times New Roman" w:cs="Times New Roman"/>
          <w:b/>
          <w:u w:val="single"/>
        </w:rPr>
        <w:t>Rozdziale III</w:t>
      </w:r>
      <w:r w:rsidRPr="00210FAC">
        <w:rPr>
          <w:rFonts w:ascii="Times New Roman" w:hAnsi="Times New Roman" w:cs="Times New Roman"/>
          <w:b/>
          <w:u w:val="single"/>
        </w:rPr>
        <w:t xml:space="preserve"> SWZ. Próbka musi być zgodna z zapisami </w:t>
      </w:r>
      <w:r w:rsidR="00AD5994" w:rsidRPr="00210FAC">
        <w:rPr>
          <w:rFonts w:ascii="Times New Roman" w:hAnsi="Times New Roman" w:cs="Times New Roman"/>
          <w:b/>
          <w:u w:val="single"/>
        </w:rPr>
        <w:t>Rozdziału III</w:t>
      </w:r>
      <w:r w:rsidRPr="00210FAC">
        <w:rPr>
          <w:rFonts w:ascii="Times New Roman" w:hAnsi="Times New Roman" w:cs="Times New Roman"/>
          <w:b/>
          <w:u w:val="single"/>
        </w:rPr>
        <w:t xml:space="preserve"> SWZ oraz musi zostać złożona w nieprzekraczalnym terminie wyznaczonym na składanie ofert, tj. do dnia </w:t>
      </w:r>
      <w:r w:rsidR="00210FAC" w:rsidRPr="00210FAC">
        <w:rPr>
          <w:rFonts w:ascii="Times New Roman" w:hAnsi="Times New Roman" w:cs="Times New Roman"/>
          <w:b/>
          <w:u w:val="single"/>
        </w:rPr>
        <w:t>09.11</w:t>
      </w:r>
      <w:r w:rsidR="000C72EC" w:rsidRPr="00210FAC">
        <w:rPr>
          <w:rFonts w:ascii="Times New Roman" w:hAnsi="Times New Roman" w:cs="Times New Roman"/>
          <w:b/>
          <w:u w:val="single"/>
        </w:rPr>
        <w:t>.</w:t>
      </w:r>
      <w:r w:rsidR="0043592B" w:rsidRPr="00210FAC">
        <w:rPr>
          <w:rFonts w:ascii="Times New Roman" w:hAnsi="Times New Roman" w:cs="Times New Roman"/>
          <w:b/>
          <w:u w:val="single"/>
        </w:rPr>
        <w:t>2023</w:t>
      </w:r>
      <w:r w:rsidR="00833C0A" w:rsidRPr="00210FAC">
        <w:rPr>
          <w:rFonts w:ascii="Times New Roman" w:hAnsi="Times New Roman" w:cs="Times New Roman"/>
          <w:b/>
          <w:u w:val="single"/>
        </w:rPr>
        <w:t xml:space="preserve"> r.</w:t>
      </w:r>
      <w:r w:rsidR="0043592B" w:rsidRPr="00210FAC">
        <w:rPr>
          <w:rFonts w:ascii="Times New Roman" w:hAnsi="Times New Roman" w:cs="Times New Roman"/>
          <w:b/>
          <w:u w:val="single"/>
        </w:rPr>
        <w:t xml:space="preserve">, godz. </w:t>
      </w:r>
      <w:r w:rsidR="00210FAC" w:rsidRPr="00210FAC">
        <w:rPr>
          <w:rFonts w:ascii="Times New Roman" w:hAnsi="Times New Roman" w:cs="Times New Roman"/>
          <w:b/>
          <w:u w:val="single"/>
        </w:rPr>
        <w:t>10</w:t>
      </w:r>
      <w:r w:rsidR="0043592B" w:rsidRPr="00210FAC">
        <w:rPr>
          <w:rFonts w:ascii="Times New Roman" w:hAnsi="Times New Roman" w:cs="Times New Roman"/>
          <w:b/>
          <w:u w:val="single"/>
        </w:rPr>
        <w:t>:00</w:t>
      </w:r>
      <w:r w:rsidRPr="00210FAC">
        <w:rPr>
          <w:rFonts w:ascii="Times New Roman" w:hAnsi="Times New Roman" w:cs="Times New Roman"/>
          <w:b/>
          <w:u w:val="single"/>
        </w:rPr>
        <w:t xml:space="preserve"> </w:t>
      </w:r>
      <w:r w:rsidR="009F746A" w:rsidRPr="00210FAC">
        <w:rPr>
          <w:rFonts w:ascii="Times New Roman" w:hAnsi="Times New Roman" w:cs="Times New Roman"/>
          <w:b/>
          <w:u w:val="single"/>
        </w:rPr>
        <w:t xml:space="preserve">Próbkę należy złożyć w formie papierowej /zgodnie z treścią SWZ/ wraz z pismem przewodnim opatrzonym własnoręcznym podpisem wykonawcy, oznaczyć poprzez podanie nazwy postępowania, numeru ogłoszenia TED lub ID postępowania oraz dostarczyć za pośrednictwem operatora pocztowego </w:t>
      </w:r>
      <w:r w:rsidR="009F746A" w:rsidRPr="00210FAC">
        <w:rPr>
          <w:rFonts w:ascii="Times New Roman" w:hAnsi="Times New Roman" w:cs="Times New Roman"/>
          <w:b/>
          <w:bCs/>
          <w:u w:val="single"/>
        </w:rPr>
        <w:t>w rozumieniu ustawy z dnia 23 listopada 2012r. – Prawo pocztowe</w:t>
      </w:r>
      <w:r w:rsidR="009F746A" w:rsidRPr="00004782">
        <w:rPr>
          <w:rFonts w:ascii="Times New Roman" w:hAnsi="Times New Roman" w:cs="Times New Roman"/>
          <w:b/>
          <w:bCs/>
          <w:u w:val="single"/>
        </w:rPr>
        <w:t xml:space="preserve"> </w:t>
      </w:r>
      <w:r w:rsidR="009F746A" w:rsidRPr="00004782">
        <w:rPr>
          <w:rFonts w:ascii="Times New Roman" w:hAnsi="Times New Roman" w:cs="Times New Roman"/>
          <w:b/>
          <w:bCs/>
          <w:i/>
          <w:u w:val="single"/>
        </w:rPr>
        <w:t>(t. j. Dz. U. z 20</w:t>
      </w:r>
      <w:r w:rsidR="002473A4">
        <w:rPr>
          <w:rFonts w:ascii="Times New Roman" w:hAnsi="Times New Roman" w:cs="Times New Roman"/>
          <w:b/>
          <w:bCs/>
          <w:i/>
          <w:u w:val="single"/>
        </w:rPr>
        <w:t>23</w:t>
      </w:r>
      <w:r w:rsidR="009F746A" w:rsidRPr="00004782">
        <w:rPr>
          <w:rFonts w:ascii="Times New Roman" w:hAnsi="Times New Roman" w:cs="Times New Roman"/>
          <w:b/>
          <w:bCs/>
          <w:i/>
          <w:u w:val="single"/>
        </w:rPr>
        <w:t xml:space="preserve"> r. poz. </w:t>
      </w:r>
      <w:r w:rsidR="002473A4">
        <w:rPr>
          <w:rFonts w:ascii="Times New Roman" w:hAnsi="Times New Roman" w:cs="Times New Roman"/>
          <w:b/>
          <w:bCs/>
          <w:i/>
          <w:u w:val="single"/>
        </w:rPr>
        <w:t>1640)</w:t>
      </w:r>
      <w:r w:rsidR="009F746A" w:rsidRPr="00004782">
        <w:rPr>
          <w:rFonts w:ascii="Times New Roman" w:hAnsi="Times New Roman" w:cs="Times New Roman"/>
          <w:b/>
          <w:bCs/>
          <w:u w:val="single"/>
        </w:rPr>
        <w:t xml:space="preserve"> osobiście lub za pośrednictwem posłańca.</w:t>
      </w:r>
    </w:p>
    <w:p w14:paraId="4F8AD820" w14:textId="1AD0A81D" w:rsidR="00DF0000" w:rsidRDefault="00DF0000" w:rsidP="00685485">
      <w:pPr>
        <w:numPr>
          <w:ilvl w:val="1"/>
          <w:numId w:val="30"/>
        </w:numPr>
        <w:spacing w:after="0" w:line="240" w:lineRule="auto"/>
        <w:jc w:val="both"/>
        <w:rPr>
          <w:rFonts w:ascii="Times New Roman" w:hAnsi="Times New Roman" w:cs="Times New Roman"/>
          <w:u w:val="single"/>
        </w:rPr>
      </w:pPr>
      <w:r w:rsidRPr="00667859">
        <w:rPr>
          <w:rFonts w:ascii="Times New Roman" w:hAnsi="Times New Roman" w:cs="Times New Roman"/>
          <w:u w:val="single"/>
        </w:rPr>
        <w:t>Próbka musi być wykonana na bardzo wysokim poziomie jakościowym i technicznym, przez co zamawiający rozumie próbkę spełniającą następujące parametry oraz wymagania</w:t>
      </w:r>
      <w:r>
        <w:rPr>
          <w:rFonts w:ascii="Times New Roman" w:hAnsi="Times New Roman" w:cs="Times New Roman"/>
          <w:u w:val="single"/>
        </w:rPr>
        <w:t>:</w:t>
      </w:r>
    </w:p>
    <w:p w14:paraId="6C4F6CD3" w14:textId="77777777" w:rsidR="001B29F8" w:rsidRPr="00667859" w:rsidRDefault="001B29F8" w:rsidP="00685485">
      <w:pPr>
        <w:widowControl w:val="0"/>
        <w:numPr>
          <w:ilvl w:val="2"/>
          <w:numId w:val="30"/>
        </w:numPr>
        <w:tabs>
          <w:tab w:val="left" w:pos="851"/>
        </w:tabs>
        <w:suppressAutoHyphens/>
        <w:spacing w:after="0" w:line="240" w:lineRule="auto"/>
        <w:ind w:left="1276"/>
        <w:jc w:val="both"/>
        <w:rPr>
          <w:rFonts w:ascii="Times New Roman" w:hAnsi="Times New Roman" w:cs="Times New Roman"/>
          <w:u w:val="single"/>
        </w:rPr>
      </w:pPr>
      <w:r w:rsidRPr="00667859">
        <w:rPr>
          <w:rFonts w:ascii="Times New Roman" w:hAnsi="Times New Roman" w:cs="Times New Roman"/>
        </w:rPr>
        <w:t xml:space="preserve">poprawnie wykonana okładka offsetowa, wysoka jakość pokrycia kolorów (brak uszkodzeń i zagięć, brak zabrudzeń, brak zamazań, brak plam, brak złego spasowania kolorów powodującego przesunięcie i nieostrość, brak </w:t>
      </w:r>
      <w:proofErr w:type="spellStart"/>
      <w:r w:rsidRPr="00667859">
        <w:rPr>
          <w:rFonts w:ascii="Times New Roman" w:hAnsi="Times New Roman" w:cs="Times New Roman"/>
        </w:rPr>
        <w:t>apli</w:t>
      </w:r>
      <w:proofErr w:type="spellEnd"/>
      <w:r w:rsidRPr="00667859">
        <w:rPr>
          <w:rFonts w:ascii="Times New Roman" w:hAnsi="Times New Roman" w:cs="Times New Roman"/>
        </w:rPr>
        <w:t xml:space="preserve"> z wyraźnymi smugami);</w:t>
      </w:r>
    </w:p>
    <w:p w14:paraId="3E0ED29D" w14:textId="3828EEFC" w:rsidR="001B29F8" w:rsidRPr="00667859" w:rsidRDefault="001B29F8" w:rsidP="00685485">
      <w:pPr>
        <w:widowControl w:val="0"/>
        <w:numPr>
          <w:ilvl w:val="2"/>
          <w:numId w:val="30"/>
        </w:numPr>
        <w:tabs>
          <w:tab w:val="left" w:pos="851"/>
        </w:tabs>
        <w:suppressAutoHyphens/>
        <w:spacing w:after="0" w:line="240" w:lineRule="auto"/>
        <w:jc w:val="both"/>
        <w:rPr>
          <w:rFonts w:ascii="Times New Roman" w:hAnsi="Times New Roman" w:cs="Times New Roman"/>
          <w:u w:val="single"/>
        </w:rPr>
      </w:pPr>
      <w:r w:rsidRPr="00667859">
        <w:rPr>
          <w:rFonts w:ascii="Times New Roman" w:hAnsi="Times New Roman" w:cs="Times New Roman"/>
        </w:rPr>
        <w:t>poprawnie wykonane wnętrze publikacji (brak uszkodzeń, brak zabrudzeń, brak wad w</w:t>
      </w:r>
      <w:r w:rsidR="00883306">
        <w:rPr>
          <w:rFonts w:ascii="Times New Roman" w:hAnsi="Times New Roman" w:cs="Times New Roman"/>
        </w:rPr>
        <w:t> </w:t>
      </w:r>
      <w:r w:rsidRPr="00667859">
        <w:rPr>
          <w:rFonts w:ascii="Times New Roman" w:hAnsi="Times New Roman" w:cs="Times New Roman"/>
        </w:rPr>
        <w:t>zadruku, brak zamazań, brak zagięcia papieru, brak tzw. białek, brak brakujących stron);</w:t>
      </w:r>
    </w:p>
    <w:p w14:paraId="59B2A388" w14:textId="77777777" w:rsidR="001B29F8" w:rsidRPr="00667859" w:rsidRDefault="001B29F8" w:rsidP="00685485">
      <w:pPr>
        <w:widowControl w:val="0"/>
        <w:numPr>
          <w:ilvl w:val="2"/>
          <w:numId w:val="30"/>
        </w:numPr>
        <w:tabs>
          <w:tab w:val="left" w:pos="851"/>
        </w:tabs>
        <w:suppressAutoHyphens/>
        <w:spacing w:after="0" w:line="240" w:lineRule="auto"/>
        <w:jc w:val="both"/>
        <w:rPr>
          <w:rFonts w:ascii="Times New Roman" w:hAnsi="Times New Roman" w:cs="Times New Roman"/>
          <w:u w:val="single"/>
        </w:rPr>
      </w:pPr>
      <w:r w:rsidRPr="00667859">
        <w:rPr>
          <w:rFonts w:ascii="Times New Roman" w:hAnsi="Times New Roman" w:cs="Times New Roman"/>
        </w:rPr>
        <w:t>poprawnie wykonana introligatorka książek (brak uszkodzeń, brak odklejających się okładek od bloku, brak nietrzymających big, brak odchodzącej folii od okładek, brak odchodzących i odpadających kartek po kilku otwarciach);</w:t>
      </w:r>
    </w:p>
    <w:p w14:paraId="51CE2432" w14:textId="36E9D2EC" w:rsidR="001B29F8" w:rsidRPr="00883306" w:rsidRDefault="001B29F8" w:rsidP="00883306">
      <w:pPr>
        <w:widowControl w:val="0"/>
        <w:numPr>
          <w:ilvl w:val="2"/>
          <w:numId w:val="30"/>
        </w:numPr>
        <w:tabs>
          <w:tab w:val="left" w:pos="851"/>
        </w:tabs>
        <w:suppressAutoHyphens/>
        <w:spacing w:after="0" w:line="240" w:lineRule="auto"/>
        <w:jc w:val="both"/>
        <w:rPr>
          <w:rFonts w:ascii="Times New Roman" w:hAnsi="Times New Roman" w:cs="Times New Roman"/>
          <w:u w:val="single"/>
        </w:rPr>
      </w:pPr>
      <w:r w:rsidRPr="00667859">
        <w:rPr>
          <w:rFonts w:ascii="Times New Roman" w:hAnsi="Times New Roman" w:cs="Times New Roman"/>
        </w:rPr>
        <w:t>poprawnie wykonana oprawa miękka (brak pobrudzeń, zagnieceń, przesunięć względem grzbietu).</w:t>
      </w:r>
    </w:p>
    <w:p w14:paraId="0A3CFC99" w14:textId="3CD2184D" w:rsidR="001B29F8" w:rsidRPr="001053F2" w:rsidRDefault="002473A4" w:rsidP="00E82F62">
      <w:pPr>
        <w:numPr>
          <w:ilvl w:val="1"/>
          <w:numId w:val="30"/>
        </w:numPr>
        <w:spacing w:after="0" w:line="240" w:lineRule="auto"/>
        <w:jc w:val="both"/>
        <w:rPr>
          <w:rFonts w:ascii="Times New Roman" w:hAnsi="Times New Roman" w:cs="Times New Roman"/>
          <w:u w:val="single"/>
        </w:rPr>
      </w:pPr>
      <w:r w:rsidRPr="00F73FF9">
        <w:rPr>
          <w:rFonts w:ascii="Times New Roman" w:hAnsi="Times New Roman" w:cs="Times New Roman"/>
          <w:color w:val="000000"/>
        </w:rPr>
        <w:t>Z</w:t>
      </w:r>
      <w:r w:rsidR="001B29F8" w:rsidRPr="00F73FF9">
        <w:rPr>
          <w:rFonts w:ascii="Times New Roman" w:hAnsi="Times New Roman" w:cs="Times New Roman"/>
          <w:color w:val="000000"/>
        </w:rPr>
        <w:t>amawiający wymaga przedstawienia próbki składającej się z</w:t>
      </w:r>
      <w:r w:rsidR="00883306" w:rsidRPr="00F73FF9">
        <w:rPr>
          <w:rFonts w:ascii="Times New Roman" w:hAnsi="Times New Roman" w:cs="Times New Roman"/>
          <w:color w:val="000000"/>
        </w:rPr>
        <w:t> </w:t>
      </w:r>
      <w:r w:rsidR="001B29F8" w:rsidRPr="00F73FF9">
        <w:rPr>
          <w:rFonts w:ascii="Times New Roman" w:hAnsi="Times New Roman" w:cs="Times New Roman"/>
          <w:color w:val="000000"/>
        </w:rPr>
        <w:t xml:space="preserve">materiałów wykonanych przez wykonawcę. </w:t>
      </w:r>
    </w:p>
    <w:p w14:paraId="4C9AAECF" w14:textId="4257993B" w:rsidR="00D370AF" w:rsidRPr="001053F2" w:rsidRDefault="00D370AF" w:rsidP="001053F2">
      <w:pPr>
        <w:numPr>
          <w:ilvl w:val="1"/>
          <w:numId w:val="30"/>
        </w:numPr>
        <w:spacing w:after="0" w:line="240" w:lineRule="auto"/>
        <w:jc w:val="both"/>
        <w:rPr>
          <w:rFonts w:ascii="Times New Roman" w:hAnsi="Times New Roman" w:cs="Times New Roman"/>
          <w:u w:val="single"/>
        </w:rPr>
      </w:pPr>
      <w:r w:rsidRPr="001053F2">
        <w:rPr>
          <w:rFonts w:ascii="Times New Roman" w:hAnsi="Times New Roman" w:cs="Times New Roman"/>
          <w:color w:val="000000"/>
        </w:rPr>
        <w:t xml:space="preserve">Próbka powinna zawierać nie mniej niż </w:t>
      </w:r>
      <w:r w:rsidR="003D3298">
        <w:rPr>
          <w:rFonts w:ascii="Times New Roman" w:hAnsi="Times New Roman" w:cs="Times New Roman"/>
          <w:b/>
          <w:i/>
          <w:color w:val="000000"/>
        </w:rPr>
        <w:t>7</w:t>
      </w:r>
      <w:r w:rsidRPr="001053F2">
        <w:rPr>
          <w:rFonts w:ascii="Times New Roman" w:hAnsi="Times New Roman" w:cs="Times New Roman"/>
          <w:b/>
          <w:i/>
          <w:color w:val="000000"/>
        </w:rPr>
        <w:t xml:space="preserve"> i nie więcej niż 1</w:t>
      </w:r>
      <w:r w:rsidR="00155086">
        <w:rPr>
          <w:rFonts w:ascii="Times New Roman" w:hAnsi="Times New Roman" w:cs="Times New Roman"/>
          <w:b/>
          <w:i/>
          <w:color w:val="000000"/>
        </w:rPr>
        <w:t>0</w:t>
      </w:r>
      <w:r w:rsidRPr="001053F2">
        <w:rPr>
          <w:rFonts w:ascii="Times New Roman" w:hAnsi="Times New Roman" w:cs="Times New Roman"/>
          <w:b/>
          <w:i/>
          <w:color w:val="000000"/>
        </w:rPr>
        <w:t xml:space="preserve"> pozycji książkowych, wykonanych przez wykonawcę, o objętości minimum 100 stron każda </w:t>
      </w:r>
      <w:r w:rsidRPr="001053F2">
        <w:rPr>
          <w:rFonts w:ascii="Times New Roman" w:hAnsi="Times New Roman" w:cs="Times New Roman"/>
          <w:color w:val="000000"/>
        </w:rPr>
        <w:t>i odpowiadać następującym wymaganiom:</w:t>
      </w:r>
    </w:p>
    <w:p w14:paraId="65310680" w14:textId="77777777" w:rsidR="00D370AF" w:rsidRPr="00A36AB7" w:rsidRDefault="00D370AF" w:rsidP="00427AF7">
      <w:pPr>
        <w:widowControl w:val="0"/>
        <w:numPr>
          <w:ilvl w:val="0"/>
          <w:numId w:val="32"/>
        </w:numPr>
        <w:tabs>
          <w:tab w:val="left" w:pos="1843"/>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wnętrza (bloki) próbek muszą być wykonane technologią druku offsetowego na papierze offsetowym,</w:t>
      </w:r>
    </w:p>
    <w:p w14:paraId="24D34B65" w14:textId="359E3FE8" w:rsidR="00D370AF" w:rsidRPr="00A36AB7" w:rsidRDefault="00D370AF" w:rsidP="00427AF7">
      <w:pPr>
        <w:widowControl w:val="0"/>
        <w:numPr>
          <w:ilvl w:val="0"/>
          <w:numId w:val="32"/>
        </w:numPr>
        <w:tabs>
          <w:tab w:val="left" w:pos="851"/>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 xml:space="preserve">co najmniej 2 książki mają zawierać druk czarno-biały ilustracji minimum </w:t>
      </w:r>
      <w:r w:rsidR="0004556B">
        <w:rPr>
          <w:rFonts w:ascii="Times New Roman" w:hAnsi="Times New Roman" w:cs="Times New Roman"/>
          <w:color w:val="000000"/>
        </w:rPr>
        <w:t>8</w:t>
      </w:r>
      <w:r w:rsidRPr="00A36AB7">
        <w:rPr>
          <w:rFonts w:ascii="Times New Roman" w:hAnsi="Times New Roman" w:cs="Times New Roman"/>
          <w:color w:val="000000"/>
        </w:rPr>
        <w:t xml:space="preserve"> s. na </w:t>
      </w:r>
      <w:r w:rsidRPr="00A36AB7">
        <w:rPr>
          <w:rFonts w:ascii="Times New Roman" w:hAnsi="Times New Roman" w:cs="Times New Roman"/>
          <w:color w:val="000000"/>
        </w:rPr>
        <w:lastRenderedPageBreak/>
        <w:t>papierze objętościowym;</w:t>
      </w:r>
    </w:p>
    <w:p w14:paraId="590034EF" w14:textId="13066819" w:rsidR="00D370AF" w:rsidRPr="00A36AB7" w:rsidRDefault="00D370AF" w:rsidP="00427AF7">
      <w:pPr>
        <w:widowControl w:val="0"/>
        <w:numPr>
          <w:ilvl w:val="0"/>
          <w:numId w:val="32"/>
        </w:numPr>
        <w:tabs>
          <w:tab w:val="left" w:pos="851"/>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 xml:space="preserve">co najmniej 2 książki mają zawierać druk czarno-biały ilustracji minimum </w:t>
      </w:r>
      <w:r w:rsidR="0004556B">
        <w:rPr>
          <w:rFonts w:ascii="Times New Roman" w:hAnsi="Times New Roman" w:cs="Times New Roman"/>
          <w:color w:val="000000"/>
        </w:rPr>
        <w:t>8</w:t>
      </w:r>
      <w:r w:rsidRPr="00A36AB7">
        <w:rPr>
          <w:rFonts w:ascii="Times New Roman" w:hAnsi="Times New Roman" w:cs="Times New Roman"/>
          <w:color w:val="000000"/>
        </w:rPr>
        <w:t xml:space="preserve"> s. na papierze offsetowym;</w:t>
      </w:r>
    </w:p>
    <w:p w14:paraId="77FBAD75" w14:textId="5C2161D8" w:rsidR="00D370AF" w:rsidRPr="00A36AB7" w:rsidRDefault="00D370AF" w:rsidP="00427AF7">
      <w:pPr>
        <w:widowControl w:val="0"/>
        <w:numPr>
          <w:ilvl w:val="0"/>
          <w:numId w:val="32"/>
        </w:numPr>
        <w:tabs>
          <w:tab w:val="left" w:pos="851"/>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 xml:space="preserve">co najmniej </w:t>
      </w:r>
      <w:r w:rsidR="0004556B">
        <w:rPr>
          <w:rFonts w:ascii="Times New Roman" w:hAnsi="Times New Roman" w:cs="Times New Roman"/>
          <w:color w:val="000000"/>
        </w:rPr>
        <w:t>1</w:t>
      </w:r>
      <w:r w:rsidRPr="00A36AB7">
        <w:rPr>
          <w:rFonts w:ascii="Times New Roman" w:hAnsi="Times New Roman" w:cs="Times New Roman"/>
          <w:color w:val="000000"/>
        </w:rPr>
        <w:t xml:space="preserve"> książk</w:t>
      </w:r>
      <w:r w:rsidR="0004556B">
        <w:rPr>
          <w:rFonts w:ascii="Times New Roman" w:hAnsi="Times New Roman" w:cs="Times New Roman"/>
          <w:color w:val="000000"/>
        </w:rPr>
        <w:t>a</w:t>
      </w:r>
      <w:r w:rsidRPr="00A36AB7">
        <w:rPr>
          <w:rFonts w:ascii="Times New Roman" w:hAnsi="Times New Roman" w:cs="Times New Roman"/>
          <w:color w:val="000000"/>
        </w:rPr>
        <w:t xml:space="preserve"> ma zawierać druk czarno-biały ilustracji minimum </w:t>
      </w:r>
      <w:r w:rsidR="0004556B">
        <w:rPr>
          <w:rFonts w:ascii="Times New Roman" w:hAnsi="Times New Roman" w:cs="Times New Roman"/>
          <w:color w:val="000000"/>
        </w:rPr>
        <w:t>8</w:t>
      </w:r>
      <w:r w:rsidRPr="00A36AB7">
        <w:rPr>
          <w:rFonts w:ascii="Times New Roman" w:hAnsi="Times New Roman" w:cs="Times New Roman"/>
          <w:color w:val="000000"/>
        </w:rPr>
        <w:t xml:space="preserve"> s. na papierze powlekanym;</w:t>
      </w:r>
    </w:p>
    <w:p w14:paraId="0D3A4C48" w14:textId="77777777" w:rsidR="00D370AF" w:rsidRPr="00A36AB7" w:rsidRDefault="00D370AF" w:rsidP="00427AF7">
      <w:pPr>
        <w:widowControl w:val="0"/>
        <w:numPr>
          <w:ilvl w:val="0"/>
          <w:numId w:val="32"/>
        </w:numPr>
        <w:tabs>
          <w:tab w:val="left" w:pos="851"/>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 xml:space="preserve">co najmniej 1 książka o objętości powyżej 500 stron; </w:t>
      </w:r>
    </w:p>
    <w:p w14:paraId="0F317822" w14:textId="77777777" w:rsidR="00D370AF" w:rsidRPr="00A36AB7" w:rsidRDefault="00D370AF" w:rsidP="00427AF7">
      <w:pPr>
        <w:widowControl w:val="0"/>
        <w:numPr>
          <w:ilvl w:val="0"/>
          <w:numId w:val="32"/>
        </w:numPr>
        <w:tabs>
          <w:tab w:val="left" w:pos="851"/>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co najmniej 2 książki na papierze objętościowym;</w:t>
      </w:r>
    </w:p>
    <w:p w14:paraId="77DA5C08" w14:textId="77777777" w:rsidR="00D370AF" w:rsidRPr="00A36AB7" w:rsidRDefault="00D370AF" w:rsidP="00427AF7">
      <w:pPr>
        <w:widowControl w:val="0"/>
        <w:numPr>
          <w:ilvl w:val="0"/>
          <w:numId w:val="32"/>
        </w:numPr>
        <w:tabs>
          <w:tab w:val="left" w:pos="851"/>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co najmniej 2 książki na papierze offsetowym;</w:t>
      </w:r>
    </w:p>
    <w:p w14:paraId="0F099B24" w14:textId="77777777" w:rsidR="00D370AF" w:rsidRPr="00A36AB7" w:rsidRDefault="00D370AF" w:rsidP="00427AF7">
      <w:pPr>
        <w:widowControl w:val="0"/>
        <w:numPr>
          <w:ilvl w:val="0"/>
          <w:numId w:val="32"/>
        </w:numPr>
        <w:tabs>
          <w:tab w:val="left" w:pos="1843"/>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wszystkie książki z okładką wykonaną techniką druku offsetowego;</w:t>
      </w:r>
    </w:p>
    <w:p w14:paraId="2C2FF965" w14:textId="060D935B" w:rsidR="00D370AF" w:rsidRPr="00A36AB7" w:rsidRDefault="00D370AF" w:rsidP="00427AF7">
      <w:pPr>
        <w:widowControl w:val="0"/>
        <w:numPr>
          <w:ilvl w:val="0"/>
          <w:numId w:val="32"/>
        </w:numPr>
        <w:tabs>
          <w:tab w:val="left" w:pos="851"/>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 xml:space="preserve">co najmniej </w:t>
      </w:r>
      <w:r w:rsidR="00BD28F0">
        <w:rPr>
          <w:rFonts w:ascii="Times New Roman" w:hAnsi="Times New Roman" w:cs="Times New Roman"/>
          <w:color w:val="000000"/>
        </w:rPr>
        <w:t>2</w:t>
      </w:r>
      <w:r w:rsidRPr="00A36AB7">
        <w:rPr>
          <w:rFonts w:ascii="Times New Roman" w:hAnsi="Times New Roman" w:cs="Times New Roman"/>
          <w:color w:val="000000"/>
        </w:rPr>
        <w:t xml:space="preserve"> książki klejone w oprawie broszurowej (oprawa miękka, klejona);</w:t>
      </w:r>
    </w:p>
    <w:p w14:paraId="477F7055" w14:textId="77777777" w:rsidR="00D370AF" w:rsidRPr="00A36AB7" w:rsidRDefault="00D370AF" w:rsidP="00427AF7">
      <w:pPr>
        <w:widowControl w:val="0"/>
        <w:numPr>
          <w:ilvl w:val="0"/>
          <w:numId w:val="32"/>
        </w:numPr>
        <w:tabs>
          <w:tab w:val="left" w:pos="1843"/>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co najmniej 2 okładki uszlachetnione lakierem UV na folii matowej;</w:t>
      </w:r>
    </w:p>
    <w:p w14:paraId="7F054225" w14:textId="51DAC22E" w:rsidR="00D370AF" w:rsidRPr="00A36AB7" w:rsidRDefault="00D370AF" w:rsidP="00427AF7">
      <w:pPr>
        <w:widowControl w:val="0"/>
        <w:numPr>
          <w:ilvl w:val="0"/>
          <w:numId w:val="32"/>
        </w:numPr>
        <w:tabs>
          <w:tab w:val="left" w:pos="851"/>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 xml:space="preserve">co najmniej </w:t>
      </w:r>
      <w:r w:rsidR="00BD28F0">
        <w:rPr>
          <w:rFonts w:ascii="Times New Roman" w:hAnsi="Times New Roman" w:cs="Times New Roman"/>
          <w:color w:val="000000"/>
        </w:rPr>
        <w:t>2</w:t>
      </w:r>
      <w:r w:rsidRPr="00A36AB7">
        <w:rPr>
          <w:rFonts w:ascii="Times New Roman" w:hAnsi="Times New Roman" w:cs="Times New Roman"/>
          <w:color w:val="000000"/>
        </w:rPr>
        <w:t xml:space="preserve"> książki z okładkami uszlachetnionymi folią matową;</w:t>
      </w:r>
    </w:p>
    <w:p w14:paraId="07C77A69" w14:textId="77777777" w:rsidR="00D370AF" w:rsidRPr="00A36AB7" w:rsidRDefault="00D370AF" w:rsidP="00427AF7">
      <w:pPr>
        <w:widowControl w:val="0"/>
        <w:numPr>
          <w:ilvl w:val="0"/>
          <w:numId w:val="32"/>
        </w:numPr>
        <w:tabs>
          <w:tab w:val="left" w:pos="851"/>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co najmniej 2 książki z okładkami uszlachetnionymi folią błyszczącą;</w:t>
      </w:r>
    </w:p>
    <w:p w14:paraId="0AAFB017" w14:textId="77777777" w:rsidR="00D370AF" w:rsidRPr="00A36AB7" w:rsidRDefault="00D370AF" w:rsidP="00427AF7">
      <w:pPr>
        <w:widowControl w:val="0"/>
        <w:numPr>
          <w:ilvl w:val="0"/>
          <w:numId w:val="32"/>
        </w:numPr>
        <w:tabs>
          <w:tab w:val="left" w:pos="851"/>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 xml:space="preserve">co najmniej 2 książki muszą zawierać okładkę ze skrzydełkami o szerokości </w:t>
      </w:r>
      <w:smartTag w:uri="urn:schemas-microsoft-com:office:smarttags" w:element="metricconverter">
        <w:smartTagPr>
          <w:attr w:name="ProductID" w:val="10 cm"/>
        </w:smartTagPr>
        <w:r w:rsidRPr="00A36AB7">
          <w:rPr>
            <w:rFonts w:ascii="Times New Roman" w:hAnsi="Times New Roman" w:cs="Times New Roman"/>
            <w:color w:val="000000"/>
          </w:rPr>
          <w:t>10 cm</w:t>
        </w:r>
      </w:smartTag>
      <w:r w:rsidRPr="00A36AB7">
        <w:rPr>
          <w:rFonts w:ascii="Times New Roman" w:hAnsi="Times New Roman" w:cs="Times New Roman"/>
          <w:color w:val="000000"/>
        </w:rPr>
        <w:t xml:space="preserve"> każde;</w:t>
      </w:r>
    </w:p>
    <w:p w14:paraId="110320B3" w14:textId="77777777" w:rsidR="00D370AF" w:rsidRPr="00A36AB7" w:rsidRDefault="00D370AF" w:rsidP="00427AF7">
      <w:pPr>
        <w:widowControl w:val="0"/>
        <w:numPr>
          <w:ilvl w:val="0"/>
          <w:numId w:val="32"/>
        </w:numPr>
        <w:tabs>
          <w:tab w:val="left" w:pos="851"/>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co najmniej 3 książki muszą być w formacie A5 (to znaczy mieć wymiary bloku o szer. powyżej 105 mm lub wys. 148 mm a poniżej 145 mm szer., 205 mm wys.);</w:t>
      </w:r>
    </w:p>
    <w:p w14:paraId="400A2B4C" w14:textId="6959AD94" w:rsidR="00D370AF" w:rsidRPr="00A36AB7" w:rsidRDefault="00D370AF" w:rsidP="00427AF7">
      <w:pPr>
        <w:widowControl w:val="0"/>
        <w:numPr>
          <w:ilvl w:val="0"/>
          <w:numId w:val="32"/>
        </w:numPr>
        <w:tabs>
          <w:tab w:val="left" w:pos="851"/>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rPr>
        <w:t>co najmniej jeden proof cyfrowy okładki, dla porównania go z wydrukowaną książką z okładką drukowaną offsetowo w formacie A5 (proof nie musi posiadać wymiarów A5).</w:t>
      </w:r>
    </w:p>
    <w:p w14:paraId="30650432" w14:textId="77777777" w:rsidR="00680466" w:rsidRPr="00A36AB7" w:rsidRDefault="00680466" w:rsidP="00680466">
      <w:pPr>
        <w:widowControl w:val="0"/>
        <w:tabs>
          <w:tab w:val="left" w:pos="851"/>
        </w:tabs>
        <w:suppressAutoHyphens/>
        <w:spacing w:after="0" w:line="240" w:lineRule="auto"/>
        <w:ind w:left="1843"/>
        <w:jc w:val="both"/>
        <w:rPr>
          <w:rFonts w:ascii="Times New Roman" w:hAnsi="Times New Roman" w:cs="Times New Roman"/>
          <w:color w:val="000000"/>
        </w:rPr>
      </w:pPr>
    </w:p>
    <w:p w14:paraId="0C31AC69" w14:textId="7D8D3F2E" w:rsidR="00E83824" w:rsidRPr="00004782" w:rsidRDefault="00BB3F40" w:rsidP="00650A9A">
      <w:pPr>
        <w:spacing w:after="0"/>
        <w:ind w:left="567"/>
        <w:jc w:val="both"/>
        <w:rPr>
          <w:rFonts w:ascii="Times New Roman" w:hAnsi="Times New Roman" w:cs="Times New Roman"/>
          <w:b/>
        </w:rPr>
      </w:pPr>
      <w:r>
        <w:rPr>
          <w:rFonts w:ascii="Times New Roman" w:hAnsi="Times New Roman" w:cs="Times New Roman"/>
          <w:b/>
          <w:u w:val="single"/>
        </w:rPr>
        <w:t xml:space="preserve">4.3.1 </w:t>
      </w:r>
      <w:r w:rsidR="00E83824" w:rsidRPr="00004782">
        <w:rPr>
          <w:rFonts w:ascii="Times New Roman" w:hAnsi="Times New Roman" w:cs="Times New Roman"/>
          <w:b/>
          <w:u w:val="single"/>
        </w:rPr>
        <w:t xml:space="preserve">Zamawiający zastrzega, iż próbka, stanowiąca element oferty wykonawcy, niespełniająca wymagań określonych w </w:t>
      </w:r>
      <w:r w:rsidR="00A77418" w:rsidRPr="00004782">
        <w:rPr>
          <w:rFonts w:ascii="Times New Roman" w:hAnsi="Times New Roman" w:cs="Times New Roman"/>
          <w:b/>
          <w:u w:val="single"/>
        </w:rPr>
        <w:t>Rozdziale III</w:t>
      </w:r>
      <w:r w:rsidR="00E83824" w:rsidRPr="00004782">
        <w:rPr>
          <w:rFonts w:ascii="Times New Roman" w:hAnsi="Times New Roman" w:cs="Times New Roman"/>
          <w:b/>
          <w:u w:val="single"/>
        </w:rPr>
        <w:t xml:space="preserve"> niniejszej SWZ, będzie stanowiła podstawę do odrzucenia oferty wykonawcy</w:t>
      </w:r>
      <w:r w:rsidR="00A77418" w:rsidRPr="00004782">
        <w:rPr>
          <w:rFonts w:ascii="Times New Roman" w:hAnsi="Times New Roman" w:cs="Times New Roman"/>
          <w:b/>
          <w:u w:val="single"/>
        </w:rPr>
        <w:t>.</w:t>
      </w:r>
      <w:r w:rsidR="00E83824" w:rsidRPr="00004782">
        <w:rPr>
          <w:rFonts w:ascii="Times New Roman" w:hAnsi="Times New Roman" w:cs="Times New Roman"/>
          <w:b/>
        </w:rPr>
        <w:t xml:space="preserve"> </w:t>
      </w:r>
    </w:p>
    <w:p w14:paraId="68AFEBFE" w14:textId="29B31FA1" w:rsidR="00E83824" w:rsidRDefault="00E83824" w:rsidP="00883306">
      <w:pPr>
        <w:pStyle w:val="Akapitzlist"/>
        <w:numPr>
          <w:ilvl w:val="1"/>
          <w:numId w:val="30"/>
        </w:numPr>
        <w:tabs>
          <w:tab w:val="left" w:pos="426"/>
        </w:tabs>
        <w:ind w:left="993" w:hanging="426"/>
        <w:jc w:val="both"/>
        <w:rPr>
          <w:sz w:val="22"/>
          <w:szCs w:val="22"/>
        </w:rPr>
      </w:pPr>
      <w:r w:rsidRPr="00004782">
        <w:rPr>
          <w:sz w:val="22"/>
          <w:szCs w:val="22"/>
        </w:rPr>
        <w:t xml:space="preserve">Zamawiający wymaga zatrudnienia przez wykonawcę lub podwykonawcę na podstawie umowy o pracę, w rozumieniu przepisów ustawy z dnia 26 czerwca 1974 r. – Kodeks pracy </w:t>
      </w:r>
      <w:r w:rsidRPr="00004782">
        <w:rPr>
          <w:i/>
          <w:sz w:val="22"/>
          <w:szCs w:val="22"/>
        </w:rPr>
        <w:t>(t. j. Dz.U. z </w:t>
      </w:r>
      <w:r w:rsidR="009E13E3" w:rsidRPr="00004782">
        <w:rPr>
          <w:i/>
          <w:sz w:val="22"/>
          <w:szCs w:val="22"/>
        </w:rPr>
        <w:t>20</w:t>
      </w:r>
      <w:r w:rsidR="009E13E3">
        <w:rPr>
          <w:i/>
          <w:sz w:val="22"/>
          <w:szCs w:val="22"/>
        </w:rPr>
        <w:t>2</w:t>
      </w:r>
      <w:r w:rsidR="00877B54">
        <w:rPr>
          <w:i/>
          <w:sz w:val="22"/>
          <w:szCs w:val="22"/>
        </w:rPr>
        <w:t>3</w:t>
      </w:r>
      <w:r w:rsidR="009E13E3" w:rsidRPr="00004782">
        <w:rPr>
          <w:i/>
          <w:sz w:val="22"/>
          <w:szCs w:val="22"/>
        </w:rPr>
        <w:t xml:space="preserve"> </w:t>
      </w:r>
      <w:r w:rsidRPr="00004782">
        <w:rPr>
          <w:i/>
          <w:sz w:val="22"/>
          <w:szCs w:val="22"/>
        </w:rPr>
        <w:t>r., poz.</w:t>
      </w:r>
      <w:r w:rsidR="003F4F9A">
        <w:rPr>
          <w:i/>
          <w:sz w:val="22"/>
          <w:szCs w:val="22"/>
        </w:rPr>
        <w:t>1465</w:t>
      </w:r>
      <w:r w:rsidRPr="00004782">
        <w:rPr>
          <w:i/>
          <w:sz w:val="22"/>
          <w:szCs w:val="22"/>
        </w:rPr>
        <w:t>.)</w:t>
      </w:r>
      <w:r w:rsidRPr="00004782">
        <w:rPr>
          <w:sz w:val="22"/>
          <w:szCs w:val="22"/>
        </w:rPr>
        <w:t xml:space="preserve"> osób wykonujących czynności w zakresie obsługi maszyn drukarskich. Wyżej określony wymóg dotyczy również podwykonawców wykonujących wskazane powyżej prace.</w:t>
      </w:r>
    </w:p>
    <w:p w14:paraId="111FCEAD" w14:textId="07AD83A4" w:rsidR="00921602" w:rsidRPr="00883306" w:rsidRDefault="00921602" w:rsidP="00883306">
      <w:pPr>
        <w:pStyle w:val="Akapitzlist"/>
        <w:numPr>
          <w:ilvl w:val="1"/>
          <w:numId w:val="30"/>
        </w:numPr>
        <w:tabs>
          <w:tab w:val="left" w:pos="426"/>
        </w:tabs>
        <w:ind w:left="993" w:hanging="426"/>
        <w:jc w:val="both"/>
        <w:rPr>
          <w:sz w:val="22"/>
          <w:szCs w:val="22"/>
        </w:rPr>
      </w:pPr>
      <w:r w:rsidRPr="00883306">
        <w:rPr>
          <w:color w:val="000000"/>
        </w:rPr>
        <w:t>Każdy wykonawca składający ofertę równoważną jest obowiązany wykazać w treści przedkładanej przez siebie oferty, że oferowany przez niego przedmiot zamówienia spełnia wymagania i</w:t>
      </w:r>
      <w:r w:rsidR="00AC2605" w:rsidRPr="00883306">
        <w:rPr>
          <w:color w:val="000000"/>
        </w:rPr>
        <w:t> </w:t>
      </w:r>
      <w:r w:rsidRPr="00883306">
        <w:rPr>
          <w:color w:val="000000"/>
        </w:rPr>
        <w:t xml:space="preserve">parametry techniczne i/lub funkcjonalno-użytkowe określone w SWZ, bądź też przewiduje rozwiązania lepsze niż opisywane. </w:t>
      </w:r>
    </w:p>
    <w:p w14:paraId="4B33BBE6" w14:textId="61348892" w:rsidR="00E83824" w:rsidRPr="00883306" w:rsidRDefault="00E83824" w:rsidP="00883306">
      <w:pPr>
        <w:pStyle w:val="Akapitzlist"/>
        <w:numPr>
          <w:ilvl w:val="1"/>
          <w:numId w:val="30"/>
        </w:numPr>
        <w:tabs>
          <w:tab w:val="left" w:pos="426"/>
        </w:tabs>
        <w:ind w:left="993" w:hanging="426"/>
        <w:jc w:val="both"/>
        <w:rPr>
          <w:sz w:val="22"/>
          <w:szCs w:val="22"/>
        </w:rPr>
      </w:pPr>
      <w:r w:rsidRPr="00883306">
        <w:rPr>
          <w:bCs/>
        </w:rPr>
        <w:t>Oznaczenie przedmiotu zamówienia według kodu</w:t>
      </w:r>
      <w:r w:rsidRPr="00883306">
        <w:t xml:space="preserve"> Wspólnego Słownika Zamówień CPV: </w:t>
      </w:r>
      <w:r w:rsidRPr="00883306">
        <w:rPr>
          <w:i/>
        </w:rPr>
        <w:t>79823000-9 usługi drukowania i dostawy.</w:t>
      </w:r>
    </w:p>
    <w:p w14:paraId="4D969538" w14:textId="77777777" w:rsidR="00AD6206" w:rsidRPr="00004782" w:rsidRDefault="00AD6206" w:rsidP="00AD6206">
      <w:pPr>
        <w:spacing w:after="0" w:line="240" w:lineRule="auto"/>
        <w:jc w:val="both"/>
        <w:rPr>
          <w:rFonts w:ascii="Times New Roman" w:eastAsia="Times New Roman" w:hAnsi="Times New Roman" w:cs="Times New Roman"/>
          <w:b/>
          <w:bCs/>
          <w:i/>
          <w:lang w:eastAsia="pl-PL"/>
        </w:rPr>
      </w:pPr>
    </w:p>
    <w:p w14:paraId="24E77391" w14:textId="0862AB0B" w:rsidR="00AD6206" w:rsidRPr="00004782" w:rsidRDefault="00AD6206" w:rsidP="00AD6206">
      <w:pPr>
        <w:spacing w:after="0" w:line="240" w:lineRule="auto"/>
        <w:jc w:val="both"/>
        <w:rPr>
          <w:rFonts w:ascii="Times New Roman" w:eastAsia="Times New Roman" w:hAnsi="Times New Roman" w:cs="Times New Roman"/>
          <w:b/>
          <w:bCs/>
          <w:lang w:eastAsia="pl-PL"/>
        </w:rPr>
      </w:pPr>
      <w:r w:rsidRPr="00004782">
        <w:rPr>
          <w:rFonts w:ascii="Times New Roman" w:eastAsia="Times New Roman" w:hAnsi="Times New Roman" w:cs="Times New Roman"/>
          <w:b/>
          <w:bCs/>
          <w:lang w:eastAsia="pl-PL"/>
        </w:rPr>
        <w:t>Rozdział IV – Przedmiotowe środki dowodowe (składane wraz z ofertą)</w:t>
      </w:r>
      <w:r w:rsidR="00590D3F" w:rsidRPr="00004782">
        <w:rPr>
          <w:rFonts w:ascii="Times New Roman" w:eastAsia="Times New Roman" w:hAnsi="Times New Roman" w:cs="Times New Roman"/>
          <w:b/>
          <w:bCs/>
          <w:lang w:eastAsia="pl-PL"/>
        </w:rPr>
        <w:t xml:space="preserve"> </w:t>
      </w:r>
    </w:p>
    <w:p w14:paraId="5E493C91" w14:textId="778A33D7" w:rsidR="00AD6206" w:rsidRPr="00004782" w:rsidRDefault="00AD6206" w:rsidP="002E1614">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004782">
        <w:rPr>
          <w:rFonts w:ascii="Times New Roman" w:eastAsia="Times New Roman" w:hAnsi="Times New Roman" w:cs="Times New Roman"/>
          <w:bCs/>
          <w:lang w:eastAsia="pl-PL"/>
        </w:rPr>
        <w:t xml:space="preserve">Zamawiający </w:t>
      </w:r>
      <w:r w:rsidR="00CF0FF2" w:rsidRPr="00004782">
        <w:rPr>
          <w:rFonts w:ascii="Times New Roman" w:eastAsia="Times New Roman" w:hAnsi="Times New Roman" w:cs="Times New Roman"/>
          <w:bCs/>
          <w:lang w:eastAsia="pl-PL"/>
        </w:rPr>
        <w:t xml:space="preserve">nie </w:t>
      </w:r>
      <w:r w:rsidR="005D3663" w:rsidRPr="00004782">
        <w:rPr>
          <w:rFonts w:ascii="Times New Roman" w:eastAsia="Times New Roman" w:hAnsi="Times New Roman" w:cs="Times New Roman"/>
          <w:bCs/>
          <w:lang w:eastAsia="pl-PL"/>
        </w:rPr>
        <w:t xml:space="preserve">wymaga </w:t>
      </w:r>
      <w:r w:rsidRPr="00004782">
        <w:rPr>
          <w:rFonts w:ascii="Times New Roman" w:eastAsia="Times New Roman" w:hAnsi="Times New Roman" w:cs="Times New Roman"/>
          <w:bCs/>
          <w:lang w:eastAsia="pl-PL"/>
        </w:rPr>
        <w:t xml:space="preserve">złożenia </w:t>
      </w:r>
      <w:r w:rsidR="005D3663" w:rsidRPr="00004782">
        <w:rPr>
          <w:rFonts w:ascii="Times New Roman" w:eastAsia="Times New Roman" w:hAnsi="Times New Roman" w:cs="Times New Roman"/>
          <w:bCs/>
          <w:lang w:eastAsia="pl-PL"/>
        </w:rPr>
        <w:t xml:space="preserve">wraz z ofertą </w:t>
      </w:r>
      <w:r w:rsidRPr="00004782">
        <w:rPr>
          <w:rFonts w:ascii="Times New Roman" w:eastAsia="Times New Roman" w:hAnsi="Times New Roman" w:cs="Times New Roman"/>
          <w:bCs/>
          <w:lang w:eastAsia="pl-PL"/>
        </w:rPr>
        <w:t xml:space="preserve">przedmiotowych </w:t>
      </w:r>
      <w:r w:rsidR="005D3663" w:rsidRPr="00004782">
        <w:rPr>
          <w:rFonts w:ascii="Times New Roman" w:eastAsia="Times New Roman" w:hAnsi="Times New Roman" w:cs="Times New Roman"/>
          <w:bCs/>
          <w:lang w:eastAsia="pl-PL"/>
        </w:rPr>
        <w:t>środków dowodowych</w:t>
      </w:r>
      <w:r w:rsidR="00883306">
        <w:rPr>
          <w:rFonts w:ascii="Times New Roman" w:eastAsia="Times New Roman" w:hAnsi="Times New Roman" w:cs="Times New Roman"/>
          <w:bCs/>
          <w:lang w:eastAsia="pl-PL"/>
        </w:rPr>
        <w:t>.</w:t>
      </w:r>
    </w:p>
    <w:p w14:paraId="14B8A264" w14:textId="77777777" w:rsidR="00AD6206" w:rsidRPr="00004782" w:rsidRDefault="00AD6206" w:rsidP="00AD6206">
      <w:pPr>
        <w:spacing w:after="0" w:line="240" w:lineRule="auto"/>
        <w:jc w:val="both"/>
        <w:rPr>
          <w:rFonts w:ascii="Times New Roman" w:eastAsia="Times New Roman" w:hAnsi="Times New Roman" w:cs="Times New Roman"/>
          <w:b/>
          <w:bCs/>
          <w:lang w:eastAsia="pl-PL"/>
        </w:rPr>
      </w:pPr>
    </w:p>
    <w:p w14:paraId="0A3A8204" w14:textId="144147CE" w:rsidR="00AD6206" w:rsidRPr="00004782" w:rsidRDefault="00AD6206" w:rsidP="00AD6206">
      <w:pPr>
        <w:spacing w:after="0" w:line="240" w:lineRule="auto"/>
        <w:jc w:val="both"/>
        <w:rPr>
          <w:rFonts w:ascii="Times New Roman" w:eastAsia="Times New Roman" w:hAnsi="Times New Roman" w:cs="Times New Roman"/>
          <w:b/>
          <w:bCs/>
          <w:lang w:eastAsia="pl-PL"/>
        </w:rPr>
      </w:pPr>
      <w:r w:rsidRPr="00004782">
        <w:rPr>
          <w:rFonts w:ascii="Times New Roman" w:eastAsia="Times New Roman" w:hAnsi="Times New Roman" w:cs="Times New Roman"/>
          <w:b/>
          <w:bCs/>
          <w:lang w:eastAsia="pl-PL"/>
        </w:rPr>
        <w:t>Rozdział V – Termin wykonania zamówienia</w:t>
      </w:r>
    </w:p>
    <w:p w14:paraId="548715B8" w14:textId="218F2A2E" w:rsidR="00E53F40" w:rsidRPr="00004782" w:rsidRDefault="00222175" w:rsidP="00685485">
      <w:pPr>
        <w:pStyle w:val="Akapitzlist"/>
        <w:numPr>
          <w:ilvl w:val="3"/>
          <w:numId w:val="15"/>
        </w:numPr>
        <w:adjustRightInd w:val="0"/>
        <w:jc w:val="both"/>
        <w:textAlignment w:val="baseline"/>
        <w:rPr>
          <w:bCs/>
          <w:sz w:val="22"/>
          <w:szCs w:val="22"/>
        </w:rPr>
      </w:pPr>
      <w:r w:rsidRPr="00004782">
        <w:rPr>
          <w:sz w:val="22"/>
          <w:szCs w:val="22"/>
        </w:rPr>
        <w:t xml:space="preserve">Zlecanie przez zamawiającego usługi będącej przedmiotem zamówienia będzie odbywało się sukcesywnie zgodnie z bieżącym zapotrzebowaniem, w trakcie trwania umowy, </w:t>
      </w:r>
      <w:r w:rsidRPr="00004782">
        <w:rPr>
          <w:b/>
          <w:sz w:val="22"/>
          <w:szCs w:val="22"/>
        </w:rPr>
        <w:t xml:space="preserve">tj. w ciągu </w:t>
      </w:r>
      <w:r w:rsidR="003F4F9A">
        <w:rPr>
          <w:b/>
          <w:sz w:val="22"/>
          <w:szCs w:val="22"/>
        </w:rPr>
        <w:t>12</w:t>
      </w:r>
      <w:r w:rsidRPr="00004782">
        <w:rPr>
          <w:b/>
          <w:sz w:val="22"/>
          <w:szCs w:val="22"/>
        </w:rPr>
        <w:t> miesięcy,</w:t>
      </w:r>
      <w:r w:rsidRPr="00004782">
        <w:rPr>
          <w:sz w:val="22"/>
          <w:szCs w:val="22"/>
        </w:rPr>
        <w:t xml:space="preserve"> liczonych od dnia udzielenia zamówienia, tj. zawarcia umowy. W przypadku wyczerpania się kwoty brutto przeznaczonej na realizację niniejszej usługi przed upływem </w:t>
      </w:r>
      <w:r w:rsidR="00535F4E">
        <w:rPr>
          <w:sz w:val="22"/>
          <w:szCs w:val="22"/>
        </w:rPr>
        <w:t>12</w:t>
      </w:r>
      <w:r w:rsidRPr="00004782">
        <w:rPr>
          <w:sz w:val="22"/>
          <w:szCs w:val="22"/>
        </w:rPr>
        <w:t> miesięcy, umowa wygasa.</w:t>
      </w:r>
    </w:p>
    <w:p w14:paraId="710E1645" w14:textId="03B0D944" w:rsidR="00222175" w:rsidRPr="00AC2605" w:rsidRDefault="00222175" w:rsidP="00685485">
      <w:pPr>
        <w:pStyle w:val="Akapitzlist"/>
        <w:numPr>
          <w:ilvl w:val="3"/>
          <w:numId w:val="15"/>
        </w:numPr>
        <w:adjustRightInd w:val="0"/>
        <w:jc w:val="both"/>
        <w:textAlignment w:val="baseline"/>
        <w:rPr>
          <w:bCs/>
          <w:sz w:val="22"/>
          <w:szCs w:val="22"/>
        </w:rPr>
      </w:pPr>
      <w:r w:rsidRPr="00AC2605">
        <w:rPr>
          <w:sz w:val="22"/>
          <w:szCs w:val="22"/>
        </w:rPr>
        <w:t>Termin wykonania konkretnego zlecenia będzie ustalany przez zamawiającego na podstawie</w:t>
      </w:r>
      <w:r w:rsidRPr="00AC2605">
        <w:rPr>
          <w:color w:val="000000"/>
          <w:sz w:val="22"/>
          <w:szCs w:val="22"/>
        </w:rPr>
        <w:t xml:space="preserve"> terminów cząstkowych podanych w SWZ dla poszczególnych etapów produkcji. </w:t>
      </w:r>
    </w:p>
    <w:p w14:paraId="276C6050" w14:textId="77777777" w:rsidR="00222175" w:rsidRPr="00004782" w:rsidRDefault="00222175" w:rsidP="00AD6206">
      <w:pPr>
        <w:spacing w:after="0" w:line="240" w:lineRule="auto"/>
        <w:jc w:val="both"/>
        <w:rPr>
          <w:rFonts w:ascii="Times New Roman" w:eastAsia="Times New Roman" w:hAnsi="Times New Roman" w:cs="Times New Roman"/>
          <w:b/>
          <w:bCs/>
          <w:lang w:eastAsia="pl-PL"/>
        </w:rPr>
      </w:pPr>
    </w:p>
    <w:p w14:paraId="1F9ED0FD"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VI – Opis warunków podmiotowych udziału w postępowaniu</w:t>
      </w:r>
    </w:p>
    <w:p w14:paraId="2AC4478A" w14:textId="77777777" w:rsidR="00AD6206" w:rsidRPr="00DC404A"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u w:val="single"/>
          <w:lang w:eastAsia="pl-PL"/>
        </w:rPr>
      </w:pPr>
      <w:r w:rsidRPr="00B352C8">
        <w:rPr>
          <w:rFonts w:ascii="Times New Roman" w:eastAsia="Times New Roman" w:hAnsi="Times New Roman" w:cs="Times New Roman"/>
          <w:bCs/>
          <w:lang w:eastAsia="pl-PL"/>
        </w:rPr>
        <w:t xml:space="preserve">Zdolność do występowania w obrocie gospodarczym – zamawiający </w:t>
      </w:r>
      <w:r w:rsidRPr="00DC404A">
        <w:rPr>
          <w:rFonts w:ascii="Times New Roman" w:eastAsia="Times New Roman" w:hAnsi="Times New Roman" w:cs="Times New Roman"/>
          <w:bCs/>
          <w:u w:val="single"/>
          <w:lang w:eastAsia="pl-PL"/>
        </w:rPr>
        <w:t>nie wyznacza warunku w tym zakresie;</w:t>
      </w:r>
    </w:p>
    <w:p w14:paraId="46F93F01" w14:textId="77777777" w:rsidR="00AD6206" w:rsidRPr="009B3E9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9B3E9C">
        <w:rPr>
          <w:rFonts w:ascii="Times New Roman" w:eastAsia="Times New Roman" w:hAnsi="Times New Roman" w:cs="Times New Roman"/>
          <w:bCs/>
          <w:lang w:eastAsia="pl-PL"/>
        </w:rPr>
        <w:t xml:space="preserve">Uprawnienia do prowadzenia określonej działalności gospodarczej lub zawodowej, o ile wynika to z odrębnych przepisów </w:t>
      </w:r>
      <w:r w:rsidRPr="00DC404A">
        <w:rPr>
          <w:rFonts w:ascii="Times New Roman" w:eastAsia="Times New Roman" w:hAnsi="Times New Roman" w:cs="Times New Roman"/>
          <w:bCs/>
          <w:u w:val="single"/>
          <w:lang w:eastAsia="pl-PL"/>
        </w:rPr>
        <w:t>– zamawiający nie wyznacza warunku w tym zakresie</w:t>
      </w:r>
      <w:r w:rsidRPr="009B3E9C">
        <w:rPr>
          <w:rFonts w:ascii="Times New Roman" w:eastAsia="Times New Roman" w:hAnsi="Times New Roman" w:cs="Times New Roman"/>
          <w:bCs/>
          <w:lang w:eastAsia="pl-PL"/>
        </w:rPr>
        <w:t>;</w:t>
      </w:r>
    </w:p>
    <w:p w14:paraId="62F2DE98" w14:textId="5CCCFF3C" w:rsidR="00F80E25" w:rsidRPr="00DC404A"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u w:val="single"/>
          <w:lang w:eastAsia="pl-PL"/>
        </w:rPr>
      </w:pPr>
      <w:r w:rsidRPr="009B3E9C">
        <w:rPr>
          <w:rFonts w:ascii="Times New Roman" w:eastAsia="Times New Roman" w:hAnsi="Times New Roman" w:cs="Times New Roman"/>
          <w:bCs/>
          <w:lang w:eastAsia="pl-PL"/>
        </w:rPr>
        <w:lastRenderedPageBreak/>
        <w:t>Sytuacja eko</w:t>
      </w:r>
      <w:r w:rsidR="005F53D3" w:rsidRPr="009B3E9C">
        <w:rPr>
          <w:rFonts w:ascii="Times New Roman" w:eastAsia="Times New Roman" w:hAnsi="Times New Roman" w:cs="Times New Roman"/>
          <w:bCs/>
          <w:lang w:eastAsia="pl-PL"/>
        </w:rPr>
        <w:t xml:space="preserve">nomiczna lub finansowa </w:t>
      </w:r>
      <w:r w:rsidR="00AC2605" w:rsidRPr="009B3E9C">
        <w:rPr>
          <w:rFonts w:ascii="Times New Roman" w:eastAsia="Times New Roman" w:hAnsi="Times New Roman" w:cs="Times New Roman"/>
          <w:bCs/>
          <w:lang w:eastAsia="pl-PL"/>
        </w:rPr>
        <w:t xml:space="preserve">– </w:t>
      </w:r>
      <w:r w:rsidR="005F53D3" w:rsidRPr="009B3E9C">
        <w:rPr>
          <w:rFonts w:ascii="Times New Roman" w:eastAsia="Times New Roman" w:hAnsi="Times New Roman" w:cs="Times New Roman"/>
          <w:bCs/>
          <w:lang w:eastAsia="pl-PL"/>
        </w:rPr>
        <w:t xml:space="preserve"> </w:t>
      </w:r>
      <w:r w:rsidR="005F53D3" w:rsidRPr="00DC404A">
        <w:rPr>
          <w:rFonts w:ascii="Times New Roman" w:eastAsia="Times New Roman" w:hAnsi="Times New Roman" w:cs="Times New Roman"/>
          <w:bCs/>
          <w:u w:val="single"/>
          <w:lang w:eastAsia="pl-PL"/>
        </w:rPr>
        <w:t>zamawiający nie wyznacza warunku w tym zakresie;</w:t>
      </w:r>
    </w:p>
    <w:p w14:paraId="1A524B7B" w14:textId="77777777" w:rsidR="00040038" w:rsidRPr="009B3E9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9B3E9C">
        <w:rPr>
          <w:rFonts w:ascii="Times New Roman" w:eastAsia="Times New Roman" w:hAnsi="Times New Roman" w:cs="Times New Roman"/>
          <w:bCs/>
          <w:lang w:eastAsia="pl-PL"/>
        </w:rPr>
        <w:t xml:space="preserve">Zdolność techniczna lub zawodowa </w:t>
      </w:r>
      <w:r w:rsidRPr="00DC404A">
        <w:rPr>
          <w:rFonts w:ascii="Times New Roman" w:eastAsia="Times New Roman" w:hAnsi="Times New Roman" w:cs="Times New Roman"/>
          <w:bCs/>
          <w:u w:val="single"/>
          <w:lang w:eastAsia="pl-PL"/>
        </w:rPr>
        <w:t xml:space="preserve">– </w:t>
      </w:r>
      <w:r w:rsidR="00040038" w:rsidRPr="00DC404A">
        <w:rPr>
          <w:rFonts w:ascii="Times New Roman" w:eastAsia="Times New Roman" w:hAnsi="Times New Roman" w:cs="Times New Roman"/>
          <w:bCs/>
          <w:u w:val="single"/>
          <w:lang w:eastAsia="pl-PL"/>
        </w:rPr>
        <w:t>zamawiający nie wyznacza warunku w tym zakresie</w:t>
      </w:r>
      <w:r w:rsidR="009735FA" w:rsidRPr="009B3E9C">
        <w:rPr>
          <w:rFonts w:ascii="Times New Roman" w:eastAsia="Times New Roman" w:hAnsi="Times New Roman" w:cs="Times New Roman"/>
          <w:bCs/>
          <w:lang w:eastAsia="pl-PL"/>
        </w:rPr>
        <w:t>.</w:t>
      </w:r>
    </w:p>
    <w:p w14:paraId="6226747D" w14:textId="3F68814E" w:rsidR="00AD6206" w:rsidRPr="00DC404A"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
          <w:bCs/>
          <w:u w:val="single"/>
          <w:lang w:eastAsia="pl-PL"/>
        </w:rPr>
      </w:pPr>
      <w:r w:rsidRPr="00DC404A">
        <w:rPr>
          <w:rFonts w:ascii="Times New Roman" w:eastAsia="Times New Roman" w:hAnsi="Times New Roman" w:cs="Times New Roman"/>
          <w:color w:val="000000"/>
          <w:u w:val="single"/>
          <w:lang w:eastAsia="pl-PL"/>
        </w:rPr>
        <w:t>Wykonawcy mogą wspólnie ubiegać się o udzielenie zamówienia.</w:t>
      </w:r>
    </w:p>
    <w:p w14:paraId="27356561" w14:textId="77777777" w:rsidR="00AC2605" w:rsidRPr="00DC404A" w:rsidRDefault="00AC2605" w:rsidP="00AC2605">
      <w:pPr>
        <w:widowControl w:val="0"/>
        <w:suppressAutoHyphens/>
        <w:spacing w:after="0" w:line="240" w:lineRule="auto"/>
        <w:ind w:left="720"/>
        <w:contextualSpacing/>
        <w:jc w:val="both"/>
        <w:rPr>
          <w:rFonts w:ascii="Times New Roman" w:eastAsia="Times New Roman" w:hAnsi="Times New Roman" w:cs="Times New Roman"/>
          <w:b/>
          <w:bCs/>
          <w:u w:val="single"/>
          <w:lang w:eastAsia="pl-PL"/>
        </w:rPr>
      </w:pPr>
    </w:p>
    <w:p w14:paraId="784FD232"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VII – Podstawy wykluczenia wykonawców</w:t>
      </w:r>
    </w:p>
    <w:p w14:paraId="4753B1CF" w14:textId="77777777" w:rsidR="00DB0A73" w:rsidRDefault="00DB0A73" w:rsidP="00DB0A73">
      <w:pPr>
        <w:widowControl w:val="0"/>
        <w:numPr>
          <w:ilvl w:val="0"/>
          <w:numId w:val="5"/>
        </w:numPr>
        <w:suppressAutoHyphens/>
        <w:spacing w:after="0" w:line="240" w:lineRule="auto"/>
        <w:contextualSpacing/>
        <w:jc w:val="both"/>
        <w:rPr>
          <w:rFonts w:ascii="Times New Roman" w:hAnsi="Times New Roman"/>
          <w:bCs/>
          <w:lang w:eastAsia="pl-PL"/>
        </w:rPr>
      </w:pPr>
      <w:r>
        <w:rPr>
          <w:rFonts w:ascii="Times New Roman" w:hAnsi="Times New Roman"/>
          <w:bCs/>
          <w:lang w:eastAsia="pl-PL"/>
        </w:rPr>
        <w:t>Zamawiający wykluczy wykonawcę w przypadku zaistnienia okoliczności przewidzianych postanowieniami:</w:t>
      </w:r>
    </w:p>
    <w:p w14:paraId="70D9230B" w14:textId="77777777" w:rsidR="00DB0A73" w:rsidRDefault="00DB0A73" w:rsidP="00DB0A73">
      <w:pPr>
        <w:pStyle w:val="Akapitzlist"/>
        <w:numPr>
          <w:ilvl w:val="1"/>
          <w:numId w:val="5"/>
        </w:numPr>
        <w:jc w:val="both"/>
        <w:rPr>
          <w:bCs/>
          <w:sz w:val="22"/>
          <w:szCs w:val="22"/>
        </w:rPr>
      </w:pPr>
      <w:r>
        <w:rPr>
          <w:bCs/>
          <w:sz w:val="22"/>
          <w:szCs w:val="22"/>
        </w:rPr>
        <w:t xml:space="preserve">art. 108 ust. 1 PZP, z zastrzeżeniem art. 110 ust. 2; </w:t>
      </w:r>
    </w:p>
    <w:p w14:paraId="55225CD3" w14:textId="77777777" w:rsidR="00DB0A73" w:rsidRDefault="00DB0A73" w:rsidP="00DB0A73">
      <w:pPr>
        <w:pStyle w:val="Akapitzlist"/>
        <w:numPr>
          <w:ilvl w:val="1"/>
          <w:numId w:val="5"/>
        </w:numPr>
        <w:jc w:val="both"/>
        <w:rPr>
          <w:bCs/>
          <w:sz w:val="22"/>
          <w:szCs w:val="22"/>
        </w:rPr>
      </w:pPr>
      <w:r>
        <w:rPr>
          <w:bCs/>
          <w:sz w:val="22"/>
          <w:szCs w:val="22"/>
        </w:rPr>
        <w:t>art. 7 ust. 1 ustawy z dnia 13 kwietnia 2022 r. o szczególnych rozwiązaniach w zakresie przeciwdziałania wspieraniu agresji na Ukrainę oraz służących ochronie bezpieczeństwa narodowego (Dz.U. z 2022 r., poz. 835) – zwanej dalej „Ustawą sankcyjną”;</w:t>
      </w:r>
    </w:p>
    <w:p w14:paraId="224FDFFF" w14:textId="77777777" w:rsidR="00DB0A73" w:rsidRDefault="00DB0A73" w:rsidP="00DB0A73">
      <w:pPr>
        <w:pStyle w:val="Akapitzlist"/>
        <w:numPr>
          <w:ilvl w:val="1"/>
          <w:numId w:val="5"/>
        </w:numPr>
        <w:jc w:val="both"/>
        <w:rPr>
          <w:bCs/>
          <w:sz w:val="22"/>
          <w:szCs w:val="22"/>
        </w:rPr>
      </w:pPr>
      <w:r>
        <w:rPr>
          <w:bCs/>
          <w:sz w:val="22"/>
          <w:szCs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6D510F34" w14:textId="77777777" w:rsidR="00DB0A73" w:rsidRDefault="00DB0A73" w:rsidP="00DB0A73">
      <w:pPr>
        <w:pStyle w:val="Akapitzlist"/>
        <w:numPr>
          <w:ilvl w:val="1"/>
          <w:numId w:val="5"/>
        </w:numPr>
        <w:jc w:val="both"/>
        <w:rPr>
          <w:iCs/>
          <w:sz w:val="22"/>
          <w:szCs w:val="22"/>
        </w:rPr>
      </w:pPr>
      <w:r>
        <w:rPr>
          <w:iCs/>
          <w:sz w:val="22"/>
          <w:szCs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59C1285D" w14:textId="77777777" w:rsidR="00DB0A73" w:rsidRDefault="00DB0A73" w:rsidP="00DB0A73">
      <w:pPr>
        <w:widowControl w:val="0"/>
        <w:numPr>
          <w:ilvl w:val="0"/>
          <w:numId w:val="5"/>
        </w:numPr>
        <w:suppressAutoHyphens/>
        <w:spacing w:after="0" w:line="240" w:lineRule="auto"/>
        <w:contextualSpacing/>
        <w:jc w:val="both"/>
        <w:rPr>
          <w:rFonts w:ascii="Times New Roman" w:hAnsi="Times New Roman"/>
          <w:bCs/>
          <w:lang w:eastAsia="pl-PL"/>
        </w:rPr>
      </w:pPr>
      <w:r>
        <w:rPr>
          <w:rFonts w:ascii="Times New Roman" w:hAnsi="Times New Roman"/>
          <w:bCs/>
          <w:lang w:eastAsia="pl-PL"/>
        </w:rPr>
        <w:t>Stosownie do treści art. 109 ust. 1 ustawy PZP, zamawiający wykluczy z postępowania wykonawcę:</w:t>
      </w:r>
    </w:p>
    <w:p w14:paraId="623655F8" w14:textId="77777777" w:rsidR="00DB0A73"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imes New Roman" w:hAnsi="Times New Roman"/>
          <w:bCs/>
          <w:lang w:eastAsia="pl-PL"/>
        </w:rPr>
        <w:t>(art. 109 ust. 1 pkt 1);</w:t>
      </w:r>
    </w:p>
    <w:p w14:paraId="598CF14B" w14:textId="77777777" w:rsidR="00DB0A73"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Pr>
          <w:rFonts w:ascii="Times New Roman" w:hAnsi="Times New Roman"/>
          <w:bCs/>
          <w:lang w:eastAsia="pl-PL"/>
        </w:rPr>
        <w:t xml:space="preserve">w stosunku do którego otwarto likwidację, ogłoszono </w:t>
      </w:r>
      <w:r>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0F11C129" w14:textId="77777777" w:rsidR="00DB0A73"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372BFF7D" w14:textId="77777777" w:rsidR="00DB0A73"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2DF51DBA" w14:textId="77777777" w:rsidR="00DB0A73"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F822EB4" w14:textId="77777777" w:rsidR="00DB0A73"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Pr>
          <w:rFonts w:ascii="Times New Roman" w:hAnsi="Times New Roman"/>
          <w:color w:val="000000"/>
          <w:lang w:eastAsia="pl-PL"/>
        </w:rPr>
        <w:lastRenderedPageBreak/>
        <w:t>który bezprawnie wpływał lub próbował wpływać na czynności zamawiającego lub próbował pozyskać lub pozyskał informacje poufne, mogące dać mu przewagę w postępowaniu o udzielenie zamówienia (art. 109 ust. 1 pkt 9);</w:t>
      </w:r>
    </w:p>
    <w:p w14:paraId="304689D5" w14:textId="77777777" w:rsidR="00DB0A73"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1D226D13" w14:textId="77777777" w:rsidR="00DB0A73" w:rsidRDefault="00DB0A73" w:rsidP="00DB0A73">
      <w:pPr>
        <w:widowControl w:val="0"/>
        <w:numPr>
          <w:ilvl w:val="0"/>
          <w:numId w:val="5"/>
        </w:numPr>
        <w:suppressAutoHyphens/>
        <w:spacing w:after="0" w:line="240" w:lineRule="auto"/>
        <w:contextualSpacing/>
        <w:jc w:val="both"/>
        <w:rPr>
          <w:rFonts w:ascii="Times New Roman" w:eastAsia="Times New Roman" w:hAnsi="Times New Roman" w:cs="Times New Roman"/>
          <w:lang w:eastAsia="pl-PL"/>
        </w:rPr>
      </w:pPr>
      <w:r>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r>
        <w:rPr>
          <w:rFonts w:ascii="Times New Roman" w:eastAsia="Times New Roman" w:hAnsi="Times New Roman" w:cs="Times New Roman"/>
          <w:color w:val="000000"/>
          <w:lang w:eastAsia="pl-PL"/>
        </w:rPr>
        <w:t>.</w:t>
      </w:r>
    </w:p>
    <w:p w14:paraId="0BD2ECE2" w14:textId="77777777" w:rsidR="00AD6206" w:rsidRPr="00AD6206" w:rsidRDefault="00AD6206" w:rsidP="00DB0A73">
      <w:pPr>
        <w:spacing w:after="0" w:line="240" w:lineRule="auto"/>
        <w:jc w:val="both"/>
        <w:rPr>
          <w:rFonts w:ascii="Times New Roman" w:eastAsia="Times New Roman" w:hAnsi="Times New Roman" w:cs="Times New Roman"/>
          <w:b/>
          <w:bCs/>
          <w:lang w:eastAsia="pl-PL"/>
        </w:rPr>
      </w:pPr>
    </w:p>
    <w:p w14:paraId="35D6615C"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7C61D64B" w14:textId="77777777" w:rsidR="00AD6206" w:rsidRPr="00AD6206"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Oświadczenia składane </w:t>
      </w:r>
      <w:r w:rsidRPr="00FA56D3">
        <w:rPr>
          <w:rFonts w:ascii="Times New Roman" w:eastAsia="Times New Roman" w:hAnsi="Times New Roman" w:cs="Times New Roman"/>
          <w:bCs/>
          <w:u w:val="single"/>
          <w:lang w:eastAsia="pl-PL"/>
        </w:rPr>
        <w:t>obligatoryjnie</w:t>
      </w:r>
      <w:r w:rsidRPr="00AD6206">
        <w:rPr>
          <w:rFonts w:ascii="Times New Roman" w:eastAsia="Times New Roman" w:hAnsi="Times New Roman" w:cs="Times New Roman"/>
          <w:bCs/>
          <w:lang w:eastAsia="pl-PL"/>
        </w:rPr>
        <w:t xml:space="preserve"> wraz z ofertą:</w:t>
      </w:r>
    </w:p>
    <w:p w14:paraId="5066ED36" w14:textId="7DF50E11" w:rsidR="00EE1B5A" w:rsidRPr="00962F6D"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celu potwierdzenia </w:t>
      </w:r>
      <w:r w:rsidR="00157365" w:rsidRPr="006A7653">
        <w:rPr>
          <w:rFonts w:ascii="Times New Roman" w:eastAsia="Times New Roman" w:hAnsi="Times New Roman" w:cs="Times New Roman"/>
          <w:bCs/>
          <w:lang w:eastAsia="pl-PL"/>
        </w:rPr>
        <w:t>spe</w:t>
      </w:r>
      <w:r w:rsidR="0023654A">
        <w:rPr>
          <w:rFonts w:ascii="Times New Roman" w:eastAsia="Times New Roman" w:hAnsi="Times New Roman" w:cs="Times New Roman"/>
          <w:bCs/>
          <w:lang w:eastAsia="pl-PL"/>
        </w:rPr>
        <w:t>łnienia warunków udziału w postę</w:t>
      </w:r>
      <w:r w:rsidR="00157365" w:rsidRPr="006A7653">
        <w:rPr>
          <w:rFonts w:ascii="Times New Roman" w:eastAsia="Times New Roman" w:hAnsi="Times New Roman" w:cs="Times New Roman"/>
          <w:bCs/>
          <w:lang w:eastAsia="pl-PL"/>
        </w:rPr>
        <w:t xml:space="preserve">powaniu oraz </w:t>
      </w:r>
      <w:r w:rsidRPr="00AD6206">
        <w:rPr>
          <w:rFonts w:ascii="Times New Roman" w:eastAsia="Times New Roman" w:hAnsi="Times New Roman" w:cs="Times New Roman"/>
          <w:bCs/>
          <w:lang w:eastAsia="pl-PL"/>
        </w:rPr>
        <w:t xml:space="preserve">braku podstaw do wykluczenia, o których mowa w rozdziale VII niniejszej SWZ, </w:t>
      </w:r>
      <w:r w:rsidRPr="009335F7">
        <w:rPr>
          <w:rFonts w:ascii="Times New Roman" w:eastAsia="Times New Roman" w:hAnsi="Times New Roman" w:cs="Times New Roman"/>
          <w:bCs/>
          <w:u w:val="single"/>
          <w:lang w:eastAsia="pl-PL"/>
        </w:rPr>
        <w:t xml:space="preserve">wykonawca musi dołączyć do oferty </w:t>
      </w:r>
      <w:r w:rsidR="006A7653" w:rsidRPr="009335F7">
        <w:rPr>
          <w:rFonts w:ascii="Times New Roman" w:hAnsi="Times New Roman" w:cs="Times New Roman"/>
          <w:color w:val="000000" w:themeColor="text1"/>
          <w:u w:val="single"/>
        </w:rPr>
        <w:t>jednolity dokument (JEDZ)</w:t>
      </w:r>
      <w:r w:rsidR="006A7653" w:rsidRPr="00962F6D">
        <w:rPr>
          <w:rFonts w:ascii="Times New Roman" w:hAnsi="Times New Roman" w:cs="Times New Roman"/>
          <w:color w:val="000000" w:themeColor="text1"/>
        </w:rPr>
        <w:t xml:space="preserve">, którego wzór stanowi załącznik nr 1 do formularza ofertowego. </w:t>
      </w:r>
      <w:r w:rsidR="006A7653" w:rsidRPr="00962F6D">
        <w:rPr>
          <w:rFonts w:ascii="Times New Roman" w:hAnsi="Times New Roman" w:cs="Times New Roman"/>
        </w:rPr>
        <w:t>Celem uzupełnienia oświadczenia w formie JEDZ należy go pobrać, ze strony</w:t>
      </w:r>
      <w:r w:rsidR="00962F6D" w:rsidRPr="00962F6D">
        <w:rPr>
          <w:rFonts w:ascii="Times New Roman" w:hAnsi="Times New Roman" w:cs="Times New Roman"/>
        </w:rPr>
        <w:t xml:space="preserve"> </w:t>
      </w:r>
      <w:hyperlink r:id="rId13" w:history="1">
        <w:r w:rsidR="00962F6D" w:rsidRPr="00962F6D">
          <w:rPr>
            <w:rStyle w:val="Hipercze"/>
            <w:rFonts w:ascii="Times New Roman" w:hAnsi="Times New Roman" w:cs="Times New Roman"/>
            <w:bCs/>
          </w:rPr>
          <w:t>https://platformazakupowa.pl/pn/uj_edu</w:t>
        </w:r>
      </w:hyperlink>
      <w:r w:rsidR="0035228F" w:rsidRPr="00962F6D">
        <w:rPr>
          <w:rStyle w:val="Hipercze"/>
          <w:rFonts w:ascii="Times New Roman" w:hAnsi="Times New Roman" w:cs="Times New Roman"/>
        </w:rPr>
        <w:t>,</w:t>
      </w:r>
      <w:r w:rsidR="006A7653" w:rsidRPr="00962F6D">
        <w:rPr>
          <w:rFonts w:ascii="Times New Roman" w:hAnsi="Times New Roman" w:cs="Times New Roman"/>
        </w:rPr>
        <w:t xml:space="preserve"> zapisać na dysku, a następnie zaimportować i uzupełnić poprzez serwis ESPD dostępny pod adresem:</w:t>
      </w:r>
      <w:r w:rsidR="00A10FDE" w:rsidRPr="00962F6D">
        <w:rPr>
          <w:rFonts w:ascii="Times New Roman" w:hAnsi="Times New Roman" w:cs="Times New Roman"/>
        </w:rPr>
        <w:t xml:space="preserve"> </w:t>
      </w:r>
      <w:r w:rsidR="006A7653" w:rsidRPr="00962F6D">
        <w:rPr>
          <w:rStyle w:val="Hipercze"/>
          <w:rFonts w:ascii="Times New Roman" w:hAnsi="Times New Roman" w:cs="Times New Roman"/>
        </w:rPr>
        <w:t>http://espd.uzp.gov.pl</w:t>
      </w:r>
      <w:r w:rsidR="006A7653" w:rsidRPr="00962F6D">
        <w:rPr>
          <w:rFonts w:ascii="Times New Roman" w:hAnsi="Times New Roman" w:cs="Times New Roman"/>
        </w:rPr>
        <w:t xml:space="preserve"> Uzupełniony ESPD należy </w:t>
      </w:r>
      <w:r w:rsidR="006A7653" w:rsidRPr="004D3900">
        <w:rPr>
          <w:rFonts w:ascii="Times New Roman" w:hAnsi="Times New Roman" w:cs="Times New Roman"/>
          <w:u w:val="single"/>
        </w:rPr>
        <w:t>podpisać podpisem kwalifikowanym</w:t>
      </w:r>
      <w:r w:rsidR="006A7653" w:rsidRPr="00962F6D">
        <w:rPr>
          <w:rFonts w:ascii="Times New Roman" w:hAnsi="Times New Roman" w:cs="Times New Roman"/>
        </w:rPr>
        <w:t xml:space="preserve">. Serwis ESPD nie archiwizuje plików. </w:t>
      </w:r>
    </w:p>
    <w:p w14:paraId="17A71519" w14:textId="77777777" w:rsidR="00A41EA9" w:rsidRPr="00962F6D" w:rsidRDefault="006A7653" w:rsidP="00EE1B5A">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962F6D">
        <w:rPr>
          <w:rFonts w:ascii="Times New Roman" w:hAnsi="Times New Roman" w:cs="Times New Roman"/>
          <w:color w:val="000000" w:themeColor="text1"/>
        </w:rPr>
        <w:t>Zamawiający informuje, iż na stronie Urzędu Zamówień Publicznych:</w:t>
      </w:r>
    </w:p>
    <w:p w14:paraId="7FE129CF" w14:textId="19331EC2" w:rsidR="000004B7" w:rsidRPr="00962F6D" w:rsidRDefault="00A10FDE" w:rsidP="000004B7">
      <w:pPr>
        <w:widowControl w:val="0"/>
        <w:suppressAutoHyphens/>
        <w:spacing w:after="0" w:line="240" w:lineRule="auto"/>
        <w:ind w:left="1410"/>
        <w:contextualSpacing/>
        <w:jc w:val="both"/>
        <w:rPr>
          <w:rFonts w:ascii="Times New Roman" w:hAnsi="Times New Roman" w:cs="Times New Roman"/>
          <w:b/>
          <w:color w:val="000000" w:themeColor="text1"/>
        </w:rPr>
      </w:pPr>
      <w:r w:rsidRPr="00962F6D">
        <w:rPr>
          <w:rFonts w:ascii="Times New Roman" w:hAnsi="Times New Roman" w:cs="Times New Roman"/>
        </w:rPr>
        <w:t>https://www.uzp.gov.pl/baza-wiedzy/prawo-zamowien-publicznych-regulacje/prawo-krajowe/jednolity-europejski-dokument-zamowienia</w:t>
      </w:r>
      <w:r w:rsidR="006A7653" w:rsidRPr="00962F6D">
        <w:rPr>
          <w:rFonts w:ascii="Times New Roman" w:hAnsi="Times New Roman" w:cs="Times New Roman"/>
          <w:color w:val="000000" w:themeColor="text1"/>
        </w:rPr>
        <w:t xml:space="preserve"> dostępna jest Instrukcja Wypełniania Jednolitego Europejskiego Dokumentu Zamówienia (w języku polskim).</w:t>
      </w:r>
    </w:p>
    <w:p w14:paraId="7C0DE035" w14:textId="77777777" w:rsidR="003E24B6" w:rsidRPr="00AD573B" w:rsidRDefault="003E24B6" w:rsidP="00A4342D">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962F6D">
        <w:rPr>
          <w:rFonts w:ascii="Times New Roman" w:hAnsi="Times New Roman" w:cs="Times New Roman"/>
          <w:b/>
          <w:color w:val="000000" w:themeColor="text1"/>
        </w:rPr>
        <w:t>Jednolity Europejski Dokument Zamówienia (JEDZ) składa się w formie elektronicznej opatrzonej kwalifikowanym podpisem elektronicznym</w:t>
      </w:r>
      <w:r w:rsidR="00F475B2" w:rsidRPr="00AD573B">
        <w:rPr>
          <w:rFonts w:ascii="Times New Roman" w:hAnsi="Times New Roman" w:cs="Times New Roman"/>
          <w:b/>
          <w:color w:val="000000" w:themeColor="text1"/>
        </w:rPr>
        <w:t>.</w:t>
      </w:r>
    </w:p>
    <w:p w14:paraId="3B5F54C1" w14:textId="77777777" w:rsidR="00AD6206" w:rsidRPr="00AD6206"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FA56D3">
        <w:rPr>
          <w:rFonts w:ascii="Times New Roman" w:eastAsia="Times New Roman" w:hAnsi="Times New Roman" w:cs="Times New Roman"/>
          <w:bCs/>
          <w:u w:val="single"/>
          <w:lang w:eastAsia="pl-PL"/>
        </w:rPr>
        <w:t>Dodatkowe</w:t>
      </w:r>
      <w:r w:rsidRPr="00AD6206">
        <w:rPr>
          <w:rFonts w:ascii="Times New Roman" w:eastAsia="Times New Roman" w:hAnsi="Times New Roman" w:cs="Times New Roman"/>
          <w:bCs/>
          <w:lang w:eastAsia="pl-PL"/>
        </w:rPr>
        <w:t xml:space="preserve"> oświadczenia składane obligatoryjnie wraz z ofertą:</w:t>
      </w:r>
    </w:p>
    <w:p w14:paraId="5343418F" w14:textId="742F2D46" w:rsidR="00311B2B" w:rsidRPr="00311B2B" w:rsidRDefault="00311B2B"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wienie przez wykonawców, jednolity dokument (JEDZ),</w:t>
      </w:r>
      <w:r w:rsidRPr="00AD6206">
        <w:rPr>
          <w:rFonts w:ascii="Times New Roman" w:eastAsia="Times New Roman" w:hAnsi="Times New Roman" w:cs="Times New Roman"/>
          <w:bCs/>
          <w:lang w:eastAsia="pl-PL"/>
        </w:rPr>
        <w:t xml:space="preserve"> o którym mowa w ust. 1.1 powyżej składa każdy z wykonawców;</w:t>
      </w:r>
      <w:r w:rsidR="00A10FDE">
        <w:rPr>
          <w:rFonts w:ascii="Times New Roman" w:eastAsia="Times New Roman" w:hAnsi="Times New Roman" w:cs="Times New Roman"/>
          <w:bCs/>
          <w:lang w:eastAsia="pl-PL"/>
        </w:rPr>
        <w:t xml:space="preserve"> </w:t>
      </w:r>
      <w:r w:rsidRPr="00311B2B">
        <w:rPr>
          <w:rFonts w:ascii="Times New Roman" w:hAnsi="Times New Roman" w:cs="Times New Roman"/>
          <w:b/>
          <w:color w:val="000000" w:themeColor="text1"/>
        </w:rPr>
        <w:t>Jednolity Europejski Dokument Zamówienia (JEDZ) składa się w formie elektronicznej opatrzonej kwalifikowanym podpisem elektronicznym</w:t>
      </w:r>
      <w:r>
        <w:rPr>
          <w:rFonts w:ascii="Times New Roman" w:hAnsi="Times New Roman" w:cs="Times New Roman"/>
          <w:b/>
          <w:color w:val="000000" w:themeColor="text1"/>
        </w:rPr>
        <w:t>;</w:t>
      </w:r>
    </w:p>
    <w:p w14:paraId="5636F5CC" w14:textId="50E8C2B3" w:rsidR="00AD6206" w:rsidRPr="00AD6206"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wspólnie ubiegający się o zamówienie muszą dołączyć do oferty oświadczenie, z którego wynika, które dostawy</w:t>
      </w:r>
      <w:r w:rsidR="00A10FD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wykonają poszczególni wykonawcy;</w:t>
      </w:r>
    </w:p>
    <w:p w14:paraId="15806DB3" w14:textId="77777777" w:rsidR="00AD6206" w:rsidRPr="00AD6206"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7AFD36A7" w14:textId="77777777" w:rsidR="00AD6206" w:rsidRPr="00727B44" w:rsidRDefault="00F337E5" w:rsidP="002E1614">
      <w:pPr>
        <w:pStyle w:val="Akapitzlist"/>
        <w:numPr>
          <w:ilvl w:val="2"/>
          <w:numId w:val="6"/>
        </w:numPr>
        <w:ind w:left="2127"/>
        <w:jc w:val="both"/>
        <w:rPr>
          <w:bCs/>
          <w:sz w:val="22"/>
          <w:szCs w:val="22"/>
        </w:rPr>
      </w:pPr>
      <w:r w:rsidRPr="00727B44">
        <w:rPr>
          <w:color w:val="000000"/>
          <w:sz w:val="22"/>
          <w:szCs w:val="22"/>
        </w:rPr>
        <w:t xml:space="preserve">JEDZ </w:t>
      </w:r>
      <w:r w:rsidR="00AD6206" w:rsidRPr="00727B44">
        <w:rPr>
          <w:color w:val="000000"/>
          <w:sz w:val="22"/>
          <w:szCs w:val="22"/>
        </w:rPr>
        <w:t>podmiotu udostęp</w:t>
      </w:r>
      <w:r w:rsidR="00A6337C">
        <w:rPr>
          <w:color w:val="000000"/>
          <w:sz w:val="22"/>
          <w:szCs w:val="22"/>
        </w:rPr>
        <w:t>niającego zasoby, potwierdzający</w:t>
      </w:r>
      <w:r w:rsidR="00AD6206" w:rsidRPr="00727B44">
        <w:rPr>
          <w:color w:val="000000"/>
          <w:sz w:val="22"/>
          <w:szCs w:val="22"/>
        </w:rPr>
        <w:t xml:space="preserve"> brak podstaw wykluczenia tego podmiotu oraz odpowiednio spełnianie warunków udziału w postępowaniu, w zakresie, w jakim wykonawca powołuje się na jego zasob</w:t>
      </w:r>
      <w:r w:rsidRPr="00727B44">
        <w:rPr>
          <w:color w:val="000000"/>
          <w:sz w:val="22"/>
          <w:szCs w:val="22"/>
        </w:rPr>
        <w:t>y;</w:t>
      </w:r>
    </w:p>
    <w:p w14:paraId="5F26A192" w14:textId="77777777" w:rsidR="00AD6206" w:rsidRPr="00B9271F" w:rsidRDefault="00AD6206" w:rsidP="002E1614">
      <w:pPr>
        <w:pStyle w:val="Akapitzlist"/>
        <w:numPr>
          <w:ilvl w:val="2"/>
          <w:numId w:val="6"/>
        </w:numPr>
        <w:ind w:left="2127"/>
        <w:jc w:val="both"/>
        <w:rPr>
          <w:bCs/>
          <w:sz w:val="22"/>
          <w:szCs w:val="22"/>
        </w:rPr>
      </w:pPr>
      <w:r w:rsidRPr="00727B44">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w:t>
      </w:r>
      <w:r w:rsidRPr="00B9271F">
        <w:rPr>
          <w:color w:val="000000"/>
          <w:sz w:val="22"/>
          <w:szCs w:val="22"/>
        </w:rPr>
        <w:t>, o którym mowa potwierdza, że stosunek łączący wykonawcę z podmiotami udostępniającymi zasoby gwarantuje rzeczywisty dostęp do tych zasobów oraz określa w szczególności:</w:t>
      </w:r>
    </w:p>
    <w:p w14:paraId="68115672" w14:textId="77777777"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.1</w:t>
      </w:r>
      <w:r w:rsidR="00AD6206" w:rsidRPr="00B9271F">
        <w:rPr>
          <w:rFonts w:ascii="Times New Roman" w:eastAsia="Times New Roman" w:hAnsi="Times New Roman" w:cs="Times New Roman"/>
          <w:color w:val="000000"/>
          <w:lang w:eastAsia="pl-PL"/>
        </w:rPr>
        <w:tab/>
        <w:t xml:space="preserve">zakres dostępnych wykonawcy zasobów podmiotu udostępniającego zasoby; </w:t>
      </w:r>
    </w:p>
    <w:p w14:paraId="7C2E4FA4" w14:textId="77777777"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 xml:space="preserve">.2 </w:t>
      </w:r>
      <w:r w:rsidR="00AD6206" w:rsidRPr="00B9271F">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3F755F88" w14:textId="584F2255" w:rsidR="003800B8" w:rsidRPr="00B9271F" w:rsidRDefault="007E0C7A" w:rsidP="00A07EDB">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lastRenderedPageBreak/>
        <w:t>a</w:t>
      </w:r>
      <w:r w:rsidR="00AD6206" w:rsidRPr="00B9271F">
        <w:rPr>
          <w:rFonts w:ascii="Times New Roman" w:eastAsia="Times New Roman" w:hAnsi="Times New Roman" w:cs="Times New Roman"/>
          <w:color w:val="000000"/>
          <w:lang w:eastAsia="pl-PL"/>
        </w:rPr>
        <w:t>.3</w:t>
      </w:r>
      <w:r w:rsidR="00AD6206" w:rsidRPr="00B9271F">
        <w:rPr>
          <w:rFonts w:ascii="Times New Roman" w:eastAsia="Times New Roman" w:hAnsi="Times New Roman" w:cs="Times New Roman"/>
          <w:color w:val="000000"/>
          <w:lang w:eastAsia="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w:t>
      </w:r>
      <w:r w:rsidR="00B9271F" w:rsidRPr="00B9271F">
        <w:rPr>
          <w:rFonts w:ascii="Times New Roman" w:eastAsia="Times New Roman" w:hAnsi="Times New Roman" w:cs="Times New Roman"/>
          <w:color w:val="000000"/>
          <w:lang w:eastAsia="pl-PL"/>
        </w:rPr>
        <w:t xml:space="preserve">dostawy, </w:t>
      </w:r>
      <w:r w:rsidR="00AD6206" w:rsidRPr="00B9271F">
        <w:rPr>
          <w:rFonts w:ascii="Times New Roman" w:eastAsia="Times New Roman" w:hAnsi="Times New Roman" w:cs="Times New Roman"/>
          <w:color w:val="000000"/>
          <w:lang w:eastAsia="pl-PL"/>
        </w:rPr>
        <w:t>których wskazane zdolności dotyczą.</w:t>
      </w:r>
    </w:p>
    <w:p w14:paraId="2E3DEDCD" w14:textId="77777777" w:rsidR="00AD6206" w:rsidRPr="00B9271F"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B9271F">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18D892D0" w14:textId="77777777" w:rsidR="00EF1E7B" w:rsidRPr="00B9271F"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 xml:space="preserve">Zamawiający wzywa wykonawcę, którego oferta została najwyżej oceniona, do złożenia w wyznaczonym terminie, nie krótszym niż </w:t>
      </w:r>
      <w:r w:rsidR="00222B19" w:rsidRPr="00B9271F">
        <w:rPr>
          <w:rFonts w:ascii="Times New Roman" w:eastAsia="Times New Roman" w:hAnsi="Times New Roman" w:cs="Times New Roman"/>
          <w:color w:val="000000"/>
          <w:lang w:eastAsia="pl-PL"/>
        </w:rPr>
        <w:t>dziesięć</w:t>
      </w:r>
      <w:r w:rsidRPr="00B9271F">
        <w:rPr>
          <w:rFonts w:ascii="Times New Roman" w:eastAsia="Times New Roman" w:hAnsi="Times New Roman" w:cs="Times New Roman"/>
          <w:color w:val="000000"/>
          <w:lang w:eastAsia="pl-PL"/>
        </w:rPr>
        <w:t xml:space="preserve"> (</w:t>
      </w:r>
      <w:r w:rsidR="00222B19" w:rsidRPr="00B9271F">
        <w:rPr>
          <w:rFonts w:ascii="Times New Roman" w:eastAsia="Times New Roman" w:hAnsi="Times New Roman" w:cs="Times New Roman"/>
          <w:color w:val="000000"/>
          <w:lang w:eastAsia="pl-PL"/>
        </w:rPr>
        <w:t>10</w:t>
      </w:r>
      <w:r w:rsidRPr="00B9271F">
        <w:rPr>
          <w:rFonts w:ascii="Times New Roman" w:eastAsia="Times New Roman" w:hAnsi="Times New Roman" w:cs="Times New Roman"/>
          <w:color w:val="000000"/>
          <w:lang w:eastAsia="pl-PL"/>
        </w:rPr>
        <w:t>) dni od dnia wezwania, podmiotowych środków dowodowych, tj.:</w:t>
      </w:r>
    </w:p>
    <w:p w14:paraId="4784F806" w14:textId="77777777" w:rsidR="001A48D6" w:rsidRPr="00B9271F" w:rsidRDefault="001A48D6" w:rsidP="002E1614">
      <w:pPr>
        <w:pStyle w:val="Akapitzlist"/>
        <w:numPr>
          <w:ilvl w:val="2"/>
          <w:numId w:val="6"/>
        </w:numPr>
        <w:ind w:left="2127"/>
        <w:jc w:val="both"/>
        <w:rPr>
          <w:color w:val="000000"/>
          <w:sz w:val="22"/>
          <w:szCs w:val="22"/>
        </w:rPr>
      </w:pPr>
      <w:r w:rsidRPr="00B9271F">
        <w:rPr>
          <w:bCs/>
          <w:sz w:val="22"/>
        </w:rPr>
        <w:t>informacji z Krajowego Rejestru Karnego w zakresie określon</w:t>
      </w:r>
      <w:r w:rsidR="00BF1059" w:rsidRPr="00B9271F">
        <w:rPr>
          <w:bCs/>
          <w:sz w:val="22"/>
        </w:rPr>
        <w:t xml:space="preserve">ym w art. 108 ust. 1 pkt. 1 i 2 </w:t>
      </w:r>
      <w:r w:rsidRPr="00B9271F">
        <w:rPr>
          <w:bCs/>
          <w:sz w:val="22"/>
        </w:rPr>
        <w:t>ustawy P</w:t>
      </w:r>
      <w:r w:rsidR="00BF1059" w:rsidRPr="00B9271F">
        <w:rPr>
          <w:bCs/>
          <w:sz w:val="22"/>
        </w:rPr>
        <w:t>ZP oraz w art. 108 ust. 1 pkt 4</w:t>
      </w:r>
      <w:r w:rsidRPr="00B9271F">
        <w:rPr>
          <w:bCs/>
          <w:sz w:val="22"/>
        </w:rPr>
        <w:t xml:space="preserve"> ustawy PZP, dotyczącej orzeczenia zakazu ubiegania się o zamówienie publiczne tytułem środka karnego – sporządzonej </w:t>
      </w:r>
      <w:r w:rsidRPr="00B9271F">
        <w:rPr>
          <w:bCs/>
          <w:sz w:val="22"/>
          <w:u w:val="single"/>
        </w:rPr>
        <w:t>nie wcześniej niż 6 miesięcy przed jej złożeniem;</w:t>
      </w:r>
    </w:p>
    <w:p w14:paraId="532BDC70" w14:textId="77777777" w:rsidR="001A48D6" w:rsidRPr="001A48D6" w:rsidRDefault="001A48D6" w:rsidP="002E1614">
      <w:pPr>
        <w:pStyle w:val="Akapitzlist"/>
        <w:numPr>
          <w:ilvl w:val="2"/>
          <w:numId w:val="6"/>
        </w:numPr>
        <w:ind w:left="2127"/>
        <w:jc w:val="both"/>
        <w:rPr>
          <w:color w:val="000000"/>
          <w:sz w:val="22"/>
          <w:szCs w:val="22"/>
        </w:rPr>
      </w:pPr>
      <w:r w:rsidRPr="00B9271F">
        <w:rPr>
          <w:bCs/>
          <w:sz w:val="22"/>
        </w:rPr>
        <w:t>oświadczenia wykonawcy, w zakresie</w:t>
      </w:r>
      <w:r w:rsidRPr="001A48D6">
        <w:rPr>
          <w:bCs/>
          <w:sz w:val="22"/>
        </w:rPr>
        <w:t xml:space="preserve"> art. 108 ust. 1 pkt 5 ustawy, o braku przynależności do tej samej grupy kapitałowe</w:t>
      </w:r>
      <w:r w:rsidR="00BF1059">
        <w:rPr>
          <w:bCs/>
          <w:sz w:val="22"/>
        </w:rPr>
        <w:t>j w rozumieniu ustawy z dnia 16 </w:t>
      </w:r>
      <w:r w:rsidRPr="001A48D6">
        <w:rPr>
          <w:bCs/>
          <w:sz w:val="22"/>
        </w:rPr>
        <w:t>lutego 2007 r. o ochronie konkurencji i kon</w:t>
      </w:r>
      <w:r w:rsidR="00BF1059">
        <w:rPr>
          <w:bCs/>
          <w:sz w:val="22"/>
        </w:rPr>
        <w:t>sumentów (Dz. U. z 2020 r. poz. </w:t>
      </w:r>
      <w:r w:rsidRPr="001A48D6">
        <w:rPr>
          <w:bCs/>
          <w:sz w:val="22"/>
        </w:rPr>
        <w:t>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w:t>
      </w:r>
      <w:r>
        <w:rPr>
          <w:bCs/>
          <w:sz w:val="22"/>
        </w:rPr>
        <w:t xml:space="preserve"> do tej samej grupy kapitałowej;</w:t>
      </w:r>
    </w:p>
    <w:p w14:paraId="5EDB2B2F" w14:textId="77777777" w:rsidR="00EA3A94" w:rsidRPr="008D7247" w:rsidRDefault="001A48D6" w:rsidP="00EA3A94">
      <w:pPr>
        <w:pStyle w:val="Akapitzlist"/>
        <w:numPr>
          <w:ilvl w:val="2"/>
          <w:numId w:val="6"/>
        </w:numPr>
        <w:ind w:left="2127"/>
        <w:jc w:val="both"/>
        <w:rPr>
          <w:color w:val="000000"/>
          <w:sz w:val="22"/>
          <w:szCs w:val="22"/>
        </w:rPr>
      </w:pPr>
      <w:r w:rsidRPr="001A48D6">
        <w:rPr>
          <w:bCs/>
          <w:sz w:val="22"/>
        </w:rPr>
        <w:t xml:space="preserve">zaświadczenia właściwego naczelnika urzędu skarbowego potwierdzającego, że wykonawca nie zalega z opłacaniem podatków i opłat, w zakresie art. 109 ust. 1 pkt 1 ustawy, wystawionego </w:t>
      </w:r>
      <w:r w:rsidRPr="00DB3ADA">
        <w:rPr>
          <w:bCs/>
          <w:sz w:val="22"/>
          <w:u w:val="single"/>
        </w:rPr>
        <w:t>nie wcześniej niż 3 miesiące przed jego złożeniem</w:t>
      </w:r>
      <w:r w:rsidRPr="001A48D6">
        <w:rPr>
          <w:bCs/>
          <w:sz w:val="22"/>
        </w:rPr>
        <w:t>, a w przypadku zalegania z opłac</w:t>
      </w:r>
      <w:r w:rsidR="00DB3ADA">
        <w:rPr>
          <w:bCs/>
          <w:sz w:val="22"/>
        </w:rPr>
        <w:t>aniem podatków lub opłat wraz z </w:t>
      </w:r>
      <w:r w:rsidRPr="001A48D6">
        <w:rPr>
          <w:bCs/>
          <w:sz w:val="22"/>
        </w:rPr>
        <w:t xml:space="preserve">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DB3ADA">
        <w:rPr>
          <w:bCs/>
          <w:sz w:val="22"/>
        </w:rPr>
        <w:t>w </w:t>
      </w:r>
      <w:r w:rsidRPr="008D7247">
        <w:rPr>
          <w:bCs/>
          <w:sz w:val="22"/>
        </w:rPr>
        <w:t>sprawie spłat tych należności;</w:t>
      </w:r>
    </w:p>
    <w:p w14:paraId="05EE5D4A" w14:textId="13761E11" w:rsidR="00E94743" w:rsidRPr="008D7247" w:rsidRDefault="00E94743" w:rsidP="00EA3A94">
      <w:pPr>
        <w:pStyle w:val="Akapitzlist"/>
        <w:numPr>
          <w:ilvl w:val="2"/>
          <w:numId w:val="6"/>
        </w:numPr>
        <w:ind w:left="2127"/>
        <w:jc w:val="both"/>
        <w:rPr>
          <w:color w:val="000000"/>
          <w:sz w:val="22"/>
          <w:szCs w:val="22"/>
        </w:rPr>
      </w:pPr>
      <w:r w:rsidRPr="008D7247">
        <w:rPr>
          <w:bCs/>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w:t>
      </w:r>
      <w:r w:rsidR="001131D5" w:rsidRPr="008D7247">
        <w:rPr>
          <w:bCs/>
        </w:rPr>
        <w:t xml:space="preserve"> </w:t>
      </w:r>
      <w:r w:rsidRPr="008D7247">
        <w:rPr>
          <w:bCs/>
        </w:rPr>
        <w:t>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AC9B0CC" w14:textId="3A32731E" w:rsidR="0030276F" w:rsidRPr="00F256A2" w:rsidRDefault="0030276F" w:rsidP="002E1614">
      <w:pPr>
        <w:pStyle w:val="Akapitzlist"/>
        <w:numPr>
          <w:ilvl w:val="2"/>
          <w:numId w:val="6"/>
        </w:numPr>
        <w:ind w:left="2127" w:hanging="709"/>
        <w:jc w:val="both"/>
        <w:rPr>
          <w:color w:val="000000"/>
        </w:rPr>
      </w:pPr>
      <w:r w:rsidRPr="008D7247">
        <w:rPr>
          <w:bCs/>
        </w:rPr>
        <w:t>Odpis lub informacja z Krajowego Rejestru Sądowego lub z Centralnej Ewidencji i Informacji o Działalności Gospodarczej, w zakresie art. 109 ust. 1 pkt 4 ustawy, sporządzonych nie wcześniej niż 3 miesiące przed jej złożeniem, jeżeli odrębne</w:t>
      </w:r>
      <w:r w:rsidRPr="00F256A2">
        <w:rPr>
          <w:bCs/>
        </w:rPr>
        <w:t xml:space="preserve"> przepisy wymagają wpisu do rejestru lub ewidencji, chyba że Wykonawca załączył te dokumenty do oferty lub </w:t>
      </w:r>
      <w:r w:rsidRPr="00F256A2">
        <w:rPr>
          <w:bCs/>
        </w:rPr>
        <w:lastRenderedPageBreak/>
        <w:t>wskazał w treści JEDZ  dane umożliwiające dostęp do bezpłatnych i</w:t>
      </w:r>
      <w:r w:rsidR="001131D5">
        <w:rPr>
          <w:bCs/>
        </w:rPr>
        <w:t> </w:t>
      </w:r>
      <w:r w:rsidRPr="00F256A2">
        <w:rPr>
          <w:bCs/>
        </w:rPr>
        <w:t>ogólnodostępnych baz danych, z których zamawiający może je uzyskać</w:t>
      </w:r>
      <w:r w:rsidR="001131D5">
        <w:rPr>
          <w:bCs/>
        </w:rPr>
        <w:t>;</w:t>
      </w:r>
    </w:p>
    <w:p w14:paraId="2D3B508D" w14:textId="0B0199C3" w:rsidR="001A48D6" w:rsidRPr="00F256A2" w:rsidRDefault="001A48D6" w:rsidP="002E1614">
      <w:pPr>
        <w:pStyle w:val="Akapitzlist"/>
        <w:numPr>
          <w:ilvl w:val="2"/>
          <w:numId w:val="6"/>
        </w:numPr>
        <w:ind w:left="2127"/>
        <w:jc w:val="both"/>
        <w:rPr>
          <w:color w:val="000000"/>
        </w:rPr>
      </w:pPr>
      <w:r w:rsidRPr="00F256A2">
        <w:t>oświadczenia wykonawcy o aktualności informacji zawartych w</w:t>
      </w:r>
      <w:r w:rsidR="001131D5">
        <w:t> </w:t>
      </w:r>
      <w:r w:rsidRPr="00F256A2">
        <w:t xml:space="preserve">oświadczeniu JEDZ złożonym do oferty, w zakresie podstaw </w:t>
      </w:r>
      <w:r w:rsidR="00697CA2" w:rsidRPr="00F256A2">
        <w:t xml:space="preserve">do </w:t>
      </w:r>
      <w:r w:rsidRPr="00F256A2">
        <w:t>wykluczenia z postępowania wskazanych przez zamawiającego, o</w:t>
      </w:r>
      <w:r w:rsidR="001131D5">
        <w:t> </w:t>
      </w:r>
      <w:r w:rsidRPr="00F256A2">
        <w:t xml:space="preserve">których mowa w art. 108 ust. 1 pkt 3, </w:t>
      </w:r>
      <w:r w:rsidR="00697CA2" w:rsidRPr="00F256A2">
        <w:t>art. </w:t>
      </w:r>
      <w:r w:rsidRPr="00F256A2">
        <w:t xml:space="preserve">108 ust. 1 pkt 4, art. 108 ust. 1 pkt 5, </w:t>
      </w:r>
      <w:r w:rsidR="00697CA2" w:rsidRPr="00F256A2">
        <w:t>art. 108 ust. 1 pkt 6</w:t>
      </w:r>
      <w:r w:rsidRPr="00F256A2">
        <w:t>, art. 109</w:t>
      </w:r>
      <w:r w:rsidR="00697CA2" w:rsidRPr="00F256A2">
        <w:t xml:space="preserve"> ust. 1 pkt 1</w:t>
      </w:r>
      <w:r w:rsidRPr="00F256A2">
        <w:t>, art. 109 ust. 1 pkt 5 i od 7 do 10 ustawy PZP.</w:t>
      </w:r>
    </w:p>
    <w:p w14:paraId="578E091D" w14:textId="77777777" w:rsidR="004E2FBA" w:rsidRPr="00F256A2" w:rsidRDefault="004E2FBA" w:rsidP="002E1614">
      <w:pPr>
        <w:widowControl w:val="0"/>
        <w:numPr>
          <w:ilvl w:val="0"/>
          <w:numId w:val="6"/>
        </w:numPr>
        <w:suppressAutoHyphens/>
        <w:spacing w:after="0" w:line="240" w:lineRule="auto"/>
        <w:ind w:left="709" w:hanging="283"/>
        <w:contextualSpacing/>
        <w:jc w:val="both"/>
        <w:rPr>
          <w:rFonts w:ascii="Times New Roman" w:eastAsia="Times New Roman" w:hAnsi="Times New Roman" w:cs="Times New Roman"/>
          <w:color w:val="000000"/>
          <w:sz w:val="24"/>
          <w:szCs w:val="24"/>
          <w:lang w:eastAsia="pl-PL"/>
        </w:rPr>
      </w:pPr>
      <w:r w:rsidRPr="00F256A2">
        <w:rPr>
          <w:rFonts w:ascii="Times New Roman" w:hAnsi="Times New Roman" w:cs="Times New Roman"/>
          <w:sz w:val="24"/>
          <w:szCs w:val="24"/>
        </w:rPr>
        <w:t>Jeżeli wykonawca ma siedzibę lub miejsce zamieszkania poza terytorium Rzeczpospolitej Polskiej, zamiast:</w:t>
      </w:r>
    </w:p>
    <w:p w14:paraId="7F0079D8" w14:textId="7AE45870" w:rsidR="004E2FBA" w:rsidRPr="00F256A2" w:rsidRDefault="004E2FBA" w:rsidP="002E1614">
      <w:pPr>
        <w:pStyle w:val="Akapitzlist"/>
        <w:widowControl/>
        <w:numPr>
          <w:ilvl w:val="1"/>
          <w:numId w:val="6"/>
        </w:numPr>
        <w:suppressAutoHyphens w:val="0"/>
        <w:jc w:val="both"/>
      </w:pPr>
      <w:r w:rsidRPr="00F256A2">
        <w:t>informacji z Krajowego Rejestru Karne</w:t>
      </w:r>
      <w:r w:rsidR="00BE3917" w:rsidRPr="00F256A2">
        <w:t xml:space="preserve">go, o której mowa w Rozdziale VIII </w:t>
      </w:r>
      <w:r w:rsidR="00A307CE" w:rsidRPr="00F256A2">
        <w:t>pkt</w:t>
      </w:r>
      <w:r w:rsidR="00BE3917" w:rsidRPr="00F256A2">
        <w:t xml:space="preserve">. </w:t>
      </w:r>
      <w:r w:rsidR="001E5160" w:rsidRPr="00F256A2">
        <w:t>3.1.</w:t>
      </w:r>
      <w:r w:rsidR="00A01EC2" w:rsidRPr="00F256A2">
        <w:t>1</w:t>
      </w:r>
      <w:r w:rsidR="00061036" w:rsidRPr="00F256A2">
        <w:t xml:space="preserve"> powyżej</w:t>
      </w:r>
      <w:r w:rsidRPr="00F256A2">
        <w:t xml:space="preserve"> – składa informację z odpowiedniego rejestru, taki</w:t>
      </w:r>
      <w:r w:rsidR="00061036" w:rsidRPr="00F256A2">
        <w:t>ego jak rejestr sądowy, albo, w </w:t>
      </w:r>
      <w:r w:rsidRPr="00F256A2">
        <w:t>przypadku braku takiego rejestru, inny równoważny dokument wydany przez właściwy organ sądowy lub administracyjny kraju, w którym wykonawca ma siedzibę lub miejsce zamieszkan</w:t>
      </w:r>
      <w:r w:rsidR="00061036" w:rsidRPr="00F256A2">
        <w:t xml:space="preserve">ia – </w:t>
      </w:r>
      <w:r w:rsidR="00D12FDC" w:rsidRPr="00F256A2">
        <w:t>wystawione</w:t>
      </w:r>
      <w:r w:rsidRPr="00F256A2">
        <w:t xml:space="preserve"> nie wcześniej niż 6 miesięcy przed jego złożeniem,</w:t>
      </w:r>
    </w:p>
    <w:p w14:paraId="504F4B47" w14:textId="55C8BB01" w:rsidR="004E2FBA" w:rsidRPr="00B352C8" w:rsidRDefault="004E2FBA" w:rsidP="002E1614">
      <w:pPr>
        <w:pStyle w:val="Akapitzlist"/>
        <w:widowControl/>
        <w:numPr>
          <w:ilvl w:val="1"/>
          <w:numId w:val="6"/>
        </w:numPr>
        <w:suppressAutoHyphens w:val="0"/>
        <w:jc w:val="both"/>
        <w:rPr>
          <w:sz w:val="22"/>
        </w:rPr>
      </w:pPr>
      <w:r w:rsidRPr="00F256A2">
        <w:t>zaświadczenia albo innego dokumentu potwierdzającego, że wy</w:t>
      </w:r>
      <w:r w:rsidR="00E2568E" w:rsidRPr="00F256A2">
        <w:t>konawca nie zalega z </w:t>
      </w:r>
      <w:r w:rsidRPr="00F256A2">
        <w:t>opłacaniem składek na</w:t>
      </w:r>
      <w:r w:rsidRPr="00B352C8">
        <w:rPr>
          <w:sz w:val="22"/>
        </w:rPr>
        <w:t xml:space="preserve"> ubezpieczenia społeczne lub zdrowotne, o których mowa</w:t>
      </w:r>
      <w:r w:rsidR="00F17426" w:rsidRPr="00B352C8">
        <w:rPr>
          <w:sz w:val="22"/>
        </w:rPr>
        <w:t xml:space="preserve"> w </w:t>
      </w:r>
      <w:r w:rsidR="00BE3917" w:rsidRPr="00B352C8">
        <w:rPr>
          <w:sz w:val="22"/>
        </w:rPr>
        <w:t>Rozdziale VIII ust.</w:t>
      </w:r>
      <w:r w:rsidR="001131D5">
        <w:rPr>
          <w:sz w:val="22"/>
        </w:rPr>
        <w:t xml:space="preserve"> </w:t>
      </w:r>
      <w:r w:rsidR="006E3EEA" w:rsidRPr="00B352C8">
        <w:rPr>
          <w:sz w:val="22"/>
        </w:rPr>
        <w:t>3.1.</w:t>
      </w:r>
      <w:r w:rsidR="00B44FAC">
        <w:rPr>
          <w:sz w:val="22"/>
        </w:rPr>
        <w:t>4</w:t>
      </w:r>
      <w:r w:rsidR="006E3EEA" w:rsidRPr="00B352C8">
        <w:rPr>
          <w:sz w:val="22"/>
        </w:rPr>
        <w:t xml:space="preserve"> powyżej</w:t>
      </w:r>
      <w:r w:rsidRPr="00B352C8">
        <w:rPr>
          <w:sz w:val="22"/>
        </w:rPr>
        <w:t>, lub odpisu albo informacji z Krajowego Rejestru Sądowego lub z Centralnej Ewidencji i Informacji</w:t>
      </w:r>
      <w:r w:rsidR="00F17426" w:rsidRPr="00B352C8">
        <w:rPr>
          <w:sz w:val="22"/>
        </w:rPr>
        <w:t xml:space="preserve"> o Działalności Gospodarczej, o </w:t>
      </w:r>
      <w:r w:rsidRPr="00B352C8">
        <w:rPr>
          <w:sz w:val="22"/>
        </w:rPr>
        <w:t xml:space="preserve">których mowa w </w:t>
      </w:r>
      <w:r w:rsidR="00F17426" w:rsidRPr="00B352C8">
        <w:rPr>
          <w:sz w:val="22"/>
        </w:rPr>
        <w:t>ust.</w:t>
      </w:r>
      <w:r w:rsidR="001131D5">
        <w:rPr>
          <w:sz w:val="22"/>
        </w:rPr>
        <w:t xml:space="preserve"> </w:t>
      </w:r>
      <w:r w:rsidR="00F15B31">
        <w:rPr>
          <w:sz w:val="22"/>
        </w:rPr>
        <w:t>3 pkt</w:t>
      </w:r>
      <w:r w:rsidR="003472F1">
        <w:rPr>
          <w:sz w:val="22"/>
        </w:rPr>
        <w:t>.</w:t>
      </w:r>
      <w:r w:rsidR="00F17426" w:rsidRPr="00B352C8">
        <w:rPr>
          <w:sz w:val="22"/>
        </w:rPr>
        <w:t xml:space="preserve"> </w:t>
      </w:r>
      <w:r w:rsidR="004E450F" w:rsidRPr="00B352C8">
        <w:rPr>
          <w:sz w:val="22"/>
        </w:rPr>
        <w:t>3.1.5</w:t>
      </w:r>
      <w:r w:rsidR="006E3EEA" w:rsidRPr="00B352C8">
        <w:rPr>
          <w:sz w:val="22"/>
        </w:rPr>
        <w:t xml:space="preserve"> powyżej</w:t>
      </w:r>
      <w:r w:rsidRPr="00B352C8">
        <w:rPr>
          <w:sz w:val="22"/>
        </w:rPr>
        <w:t xml:space="preserve"> – składa doku</w:t>
      </w:r>
      <w:r w:rsidR="00F17426" w:rsidRPr="00B352C8">
        <w:rPr>
          <w:sz w:val="22"/>
        </w:rPr>
        <w:t>ment lub dokumenty wystawione w </w:t>
      </w:r>
      <w:r w:rsidRPr="00B352C8">
        <w:rPr>
          <w:sz w:val="22"/>
        </w:rPr>
        <w:t xml:space="preserve">kraju, w którym wykonawca ma siedzibę lub miejsce zamieszkania, potwierdzające odpowiednio, że: </w:t>
      </w:r>
    </w:p>
    <w:p w14:paraId="0D07CDB8" w14:textId="77777777" w:rsidR="004E2FBA" w:rsidRPr="00B352C8" w:rsidRDefault="004E2FBA" w:rsidP="00685485">
      <w:pPr>
        <w:pStyle w:val="Akapitzlist"/>
        <w:widowControl/>
        <w:numPr>
          <w:ilvl w:val="0"/>
          <w:numId w:val="25"/>
        </w:numPr>
        <w:suppressAutoHyphens w:val="0"/>
        <w:ind w:left="1843" w:hanging="426"/>
        <w:jc w:val="both"/>
        <w:rPr>
          <w:sz w:val="22"/>
        </w:rPr>
      </w:pPr>
      <w:r w:rsidRPr="00B352C8">
        <w:rPr>
          <w:sz w:val="22"/>
        </w:rPr>
        <w:t xml:space="preserve">nie naruszył obowiązków dotyczących płatności podatków, opłat lub składek na ubezpieczenie społeczne lub zdrowotne, </w:t>
      </w:r>
    </w:p>
    <w:p w14:paraId="7F6BC709" w14:textId="77777777" w:rsidR="000225DA" w:rsidRPr="00B352C8" w:rsidRDefault="004E2FBA" w:rsidP="00685485">
      <w:pPr>
        <w:pStyle w:val="Akapitzlist"/>
        <w:widowControl/>
        <w:numPr>
          <w:ilvl w:val="0"/>
          <w:numId w:val="25"/>
        </w:numPr>
        <w:suppressAutoHyphens w:val="0"/>
        <w:ind w:left="1843" w:hanging="426"/>
        <w:jc w:val="both"/>
        <w:rPr>
          <w:sz w:val="22"/>
        </w:rPr>
      </w:pPr>
      <w:r w:rsidRPr="00B352C8">
        <w:rPr>
          <w:sz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B352C8">
        <w:rPr>
          <w:sz w:val="22"/>
        </w:rPr>
        <w:t xml:space="preserve">iejsca wszczęcia tej procedury – </w:t>
      </w:r>
    </w:p>
    <w:p w14:paraId="64BF9123" w14:textId="7AA5A073" w:rsidR="004E2FBA" w:rsidRPr="00230F0D" w:rsidRDefault="000225DA" w:rsidP="000225DA">
      <w:pPr>
        <w:pStyle w:val="Akapitzlist"/>
        <w:widowControl/>
        <w:suppressAutoHyphens w:val="0"/>
        <w:ind w:left="1843"/>
        <w:jc w:val="both"/>
        <w:rPr>
          <w:sz w:val="22"/>
        </w:rPr>
      </w:pPr>
      <w:r>
        <w:rPr>
          <w:sz w:val="22"/>
        </w:rPr>
        <w:t>wystawione</w:t>
      </w:r>
      <w:r w:rsidR="004E450F">
        <w:rPr>
          <w:sz w:val="22"/>
        </w:rPr>
        <w:t xml:space="preserve"> </w:t>
      </w:r>
      <w:r w:rsidR="004E2FBA" w:rsidRPr="00230F0D">
        <w:rPr>
          <w:sz w:val="22"/>
        </w:rPr>
        <w:t>nie wcześniej niż 3 miesiące przed ich złożeniem.</w:t>
      </w:r>
    </w:p>
    <w:p w14:paraId="242FE912" w14:textId="7661B7CC" w:rsidR="004E2FBA" w:rsidRPr="00230F0D" w:rsidRDefault="004E2FBA" w:rsidP="002E1614">
      <w:pPr>
        <w:pStyle w:val="Akapitzlist"/>
        <w:widowControl/>
        <w:numPr>
          <w:ilvl w:val="1"/>
          <w:numId w:val="6"/>
        </w:numPr>
        <w:suppressAutoHyphens w:val="0"/>
        <w:jc w:val="both"/>
        <w:rPr>
          <w:sz w:val="22"/>
        </w:rPr>
      </w:pPr>
      <w:r w:rsidRPr="00230F0D">
        <w:rPr>
          <w:sz w:val="22"/>
        </w:rPr>
        <w:t xml:space="preserve">Jeżeli w kraju, w którym wykonawca ma siedzibę lub miejsce zamieszkania, nie wydaje się dokumentów, o których mowa w </w:t>
      </w:r>
      <w:r w:rsidR="001E5160" w:rsidRPr="000E0B6A">
        <w:rPr>
          <w:sz w:val="22"/>
        </w:rPr>
        <w:t>r</w:t>
      </w:r>
      <w:r w:rsidR="004A7025" w:rsidRPr="000E0B6A">
        <w:rPr>
          <w:sz w:val="22"/>
        </w:rPr>
        <w:t>ozdziale VIII ust. 4</w:t>
      </w:r>
      <w:r w:rsidRPr="000E0B6A">
        <w:rPr>
          <w:sz w:val="22"/>
        </w:rPr>
        <w:t>, lub gdy dokumenty te nie odnoszą się do wszyst</w:t>
      </w:r>
      <w:r w:rsidR="00C534FA" w:rsidRPr="000E0B6A">
        <w:rPr>
          <w:sz w:val="22"/>
        </w:rPr>
        <w:t>kich przypadków z</w:t>
      </w:r>
      <w:r w:rsidRPr="000E0B6A">
        <w:rPr>
          <w:sz w:val="22"/>
        </w:rPr>
        <w:t xml:space="preserve"> art. 108 ust. 1 pkt 1, 2 i 4, </w:t>
      </w:r>
      <w:r w:rsidR="00C534FA" w:rsidRPr="000E0B6A">
        <w:rPr>
          <w:sz w:val="22"/>
        </w:rPr>
        <w:t>oraz </w:t>
      </w:r>
      <w:r w:rsidRPr="000E0B6A">
        <w:rPr>
          <w:sz w:val="22"/>
        </w:rPr>
        <w:t xml:space="preserve">w </w:t>
      </w:r>
      <w:r w:rsidR="00C534FA" w:rsidRPr="000E0B6A">
        <w:rPr>
          <w:sz w:val="22"/>
        </w:rPr>
        <w:t>art. 109 ust. </w:t>
      </w:r>
      <w:r w:rsidRPr="000E0B6A">
        <w:rPr>
          <w:sz w:val="22"/>
        </w:rPr>
        <w:t>1 pkt</w:t>
      </w:r>
      <w:r w:rsidR="00FC32C3" w:rsidRPr="000E0B6A">
        <w:rPr>
          <w:sz w:val="22"/>
        </w:rPr>
        <w:t xml:space="preserve"> 1 ustawy, które wskazane są w r</w:t>
      </w:r>
      <w:r w:rsidRPr="000E0B6A">
        <w:rPr>
          <w:sz w:val="22"/>
        </w:rPr>
        <w:t>ozdziale VII ust. 2 pkt 1 SWZ, zastępuje się je odpowiednio w całości lub w części dokumentem zawierającym odpowiednio oświadczenie wykonawcy, ze wskazaniem osoby albo osób uprawnionych do jego reprezentacji, lub oświadczenie</w:t>
      </w:r>
      <w:r w:rsidR="00C534FA" w:rsidRPr="000E0B6A">
        <w:rPr>
          <w:sz w:val="22"/>
        </w:rPr>
        <w:t>m</w:t>
      </w:r>
      <w:r w:rsidRPr="000E0B6A">
        <w:rPr>
          <w:sz w:val="22"/>
        </w:rPr>
        <w:t xml:space="preserve"> osoby, której dokument miał dotyczyć, złożo</w:t>
      </w:r>
      <w:r w:rsidR="00C534FA" w:rsidRPr="000E0B6A">
        <w:rPr>
          <w:sz w:val="22"/>
        </w:rPr>
        <w:t xml:space="preserve">nym pod przysięgą, lub, jeżeli w </w:t>
      </w:r>
      <w:r w:rsidRPr="000E0B6A">
        <w:rPr>
          <w:sz w:val="22"/>
        </w:rPr>
        <w:t>kraju, w którym wykonawca ma siedzibę lub miejsce zamieszkania nie ma przepisów o ośw</w:t>
      </w:r>
      <w:r w:rsidR="00C534FA" w:rsidRPr="000E0B6A">
        <w:rPr>
          <w:sz w:val="22"/>
        </w:rPr>
        <w:t>iadczeniu pod przysięgą, złożonym</w:t>
      </w:r>
      <w:r w:rsidRPr="000E0B6A">
        <w:rPr>
          <w:sz w:val="22"/>
        </w:rPr>
        <w:t xml:space="preserve"> przed organem sądowym lub administracyjnym, notariuszem, organem samorządu zawodowego lub gospodarczego, właściwym ze względu</w:t>
      </w:r>
      <w:r w:rsidRPr="00230F0D">
        <w:rPr>
          <w:sz w:val="22"/>
        </w:rPr>
        <w:t xml:space="preserve"> na siedzibę lub miejsce zamieszkania wykonawcy. Zapisy dotyczące ważności dokumentów wsk</w:t>
      </w:r>
      <w:r w:rsidR="000F5ABB">
        <w:rPr>
          <w:sz w:val="22"/>
        </w:rPr>
        <w:t>azane Rozdziale VIII ust.</w:t>
      </w:r>
      <w:r w:rsidR="003472F1">
        <w:rPr>
          <w:sz w:val="22"/>
        </w:rPr>
        <w:t>4 pkt</w:t>
      </w:r>
      <w:r w:rsidR="00C11421">
        <w:rPr>
          <w:sz w:val="22"/>
        </w:rPr>
        <w:t>.</w:t>
      </w:r>
      <w:r w:rsidR="000F5ABB">
        <w:rPr>
          <w:sz w:val="22"/>
        </w:rPr>
        <w:t xml:space="preserve"> 4.1 i 4.2 </w:t>
      </w:r>
      <w:r w:rsidRPr="00230F0D">
        <w:rPr>
          <w:sz w:val="22"/>
        </w:rPr>
        <w:t>stosuje się odpowiednio.</w:t>
      </w:r>
    </w:p>
    <w:p w14:paraId="5D0D2CF5" w14:textId="77777777" w:rsidR="00AD6206" w:rsidRPr="00AD6206" w:rsidRDefault="00AD6206" w:rsidP="002E1614">
      <w:pPr>
        <w:widowControl w:val="0"/>
        <w:numPr>
          <w:ilvl w:val="0"/>
          <w:numId w:val="6"/>
        </w:numPr>
        <w:suppressAutoHyphens/>
        <w:spacing w:after="0" w:line="240" w:lineRule="auto"/>
        <w:ind w:left="709" w:hanging="425"/>
        <w:contextualSpacing/>
        <w:jc w:val="both"/>
        <w:rPr>
          <w:rFonts w:ascii="Times New Roman" w:eastAsia="Times New Roman" w:hAnsi="Times New Roman" w:cs="Times New Roman"/>
          <w:color w:val="000000"/>
          <w:lang w:eastAsia="pl-PL"/>
        </w:rPr>
      </w:pPr>
      <w:r w:rsidRPr="00AD6206">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w:t>
      </w:r>
      <w:r w:rsidR="00480911">
        <w:rPr>
          <w:rFonts w:ascii="Times New Roman" w:eastAsia="Times New Roman" w:hAnsi="Times New Roman" w:cs="Times New Roman"/>
          <w:bCs/>
          <w:lang w:eastAsia="pl-PL"/>
        </w:rPr>
        <w:t xml:space="preserve">zedstawione przez ten podmiot w </w:t>
      </w:r>
      <w:r w:rsidRPr="00AD6206">
        <w:rPr>
          <w:rFonts w:ascii="Times New Roman" w:eastAsia="Times New Roman" w:hAnsi="Times New Roman" w:cs="Times New Roman"/>
          <w:bCs/>
          <w:lang w:eastAsia="pl-PL"/>
        </w:rPr>
        <w:t>zakresie w jakim wykonawca powołuje się na jego zasoby.</w:t>
      </w:r>
    </w:p>
    <w:p w14:paraId="5D828F8A" w14:textId="305BF430" w:rsidR="00AD6206" w:rsidRPr="00AD6206" w:rsidRDefault="00AD6206" w:rsidP="001131D5">
      <w:pPr>
        <w:widowControl w:val="0"/>
        <w:numPr>
          <w:ilvl w:val="0"/>
          <w:numId w:val="6"/>
        </w:numPr>
        <w:suppressAutoHyphens/>
        <w:spacing w:after="0" w:line="240" w:lineRule="auto"/>
        <w:ind w:hanging="436"/>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Jeżeli wy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lub zawierają błędy, zamawiający wzywa wykonawcę odpowiednio do ich złożenia, </w:t>
      </w:r>
      <w:r w:rsidRPr="00AD6206">
        <w:rPr>
          <w:rFonts w:ascii="Times New Roman" w:eastAsia="Times New Roman" w:hAnsi="Times New Roman" w:cs="Times New Roman"/>
          <w:color w:val="000000"/>
          <w:lang w:eastAsia="pl-PL"/>
        </w:rPr>
        <w:lastRenderedPageBreak/>
        <w:t>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oferta wyk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0030276F">
        <w:rPr>
          <w:rFonts w:ascii="Times New Roman" w:eastAsia="Times New Roman" w:hAnsi="Times New Roman" w:cs="Times New Roman"/>
          <w:color w:val="000000"/>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74C9877B" w14:textId="77777777" w:rsidR="00AD6206" w:rsidRPr="00AD6206" w:rsidRDefault="00AD6206" w:rsidP="001131D5">
      <w:pPr>
        <w:widowControl w:val="0"/>
        <w:numPr>
          <w:ilvl w:val="0"/>
          <w:numId w:val="6"/>
        </w:numPr>
        <w:suppressAutoHyphens/>
        <w:spacing w:after="0" w:line="240" w:lineRule="auto"/>
        <w:ind w:hanging="436"/>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725F7E8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75EAB127" w14:textId="4B5A1B33" w:rsidR="00ED1288"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29A8762A" w14:textId="77777777" w:rsidR="00ED1288" w:rsidRPr="00ED1288" w:rsidRDefault="00ED1288" w:rsidP="001131D5">
      <w:pPr>
        <w:widowControl w:val="0"/>
        <w:numPr>
          <w:ilvl w:val="0"/>
          <w:numId w:val="7"/>
        </w:numPr>
        <w:suppressAutoHyphens/>
        <w:spacing w:after="0" w:line="240" w:lineRule="auto"/>
        <w:ind w:left="426" w:hanging="142"/>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Informacje ogólne.</w:t>
      </w:r>
    </w:p>
    <w:p w14:paraId="3EC9FFCD" w14:textId="1F9A8E76" w:rsidR="00ED1288" w:rsidRPr="00ED1288" w:rsidRDefault="00ED1288" w:rsidP="001131D5">
      <w:pPr>
        <w:widowControl w:val="0"/>
        <w:numPr>
          <w:ilvl w:val="1"/>
          <w:numId w:val="7"/>
        </w:numPr>
        <w:suppressAutoHyphens/>
        <w:spacing w:after="0" w:line="240" w:lineRule="auto"/>
        <w:ind w:left="1134" w:hanging="425"/>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Postępowanie o udzielenie zamówienia publicznego prowadzone jest przy użyciu narzędzia komercyjnego </w:t>
      </w:r>
      <w:hyperlink r:id="rId14" w:history="1">
        <w:r w:rsidR="0035228F" w:rsidRPr="00A94E0C">
          <w:rPr>
            <w:rStyle w:val="Hipercze"/>
            <w:rFonts w:ascii="Times New Roman" w:eastAsia="Calibri" w:hAnsi="Times New Roman" w:cs="Times New Roman"/>
            <w:sz w:val="23"/>
            <w:szCs w:val="23"/>
          </w:rPr>
          <w:t>https://platformazakupowa.pl</w:t>
        </w:r>
      </w:hyperlink>
      <w:r w:rsidRPr="00ED1288">
        <w:rPr>
          <w:rFonts w:ascii="Times New Roman" w:eastAsia="Calibri" w:hAnsi="Times New Roman" w:cs="Times New Roman"/>
          <w:sz w:val="23"/>
          <w:szCs w:val="23"/>
        </w:rPr>
        <w:t xml:space="preserve"> – adres profilu nabywcy: </w:t>
      </w:r>
      <w:hyperlink r:id="rId15" w:history="1">
        <w:r w:rsidRPr="00ED1288">
          <w:rPr>
            <w:rFonts w:ascii="Times New Roman" w:eastAsia="Calibri" w:hAnsi="Times New Roman" w:cs="Times New Roman"/>
            <w:color w:val="0000FF"/>
            <w:sz w:val="23"/>
            <w:szCs w:val="23"/>
            <w:u w:val="single"/>
          </w:rPr>
          <w:t>https://platformazakupowa.pl/pn/uj_edu</w:t>
        </w:r>
      </w:hyperlink>
    </w:p>
    <w:p w14:paraId="66672D71" w14:textId="77777777" w:rsidR="00ED1288" w:rsidRPr="00ED1288" w:rsidRDefault="00ED1288" w:rsidP="001131D5">
      <w:pPr>
        <w:widowControl w:val="0"/>
        <w:numPr>
          <w:ilvl w:val="1"/>
          <w:numId w:val="7"/>
        </w:numPr>
        <w:suppressAutoHyphens/>
        <w:spacing w:after="0" w:line="240" w:lineRule="auto"/>
        <w:ind w:left="1134" w:hanging="425"/>
        <w:contextualSpacing/>
        <w:jc w:val="both"/>
        <w:rPr>
          <w:rFonts w:ascii="Times New Roman" w:eastAsia="Calibri" w:hAnsi="Times New Roman" w:cs="Times New Roman"/>
          <w:sz w:val="23"/>
          <w:szCs w:val="23"/>
        </w:rPr>
      </w:pPr>
      <w:r w:rsidRPr="00ED1288">
        <w:rPr>
          <w:rFonts w:ascii="Times New Roman" w:eastAsia="Calibri" w:hAnsi="Times New Roman" w:cs="Times New Roman"/>
          <w:color w:val="000000"/>
          <w:sz w:val="23"/>
          <w:szCs w:val="23"/>
        </w:rPr>
        <w:t>Wykonawca przystępując do niniejszego postępowania o udzielenie zamówienia publicznego:</w:t>
      </w:r>
    </w:p>
    <w:p w14:paraId="1F473D51" w14:textId="77777777" w:rsidR="00ED1288" w:rsidRPr="00ED1288" w:rsidRDefault="00ED1288" w:rsidP="001131D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 xml:space="preserve">akceptuje warunki korzystania z </w:t>
      </w:r>
      <w:hyperlink r:id="rId16"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określone w regulaminie zamieszczonym w zakładce „Regulamin” oraz uznaje go za wiążący;</w:t>
      </w:r>
    </w:p>
    <w:p w14:paraId="0B080A2C" w14:textId="77777777" w:rsidR="00ED1288" w:rsidRPr="00ED1288" w:rsidRDefault="00ED1288" w:rsidP="001131D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 xml:space="preserve">zapozna się z instrukcją korzystania z </w:t>
      </w:r>
      <w:hyperlink r:id="rId17"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a w szczególności z zasadami logowania, składania wniosków o wyjaśnienie treści SWZ, składania ofert oraz dokonywania innych czynności w niniejszym postępowaniu przy użyciu </w:t>
      </w:r>
      <w:hyperlink r:id="rId18"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dostępną na </w:t>
      </w:r>
      <w:hyperlink r:id="rId19"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 link poniżej:</w:t>
      </w:r>
    </w:p>
    <w:p w14:paraId="4E7AE0DF" w14:textId="77777777" w:rsidR="00ED1288" w:rsidRPr="00ED1288" w:rsidRDefault="00210FAC" w:rsidP="00397C65">
      <w:pPr>
        <w:spacing w:after="0" w:line="240" w:lineRule="auto"/>
        <w:ind w:left="1843" w:right="-142"/>
        <w:contextualSpacing/>
        <w:jc w:val="both"/>
        <w:rPr>
          <w:rFonts w:ascii="Times New Roman" w:eastAsia="Calibri" w:hAnsi="Times New Roman" w:cs="Times New Roman"/>
          <w:color w:val="000000"/>
          <w:sz w:val="23"/>
          <w:szCs w:val="23"/>
        </w:rPr>
      </w:pPr>
      <w:hyperlink r:id="rId20" w:history="1">
        <w:r w:rsidR="00ED1288" w:rsidRPr="00ED1288">
          <w:rPr>
            <w:rFonts w:ascii="Times New Roman" w:eastAsia="Calibri" w:hAnsi="Times New Roman" w:cs="Times New Roman"/>
            <w:color w:val="0000FF"/>
            <w:sz w:val="23"/>
            <w:szCs w:val="23"/>
            <w:u w:val="single"/>
          </w:rPr>
          <w:t>https://drive.google.com/file/d/1Kd1DttbBeiNWt4q4slS4t76lZVKPbkyD/view</w:t>
        </w:r>
      </w:hyperlink>
      <w:r w:rsidR="00ED1288" w:rsidRPr="00ED1288">
        <w:rPr>
          <w:rFonts w:ascii="Times New Roman" w:eastAsia="Calibri" w:hAnsi="Times New Roman" w:cs="Times New Roman"/>
          <w:color w:val="000000"/>
          <w:sz w:val="23"/>
          <w:szCs w:val="23"/>
        </w:rPr>
        <w:t xml:space="preserve"> lub w zakładce: </w:t>
      </w:r>
      <w:hyperlink r:id="rId21" w:history="1">
        <w:r w:rsidR="00ED1288" w:rsidRPr="00ED1288">
          <w:rPr>
            <w:rFonts w:ascii="Times New Roman" w:eastAsia="Calibri" w:hAnsi="Times New Roman" w:cs="Times New Roman"/>
            <w:color w:val="0000FF"/>
            <w:sz w:val="23"/>
            <w:szCs w:val="23"/>
            <w:u w:val="single"/>
          </w:rPr>
          <w:t>https://platformazakupowa.pl/strona/45-instrukcje</w:t>
        </w:r>
      </w:hyperlink>
      <w:r w:rsidR="00ED1288" w:rsidRPr="00ED1288">
        <w:rPr>
          <w:rFonts w:ascii="Times New Roman" w:eastAsia="Calibri" w:hAnsi="Times New Roman" w:cs="Times New Roman"/>
          <w:color w:val="000000"/>
          <w:sz w:val="23"/>
          <w:szCs w:val="23"/>
        </w:rPr>
        <w:t xml:space="preserve"> oraz będzie ją stosować.</w:t>
      </w:r>
    </w:p>
    <w:p w14:paraId="5B11AF44" w14:textId="77777777" w:rsidR="00ED1288" w:rsidRPr="00ED1288"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w:t>
      </w:r>
      <w:r w:rsidRPr="00ED1288">
        <w:rPr>
          <w:rFonts w:ascii="Times New Roman" w:eastAsia="Calibri" w:hAnsi="Times New Roman" w:cs="Times New Roman"/>
          <w:color w:val="000000"/>
          <w:sz w:val="23"/>
          <w:szCs w:val="23"/>
        </w:rPr>
        <w:t>w regulaminie zamieszczonym w zakładce „Regulamin” oraz instrukcji składania ofert (linki w ust. 1.2.2 powyżej).</w:t>
      </w:r>
    </w:p>
    <w:p w14:paraId="507D9EE4" w14:textId="77777777" w:rsidR="00ED1288" w:rsidRPr="00ED1288"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Wielkość plików:</w:t>
      </w:r>
    </w:p>
    <w:p w14:paraId="7E456CD6" w14:textId="77777777" w:rsidR="00ED1288" w:rsidRPr="00ED1288" w:rsidRDefault="00ED1288" w:rsidP="00ED1288">
      <w:pPr>
        <w:widowControl w:val="0"/>
        <w:numPr>
          <w:ilvl w:val="2"/>
          <w:numId w:val="7"/>
        </w:numPr>
        <w:suppressAutoHyphens/>
        <w:spacing w:after="0" w:line="240" w:lineRule="auto"/>
        <w:ind w:left="1701"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w odniesieniu do oferty – maksymalna liczba plików to 10 po 150 MB każdy;</w:t>
      </w:r>
    </w:p>
    <w:p w14:paraId="486D500B" w14:textId="77777777" w:rsidR="00ED1288" w:rsidRPr="00ED1288" w:rsidRDefault="00ED1288" w:rsidP="00ED1288">
      <w:pPr>
        <w:widowControl w:val="0"/>
        <w:numPr>
          <w:ilvl w:val="2"/>
          <w:numId w:val="7"/>
        </w:numPr>
        <w:suppressAutoHyphens/>
        <w:spacing w:after="0" w:line="240" w:lineRule="auto"/>
        <w:ind w:left="1701"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w przypadku komunikacji – wiadomość do zamawiającego max. 500 MB;</w:t>
      </w:r>
    </w:p>
    <w:p w14:paraId="24A48B0B" w14:textId="77777777" w:rsidR="00ED1288" w:rsidRPr="00ED1288"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Komunikacja między zamawiającym i wykonawcami odbywa się przy użyciu narzędzia komercyjnego </w:t>
      </w:r>
      <w:hyperlink r:id="rId23"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 adres profilu nabywcy: </w:t>
      </w:r>
      <w:hyperlink r:id="rId24" w:history="1">
        <w:r w:rsidRPr="00ED1288">
          <w:rPr>
            <w:rFonts w:ascii="Times New Roman" w:eastAsia="Calibri" w:hAnsi="Times New Roman" w:cs="Times New Roman"/>
            <w:color w:val="0000FF"/>
            <w:sz w:val="23"/>
            <w:szCs w:val="23"/>
            <w:u w:val="single"/>
          </w:rPr>
          <w:t>https://platformazakupowa.pl/pn/uj_edu</w:t>
        </w:r>
      </w:hyperlink>
    </w:p>
    <w:p w14:paraId="5776DEB1" w14:textId="77777777" w:rsidR="00ED1288" w:rsidRPr="00ED1288" w:rsidRDefault="00ED1288" w:rsidP="00397C6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bCs/>
          <w:sz w:val="23"/>
          <w:szCs w:val="23"/>
        </w:rPr>
      </w:pPr>
      <w:r w:rsidRPr="00ED1288">
        <w:rPr>
          <w:rFonts w:ascii="Times New Roman" w:eastAsia="Calibri" w:hAnsi="Times New Roman" w:cs="Times New Roman"/>
          <w:color w:val="000000"/>
          <w:sz w:val="23"/>
          <w:szCs w:val="23"/>
        </w:rPr>
        <w:t>W celu skrócenia czasu udzielenia odpowiedzi na pytania komunikacja między zamawiającym a wykonawcami w zakresie:</w:t>
      </w:r>
    </w:p>
    <w:p w14:paraId="064A00E6" w14:textId="77777777" w:rsidR="00ED1288" w:rsidRPr="00ED1288" w:rsidRDefault="00ED1288" w:rsidP="00427AF7">
      <w:pPr>
        <w:widowControl w:val="0"/>
        <w:numPr>
          <w:ilvl w:val="1"/>
          <w:numId w:val="57"/>
        </w:numPr>
        <w:suppressAutoHyphens/>
        <w:spacing w:after="0" w:line="240" w:lineRule="auto"/>
        <w:ind w:left="1985" w:hanging="142"/>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przesyłania zamawiającemu pytań do treści SWZ;</w:t>
      </w:r>
    </w:p>
    <w:p w14:paraId="60112DCD" w14:textId="3A0FD7E7" w:rsidR="00ED1288" w:rsidRPr="00397C65"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sz w:val="23"/>
          <w:szCs w:val="23"/>
        </w:rPr>
        <w:t>przesyłania odpowiedzi na wezwanie zamawiającego do złożenia podmiotowych środków dowodowych;</w:t>
      </w:r>
    </w:p>
    <w:p w14:paraId="0E16FECC" w14:textId="27F32E9F" w:rsidR="00ED1288" w:rsidRPr="00397C65"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3398C1D" w14:textId="7803DD7D" w:rsidR="00ED1288" w:rsidRPr="00397C65"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C0EA42" w14:textId="2697CA71" w:rsidR="00ED1288" w:rsidRPr="00397C65"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color w:val="000000"/>
          <w:sz w:val="23"/>
          <w:szCs w:val="23"/>
          <w:shd w:val="clear" w:color="auto" w:fill="FFFFFF"/>
        </w:rPr>
        <w:t>przesyłania odpowiedzi na wezwanie zamawiającego do złożenia wyjaśnień dotyczących treści przedmiotowych środków dowodowych;</w:t>
      </w:r>
    </w:p>
    <w:p w14:paraId="10E7C8E3" w14:textId="54B89405" w:rsidR="00ED1288" w:rsidRPr="00397C65"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color w:val="000000"/>
          <w:sz w:val="23"/>
          <w:szCs w:val="23"/>
          <w:shd w:val="clear" w:color="auto" w:fill="FFFFFF"/>
        </w:rPr>
        <w:lastRenderedPageBreak/>
        <w:t>przesłania odpowiedzi na inne wezwania zamawiającego wynikające z ustawy – Prawo zamówień publicznych;</w:t>
      </w:r>
    </w:p>
    <w:p w14:paraId="271256F3" w14:textId="0068A1B5" w:rsidR="00ED1288" w:rsidRPr="00397C65"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sz w:val="23"/>
          <w:szCs w:val="23"/>
        </w:rPr>
        <w:t>przesyłania wniosków, informacji, oświadczeń wykonawcy;</w:t>
      </w:r>
    </w:p>
    <w:p w14:paraId="059E81BF" w14:textId="77777777" w:rsidR="00ED1288" w:rsidRPr="00397C65"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sz w:val="23"/>
          <w:szCs w:val="23"/>
        </w:rPr>
        <w:t>przesyłania odwołania/innych</w:t>
      </w:r>
    </w:p>
    <w:p w14:paraId="2CE42B38" w14:textId="77777777" w:rsidR="00ED1288" w:rsidRPr="00ED1288" w:rsidRDefault="00ED1288" w:rsidP="00397C65">
      <w:pPr>
        <w:spacing w:after="0" w:line="240" w:lineRule="auto"/>
        <w:ind w:left="993"/>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odbywa się za pośrednictwem </w:t>
      </w:r>
      <w:hyperlink r:id="rId25"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i formularza: „Wyślij wiadomość do zamawiającego”.</w:t>
      </w:r>
    </w:p>
    <w:p w14:paraId="485ACAFA" w14:textId="77777777" w:rsidR="00ED1288" w:rsidRPr="00ED1288" w:rsidRDefault="00ED1288" w:rsidP="00ED1288">
      <w:pPr>
        <w:spacing w:after="0" w:line="240" w:lineRule="auto"/>
        <w:ind w:left="993"/>
        <w:jc w:val="both"/>
        <w:rPr>
          <w:rFonts w:ascii="Times New Roman" w:eastAsia="Times New Roman" w:hAnsi="Times New Roman" w:cs="Times New Roman"/>
          <w:sz w:val="23"/>
          <w:szCs w:val="23"/>
          <w:lang w:eastAsia="pl-PL"/>
        </w:rPr>
      </w:pPr>
      <w:r w:rsidRPr="00ED1288">
        <w:rPr>
          <w:rFonts w:ascii="Times New Roman" w:eastAsia="Times New Roman" w:hAnsi="Times New Roman" w:cs="Times New Roman"/>
          <w:color w:val="000000"/>
          <w:sz w:val="23"/>
          <w:szCs w:val="23"/>
          <w:lang w:eastAsia="pl-PL"/>
        </w:rPr>
        <w:t xml:space="preserve">Za datę przekazania (wpływu) oświadczeń, wniosków, zawiadomień oraz informacji przyjmuje się datę ich przesłania za pośrednictwem </w:t>
      </w:r>
      <w:hyperlink r:id="rId26" w:history="1">
        <w:r w:rsidRPr="00ED1288">
          <w:rPr>
            <w:rFonts w:ascii="Times New Roman" w:eastAsia="Times New Roman" w:hAnsi="Times New Roman" w:cs="Times New Roman"/>
            <w:color w:val="0000FF"/>
            <w:sz w:val="23"/>
            <w:szCs w:val="23"/>
            <w:u w:val="single"/>
            <w:lang w:eastAsia="pl-PL"/>
          </w:rPr>
          <w:t>https://platformazakupowa.pl</w:t>
        </w:r>
      </w:hyperlink>
      <w:r w:rsidRPr="00ED1288">
        <w:rPr>
          <w:rFonts w:ascii="Times New Roman" w:eastAsia="Times New Roman" w:hAnsi="Times New Roman" w:cs="Times New Roman"/>
          <w:color w:val="000000"/>
          <w:sz w:val="23"/>
          <w:szCs w:val="23"/>
          <w:lang w:eastAsia="pl-PL"/>
        </w:rPr>
        <w:t xml:space="preserve"> poprzez kliknięcie przycisku: „Wyślij wiadomość do zamawiającego”, po którym pojawi się komunikat, że wiadomość została wysłana do zamawiającego.</w:t>
      </w:r>
    </w:p>
    <w:p w14:paraId="5E29A52C" w14:textId="77777777" w:rsidR="00ED1288" w:rsidRPr="00ED1288"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Zamawiający przekazuje wykonawcom informacje za pośrednictwem </w:t>
      </w:r>
      <w:hyperlink r:id="rId27"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w:t>
      </w:r>
      <w:r w:rsidRPr="00ED1288">
        <w:rPr>
          <w:rFonts w:ascii="Times New Roman" w:eastAsia="Calibri" w:hAnsi="Times New Roman" w:cs="Times New Roman"/>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do konkretnego wykonawcy.</w:t>
      </w:r>
    </w:p>
    <w:p w14:paraId="7EB26657" w14:textId="77777777" w:rsidR="00ED1288" w:rsidRPr="00ED1288"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color w:val="000000"/>
          <w:sz w:val="23"/>
          <w:szCs w:val="23"/>
        </w:rPr>
        <w:t xml:space="preserve">Wykonawca jako podmiot profesjonalny ma obowiązek sprawdzania komunikatów i wiadomości bezpośrednio na </w:t>
      </w:r>
      <w:hyperlink r:id="rId29"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przesyłanych przez zamawiającego, gdyż system powiadomień może ulec awarii lub powiadomienie może trafić do folderu SPAM.</w:t>
      </w:r>
    </w:p>
    <w:p w14:paraId="1D0D2440" w14:textId="77777777" w:rsidR="00ED1288" w:rsidRPr="00ED1288"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color w:val="000000"/>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tj.:</w:t>
      </w:r>
    </w:p>
    <w:p w14:paraId="1C345C7B" w14:textId="77777777" w:rsidR="00ED1288" w:rsidRPr="00ED1288"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 xml:space="preserve">stały dostęp do sieci Internet o gwarantowanej przepustowości nie mniejszej niż 512 </w:t>
      </w:r>
      <w:proofErr w:type="spellStart"/>
      <w:r w:rsidRPr="00ED1288">
        <w:rPr>
          <w:rFonts w:ascii="Times New Roman" w:eastAsia="Calibri" w:hAnsi="Times New Roman" w:cs="Times New Roman"/>
          <w:color w:val="000000"/>
          <w:sz w:val="23"/>
          <w:szCs w:val="23"/>
        </w:rPr>
        <w:t>kb</w:t>
      </w:r>
      <w:proofErr w:type="spellEnd"/>
      <w:r w:rsidRPr="00ED1288">
        <w:rPr>
          <w:rFonts w:ascii="Times New Roman" w:eastAsia="Calibri" w:hAnsi="Times New Roman" w:cs="Times New Roman"/>
          <w:color w:val="000000"/>
          <w:sz w:val="23"/>
          <w:szCs w:val="23"/>
        </w:rPr>
        <w:t>/s;</w:t>
      </w:r>
    </w:p>
    <w:p w14:paraId="1FCC9B20" w14:textId="77777777" w:rsidR="00ED1288" w:rsidRPr="00ED1288"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0767D632" w14:textId="77777777" w:rsidR="00ED1288" w:rsidRPr="00ED1288"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zainstalowana dowolna, inna przeglądarka internetowa niż Internet Explorer;</w:t>
      </w:r>
    </w:p>
    <w:p w14:paraId="3590FF27" w14:textId="77777777" w:rsidR="00ED1288" w:rsidRPr="00ED1288"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włączona obsługa JavaScript,</w:t>
      </w:r>
    </w:p>
    <w:p w14:paraId="16993D7B" w14:textId="77777777" w:rsidR="00ED1288" w:rsidRPr="00ED1288"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 xml:space="preserve">zainstalowany program Adobe </w:t>
      </w:r>
      <w:proofErr w:type="spellStart"/>
      <w:r w:rsidRPr="00ED1288">
        <w:rPr>
          <w:rFonts w:ascii="Times New Roman" w:eastAsia="Calibri" w:hAnsi="Times New Roman" w:cs="Times New Roman"/>
          <w:color w:val="000000"/>
          <w:sz w:val="23"/>
          <w:szCs w:val="23"/>
        </w:rPr>
        <w:t>Acrobat</w:t>
      </w:r>
      <w:proofErr w:type="spellEnd"/>
      <w:r w:rsidRPr="00ED1288">
        <w:rPr>
          <w:rFonts w:ascii="Times New Roman" w:eastAsia="Calibri" w:hAnsi="Times New Roman" w:cs="Times New Roman"/>
          <w:color w:val="000000"/>
          <w:sz w:val="23"/>
          <w:szCs w:val="23"/>
        </w:rPr>
        <w:t xml:space="preserve"> Reader lub inny obsługujący format plików .pdf.</w:t>
      </w:r>
    </w:p>
    <w:p w14:paraId="0FD86803" w14:textId="77777777" w:rsidR="00ED1288" w:rsidRPr="00ED1288" w:rsidRDefault="00ED1288" w:rsidP="00ED1288">
      <w:pPr>
        <w:widowControl w:val="0"/>
        <w:numPr>
          <w:ilvl w:val="2"/>
          <w:numId w:val="7"/>
        </w:numPr>
        <w:suppressAutoHyphens/>
        <w:spacing w:after="0" w:line="240" w:lineRule="auto"/>
        <w:ind w:left="1560" w:hanging="567"/>
        <w:jc w:val="both"/>
        <w:textAlignment w:val="baseline"/>
        <w:rPr>
          <w:rFonts w:ascii="Times New Roman" w:eastAsia="Times New Roman" w:hAnsi="Times New Roman" w:cs="Times New Roman"/>
          <w:color w:val="000000"/>
          <w:sz w:val="23"/>
          <w:szCs w:val="23"/>
          <w:lang w:eastAsia="pl-PL"/>
        </w:rPr>
      </w:pPr>
      <w:r w:rsidRPr="00ED1288">
        <w:rPr>
          <w:rFonts w:ascii="Times New Roman" w:eastAsia="Times New Roman" w:hAnsi="Times New Roman" w:cs="Times New Roman"/>
          <w:color w:val="000000"/>
          <w:sz w:val="23"/>
          <w:szCs w:val="23"/>
          <w:lang w:eastAsia="pl-PL"/>
        </w:rPr>
        <w:t xml:space="preserve">Szyfrowanie na </w:t>
      </w:r>
      <w:hyperlink r:id="rId31" w:history="1">
        <w:r w:rsidRPr="00ED1288">
          <w:rPr>
            <w:rFonts w:ascii="Times New Roman" w:eastAsia="Times New Roman" w:hAnsi="Times New Roman" w:cs="Times New Roman"/>
            <w:color w:val="0000FF"/>
            <w:sz w:val="23"/>
            <w:szCs w:val="23"/>
            <w:u w:val="single"/>
            <w:lang w:eastAsia="pl-PL"/>
          </w:rPr>
          <w:t>https://platformazakupowa.pl</w:t>
        </w:r>
      </w:hyperlink>
      <w:r w:rsidRPr="00ED1288">
        <w:rPr>
          <w:rFonts w:ascii="Times New Roman" w:eastAsia="Times New Roman" w:hAnsi="Times New Roman" w:cs="Times New Roman"/>
          <w:color w:val="000000"/>
          <w:sz w:val="23"/>
          <w:szCs w:val="23"/>
          <w:lang w:eastAsia="pl-PL"/>
        </w:rPr>
        <w:t xml:space="preserve"> odbywa się za pomocą protokołu TLS 1.3.</w:t>
      </w:r>
    </w:p>
    <w:p w14:paraId="7C1AE3C6" w14:textId="77777777" w:rsidR="00ED1288" w:rsidRPr="00ED1288" w:rsidRDefault="00ED1288" w:rsidP="00ED1288">
      <w:pPr>
        <w:widowControl w:val="0"/>
        <w:numPr>
          <w:ilvl w:val="2"/>
          <w:numId w:val="7"/>
        </w:numPr>
        <w:suppressAutoHyphens/>
        <w:spacing w:after="0" w:line="240" w:lineRule="auto"/>
        <w:ind w:left="1560" w:hanging="567"/>
        <w:jc w:val="both"/>
        <w:textAlignment w:val="baseline"/>
        <w:rPr>
          <w:rFonts w:ascii="Times New Roman" w:eastAsia="Times New Roman" w:hAnsi="Times New Roman" w:cs="Times New Roman"/>
          <w:color w:val="000000"/>
          <w:sz w:val="23"/>
          <w:szCs w:val="23"/>
          <w:lang w:eastAsia="pl-PL"/>
        </w:rPr>
      </w:pPr>
      <w:r w:rsidRPr="00ED1288">
        <w:rPr>
          <w:rFonts w:ascii="Times New Roman" w:eastAsia="Times New Roman" w:hAnsi="Times New Roman" w:cs="Times New Roman"/>
          <w:color w:val="000000"/>
          <w:sz w:val="23"/>
          <w:szCs w:val="23"/>
          <w:lang w:eastAsia="pl-PL"/>
        </w:rPr>
        <w:t>Oznaczenie czasu odbioru danych przez platformę zakupową stanowi datę oraz  dokładny czas (</w:t>
      </w:r>
      <w:proofErr w:type="spellStart"/>
      <w:r w:rsidRPr="00ED1288">
        <w:rPr>
          <w:rFonts w:ascii="Times New Roman" w:eastAsia="Times New Roman" w:hAnsi="Times New Roman" w:cs="Times New Roman"/>
          <w:color w:val="000000"/>
          <w:sz w:val="23"/>
          <w:szCs w:val="23"/>
          <w:lang w:eastAsia="pl-PL"/>
        </w:rPr>
        <w:t>hh:mm:ss</w:t>
      </w:r>
      <w:proofErr w:type="spellEnd"/>
      <w:r w:rsidRPr="00ED1288">
        <w:rPr>
          <w:rFonts w:ascii="Times New Roman" w:eastAsia="Times New Roman" w:hAnsi="Times New Roman" w:cs="Times New Roman"/>
          <w:color w:val="000000"/>
          <w:sz w:val="23"/>
          <w:szCs w:val="23"/>
          <w:lang w:eastAsia="pl-PL"/>
        </w:rPr>
        <w:t>) generowany według czasu lokalnego serwera synchronizowanego z zegarem Głównego Urzędu Miar.</w:t>
      </w:r>
    </w:p>
    <w:p w14:paraId="2EA114F9" w14:textId="77777777" w:rsidR="00ED1288" w:rsidRPr="00ED1288"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bCs/>
          <w:sz w:val="23"/>
          <w:szCs w:val="23"/>
        </w:rPr>
      </w:pPr>
      <w:r w:rsidRPr="00ED1288">
        <w:rPr>
          <w:rFonts w:ascii="Times New Roman" w:eastAsia="Calibri" w:hAnsi="Times New Roman" w:cs="Times New Roman"/>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D1288" w:rsidDel="008C4122">
        <w:rPr>
          <w:rFonts w:ascii="Times New Roman" w:eastAsia="Calibri" w:hAnsi="Times New Roman" w:cs="Times New Roman"/>
          <w:sz w:val="23"/>
          <w:szCs w:val="23"/>
        </w:rPr>
        <w:t xml:space="preserve"> </w:t>
      </w:r>
      <w:r w:rsidRPr="00ED1288">
        <w:rPr>
          <w:rFonts w:ascii="Times New Roman" w:eastAsia="Calibri" w:hAnsi="Times New Roman" w:cs="Times New Roman"/>
          <w:sz w:val="23"/>
          <w:szCs w:val="23"/>
        </w:rPr>
        <w:t>(</w:t>
      </w:r>
      <w:proofErr w:type="spellStart"/>
      <w:r w:rsidRPr="00ED1288">
        <w:rPr>
          <w:rFonts w:ascii="Times New Roman" w:eastAsia="Calibri" w:hAnsi="Times New Roman" w:cs="Times New Roman"/>
          <w:sz w:val="23"/>
          <w:szCs w:val="23"/>
        </w:rPr>
        <w:t>t.j</w:t>
      </w:r>
      <w:proofErr w:type="spellEnd"/>
      <w:r w:rsidRPr="00ED1288">
        <w:rPr>
          <w:rFonts w:ascii="Times New Roman" w:eastAsia="Calibri" w:hAnsi="Times New Roman" w:cs="Times New Roman"/>
          <w:sz w:val="23"/>
          <w:szCs w:val="23"/>
        </w:rPr>
        <w:t xml:space="preserve">.: Dz. U. 2020 r., poz. 2452 z </w:t>
      </w:r>
      <w:proofErr w:type="spellStart"/>
      <w:r w:rsidRPr="00ED1288">
        <w:rPr>
          <w:rFonts w:ascii="Times New Roman" w:eastAsia="Calibri" w:hAnsi="Times New Roman" w:cs="Times New Roman"/>
          <w:sz w:val="23"/>
          <w:szCs w:val="23"/>
        </w:rPr>
        <w:t>późn</w:t>
      </w:r>
      <w:proofErr w:type="spellEnd"/>
      <w:r w:rsidRPr="00ED1288">
        <w:rPr>
          <w:rFonts w:ascii="Times New Roman" w:eastAsia="Calibri" w:hAnsi="Times New Roman" w:cs="Times New Roman"/>
          <w:sz w:val="23"/>
          <w:szCs w:val="23"/>
        </w:rPr>
        <w:t xml:space="preserve">. </w:t>
      </w:r>
      <w:proofErr w:type="spellStart"/>
      <w:r w:rsidRPr="00ED1288">
        <w:rPr>
          <w:rFonts w:ascii="Times New Roman" w:eastAsia="Calibri" w:hAnsi="Times New Roman" w:cs="Times New Roman"/>
          <w:sz w:val="23"/>
          <w:szCs w:val="23"/>
        </w:rPr>
        <w:t>zm</w:t>
      </w:r>
      <w:proofErr w:type="spellEnd"/>
      <w:r w:rsidRPr="00ED1288">
        <w:rPr>
          <w:rFonts w:ascii="Times New Roman" w:eastAsia="Calibri" w:hAnsi="Times New Roman" w:cs="Times New Roman"/>
          <w:sz w:val="23"/>
          <w:szCs w:val="23"/>
        </w:rPr>
        <w:t>) oraz rozporządzeniu Ministra Rozwoju, Pracy i Technologii z dnia 23 grudnia 2020 r. w sprawie podmiotowych środków dowodowych oraz innych dokumentów lub oświadczeń, jakich może żądać zamawiający od wykonawcy</w:t>
      </w:r>
      <w:r w:rsidRPr="00ED1288" w:rsidDel="008C4122">
        <w:rPr>
          <w:rFonts w:ascii="Times New Roman" w:eastAsia="Calibri" w:hAnsi="Times New Roman" w:cs="Times New Roman"/>
          <w:sz w:val="23"/>
          <w:szCs w:val="23"/>
        </w:rPr>
        <w:t xml:space="preserve"> </w:t>
      </w:r>
      <w:r w:rsidRPr="00ED1288">
        <w:rPr>
          <w:rFonts w:ascii="Times New Roman" w:eastAsia="Calibri" w:hAnsi="Times New Roman" w:cs="Times New Roman"/>
          <w:sz w:val="23"/>
          <w:szCs w:val="23"/>
        </w:rPr>
        <w:t xml:space="preserve">(t. j.: Dz. U. 2020 r., poz. 2415 z </w:t>
      </w:r>
      <w:proofErr w:type="spellStart"/>
      <w:r w:rsidRPr="00ED1288">
        <w:rPr>
          <w:rFonts w:ascii="Times New Roman" w:eastAsia="Calibri" w:hAnsi="Times New Roman" w:cs="Times New Roman"/>
          <w:sz w:val="23"/>
          <w:szCs w:val="23"/>
        </w:rPr>
        <w:t>późn</w:t>
      </w:r>
      <w:proofErr w:type="spellEnd"/>
      <w:r w:rsidRPr="00ED1288">
        <w:rPr>
          <w:rFonts w:ascii="Times New Roman" w:eastAsia="Calibri" w:hAnsi="Times New Roman" w:cs="Times New Roman"/>
          <w:sz w:val="23"/>
          <w:szCs w:val="23"/>
        </w:rPr>
        <w:t>. zm.), tj.:</w:t>
      </w:r>
    </w:p>
    <w:p w14:paraId="74AE599D" w14:textId="7E11EE72" w:rsidR="00ED1288" w:rsidRPr="00ED1288"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i/>
          <w:iCs/>
          <w:sz w:val="23"/>
          <w:szCs w:val="23"/>
          <w:u w:val="single"/>
        </w:rPr>
      </w:pPr>
      <w:r w:rsidRPr="00ED1288">
        <w:rPr>
          <w:rFonts w:ascii="Times New Roman" w:eastAsia="Calibri" w:hAnsi="Times New Roman" w:cs="Times New Roman"/>
          <w:sz w:val="23"/>
          <w:szCs w:val="23"/>
        </w:rPr>
        <w:t xml:space="preserve">dokumenty lub oświadczenia, w tym oferta, składane są </w:t>
      </w:r>
      <w:r w:rsidRPr="00ED1288">
        <w:rPr>
          <w:rFonts w:ascii="Times New Roman" w:eastAsia="Calibri" w:hAnsi="Times New Roman" w:cs="Times New Roman"/>
          <w:sz w:val="23"/>
          <w:szCs w:val="23"/>
          <w:u w:val="single"/>
        </w:rPr>
        <w:t xml:space="preserve">w oryginale w formie </w:t>
      </w:r>
      <w:r w:rsidRPr="00ED1288">
        <w:rPr>
          <w:rFonts w:ascii="Times New Roman" w:eastAsia="Calibri" w:hAnsi="Times New Roman" w:cs="Times New Roman"/>
          <w:sz w:val="23"/>
          <w:szCs w:val="23"/>
          <w:u w:val="single"/>
        </w:rPr>
        <w:lastRenderedPageBreak/>
        <w:t>elektronicznej przy użyciu kwalifikowanego podpisu elektronicznego</w:t>
      </w:r>
      <w:r w:rsidRPr="00ED1288">
        <w:rPr>
          <w:rFonts w:ascii="Times New Roman" w:eastAsia="Calibri" w:hAnsi="Times New Roman" w:cs="Times New Roman"/>
          <w:sz w:val="23"/>
          <w:szCs w:val="23"/>
        </w:rPr>
        <w:t xml:space="preserve">. </w:t>
      </w:r>
      <w:r w:rsidRPr="00ED1288">
        <w:rPr>
          <w:rFonts w:ascii="Times New Roman" w:eastAsia="Calibri" w:hAnsi="Times New Roman" w:cs="Times New Roman"/>
          <w:color w:val="000000"/>
          <w:sz w:val="23"/>
          <w:szCs w:val="23"/>
        </w:rPr>
        <w:t xml:space="preserve">W przypadku składania podpisu kwalifikowanego i wykorzystania formatu podpisu </w:t>
      </w:r>
      <w:proofErr w:type="spellStart"/>
      <w:r w:rsidRPr="00ED1288">
        <w:rPr>
          <w:rFonts w:ascii="Times New Roman" w:eastAsia="Calibri" w:hAnsi="Times New Roman" w:cs="Times New Roman"/>
          <w:color w:val="000000"/>
          <w:sz w:val="23"/>
          <w:szCs w:val="23"/>
        </w:rPr>
        <w:t>XAdES</w:t>
      </w:r>
      <w:proofErr w:type="spellEnd"/>
      <w:r w:rsidRPr="00ED1288">
        <w:rPr>
          <w:rFonts w:ascii="Times New Roman" w:eastAsia="Calibri" w:hAnsi="Times New Roman" w:cs="Times New Roman"/>
          <w:color w:val="000000"/>
          <w:sz w:val="23"/>
          <w:szCs w:val="23"/>
        </w:rPr>
        <w:t xml:space="preserve"> zewnętrzny, zamawiający wymaga dołączenia odpowiedniej ilości plików, tj. podpisywanych plików z danymi oraz plików podpisu w formacie </w:t>
      </w:r>
      <w:proofErr w:type="spellStart"/>
      <w:r w:rsidRPr="00ED1288">
        <w:rPr>
          <w:rFonts w:ascii="Times New Roman" w:eastAsia="Calibri" w:hAnsi="Times New Roman" w:cs="Times New Roman"/>
          <w:color w:val="000000"/>
          <w:sz w:val="23"/>
          <w:szCs w:val="23"/>
        </w:rPr>
        <w:t>XAdES</w:t>
      </w:r>
      <w:proofErr w:type="spellEnd"/>
      <w:r w:rsidRPr="00ED1288">
        <w:rPr>
          <w:rFonts w:ascii="Times New Roman" w:eastAsia="Calibri" w:hAnsi="Times New Roman" w:cs="Times New Roman"/>
          <w:color w:val="000000"/>
          <w:sz w:val="23"/>
          <w:szCs w:val="23"/>
        </w:rPr>
        <w:t xml:space="preserve">. </w:t>
      </w:r>
      <w:r w:rsidRPr="00ED1288">
        <w:rPr>
          <w:rFonts w:ascii="Times New Roman" w:eastAsia="Calibri" w:hAnsi="Times New Roman" w:cs="Times New Roman"/>
          <w:b/>
          <w:i/>
          <w:iCs/>
          <w:sz w:val="23"/>
          <w:szCs w:val="23"/>
        </w:rPr>
        <w:t>Oferta złożona bez opatrzenia właściwym podpisem elektronicznym podlega odrzuceniu na podstawie art. 226 ust. 1 pkt 3 ustawy PZP, z uwagi na niezgodność z art. 63 tej ustawy;</w:t>
      </w:r>
    </w:p>
    <w:p w14:paraId="5FB0CEF9" w14:textId="77777777" w:rsidR="00ED1288" w:rsidRPr="00ED1288"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dokumenty wystawione w formie elektronicznej przekazuje się jako dokumenty elektroniczne, zapewniając zamawiającemu możliwość weryfikacji podpisów;</w:t>
      </w:r>
    </w:p>
    <w:p w14:paraId="1D0118E0" w14:textId="55CE0EEC" w:rsidR="00ED1288" w:rsidRPr="003E3834"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j</w:t>
      </w:r>
      <w:r w:rsidRPr="00ED1288">
        <w:rPr>
          <w:rFonts w:ascii="Times New Roman" w:eastAsia="Calibri" w:hAnsi="Times New Roman" w:cs="Times New Roman"/>
          <w:sz w:val="23"/>
          <w:szCs w:val="23"/>
        </w:rPr>
        <w:t xml:space="preserve">eżeli oryginał dokumentu, oświadczenia lub inne dokumenty składane w postępowaniu o udzielenie zamówienia, nie zostały sporządzone w postaci dokumentu elektronicznego, </w:t>
      </w:r>
      <w:r w:rsidRPr="003E3834">
        <w:rPr>
          <w:rFonts w:ascii="Times New Roman" w:eastAsia="Calibri" w:hAnsi="Times New Roman" w:cs="Times New Roman"/>
          <w:sz w:val="23"/>
          <w:szCs w:val="23"/>
        </w:rPr>
        <w:t>wykonawca może sporządzić i przekazać cyfrowe odwzorowanie</w:t>
      </w:r>
      <w:r w:rsidRPr="003E3834">
        <w:rPr>
          <w:rFonts w:ascii="Times New Roman" w:eastAsia="Calibri" w:hAnsi="Times New Roman" w:cs="Times New Roman"/>
          <w:color w:val="FF0000"/>
          <w:sz w:val="23"/>
          <w:szCs w:val="23"/>
        </w:rPr>
        <w:t xml:space="preserve"> </w:t>
      </w:r>
      <w:r w:rsidRPr="003E3834">
        <w:rPr>
          <w:rFonts w:ascii="Times New Roman" w:eastAsia="Calibri" w:hAnsi="Times New Roman" w:cs="Times New Roman"/>
          <w:color w:val="000000" w:themeColor="text1"/>
          <w:sz w:val="23"/>
          <w:szCs w:val="23"/>
        </w:rPr>
        <w:t>z dokumentem lub oświadczeniem w postaci papierowej,</w:t>
      </w:r>
      <w:r w:rsidRPr="003E3834">
        <w:rPr>
          <w:rFonts w:ascii="Times New Roman" w:eastAsia="Calibri" w:hAnsi="Times New Roman" w:cs="Times New Roman"/>
          <w:sz w:val="23"/>
          <w:szCs w:val="23"/>
        </w:rPr>
        <w:t xml:space="preserve"> opatrując je kwalifikowanym podpisem elektronicznym co jest równoznaczne z poświadczeniem przekazywanych dokumentów lub oświadczeń za zgodność z oryginałem;</w:t>
      </w:r>
    </w:p>
    <w:p w14:paraId="4E240ADD" w14:textId="15DDBFA4" w:rsidR="00ED1288" w:rsidRPr="00557EA5"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sz w:val="23"/>
          <w:szCs w:val="23"/>
        </w:rPr>
      </w:pPr>
      <w:r w:rsidRPr="00557EA5">
        <w:rPr>
          <w:rFonts w:ascii="Times New Roman" w:eastAsia="Calibri" w:hAnsi="Times New Roman" w:cs="Times New Roman"/>
          <w:sz w:val="23"/>
          <w:szCs w:val="23"/>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57C190AF" w14:textId="77777777" w:rsidR="00ED1288" w:rsidRPr="00ED1288"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sz w:val="23"/>
          <w:szCs w:val="23"/>
        </w:rPr>
      </w:pPr>
      <w:r w:rsidRPr="00ED1288">
        <w:rPr>
          <w:rFonts w:ascii="Times New Roman" w:eastAsia="Calibri" w:hAnsi="Times New Roman" w:cs="Times New Roman"/>
          <w:color w:val="000000"/>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7D85F98" w14:textId="77777777" w:rsidR="00ED1288" w:rsidRPr="00ED1288" w:rsidRDefault="00ED1288" w:rsidP="00ED1288">
      <w:pPr>
        <w:widowControl w:val="0"/>
        <w:numPr>
          <w:ilvl w:val="0"/>
          <w:numId w:val="7"/>
        </w:numPr>
        <w:suppressAutoHyphens/>
        <w:spacing w:after="0" w:line="240" w:lineRule="auto"/>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Sposób porozumiewania się zamawiającego z wykonawcami w zakresie skutecznego złożenia oferty.</w:t>
      </w:r>
    </w:p>
    <w:p w14:paraId="02D811C8" w14:textId="29D19851" w:rsidR="00ED1288" w:rsidRPr="00ED1288"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sz w:val="23"/>
          <w:szCs w:val="23"/>
        </w:rPr>
      </w:pPr>
      <w:r w:rsidRPr="00ED1288">
        <w:rPr>
          <w:rFonts w:ascii="Times New Roman" w:eastAsia="Calibri" w:hAnsi="Times New Roman" w:cs="Times New Roman"/>
          <w:sz w:val="23"/>
          <w:szCs w:val="23"/>
        </w:rPr>
        <w:t xml:space="preserve">Oferta musi być sporządzona z zachowaniem postaci elektronicznej w formacie danych </w:t>
      </w:r>
      <w:r w:rsidRPr="00ED1288">
        <w:rPr>
          <w:rFonts w:ascii="Times New Roman" w:eastAsia="Calibri" w:hAnsi="Times New Roman" w:cs="Times New Roman"/>
          <w:bCs/>
          <w:sz w:val="23"/>
          <w:szCs w:val="23"/>
        </w:rPr>
        <w:t xml:space="preserve">zgodnym z </w:t>
      </w:r>
      <w:r w:rsidRPr="00ED1288">
        <w:rPr>
          <w:rFonts w:ascii="Times New Roman" w:eastAsia="Calibri" w:hAnsi="Times New Roman" w:cs="Times New Roman"/>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w:t>
      </w:r>
      <w:r w:rsidRPr="00DC3D69">
        <w:rPr>
          <w:rFonts w:ascii="Times New Roman" w:eastAsia="Calibri" w:hAnsi="Times New Roman" w:cs="Times New Roman"/>
          <w:color w:val="000000"/>
          <w:sz w:val="23"/>
          <w:szCs w:val="23"/>
        </w:rPr>
        <w:t xml:space="preserve">informacji w postaci elektronicznej oraz minimalnych wymagań dla systemów teleinformatycznych </w:t>
      </w:r>
      <w:r w:rsidRPr="00DC3D69">
        <w:rPr>
          <w:rFonts w:ascii="Times New Roman" w:eastAsia="Calibri" w:hAnsi="Times New Roman" w:cs="Times New Roman"/>
          <w:sz w:val="23"/>
          <w:szCs w:val="23"/>
        </w:rPr>
        <w:t>i podpisana kwalifikowanym podpisem elektronicznym</w:t>
      </w:r>
      <w:r w:rsidR="00DC3D69" w:rsidRPr="00DC3D69">
        <w:rPr>
          <w:rFonts w:ascii="Times New Roman" w:eastAsia="Calibri" w:hAnsi="Times New Roman" w:cs="Times New Roman"/>
          <w:sz w:val="23"/>
          <w:szCs w:val="23"/>
        </w:rPr>
        <w:t>.</w:t>
      </w:r>
      <w:r w:rsidRPr="00DC3D69">
        <w:rPr>
          <w:rFonts w:ascii="Times New Roman" w:eastAsia="Calibri" w:hAnsi="Times New Roman" w:cs="Times New Roman"/>
          <w:sz w:val="23"/>
          <w:szCs w:val="23"/>
        </w:rPr>
        <w:t xml:space="preserve"> Zaleca się wykorzystanie formatów: .</w:t>
      </w:r>
      <w:r w:rsidRPr="00DC3D69">
        <w:rPr>
          <w:rFonts w:ascii="Times New Roman" w:eastAsia="Calibri" w:hAnsi="Times New Roman" w:cs="Times New Roman"/>
          <w:b/>
          <w:bCs/>
          <w:i/>
          <w:iCs/>
          <w:sz w:val="23"/>
          <w:szCs w:val="23"/>
        </w:rPr>
        <w:t>pdf, .doc., .xls, .jpg (.</w:t>
      </w:r>
      <w:proofErr w:type="spellStart"/>
      <w:r w:rsidRPr="00DC3D69">
        <w:rPr>
          <w:rFonts w:ascii="Times New Roman" w:eastAsia="Calibri" w:hAnsi="Times New Roman" w:cs="Times New Roman"/>
          <w:b/>
          <w:bCs/>
          <w:i/>
          <w:iCs/>
          <w:sz w:val="23"/>
          <w:szCs w:val="23"/>
        </w:rPr>
        <w:t>jpeg</w:t>
      </w:r>
      <w:proofErr w:type="spellEnd"/>
      <w:r w:rsidRPr="00DC3D69">
        <w:rPr>
          <w:rFonts w:ascii="Times New Roman" w:eastAsia="Calibri" w:hAnsi="Times New Roman" w:cs="Times New Roman"/>
          <w:b/>
          <w:bCs/>
          <w:i/>
          <w:iCs/>
          <w:sz w:val="23"/>
          <w:szCs w:val="23"/>
        </w:rPr>
        <w:t>) ze szczególnym wskazaniem na .pdf.</w:t>
      </w:r>
      <w:r w:rsidRPr="00DC3D69">
        <w:rPr>
          <w:rFonts w:ascii="Times New Roman" w:eastAsia="Calibri" w:hAnsi="Times New Roman" w:cs="Times New Roman"/>
          <w:sz w:val="23"/>
          <w:szCs w:val="23"/>
        </w:rPr>
        <w:t xml:space="preserve"> W celu ewentualnej kompresji danych rekomenduje się wykorzystanie formatów</w:t>
      </w:r>
      <w:r w:rsidRPr="00ED1288">
        <w:rPr>
          <w:rFonts w:ascii="Times New Roman" w:eastAsia="Calibri" w:hAnsi="Times New Roman" w:cs="Times New Roman"/>
          <w:sz w:val="23"/>
          <w:szCs w:val="23"/>
        </w:rPr>
        <w:t>: .</w:t>
      </w:r>
      <w:r w:rsidRPr="00ED1288">
        <w:rPr>
          <w:rFonts w:ascii="Times New Roman" w:eastAsia="Calibri" w:hAnsi="Times New Roman" w:cs="Times New Roman"/>
          <w:b/>
          <w:bCs/>
          <w:i/>
          <w:iCs/>
          <w:sz w:val="23"/>
          <w:szCs w:val="23"/>
        </w:rPr>
        <w:t>zip, 7Z</w:t>
      </w:r>
      <w:r w:rsidRPr="00ED1288">
        <w:rPr>
          <w:rFonts w:ascii="Times New Roman" w:eastAsia="Calibri" w:hAnsi="Times New Roman" w:cs="Times New Roman"/>
          <w:sz w:val="23"/>
          <w:szCs w:val="23"/>
        </w:rPr>
        <w:t>. Do formatów powszechnych a nieobjętych treścią rozporządzenia zalicza się: .</w:t>
      </w:r>
      <w:proofErr w:type="spellStart"/>
      <w:r w:rsidRPr="00ED1288">
        <w:rPr>
          <w:rFonts w:ascii="Times New Roman" w:eastAsia="Calibri" w:hAnsi="Times New Roman" w:cs="Times New Roman"/>
          <w:sz w:val="23"/>
          <w:szCs w:val="23"/>
        </w:rPr>
        <w:t>rar</w:t>
      </w:r>
      <w:proofErr w:type="spellEnd"/>
      <w:r w:rsidRPr="00ED1288">
        <w:rPr>
          <w:rFonts w:ascii="Times New Roman" w:eastAsia="Calibri" w:hAnsi="Times New Roman" w:cs="Times New Roman"/>
          <w:sz w:val="23"/>
          <w:szCs w:val="23"/>
        </w:rPr>
        <w:t>, .gif, .</w:t>
      </w:r>
      <w:proofErr w:type="spellStart"/>
      <w:r w:rsidRPr="00ED1288">
        <w:rPr>
          <w:rFonts w:ascii="Times New Roman" w:eastAsia="Calibri" w:hAnsi="Times New Roman" w:cs="Times New Roman"/>
          <w:sz w:val="23"/>
          <w:szCs w:val="23"/>
        </w:rPr>
        <w:t>bmp</w:t>
      </w:r>
      <w:proofErr w:type="spellEnd"/>
      <w:r w:rsidRPr="00ED1288">
        <w:rPr>
          <w:rFonts w:ascii="Times New Roman" w:eastAsia="Calibri" w:hAnsi="Times New Roman" w:cs="Times New Roman"/>
          <w:sz w:val="23"/>
          <w:szCs w:val="23"/>
        </w:rPr>
        <w:t>, .</w:t>
      </w:r>
      <w:proofErr w:type="spellStart"/>
      <w:r w:rsidRPr="00ED1288">
        <w:rPr>
          <w:rFonts w:ascii="Times New Roman" w:eastAsia="Calibri" w:hAnsi="Times New Roman" w:cs="Times New Roman"/>
          <w:sz w:val="23"/>
          <w:szCs w:val="23"/>
        </w:rPr>
        <w:t>numbers</w:t>
      </w:r>
      <w:proofErr w:type="spellEnd"/>
      <w:r w:rsidRPr="00ED1288">
        <w:rPr>
          <w:rFonts w:ascii="Times New Roman" w:eastAsia="Calibri" w:hAnsi="Times New Roman" w:cs="Times New Roman"/>
          <w:sz w:val="23"/>
          <w:szCs w:val="23"/>
        </w:rPr>
        <w:t>, .</w:t>
      </w:r>
      <w:proofErr w:type="spellStart"/>
      <w:r w:rsidRPr="00ED1288">
        <w:rPr>
          <w:rFonts w:ascii="Times New Roman" w:eastAsia="Calibri" w:hAnsi="Times New Roman" w:cs="Times New Roman"/>
          <w:sz w:val="23"/>
          <w:szCs w:val="23"/>
        </w:rPr>
        <w:t>pages</w:t>
      </w:r>
      <w:proofErr w:type="spellEnd"/>
      <w:r w:rsidRPr="00ED1288">
        <w:rPr>
          <w:rFonts w:ascii="Times New Roman" w:eastAsia="Calibri" w:hAnsi="Times New Roman" w:cs="Times New Roman"/>
          <w:sz w:val="23"/>
          <w:szCs w:val="23"/>
        </w:rPr>
        <w:t xml:space="preserve">. Dokumenty złożone w takich plikach zostaną uznane za złożone nieskutecznie. </w:t>
      </w:r>
    </w:p>
    <w:p w14:paraId="362EC4AD" w14:textId="77777777" w:rsidR="00ED1288" w:rsidRPr="00ED1288"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sz w:val="23"/>
          <w:szCs w:val="23"/>
        </w:rPr>
      </w:pPr>
      <w:r w:rsidRPr="00ED1288">
        <w:rPr>
          <w:rFonts w:ascii="Times New Roman" w:eastAsia="Calibri" w:hAnsi="Times New Roman" w:cs="Times New Roman"/>
          <w:sz w:val="23"/>
          <w:szCs w:val="23"/>
        </w:rPr>
        <w:t xml:space="preserve">Wykonawca składa ofertę za pośrednictwem </w:t>
      </w:r>
      <w:hyperlink r:id="rId32"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 adres profilu nabywcy </w:t>
      </w:r>
      <w:hyperlink r:id="rId33" w:history="1">
        <w:r w:rsidRPr="00ED1288">
          <w:rPr>
            <w:rFonts w:ascii="Times New Roman" w:eastAsia="Calibri" w:hAnsi="Times New Roman" w:cs="Times New Roman"/>
            <w:color w:val="0000FF"/>
            <w:sz w:val="23"/>
            <w:szCs w:val="23"/>
            <w:u w:val="single"/>
          </w:rPr>
          <w:t>https://platformazakupowa.pl/pn/uj_edu</w:t>
        </w:r>
      </w:hyperlink>
      <w:r w:rsidRPr="00ED1288">
        <w:rPr>
          <w:rFonts w:ascii="Times New Roman" w:eastAsia="Calibri" w:hAnsi="Times New Roman" w:cs="Times New Roman"/>
          <w:bCs/>
          <w:sz w:val="23"/>
          <w:szCs w:val="23"/>
        </w:rPr>
        <w:t xml:space="preserve">, </w:t>
      </w:r>
      <w:r w:rsidRPr="00ED1288">
        <w:rPr>
          <w:rFonts w:ascii="Times New Roman" w:eastAsia="Calibri" w:hAnsi="Times New Roman" w:cs="Times New Roman"/>
          <w:sz w:val="23"/>
          <w:szCs w:val="23"/>
        </w:rPr>
        <w:t xml:space="preserve">zgodnie z regulaminem, o którym mowa w ust. 1 tego rozdziału. </w:t>
      </w:r>
      <w:r w:rsidRPr="00ED1288">
        <w:rPr>
          <w:rFonts w:ascii="Times New Roman" w:eastAsia="Calibri" w:hAnsi="Times New Roman" w:cs="Times New Roman"/>
          <w:color w:val="000000"/>
          <w:sz w:val="23"/>
          <w:szCs w:val="23"/>
        </w:rPr>
        <w:t>Zamawiający nie ponosi odpowiedzialności za   złożenie oferty w sposób niezgodny z instrukcją korzystania z  </w:t>
      </w:r>
      <w:hyperlink r:id="rId34"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B3C0255" w14:textId="77777777" w:rsidR="00ED1288" w:rsidRPr="00ED1288"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Sposób zaszyfrowania oferty opisany został w </w:t>
      </w:r>
      <w:r w:rsidRPr="00ED1288">
        <w:rPr>
          <w:rFonts w:ascii="Times New Roman" w:eastAsia="Calibri" w:hAnsi="Times New Roman" w:cs="Times New Roman"/>
          <w:color w:val="000000"/>
          <w:sz w:val="23"/>
          <w:szCs w:val="23"/>
        </w:rPr>
        <w:t xml:space="preserve">instrukcji składania ofert (linki w </w:t>
      </w:r>
      <w:r w:rsidRPr="00ED1288">
        <w:rPr>
          <w:rFonts w:ascii="Times New Roman" w:eastAsia="Calibri" w:hAnsi="Times New Roman" w:cs="Times New Roman"/>
          <w:color w:val="000000"/>
          <w:sz w:val="23"/>
          <w:szCs w:val="23"/>
        </w:rPr>
        <w:lastRenderedPageBreak/>
        <w:t>ust. 1.2.2 powyżej).</w:t>
      </w:r>
    </w:p>
    <w:p w14:paraId="08324D6D" w14:textId="77777777" w:rsidR="00ED1288" w:rsidRPr="00ED1288"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Po upływie terminu składania ofert wykonawca nie może skutecznie dokonać zmiany ani wycofać uprzednio złożonej oferty.</w:t>
      </w:r>
    </w:p>
    <w:p w14:paraId="0CD0FA36" w14:textId="4EF85EB4" w:rsidR="00ED1288" w:rsidRPr="00ED1288" w:rsidRDefault="00ED1288" w:rsidP="00ED1288">
      <w:pPr>
        <w:widowControl w:val="0"/>
        <w:numPr>
          <w:ilvl w:val="0"/>
          <w:numId w:val="7"/>
        </w:numPr>
        <w:suppressAutoHyphens/>
        <w:spacing w:after="0" w:line="240" w:lineRule="auto"/>
        <w:contextualSpacing/>
        <w:jc w:val="both"/>
        <w:rPr>
          <w:rFonts w:ascii="Times New Roman" w:eastAsia="Calibri" w:hAnsi="Times New Roman" w:cs="Times New Roman"/>
          <w:color w:val="0000FF"/>
          <w:sz w:val="23"/>
          <w:szCs w:val="23"/>
          <w:u w:val="single"/>
        </w:rPr>
      </w:pPr>
      <w:r w:rsidRPr="00ED1288">
        <w:rPr>
          <w:rFonts w:ascii="Times New Roman" w:eastAsia="Calibri" w:hAnsi="Times New Roman" w:cs="Times New Roman"/>
          <w:sz w:val="23"/>
          <w:szCs w:val="23"/>
          <w:u w:val="single"/>
        </w:rPr>
        <w:t xml:space="preserve">Do porozumiewania się z Wykonawcami w zakresie formalnym </w:t>
      </w:r>
      <w:r w:rsidRPr="00ED1288">
        <w:rPr>
          <w:rFonts w:ascii="Times New Roman" w:eastAsia="Calibri" w:hAnsi="Times New Roman" w:cs="Times New Roman"/>
          <w:sz w:val="23"/>
          <w:szCs w:val="23"/>
          <w:u w:val="single"/>
        </w:rPr>
        <w:br/>
        <w:t xml:space="preserve">i merytorycznym </w:t>
      </w:r>
      <w:r w:rsidR="006679E3">
        <w:rPr>
          <w:rFonts w:ascii="Times New Roman" w:eastAsia="Calibri" w:hAnsi="Times New Roman" w:cs="Times New Roman"/>
          <w:sz w:val="23"/>
          <w:szCs w:val="23"/>
          <w:u w:val="single"/>
        </w:rPr>
        <w:t xml:space="preserve">upoważniony </w:t>
      </w:r>
      <w:r w:rsidRPr="00ED1288">
        <w:rPr>
          <w:rFonts w:ascii="Times New Roman" w:eastAsia="Calibri" w:hAnsi="Times New Roman" w:cs="Times New Roman"/>
          <w:sz w:val="23"/>
          <w:szCs w:val="23"/>
          <w:u w:val="single"/>
        </w:rPr>
        <w:t xml:space="preserve">jest  </w:t>
      </w:r>
      <w:r w:rsidR="006679E3">
        <w:rPr>
          <w:rFonts w:ascii="Times New Roman" w:eastAsia="Calibri" w:hAnsi="Times New Roman" w:cs="Times New Roman"/>
          <w:sz w:val="23"/>
          <w:szCs w:val="23"/>
          <w:u w:val="single"/>
        </w:rPr>
        <w:t>Piotr Molczyk</w:t>
      </w:r>
      <w:r w:rsidR="000F2F35">
        <w:rPr>
          <w:rFonts w:ascii="Times New Roman" w:eastAsia="Calibri" w:hAnsi="Times New Roman" w:cs="Times New Roman"/>
          <w:sz w:val="23"/>
          <w:szCs w:val="23"/>
          <w:u w:val="single"/>
        </w:rPr>
        <w:t>,</w:t>
      </w:r>
      <w:r w:rsidRPr="00ED1288">
        <w:rPr>
          <w:rFonts w:ascii="Times New Roman" w:eastAsia="Calibri" w:hAnsi="Times New Roman" w:cs="Times New Roman"/>
          <w:sz w:val="23"/>
          <w:szCs w:val="23"/>
          <w:u w:val="single"/>
        </w:rPr>
        <w:t xml:space="preserve"> tel. +4812-663-39-</w:t>
      </w:r>
      <w:r w:rsidR="000F2F35">
        <w:rPr>
          <w:rFonts w:ascii="Times New Roman" w:eastAsia="Calibri" w:hAnsi="Times New Roman" w:cs="Times New Roman"/>
          <w:sz w:val="23"/>
          <w:szCs w:val="23"/>
          <w:u w:val="single"/>
        </w:rPr>
        <w:t>0</w:t>
      </w:r>
      <w:r w:rsidR="006679E3">
        <w:rPr>
          <w:rFonts w:ascii="Times New Roman" w:eastAsia="Calibri" w:hAnsi="Times New Roman" w:cs="Times New Roman"/>
          <w:sz w:val="23"/>
          <w:szCs w:val="23"/>
          <w:u w:val="single"/>
        </w:rPr>
        <w:t>2</w:t>
      </w:r>
      <w:r w:rsidR="000F2F35">
        <w:rPr>
          <w:rFonts w:ascii="Times New Roman" w:eastAsia="Calibri" w:hAnsi="Times New Roman" w:cs="Times New Roman"/>
          <w:sz w:val="23"/>
          <w:szCs w:val="23"/>
          <w:u w:val="single"/>
        </w:rPr>
        <w:t xml:space="preserve">, e-mail: </w:t>
      </w:r>
      <w:r w:rsidR="006679E3">
        <w:rPr>
          <w:rFonts w:ascii="Times New Roman" w:eastAsia="Calibri" w:hAnsi="Times New Roman" w:cs="Times New Roman"/>
          <w:sz w:val="23"/>
          <w:szCs w:val="23"/>
          <w:u w:val="single"/>
        </w:rPr>
        <w:t>Piotr.molczyk@uj.edu.pl</w:t>
      </w:r>
      <w:r w:rsidRPr="00ED1288">
        <w:rPr>
          <w:rFonts w:ascii="Times New Roman" w:eastAsia="Calibri" w:hAnsi="Times New Roman" w:cs="Times New Roman"/>
          <w:color w:val="0000FF"/>
          <w:sz w:val="23"/>
          <w:szCs w:val="23"/>
          <w:u w:val="single"/>
        </w:rPr>
        <w:t xml:space="preserve"> </w:t>
      </w:r>
    </w:p>
    <w:p w14:paraId="1C91A070" w14:textId="19C49EA3" w:rsidR="00ED1288" w:rsidRDefault="00ED1288" w:rsidP="00AD6206">
      <w:pPr>
        <w:spacing w:after="0" w:line="240" w:lineRule="auto"/>
        <w:jc w:val="both"/>
        <w:rPr>
          <w:rFonts w:ascii="Times New Roman" w:eastAsia="Times New Roman" w:hAnsi="Times New Roman" w:cs="Times New Roman"/>
          <w:b/>
          <w:bCs/>
          <w:lang w:eastAsia="pl-PL"/>
        </w:rPr>
      </w:pPr>
    </w:p>
    <w:p w14:paraId="2A25A733" w14:textId="2FBB026B" w:rsidR="00AD6206"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 – Wymagania dotyczące wadium</w:t>
      </w:r>
    </w:p>
    <w:p w14:paraId="5828C92F" w14:textId="2F9884A2" w:rsidR="008C30C3" w:rsidRPr="001E3649" w:rsidRDefault="00F32BF5" w:rsidP="00427AF7">
      <w:pPr>
        <w:keepNext/>
        <w:keepLines/>
        <w:numPr>
          <w:ilvl w:val="0"/>
          <w:numId w:val="38"/>
        </w:numPr>
        <w:suppressLineNumbers/>
        <w:tabs>
          <w:tab w:val="clear" w:pos="720"/>
          <w:tab w:val="num" w:pos="426"/>
        </w:tabs>
        <w:suppressAutoHyphens/>
        <w:spacing w:after="0" w:line="240" w:lineRule="auto"/>
        <w:ind w:left="426" w:hanging="142"/>
        <w:jc w:val="both"/>
        <w:rPr>
          <w:rFonts w:ascii="Times New Roman" w:eastAsia="Times New Roman" w:hAnsi="Times New Roman" w:cs="Times New Roman"/>
          <w:b/>
          <w:bCs/>
          <w:sz w:val="24"/>
          <w:szCs w:val="24"/>
          <w:lang w:eastAsia="pl-PL"/>
        </w:rPr>
      </w:pPr>
      <w:r>
        <w:rPr>
          <w:rFonts w:ascii="Times New Roman" w:hAnsi="Times New Roman" w:cs="Times New Roman"/>
        </w:rPr>
        <w:t>Zamawiający nie wymaga wniesienia wadium</w:t>
      </w:r>
      <w:r w:rsidR="00395174">
        <w:rPr>
          <w:rFonts w:ascii="Times New Roman" w:hAnsi="Times New Roman" w:cs="Times New Roman"/>
        </w:rPr>
        <w:t>.</w:t>
      </w:r>
    </w:p>
    <w:p w14:paraId="092518D1" w14:textId="77777777" w:rsidR="001E3649" w:rsidRPr="00A80EA7" w:rsidRDefault="001E3649" w:rsidP="001E3649">
      <w:pPr>
        <w:keepNext/>
        <w:keepLines/>
        <w:suppressLineNumbers/>
        <w:suppressAutoHyphens/>
        <w:spacing w:after="0" w:line="240" w:lineRule="auto"/>
        <w:ind w:left="426"/>
        <w:jc w:val="both"/>
        <w:rPr>
          <w:rFonts w:ascii="Times New Roman" w:eastAsia="Times New Roman" w:hAnsi="Times New Roman" w:cs="Times New Roman"/>
          <w:b/>
          <w:bCs/>
          <w:sz w:val="24"/>
          <w:szCs w:val="24"/>
          <w:lang w:eastAsia="pl-PL"/>
        </w:rPr>
      </w:pPr>
    </w:p>
    <w:p w14:paraId="79160D13"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XI – Termin związania ofertą</w:t>
      </w:r>
    </w:p>
    <w:p w14:paraId="5E0099E6" w14:textId="465C1057" w:rsidR="00AD6206" w:rsidRPr="00210FAC"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210FAC">
        <w:rPr>
          <w:rFonts w:ascii="Times New Roman" w:eastAsia="Times New Roman" w:hAnsi="Times New Roman" w:cs="Times New Roman"/>
          <w:bCs/>
          <w:lang w:eastAsia="pl-PL"/>
        </w:rPr>
        <w:t>Wykonawca jest związany złożoną ofertą od dnia upływu terminu składania ofert (włącznie) do dnia</w:t>
      </w:r>
      <w:r w:rsidR="004543AD" w:rsidRPr="00210FAC">
        <w:rPr>
          <w:rFonts w:ascii="Times New Roman" w:eastAsia="Times New Roman" w:hAnsi="Times New Roman" w:cs="Times New Roman"/>
          <w:bCs/>
          <w:lang w:eastAsia="pl-PL"/>
        </w:rPr>
        <w:t xml:space="preserve"> </w:t>
      </w:r>
      <w:r w:rsidR="00210FAC" w:rsidRPr="00210FAC">
        <w:rPr>
          <w:rFonts w:ascii="Times New Roman" w:eastAsia="Times New Roman" w:hAnsi="Times New Roman" w:cs="Times New Roman"/>
          <w:bCs/>
          <w:lang w:eastAsia="pl-PL"/>
        </w:rPr>
        <w:t>06.02.</w:t>
      </w:r>
      <w:r w:rsidR="0043592B" w:rsidRPr="00210FAC">
        <w:rPr>
          <w:rFonts w:ascii="Times New Roman" w:eastAsia="Times New Roman" w:hAnsi="Times New Roman" w:cs="Times New Roman"/>
          <w:bCs/>
          <w:lang w:eastAsia="pl-PL"/>
        </w:rPr>
        <w:t>202</w:t>
      </w:r>
      <w:r w:rsidR="004543AD" w:rsidRPr="00210FAC">
        <w:rPr>
          <w:rFonts w:ascii="Times New Roman" w:eastAsia="Times New Roman" w:hAnsi="Times New Roman" w:cs="Times New Roman"/>
          <w:bCs/>
          <w:lang w:eastAsia="pl-PL"/>
        </w:rPr>
        <w:t>4</w:t>
      </w:r>
      <w:r w:rsidR="00444C3A" w:rsidRPr="00210FAC">
        <w:rPr>
          <w:rFonts w:ascii="Times New Roman" w:eastAsia="Times New Roman" w:hAnsi="Times New Roman" w:cs="Times New Roman"/>
          <w:bCs/>
          <w:lang w:eastAsia="pl-PL"/>
        </w:rPr>
        <w:t xml:space="preserve"> r.</w:t>
      </w:r>
    </w:p>
    <w:p w14:paraId="581CE5A5" w14:textId="77777777" w:rsidR="00AD6206" w:rsidRPr="00AD6206"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43592B">
        <w:rPr>
          <w:rFonts w:ascii="Times New Roman" w:eastAsia="Times New Roman" w:hAnsi="Times New Roman" w:cs="Times New Roman"/>
          <w:lang w:eastAsia="pl-PL"/>
        </w:rPr>
        <w:t>W przypadku</w:t>
      </w:r>
      <w:r w:rsidRPr="00B352C8">
        <w:rPr>
          <w:rFonts w:ascii="Times New Roman" w:eastAsia="Times New Roman" w:hAnsi="Times New Roman" w:cs="Times New Roman"/>
          <w:lang w:eastAsia="pl-PL"/>
        </w:rPr>
        <w:t>, gdy wybór najkorzystniejszej oferty nie nastąpi przed upływem terminu związania ofertą określonego w SWZ, zamawiający przed upływem terminu związania</w:t>
      </w:r>
      <w:r w:rsidRPr="00AD6206">
        <w:rPr>
          <w:rFonts w:ascii="Times New Roman" w:eastAsia="Times New Roman" w:hAnsi="Times New Roman" w:cs="Times New Roman"/>
          <w:lang w:eastAsia="pl-PL"/>
        </w:rPr>
        <w:t xml:space="preserve"> ofertą zwraca się jednokrotnie do wykonawców o wyrażenie zgody na przedłużenie tego terminu o wskazywany przez niego okres, nie dłuższy niż 30 dni.</w:t>
      </w:r>
    </w:p>
    <w:p w14:paraId="67A2C3A8" w14:textId="3AE01A61" w:rsidR="00AD6206" w:rsidRPr="00506154"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4260DD2B" w14:textId="77777777" w:rsidR="00506154" w:rsidRPr="007238D5" w:rsidRDefault="00506154" w:rsidP="00506154">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6A38E044"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300818C" w14:textId="1C671C0F" w:rsidR="00AD6206" w:rsidRPr="006D25D3" w:rsidRDefault="005B68F4" w:rsidP="006C4AD5">
      <w:pPr>
        <w:pStyle w:val="Akapitzlist"/>
        <w:numPr>
          <w:ilvl w:val="0"/>
          <w:numId w:val="9"/>
        </w:numPr>
        <w:jc w:val="both"/>
        <w:rPr>
          <w:bCs/>
          <w:sz w:val="22"/>
          <w:szCs w:val="22"/>
        </w:rPr>
      </w:pPr>
      <w:r w:rsidRPr="006D25D3">
        <w:rPr>
          <w:bCs/>
          <w:sz w:val="22"/>
          <w:szCs w:val="22"/>
        </w:rPr>
        <w:t xml:space="preserve">Każdy wykonawca </w:t>
      </w:r>
      <w:r w:rsidRPr="003367E0">
        <w:rPr>
          <w:bCs/>
          <w:sz w:val="22"/>
          <w:szCs w:val="22"/>
        </w:rPr>
        <w:t>może złożyć tylko jedną ofertę na realizację przedmiotu zamówienia</w:t>
      </w:r>
      <w:r w:rsidR="00395174" w:rsidRPr="006D25D3">
        <w:rPr>
          <w:bCs/>
          <w:sz w:val="22"/>
          <w:szCs w:val="22"/>
        </w:rPr>
        <w:t>.</w:t>
      </w:r>
    </w:p>
    <w:p w14:paraId="6576A077"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Ofertę składa się z zachowaniem formy i sposobu opisanych w rozdziale IX niniejszej SWZ.</w:t>
      </w:r>
    </w:p>
    <w:p w14:paraId="12F6CF72"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75EFFB46" w14:textId="2EB18000" w:rsidR="00595489"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 xml:space="preserve">Oferta musi być napisana w </w:t>
      </w:r>
      <w:r w:rsidRPr="006D25D3">
        <w:rPr>
          <w:rFonts w:ascii="Times New Roman" w:eastAsia="Times New Roman" w:hAnsi="Times New Roman" w:cs="Times New Roman"/>
          <w:bCs/>
          <w:u w:val="single"/>
          <w:lang w:eastAsia="pl-PL"/>
        </w:rPr>
        <w:t>języku polskim.</w:t>
      </w:r>
    </w:p>
    <w:p w14:paraId="1B18E7F8" w14:textId="037A5F3A" w:rsidR="00AD6206" w:rsidRPr="006D25D3" w:rsidRDefault="00595489"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hAnsi="Times New Roman" w:cs="Times New Roman"/>
          <w:bCs/>
          <w:iCs/>
        </w:rPr>
        <w:t>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w:t>
      </w:r>
      <w:r w:rsidR="00C228B7" w:rsidRPr="006D25D3">
        <w:rPr>
          <w:rFonts w:ascii="Times New Roman" w:hAnsi="Times New Roman" w:cs="Times New Roman"/>
          <w:bCs/>
          <w:iCs/>
        </w:rPr>
        <w:t> </w:t>
      </w:r>
      <w:r w:rsidRPr="006D25D3">
        <w:rPr>
          <w:rFonts w:ascii="Times New Roman" w:hAnsi="Times New Roman" w:cs="Times New Roman"/>
          <w:bCs/>
          <w:iCs/>
        </w:rPr>
        <w:t>Wykonawca wskazał dane umożliwiające dostęp do tych dokumentów w treści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r w:rsidR="006503D4" w:rsidRPr="006D25D3">
        <w:rPr>
          <w:rFonts w:ascii="Times New Roman" w:hAnsi="Times New Roman" w:cs="Times New Roman"/>
          <w:bCs/>
          <w:iCs/>
        </w:rPr>
        <w:t xml:space="preserve"> </w:t>
      </w:r>
      <w:r w:rsidR="00AD6206" w:rsidRPr="006D25D3">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2587CF51" w14:textId="2E741A68"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lang w:eastAsia="pl-PL"/>
        </w:rPr>
        <w:t>Pełnomocnictwo przekazuje się w postaci elektronicznej, opatrzonej kwalifik</w:t>
      </w:r>
      <w:r w:rsidR="00E06E06" w:rsidRPr="006D25D3">
        <w:rPr>
          <w:rFonts w:ascii="Times New Roman" w:eastAsia="Times New Roman" w:hAnsi="Times New Roman" w:cs="Times New Roman"/>
          <w:lang w:eastAsia="pl-PL"/>
        </w:rPr>
        <w:t xml:space="preserve">owanym podpisem elektronicznym. </w:t>
      </w:r>
      <w:r w:rsidRPr="006D25D3">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6D25D3">
        <w:rPr>
          <w:rFonts w:ascii="Times New Roman" w:eastAsia="Times New Roman" w:hAnsi="Times New Roman" w:cs="Times New Roman"/>
          <w:lang w:eastAsia="pl-PL"/>
        </w:rPr>
        <w:t>ego odwzorowania z dokumentem w </w:t>
      </w:r>
      <w:r w:rsidRPr="006D25D3">
        <w:rPr>
          <w:rFonts w:ascii="Times New Roman" w:eastAsia="Times New Roman" w:hAnsi="Times New Roman" w:cs="Times New Roman"/>
          <w:lang w:eastAsia="pl-PL"/>
        </w:rPr>
        <w:t>postaci papierowej, przy czym poświadczenia dokonuje moc</w:t>
      </w:r>
      <w:r w:rsidR="007E2397" w:rsidRPr="006D25D3">
        <w:rPr>
          <w:rFonts w:ascii="Times New Roman" w:eastAsia="Times New Roman" w:hAnsi="Times New Roman" w:cs="Times New Roman"/>
          <w:lang w:eastAsia="pl-PL"/>
        </w:rPr>
        <w:t>odawca lub notariusz, zgodnie z </w:t>
      </w:r>
      <w:r w:rsidRPr="006D25D3">
        <w:rPr>
          <w:rFonts w:ascii="Times New Roman" w:eastAsia="Times New Roman" w:hAnsi="Times New Roman" w:cs="Times New Roman"/>
          <w:lang w:eastAsia="pl-PL"/>
        </w:rPr>
        <w:t xml:space="preserve">art. 97 § 2 ustawy z dnia 14 lutego 1991 r.  </w:t>
      </w:r>
      <w:r w:rsidRPr="006D25D3">
        <w:rPr>
          <w:rFonts w:ascii="Times New Roman" w:eastAsia="Times New Roman" w:hAnsi="Times New Roman" w:cs="Times New Roman"/>
          <w:b/>
          <w:bCs/>
          <w:lang w:eastAsia="pl-PL"/>
        </w:rPr>
        <w:t>–</w:t>
      </w:r>
      <w:r w:rsidRPr="006D25D3">
        <w:rPr>
          <w:rFonts w:ascii="Times New Roman" w:eastAsia="Times New Roman" w:hAnsi="Times New Roman" w:cs="Times New Roman"/>
          <w:lang w:eastAsia="pl-PL"/>
        </w:rPr>
        <w:t xml:space="preserve"> Prawo  o notariacie (</w:t>
      </w:r>
      <w:r w:rsidR="007E2397" w:rsidRPr="006D25D3">
        <w:rPr>
          <w:rFonts w:ascii="Times New Roman" w:eastAsia="Times New Roman" w:hAnsi="Times New Roman" w:cs="Times New Roman"/>
          <w:iCs/>
          <w:lang w:eastAsia="pl-PL"/>
        </w:rPr>
        <w:t>Dz. U. 202</w:t>
      </w:r>
      <w:r w:rsidR="005157A0">
        <w:rPr>
          <w:rFonts w:ascii="Times New Roman" w:eastAsia="Times New Roman" w:hAnsi="Times New Roman" w:cs="Times New Roman"/>
          <w:iCs/>
          <w:lang w:eastAsia="pl-PL"/>
        </w:rPr>
        <w:t>2</w:t>
      </w:r>
      <w:r w:rsidR="007E2397" w:rsidRPr="006D25D3">
        <w:rPr>
          <w:rFonts w:ascii="Times New Roman" w:eastAsia="Times New Roman" w:hAnsi="Times New Roman" w:cs="Times New Roman"/>
          <w:iCs/>
          <w:lang w:eastAsia="pl-PL"/>
        </w:rPr>
        <w:t> r., poz. 1</w:t>
      </w:r>
      <w:r w:rsidR="005157A0">
        <w:rPr>
          <w:rFonts w:ascii="Times New Roman" w:eastAsia="Times New Roman" w:hAnsi="Times New Roman" w:cs="Times New Roman"/>
          <w:iCs/>
          <w:lang w:eastAsia="pl-PL"/>
        </w:rPr>
        <w:t>799</w:t>
      </w:r>
      <w:r w:rsidRPr="006D25D3">
        <w:rPr>
          <w:rFonts w:ascii="Times New Roman" w:eastAsia="Times New Roman" w:hAnsi="Times New Roman" w:cs="Times New Roman"/>
          <w:lang w:eastAsia="pl-PL"/>
        </w:rPr>
        <w:t>.)</w:t>
      </w:r>
      <w:r w:rsidRPr="006D25D3">
        <w:rPr>
          <w:rFonts w:ascii="Times New Roman" w:eastAsia="Times New Roman" w:hAnsi="Times New Roman" w:cs="Times New Roman"/>
          <w:bCs/>
          <w:lang w:eastAsia="pl-PL"/>
        </w:rPr>
        <w:t xml:space="preserve">. </w:t>
      </w:r>
    </w:p>
    <w:p w14:paraId="66290F12"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 xml:space="preserve">Oferta </w:t>
      </w:r>
      <w:r w:rsidRPr="006D25D3">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0340BAA" w14:textId="77777777" w:rsidR="00AD6206" w:rsidRPr="006D25D3" w:rsidRDefault="00AD6206" w:rsidP="00AA7308">
      <w:pPr>
        <w:widowControl w:val="0"/>
        <w:numPr>
          <w:ilvl w:val="1"/>
          <w:numId w:val="9"/>
        </w:numPr>
        <w:suppressAutoHyphens/>
        <w:spacing w:after="0" w:line="240" w:lineRule="auto"/>
        <w:contextualSpacing/>
        <w:jc w:val="both"/>
        <w:rPr>
          <w:rFonts w:ascii="Times New Roman" w:eastAsia="Times New Roman" w:hAnsi="Times New Roman" w:cs="Times New Roman"/>
          <w:lang w:eastAsia="pl-PL"/>
        </w:rPr>
      </w:pPr>
      <w:r w:rsidRPr="008E74DA">
        <w:rPr>
          <w:rFonts w:ascii="Times New Roman" w:eastAsia="Times New Roman" w:hAnsi="Times New Roman" w:cs="Times New Roman"/>
          <w:u w:val="single"/>
          <w:lang w:eastAsia="pl-PL"/>
        </w:rPr>
        <w:t>formularz oferty wraz z załącznikami, w tym</w:t>
      </w:r>
      <w:r w:rsidRPr="006D25D3">
        <w:rPr>
          <w:rFonts w:ascii="Times New Roman" w:eastAsia="Times New Roman" w:hAnsi="Times New Roman" w:cs="Times New Roman"/>
          <w:lang w:eastAsia="pl-PL"/>
        </w:rPr>
        <w:t>:</w:t>
      </w:r>
    </w:p>
    <w:p w14:paraId="77B068B3" w14:textId="5E1C2526" w:rsidR="002458B9" w:rsidRPr="006D25D3" w:rsidRDefault="002458B9" w:rsidP="00AA7308">
      <w:pPr>
        <w:pStyle w:val="Akapitzlist"/>
        <w:widowControl/>
        <w:numPr>
          <w:ilvl w:val="2"/>
          <w:numId w:val="9"/>
        </w:numPr>
        <w:suppressAutoHyphens w:val="0"/>
        <w:ind w:left="2127"/>
        <w:jc w:val="both"/>
        <w:rPr>
          <w:rFonts w:eastAsia="Calibri"/>
          <w:sz w:val="22"/>
          <w:szCs w:val="22"/>
        </w:rPr>
      </w:pPr>
      <w:r w:rsidRPr="006D25D3">
        <w:rPr>
          <w:sz w:val="22"/>
          <w:szCs w:val="22"/>
        </w:rPr>
        <w:lastRenderedPageBreak/>
        <w:t>Jednolity Europejski Dokument Zamówienia (JEDZ) w formie elektronicznej opatrzonej kwalifikowanym podpisem elektronicznym –</w:t>
      </w:r>
      <w:r w:rsidR="00C228B7" w:rsidRPr="006D25D3">
        <w:rPr>
          <w:sz w:val="22"/>
          <w:szCs w:val="22"/>
        </w:rPr>
        <w:t xml:space="preserve"> </w:t>
      </w:r>
      <w:r w:rsidRPr="006D25D3">
        <w:rPr>
          <w:rFonts w:eastAsia="Calibri"/>
          <w:sz w:val="22"/>
          <w:szCs w:val="22"/>
        </w:rPr>
        <w:t>w przypadku wykonawców wspólnie ubiegających się o</w:t>
      </w:r>
      <w:r w:rsidR="00FE5506" w:rsidRPr="006D25D3">
        <w:rPr>
          <w:rFonts w:eastAsia="Calibri"/>
          <w:sz w:val="22"/>
          <w:szCs w:val="22"/>
        </w:rPr>
        <w:t xml:space="preserve"> zamówienie JEDZ składa każdy z </w:t>
      </w:r>
      <w:r w:rsidR="00A06316" w:rsidRPr="006D25D3">
        <w:rPr>
          <w:rFonts w:eastAsia="Calibri"/>
          <w:sz w:val="22"/>
          <w:szCs w:val="22"/>
        </w:rPr>
        <w:t>nich;</w:t>
      </w:r>
    </w:p>
    <w:p w14:paraId="45AD831A" w14:textId="5DCE1158" w:rsidR="00B6103B" w:rsidRPr="006D25D3" w:rsidRDefault="00FE5506" w:rsidP="00AA7308">
      <w:pPr>
        <w:pStyle w:val="Akapitzlist"/>
        <w:widowControl/>
        <w:numPr>
          <w:ilvl w:val="2"/>
          <w:numId w:val="9"/>
        </w:numPr>
        <w:suppressAutoHyphens w:val="0"/>
        <w:ind w:left="2127"/>
        <w:jc w:val="both"/>
        <w:rPr>
          <w:rFonts w:eastAsia="Calibri"/>
          <w:sz w:val="22"/>
          <w:szCs w:val="22"/>
        </w:rPr>
      </w:pPr>
      <w:r w:rsidRPr="006D25D3">
        <w:rPr>
          <w:sz w:val="22"/>
          <w:szCs w:val="22"/>
        </w:rPr>
        <w:t>indywidualną kalkulację cenową</w:t>
      </w:r>
      <w:r w:rsidR="002458B9" w:rsidRPr="006D25D3">
        <w:rPr>
          <w:sz w:val="22"/>
          <w:szCs w:val="22"/>
        </w:rPr>
        <w:t xml:space="preserve"> oferty, uwzględniającą</w:t>
      </w:r>
      <w:r w:rsidR="00975263" w:rsidRPr="006D25D3">
        <w:rPr>
          <w:sz w:val="22"/>
          <w:szCs w:val="22"/>
        </w:rPr>
        <w:t xml:space="preserve"> wymagania i zapisy SWZ </w:t>
      </w:r>
    </w:p>
    <w:p w14:paraId="7A34AC46" w14:textId="77777777" w:rsidR="00AD6206" w:rsidRPr="006D25D3" w:rsidRDefault="00A06316" w:rsidP="00AA7308">
      <w:pPr>
        <w:pStyle w:val="Akapitzlist"/>
        <w:widowControl/>
        <w:numPr>
          <w:ilvl w:val="2"/>
          <w:numId w:val="9"/>
        </w:numPr>
        <w:suppressAutoHyphens w:val="0"/>
        <w:ind w:left="2127"/>
        <w:jc w:val="both"/>
        <w:rPr>
          <w:rFonts w:eastAsia="Calibri"/>
          <w:sz w:val="22"/>
          <w:szCs w:val="22"/>
        </w:rPr>
      </w:pPr>
      <w:r w:rsidRPr="006D25D3">
        <w:rPr>
          <w:bCs/>
          <w:sz w:val="22"/>
          <w:szCs w:val="22"/>
        </w:rPr>
        <w:t xml:space="preserve">w przypadku </w:t>
      </w:r>
      <w:r w:rsidR="00AD6206" w:rsidRPr="006D25D3">
        <w:rPr>
          <w:bCs/>
          <w:sz w:val="22"/>
          <w:szCs w:val="22"/>
        </w:rPr>
        <w:t>podmiotu udostępniającego zasoby wykonawcy (o ile dotyczy), tj.:</w:t>
      </w:r>
    </w:p>
    <w:p w14:paraId="51C1E45A" w14:textId="77777777" w:rsidR="00A06316" w:rsidRPr="006D25D3" w:rsidRDefault="00A06316" w:rsidP="00685485">
      <w:pPr>
        <w:pStyle w:val="Akapitzlist"/>
        <w:widowControl/>
        <w:numPr>
          <w:ilvl w:val="0"/>
          <w:numId w:val="26"/>
        </w:numPr>
        <w:suppressAutoHyphens w:val="0"/>
        <w:jc w:val="both"/>
        <w:rPr>
          <w:rFonts w:eastAsia="Calibri"/>
          <w:sz w:val="22"/>
          <w:szCs w:val="22"/>
        </w:rPr>
      </w:pPr>
      <w:r w:rsidRPr="006D25D3">
        <w:rPr>
          <w:bCs/>
          <w:sz w:val="22"/>
          <w:szCs w:val="22"/>
        </w:rPr>
        <w:t>JEDZ w zakresie, w jakim go dotyczy;</w:t>
      </w:r>
    </w:p>
    <w:p w14:paraId="16623254" w14:textId="77777777" w:rsidR="00A06316" w:rsidRPr="006D25D3" w:rsidRDefault="00CC2A1C" w:rsidP="00685485">
      <w:pPr>
        <w:widowControl w:val="0"/>
        <w:numPr>
          <w:ilvl w:val="0"/>
          <w:numId w:val="26"/>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oświadczenie o udostępnieniu zasobów wykonawcy wraz ze stosownym zobowiązaniem lub innym środkiem dowodowym /o ile dotyczy/;</w:t>
      </w:r>
    </w:p>
    <w:p w14:paraId="50318DFE" w14:textId="77777777" w:rsidR="00AD6206" w:rsidRPr="006D25D3" w:rsidRDefault="00AD6206" w:rsidP="00AA7308">
      <w:pPr>
        <w:pStyle w:val="Akapitzlist"/>
        <w:widowControl/>
        <w:numPr>
          <w:ilvl w:val="2"/>
          <w:numId w:val="9"/>
        </w:numPr>
        <w:suppressAutoHyphens w:val="0"/>
        <w:ind w:left="2127"/>
        <w:jc w:val="both"/>
        <w:rPr>
          <w:rFonts w:eastAsia="Calibri"/>
          <w:sz w:val="22"/>
          <w:szCs w:val="22"/>
        </w:rPr>
      </w:pPr>
      <w:r w:rsidRPr="006D25D3">
        <w:rPr>
          <w:bCs/>
          <w:sz w:val="22"/>
          <w:szCs w:val="22"/>
        </w:rPr>
        <w:t>pełnomocnictwo (zgodnie z ust. 5-7 powyżej) lub inny dokument potwierdzający umocowanie do reprezentowania wykonawcy;</w:t>
      </w:r>
    </w:p>
    <w:p w14:paraId="4D6B858A" w14:textId="203B0889" w:rsidR="00795A8D" w:rsidRPr="006D25D3" w:rsidRDefault="00B6103B" w:rsidP="00FD25E3">
      <w:pPr>
        <w:pStyle w:val="Akapitzlist"/>
        <w:widowControl/>
        <w:numPr>
          <w:ilvl w:val="2"/>
          <w:numId w:val="9"/>
        </w:numPr>
        <w:suppressAutoHyphens w:val="0"/>
        <w:ind w:left="2127"/>
        <w:jc w:val="both"/>
        <w:rPr>
          <w:rFonts w:eastAsia="Calibri"/>
          <w:sz w:val="22"/>
          <w:szCs w:val="22"/>
        </w:rPr>
      </w:pPr>
      <w:r w:rsidRPr="006D25D3">
        <w:rPr>
          <w:bCs/>
          <w:sz w:val="22"/>
          <w:szCs w:val="22"/>
        </w:rPr>
        <w:t>wykaz podwykonawców</w:t>
      </w:r>
    </w:p>
    <w:p w14:paraId="493EAD5D"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048DA5ED"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Wszystkie koszty związane z przygotowaniem i złożeniem oferty ponosi wykonawca.</w:t>
      </w:r>
    </w:p>
    <w:p w14:paraId="58F2036D" w14:textId="77777777" w:rsidR="00ED1288" w:rsidRPr="006D25D3" w:rsidRDefault="00ED1288" w:rsidP="00AD6206">
      <w:pPr>
        <w:spacing w:after="0" w:line="240" w:lineRule="auto"/>
        <w:jc w:val="both"/>
        <w:rPr>
          <w:rFonts w:ascii="Times New Roman" w:eastAsia="Times New Roman" w:hAnsi="Times New Roman" w:cs="Times New Roman"/>
          <w:b/>
          <w:bCs/>
          <w:lang w:eastAsia="pl-PL"/>
        </w:rPr>
      </w:pPr>
    </w:p>
    <w:p w14:paraId="63938FB0" w14:textId="577A4A2F" w:rsid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16303C54" w14:textId="13AA6F45" w:rsidR="00ED1288" w:rsidRPr="00210FA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ED1288">
        <w:rPr>
          <w:rFonts w:ascii="Times New Roman" w:eastAsia="Calibri" w:hAnsi="Times New Roman" w:cs="Times New Roman"/>
          <w:bCs/>
          <w:sz w:val="23"/>
          <w:szCs w:val="23"/>
        </w:rPr>
        <w:t xml:space="preserve">Oferty należy składać w </w:t>
      </w:r>
      <w:r w:rsidRPr="00210FAC">
        <w:rPr>
          <w:rFonts w:ascii="Times New Roman" w:eastAsia="Calibri" w:hAnsi="Times New Roman" w:cs="Times New Roman"/>
          <w:bCs/>
          <w:sz w:val="23"/>
          <w:szCs w:val="23"/>
        </w:rPr>
        <w:t xml:space="preserve">terminie </w:t>
      </w:r>
      <w:r w:rsidRPr="00210FAC">
        <w:rPr>
          <w:rFonts w:ascii="Times New Roman" w:eastAsia="Calibri" w:hAnsi="Times New Roman" w:cs="Times New Roman"/>
          <w:b/>
          <w:bCs/>
          <w:sz w:val="23"/>
          <w:szCs w:val="23"/>
        </w:rPr>
        <w:t xml:space="preserve">do dnia </w:t>
      </w:r>
      <w:r w:rsidR="00210FAC" w:rsidRPr="00210FAC">
        <w:rPr>
          <w:rFonts w:ascii="Times New Roman" w:eastAsia="Calibri" w:hAnsi="Times New Roman" w:cs="Times New Roman"/>
          <w:b/>
          <w:bCs/>
          <w:sz w:val="23"/>
          <w:szCs w:val="23"/>
        </w:rPr>
        <w:t>09.11.</w:t>
      </w:r>
      <w:r w:rsidR="00A719D5" w:rsidRPr="00210FAC">
        <w:rPr>
          <w:rFonts w:ascii="Times New Roman" w:eastAsia="Calibri" w:hAnsi="Times New Roman" w:cs="Times New Roman"/>
          <w:b/>
          <w:bCs/>
          <w:sz w:val="23"/>
          <w:szCs w:val="23"/>
        </w:rPr>
        <w:t>2</w:t>
      </w:r>
      <w:r w:rsidRPr="00210FAC">
        <w:rPr>
          <w:rFonts w:ascii="Times New Roman" w:eastAsia="Calibri" w:hAnsi="Times New Roman" w:cs="Times New Roman"/>
          <w:b/>
          <w:bCs/>
          <w:sz w:val="23"/>
          <w:szCs w:val="23"/>
        </w:rPr>
        <w:t>02</w:t>
      </w:r>
      <w:r w:rsidR="00A84C6B" w:rsidRPr="00210FAC">
        <w:rPr>
          <w:rFonts w:ascii="Times New Roman" w:eastAsia="Calibri" w:hAnsi="Times New Roman" w:cs="Times New Roman"/>
          <w:b/>
          <w:bCs/>
          <w:sz w:val="23"/>
          <w:szCs w:val="23"/>
        </w:rPr>
        <w:t>3</w:t>
      </w:r>
      <w:r w:rsidRPr="00210FAC">
        <w:rPr>
          <w:rFonts w:ascii="Times New Roman" w:eastAsia="Calibri" w:hAnsi="Times New Roman" w:cs="Times New Roman"/>
          <w:b/>
          <w:bCs/>
          <w:sz w:val="23"/>
          <w:szCs w:val="23"/>
        </w:rPr>
        <w:t xml:space="preserve"> r., do godziny </w:t>
      </w:r>
      <w:r w:rsidR="00210FAC" w:rsidRPr="00210FAC">
        <w:rPr>
          <w:rFonts w:ascii="Times New Roman" w:eastAsia="Calibri" w:hAnsi="Times New Roman" w:cs="Times New Roman"/>
          <w:b/>
          <w:bCs/>
          <w:sz w:val="23"/>
          <w:szCs w:val="23"/>
        </w:rPr>
        <w:t>10</w:t>
      </w:r>
      <w:r w:rsidRPr="00210FAC">
        <w:rPr>
          <w:rFonts w:ascii="Times New Roman" w:eastAsia="Calibri" w:hAnsi="Times New Roman" w:cs="Times New Roman"/>
          <w:b/>
          <w:bCs/>
          <w:sz w:val="23"/>
          <w:szCs w:val="23"/>
        </w:rPr>
        <w:t xml:space="preserve">:00, </w:t>
      </w:r>
      <w:r w:rsidRPr="00210FAC">
        <w:rPr>
          <w:rFonts w:ascii="Times New Roman" w:eastAsia="Calibri" w:hAnsi="Times New Roman" w:cs="Times New Roman"/>
          <w:bCs/>
          <w:sz w:val="23"/>
          <w:szCs w:val="23"/>
        </w:rPr>
        <w:t xml:space="preserve">na zasadach, </w:t>
      </w:r>
      <w:r w:rsidRPr="00210FAC">
        <w:rPr>
          <w:rFonts w:ascii="Times New Roman" w:eastAsia="Calibri" w:hAnsi="Times New Roman" w:cs="Times New Roman"/>
          <w:bCs/>
          <w:sz w:val="24"/>
          <w:szCs w:val="24"/>
        </w:rPr>
        <w:t>opisanych w rozdziale IX ust. 1-2 SWZ.</w:t>
      </w:r>
    </w:p>
    <w:p w14:paraId="53871012" w14:textId="1D561A9A" w:rsidR="00ED1288" w:rsidRPr="00210FA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210FAC">
        <w:rPr>
          <w:rFonts w:ascii="Times New Roman" w:eastAsia="Calibri" w:hAnsi="Times New Roman" w:cs="Times New Roman"/>
          <w:sz w:val="24"/>
          <w:szCs w:val="24"/>
        </w:rPr>
        <w:t xml:space="preserve">Wykonawca przed upływem terminu do składania ofert może wycofać ofertę zgodnie z regulaminem na </w:t>
      </w:r>
      <w:hyperlink r:id="rId35" w:history="1">
        <w:r w:rsidRPr="00210FAC">
          <w:rPr>
            <w:rFonts w:ascii="Times New Roman" w:eastAsia="Calibri" w:hAnsi="Times New Roman" w:cs="Times New Roman"/>
            <w:color w:val="0000FF"/>
            <w:sz w:val="24"/>
            <w:szCs w:val="24"/>
            <w:u w:val="single"/>
          </w:rPr>
          <w:t>https://platformazakupowa.pl</w:t>
        </w:r>
      </w:hyperlink>
      <w:r w:rsidRPr="00210FAC">
        <w:rPr>
          <w:rFonts w:ascii="Times New Roman" w:eastAsia="Calibri" w:hAnsi="Times New Roman" w:cs="Times New Roman"/>
          <w:sz w:val="24"/>
          <w:szCs w:val="24"/>
        </w:rPr>
        <w:t xml:space="preserve">. </w:t>
      </w:r>
      <w:r w:rsidRPr="00210FAC">
        <w:rPr>
          <w:rFonts w:ascii="Times New Roman" w:eastAsia="Calibri" w:hAnsi="Times New Roman" w:cs="Times New Roman"/>
          <w:color w:val="000000"/>
          <w:sz w:val="24"/>
          <w:szCs w:val="24"/>
        </w:rPr>
        <w:t xml:space="preserve">Sposób wycofania oferty zamieszczono w instrukcji dostępnej adresem: </w:t>
      </w:r>
      <w:hyperlink r:id="rId36" w:history="1">
        <w:r w:rsidRPr="00210FAC">
          <w:rPr>
            <w:rFonts w:ascii="Times New Roman" w:eastAsia="Calibri" w:hAnsi="Times New Roman" w:cs="Times New Roman"/>
            <w:color w:val="0000FF"/>
            <w:sz w:val="24"/>
            <w:szCs w:val="24"/>
            <w:u w:val="single"/>
          </w:rPr>
          <w:t>https://platformazakupowa.pl/strona/45-instrukcje</w:t>
        </w:r>
      </w:hyperlink>
      <w:r w:rsidRPr="00210FAC">
        <w:rPr>
          <w:rFonts w:ascii="Times New Roman" w:eastAsia="Calibri" w:hAnsi="Times New Roman" w:cs="Times New Roman"/>
          <w:color w:val="000000"/>
          <w:sz w:val="24"/>
          <w:szCs w:val="24"/>
        </w:rPr>
        <w:t xml:space="preserve">. Oferta nie może zostać wycofana po upływie terminu składania ofert. </w:t>
      </w:r>
    </w:p>
    <w:p w14:paraId="7F806D29" w14:textId="6F95A78F" w:rsidR="00ED1288" w:rsidRPr="00210FA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210FAC">
        <w:rPr>
          <w:rFonts w:ascii="Times New Roman" w:eastAsia="Calibri" w:hAnsi="Times New Roman" w:cs="Times New Roman"/>
          <w:sz w:val="24"/>
          <w:szCs w:val="24"/>
        </w:rPr>
        <w:t>Zamawiający odrzuci ofertę złożoną po terminie składania ofert.</w:t>
      </w:r>
    </w:p>
    <w:p w14:paraId="7CE8A9F0" w14:textId="34E808D2" w:rsidR="00ED1288" w:rsidRPr="00210FA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210FAC">
        <w:rPr>
          <w:rFonts w:ascii="Times New Roman" w:eastAsia="Calibri" w:hAnsi="Times New Roman" w:cs="Times New Roman"/>
          <w:sz w:val="24"/>
          <w:szCs w:val="24"/>
        </w:rPr>
        <w:t xml:space="preserve">Otwarcie ofert nastąpi </w:t>
      </w:r>
      <w:r w:rsidRPr="00210FAC">
        <w:rPr>
          <w:rFonts w:ascii="Times New Roman" w:eastAsia="Calibri" w:hAnsi="Times New Roman" w:cs="Times New Roman"/>
          <w:b/>
          <w:sz w:val="24"/>
          <w:szCs w:val="24"/>
        </w:rPr>
        <w:t xml:space="preserve">w </w:t>
      </w:r>
      <w:r w:rsidRPr="00210FAC">
        <w:rPr>
          <w:rFonts w:ascii="Times New Roman" w:eastAsia="Calibri" w:hAnsi="Times New Roman" w:cs="Times New Roman"/>
          <w:b/>
          <w:bCs/>
          <w:sz w:val="24"/>
          <w:szCs w:val="24"/>
        </w:rPr>
        <w:t>dnia</w:t>
      </w:r>
      <w:r w:rsidR="00CE5771" w:rsidRPr="00210FAC">
        <w:rPr>
          <w:rFonts w:ascii="Times New Roman" w:eastAsia="Calibri" w:hAnsi="Times New Roman" w:cs="Times New Roman"/>
          <w:b/>
          <w:bCs/>
          <w:sz w:val="24"/>
          <w:szCs w:val="24"/>
        </w:rPr>
        <w:t xml:space="preserve"> </w:t>
      </w:r>
      <w:r w:rsidR="00210FAC" w:rsidRPr="00210FAC">
        <w:rPr>
          <w:rFonts w:ascii="Times New Roman" w:eastAsia="Calibri" w:hAnsi="Times New Roman" w:cs="Times New Roman"/>
          <w:b/>
          <w:bCs/>
          <w:sz w:val="24"/>
          <w:szCs w:val="24"/>
        </w:rPr>
        <w:t>09.11.</w:t>
      </w:r>
      <w:r w:rsidRPr="00210FAC">
        <w:rPr>
          <w:rFonts w:ascii="Times New Roman" w:eastAsia="Calibri" w:hAnsi="Times New Roman" w:cs="Times New Roman"/>
          <w:b/>
          <w:bCs/>
          <w:sz w:val="24"/>
          <w:szCs w:val="24"/>
        </w:rPr>
        <w:t>202</w:t>
      </w:r>
      <w:r w:rsidR="00A84C6B" w:rsidRPr="00210FAC">
        <w:rPr>
          <w:rFonts w:ascii="Times New Roman" w:eastAsia="Calibri" w:hAnsi="Times New Roman" w:cs="Times New Roman"/>
          <w:b/>
          <w:bCs/>
          <w:sz w:val="24"/>
          <w:szCs w:val="24"/>
        </w:rPr>
        <w:t>3</w:t>
      </w:r>
      <w:r w:rsidRPr="00210FAC">
        <w:rPr>
          <w:rFonts w:ascii="Times New Roman" w:eastAsia="Calibri" w:hAnsi="Times New Roman" w:cs="Times New Roman"/>
          <w:b/>
          <w:bCs/>
          <w:sz w:val="24"/>
          <w:szCs w:val="24"/>
        </w:rPr>
        <w:t xml:space="preserve"> r.</w:t>
      </w:r>
      <w:r w:rsidRPr="00210FAC">
        <w:rPr>
          <w:rFonts w:ascii="Times New Roman" w:eastAsia="Calibri" w:hAnsi="Times New Roman" w:cs="Times New Roman"/>
          <w:b/>
          <w:sz w:val="24"/>
          <w:szCs w:val="24"/>
        </w:rPr>
        <w:t xml:space="preserve">, o godzinie </w:t>
      </w:r>
      <w:r w:rsidR="00210FAC" w:rsidRPr="00210FAC">
        <w:rPr>
          <w:rFonts w:ascii="Times New Roman" w:eastAsia="Calibri" w:hAnsi="Times New Roman" w:cs="Times New Roman"/>
          <w:b/>
          <w:sz w:val="24"/>
          <w:szCs w:val="24"/>
        </w:rPr>
        <w:t>10</w:t>
      </w:r>
      <w:r w:rsidR="00B12AA6" w:rsidRPr="00210FAC">
        <w:rPr>
          <w:rFonts w:ascii="Times New Roman" w:eastAsia="Calibri" w:hAnsi="Times New Roman" w:cs="Times New Roman"/>
          <w:b/>
          <w:sz w:val="24"/>
          <w:szCs w:val="24"/>
        </w:rPr>
        <w:t>:</w:t>
      </w:r>
      <w:r w:rsidR="00210FAC" w:rsidRPr="00210FAC">
        <w:rPr>
          <w:rFonts w:ascii="Times New Roman" w:eastAsia="Calibri" w:hAnsi="Times New Roman" w:cs="Times New Roman"/>
          <w:b/>
          <w:sz w:val="24"/>
          <w:szCs w:val="24"/>
        </w:rPr>
        <w:t>3</w:t>
      </w:r>
      <w:r w:rsidR="0043592B" w:rsidRPr="00210FAC">
        <w:rPr>
          <w:rFonts w:ascii="Times New Roman" w:eastAsia="Calibri" w:hAnsi="Times New Roman" w:cs="Times New Roman"/>
          <w:b/>
          <w:sz w:val="24"/>
          <w:szCs w:val="24"/>
        </w:rPr>
        <w:t>0</w:t>
      </w:r>
      <w:r w:rsidRPr="00210FAC">
        <w:rPr>
          <w:rFonts w:ascii="Times New Roman" w:eastAsia="Calibri" w:hAnsi="Times New Roman" w:cs="Times New Roman"/>
          <w:b/>
          <w:sz w:val="24"/>
          <w:szCs w:val="24"/>
        </w:rPr>
        <w:t xml:space="preserve"> </w:t>
      </w:r>
      <w:r w:rsidRPr="00210FAC">
        <w:rPr>
          <w:rFonts w:ascii="Times New Roman" w:eastAsia="Calibri" w:hAnsi="Times New Roman" w:cs="Times New Roman"/>
          <w:sz w:val="24"/>
          <w:szCs w:val="24"/>
        </w:rPr>
        <w:t xml:space="preserve">za pośrednictwem </w:t>
      </w:r>
      <w:hyperlink r:id="rId37" w:history="1">
        <w:r w:rsidRPr="00210FAC">
          <w:rPr>
            <w:rFonts w:ascii="Times New Roman" w:eastAsia="Calibri" w:hAnsi="Times New Roman" w:cs="Times New Roman"/>
            <w:color w:val="0000FF"/>
            <w:sz w:val="24"/>
            <w:szCs w:val="24"/>
            <w:u w:val="single"/>
          </w:rPr>
          <w:t>https://platformazakupowa.pl</w:t>
        </w:r>
      </w:hyperlink>
      <w:r w:rsidRPr="00210FAC">
        <w:rPr>
          <w:rFonts w:ascii="Times New Roman" w:eastAsia="Calibri" w:hAnsi="Times New Roman" w:cs="Times New Roman"/>
          <w:sz w:val="24"/>
          <w:szCs w:val="24"/>
        </w:rPr>
        <w:t xml:space="preserve"> </w:t>
      </w:r>
    </w:p>
    <w:p w14:paraId="04CC59B2" w14:textId="74092FC0" w:rsidR="00ED1288" w:rsidRPr="00CE577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210FAC">
        <w:rPr>
          <w:rFonts w:ascii="Times New Roman" w:eastAsia="Times New Roman" w:hAnsi="Times New Roman" w:cs="Times New Roman"/>
          <w:sz w:val="24"/>
          <w:szCs w:val="24"/>
          <w:lang w:eastAsia="pl-PL"/>
        </w:rPr>
        <w:t xml:space="preserve">W przypadku zmiany terminu składania ofert zamawiający zamieści informację o   jego   przedłużeniu na </w:t>
      </w:r>
      <w:hyperlink r:id="rId38" w:history="1">
        <w:r w:rsidRPr="00210FAC">
          <w:rPr>
            <w:rFonts w:ascii="Times New Roman" w:eastAsia="Times New Roman" w:hAnsi="Times New Roman" w:cs="Times New Roman"/>
            <w:color w:val="0000FF"/>
            <w:sz w:val="24"/>
            <w:szCs w:val="24"/>
            <w:u w:val="single"/>
            <w:lang w:eastAsia="pl-PL"/>
          </w:rPr>
          <w:t>https://platformazakupowa.pl</w:t>
        </w:r>
      </w:hyperlink>
      <w:r w:rsidRPr="00210FAC">
        <w:rPr>
          <w:rFonts w:ascii="Times New Roman" w:eastAsia="Times New Roman" w:hAnsi="Times New Roman" w:cs="Times New Roman"/>
          <w:sz w:val="24"/>
          <w:szCs w:val="24"/>
          <w:lang w:eastAsia="pl-PL"/>
        </w:rPr>
        <w:t xml:space="preserve"> – adres profilu nabywcy – </w:t>
      </w:r>
      <w:hyperlink r:id="rId39" w:history="1">
        <w:r w:rsidRPr="00210FAC">
          <w:rPr>
            <w:rFonts w:ascii="Times New Roman" w:eastAsia="Times New Roman" w:hAnsi="Times New Roman" w:cs="Times New Roman"/>
            <w:color w:val="0000FF"/>
            <w:sz w:val="24"/>
            <w:szCs w:val="24"/>
            <w:u w:val="single"/>
            <w:lang w:eastAsia="pl-PL"/>
          </w:rPr>
          <w:t>https://platformazakupowa.pl/pn/uj_edu</w:t>
        </w:r>
      </w:hyperlink>
      <w:r w:rsidRPr="00210FAC">
        <w:rPr>
          <w:rFonts w:ascii="Times New Roman" w:eastAsia="Times New Roman" w:hAnsi="Times New Roman" w:cs="Times New Roman"/>
          <w:bCs/>
          <w:sz w:val="24"/>
          <w:szCs w:val="24"/>
          <w:lang w:eastAsia="pl-PL"/>
        </w:rPr>
        <w:t>,</w:t>
      </w:r>
      <w:r w:rsidRPr="00CE5771">
        <w:rPr>
          <w:rFonts w:ascii="Times New Roman" w:eastAsia="Times New Roman" w:hAnsi="Times New Roman" w:cs="Times New Roman"/>
          <w:bCs/>
          <w:sz w:val="24"/>
          <w:szCs w:val="24"/>
          <w:lang w:eastAsia="pl-PL"/>
        </w:rPr>
        <w:t xml:space="preserve"> w zakładce właściwej dla prowadzonego postępowania, w sekcji „Komunikaty”.</w:t>
      </w:r>
    </w:p>
    <w:p w14:paraId="2E99BEBB" w14:textId="1A5DFE28" w:rsidR="00ED1288" w:rsidRPr="00CE577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CE5771">
        <w:rPr>
          <w:rFonts w:ascii="Times New Roman" w:eastAsia="Times New Roman" w:hAnsi="Times New Roman" w:cs="Times New Roman"/>
          <w:sz w:val="24"/>
          <w:szCs w:val="24"/>
          <w:lang w:eastAsia="pl-PL"/>
        </w:rPr>
        <w:t>W przypadku awarii systemu teleinformatycznego, skutkującej brakiem możliwości otwarcia ofert w terminie określonym przez zamawiającego, otwarcie ofert nastąpi niezwłocznie po usunięciu awarii.</w:t>
      </w:r>
    </w:p>
    <w:p w14:paraId="5B36E732" w14:textId="709A5EE5" w:rsidR="00ED1288" w:rsidRPr="00CE577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CE5771">
        <w:rPr>
          <w:rFonts w:ascii="Times New Roman" w:eastAsia="Times New Roman" w:hAnsi="Times New Roman" w:cs="Times New Roman"/>
          <w:sz w:val="24"/>
          <w:szCs w:val="24"/>
          <w:lang w:eastAsia="pl-PL"/>
        </w:rPr>
        <w:t xml:space="preserve">Zamawiający najpóźniej przed otwarciem ofert udostępni na </w:t>
      </w:r>
      <w:hyperlink r:id="rId40" w:history="1">
        <w:r w:rsidRPr="00CE5771">
          <w:rPr>
            <w:rFonts w:ascii="Times New Roman" w:eastAsia="Times New Roman" w:hAnsi="Times New Roman" w:cs="Times New Roman"/>
            <w:color w:val="0000FF"/>
            <w:sz w:val="24"/>
            <w:szCs w:val="24"/>
            <w:u w:val="single"/>
            <w:lang w:eastAsia="pl-PL"/>
          </w:rPr>
          <w:t>https://platformazakupowa.pl</w:t>
        </w:r>
      </w:hyperlink>
      <w:r w:rsidRPr="00CE5771">
        <w:rPr>
          <w:rFonts w:ascii="Times New Roman" w:eastAsia="Times New Roman" w:hAnsi="Times New Roman" w:cs="Times New Roman"/>
          <w:sz w:val="24"/>
          <w:szCs w:val="24"/>
          <w:lang w:eastAsia="pl-PL"/>
        </w:rPr>
        <w:t xml:space="preserve"> – adres profilu nabywcy – </w:t>
      </w:r>
      <w:hyperlink r:id="rId41" w:history="1">
        <w:r w:rsidRPr="00CE5771">
          <w:rPr>
            <w:rFonts w:ascii="Times New Roman" w:eastAsia="Times New Roman" w:hAnsi="Times New Roman" w:cs="Times New Roman"/>
            <w:color w:val="0000FF"/>
            <w:sz w:val="24"/>
            <w:szCs w:val="24"/>
            <w:u w:val="single"/>
            <w:lang w:eastAsia="pl-PL"/>
          </w:rPr>
          <w:t>https://platformazakupowa.pl/pn/uj_edu</w:t>
        </w:r>
      </w:hyperlink>
      <w:r w:rsidRPr="00CE5771">
        <w:rPr>
          <w:rFonts w:ascii="Times New Roman" w:eastAsia="Times New Roman" w:hAnsi="Times New Roman" w:cs="Times New Roman"/>
          <w:bCs/>
          <w:sz w:val="24"/>
          <w:szCs w:val="24"/>
          <w:lang w:eastAsia="pl-PL"/>
        </w:rPr>
        <w:t xml:space="preserve">, w zakładce właściwej dla prowadzonego postępowania, w sekcji „Komunikaty”, </w:t>
      </w:r>
      <w:r w:rsidRPr="00CE5771">
        <w:rPr>
          <w:rFonts w:ascii="Times New Roman" w:eastAsia="Times New Roman" w:hAnsi="Times New Roman" w:cs="Times New Roman"/>
          <w:sz w:val="24"/>
          <w:szCs w:val="24"/>
          <w:lang w:eastAsia="pl-PL"/>
        </w:rPr>
        <w:t>informację o kwocie, jaką zamierza przeznaczyć na sfinansowanie zamówienia.</w:t>
      </w:r>
    </w:p>
    <w:p w14:paraId="64504C24" w14:textId="77777777" w:rsidR="00ED1288" w:rsidRPr="00CE577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CE5771">
        <w:rPr>
          <w:rFonts w:ascii="Times New Roman" w:eastAsia="Times New Roman" w:hAnsi="Times New Roman" w:cs="Times New Roman"/>
          <w:sz w:val="24"/>
          <w:szCs w:val="24"/>
          <w:lang w:eastAsia="pl-PL"/>
        </w:rPr>
        <w:t>Zamawiający niezwłocznie po otwarciu ofert, udostępni na stronie internetowej prowadzonego postępowania informacje o:</w:t>
      </w:r>
    </w:p>
    <w:p w14:paraId="7785FF41" w14:textId="5F7BCC75" w:rsidR="00ED1288" w:rsidRDefault="00ED1288" w:rsidP="00C228B7">
      <w:pPr>
        <w:widowControl w:val="0"/>
        <w:numPr>
          <w:ilvl w:val="1"/>
          <w:numId w:val="10"/>
        </w:numPr>
        <w:suppressAutoHyphens/>
        <w:spacing w:after="0" w:line="240" w:lineRule="auto"/>
        <w:ind w:left="1276" w:hanging="567"/>
        <w:jc w:val="both"/>
        <w:rPr>
          <w:rFonts w:ascii="Times New Roman" w:eastAsia="Times New Roman" w:hAnsi="Times New Roman" w:cs="Arial"/>
          <w:sz w:val="23"/>
          <w:szCs w:val="23"/>
          <w:lang w:eastAsia="pl-PL"/>
        </w:rPr>
      </w:pPr>
      <w:r w:rsidRPr="00CE5771">
        <w:rPr>
          <w:rFonts w:ascii="Times New Roman" w:eastAsia="Times New Roman" w:hAnsi="Times New Roman" w:cs="Times New Roman"/>
          <w:sz w:val="24"/>
          <w:szCs w:val="24"/>
          <w:lang w:eastAsia="pl-PL"/>
        </w:rPr>
        <w:t>nazwach albo imionach i nazwiskach oraz siedzibach lub miejscach prowadzonej działalności</w:t>
      </w:r>
      <w:r w:rsidRPr="00ED1288">
        <w:rPr>
          <w:rFonts w:ascii="Times New Roman" w:eastAsia="Times New Roman" w:hAnsi="Times New Roman" w:cs="Arial"/>
          <w:sz w:val="23"/>
          <w:szCs w:val="23"/>
          <w:lang w:eastAsia="pl-PL"/>
        </w:rPr>
        <w:t xml:space="preserve"> gospodarczej albo miejscach zamieszkania wykonawców, których oferty zostały</w:t>
      </w:r>
      <w:r w:rsidRPr="00ED1288">
        <w:rPr>
          <w:rFonts w:ascii="Times New Roman" w:eastAsia="Times New Roman" w:hAnsi="Times New Roman" w:cs="Arial"/>
          <w:spacing w:val="-3"/>
          <w:sz w:val="23"/>
          <w:szCs w:val="23"/>
          <w:lang w:eastAsia="pl-PL"/>
        </w:rPr>
        <w:t xml:space="preserve"> </w:t>
      </w:r>
      <w:r w:rsidRPr="00ED1288">
        <w:rPr>
          <w:rFonts w:ascii="Times New Roman" w:eastAsia="Times New Roman" w:hAnsi="Times New Roman" w:cs="Arial"/>
          <w:sz w:val="23"/>
          <w:szCs w:val="23"/>
          <w:lang w:eastAsia="pl-PL"/>
        </w:rPr>
        <w:t>otwarte;</w:t>
      </w:r>
    </w:p>
    <w:p w14:paraId="6A9E5C51" w14:textId="77777777" w:rsidR="00ED1288" w:rsidRPr="00C228B7" w:rsidRDefault="00ED1288" w:rsidP="00C228B7">
      <w:pPr>
        <w:widowControl w:val="0"/>
        <w:numPr>
          <w:ilvl w:val="1"/>
          <w:numId w:val="10"/>
        </w:numPr>
        <w:suppressAutoHyphens/>
        <w:spacing w:after="0" w:line="240" w:lineRule="auto"/>
        <w:ind w:left="1276" w:hanging="567"/>
        <w:jc w:val="both"/>
        <w:rPr>
          <w:rFonts w:ascii="Times New Roman" w:eastAsia="Times New Roman" w:hAnsi="Times New Roman" w:cs="Arial"/>
          <w:sz w:val="23"/>
          <w:szCs w:val="23"/>
          <w:lang w:eastAsia="pl-PL"/>
        </w:rPr>
      </w:pPr>
      <w:r w:rsidRPr="00C228B7">
        <w:rPr>
          <w:rFonts w:ascii="Times New Roman" w:eastAsia="Times New Roman" w:hAnsi="Times New Roman" w:cs="Arial"/>
          <w:sz w:val="23"/>
          <w:szCs w:val="23"/>
          <w:lang w:eastAsia="pl-PL"/>
        </w:rPr>
        <w:t>cenach lub kosztach zawartych w</w:t>
      </w:r>
      <w:r w:rsidRPr="00C228B7">
        <w:rPr>
          <w:rFonts w:ascii="Times New Roman" w:eastAsia="Times New Roman" w:hAnsi="Times New Roman" w:cs="Arial"/>
          <w:spacing w:val="-4"/>
          <w:sz w:val="23"/>
          <w:szCs w:val="23"/>
          <w:lang w:eastAsia="pl-PL"/>
        </w:rPr>
        <w:t xml:space="preserve"> </w:t>
      </w:r>
      <w:r w:rsidRPr="00C228B7">
        <w:rPr>
          <w:rFonts w:ascii="Times New Roman" w:eastAsia="Times New Roman" w:hAnsi="Times New Roman" w:cs="Arial"/>
          <w:sz w:val="23"/>
          <w:szCs w:val="23"/>
          <w:lang w:eastAsia="pl-PL"/>
        </w:rPr>
        <w:t>ofertach.</w:t>
      </w:r>
    </w:p>
    <w:p w14:paraId="58488B6E" w14:textId="77777777" w:rsidR="00ED1288" w:rsidRPr="00ED1288"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3"/>
          <w:szCs w:val="23"/>
          <w:u w:val="single"/>
        </w:rPr>
      </w:pPr>
      <w:r w:rsidRPr="00ED1288">
        <w:rPr>
          <w:rFonts w:ascii="Times New Roman" w:eastAsia="Calibri" w:hAnsi="Times New Roman" w:cs="Times New Roman"/>
          <w:sz w:val="23"/>
          <w:szCs w:val="23"/>
          <w:u w:val="single"/>
        </w:rPr>
        <w:t xml:space="preserve">Zamawiający nie przewiduje przeprowadzania jawnej sesji otwarcia ofert z udziałem </w:t>
      </w:r>
      <w:r w:rsidRPr="00ED1288">
        <w:rPr>
          <w:rFonts w:ascii="Times New Roman" w:eastAsia="Calibri" w:hAnsi="Times New Roman" w:cs="Times New Roman"/>
          <w:sz w:val="23"/>
          <w:szCs w:val="23"/>
          <w:u w:val="single"/>
        </w:rPr>
        <w:lastRenderedPageBreak/>
        <w:t>wykonawców, jak też transmitowania sesji otwarcia za pośrednictwem elektronicznych narzędzi do przekazu wideo on-line.</w:t>
      </w:r>
    </w:p>
    <w:p w14:paraId="13C44AC0" w14:textId="6C7472E7" w:rsidR="00ED1288" w:rsidRDefault="00ED1288" w:rsidP="00AD6206">
      <w:pPr>
        <w:spacing w:after="0" w:line="240" w:lineRule="auto"/>
        <w:jc w:val="both"/>
        <w:rPr>
          <w:rFonts w:ascii="Times New Roman" w:eastAsia="Times New Roman" w:hAnsi="Times New Roman" w:cs="Times New Roman"/>
          <w:b/>
          <w:bCs/>
          <w:lang w:eastAsia="pl-PL"/>
        </w:rPr>
      </w:pPr>
    </w:p>
    <w:p w14:paraId="2294758D" w14:textId="77777777" w:rsidR="00C467B1" w:rsidRDefault="00C467B1" w:rsidP="00AD6206">
      <w:pPr>
        <w:spacing w:after="0" w:line="240" w:lineRule="auto"/>
        <w:jc w:val="both"/>
        <w:rPr>
          <w:rFonts w:ascii="Times New Roman" w:eastAsia="Times New Roman" w:hAnsi="Times New Roman" w:cs="Times New Roman"/>
          <w:b/>
          <w:bCs/>
          <w:lang w:eastAsia="pl-PL"/>
        </w:rPr>
      </w:pPr>
    </w:p>
    <w:p w14:paraId="6B24B8B4" w14:textId="4C4C34DA" w:rsidR="00AD6206" w:rsidRPr="00F85B04" w:rsidRDefault="00AD6206" w:rsidP="00AD6206">
      <w:pPr>
        <w:spacing w:after="0" w:line="240" w:lineRule="auto"/>
        <w:jc w:val="both"/>
        <w:rPr>
          <w:rFonts w:ascii="Times New Roman" w:eastAsia="Times New Roman" w:hAnsi="Times New Roman" w:cs="Times New Roman"/>
          <w:b/>
          <w:bCs/>
          <w:lang w:eastAsia="pl-PL"/>
        </w:rPr>
      </w:pPr>
      <w:r w:rsidRPr="00F85B04">
        <w:rPr>
          <w:rFonts w:ascii="Times New Roman" w:eastAsia="Times New Roman" w:hAnsi="Times New Roman" w:cs="Times New Roman"/>
          <w:b/>
          <w:bCs/>
          <w:lang w:eastAsia="pl-PL"/>
        </w:rPr>
        <w:t>Rozdział XIV – Opis sposobu obliczania ceny</w:t>
      </w:r>
    </w:p>
    <w:p w14:paraId="3F5CB7A9" w14:textId="2902E760" w:rsidR="00BC37C7"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color w:val="000000"/>
          <w:lang w:eastAsia="pl-PL"/>
        </w:rPr>
        <w:t xml:space="preserve">Wykonawca musi przedstawić w formie </w:t>
      </w:r>
      <w:r w:rsidRPr="00F85B04">
        <w:rPr>
          <w:rFonts w:ascii="Times New Roman" w:eastAsia="Times New Roman" w:hAnsi="Times New Roman" w:cs="Times New Roman"/>
          <w:b/>
          <w:color w:val="000000"/>
          <w:lang w:eastAsia="pl-PL"/>
        </w:rPr>
        <w:t>indywidualnej kalkulacji cenowej</w:t>
      </w:r>
      <w:r w:rsidRPr="00F85B04">
        <w:rPr>
          <w:rFonts w:ascii="Times New Roman" w:eastAsia="Times New Roman" w:hAnsi="Times New Roman" w:cs="Times New Roman"/>
          <w:color w:val="000000"/>
          <w:lang w:eastAsia="pl-PL"/>
        </w:rPr>
        <w:t xml:space="preserve">, </w:t>
      </w:r>
      <w:r w:rsidR="00573BC8" w:rsidRPr="00F85B04">
        <w:rPr>
          <w:rFonts w:ascii="Times New Roman" w:eastAsia="Times New Roman" w:hAnsi="Times New Roman" w:cs="Times New Roman"/>
          <w:color w:val="000000"/>
          <w:lang w:eastAsia="pl-PL"/>
        </w:rPr>
        <w:t xml:space="preserve">odpowiednio dla </w:t>
      </w:r>
      <w:r w:rsidR="00752F0C" w:rsidRPr="00F85B04">
        <w:rPr>
          <w:rFonts w:ascii="Times New Roman" w:eastAsia="Times New Roman" w:hAnsi="Times New Roman" w:cs="Times New Roman"/>
          <w:color w:val="000000"/>
          <w:lang w:eastAsia="pl-PL"/>
        </w:rPr>
        <w:t>oferowanej</w:t>
      </w:r>
      <w:r w:rsidR="00573BC8" w:rsidRPr="00F85B04">
        <w:rPr>
          <w:rFonts w:ascii="Times New Roman" w:eastAsia="Times New Roman" w:hAnsi="Times New Roman" w:cs="Times New Roman"/>
          <w:color w:val="000000"/>
          <w:lang w:eastAsia="pl-PL"/>
        </w:rPr>
        <w:t xml:space="preserve"> części </w:t>
      </w:r>
      <w:r w:rsidR="00780084" w:rsidRPr="00F85B04">
        <w:rPr>
          <w:rFonts w:ascii="Times New Roman" w:eastAsia="Times New Roman" w:hAnsi="Times New Roman" w:cs="Times New Roman"/>
          <w:color w:val="000000"/>
          <w:lang w:eastAsia="pl-PL"/>
        </w:rPr>
        <w:t xml:space="preserve">SWZ </w:t>
      </w:r>
      <w:r w:rsidRPr="00F85B04">
        <w:rPr>
          <w:rFonts w:ascii="Times New Roman" w:eastAsia="Times New Roman" w:hAnsi="Times New Roman" w:cs="Times New Roman"/>
          <w:color w:val="000000"/>
          <w:lang w:eastAsia="pl-PL"/>
        </w:rPr>
        <w:t xml:space="preserve">wyrażoną w PLN </w:t>
      </w:r>
      <w:r w:rsidRPr="00F85B04">
        <w:rPr>
          <w:rFonts w:ascii="Times New Roman" w:eastAsia="Times New Roman" w:hAnsi="Times New Roman" w:cs="Times New Roman"/>
          <w:bCs/>
          <w:color w:val="000000"/>
          <w:lang w:eastAsia="pl-PL"/>
        </w:rPr>
        <w:t xml:space="preserve">sumaryczną cenę za realizację </w:t>
      </w:r>
      <w:r w:rsidR="00780084" w:rsidRPr="00F85B04">
        <w:rPr>
          <w:rFonts w:ascii="Times New Roman" w:eastAsia="Times New Roman" w:hAnsi="Times New Roman" w:cs="Times New Roman"/>
          <w:bCs/>
          <w:color w:val="000000"/>
          <w:lang w:eastAsia="pl-PL"/>
        </w:rPr>
        <w:t>c</w:t>
      </w:r>
      <w:r w:rsidR="003E3BFB" w:rsidRPr="00F85B04">
        <w:rPr>
          <w:rFonts w:ascii="Times New Roman" w:eastAsia="Times New Roman" w:hAnsi="Times New Roman" w:cs="Times New Roman"/>
          <w:bCs/>
          <w:color w:val="000000"/>
          <w:lang w:eastAsia="pl-PL"/>
        </w:rPr>
        <w:t>zęści</w:t>
      </w:r>
      <w:r w:rsidRPr="00F85B04">
        <w:rPr>
          <w:rFonts w:ascii="Times New Roman" w:eastAsia="Times New Roman" w:hAnsi="Times New Roman" w:cs="Times New Roman"/>
          <w:bCs/>
          <w:color w:val="000000"/>
          <w:lang w:eastAsia="pl-PL"/>
        </w:rPr>
        <w:t xml:space="preserve"> przedmiotu zamówienia, z uwzględnieniem cen jednostkowych netto/brutto oraz wysokości należnego podatku od towarów i usług VAT (zestawienie tabelaryczne w załączniku 2 do formularza </w:t>
      </w:r>
      <w:r w:rsidR="00197CF7" w:rsidRPr="00F85B04">
        <w:rPr>
          <w:rFonts w:ascii="Times New Roman" w:hAnsi="Times New Roman" w:cs="Times New Roman"/>
        </w:rPr>
        <w:t>oferty</w:t>
      </w:r>
      <w:r w:rsidR="00BF7999" w:rsidRPr="00F85B04">
        <w:rPr>
          <w:rFonts w:ascii="Times New Roman" w:hAnsi="Times New Roman" w:cs="Times New Roman"/>
        </w:rPr>
        <w:t>)</w:t>
      </w:r>
      <w:r w:rsidR="00197CF7" w:rsidRPr="00F85B04">
        <w:rPr>
          <w:rFonts w:ascii="Times New Roman" w:hAnsi="Times New Roman" w:cs="Times New Roman"/>
        </w:rPr>
        <w:t xml:space="preserve"> i wskazanym algorytmem obliczania ceny. </w:t>
      </w:r>
    </w:p>
    <w:p w14:paraId="18D60F4D" w14:textId="52631D02" w:rsidR="00BC37C7" w:rsidRPr="00F85B04" w:rsidRDefault="00BC37C7"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hAnsi="Times New Roman" w:cs="Times New Roman"/>
        </w:rPr>
        <w:t>Oferta wykonawcy musi zawierać następujące ceny:</w:t>
      </w:r>
    </w:p>
    <w:p w14:paraId="1A088B4F" w14:textId="707B32BE" w:rsidR="00EB7E4F" w:rsidRPr="00F85B04" w:rsidRDefault="00EB7E4F" w:rsidP="00427AF7">
      <w:pPr>
        <w:numPr>
          <w:ilvl w:val="0"/>
          <w:numId w:val="34"/>
        </w:numPr>
        <w:tabs>
          <w:tab w:val="left" w:pos="1276"/>
        </w:tabs>
        <w:spacing w:after="0" w:line="240" w:lineRule="auto"/>
        <w:ind w:left="1134" w:hanging="425"/>
        <w:jc w:val="both"/>
        <w:rPr>
          <w:rFonts w:ascii="Times New Roman" w:hAnsi="Times New Roman" w:cs="Times New Roman"/>
          <w:b/>
          <w:color w:val="000000"/>
          <w:u w:val="single"/>
        </w:rPr>
      </w:pPr>
      <w:r w:rsidRPr="00F85B04">
        <w:rPr>
          <w:rFonts w:ascii="Times New Roman" w:hAnsi="Times New Roman" w:cs="Times New Roman"/>
          <w:b/>
          <w:color w:val="000000"/>
          <w:u w:val="single"/>
        </w:rPr>
        <w:t xml:space="preserve"> A5</w:t>
      </w:r>
      <w:r w:rsidR="00967C19">
        <w:rPr>
          <w:rFonts w:ascii="Times New Roman" w:hAnsi="Times New Roman" w:cs="Times New Roman"/>
          <w:b/>
          <w:color w:val="000000"/>
          <w:u w:val="single"/>
        </w:rPr>
        <w:t xml:space="preserve"> </w:t>
      </w:r>
      <w:r w:rsidRPr="00F85B04">
        <w:rPr>
          <w:rFonts w:ascii="Times New Roman" w:hAnsi="Times New Roman" w:cs="Times New Roman"/>
          <w:b/>
          <w:color w:val="000000"/>
          <w:u w:val="single"/>
        </w:rPr>
        <w:t>format maksymalny 145x205 mm:</w:t>
      </w:r>
    </w:p>
    <w:p w14:paraId="54D5129D" w14:textId="1F6CE440" w:rsidR="00EB7E4F" w:rsidRPr="00F85B04" w:rsidRDefault="00EB7E4F" w:rsidP="00427AF7">
      <w:pPr>
        <w:numPr>
          <w:ilvl w:val="0"/>
          <w:numId w:val="33"/>
        </w:numPr>
        <w:tabs>
          <w:tab w:val="left" w:pos="1701"/>
        </w:tabs>
        <w:spacing w:after="0" w:line="240" w:lineRule="auto"/>
        <w:ind w:left="1701" w:hanging="567"/>
        <w:jc w:val="both"/>
        <w:rPr>
          <w:rFonts w:ascii="Times New Roman" w:hAnsi="Times New Roman" w:cs="Times New Roman"/>
        </w:rPr>
      </w:pPr>
      <w:r w:rsidRPr="00F85B04">
        <w:rPr>
          <w:rFonts w:ascii="Times New Roman" w:hAnsi="Times New Roman" w:cs="Times New Roman"/>
        </w:rPr>
        <w:t xml:space="preserve">cena druku offsetowego jednokolorowego netto jednego arkusza drukarskiego </w:t>
      </w:r>
      <w:r w:rsidR="00967C19">
        <w:rPr>
          <w:rFonts w:ascii="Times New Roman" w:hAnsi="Times New Roman" w:cs="Times New Roman"/>
        </w:rPr>
        <w:t xml:space="preserve">            </w:t>
      </w:r>
      <w:r w:rsidRPr="00F85B04">
        <w:rPr>
          <w:rFonts w:ascii="Times New Roman" w:hAnsi="Times New Roman" w:cs="Times New Roman"/>
        </w:rPr>
        <w:t xml:space="preserve">     (tj. 16 stron) wnętrza książki (z surowcem i materiałami) na standardowym papierze, dla nakładu 1000 oraz 1500 egz.;</w:t>
      </w:r>
    </w:p>
    <w:p w14:paraId="0D3804BA" w14:textId="47ED1D31" w:rsidR="00EB7E4F" w:rsidRPr="00F85B04" w:rsidRDefault="00EB7E4F" w:rsidP="00427AF7">
      <w:pPr>
        <w:numPr>
          <w:ilvl w:val="0"/>
          <w:numId w:val="33"/>
        </w:numPr>
        <w:tabs>
          <w:tab w:val="left" w:pos="1701"/>
        </w:tabs>
        <w:spacing w:after="0" w:line="240" w:lineRule="auto"/>
        <w:ind w:left="1701" w:hanging="567"/>
        <w:jc w:val="both"/>
        <w:rPr>
          <w:rFonts w:ascii="Times New Roman" w:hAnsi="Times New Roman" w:cs="Times New Roman"/>
        </w:rPr>
      </w:pPr>
      <w:r w:rsidRPr="00F85B04">
        <w:rPr>
          <w:rFonts w:ascii="Times New Roman" w:hAnsi="Times New Roman" w:cs="Times New Roman"/>
        </w:rPr>
        <w:t xml:space="preserve">cena druku offsetowego jednokolorowego netto jednego arkusza drukarskiego   </w:t>
      </w:r>
      <w:r w:rsidR="00967C19">
        <w:rPr>
          <w:rFonts w:ascii="Times New Roman" w:hAnsi="Times New Roman" w:cs="Times New Roman"/>
        </w:rPr>
        <w:t xml:space="preserve">           </w:t>
      </w:r>
      <w:r w:rsidRPr="00F85B04">
        <w:rPr>
          <w:rFonts w:ascii="Times New Roman" w:hAnsi="Times New Roman" w:cs="Times New Roman"/>
        </w:rPr>
        <w:t xml:space="preserve">   (tj. 16 stron) wnętrza książki (z surowcem i materiałami) na papierze objętościowym, dla nakładu 1000 oraz 1500 egz.; </w:t>
      </w:r>
    </w:p>
    <w:p w14:paraId="391A186E" w14:textId="115BF210" w:rsidR="00EB7E4F" w:rsidRPr="00F85B04" w:rsidRDefault="00EB7E4F" w:rsidP="00427AF7">
      <w:pPr>
        <w:numPr>
          <w:ilvl w:val="0"/>
          <w:numId w:val="33"/>
        </w:numPr>
        <w:tabs>
          <w:tab w:val="left" w:pos="1701"/>
        </w:tabs>
        <w:spacing w:after="0" w:line="240" w:lineRule="auto"/>
        <w:ind w:left="1701" w:hanging="567"/>
        <w:jc w:val="both"/>
        <w:rPr>
          <w:rFonts w:ascii="Times New Roman" w:hAnsi="Times New Roman" w:cs="Times New Roman"/>
        </w:rPr>
      </w:pPr>
      <w:r w:rsidRPr="00F85B04">
        <w:rPr>
          <w:rFonts w:ascii="Times New Roman" w:hAnsi="Times New Roman" w:cs="Times New Roman"/>
        </w:rPr>
        <w:t>cena druku offsetowego jednokolorowego netto połowy arkusza drukarskiego</w:t>
      </w:r>
      <w:r w:rsidR="00967C19">
        <w:rPr>
          <w:rFonts w:ascii="Times New Roman" w:hAnsi="Times New Roman" w:cs="Times New Roman"/>
        </w:rPr>
        <w:t xml:space="preserve">               </w:t>
      </w:r>
      <w:r w:rsidRPr="00F85B04">
        <w:rPr>
          <w:rFonts w:ascii="Times New Roman" w:hAnsi="Times New Roman" w:cs="Times New Roman"/>
        </w:rPr>
        <w:t xml:space="preserve"> (tj. 8 stron) wnętrza książki (z surowcem i materiałami) na papierze powlekanym, dla nakładu 1000 oraz 1500 egz.; </w:t>
      </w:r>
    </w:p>
    <w:p w14:paraId="39280B07" w14:textId="77777777" w:rsidR="00EB7E4F" w:rsidRPr="00F85B04" w:rsidRDefault="00EB7E4F" w:rsidP="00427AF7">
      <w:pPr>
        <w:numPr>
          <w:ilvl w:val="0"/>
          <w:numId w:val="33"/>
        </w:numPr>
        <w:tabs>
          <w:tab w:val="left" w:pos="1701"/>
        </w:tabs>
        <w:spacing w:after="0" w:line="240" w:lineRule="auto"/>
        <w:ind w:left="1701" w:hanging="708"/>
        <w:jc w:val="both"/>
        <w:rPr>
          <w:rFonts w:ascii="Times New Roman" w:hAnsi="Times New Roman" w:cs="Times New Roman"/>
        </w:rPr>
      </w:pPr>
      <w:r w:rsidRPr="00F85B04">
        <w:rPr>
          <w:rFonts w:ascii="Times New Roman" w:hAnsi="Times New Roman" w:cs="Times New Roman"/>
        </w:rPr>
        <w:t>cena ryczałtowa netto prac introligatorskich i wykończeniowych w oprawie miękkiej, klejonej (z surowcem i materiałami) dla nakładu 1000 oraz 1500 egz.;</w:t>
      </w:r>
    </w:p>
    <w:p w14:paraId="253D6DE1" w14:textId="77777777" w:rsidR="00EB7E4F" w:rsidRPr="00F85B04" w:rsidRDefault="00EB7E4F" w:rsidP="00427AF7">
      <w:pPr>
        <w:numPr>
          <w:ilvl w:val="0"/>
          <w:numId w:val="33"/>
        </w:numPr>
        <w:tabs>
          <w:tab w:val="left" w:pos="1701"/>
        </w:tabs>
        <w:spacing w:after="0" w:line="240" w:lineRule="auto"/>
        <w:ind w:left="1701" w:hanging="708"/>
        <w:jc w:val="both"/>
        <w:rPr>
          <w:rFonts w:ascii="Times New Roman" w:hAnsi="Times New Roman" w:cs="Times New Roman"/>
        </w:rPr>
      </w:pPr>
      <w:r w:rsidRPr="00F85B04">
        <w:rPr>
          <w:rFonts w:ascii="Times New Roman" w:hAnsi="Times New Roman" w:cs="Times New Roman"/>
        </w:rPr>
        <w:t xml:space="preserve">cena ryczałtowa netto druku offsetowego kolorowego okładek (z surowcem i materiałami) dla nakładu 1000 lub 1500 egz.; </w:t>
      </w:r>
    </w:p>
    <w:p w14:paraId="40AD111A" w14:textId="77777777" w:rsidR="00EB7E4F" w:rsidRPr="00F85B04" w:rsidRDefault="00EB7E4F" w:rsidP="00427AF7">
      <w:pPr>
        <w:numPr>
          <w:ilvl w:val="0"/>
          <w:numId w:val="33"/>
        </w:numPr>
        <w:tabs>
          <w:tab w:val="left" w:pos="1701"/>
        </w:tabs>
        <w:spacing w:after="0" w:line="240" w:lineRule="auto"/>
        <w:ind w:left="1701" w:hanging="708"/>
        <w:jc w:val="both"/>
        <w:rPr>
          <w:rFonts w:ascii="Times New Roman" w:hAnsi="Times New Roman" w:cs="Times New Roman"/>
        </w:rPr>
      </w:pPr>
      <w:r w:rsidRPr="00F85B04">
        <w:rPr>
          <w:rFonts w:ascii="Times New Roman" w:hAnsi="Times New Roman" w:cs="Times New Roman"/>
        </w:rPr>
        <w:t>cena ryczałtowa netto druku offsetowego kolorowego okładek ze skrzydełkami (z surowcem i materiałami) dla nakładu 1000 oraz 1500 egz.;</w:t>
      </w:r>
    </w:p>
    <w:p w14:paraId="19D89361" w14:textId="48B79411" w:rsidR="00BC37C7" w:rsidRPr="00F85B04" w:rsidRDefault="00BC37C7" w:rsidP="00EB7E4F">
      <w:pPr>
        <w:tabs>
          <w:tab w:val="left" w:pos="1701"/>
        </w:tabs>
        <w:spacing w:after="0" w:line="240" w:lineRule="auto"/>
        <w:ind w:left="1701"/>
        <w:jc w:val="both"/>
        <w:rPr>
          <w:rFonts w:ascii="Times New Roman" w:hAnsi="Times New Roman" w:cs="Times New Roman"/>
        </w:rPr>
      </w:pPr>
    </w:p>
    <w:p w14:paraId="4EBCFDC9" w14:textId="49F824C6" w:rsidR="000E0EA7" w:rsidRPr="00F85B04" w:rsidRDefault="00BC37C7" w:rsidP="00AA7308">
      <w:pPr>
        <w:pStyle w:val="Akapitzlist"/>
        <w:numPr>
          <w:ilvl w:val="0"/>
          <w:numId w:val="11"/>
        </w:numPr>
        <w:tabs>
          <w:tab w:val="left" w:pos="900"/>
        </w:tabs>
        <w:jc w:val="both"/>
        <w:rPr>
          <w:b/>
          <w:i/>
          <w:sz w:val="22"/>
          <w:szCs w:val="22"/>
          <w:u w:val="single"/>
        </w:rPr>
      </w:pPr>
      <w:r w:rsidRPr="00F85B04">
        <w:rPr>
          <w:b/>
          <w:i/>
          <w:sz w:val="22"/>
          <w:szCs w:val="22"/>
          <w:u w:val="single"/>
        </w:rPr>
        <w:t xml:space="preserve">Ze względu na specyfikę zamówienia oraz niemożność wskazania dokładnej ilości zleconych tytułów książek i czasopism dla porównania ofert należy przyjąć w każdej </w:t>
      </w:r>
      <w:r w:rsidR="00E92829" w:rsidRPr="00F85B04">
        <w:rPr>
          <w:b/>
          <w:i/>
          <w:sz w:val="22"/>
          <w:szCs w:val="22"/>
          <w:u w:val="single"/>
        </w:rPr>
        <w:br/>
      </w:r>
      <w:r w:rsidRPr="00F85B04">
        <w:rPr>
          <w:b/>
          <w:i/>
          <w:sz w:val="22"/>
          <w:szCs w:val="22"/>
          <w:u w:val="single"/>
        </w:rPr>
        <w:t>z tabel kalkulacyjnych przygotowanej dla danej części zamówienia stawkę należnego podatku od towarów i usług VAT w wysokości 5%.</w:t>
      </w:r>
    </w:p>
    <w:p w14:paraId="1BC00992" w14:textId="5A2563BE" w:rsidR="000E0EA7" w:rsidRPr="00F85B04" w:rsidRDefault="00BC37C7" w:rsidP="00AA7308">
      <w:pPr>
        <w:pStyle w:val="Akapitzlist"/>
        <w:numPr>
          <w:ilvl w:val="0"/>
          <w:numId w:val="11"/>
        </w:numPr>
        <w:tabs>
          <w:tab w:val="left" w:pos="900"/>
        </w:tabs>
        <w:jc w:val="both"/>
        <w:rPr>
          <w:b/>
          <w:i/>
          <w:sz w:val="22"/>
          <w:szCs w:val="22"/>
          <w:u w:val="single"/>
        </w:rPr>
      </w:pPr>
      <w:r w:rsidRPr="00F85B04">
        <w:rPr>
          <w:sz w:val="22"/>
          <w:szCs w:val="22"/>
        </w:rPr>
        <w:t>Cena zawarta w ofercie musi uwzględniać wszelkie koszty związane z wykonaniem usługi, w</w:t>
      </w:r>
      <w:r w:rsidR="004544BA" w:rsidRPr="00F85B04">
        <w:rPr>
          <w:sz w:val="22"/>
          <w:szCs w:val="22"/>
        </w:rPr>
        <w:t> </w:t>
      </w:r>
      <w:r w:rsidRPr="00F85B04">
        <w:rPr>
          <w:sz w:val="22"/>
          <w:szCs w:val="22"/>
        </w:rPr>
        <w:t xml:space="preserve">tym odbiór materiałów od zamawiającego, wszelkie materiały i surowce potrzebne do wykonania usługi, egzemplarze próbne z dostawą do Redakcji Wydawnictwa UJ (ul. Michałowskiego 9/2 31-126 Kraków), </w:t>
      </w:r>
      <w:r w:rsidRPr="00F85B04">
        <w:rPr>
          <w:b/>
          <w:i/>
          <w:sz w:val="22"/>
          <w:szCs w:val="22"/>
          <w:u w:val="single"/>
        </w:rPr>
        <w:t>egzemplarze sygnalne niewliczone do podstawowego nakładu</w:t>
      </w:r>
      <w:r w:rsidRPr="00F85B04">
        <w:rPr>
          <w:sz w:val="22"/>
          <w:szCs w:val="22"/>
        </w:rPr>
        <w:t xml:space="preserve"> z dostawą do Redakcji Wydawnictwa UJ, pakowanie i dostawę egzemplarzy próbnych i sygnalnych, a także całego nakładu do magazynu do zamawiającego w Krakowie, transport oraz rabaty, upusty itp., których wykonawca zamierza udzielić.</w:t>
      </w:r>
    </w:p>
    <w:p w14:paraId="7B56255C" w14:textId="5ED1C71A" w:rsidR="000E0EA7" w:rsidRPr="00F85B04" w:rsidRDefault="00BC37C7" w:rsidP="00AA7308">
      <w:pPr>
        <w:pStyle w:val="Akapitzlist"/>
        <w:numPr>
          <w:ilvl w:val="0"/>
          <w:numId w:val="11"/>
        </w:numPr>
        <w:tabs>
          <w:tab w:val="left" w:pos="900"/>
        </w:tabs>
        <w:jc w:val="both"/>
        <w:rPr>
          <w:b/>
          <w:i/>
          <w:sz w:val="22"/>
          <w:szCs w:val="22"/>
          <w:u w:val="single"/>
        </w:rPr>
      </w:pPr>
      <w:r w:rsidRPr="00F85B04">
        <w:rPr>
          <w:sz w:val="22"/>
          <w:szCs w:val="22"/>
        </w:rPr>
        <w:t>Sumaryczna cena ryczałtowa wyliczona na podstawie indywidualnej kalkulacji wykonawcy przy uwzględnieniu treści SWZ winna odpowiadać cenie podanej przez wykonawcę w formularzu oferty.</w:t>
      </w:r>
    </w:p>
    <w:p w14:paraId="1309E686" w14:textId="26EE4728" w:rsidR="000E0EA7" w:rsidRPr="00D813B6" w:rsidRDefault="00BC37C7" w:rsidP="00D813B6">
      <w:pPr>
        <w:pStyle w:val="Akapitzlist"/>
        <w:numPr>
          <w:ilvl w:val="0"/>
          <w:numId w:val="11"/>
        </w:numPr>
        <w:tabs>
          <w:tab w:val="left" w:pos="900"/>
        </w:tabs>
        <w:jc w:val="both"/>
        <w:rPr>
          <w:b/>
          <w:i/>
          <w:sz w:val="22"/>
          <w:szCs w:val="22"/>
          <w:u w:val="single"/>
        </w:rPr>
      </w:pPr>
      <w:r w:rsidRPr="00F85B04">
        <w:rPr>
          <w:sz w:val="22"/>
          <w:szCs w:val="22"/>
        </w:rPr>
        <w:t xml:space="preserve">Nie przewiduje się zmiany ceny, tzn. iż wskazane ceny jednostkowe za wykonanie poszczególnego rodzaju usług druku będą wartością stałą, w okresie realizacji przedmiotu zamówienia, </w:t>
      </w:r>
      <w:r w:rsidRPr="00D813B6">
        <w:t>, z zastrzeżeniem przypadków wskazanych w treści wzoru umowy.</w:t>
      </w:r>
    </w:p>
    <w:p w14:paraId="2608CCF5" w14:textId="77777777" w:rsidR="000E0EA7" w:rsidRPr="00F85B04" w:rsidRDefault="00BC37C7" w:rsidP="00AA7308">
      <w:pPr>
        <w:pStyle w:val="Akapitzlist"/>
        <w:numPr>
          <w:ilvl w:val="0"/>
          <w:numId w:val="11"/>
        </w:numPr>
        <w:tabs>
          <w:tab w:val="left" w:pos="900"/>
        </w:tabs>
        <w:jc w:val="both"/>
        <w:rPr>
          <w:b/>
          <w:i/>
          <w:sz w:val="22"/>
          <w:szCs w:val="22"/>
          <w:u w:val="single"/>
        </w:rPr>
      </w:pPr>
      <w:r w:rsidRPr="00F85B04">
        <w:rPr>
          <w:sz w:val="22"/>
          <w:szCs w:val="22"/>
        </w:rPr>
        <w:t>Wysokość wynagrodzenia będzie ustalana przez zamawiającego oddzielnie dla każdego zlecenia (dotyczącego danego tytułu) na podstawie cen zawartych w ofercie wykonawcy, z uwzględnieniem wybranych cen cząstkowych odpowiadających zakresowi danego zlecenia.</w:t>
      </w:r>
    </w:p>
    <w:p w14:paraId="016902FA" w14:textId="77777777" w:rsidR="000E0EA7" w:rsidRPr="00F85B04" w:rsidRDefault="00BC37C7" w:rsidP="00AA7308">
      <w:pPr>
        <w:pStyle w:val="Akapitzlist"/>
        <w:numPr>
          <w:ilvl w:val="0"/>
          <w:numId w:val="11"/>
        </w:numPr>
        <w:tabs>
          <w:tab w:val="left" w:pos="900"/>
        </w:tabs>
        <w:jc w:val="both"/>
        <w:rPr>
          <w:b/>
          <w:i/>
          <w:sz w:val="22"/>
          <w:szCs w:val="22"/>
          <w:u w:val="single"/>
        </w:rPr>
      </w:pPr>
      <w:r w:rsidRPr="00F85B04">
        <w:rPr>
          <w:sz w:val="22"/>
          <w:szCs w:val="22"/>
        </w:rPr>
        <w:t xml:space="preserve">Wykonawca otrzyma ustalone wynagrodzenie na podstawie faktur częściowych, po wykonaniu zleconej części zamówienia, tj. po dostawie kompletnego nakładu danego tytułu bez usterek do magazynu zamawiającego, potwierdzonego przez zamawiającego protokołem odbioru bez zastrzeżeń dla zleconej części i złożeniu prawidłowo wypełnionej faktury wraz z ww. protokołem w siedzibie zamawiającego – Redakcji Wydawnictwa UJ. Termin zapłaty za zleconą, wykonaną i odebraną na podstawie protokołu odbioru bez zastrzeżeń część przedmiotu </w:t>
      </w:r>
      <w:r w:rsidRPr="00F85B04">
        <w:rPr>
          <w:sz w:val="22"/>
          <w:szCs w:val="22"/>
        </w:rPr>
        <w:lastRenderedPageBreak/>
        <w:t xml:space="preserve">umowy ustala się do 30 dni od daty doręczenia zamawiającemu faktury. </w:t>
      </w:r>
    </w:p>
    <w:p w14:paraId="6A880EC2" w14:textId="120C6AC7" w:rsidR="00AD6206" w:rsidRPr="00F85B04" w:rsidRDefault="00AD6206" w:rsidP="00AA7308">
      <w:pPr>
        <w:pStyle w:val="Akapitzlist"/>
        <w:numPr>
          <w:ilvl w:val="0"/>
          <w:numId w:val="11"/>
        </w:numPr>
        <w:tabs>
          <w:tab w:val="left" w:pos="900"/>
        </w:tabs>
        <w:jc w:val="both"/>
        <w:rPr>
          <w:b/>
          <w:i/>
          <w:sz w:val="22"/>
          <w:szCs w:val="22"/>
          <w:u w:val="single"/>
        </w:rPr>
      </w:pPr>
      <w:r w:rsidRPr="00F85B04">
        <w:rPr>
          <w:color w:val="000000"/>
          <w:sz w:val="22"/>
          <w:szCs w:val="22"/>
        </w:rPr>
        <w:t>Sumaryczna cena za realizację całości przedmiotu zamówienia</w:t>
      </w:r>
      <w:r w:rsidR="00197CF7" w:rsidRPr="00F85B04">
        <w:rPr>
          <w:color w:val="000000"/>
          <w:sz w:val="22"/>
          <w:szCs w:val="22"/>
        </w:rPr>
        <w:t xml:space="preserve">, odpowiednio dla oferowanej części </w:t>
      </w:r>
      <w:r w:rsidRPr="00F85B04">
        <w:rPr>
          <w:color w:val="000000"/>
          <w:sz w:val="22"/>
          <w:szCs w:val="22"/>
        </w:rPr>
        <w:t xml:space="preserve"> musi uwzględniać wszystkie wymagania i zapisy ujęte w SWZ i jej załącznikach jak i wszelkie koszty związane z prawidłową realizacją zamówienia, rabaty, opusty itp., których wykonawca zamierza udzielić.</w:t>
      </w:r>
    </w:p>
    <w:p w14:paraId="00AB149A"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
          <w:bCs/>
          <w:lang w:eastAsia="pl-PL"/>
        </w:rPr>
      </w:pPr>
      <w:r w:rsidRPr="00F85B04">
        <w:rPr>
          <w:rFonts w:ascii="Times New Roman" w:eastAsia="Times New Roman" w:hAnsi="Times New Roman" w:cs="Times New Roman"/>
          <w:b/>
          <w:lang w:eastAsia="pl-PL"/>
        </w:rPr>
        <w:t>Żadna z pozycji wskazanych w tabeli kalkulacyjnej nie może zostać wyceniona przez wykonawcę na kwotę 0,00 PLN.</w:t>
      </w:r>
    </w:p>
    <w:p w14:paraId="3E420F8B"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075B18CC" w14:textId="3545FA94"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 xml:space="preserve">Sumaryczna cena wyliczona w indywidualnej kalkulacji wykonawcy winna odpowiadać cenie podanej przez wykonawcę </w:t>
      </w:r>
      <w:r w:rsidR="00A646EB" w:rsidRPr="00F85B04">
        <w:rPr>
          <w:rFonts w:ascii="Times New Roman" w:eastAsia="Times New Roman" w:hAnsi="Times New Roman" w:cs="Times New Roman"/>
          <w:lang w:eastAsia="pl-PL"/>
        </w:rPr>
        <w:t xml:space="preserve">w formularzu oferty </w:t>
      </w:r>
      <w:r w:rsidR="000867E5" w:rsidRPr="00F85B04">
        <w:rPr>
          <w:rFonts w:ascii="Times New Roman" w:eastAsia="Times New Roman" w:hAnsi="Times New Roman" w:cs="Times New Roman"/>
          <w:lang w:eastAsia="pl-PL"/>
        </w:rPr>
        <w:t xml:space="preserve"> odpowiednio </w:t>
      </w:r>
      <w:r w:rsidR="00A646EB" w:rsidRPr="00F85B04">
        <w:rPr>
          <w:rFonts w:ascii="Times New Roman" w:eastAsia="Times New Roman" w:hAnsi="Times New Roman" w:cs="Times New Roman"/>
          <w:lang w:eastAsia="pl-PL"/>
        </w:rPr>
        <w:t>dla</w:t>
      </w:r>
      <w:r w:rsidR="00F95001" w:rsidRPr="00F85B04">
        <w:rPr>
          <w:rFonts w:ascii="Times New Roman" w:eastAsia="Times New Roman" w:hAnsi="Times New Roman" w:cs="Times New Roman"/>
          <w:lang w:eastAsia="pl-PL"/>
        </w:rPr>
        <w:t xml:space="preserve"> oferowanej </w:t>
      </w:r>
      <w:r w:rsidR="00A646EB" w:rsidRPr="00F85B04">
        <w:rPr>
          <w:rFonts w:ascii="Times New Roman" w:eastAsia="Times New Roman" w:hAnsi="Times New Roman" w:cs="Times New Roman"/>
          <w:lang w:eastAsia="pl-PL"/>
        </w:rPr>
        <w:t xml:space="preserve"> części </w:t>
      </w:r>
      <w:r w:rsidRPr="00F85B04">
        <w:rPr>
          <w:rFonts w:ascii="Times New Roman" w:eastAsia="Times New Roman" w:hAnsi="Times New Roman" w:cs="Times New Roman"/>
          <w:lang w:eastAsia="pl-PL"/>
        </w:rPr>
        <w:t>przedmiotu zamówienia.</w:t>
      </w:r>
    </w:p>
    <w:p w14:paraId="4CD30C1F"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color w:val="000000"/>
          <w:lang w:eastAsia="pl-PL"/>
        </w:rPr>
        <w:t>Nie przewiduje się żadnych przedpłat ani zaliczek na poczet realizacji przedmiotu umowy.</w:t>
      </w:r>
    </w:p>
    <w:p w14:paraId="5784DC13"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Zamawiający przewiduje płatność zgodnie z postanowieniami załączonego do niniejszej SWZ wzoru umowy.</w:t>
      </w:r>
    </w:p>
    <w:p w14:paraId="1EFBA470"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6E026DE"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03FE5BE"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5D94B9"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bCs/>
          <w:color w:val="000000"/>
          <w:lang w:eastAsia="pl-PL"/>
        </w:rPr>
        <w:t>W</w:t>
      </w:r>
      <w:r w:rsidRPr="00F85B04">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271F49DC"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bCs/>
          <w:color w:val="000000"/>
          <w:lang w:eastAsia="pl-PL"/>
        </w:rPr>
        <w:t>Zasady rozliczenia szczegółowo uregulowano w załączonym do SWZ wzorze umowy.</w:t>
      </w:r>
    </w:p>
    <w:p w14:paraId="76614FCA" w14:textId="77777777" w:rsidR="00AD6206" w:rsidRPr="00F85B04" w:rsidRDefault="00AD6206" w:rsidP="00AD6206">
      <w:pPr>
        <w:spacing w:after="0" w:line="240" w:lineRule="auto"/>
        <w:jc w:val="both"/>
        <w:rPr>
          <w:rFonts w:ascii="Times New Roman" w:eastAsia="Times New Roman" w:hAnsi="Times New Roman" w:cs="Times New Roman"/>
          <w:b/>
          <w:bCs/>
          <w:lang w:eastAsia="pl-PL"/>
        </w:rPr>
      </w:pPr>
    </w:p>
    <w:p w14:paraId="67A9BDB1" w14:textId="3EE5DBE7" w:rsidR="00617C7D" w:rsidRPr="00F85B04" w:rsidRDefault="00AD6206" w:rsidP="00AD6206">
      <w:pPr>
        <w:spacing w:after="0" w:line="240" w:lineRule="auto"/>
        <w:jc w:val="both"/>
        <w:rPr>
          <w:rFonts w:ascii="Times New Roman" w:eastAsia="Times New Roman" w:hAnsi="Times New Roman" w:cs="Times New Roman"/>
          <w:b/>
          <w:bCs/>
          <w:lang w:eastAsia="pl-PL"/>
        </w:rPr>
      </w:pPr>
      <w:r w:rsidRPr="00F85B04">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r w:rsidR="004544BA" w:rsidRPr="00F85B04">
        <w:rPr>
          <w:rFonts w:ascii="Times New Roman" w:eastAsia="Times New Roman" w:hAnsi="Times New Roman" w:cs="Times New Roman"/>
          <w:b/>
          <w:bCs/>
          <w:lang w:eastAsia="pl-PL"/>
        </w:rPr>
        <w:t>.</w:t>
      </w:r>
    </w:p>
    <w:p w14:paraId="414C5A03" w14:textId="37066AAA" w:rsidR="00617C7D" w:rsidRPr="00F85B04" w:rsidRDefault="00617C7D" w:rsidP="00427AF7">
      <w:pPr>
        <w:numPr>
          <w:ilvl w:val="0"/>
          <w:numId w:val="35"/>
        </w:numPr>
        <w:spacing w:after="0" w:line="240" w:lineRule="auto"/>
        <w:ind w:left="709" w:hanging="283"/>
        <w:jc w:val="both"/>
        <w:rPr>
          <w:rFonts w:ascii="Times New Roman" w:hAnsi="Times New Roman" w:cs="Times New Roman"/>
        </w:rPr>
      </w:pPr>
      <w:r w:rsidRPr="00F85B04">
        <w:rPr>
          <w:rFonts w:ascii="Times New Roman" w:hAnsi="Times New Roman" w:cs="Times New Roman"/>
        </w:rPr>
        <w:t>Zamawiający wybiera najkorzystniejszą ofertę na podstawie kryteriów oceny ofert określonych w SWZ.</w:t>
      </w:r>
    </w:p>
    <w:p w14:paraId="2925EC6C" w14:textId="77777777" w:rsidR="00617C7D" w:rsidRPr="00F85B04" w:rsidRDefault="00617C7D" w:rsidP="00427AF7">
      <w:pPr>
        <w:numPr>
          <w:ilvl w:val="0"/>
          <w:numId w:val="35"/>
        </w:numPr>
        <w:spacing w:after="0" w:line="240" w:lineRule="auto"/>
        <w:ind w:left="709" w:hanging="283"/>
        <w:jc w:val="both"/>
        <w:rPr>
          <w:rFonts w:ascii="Times New Roman" w:hAnsi="Times New Roman" w:cs="Times New Roman"/>
        </w:rPr>
      </w:pPr>
      <w:r w:rsidRPr="00F85B04">
        <w:rPr>
          <w:rFonts w:ascii="Times New Roman" w:hAnsi="Times New Roman" w:cs="Times New Roman"/>
        </w:rPr>
        <w:t xml:space="preserve">Kryteria oceny ofert i ich znaczenie </w:t>
      </w:r>
      <w:r w:rsidRPr="00F85B04">
        <w:rPr>
          <w:rFonts w:ascii="Times New Roman" w:hAnsi="Times New Roman" w:cs="Times New Roman"/>
          <w:i/>
        </w:rPr>
        <w:t>(wspólne dla wszystkich części)</w:t>
      </w:r>
      <w:r w:rsidRPr="00F85B04">
        <w:rPr>
          <w:rFonts w:ascii="Times New Roman" w:hAnsi="Times New Roman" w:cs="Times New Roman"/>
        </w:rPr>
        <w:t>:</w:t>
      </w:r>
    </w:p>
    <w:p w14:paraId="2EEBC214" w14:textId="77777777" w:rsidR="00617C7D" w:rsidRPr="00F85B04" w:rsidRDefault="00617C7D" w:rsidP="00427AF7">
      <w:pPr>
        <w:numPr>
          <w:ilvl w:val="1"/>
          <w:numId w:val="36"/>
        </w:numPr>
        <w:spacing w:after="0" w:line="240" w:lineRule="auto"/>
        <w:jc w:val="both"/>
        <w:rPr>
          <w:rFonts w:ascii="Times New Roman" w:hAnsi="Times New Roman" w:cs="Times New Roman"/>
          <w:i/>
        </w:rPr>
      </w:pPr>
      <w:r w:rsidRPr="00F85B04">
        <w:rPr>
          <w:rFonts w:ascii="Times New Roman" w:hAnsi="Times New Roman" w:cs="Times New Roman"/>
          <w:b/>
        </w:rPr>
        <w:t xml:space="preserve"> </w:t>
      </w:r>
      <w:r w:rsidRPr="00F85B04">
        <w:rPr>
          <w:rFonts w:ascii="Times New Roman" w:hAnsi="Times New Roman" w:cs="Times New Roman"/>
          <w:b/>
          <w:i/>
        </w:rPr>
        <w:t xml:space="preserve">Cena ryczałtowa brutto za przedmiot zamówienia – 60% </w:t>
      </w:r>
    </w:p>
    <w:p w14:paraId="258140C0" w14:textId="77777777" w:rsidR="00617C7D" w:rsidRPr="00F85B04" w:rsidRDefault="00617C7D" w:rsidP="00427AF7">
      <w:pPr>
        <w:numPr>
          <w:ilvl w:val="1"/>
          <w:numId w:val="36"/>
        </w:numPr>
        <w:spacing w:after="0" w:line="240" w:lineRule="auto"/>
        <w:jc w:val="both"/>
        <w:rPr>
          <w:rFonts w:ascii="Times New Roman" w:hAnsi="Times New Roman" w:cs="Times New Roman"/>
          <w:i/>
        </w:rPr>
      </w:pPr>
      <w:r w:rsidRPr="00F85B04">
        <w:rPr>
          <w:rFonts w:ascii="Times New Roman" w:hAnsi="Times New Roman" w:cs="Times New Roman"/>
          <w:b/>
          <w:i/>
        </w:rPr>
        <w:t xml:space="preserve"> Ocena techniczna – 40%.</w:t>
      </w:r>
    </w:p>
    <w:p w14:paraId="6A9DC42A" w14:textId="77777777" w:rsidR="00617C7D" w:rsidRPr="00F85B04" w:rsidRDefault="00617C7D" w:rsidP="00427AF7">
      <w:pPr>
        <w:numPr>
          <w:ilvl w:val="0"/>
          <w:numId w:val="36"/>
        </w:numPr>
        <w:tabs>
          <w:tab w:val="clear" w:pos="360"/>
        </w:tabs>
        <w:spacing w:after="0" w:line="240" w:lineRule="auto"/>
        <w:ind w:left="709" w:hanging="283"/>
        <w:jc w:val="both"/>
        <w:rPr>
          <w:rFonts w:ascii="Times New Roman" w:hAnsi="Times New Roman" w:cs="Times New Roman"/>
        </w:rPr>
      </w:pPr>
      <w:r w:rsidRPr="00F85B04">
        <w:rPr>
          <w:rFonts w:ascii="Times New Roman" w:hAnsi="Times New Roman" w:cs="Times New Roman"/>
        </w:rPr>
        <w:t xml:space="preserve">Punkty przyznawane za kryterium </w:t>
      </w:r>
      <w:r w:rsidRPr="00F85B04">
        <w:rPr>
          <w:rFonts w:ascii="Times New Roman" w:hAnsi="Times New Roman" w:cs="Times New Roman"/>
          <w:i/>
        </w:rPr>
        <w:t>„cena ryczałtowa brutto za przedmiot zamówienia”</w:t>
      </w:r>
      <w:r w:rsidRPr="00F85B04">
        <w:rPr>
          <w:rFonts w:ascii="Times New Roman" w:hAnsi="Times New Roman" w:cs="Times New Roman"/>
        </w:rPr>
        <w:t xml:space="preserve"> będą liczone </w:t>
      </w:r>
      <w:r w:rsidRPr="00F85B04">
        <w:rPr>
          <w:rFonts w:ascii="Times New Roman" w:hAnsi="Times New Roman" w:cs="Times New Roman"/>
          <w:color w:val="000000"/>
        </w:rPr>
        <w:t>dla każdej części</w:t>
      </w:r>
      <w:r w:rsidRPr="00F85B04">
        <w:rPr>
          <w:rFonts w:ascii="Times New Roman" w:hAnsi="Times New Roman" w:cs="Times New Roman"/>
        </w:rPr>
        <w:t xml:space="preserve"> z osobna wg następującego wzoru:</w:t>
      </w:r>
    </w:p>
    <w:p w14:paraId="417B64DC" w14:textId="77777777" w:rsidR="00617C7D" w:rsidRPr="00F85B04" w:rsidRDefault="00617C7D" w:rsidP="004544BA">
      <w:pPr>
        <w:spacing w:line="240" w:lineRule="auto"/>
        <w:ind w:left="709"/>
        <w:jc w:val="both"/>
        <w:rPr>
          <w:rFonts w:ascii="Times New Roman" w:hAnsi="Times New Roman" w:cs="Times New Roman"/>
          <w:b/>
        </w:rPr>
      </w:pPr>
      <w:r w:rsidRPr="00F85B04">
        <w:rPr>
          <w:rFonts w:ascii="Times New Roman" w:hAnsi="Times New Roman" w:cs="Times New Roman"/>
          <w:b/>
        </w:rPr>
        <w:t>C = (</w:t>
      </w:r>
      <w:proofErr w:type="spellStart"/>
      <w:r w:rsidRPr="00F85B04">
        <w:rPr>
          <w:rFonts w:ascii="Times New Roman" w:hAnsi="Times New Roman" w:cs="Times New Roman"/>
          <w:b/>
        </w:rPr>
        <w:t>C</w:t>
      </w:r>
      <w:r w:rsidRPr="00F85B04">
        <w:rPr>
          <w:rFonts w:ascii="Times New Roman" w:hAnsi="Times New Roman" w:cs="Times New Roman"/>
          <w:b/>
          <w:vertAlign w:val="subscript"/>
        </w:rPr>
        <w:t>naj</w:t>
      </w:r>
      <w:proofErr w:type="spellEnd"/>
      <w:r w:rsidRPr="00F85B04">
        <w:rPr>
          <w:rFonts w:ascii="Times New Roman" w:hAnsi="Times New Roman" w:cs="Times New Roman"/>
          <w:b/>
        </w:rPr>
        <w:t xml:space="preserve"> : C</w:t>
      </w:r>
      <w:r w:rsidRPr="00F85B04">
        <w:rPr>
          <w:rFonts w:ascii="Times New Roman" w:hAnsi="Times New Roman" w:cs="Times New Roman"/>
          <w:b/>
          <w:vertAlign w:val="subscript"/>
        </w:rPr>
        <w:t>o</w:t>
      </w:r>
      <w:r w:rsidRPr="00F85B04">
        <w:rPr>
          <w:rFonts w:ascii="Times New Roman" w:hAnsi="Times New Roman" w:cs="Times New Roman"/>
          <w:b/>
        </w:rPr>
        <w:t>) x 10</w:t>
      </w:r>
    </w:p>
    <w:p w14:paraId="35D93173" w14:textId="77777777" w:rsidR="00617C7D" w:rsidRPr="00F85B04" w:rsidRDefault="00617C7D" w:rsidP="004544BA">
      <w:pPr>
        <w:spacing w:line="240" w:lineRule="auto"/>
        <w:ind w:left="709"/>
        <w:jc w:val="both"/>
        <w:rPr>
          <w:rFonts w:ascii="Times New Roman" w:hAnsi="Times New Roman" w:cs="Times New Roman"/>
        </w:rPr>
      </w:pPr>
      <w:r w:rsidRPr="00F85B04">
        <w:rPr>
          <w:rFonts w:ascii="Times New Roman" w:hAnsi="Times New Roman" w:cs="Times New Roman"/>
        </w:rPr>
        <w:t>gdzie:</w:t>
      </w:r>
    </w:p>
    <w:p w14:paraId="684AE756" w14:textId="77777777" w:rsidR="00617C7D" w:rsidRPr="00F85B04" w:rsidRDefault="00617C7D" w:rsidP="004544BA">
      <w:pPr>
        <w:spacing w:line="240" w:lineRule="auto"/>
        <w:ind w:left="709"/>
        <w:jc w:val="both"/>
        <w:rPr>
          <w:rFonts w:ascii="Times New Roman" w:hAnsi="Times New Roman" w:cs="Times New Roman"/>
        </w:rPr>
      </w:pPr>
      <w:r w:rsidRPr="00F85B04">
        <w:rPr>
          <w:rFonts w:ascii="Times New Roman" w:hAnsi="Times New Roman" w:cs="Times New Roman"/>
        </w:rPr>
        <w:t>C – liczba punktów przyznana danej ofercie,</w:t>
      </w:r>
    </w:p>
    <w:p w14:paraId="1C99B0ED" w14:textId="77777777" w:rsidR="00617C7D" w:rsidRPr="00F85B04" w:rsidRDefault="00617C7D" w:rsidP="004544BA">
      <w:pPr>
        <w:spacing w:line="240" w:lineRule="auto"/>
        <w:ind w:left="709"/>
        <w:jc w:val="both"/>
        <w:rPr>
          <w:rFonts w:ascii="Times New Roman" w:hAnsi="Times New Roman" w:cs="Times New Roman"/>
        </w:rPr>
      </w:pPr>
      <w:proofErr w:type="spellStart"/>
      <w:r w:rsidRPr="00F85B04">
        <w:rPr>
          <w:rFonts w:ascii="Times New Roman" w:hAnsi="Times New Roman" w:cs="Times New Roman"/>
        </w:rPr>
        <w:t>C</w:t>
      </w:r>
      <w:r w:rsidRPr="00F85B04">
        <w:rPr>
          <w:rFonts w:ascii="Times New Roman" w:hAnsi="Times New Roman" w:cs="Times New Roman"/>
          <w:vertAlign w:val="subscript"/>
        </w:rPr>
        <w:t>naj</w:t>
      </w:r>
      <w:proofErr w:type="spellEnd"/>
      <w:r w:rsidRPr="00F85B04">
        <w:rPr>
          <w:rFonts w:ascii="Times New Roman" w:hAnsi="Times New Roman" w:cs="Times New Roman"/>
        </w:rPr>
        <w:t xml:space="preserve"> – najniższa cena spośród ważnych ofert,</w:t>
      </w:r>
    </w:p>
    <w:p w14:paraId="4F25300A" w14:textId="77777777" w:rsidR="00617C7D" w:rsidRPr="00F85B04" w:rsidRDefault="00617C7D" w:rsidP="004544BA">
      <w:pPr>
        <w:spacing w:line="240" w:lineRule="auto"/>
        <w:ind w:left="709"/>
        <w:jc w:val="both"/>
        <w:rPr>
          <w:rFonts w:ascii="Times New Roman" w:hAnsi="Times New Roman" w:cs="Times New Roman"/>
        </w:rPr>
      </w:pPr>
      <w:r w:rsidRPr="00F85B04">
        <w:rPr>
          <w:rFonts w:ascii="Times New Roman" w:hAnsi="Times New Roman" w:cs="Times New Roman"/>
        </w:rPr>
        <w:t>C</w:t>
      </w:r>
      <w:r w:rsidRPr="00F85B04">
        <w:rPr>
          <w:rFonts w:ascii="Times New Roman" w:hAnsi="Times New Roman" w:cs="Times New Roman"/>
          <w:vertAlign w:val="subscript"/>
        </w:rPr>
        <w:t>o</w:t>
      </w:r>
      <w:r w:rsidRPr="00F85B04">
        <w:rPr>
          <w:rFonts w:ascii="Times New Roman" w:hAnsi="Times New Roman" w:cs="Times New Roman"/>
        </w:rPr>
        <w:t xml:space="preserve"> – cena podana przez wykonawcę, dla którego wynik jest obliczany.</w:t>
      </w:r>
    </w:p>
    <w:p w14:paraId="60B0D575" w14:textId="77777777" w:rsidR="00617C7D" w:rsidRPr="00F85B04" w:rsidRDefault="00617C7D" w:rsidP="004544BA">
      <w:pPr>
        <w:spacing w:line="240" w:lineRule="auto"/>
        <w:ind w:left="709"/>
        <w:jc w:val="both"/>
        <w:rPr>
          <w:rFonts w:ascii="Times New Roman" w:hAnsi="Times New Roman" w:cs="Times New Roman"/>
          <w:color w:val="000000"/>
          <w:u w:val="single"/>
        </w:rPr>
      </w:pPr>
      <w:r w:rsidRPr="00F85B04">
        <w:rPr>
          <w:rFonts w:ascii="Times New Roman" w:hAnsi="Times New Roman" w:cs="Times New Roman"/>
          <w:color w:val="000000"/>
          <w:u w:val="single"/>
        </w:rPr>
        <w:t>Maksymalna liczba punktów do uzyskania od jednego członka komisji przetargowej w tym kryterium przez wykonawcę wynosi 10.</w:t>
      </w:r>
    </w:p>
    <w:p w14:paraId="2174D37C" w14:textId="2A6663E1" w:rsidR="00617C7D" w:rsidRPr="0006754A" w:rsidRDefault="00617C7D" w:rsidP="00CF3905">
      <w:pPr>
        <w:numPr>
          <w:ilvl w:val="0"/>
          <w:numId w:val="36"/>
        </w:numPr>
        <w:tabs>
          <w:tab w:val="clear" w:pos="360"/>
          <w:tab w:val="num" w:pos="567"/>
        </w:tabs>
        <w:spacing w:after="0" w:line="240" w:lineRule="auto"/>
        <w:ind w:left="709" w:hanging="283"/>
        <w:jc w:val="both"/>
        <w:rPr>
          <w:rFonts w:ascii="Times New Roman" w:hAnsi="Times New Roman" w:cs="Times New Roman"/>
        </w:rPr>
      </w:pPr>
      <w:r w:rsidRPr="00F85B04">
        <w:rPr>
          <w:rFonts w:ascii="Times New Roman" w:hAnsi="Times New Roman" w:cs="Times New Roman"/>
          <w:color w:val="000000"/>
        </w:rPr>
        <w:lastRenderedPageBreak/>
        <w:t xml:space="preserve">Punkty przyznane za kryterium </w:t>
      </w:r>
      <w:r w:rsidRPr="00F85B04">
        <w:rPr>
          <w:rFonts w:ascii="Times New Roman" w:hAnsi="Times New Roman" w:cs="Times New Roman"/>
          <w:i/>
          <w:color w:val="000000"/>
        </w:rPr>
        <w:t>„ocena techniczna”</w:t>
      </w:r>
      <w:r w:rsidRPr="00F85B04">
        <w:rPr>
          <w:rFonts w:ascii="Times New Roman" w:hAnsi="Times New Roman" w:cs="Times New Roman"/>
          <w:color w:val="000000"/>
        </w:rPr>
        <w:t xml:space="preserve"> będą przyznawane na podstawie próbki, w następujący sposób:</w:t>
      </w: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6"/>
        <w:gridCol w:w="1994"/>
        <w:gridCol w:w="1985"/>
        <w:gridCol w:w="1842"/>
      </w:tblGrid>
      <w:tr w:rsidR="00C63447" w:rsidRPr="008E23FC" w14:paraId="2D772F26" w14:textId="77777777" w:rsidTr="00D96BB7">
        <w:trPr>
          <w:trHeight w:val="1236"/>
        </w:trPr>
        <w:tc>
          <w:tcPr>
            <w:tcW w:w="5236" w:type="dxa"/>
            <w:tcBorders>
              <w:top w:val="single" w:sz="4" w:space="0" w:color="000000"/>
              <w:left w:val="single" w:sz="4" w:space="0" w:color="000000"/>
              <w:bottom w:val="single" w:sz="4" w:space="0" w:color="000000"/>
              <w:right w:val="single" w:sz="4" w:space="0" w:color="000000"/>
            </w:tcBorders>
            <w:shd w:val="clear" w:color="auto" w:fill="ED7D31"/>
          </w:tcPr>
          <w:p w14:paraId="23ED9022" w14:textId="77777777" w:rsidR="00C63447" w:rsidRPr="008E23FC" w:rsidRDefault="00C63447" w:rsidP="00D96BB7">
            <w:pPr>
              <w:rPr>
                <w:rFonts w:ascii="Tahoma" w:hAnsi="Tahoma" w:cs="Tahoma"/>
                <w:color w:val="000000"/>
                <w:sz w:val="18"/>
                <w:szCs w:val="18"/>
              </w:rPr>
            </w:pPr>
          </w:p>
        </w:tc>
        <w:tc>
          <w:tcPr>
            <w:tcW w:w="1994"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6BBF24E4" w14:textId="77777777" w:rsidR="00C63447" w:rsidRPr="008E23FC" w:rsidRDefault="00C63447" w:rsidP="00D96BB7">
            <w:pPr>
              <w:rPr>
                <w:rFonts w:ascii="Tahoma" w:hAnsi="Tahoma" w:cs="Tahoma"/>
                <w:b/>
                <w:color w:val="000000"/>
                <w:sz w:val="18"/>
                <w:szCs w:val="18"/>
              </w:rPr>
            </w:pPr>
            <w:r w:rsidRPr="008E23FC">
              <w:rPr>
                <w:rFonts w:ascii="Tahoma" w:hAnsi="Tahoma" w:cs="Tahoma"/>
                <w:b/>
                <w:color w:val="000000"/>
                <w:sz w:val="18"/>
                <w:szCs w:val="18"/>
              </w:rPr>
              <w:t>Wykonanie techniczne bez zastrzeżeń – jakość dobra</w:t>
            </w:r>
          </w:p>
        </w:tc>
        <w:tc>
          <w:tcPr>
            <w:tcW w:w="1985" w:type="dxa"/>
            <w:tcBorders>
              <w:top w:val="single" w:sz="4" w:space="0" w:color="000000"/>
              <w:left w:val="single" w:sz="4" w:space="0" w:color="000000"/>
              <w:bottom w:val="single" w:sz="4" w:space="0" w:color="000000"/>
              <w:right w:val="single" w:sz="4" w:space="0" w:color="000000"/>
            </w:tcBorders>
            <w:shd w:val="clear" w:color="auto" w:fill="ED7D31"/>
            <w:vAlign w:val="center"/>
            <w:hideMark/>
          </w:tcPr>
          <w:p w14:paraId="1EF7360B" w14:textId="77777777" w:rsidR="00C63447" w:rsidRPr="008E23FC" w:rsidRDefault="00C63447" w:rsidP="00D96BB7">
            <w:pPr>
              <w:rPr>
                <w:rFonts w:ascii="Tahoma" w:hAnsi="Tahoma" w:cs="Tahoma"/>
                <w:b/>
                <w:color w:val="000000"/>
                <w:sz w:val="18"/>
                <w:szCs w:val="18"/>
              </w:rPr>
            </w:pPr>
            <w:r w:rsidRPr="008E23FC">
              <w:rPr>
                <w:rFonts w:ascii="Tahoma" w:hAnsi="Tahoma" w:cs="Tahoma"/>
                <w:b/>
                <w:color w:val="000000"/>
                <w:sz w:val="18"/>
                <w:szCs w:val="18"/>
              </w:rPr>
              <w:t>Wykonanie poprawne, niewielkie odstępstwa – jakość możliwa do akceptacji</w:t>
            </w:r>
          </w:p>
        </w:tc>
        <w:tc>
          <w:tcPr>
            <w:tcW w:w="1842" w:type="dxa"/>
            <w:tcBorders>
              <w:top w:val="single" w:sz="4" w:space="0" w:color="000000"/>
              <w:left w:val="single" w:sz="4" w:space="0" w:color="000000"/>
              <w:bottom w:val="single" w:sz="4" w:space="0" w:color="000000"/>
              <w:right w:val="single" w:sz="4" w:space="0" w:color="000000"/>
            </w:tcBorders>
            <w:shd w:val="clear" w:color="auto" w:fill="ED7D31"/>
            <w:vAlign w:val="center"/>
            <w:hideMark/>
          </w:tcPr>
          <w:p w14:paraId="0CE0F72D" w14:textId="77777777" w:rsidR="00C63447" w:rsidRPr="008E23FC" w:rsidRDefault="00C63447" w:rsidP="00D96BB7">
            <w:pPr>
              <w:rPr>
                <w:rFonts w:ascii="Tahoma" w:hAnsi="Tahoma" w:cs="Tahoma"/>
                <w:b/>
                <w:color w:val="000000"/>
                <w:sz w:val="18"/>
                <w:szCs w:val="18"/>
              </w:rPr>
            </w:pPr>
            <w:r w:rsidRPr="008E23FC">
              <w:rPr>
                <w:rFonts w:ascii="Tahoma" w:hAnsi="Tahoma" w:cs="Tahoma"/>
                <w:b/>
                <w:color w:val="000000"/>
                <w:sz w:val="18"/>
                <w:szCs w:val="18"/>
              </w:rPr>
              <w:t xml:space="preserve">Wykonanie niepoprawne, jakość techniczna </w:t>
            </w:r>
            <w:r>
              <w:rPr>
                <w:rFonts w:ascii="Tahoma" w:hAnsi="Tahoma" w:cs="Tahoma"/>
                <w:b/>
                <w:color w:val="000000"/>
                <w:sz w:val="18"/>
                <w:szCs w:val="18"/>
              </w:rPr>
              <w:t xml:space="preserve">– </w:t>
            </w:r>
            <w:r w:rsidRPr="008E23FC">
              <w:rPr>
                <w:rFonts w:ascii="Tahoma" w:hAnsi="Tahoma" w:cs="Tahoma"/>
                <w:b/>
                <w:color w:val="000000"/>
                <w:sz w:val="18"/>
                <w:szCs w:val="18"/>
              </w:rPr>
              <w:t>nie do akceptacji</w:t>
            </w:r>
          </w:p>
        </w:tc>
      </w:tr>
      <w:tr w:rsidR="00C63447" w:rsidRPr="008E23FC" w14:paraId="6F725826" w14:textId="77777777" w:rsidTr="00D96BB7">
        <w:trPr>
          <w:trHeight w:val="171"/>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50588850" w14:textId="77777777" w:rsidR="00C63447" w:rsidRPr="008E23FC" w:rsidRDefault="00C63447" w:rsidP="00D96BB7">
            <w:pPr>
              <w:ind w:left="176"/>
              <w:rPr>
                <w:rFonts w:ascii="Tahoma" w:hAnsi="Tahoma" w:cs="Tahoma"/>
                <w:color w:val="000000"/>
                <w:sz w:val="18"/>
                <w:szCs w:val="18"/>
              </w:rPr>
            </w:pPr>
            <w:r w:rsidRPr="008E23FC">
              <w:rPr>
                <w:rFonts w:ascii="Tahoma" w:hAnsi="Tahoma" w:cs="Tahoma"/>
                <w:b/>
                <w:color w:val="000000"/>
                <w:sz w:val="18"/>
                <w:szCs w:val="18"/>
              </w:rPr>
              <w:t>A. Okładka wydrukowana metodą offsetową</w:t>
            </w:r>
          </w:p>
        </w:tc>
      </w:tr>
      <w:tr w:rsidR="00C63447" w:rsidRPr="008E23FC" w14:paraId="4EA57DB9" w14:textId="77777777" w:rsidTr="00D96BB7">
        <w:trPr>
          <w:trHeight w:val="420"/>
        </w:trPr>
        <w:tc>
          <w:tcPr>
            <w:tcW w:w="5236" w:type="dxa"/>
            <w:tcBorders>
              <w:top w:val="single" w:sz="4" w:space="0" w:color="000000"/>
              <w:left w:val="single" w:sz="4" w:space="0" w:color="000000"/>
              <w:bottom w:val="single" w:sz="4" w:space="0" w:color="000000"/>
              <w:right w:val="single" w:sz="4" w:space="0" w:color="000000"/>
            </w:tcBorders>
            <w:hideMark/>
          </w:tcPr>
          <w:p w14:paraId="10ACAA03" w14:textId="77777777" w:rsidR="00C63447" w:rsidRPr="008E23FC" w:rsidRDefault="00C63447" w:rsidP="00427AF7">
            <w:pPr>
              <w:pStyle w:val="Akapitzlist1"/>
              <w:numPr>
                <w:ilvl w:val="0"/>
                <w:numId w:val="54"/>
              </w:numPr>
              <w:ind w:hanging="403"/>
              <w:contextualSpacing w:val="0"/>
              <w:jc w:val="left"/>
              <w:rPr>
                <w:rFonts w:ascii="Tahoma" w:hAnsi="Tahoma" w:cs="Tahoma"/>
                <w:color w:val="000000"/>
                <w:sz w:val="18"/>
                <w:szCs w:val="18"/>
              </w:rPr>
            </w:pPr>
            <w:r w:rsidRPr="008E23FC">
              <w:rPr>
                <w:rFonts w:ascii="Tahoma" w:hAnsi="Tahoma" w:cs="Tahoma"/>
                <w:color w:val="000000"/>
                <w:sz w:val="18"/>
                <w:szCs w:val="18"/>
              </w:rPr>
              <w:t>Jakość pokrycia kolorów – brak smug, jednolite nasycenie kolorów, równomierność pokryc</w:t>
            </w:r>
            <w:r>
              <w:rPr>
                <w:rFonts w:ascii="Tahoma" w:hAnsi="Tahoma" w:cs="Tahoma"/>
                <w:color w:val="000000"/>
                <w:sz w:val="18"/>
                <w:szCs w:val="18"/>
              </w:rPr>
              <w:t xml:space="preserve">ia kolorów, brak pasków na </w:t>
            </w:r>
            <w:proofErr w:type="spellStart"/>
            <w:r>
              <w:rPr>
                <w:rFonts w:ascii="Tahoma" w:hAnsi="Tahoma" w:cs="Tahoma"/>
                <w:color w:val="000000"/>
                <w:sz w:val="18"/>
                <w:szCs w:val="18"/>
              </w:rPr>
              <w:t>apli</w:t>
            </w:r>
            <w:proofErr w:type="spellEnd"/>
            <w:r>
              <w:rPr>
                <w:rFonts w:ascii="Tahoma" w:hAnsi="Tahoma" w:cs="Tahoma"/>
                <w:color w:val="000000"/>
                <w:sz w:val="18"/>
                <w:szCs w:val="18"/>
              </w:rPr>
              <w:t>.</w:t>
            </w:r>
          </w:p>
        </w:tc>
        <w:tc>
          <w:tcPr>
            <w:tcW w:w="1994" w:type="dxa"/>
            <w:tcBorders>
              <w:top w:val="single" w:sz="4" w:space="0" w:color="000000"/>
              <w:left w:val="single" w:sz="4" w:space="0" w:color="000000"/>
              <w:bottom w:val="single" w:sz="4" w:space="0" w:color="000000"/>
              <w:right w:val="single" w:sz="4" w:space="0" w:color="000000"/>
            </w:tcBorders>
            <w:hideMark/>
          </w:tcPr>
          <w:p w14:paraId="486A6251"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2A3E3889"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4A418559"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64B8D665" w14:textId="77777777" w:rsidTr="00A93421">
        <w:trPr>
          <w:trHeight w:val="561"/>
        </w:trPr>
        <w:tc>
          <w:tcPr>
            <w:tcW w:w="5236" w:type="dxa"/>
            <w:tcBorders>
              <w:top w:val="single" w:sz="4" w:space="0" w:color="000000"/>
              <w:left w:val="single" w:sz="4" w:space="0" w:color="000000"/>
              <w:bottom w:val="single" w:sz="4" w:space="0" w:color="000000"/>
              <w:right w:val="single" w:sz="4" w:space="0" w:color="000000"/>
            </w:tcBorders>
            <w:hideMark/>
          </w:tcPr>
          <w:p w14:paraId="3DD50C9B" w14:textId="77777777" w:rsidR="00C63447" w:rsidRPr="008E23FC" w:rsidRDefault="00C63447" w:rsidP="00427AF7">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 xml:space="preserve">Zgodność kolorów z dostarczonym </w:t>
            </w:r>
            <w:proofErr w:type="spellStart"/>
            <w:r w:rsidRPr="008E23FC">
              <w:rPr>
                <w:rFonts w:ascii="Tahoma" w:hAnsi="Tahoma" w:cs="Tahoma"/>
                <w:color w:val="000000"/>
                <w:sz w:val="18"/>
                <w:szCs w:val="18"/>
              </w:rPr>
              <w:t>proofem</w:t>
            </w:r>
            <w:proofErr w:type="spellEnd"/>
            <w:r w:rsidRPr="008E23FC">
              <w:rPr>
                <w:rFonts w:ascii="Tahoma" w:hAnsi="Tahoma" w:cs="Tahoma"/>
                <w:color w:val="000000"/>
                <w:sz w:val="18"/>
                <w:szCs w:val="18"/>
              </w:rPr>
              <w:t xml:space="preserve"> oraz spasowanie </w:t>
            </w:r>
            <w:r>
              <w:rPr>
                <w:rFonts w:ascii="Tahoma" w:hAnsi="Tahoma" w:cs="Tahoma"/>
                <w:color w:val="000000"/>
                <w:sz w:val="18"/>
                <w:szCs w:val="18"/>
              </w:rPr>
              <w:t>kolorów CMYK lub kolory PANTONE.</w:t>
            </w:r>
          </w:p>
        </w:tc>
        <w:tc>
          <w:tcPr>
            <w:tcW w:w="1994" w:type="dxa"/>
            <w:tcBorders>
              <w:top w:val="single" w:sz="4" w:space="0" w:color="000000"/>
              <w:left w:val="single" w:sz="4" w:space="0" w:color="000000"/>
              <w:bottom w:val="single" w:sz="4" w:space="0" w:color="000000"/>
              <w:right w:val="single" w:sz="4" w:space="0" w:color="000000"/>
            </w:tcBorders>
            <w:hideMark/>
          </w:tcPr>
          <w:p w14:paraId="1BE0B823"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2CF8D50B"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058F478E"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53080B9A" w14:textId="77777777" w:rsidTr="00D96BB7">
        <w:trPr>
          <w:trHeight w:val="200"/>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205C94B" w14:textId="77777777" w:rsidR="00C63447" w:rsidRPr="008E23FC" w:rsidRDefault="00C63447" w:rsidP="00D96BB7">
            <w:pPr>
              <w:ind w:left="176"/>
              <w:rPr>
                <w:rFonts w:ascii="Tahoma" w:hAnsi="Tahoma" w:cs="Tahoma"/>
                <w:color w:val="000000"/>
                <w:sz w:val="18"/>
                <w:szCs w:val="18"/>
              </w:rPr>
            </w:pPr>
            <w:r w:rsidRPr="008E23FC">
              <w:rPr>
                <w:rFonts w:ascii="Tahoma" w:hAnsi="Tahoma" w:cs="Tahoma"/>
                <w:b/>
                <w:color w:val="000000"/>
                <w:sz w:val="18"/>
                <w:szCs w:val="18"/>
              </w:rPr>
              <w:t>B. Druk offsetowy wnętrza książki</w:t>
            </w:r>
          </w:p>
        </w:tc>
      </w:tr>
      <w:tr w:rsidR="00C63447" w:rsidRPr="008E23FC" w14:paraId="440DC5A5" w14:textId="77777777" w:rsidTr="00D96BB7">
        <w:trPr>
          <w:trHeight w:val="850"/>
        </w:trPr>
        <w:tc>
          <w:tcPr>
            <w:tcW w:w="5236" w:type="dxa"/>
            <w:tcBorders>
              <w:top w:val="single" w:sz="4" w:space="0" w:color="000000"/>
              <w:left w:val="single" w:sz="4" w:space="0" w:color="000000"/>
              <w:bottom w:val="single" w:sz="4" w:space="0" w:color="000000"/>
              <w:right w:val="single" w:sz="4" w:space="0" w:color="000000"/>
            </w:tcBorders>
            <w:hideMark/>
          </w:tcPr>
          <w:p w14:paraId="76B1E61D" w14:textId="77777777" w:rsidR="00C63447" w:rsidRPr="008E23FC" w:rsidRDefault="00C63447" w:rsidP="00427AF7">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Jakość druku czarnego (równomierność i nasycenie czarnej barwy na wszystkich stronach, ostrość i czytelność czcionki, brak zamazań, przeczer</w:t>
            </w:r>
            <w:r>
              <w:rPr>
                <w:rFonts w:ascii="Tahoma" w:hAnsi="Tahoma" w:cs="Tahoma"/>
                <w:color w:val="000000"/>
                <w:sz w:val="18"/>
                <w:szCs w:val="18"/>
              </w:rPr>
              <w:t>nień bądź bladości druku).</w:t>
            </w:r>
          </w:p>
        </w:tc>
        <w:tc>
          <w:tcPr>
            <w:tcW w:w="1994" w:type="dxa"/>
            <w:tcBorders>
              <w:top w:val="single" w:sz="4" w:space="0" w:color="000000"/>
              <w:left w:val="single" w:sz="4" w:space="0" w:color="000000"/>
              <w:bottom w:val="single" w:sz="4" w:space="0" w:color="000000"/>
              <w:right w:val="single" w:sz="4" w:space="0" w:color="000000"/>
            </w:tcBorders>
            <w:hideMark/>
          </w:tcPr>
          <w:p w14:paraId="23D40B80"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13D707D9"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406D817F"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7708B3A8" w14:textId="77777777" w:rsidTr="00D96BB7">
        <w:trPr>
          <w:trHeight w:val="823"/>
        </w:trPr>
        <w:tc>
          <w:tcPr>
            <w:tcW w:w="5236" w:type="dxa"/>
            <w:tcBorders>
              <w:top w:val="single" w:sz="4" w:space="0" w:color="000000"/>
              <w:left w:val="single" w:sz="4" w:space="0" w:color="000000"/>
              <w:bottom w:val="single" w:sz="4" w:space="0" w:color="000000"/>
              <w:right w:val="single" w:sz="4" w:space="0" w:color="000000"/>
            </w:tcBorders>
            <w:hideMark/>
          </w:tcPr>
          <w:p w14:paraId="5F6422FB" w14:textId="77777777" w:rsidR="00C63447" w:rsidRPr="008E23FC" w:rsidRDefault="00C63447" w:rsidP="00427AF7">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Poprawność registru wydrukowanych kolumn – kolumny dokładnie ,,padają” na siebie – nie występują</w:t>
            </w:r>
            <w:r>
              <w:rPr>
                <w:rFonts w:ascii="Tahoma" w:hAnsi="Tahoma" w:cs="Tahoma"/>
                <w:color w:val="000000"/>
                <w:sz w:val="18"/>
                <w:szCs w:val="18"/>
              </w:rPr>
              <w:t xml:space="preserve"> przesunięcia pionowe i poziome.</w:t>
            </w:r>
          </w:p>
        </w:tc>
        <w:tc>
          <w:tcPr>
            <w:tcW w:w="1994" w:type="dxa"/>
            <w:tcBorders>
              <w:top w:val="single" w:sz="4" w:space="0" w:color="000000"/>
              <w:left w:val="single" w:sz="4" w:space="0" w:color="000000"/>
              <w:bottom w:val="single" w:sz="4" w:space="0" w:color="000000"/>
              <w:right w:val="single" w:sz="4" w:space="0" w:color="000000"/>
            </w:tcBorders>
            <w:hideMark/>
          </w:tcPr>
          <w:p w14:paraId="2D3B2888"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0,5 pkt</w:t>
            </w:r>
          </w:p>
        </w:tc>
        <w:tc>
          <w:tcPr>
            <w:tcW w:w="1985" w:type="dxa"/>
            <w:tcBorders>
              <w:top w:val="single" w:sz="4" w:space="0" w:color="000000"/>
              <w:left w:val="single" w:sz="4" w:space="0" w:color="000000"/>
              <w:bottom w:val="single" w:sz="4" w:space="0" w:color="000000"/>
              <w:right w:val="single" w:sz="4" w:space="0" w:color="000000"/>
            </w:tcBorders>
            <w:hideMark/>
          </w:tcPr>
          <w:p w14:paraId="69CE9D1F"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0,1 pkt</w:t>
            </w:r>
          </w:p>
        </w:tc>
        <w:tc>
          <w:tcPr>
            <w:tcW w:w="1842" w:type="dxa"/>
            <w:tcBorders>
              <w:top w:val="single" w:sz="4" w:space="0" w:color="000000"/>
              <w:left w:val="single" w:sz="4" w:space="0" w:color="000000"/>
              <w:bottom w:val="single" w:sz="4" w:space="0" w:color="000000"/>
              <w:right w:val="single" w:sz="4" w:space="0" w:color="000000"/>
            </w:tcBorders>
            <w:hideMark/>
          </w:tcPr>
          <w:p w14:paraId="4C731C12"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7B09C451" w14:textId="77777777" w:rsidTr="00D96BB7">
        <w:trPr>
          <w:trHeight w:val="667"/>
        </w:trPr>
        <w:tc>
          <w:tcPr>
            <w:tcW w:w="5236" w:type="dxa"/>
            <w:tcBorders>
              <w:top w:val="single" w:sz="4" w:space="0" w:color="000000"/>
              <w:left w:val="single" w:sz="4" w:space="0" w:color="000000"/>
              <w:bottom w:val="single" w:sz="4" w:space="0" w:color="000000"/>
              <w:right w:val="single" w:sz="4" w:space="0" w:color="000000"/>
            </w:tcBorders>
            <w:hideMark/>
          </w:tcPr>
          <w:p w14:paraId="23E11B0F" w14:textId="77777777" w:rsidR="00C63447" w:rsidRPr="008E23FC" w:rsidRDefault="00C63447" w:rsidP="00427AF7">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 xml:space="preserve">Kompletność zadruku (brak tzw. białek, brak uszkodzeń kartek, brak zagięć kartek, </w:t>
            </w:r>
            <w:proofErr w:type="spellStart"/>
            <w:r w:rsidRPr="008E23FC">
              <w:rPr>
                <w:rFonts w:ascii="Tahoma" w:hAnsi="Tahoma" w:cs="Tahoma"/>
                <w:color w:val="000000"/>
                <w:sz w:val="18"/>
                <w:szCs w:val="18"/>
              </w:rPr>
              <w:t>zrolowań</w:t>
            </w:r>
            <w:proofErr w:type="spellEnd"/>
            <w:r w:rsidRPr="008E23FC">
              <w:rPr>
                <w:rFonts w:ascii="Tahoma" w:hAnsi="Tahoma" w:cs="Tahoma"/>
                <w:color w:val="000000"/>
                <w:sz w:val="18"/>
                <w:szCs w:val="18"/>
              </w:rPr>
              <w:t xml:space="preserve"> odkształceń, brak stron).</w:t>
            </w:r>
          </w:p>
        </w:tc>
        <w:tc>
          <w:tcPr>
            <w:tcW w:w="1994" w:type="dxa"/>
            <w:tcBorders>
              <w:top w:val="single" w:sz="4" w:space="0" w:color="000000"/>
              <w:left w:val="single" w:sz="4" w:space="0" w:color="000000"/>
              <w:bottom w:val="single" w:sz="4" w:space="0" w:color="000000"/>
              <w:right w:val="single" w:sz="4" w:space="0" w:color="000000"/>
            </w:tcBorders>
            <w:hideMark/>
          </w:tcPr>
          <w:p w14:paraId="2D92C098"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1CE5BBE8"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5797F11D"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2218B345" w14:textId="77777777" w:rsidTr="00D96BB7">
        <w:trPr>
          <w:trHeight w:val="1644"/>
        </w:trPr>
        <w:tc>
          <w:tcPr>
            <w:tcW w:w="5236" w:type="dxa"/>
            <w:tcBorders>
              <w:top w:val="single" w:sz="4" w:space="0" w:color="000000"/>
              <w:left w:val="single" w:sz="4" w:space="0" w:color="000000"/>
              <w:bottom w:val="single" w:sz="4" w:space="0" w:color="000000"/>
              <w:right w:val="single" w:sz="4" w:space="0" w:color="000000"/>
            </w:tcBorders>
            <w:hideMark/>
          </w:tcPr>
          <w:p w14:paraId="40BD4F03" w14:textId="77777777" w:rsidR="00C63447" w:rsidRPr="008E23FC" w:rsidRDefault="00C63447" w:rsidP="00427AF7">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Jakość druku na papierze kredowym (równomierność i nasycenie czarnej barwy na wszystkich stronach, równomierność i czytelność zadruku rycin, ostrość i czytelność czcionki, brak zamazań, przebarwień bądź bladości druku równomierność i czytelność zadruku, jednocześnie czarny tekst zadrukowany z taką samą intensywnością jak inne strony nie zawier</w:t>
            </w:r>
            <w:r>
              <w:rPr>
                <w:rFonts w:ascii="Tahoma" w:hAnsi="Tahoma" w:cs="Tahoma"/>
                <w:color w:val="000000"/>
                <w:sz w:val="18"/>
                <w:szCs w:val="18"/>
              </w:rPr>
              <w:t>ające materiału ilustracyjnego).</w:t>
            </w:r>
          </w:p>
        </w:tc>
        <w:tc>
          <w:tcPr>
            <w:tcW w:w="1994" w:type="dxa"/>
            <w:tcBorders>
              <w:top w:val="single" w:sz="4" w:space="0" w:color="000000"/>
              <w:left w:val="single" w:sz="4" w:space="0" w:color="000000"/>
              <w:bottom w:val="single" w:sz="4" w:space="0" w:color="000000"/>
              <w:right w:val="single" w:sz="4" w:space="0" w:color="000000"/>
            </w:tcBorders>
            <w:hideMark/>
          </w:tcPr>
          <w:p w14:paraId="50C0B26D"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4C1C7F19"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38EE1E99"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6C45B624" w14:textId="77777777" w:rsidTr="00D96BB7">
        <w:trPr>
          <w:trHeight w:val="200"/>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8A20FD2" w14:textId="77777777" w:rsidR="00C63447" w:rsidRPr="008E23FC" w:rsidRDefault="00C63447" w:rsidP="00D96BB7">
            <w:pPr>
              <w:ind w:left="176"/>
              <w:rPr>
                <w:rFonts w:ascii="Tahoma" w:hAnsi="Tahoma" w:cs="Tahoma"/>
                <w:color w:val="000000"/>
                <w:sz w:val="18"/>
                <w:szCs w:val="18"/>
              </w:rPr>
            </w:pPr>
            <w:r w:rsidRPr="008E23FC">
              <w:rPr>
                <w:rFonts w:ascii="Tahoma" w:hAnsi="Tahoma" w:cs="Tahoma"/>
                <w:b/>
                <w:color w:val="000000"/>
                <w:sz w:val="18"/>
                <w:szCs w:val="18"/>
              </w:rPr>
              <w:t>C. Introligatorka i wykończenie</w:t>
            </w:r>
          </w:p>
        </w:tc>
      </w:tr>
      <w:tr w:rsidR="00C63447" w:rsidRPr="008E23FC" w14:paraId="66903DA8" w14:textId="77777777" w:rsidTr="00D96BB7">
        <w:trPr>
          <w:trHeight w:val="763"/>
        </w:trPr>
        <w:tc>
          <w:tcPr>
            <w:tcW w:w="5236" w:type="dxa"/>
            <w:tcBorders>
              <w:top w:val="single" w:sz="4" w:space="0" w:color="000000"/>
              <w:left w:val="single" w:sz="4" w:space="0" w:color="000000"/>
              <w:bottom w:val="single" w:sz="4" w:space="0" w:color="000000"/>
              <w:right w:val="single" w:sz="4" w:space="0" w:color="000000"/>
            </w:tcBorders>
            <w:hideMark/>
          </w:tcPr>
          <w:p w14:paraId="49696E86" w14:textId="77777777" w:rsidR="00C63447" w:rsidRPr="003A00A8" w:rsidRDefault="00C63447" w:rsidP="00427AF7">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Jakość sklejenia okładki z wkładem książkowym i bigowania (równość grzbietu, brak wypływającego kleju, brak efektu ,,ziewania</w:t>
            </w:r>
            <w:r>
              <w:rPr>
                <w:rFonts w:ascii="Tahoma" w:hAnsi="Tahoma" w:cs="Tahoma"/>
                <w:color w:val="000000"/>
                <w:sz w:val="18"/>
                <w:szCs w:val="18"/>
              </w:rPr>
              <w:t>” książki, równo wykonane bigi).</w:t>
            </w:r>
          </w:p>
        </w:tc>
        <w:tc>
          <w:tcPr>
            <w:tcW w:w="1994" w:type="dxa"/>
            <w:tcBorders>
              <w:top w:val="single" w:sz="4" w:space="0" w:color="000000"/>
              <w:left w:val="single" w:sz="4" w:space="0" w:color="000000"/>
              <w:bottom w:val="single" w:sz="4" w:space="0" w:color="000000"/>
              <w:right w:val="single" w:sz="4" w:space="0" w:color="000000"/>
            </w:tcBorders>
            <w:hideMark/>
          </w:tcPr>
          <w:p w14:paraId="6825F46E"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2ADFCB6A"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102495B7"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5D4D0DA9" w14:textId="77777777" w:rsidTr="00D96BB7">
        <w:trPr>
          <w:trHeight w:val="491"/>
        </w:trPr>
        <w:tc>
          <w:tcPr>
            <w:tcW w:w="5236" w:type="dxa"/>
            <w:tcBorders>
              <w:top w:val="single" w:sz="4" w:space="0" w:color="000000"/>
              <w:left w:val="single" w:sz="4" w:space="0" w:color="000000"/>
              <w:bottom w:val="single" w:sz="4" w:space="0" w:color="000000"/>
              <w:right w:val="single" w:sz="4" w:space="0" w:color="000000"/>
            </w:tcBorders>
            <w:hideMark/>
          </w:tcPr>
          <w:p w14:paraId="469A4E5E" w14:textId="50583A6C" w:rsidR="00C63447" w:rsidRPr="008E23FC" w:rsidRDefault="00C63447" w:rsidP="001034CF">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Dla oprawy klejonej – trwałość sklejenia bloku po kilkakrotnym otwarciu i zamknięciu książek (brak widocznych uszkodzeń książki, oderwania pojedynczych stron odchodzenia okładki od bloku, brak widocznego frezowania grzbietu bloku pomiędzy otwartymi stronami książki)</w:t>
            </w:r>
            <w:r w:rsidR="00474395">
              <w:rPr>
                <w:rFonts w:ascii="Tahoma" w:hAnsi="Tahoma" w:cs="Tahoma"/>
                <w:sz w:val="18"/>
                <w:szCs w:val="18"/>
              </w:rPr>
              <w:t>.</w:t>
            </w:r>
          </w:p>
        </w:tc>
        <w:tc>
          <w:tcPr>
            <w:tcW w:w="1994" w:type="dxa"/>
            <w:tcBorders>
              <w:top w:val="single" w:sz="4" w:space="0" w:color="000000"/>
              <w:left w:val="single" w:sz="4" w:space="0" w:color="000000"/>
              <w:bottom w:val="single" w:sz="4" w:space="0" w:color="000000"/>
              <w:right w:val="single" w:sz="4" w:space="0" w:color="000000"/>
            </w:tcBorders>
            <w:hideMark/>
          </w:tcPr>
          <w:p w14:paraId="2A8E8404"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2 pkt</w:t>
            </w:r>
          </w:p>
        </w:tc>
        <w:tc>
          <w:tcPr>
            <w:tcW w:w="1985" w:type="dxa"/>
            <w:tcBorders>
              <w:top w:val="single" w:sz="4" w:space="0" w:color="000000"/>
              <w:left w:val="single" w:sz="4" w:space="0" w:color="000000"/>
              <w:bottom w:val="single" w:sz="4" w:space="0" w:color="000000"/>
              <w:right w:val="single" w:sz="4" w:space="0" w:color="000000"/>
            </w:tcBorders>
            <w:hideMark/>
          </w:tcPr>
          <w:p w14:paraId="554036C1"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0,5 pkt</w:t>
            </w:r>
          </w:p>
        </w:tc>
        <w:tc>
          <w:tcPr>
            <w:tcW w:w="1842" w:type="dxa"/>
            <w:tcBorders>
              <w:top w:val="single" w:sz="4" w:space="0" w:color="000000"/>
              <w:left w:val="single" w:sz="4" w:space="0" w:color="000000"/>
              <w:bottom w:val="single" w:sz="4" w:space="0" w:color="000000"/>
              <w:right w:val="single" w:sz="4" w:space="0" w:color="000000"/>
            </w:tcBorders>
            <w:hideMark/>
          </w:tcPr>
          <w:p w14:paraId="3491ED65"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227EA58E" w14:textId="77777777" w:rsidTr="00D96BB7">
        <w:trPr>
          <w:trHeight w:val="882"/>
        </w:trPr>
        <w:tc>
          <w:tcPr>
            <w:tcW w:w="5236" w:type="dxa"/>
            <w:tcBorders>
              <w:top w:val="single" w:sz="4" w:space="0" w:color="000000"/>
              <w:left w:val="single" w:sz="4" w:space="0" w:color="000000"/>
              <w:bottom w:val="single" w:sz="4" w:space="0" w:color="000000"/>
              <w:right w:val="single" w:sz="4" w:space="0" w:color="000000"/>
            </w:tcBorders>
            <w:hideMark/>
          </w:tcPr>
          <w:p w14:paraId="701201A8" w14:textId="77777777" w:rsidR="00C63447" w:rsidRPr="008E23FC" w:rsidRDefault="00C63447" w:rsidP="00427AF7">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Jakość obcięcia książki z 3 stron (gładkość i równomierność obciętych kartek, zachowanie kątów prostych w stosunku do kolumny tekstu, jakość obciętej krawędzi okładki).</w:t>
            </w:r>
          </w:p>
        </w:tc>
        <w:tc>
          <w:tcPr>
            <w:tcW w:w="1994" w:type="dxa"/>
            <w:tcBorders>
              <w:top w:val="single" w:sz="4" w:space="0" w:color="000000"/>
              <w:left w:val="single" w:sz="4" w:space="0" w:color="000000"/>
              <w:bottom w:val="single" w:sz="4" w:space="0" w:color="000000"/>
              <w:right w:val="single" w:sz="4" w:space="0" w:color="000000"/>
            </w:tcBorders>
            <w:hideMark/>
          </w:tcPr>
          <w:p w14:paraId="264C01F8"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0,5 pkt</w:t>
            </w:r>
          </w:p>
        </w:tc>
        <w:tc>
          <w:tcPr>
            <w:tcW w:w="1985" w:type="dxa"/>
            <w:tcBorders>
              <w:top w:val="single" w:sz="4" w:space="0" w:color="000000"/>
              <w:left w:val="single" w:sz="4" w:space="0" w:color="000000"/>
              <w:bottom w:val="single" w:sz="4" w:space="0" w:color="000000"/>
              <w:right w:val="single" w:sz="4" w:space="0" w:color="000000"/>
            </w:tcBorders>
            <w:hideMark/>
          </w:tcPr>
          <w:p w14:paraId="520A329B"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0,1 pkt</w:t>
            </w:r>
          </w:p>
        </w:tc>
        <w:tc>
          <w:tcPr>
            <w:tcW w:w="1842" w:type="dxa"/>
            <w:tcBorders>
              <w:top w:val="single" w:sz="4" w:space="0" w:color="000000"/>
              <w:left w:val="single" w:sz="4" w:space="0" w:color="000000"/>
              <w:bottom w:val="single" w:sz="4" w:space="0" w:color="000000"/>
              <w:right w:val="single" w:sz="4" w:space="0" w:color="000000"/>
            </w:tcBorders>
            <w:hideMark/>
          </w:tcPr>
          <w:p w14:paraId="10C64CD8"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695E132B" w14:textId="77777777" w:rsidTr="00D96BB7">
        <w:trPr>
          <w:trHeight w:val="661"/>
        </w:trPr>
        <w:tc>
          <w:tcPr>
            <w:tcW w:w="5236" w:type="dxa"/>
            <w:tcBorders>
              <w:top w:val="single" w:sz="4" w:space="0" w:color="000000"/>
              <w:left w:val="single" w:sz="4" w:space="0" w:color="000000"/>
              <w:bottom w:val="single" w:sz="4" w:space="0" w:color="000000"/>
              <w:right w:val="single" w:sz="4" w:space="0" w:color="000000"/>
            </w:tcBorders>
            <w:hideMark/>
          </w:tcPr>
          <w:p w14:paraId="6FA1FD11" w14:textId="77777777" w:rsidR="00C63447" w:rsidRPr="008E23FC" w:rsidRDefault="00C63447" w:rsidP="00427AF7">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Jakość foliowania (brak pęcherzyków powietrza, odchodzenia folii, odkształcenia folii w tym szczególnie na bigach bocznych).</w:t>
            </w:r>
          </w:p>
        </w:tc>
        <w:tc>
          <w:tcPr>
            <w:tcW w:w="1994" w:type="dxa"/>
            <w:tcBorders>
              <w:top w:val="single" w:sz="4" w:space="0" w:color="000000"/>
              <w:left w:val="single" w:sz="4" w:space="0" w:color="000000"/>
              <w:bottom w:val="single" w:sz="4" w:space="0" w:color="000000"/>
              <w:right w:val="single" w:sz="4" w:space="0" w:color="000000"/>
            </w:tcBorders>
            <w:hideMark/>
          </w:tcPr>
          <w:p w14:paraId="3F9E9AB1"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4265DA6A"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30C7503D"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bl>
    <w:p w14:paraId="55EAE248" w14:textId="3EF8963B" w:rsidR="00F51F5B" w:rsidRPr="004544BA" w:rsidRDefault="00617C7D" w:rsidP="00B0143D">
      <w:pPr>
        <w:jc w:val="both"/>
        <w:rPr>
          <w:rFonts w:ascii="Times New Roman" w:hAnsi="Times New Roman" w:cs="Times New Roman"/>
          <w:u w:val="single"/>
        </w:rPr>
      </w:pPr>
      <w:r w:rsidRPr="004544BA">
        <w:rPr>
          <w:rFonts w:ascii="Times New Roman" w:hAnsi="Times New Roman" w:cs="Times New Roman"/>
          <w:u w:val="single"/>
        </w:rPr>
        <w:t>Maksymalna liczba punktów, które wykonawca może uzyskać w tym kryterium od jednego członka komisji wynosi 10.</w:t>
      </w:r>
    </w:p>
    <w:p w14:paraId="13CF7357" w14:textId="6FA5FB9B" w:rsidR="00F51F5B" w:rsidRPr="004544BA" w:rsidRDefault="00617C7D" w:rsidP="00427AF7">
      <w:pPr>
        <w:pStyle w:val="Akapitzlist"/>
        <w:numPr>
          <w:ilvl w:val="0"/>
          <w:numId w:val="37"/>
        </w:numPr>
        <w:tabs>
          <w:tab w:val="clear" w:pos="360"/>
        </w:tabs>
        <w:ind w:left="709" w:hanging="425"/>
        <w:jc w:val="both"/>
        <w:rPr>
          <w:sz w:val="22"/>
          <w:szCs w:val="22"/>
          <w:u w:val="single"/>
        </w:rPr>
      </w:pPr>
      <w:r w:rsidRPr="004544BA">
        <w:rPr>
          <w:color w:val="000000"/>
          <w:sz w:val="22"/>
          <w:szCs w:val="22"/>
        </w:rPr>
        <w:t>Po dokonaniu ocen punkty w ramach danego kryterium zostaną przemnożone przez wagę przyjętego kryterium oraz zsumowane, co będzie stanowić końcową ocenę danej oferty</w:t>
      </w:r>
      <w:r w:rsidR="004544BA" w:rsidRPr="004544BA">
        <w:rPr>
          <w:color w:val="000000"/>
          <w:sz w:val="22"/>
          <w:szCs w:val="22"/>
        </w:rPr>
        <w:t>.</w:t>
      </w:r>
    </w:p>
    <w:p w14:paraId="2DEDE661" w14:textId="171A8C00" w:rsidR="00F51F5B" w:rsidRPr="004544BA" w:rsidRDefault="00617C7D" w:rsidP="00427AF7">
      <w:pPr>
        <w:pStyle w:val="Akapitzlist"/>
        <w:numPr>
          <w:ilvl w:val="0"/>
          <w:numId w:val="37"/>
        </w:numPr>
        <w:tabs>
          <w:tab w:val="clear" w:pos="360"/>
        </w:tabs>
        <w:ind w:left="709" w:hanging="425"/>
        <w:jc w:val="both"/>
        <w:rPr>
          <w:sz w:val="22"/>
          <w:szCs w:val="22"/>
          <w:u w:val="single"/>
        </w:rPr>
      </w:pPr>
      <w:r w:rsidRPr="004544BA">
        <w:rPr>
          <w:b/>
          <w:i/>
          <w:color w:val="000000"/>
          <w:sz w:val="22"/>
          <w:szCs w:val="22"/>
        </w:rPr>
        <w:lastRenderedPageBreak/>
        <w:t>Wszystkie obliczenia punktów będą dokonywane z dokładnością do dwóch miejsc po przecinku (bez zaokrągleń).</w:t>
      </w:r>
    </w:p>
    <w:p w14:paraId="3985808D" w14:textId="6B0939F0" w:rsidR="002E1614" w:rsidRPr="004544BA" w:rsidRDefault="00617C7D" w:rsidP="00427AF7">
      <w:pPr>
        <w:pStyle w:val="Akapitzlist"/>
        <w:numPr>
          <w:ilvl w:val="0"/>
          <w:numId w:val="37"/>
        </w:numPr>
        <w:tabs>
          <w:tab w:val="clear" w:pos="360"/>
        </w:tabs>
        <w:ind w:left="709" w:hanging="425"/>
        <w:jc w:val="both"/>
        <w:rPr>
          <w:sz w:val="22"/>
          <w:szCs w:val="22"/>
          <w:u w:val="single"/>
        </w:rPr>
      </w:pPr>
      <w:r w:rsidRPr="004544BA">
        <w:rPr>
          <w:color w:val="000000"/>
          <w:sz w:val="22"/>
          <w:szCs w:val="22"/>
        </w:rPr>
        <w:t>Oferta wykonawcy, która uzyska najwyższą sumaryczną liczbę punktów, uznana zostanie za najkorzystniejszą.</w:t>
      </w:r>
    </w:p>
    <w:p w14:paraId="06CC2C1A" w14:textId="3E6811F4" w:rsidR="00617C7D" w:rsidRPr="004544BA" w:rsidRDefault="00617C7D" w:rsidP="00427AF7">
      <w:pPr>
        <w:pStyle w:val="Akapitzlist"/>
        <w:numPr>
          <w:ilvl w:val="0"/>
          <w:numId w:val="37"/>
        </w:numPr>
        <w:tabs>
          <w:tab w:val="clear" w:pos="360"/>
        </w:tabs>
        <w:ind w:left="709" w:hanging="425"/>
        <w:jc w:val="both"/>
        <w:rPr>
          <w:sz w:val="22"/>
          <w:szCs w:val="22"/>
          <w:u w:val="single"/>
        </w:rPr>
      </w:pPr>
      <w:r w:rsidRPr="004544BA">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11C0134" w14:textId="77777777" w:rsidR="00AD6206" w:rsidRPr="00DE4685" w:rsidRDefault="00AD6206" w:rsidP="00AD6206">
      <w:pPr>
        <w:spacing w:after="0" w:line="240" w:lineRule="auto"/>
        <w:jc w:val="both"/>
        <w:rPr>
          <w:rFonts w:ascii="Times New Roman" w:eastAsia="Times New Roman" w:hAnsi="Times New Roman" w:cs="Times New Roman"/>
          <w:b/>
          <w:bCs/>
          <w:lang w:eastAsia="pl-PL"/>
        </w:rPr>
      </w:pPr>
    </w:p>
    <w:p w14:paraId="4A66E4CF"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6864A686" w14:textId="77777777" w:rsidR="00AD6206" w:rsidRPr="00AD6206" w:rsidRDefault="00AD6206" w:rsidP="00AA7308">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8554DE6"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7B9A6DFB"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6E7A3915" w14:textId="2E814F31" w:rsidR="00AD6206" w:rsidRPr="00FF25AC" w:rsidRDefault="00AD6206" w:rsidP="00AA7308">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31C7D9A0" w14:textId="77777777" w:rsidR="00FF25AC" w:rsidRPr="00AD6206" w:rsidRDefault="00FF25AC" w:rsidP="00FF25AC">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41A33DA9" w14:textId="5AF4AC42" w:rsidR="00FF25AC"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55AB3498" w14:textId="77777777" w:rsidR="00AD6206" w:rsidRPr="00AD6206" w:rsidRDefault="00AD6206" w:rsidP="00AA7308">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Zamawiający nie przewiduje konieczności wniesienia zabezpieczenia należytego wykonania umowy.</w:t>
      </w:r>
    </w:p>
    <w:p w14:paraId="240D8DE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370992DD"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0553E7C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7EEE84D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1F6A3E7D" w14:textId="2D13C7D0" w:rsidR="00AD6206" w:rsidRPr="00FF25AC" w:rsidRDefault="00AD6206" w:rsidP="00FF25AC">
      <w:pPr>
        <w:widowControl w:val="0"/>
        <w:numPr>
          <w:ilvl w:val="0"/>
          <w:numId w:val="14"/>
        </w:numPr>
        <w:suppressAutoHyphens/>
        <w:spacing w:after="0" w:line="240" w:lineRule="auto"/>
        <w:ind w:left="851" w:hanging="425"/>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00595489">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u zamówienia oraz poniósł́ lub możė ponieść́ szkodę w wyniku naruszenia przez zamawiającegǫ przepisów ustawy PZP.</w:t>
      </w:r>
    </w:p>
    <w:p w14:paraId="199C55D0" w14:textId="694A5E0D" w:rsidR="00123648" w:rsidRPr="00FF25AC" w:rsidRDefault="00AD6206" w:rsidP="00FF25AC">
      <w:pPr>
        <w:widowControl w:val="0"/>
        <w:numPr>
          <w:ilvl w:val="0"/>
          <w:numId w:val="14"/>
        </w:numPr>
        <w:suppressAutoHyphens/>
        <w:spacing w:after="0" w:line="240" w:lineRule="auto"/>
        <w:ind w:left="851" w:hanging="425"/>
        <w:contextualSpacing/>
        <w:jc w:val="both"/>
        <w:rPr>
          <w:rFonts w:ascii="Times New Roman" w:eastAsia="Times New Roman" w:hAnsi="Times New Roman" w:cs="Times New Roman"/>
          <w:bCs/>
          <w:lang w:eastAsia="pl-PL"/>
        </w:rPr>
      </w:pPr>
      <w:r w:rsidRPr="00FF25AC">
        <w:rPr>
          <w:rFonts w:ascii="Times New Roman" w:eastAsia="Times New Roman" w:hAnsi="Times New Roman" w:cs="Times New Roman"/>
          <w:spacing w:val="-1"/>
          <w:lang w:eastAsia="pl-PL"/>
        </w:rPr>
        <w:t>Odwołanie przysługuje na:</w:t>
      </w:r>
    </w:p>
    <w:p w14:paraId="7D9FA8CE" w14:textId="11D680DF" w:rsidR="00AD6206" w:rsidRPr="00FF25AC" w:rsidRDefault="00AD6206" w:rsidP="00427AF7">
      <w:pPr>
        <w:pStyle w:val="Akapitzlist"/>
        <w:numPr>
          <w:ilvl w:val="1"/>
          <w:numId w:val="35"/>
        </w:numPr>
        <w:tabs>
          <w:tab w:val="left" w:pos="1793"/>
        </w:tabs>
        <w:autoSpaceDE w:val="0"/>
        <w:autoSpaceDN w:val="0"/>
        <w:jc w:val="both"/>
        <w:rPr>
          <w:spacing w:val="-1"/>
        </w:rPr>
      </w:pPr>
      <w:r w:rsidRPr="00FF25AC">
        <w:t>niezgod</w:t>
      </w:r>
      <w:r w:rsidR="00C332E9" w:rsidRPr="00FF25AC">
        <w:t>ną z przepisami ustawy czynność zamawiającego, podjętą w postępowaniu</w:t>
      </w:r>
      <w:r w:rsidRPr="00FF25AC">
        <w:t xml:space="preserve"> o udzielenie zamówienia,́ w tym na projektowane postanowienie</w:t>
      </w:r>
      <w:r w:rsidR="00595489" w:rsidRPr="00FF25AC">
        <w:t xml:space="preserve"> </w:t>
      </w:r>
      <w:r w:rsidRPr="00FF25AC">
        <w:t>umowy;</w:t>
      </w:r>
    </w:p>
    <w:p w14:paraId="711BD773" w14:textId="3797CC0D" w:rsidR="00AD6206" w:rsidRPr="00AD6206" w:rsidRDefault="00C332E9" w:rsidP="00427AF7">
      <w:pPr>
        <w:widowControl w:val="0"/>
        <w:numPr>
          <w:ilvl w:val="1"/>
          <w:numId w:val="35"/>
        </w:numPr>
        <w:tabs>
          <w:tab w:val="left" w:pos="1793"/>
        </w:tabs>
        <w:suppressAutoHyphens/>
        <w:autoSpaceDE w:val="0"/>
        <w:autoSpaceDN w:val="0"/>
        <w:spacing w:after="0" w:line="240" w:lineRule="auto"/>
        <w:ind w:left="1276" w:hanging="425"/>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lang w:eastAsia="pl-PL"/>
        </w:rPr>
        <w:t>zaniechanie czynnoścí w postępowaniu</w:t>
      </w:r>
      <w:r w:rsidR="00595489">
        <w:rPr>
          <w:rFonts w:ascii="Times New Roman" w:eastAsia="Times New Roman" w:hAnsi="Times New Roman" w:cs="Times New Roman"/>
          <w:lang w:eastAsia="pl-PL"/>
        </w:rPr>
        <w:t xml:space="preserve"> </w:t>
      </w:r>
      <w:r w:rsidR="00AD6206" w:rsidRPr="00AD6206">
        <w:rPr>
          <w:rFonts w:ascii="Times New Roman" w:eastAsia="Times New Roman" w:hAnsi="Times New Roman" w:cs="Times New Roman"/>
          <w:lang w:eastAsia="pl-PL"/>
        </w:rPr>
        <w:t xml:space="preserve"> o udzielenie zamówienia,́ do której́ zamawiający̨ był obowiązany̨ na podstawie ustawy PZP.</w:t>
      </w:r>
    </w:p>
    <w:p w14:paraId="54255747" w14:textId="77777777" w:rsidR="00AD6206" w:rsidRPr="00AD6206" w:rsidRDefault="00AD6206" w:rsidP="00427AF7">
      <w:pPr>
        <w:widowControl w:val="0"/>
        <w:numPr>
          <w:ilvl w:val="0"/>
          <w:numId w:val="3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7922C6A" w14:textId="77777777" w:rsidR="00AD6206" w:rsidRPr="00914412" w:rsidRDefault="00AD6206" w:rsidP="00427AF7">
      <w:pPr>
        <w:widowControl w:val="0"/>
        <w:numPr>
          <w:ilvl w:val="0"/>
          <w:numId w:val="3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 xml:space="preserve">Na orzeczenie Krajowej Izby Odwoławczej oraz postanowienie Prezesa Krajowej Izby Odwoławczej, o któryḿ mowa w art. 519 ust. 1 ustawy PZP, stronom oraz uczestnikom postepowania odwoławczego przysługuje skarga do sadu.̨ Skargę̨ wnosi się ̨ do Sądu Okręgowego w </w:t>
      </w:r>
      <w:r w:rsidRPr="00914412">
        <w:rPr>
          <w:rFonts w:ascii="Times New Roman" w:eastAsia="Times New Roman" w:hAnsi="Times New Roman" w:cs="Times New Roman"/>
          <w:spacing w:val="-1"/>
          <w:lang w:eastAsia="pl-PL"/>
        </w:rPr>
        <w:t>Warszawie – sądu zamówień publicznych za pośrednictweḿ Prezesa Krajowej Izby Odwoławczej.</w:t>
      </w:r>
    </w:p>
    <w:p w14:paraId="7DBEAE61" w14:textId="77777777" w:rsidR="00AD6206" w:rsidRPr="00914412" w:rsidRDefault="00AD6206" w:rsidP="00427AF7">
      <w:pPr>
        <w:widowControl w:val="0"/>
        <w:numPr>
          <w:ilvl w:val="0"/>
          <w:numId w:val="3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914412">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1734B135" w14:textId="77777777" w:rsidR="00AD6206" w:rsidRPr="00914412" w:rsidRDefault="00AD6206" w:rsidP="00AD6206">
      <w:pPr>
        <w:spacing w:after="0" w:line="240" w:lineRule="auto"/>
        <w:jc w:val="both"/>
        <w:rPr>
          <w:rFonts w:ascii="Times New Roman" w:eastAsia="Times New Roman" w:hAnsi="Times New Roman" w:cs="Times New Roman"/>
          <w:b/>
          <w:bCs/>
          <w:lang w:eastAsia="pl-PL"/>
        </w:rPr>
      </w:pPr>
    </w:p>
    <w:p w14:paraId="5B7EFC5E" w14:textId="77777777" w:rsidR="00AD6206" w:rsidRPr="000B62B3"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 xml:space="preserve">Rozdział XX – </w:t>
      </w:r>
      <w:r w:rsidRPr="000B62B3">
        <w:rPr>
          <w:rFonts w:ascii="Times New Roman" w:eastAsia="Times New Roman" w:hAnsi="Times New Roman" w:cs="Times New Roman"/>
          <w:b/>
          <w:bCs/>
          <w:lang w:eastAsia="pl-PL"/>
        </w:rPr>
        <w:t>Postanowienia ogólne</w:t>
      </w:r>
    </w:p>
    <w:p w14:paraId="37A3AF34" w14:textId="6098F291" w:rsidR="00F51C0C" w:rsidRPr="006679E3" w:rsidRDefault="00425E0D" w:rsidP="00427AF7">
      <w:pPr>
        <w:pStyle w:val="Akapitzlist"/>
        <w:numPr>
          <w:ilvl w:val="1"/>
          <w:numId w:val="39"/>
        </w:numPr>
        <w:jc w:val="both"/>
        <w:rPr>
          <w:bCs/>
          <w:sz w:val="22"/>
          <w:szCs w:val="22"/>
        </w:rPr>
      </w:pPr>
      <w:r w:rsidRPr="006679E3">
        <w:rPr>
          <w:bCs/>
          <w:sz w:val="22"/>
          <w:szCs w:val="22"/>
        </w:rPr>
        <w:t>Zamawiający</w:t>
      </w:r>
      <w:r w:rsidR="00EC166B" w:rsidRPr="006679E3">
        <w:rPr>
          <w:bCs/>
          <w:sz w:val="22"/>
          <w:szCs w:val="22"/>
        </w:rPr>
        <w:t xml:space="preserve"> nie</w:t>
      </w:r>
      <w:r w:rsidR="00F37D27" w:rsidRPr="006679E3">
        <w:rPr>
          <w:bCs/>
          <w:sz w:val="22"/>
          <w:szCs w:val="22"/>
        </w:rPr>
        <w:t xml:space="preserve"> </w:t>
      </w:r>
      <w:r w:rsidR="00AD6206" w:rsidRPr="006679E3">
        <w:rPr>
          <w:bCs/>
          <w:sz w:val="22"/>
          <w:szCs w:val="22"/>
        </w:rPr>
        <w:t>dopusz</w:t>
      </w:r>
      <w:r w:rsidRPr="006679E3">
        <w:rPr>
          <w:bCs/>
          <w:sz w:val="22"/>
          <w:szCs w:val="22"/>
        </w:rPr>
        <w:t>cza składani</w:t>
      </w:r>
      <w:r w:rsidR="00F37D27" w:rsidRPr="006679E3">
        <w:rPr>
          <w:bCs/>
          <w:sz w:val="22"/>
          <w:szCs w:val="22"/>
        </w:rPr>
        <w:t>e</w:t>
      </w:r>
      <w:r w:rsidRPr="006679E3">
        <w:rPr>
          <w:bCs/>
          <w:sz w:val="22"/>
          <w:szCs w:val="22"/>
        </w:rPr>
        <w:t xml:space="preserve"> ofert częściowych</w:t>
      </w:r>
      <w:r w:rsidR="00914412" w:rsidRPr="006679E3">
        <w:rPr>
          <w:bCs/>
          <w:sz w:val="22"/>
          <w:szCs w:val="22"/>
        </w:rPr>
        <w:t>.</w:t>
      </w:r>
      <w:r w:rsidR="002A1208" w:rsidRPr="006679E3">
        <w:rPr>
          <w:bCs/>
          <w:sz w:val="22"/>
          <w:szCs w:val="22"/>
        </w:rPr>
        <w:t>;</w:t>
      </w:r>
    </w:p>
    <w:p w14:paraId="00EF0BCF" w14:textId="6AC095F1" w:rsidR="004D6F04" w:rsidRPr="006679E3" w:rsidRDefault="004D6F04" w:rsidP="00427AF7">
      <w:pPr>
        <w:pStyle w:val="Akapitzlist"/>
        <w:numPr>
          <w:ilvl w:val="1"/>
          <w:numId w:val="39"/>
        </w:numPr>
        <w:jc w:val="both"/>
        <w:rPr>
          <w:bCs/>
          <w:sz w:val="22"/>
          <w:szCs w:val="22"/>
        </w:rPr>
      </w:pPr>
      <w:r w:rsidRPr="006679E3">
        <w:rPr>
          <w:spacing w:val="-1"/>
          <w:sz w:val="22"/>
          <w:szCs w:val="22"/>
        </w:rPr>
        <w:t>Powody niedokonania podziału zamówienia na części: podział zamówienia na części przy tak określonym przedmiocie związany byłyby z nadmiernymi trudnościami technicznymi w wykonaniu zamówienia, a brak podziału zamówienia na części nie prowadzi do zawężenia kręgu potencjalnych Wykonawców</w:t>
      </w:r>
      <w:r w:rsidR="009518BE" w:rsidRPr="006679E3">
        <w:rPr>
          <w:spacing w:val="-1"/>
          <w:sz w:val="22"/>
          <w:szCs w:val="22"/>
        </w:rPr>
        <w:t>.</w:t>
      </w:r>
    </w:p>
    <w:p w14:paraId="51236CD0" w14:textId="3B6A3338" w:rsidR="00614567" w:rsidRPr="00BD0EA1"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6679E3">
        <w:rPr>
          <w:bCs/>
          <w:sz w:val="22"/>
          <w:szCs w:val="22"/>
        </w:rPr>
        <w:lastRenderedPageBreak/>
        <w:t>Zamawiający nie przewiduje</w:t>
      </w:r>
      <w:r w:rsidRPr="00BD0EA1">
        <w:rPr>
          <w:bCs/>
          <w:sz w:val="22"/>
          <w:szCs w:val="22"/>
        </w:rPr>
        <w:t xml:space="preserve"> zawarcia umowy ramowej</w:t>
      </w:r>
      <w:r w:rsidR="000B62B3" w:rsidRPr="00BD0EA1">
        <w:rPr>
          <w:bCs/>
          <w:sz w:val="22"/>
          <w:szCs w:val="22"/>
        </w:rPr>
        <w:t>.</w:t>
      </w:r>
    </w:p>
    <w:p w14:paraId="09C372B8" w14:textId="25D91D86" w:rsidR="00614567" w:rsidRPr="00BD0EA1"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BD0EA1">
        <w:rPr>
          <w:sz w:val="22"/>
          <w:szCs w:val="22"/>
        </w:rPr>
        <w:t>Zamawiający nie przewiduje możliwości udzielenie zamówienia polegającego na po</w:t>
      </w:r>
      <w:r w:rsidR="0042135B" w:rsidRPr="00BD0EA1">
        <w:rPr>
          <w:sz w:val="22"/>
          <w:szCs w:val="22"/>
        </w:rPr>
        <w:t xml:space="preserve">wtórzeniu podobnych </w:t>
      </w:r>
      <w:r w:rsidR="004D3536" w:rsidRPr="00BD0EA1">
        <w:rPr>
          <w:sz w:val="22"/>
          <w:szCs w:val="22"/>
        </w:rPr>
        <w:t xml:space="preserve">usług </w:t>
      </w:r>
      <w:r w:rsidRPr="00BD0EA1">
        <w:rPr>
          <w:sz w:val="22"/>
          <w:szCs w:val="22"/>
        </w:rPr>
        <w:t xml:space="preserve"> na pod</w:t>
      </w:r>
      <w:r w:rsidR="0042135B" w:rsidRPr="00BD0EA1">
        <w:rPr>
          <w:sz w:val="22"/>
          <w:szCs w:val="22"/>
        </w:rPr>
        <w:t>stawie art. 214 ust. 1 pkt 7</w:t>
      </w:r>
      <w:r w:rsidRPr="00BD0EA1">
        <w:rPr>
          <w:sz w:val="22"/>
          <w:szCs w:val="22"/>
        </w:rPr>
        <w:t xml:space="preserve"> ustawy PZP.</w:t>
      </w:r>
    </w:p>
    <w:p w14:paraId="38F86C57" w14:textId="77777777" w:rsidR="00614567" w:rsidRPr="00BD0EA1"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BD0EA1">
        <w:rPr>
          <w:sz w:val="22"/>
          <w:szCs w:val="22"/>
        </w:rPr>
        <w:t>Zamawiający nie dopuszcza składania ofert wariantowych.</w:t>
      </w:r>
    </w:p>
    <w:p w14:paraId="4F1C77EF" w14:textId="77777777" w:rsidR="00614567" w:rsidRPr="00BD0EA1"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BD0EA1">
        <w:rPr>
          <w:sz w:val="22"/>
          <w:szCs w:val="22"/>
        </w:rPr>
        <w:t xml:space="preserve">Rozliczenia pomiędzy wykonawcą a zamawiającym będą dokonywane w złotych polskich (PLN). </w:t>
      </w:r>
    </w:p>
    <w:p w14:paraId="18A70C1F" w14:textId="77777777" w:rsidR="00614567" w:rsidRPr="00BD0EA1"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BD0EA1">
        <w:rPr>
          <w:bCs/>
          <w:sz w:val="22"/>
          <w:szCs w:val="22"/>
        </w:rPr>
        <w:t>Zamawiający nie przewiduje aukcji elektronicznej.</w:t>
      </w:r>
    </w:p>
    <w:p w14:paraId="79D7E4D0" w14:textId="77777777" w:rsidR="00614567" w:rsidRPr="00BD0EA1"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BD0EA1">
        <w:rPr>
          <w:bCs/>
          <w:sz w:val="22"/>
          <w:szCs w:val="22"/>
        </w:rPr>
        <w:t>Zamawiający nie przewiduje zwrotu kosztów udziału w postępowaniu.</w:t>
      </w:r>
    </w:p>
    <w:p w14:paraId="55AF3047" w14:textId="2C1D4474" w:rsidR="00AD6206" w:rsidRPr="00BD0EA1"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BD0EA1">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DBF952" w14:textId="77777777" w:rsidR="00AD6206" w:rsidRPr="000B62B3" w:rsidRDefault="00AD6206" w:rsidP="00AD6206">
      <w:pPr>
        <w:spacing w:after="0" w:line="240" w:lineRule="auto"/>
        <w:jc w:val="both"/>
        <w:rPr>
          <w:rFonts w:ascii="Times New Roman" w:eastAsia="Times New Roman" w:hAnsi="Times New Roman" w:cs="Times New Roman"/>
          <w:b/>
          <w:bCs/>
          <w:lang w:eastAsia="pl-PL"/>
        </w:rPr>
      </w:pPr>
    </w:p>
    <w:p w14:paraId="5D172EF6" w14:textId="13D99CB9" w:rsidR="00D13980" w:rsidRPr="00CF0BDE" w:rsidRDefault="00D13980" w:rsidP="00D13980">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 xml:space="preserve">Rozdział XXI – Informacje o przetwarzaniu danych osobowych </w:t>
      </w:r>
    </w:p>
    <w:p w14:paraId="5D717E97" w14:textId="6F1BAD70" w:rsidR="00D13980" w:rsidRPr="00CF0BDE" w:rsidRDefault="00D13980" w:rsidP="00D13980">
      <w:pPr>
        <w:spacing w:after="0" w:line="240" w:lineRule="auto"/>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 xml:space="preserve">Zgodnie z art. 13 </w:t>
      </w:r>
      <w:r>
        <w:rPr>
          <w:rFonts w:ascii="Times New Roman" w:eastAsia="Times New Roman" w:hAnsi="Times New Roman" w:cs="Times New Roman"/>
          <w:lang w:eastAsia="pl-PL"/>
        </w:rPr>
        <w:t xml:space="preserve">i 14 </w:t>
      </w:r>
      <w:r w:rsidRPr="00CF0BDE">
        <w:rPr>
          <w:rFonts w:ascii="Times New Roman" w:eastAsia="Times New Roman"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6123DEC"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Administratorem</w:t>
      </w:r>
      <w:r w:rsidRPr="00CF0BDE">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64DE631E"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Uniwersytet Jagielloński wyznaczył Inspektora Ochrony Danych</w:t>
      </w:r>
      <w:r w:rsidRPr="00CF0BDE">
        <w:rPr>
          <w:rFonts w:ascii="Times New Roman" w:eastAsia="Times New Roman" w:hAnsi="Times New Roman" w:cs="Times New Roman"/>
          <w:lang w:eastAsia="pl-PL"/>
        </w:rPr>
        <w:t xml:space="preserve">, ul. Gołębia 24, 31-007 Kraków, pokój nr 5. Kontakt z Inspektorem możliwy jest przez e-mail: </w:t>
      </w:r>
      <w:hyperlink r:id="rId42">
        <w:r w:rsidRPr="00CF0BDE">
          <w:rPr>
            <w:rFonts w:ascii="Times New Roman" w:eastAsia="Times New Roman" w:hAnsi="Times New Roman" w:cs="Times New Roman"/>
            <w:color w:val="0000FF"/>
            <w:u w:val="single"/>
            <w:lang w:eastAsia="pl-PL"/>
          </w:rPr>
          <w:t>iod@uj.edu.pl</w:t>
        </w:r>
      </w:hyperlink>
      <w:r w:rsidRPr="00CF0BDE">
        <w:rPr>
          <w:rFonts w:ascii="Times New Roman" w:eastAsia="Times New Roman" w:hAnsi="Times New Roman" w:cs="Times New Roman"/>
          <w:lang w:eastAsia="pl-PL"/>
        </w:rPr>
        <w:t xml:space="preserve"> lub pod nr telefonu +4812 663 12 25.</w:t>
      </w:r>
    </w:p>
    <w:p w14:paraId="428D74AD" w14:textId="14E0EBF6"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i/>
          <w:lang w:eastAsia="pl-PL"/>
        </w:rPr>
      </w:pPr>
      <w:r w:rsidRPr="00CF0BDE">
        <w:rPr>
          <w:rFonts w:ascii="Times New Roman" w:eastAsia="Times New Roman" w:hAnsi="Times New Roman" w:cs="Times New Roman"/>
          <w:lang w:eastAsia="pl-PL"/>
        </w:rPr>
        <w:t>Pani/Pana dane osobowe przetwarzane będą na podstawie art. 6 ust. 1 lit. c) RODO w celu związanym z postępowaniem o udzielenie zamówienia publicznego, nr sprawy 80.272.</w:t>
      </w:r>
      <w:r w:rsidR="00DB0A73">
        <w:rPr>
          <w:rFonts w:ascii="Times New Roman" w:eastAsia="Times New Roman" w:hAnsi="Times New Roman" w:cs="Times New Roman"/>
          <w:lang w:eastAsia="pl-PL"/>
        </w:rPr>
        <w:t>129</w:t>
      </w:r>
      <w:r w:rsidRPr="00CF0BDE">
        <w:rPr>
          <w:rFonts w:ascii="Times New Roman" w:eastAsia="Times New Roman" w:hAnsi="Times New Roman" w:cs="Times New Roman"/>
          <w:lang w:eastAsia="pl-PL"/>
        </w:rPr>
        <w:t>.202</w:t>
      </w:r>
      <w:r w:rsidR="00DB0A73">
        <w:rPr>
          <w:rFonts w:ascii="Times New Roman" w:eastAsia="Times New Roman" w:hAnsi="Times New Roman" w:cs="Times New Roman"/>
          <w:lang w:eastAsia="pl-PL"/>
        </w:rPr>
        <w:t>3</w:t>
      </w:r>
      <w:r w:rsidRPr="00CF0BDE">
        <w:rPr>
          <w:rFonts w:ascii="Times New Roman" w:eastAsia="Times New Roman" w:hAnsi="Times New Roman" w:cs="Times New Roman"/>
          <w:lang w:eastAsia="pl-PL"/>
        </w:rPr>
        <w:t>.</w:t>
      </w:r>
    </w:p>
    <w:p w14:paraId="47C1F793"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7439D5D"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Konsekwencje niepodania danych osobowych wynikają z ustawy PZP.</w:t>
      </w:r>
    </w:p>
    <w:p w14:paraId="77F8E641"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2A633FE"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D254BCC"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Posiada Pani/Pan prawo do: </w:t>
      </w:r>
    </w:p>
    <w:p w14:paraId="7AD9B79C" w14:textId="77777777" w:rsidR="00D13980" w:rsidRPr="00CF0BDE" w:rsidRDefault="00D13980" w:rsidP="00427AF7">
      <w:pPr>
        <w:numPr>
          <w:ilvl w:val="0"/>
          <w:numId w:val="60"/>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na podstawie art. 15 RODO prawo dostępu do danych osobowych Pani/Pana dotyczących;</w:t>
      </w:r>
    </w:p>
    <w:p w14:paraId="0D65C819" w14:textId="77777777" w:rsidR="00D13980" w:rsidRPr="00CF0BDE" w:rsidRDefault="00D13980" w:rsidP="00427AF7">
      <w:pPr>
        <w:numPr>
          <w:ilvl w:val="0"/>
          <w:numId w:val="60"/>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na podstawie art. 16 RODO prawo do sprostowania Pani/Pana danych osobowych;</w:t>
      </w:r>
    </w:p>
    <w:p w14:paraId="14BA1444" w14:textId="77777777" w:rsidR="00D13980" w:rsidRPr="00CF0BDE" w:rsidRDefault="00D13980" w:rsidP="00427AF7">
      <w:pPr>
        <w:numPr>
          <w:ilvl w:val="0"/>
          <w:numId w:val="60"/>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na podstawie art. 18 RODO prawo żądania od administratora ograniczenia przetwarzania danych osobowych,</w:t>
      </w:r>
    </w:p>
    <w:p w14:paraId="41A83C7C" w14:textId="77777777" w:rsidR="00D13980" w:rsidRPr="00CF0BDE" w:rsidRDefault="00D13980" w:rsidP="00427AF7">
      <w:pPr>
        <w:numPr>
          <w:ilvl w:val="0"/>
          <w:numId w:val="60"/>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E253B55"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Nie przysługuje Pani/Panu prawo do:</w:t>
      </w:r>
    </w:p>
    <w:p w14:paraId="2562275D" w14:textId="77777777" w:rsidR="00D13980" w:rsidRPr="00CF0BDE" w:rsidRDefault="00D13980" w:rsidP="00427AF7">
      <w:pPr>
        <w:numPr>
          <w:ilvl w:val="0"/>
          <w:numId w:val="61"/>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prawo do usunięcia danych osobowych w zw. z art. 17 ust. 3 lit. b), d) lub e) RODO,</w:t>
      </w:r>
    </w:p>
    <w:p w14:paraId="418CDB73" w14:textId="77777777" w:rsidR="00D13980" w:rsidRPr="00CF0BDE" w:rsidRDefault="00D13980" w:rsidP="00427AF7">
      <w:pPr>
        <w:numPr>
          <w:ilvl w:val="0"/>
          <w:numId w:val="61"/>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prawo do przenoszenia danych osobowych, o którym mowa w art. 20 RODO,</w:t>
      </w:r>
    </w:p>
    <w:p w14:paraId="53CB9B40" w14:textId="77777777" w:rsidR="00D13980" w:rsidRPr="00CF0BDE" w:rsidRDefault="00D13980" w:rsidP="00427AF7">
      <w:pPr>
        <w:numPr>
          <w:ilvl w:val="0"/>
          <w:numId w:val="61"/>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lastRenderedPageBreak/>
        <w:t>prawo sprzeciwu, wobec przetwarzania danych osobowych, gdyż podstawą prawną przetwarzania Pani/Pana danych osobowych jest art. 6 ust. 1 lit. c) w zw. z art. 21 RODO.</w:t>
      </w:r>
    </w:p>
    <w:p w14:paraId="450FC33C"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Pana/Pani dane osobowe, o których mowa w art. 10 RODO</w:t>
      </w:r>
      <w:r w:rsidRPr="00CF0BDE">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C1BE99"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Zamawiający informuje, że </w:t>
      </w:r>
      <w:r w:rsidRPr="00CF0BDE">
        <w:rPr>
          <w:rFonts w:ascii="Times New Roman" w:eastAsia="Times New Roman" w:hAnsi="Times New Roman" w:cs="Times New Roman"/>
          <w:b/>
          <w:lang w:eastAsia="pl-PL"/>
        </w:rPr>
        <w:t>w odniesieniu do Pani/Pana danych osobowych</w:t>
      </w:r>
      <w:r w:rsidRPr="00CF0BDE">
        <w:rPr>
          <w:rFonts w:ascii="Times New Roman" w:eastAsia="Times New Roman" w:hAnsi="Times New Roman" w:cs="Times New Roman"/>
          <w:lang w:eastAsia="pl-PL"/>
        </w:rPr>
        <w:t xml:space="preserve"> decyzje nie będą podejmowane w sposób zautomatyzowany, stosownie do art. 22 RODO.</w:t>
      </w:r>
    </w:p>
    <w:p w14:paraId="0BB9B958"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CF0BDE">
        <w:rPr>
          <w:rFonts w:ascii="Times New Roman" w:eastAsia="Times New Roman" w:hAnsi="Times New Roman" w:cs="Times New Roman"/>
          <w:b/>
          <w:lang w:eastAsia="pl-PL"/>
        </w:rPr>
        <w:t>zamawiający może żądać od Pana/Pani</w:t>
      </w:r>
      <w:r w:rsidRPr="00CF0BDE">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6F081C90"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Skorzystanie przez Panią/Pana</w:t>
      </w:r>
      <w:r w:rsidRPr="00CF0BDE">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53CB7FA"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u w:val="single"/>
          <w:lang w:eastAsia="pl-PL"/>
        </w:rPr>
      </w:pPr>
      <w:r w:rsidRPr="00CF0BDE">
        <w:rPr>
          <w:rFonts w:ascii="Times New Roman" w:eastAsia="Times New Roman" w:hAnsi="Times New Roman" w:cs="Times New Roman"/>
          <w:b/>
          <w:lang w:eastAsia="pl-PL"/>
        </w:rPr>
        <w:t>Skorzystanie przez Panią/Pana</w:t>
      </w:r>
      <w:r w:rsidRPr="00CF0BDE">
        <w:rPr>
          <w:rFonts w:ascii="Times New Roman" w:eastAsia="Times New Roman" w:hAnsi="Times New Roman" w:cs="Times New Roman"/>
          <w:lang w:eastAsia="pl-PL"/>
        </w:rPr>
        <w:t>, z uprawnienia wskazanego pkt 8 lit. c) powyżej,</w:t>
      </w:r>
      <w:r w:rsidRPr="00CF0BDE">
        <w:rPr>
          <w:rFonts w:ascii="Times New Roman" w:eastAsia="Times New Roman" w:hAnsi="Times New Roman" w:cs="Times New Roman"/>
          <w:b/>
          <w:lang w:eastAsia="pl-PL"/>
        </w:rPr>
        <w:t xml:space="preserve"> </w:t>
      </w:r>
      <w:r w:rsidRPr="00CF0BDE">
        <w:rPr>
          <w:rFonts w:ascii="Times New Roman" w:eastAsia="Times New Roman" w:hAnsi="Times New Roman" w:cs="Times New Roman"/>
          <w:lang w:eastAsia="pl-PL"/>
        </w:rPr>
        <w:t>polegającym na</w:t>
      </w:r>
      <w:r w:rsidRPr="00CF0BDE">
        <w:rPr>
          <w:rFonts w:ascii="Times New Roman" w:eastAsia="Times New Roman" w:hAnsi="Times New Roman" w:cs="Times New Roman"/>
          <w:b/>
          <w:lang w:eastAsia="pl-PL"/>
        </w:rPr>
        <w:t xml:space="preserve"> </w:t>
      </w:r>
      <w:r w:rsidRPr="00CF0BDE">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CF0BDE">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60DAFD" w14:textId="77777777" w:rsidR="002D4314" w:rsidRPr="002D4314" w:rsidRDefault="002D4314" w:rsidP="00D13980">
      <w:pPr>
        <w:widowControl w:val="0"/>
        <w:tabs>
          <w:tab w:val="left" w:pos="426"/>
        </w:tabs>
        <w:suppressAutoHyphens/>
        <w:spacing w:after="0" w:line="240" w:lineRule="auto"/>
        <w:contextualSpacing/>
        <w:jc w:val="both"/>
        <w:rPr>
          <w:rFonts w:ascii="Times New Roman" w:eastAsia="Calibri" w:hAnsi="Times New Roman" w:cs="Times New Roman"/>
          <w:sz w:val="24"/>
          <w:szCs w:val="24"/>
        </w:rPr>
      </w:pPr>
    </w:p>
    <w:p w14:paraId="528F077F" w14:textId="541F74B1" w:rsidR="001416D5" w:rsidRDefault="001416D5" w:rsidP="00AD6206">
      <w:pPr>
        <w:spacing w:after="0" w:line="240" w:lineRule="auto"/>
        <w:jc w:val="both"/>
        <w:rPr>
          <w:rFonts w:ascii="Times New Roman" w:eastAsia="Times New Roman" w:hAnsi="Times New Roman" w:cs="Times New Roman"/>
          <w:b/>
          <w:bCs/>
          <w:lang w:eastAsia="pl-PL"/>
        </w:rPr>
      </w:pPr>
    </w:p>
    <w:p w14:paraId="126A877A" w14:textId="77777777" w:rsidR="00AD6206" w:rsidRPr="00AD6206" w:rsidRDefault="00AD6206" w:rsidP="00AD6206">
      <w:pPr>
        <w:spacing w:after="0" w:line="240" w:lineRule="auto"/>
        <w:contextualSpacing/>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160E3FD5" w14:textId="77777777" w:rsidR="005818F3" w:rsidRDefault="00AD6206" w:rsidP="005818F3">
      <w:pPr>
        <w:widowControl w:val="0"/>
        <w:numPr>
          <w:ilvl w:val="0"/>
          <w:numId w:val="16"/>
        </w:numPr>
        <w:suppressAutoHyphens/>
        <w:spacing w:after="0" w:line="240" w:lineRule="auto"/>
        <w:ind w:left="284" w:hanging="295"/>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75A2D3F8" w14:textId="0C2C2EDB" w:rsidR="00AD6206" w:rsidRPr="005818F3" w:rsidRDefault="00AD6206" w:rsidP="005818F3">
      <w:pPr>
        <w:widowControl w:val="0"/>
        <w:numPr>
          <w:ilvl w:val="0"/>
          <w:numId w:val="16"/>
        </w:numPr>
        <w:suppressAutoHyphens/>
        <w:spacing w:after="0" w:line="240" w:lineRule="auto"/>
        <w:ind w:left="284" w:hanging="295"/>
        <w:contextualSpacing/>
        <w:jc w:val="both"/>
        <w:rPr>
          <w:rFonts w:ascii="Times New Roman" w:eastAsia="Times New Roman" w:hAnsi="Times New Roman" w:cs="Times New Roman"/>
          <w:u w:val="single"/>
          <w:lang w:eastAsia="pl-PL"/>
        </w:rPr>
      </w:pPr>
      <w:r w:rsidRPr="005818F3">
        <w:rPr>
          <w:rFonts w:ascii="Times New Roman" w:eastAsia="Times New Roman" w:hAnsi="Times New Roman" w:cs="Times New Roman"/>
          <w:b/>
          <w:bCs/>
          <w:lang w:eastAsia="pl-PL"/>
        </w:rPr>
        <w:t>Załącznik nr 2 – Wzór umowy.</w:t>
      </w:r>
    </w:p>
    <w:p w14:paraId="6B57C2F2" w14:textId="77777777" w:rsidR="00720724" w:rsidRDefault="00720724" w:rsidP="00AD6206">
      <w:pPr>
        <w:tabs>
          <w:tab w:val="left" w:pos="1260"/>
        </w:tabs>
      </w:pPr>
    </w:p>
    <w:p w14:paraId="20DEA0F9" w14:textId="77777777" w:rsidR="00720724" w:rsidRDefault="00720724" w:rsidP="00AD6206">
      <w:pPr>
        <w:tabs>
          <w:tab w:val="left" w:pos="1260"/>
        </w:tabs>
      </w:pPr>
    </w:p>
    <w:p w14:paraId="17D23FF5" w14:textId="77777777" w:rsidR="00720724" w:rsidRDefault="00720724" w:rsidP="00AD6206">
      <w:pPr>
        <w:tabs>
          <w:tab w:val="left" w:pos="1260"/>
        </w:tabs>
      </w:pPr>
    </w:p>
    <w:p w14:paraId="77EC6920" w14:textId="77777777" w:rsidR="00325579" w:rsidRDefault="00325579" w:rsidP="00AD6206">
      <w:pPr>
        <w:tabs>
          <w:tab w:val="left" w:pos="1260"/>
        </w:tabs>
      </w:pPr>
    </w:p>
    <w:p w14:paraId="117DFEA2" w14:textId="77777777" w:rsidR="00585B62" w:rsidRDefault="00585B62">
      <w:pPr>
        <w:rPr>
          <w:rFonts w:ascii="Times New Roman" w:hAnsi="Times New Roman" w:cs="Times New Roman"/>
          <w:b/>
          <w:bCs/>
          <w:u w:val="single"/>
        </w:rPr>
      </w:pPr>
      <w:r>
        <w:rPr>
          <w:rFonts w:ascii="Times New Roman" w:hAnsi="Times New Roman" w:cs="Times New Roman"/>
          <w:b/>
          <w:bCs/>
          <w:u w:val="single"/>
        </w:rPr>
        <w:br w:type="page"/>
      </w:r>
    </w:p>
    <w:p w14:paraId="7A4AB9AC" w14:textId="55991FE0" w:rsidR="00720724" w:rsidRPr="00EC3109" w:rsidRDefault="00720724" w:rsidP="00DF0199">
      <w:pPr>
        <w:spacing w:after="0" w:line="240" w:lineRule="auto"/>
        <w:ind w:firstLine="3"/>
        <w:jc w:val="center"/>
        <w:rPr>
          <w:rFonts w:ascii="Times New Roman" w:hAnsi="Times New Roman" w:cs="Times New Roman"/>
          <w:b/>
          <w:bCs/>
        </w:rPr>
      </w:pPr>
      <w:r w:rsidRPr="00EC3109">
        <w:rPr>
          <w:rFonts w:ascii="Times New Roman" w:hAnsi="Times New Roman" w:cs="Times New Roman"/>
          <w:b/>
          <w:bCs/>
          <w:u w:val="single"/>
        </w:rPr>
        <w:lastRenderedPageBreak/>
        <w:t>FORMULARZ OFERTY – Znak sprawy 80.272</w:t>
      </w:r>
      <w:r w:rsidR="000F2F35">
        <w:rPr>
          <w:rFonts w:ascii="Times New Roman" w:hAnsi="Times New Roman" w:cs="Times New Roman"/>
          <w:b/>
          <w:bCs/>
          <w:u w:val="single"/>
        </w:rPr>
        <w:t>.</w:t>
      </w:r>
      <w:r w:rsidR="006679E3">
        <w:rPr>
          <w:rFonts w:ascii="Times New Roman" w:hAnsi="Times New Roman" w:cs="Times New Roman"/>
          <w:b/>
          <w:bCs/>
          <w:u w:val="single"/>
        </w:rPr>
        <w:t>369</w:t>
      </w:r>
      <w:r w:rsidR="000F2F35">
        <w:rPr>
          <w:rFonts w:ascii="Times New Roman" w:hAnsi="Times New Roman" w:cs="Times New Roman"/>
          <w:b/>
          <w:bCs/>
          <w:u w:val="single"/>
        </w:rPr>
        <w:t>.</w:t>
      </w:r>
      <w:r w:rsidRPr="00EC3109">
        <w:rPr>
          <w:rFonts w:ascii="Times New Roman" w:hAnsi="Times New Roman" w:cs="Times New Roman"/>
          <w:b/>
          <w:bCs/>
          <w:u w:val="single"/>
        </w:rPr>
        <w:t>202</w:t>
      </w:r>
      <w:r w:rsidR="0033401D">
        <w:rPr>
          <w:rFonts w:ascii="Times New Roman" w:hAnsi="Times New Roman" w:cs="Times New Roman"/>
          <w:b/>
          <w:bCs/>
          <w:u w:val="single"/>
        </w:rPr>
        <w:t>3</w:t>
      </w:r>
    </w:p>
    <w:p w14:paraId="1FC1F88B" w14:textId="77777777" w:rsidR="00720724" w:rsidRPr="00EC3109" w:rsidRDefault="00720724" w:rsidP="00EC3109">
      <w:pPr>
        <w:spacing w:after="0" w:line="240" w:lineRule="auto"/>
        <w:ind w:left="426"/>
        <w:jc w:val="both"/>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6F68A61D" w14:textId="77777777" w:rsidR="00720724" w:rsidRPr="00EC3109" w:rsidRDefault="00720724" w:rsidP="00EC3109">
      <w:pPr>
        <w:spacing w:after="0" w:line="240" w:lineRule="auto"/>
        <w:ind w:left="540"/>
        <w:jc w:val="both"/>
        <w:outlineLvl w:val="0"/>
        <w:rPr>
          <w:rFonts w:ascii="Times New Roman" w:hAnsi="Times New Roman" w:cs="Times New Roman"/>
          <w:i/>
          <w:iCs/>
          <w:u w:val="single"/>
        </w:rPr>
      </w:pPr>
    </w:p>
    <w:p w14:paraId="1CB99A87" w14:textId="182BF21F" w:rsidR="00720724" w:rsidRPr="00EC3109" w:rsidRDefault="00720724" w:rsidP="00EC3109">
      <w:pPr>
        <w:spacing w:after="0" w:line="240" w:lineRule="auto"/>
        <w:ind w:left="426"/>
        <w:jc w:val="both"/>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009518BE">
        <w:rPr>
          <w:rFonts w:ascii="Times New Roman" w:hAnsi="Times New Roman" w:cs="Times New Roman"/>
          <w:b/>
          <w:bCs/>
        </w:rPr>
        <w:t xml:space="preserve">                                 </w:t>
      </w:r>
      <w:r w:rsidRPr="00EC3109">
        <w:rPr>
          <w:rFonts w:ascii="Times New Roman" w:hAnsi="Times New Roman" w:cs="Times New Roman"/>
          <w:b/>
          <w:bCs/>
          <w:i/>
          <w:iCs/>
        </w:rPr>
        <w:t xml:space="preserve">Uniwersytet Jagielloński </w:t>
      </w:r>
    </w:p>
    <w:p w14:paraId="1769E76A" w14:textId="59525538" w:rsidR="00720724" w:rsidRPr="00EC3109" w:rsidRDefault="009518BE" w:rsidP="00EC3109">
      <w:pPr>
        <w:spacing w:after="0" w:line="240" w:lineRule="auto"/>
        <w:ind w:left="1842" w:firstLine="282"/>
        <w:jc w:val="both"/>
        <w:rPr>
          <w:rFonts w:ascii="Times New Roman" w:hAnsi="Times New Roman" w:cs="Times New Roman"/>
          <w:b/>
          <w:bCs/>
        </w:rPr>
      </w:pPr>
      <w:r>
        <w:rPr>
          <w:rFonts w:ascii="Times New Roman" w:hAnsi="Times New Roman" w:cs="Times New Roman"/>
          <w:b/>
          <w:bCs/>
          <w:i/>
          <w:iCs/>
        </w:rPr>
        <w:t xml:space="preserve">                                 </w:t>
      </w:r>
      <w:r w:rsidR="00720724" w:rsidRPr="00EC3109">
        <w:rPr>
          <w:rFonts w:ascii="Times New Roman" w:hAnsi="Times New Roman" w:cs="Times New Roman"/>
          <w:b/>
          <w:bCs/>
          <w:i/>
          <w:iCs/>
        </w:rPr>
        <w:t>ul. Gołębia 24, 31 – 007 Kraków</w:t>
      </w:r>
      <w:r w:rsidR="00720724" w:rsidRPr="00EC3109">
        <w:rPr>
          <w:rFonts w:ascii="Times New Roman" w:hAnsi="Times New Roman" w:cs="Times New Roman"/>
          <w:b/>
          <w:bCs/>
        </w:rPr>
        <w:t>;</w:t>
      </w:r>
    </w:p>
    <w:p w14:paraId="54DF9417" w14:textId="7937B22A" w:rsidR="00720724" w:rsidRPr="00EC3109" w:rsidRDefault="00720724" w:rsidP="00EC3109">
      <w:pPr>
        <w:spacing w:after="0" w:line="240" w:lineRule="auto"/>
        <w:ind w:left="426"/>
        <w:jc w:val="both"/>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009518BE">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2041143E" w14:textId="6F39D1A1" w:rsidR="00720724" w:rsidRPr="00EC3109" w:rsidRDefault="009518BE" w:rsidP="00EC3109">
      <w:pPr>
        <w:spacing w:after="0" w:line="240" w:lineRule="auto"/>
        <w:ind w:left="3258"/>
        <w:jc w:val="both"/>
        <w:outlineLvl w:val="0"/>
        <w:rPr>
          <w:rFonts w:ascii="Times New Roman" w:hAnsi="Times New Roman" w:cs="Times New Roman"/>
          <w:b/>
          <w:bCs/>
        </w:rPr>
      </w:pPr>
      <w:r>
        <w:rPr>
          <w:rFonts w:ascii="Times New Roman" w:hAnsi="Times New Roman" w:cs="Times New Roman"/>
          <w:b/>
          <w:bCs/>
          <w:i/>
          <w:iCs/>
        </w:rPr>
        <w:t xml:space="preserve">           </w:t>
      </w:r>
      <w:r w:rsidR="00720724" w:rsidRPr="00EC3109">
        <w:rPr>
          <w:rFonts w:ascii="Times New Roman" w:hAnsi="Times New Roman" w:cs="Times New Roman"/>
          <w:b/>
          <w:bCs/>
          <w:i/>
          <w:iCs/>
        </w:rPr>
        <w:t>ul. Straszewskiego 25/</w:t>
      </w:r>
      <w:r w:rsidR="008F1484">
        <w:rPr>
          <w:rFonts w:ascii="Times New Roman" w:hAnsi="Times New Roman" w:cs="Times New Roman"/>
          <w:b/>
          <w:bCs/>
          <w:i/>
          <w:iCs/>
        </w:rPr>
        <w:t>3 i 4</w:t>
      </w:r>
      <w:r w:rsidR="00720724" w:rsidRPr="00EC3109">
        <w:rPr>
          <w:rFonts w:ascii="Times New Roman" w:hAnsi="Times New Roman" w:cs="Times New Roman"/>
          <w:b/>
          <w:bCs/>
          <w:i/>
          <w:iCs/>
        </w:rPr>
        <w:t>, 31-113 Kraków</w:t>
      </w:r>
    </w:p>
    <w:p w14:paraId="7BB258D9" w14:textId="77777777" w:rsidR="00720724" w:rsidRPr="00EC3109" w:rsidRDefault="00720724" w:rsidP="00EC3109">
      <w:pPr>
        <w:spacing w:after="0" w:line="240" w:lineRule="auto"/>
        <w:ind w:left="426"/>
        <w:jc w:val="both"/>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0407843B"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2F68879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6F350"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9513221"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AFD15AB"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0A3540B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3800DFEF"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49BAECA"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338D427E"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4D3C9DB6" w14:textId="77777777" w:rsidR="00720724" w:rsidRPr="00EC3109" w:rsidRDefault="00720724" w:rsidP="00EC3109">
      <w:pPr>
        <w:spacing w:after="0" w:line="240" w:lineRule="auto"/>
        <w:ind w:left="426"/>
        <w:jc w:val="both"/>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297B22F7"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73F91B05"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68E7EFC" w14:textId="77777777" w:rsidR="00720724" w:rsidRPr="00EC3109" w:rsidRDefault="00720724" w:rsidP="007F7EA9">
      <w:pPr>
        <w:spacing w:after="0" w:line="240" w:lineRule="auto"/>
        <w:ind w:left="4674" w:hanging="279"/>
        <w:jc w:val="center"/>
        <w:outlineLvl w:val="0"/>
        <w:rPr>
          <w:rFonts w:ascii="Times New Roman" w:hAnsi="Times New Roman" w:cs="Times New Roman"/>
          <w:u w:val="single"/>
          <w:lang w:val="da-DK"/>
        </w:rPr>
      </w:pPr>
      <w:r w:rsidRPr="00EC3109">
        <w:rPr>
          <w:rFonts w:ascii="Times New Roman" w:hAnsi="Times New Roman" w:cs="Times New Roman"/>
          <w:i/>
          <w:iCs/>
          <w:u w:val="single"/>
          <w:lang w:val="da-DK"/>
        </w:rPr>
        <w:t>e-mail:</w:t>
      </w:r>
      <w:r w:rsidRPr="00EC3109">
        <w:rPr>
          <w:rFonts w:ascii="Times New Roman" w:hAnsi="Times New Roman" w:cs="Times New Roman"/>
          <w:u w:val="single"/>
          <w:lang w:val="da-DK"/>
        </w:rPr>
        <w:t>...................................</w:t>
      </w:r>
      <w:r w:rsidR="007F7EA9">
        <w:rPr>
          <w:rFonts w:ascii="Times New Roman" w:hAnsi="Times New Roman" w:cs="Times New Roman"/>
          <w:u w:val="single"/>
          <w:lang w:val="da-DK"/>
        </w:rPr>
        <w:t>................................</w:t>
      </w:r>
    </w:p>
    <w:p w14:paraId="13AA603E" w14:textId="77777777" w:rsidR="00720724" w:rsidRPr="00EC3109" w:rsidRDefault="00720724" w:rsidP="00EC3109">
      <w:pPr>
        <w:spacing w:after="0" w:line="240" w:lineRule="auto"/>
        <w:ind w:left="426"/>
        <w:jc w:val="both"/>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0A3AE41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u w:val="single"/>
        </w:rPr>
        <w:t>.............................................................</w:t>
      </w:r>
    </w:p>
    <w:p w14:paraId="104C4D33"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0BFC250B" w14:textId="6E82F0AE" w:rsidR="00E5395F" w:rsidRDefault="00E5395F" w:rsidP="00DE0EFE">
      <w:pPr>
        <w:widowControl w:val="0"/>
        <w:suppressAutoHyphens/>
        <w:spacing w:after="0" w:line="240" w:lineRule="auto"/>
        <w:contextualSpacing/>
        <w:jc w:val="both"/>
        <w:rPr>
          <w:rFonts w:ascii="Times New Roman" w:hAnsi="Times New Roman" w:cs="Times New Roman"/>
          <w:u w:val="single"/>
        </w:rPr>
      </w:pPr>
    </w:p>
    <w:p w14:paraId="440DF777" w14:textId="48D4686D" w:rsidR="00E5395F" w:rsidRPr="00D33EB7" w:rsidRDefault="00E5395F" w:rsidP="00E5395F">
      <w:pPr>
        <w:ind w:left="360"/>
        <w:jc w:val="both"/>
        <w:rPr>
          <w:rFonts w:ascii="Times New Roman" w:hAnsi="Times New Roman" w:cs="Times New Roman"/>
          <w:i/>
          <w:iCs/>
          <w:u w:val="single"/>
        </w:rPr>
      </w:pPr>
      <w:r w:rsidRPr="00D33EB7">
        <w:rPr>
          <w:rFonts w:ascii="Times New Roman" w:hAnsi="Times New Roman" w:cs="Times New Roman"/>
          <w:i/>
          <w:iCs/>
          <w:u w:val="single"/>
        </w:rPr>
        <w:t xml:space="preserve">Nawiązując do ogłoszonego przetargu nieograniczonego </w:t>
      </w:r>
      <w:r w:rsidR="00D33EB7" w:rsidRPr="00D33EB7">
        <w:rPr>
          <w:rFonts w:ascii="Times New Roman" w:hAnsi="Times New Roman" w:cs="Times New Roman"/>
          <w:i/>
          <w:u w:val="single"/>
        </w:rPr>
        <w:t>wyłonienie wykonawcy w zakresie usługi druku offsetowego jednokolorowego (czarnego) bloku (wnętrza) książki</w:t>
      </w:r>
      <w:r w:rsidR="009D74FB">
        <w:rPr>
          <w:rFonts w:ascii="Times New Roman" w:hAnsi="Times New Roman" w:cs="Times New Roman"/>
          <w:i/>
          <w:u w:val="single"/>
        </w:rPr>
        <w:t xml:space="preserve"> w formacie A5</w:t>
      </w:r>
      <w:r w:rsidR="00D33EB7" w:rsidRPr="00D33EB7">
        <w:rPr>
          <w:rFonts w:ascii="Times New Roman" w:hAnsi="Times New Roman" w:cs="Times New Roman"/>
          <w:i/>
          <w:u w:val="single"/>
        </w:rPr>
        <w:t xml:space="preserve"> wraz z okładką kolorową, oprawą i dostawą dla części tytułów (posiadających numer ISBN) wydawanych przez Wydawnictwo UJ w Krakowie</w:t>
      </w:r>
      <w:r w:rsidRPr="00D33EB7">
        <w:rPr>
          <w:rFonts w:ascii="Times New Roman" w:hAnsi="Times New Roman" w:cs="Times New Roman"/>
          <w:i/>
          <w:iCs/>
          <w:u w:val="single"/>
        </w:rPr>
        <w:t xml:space="preserve">, </w:t>
      </w:r>
      <w:r w:rsidR="00EB6936" w:rsidRPr="00D33EB7">
        <w:rPr>
          <w:rFonts w:ascii="Times New Roman" w:hAnsi="Times New Roman" w:cs="Times New Roman"/>
          <w:i/>
          <w:iCs/>
          <w:u w:val="single"/>
        </w:rPr>
        <w:t>80.272.</w:t>
      </w:r>
      <w:r w:rsidR="006679E3">
        <w:rPr>
          <w:rFonts w:ascii="Times New Roman" w:hAnsi="Times New Roman" w:cs="Times New Roman"/>
          <w:i/>
          <w:iCs/>
          <w:u w:val="single"/>
        </w:rPr>
        <w:t>369</w:t>
      </w:r>
      <w:r w:rsidR="00EB6936" w:rsidRPr="00D33EB7">
        <w:rPr>
          <w:rFonts w:ascii="Times New Roman" w:hAnsi="Times New Roman" w:cs="Times New Roman"/>
          <w:i/>
          <w:iCs/>
          <w:u w:val="single"/>
        </w:rPr>
        <w:t>.202</w:t>
      </w:r>
      <w:r w:rsidR="00DB0A73">
        <w:rPr>
          <w:rFonts w:ascii="Times New Roman" w:hAnsi="Times New Roman" w:cs="Times New Roman"/>
          <w:i/>
          <w:iCs/>
          <w:u w:val="single"/>
        </w:rPr>
        <w:t>3</w:t>
      </w:r>
      <w:r w:rsidR="00EB6936" w:rsidRPr="00D33EB7">
        <w:rPr>
          <w:rFonts w:ascii="Times New Roman" w:hAnsi="Times New Roman" w:cs="Times New Roman"/>
          <w:i/>
          <w:iCs/>
          <w:u w:val="single"/>
        </w:rPr>
        <w:t>,</w:t>
      </w:r>
      <w:r w:rsidR="002D4314">
        <w:rPr>
          <w:rFonts w:ascii="Times New Roman" w:hAnsi="Times New Roman" w:cs="Times New Roman"/>
          <w:i/>
          <w:iCs/>
          <w:u w:val="single"/>
        </w:rPr>
        <w:t xml:space="preserve"> </w:t>
      </w:r>
      <w:r w:rsidRPr="00D33EB7">
        <w:rPr>
          <w:rFonts w:ascii="Times New Roman" w:hAnsi="Times New Roman" w:cs="Times New Roman"/>
          <w:i/>
          <w:iCs/>
          <w:u w:val="single"/>
        </w:rPr>
        <w:t>składamy poniższą ofertę</w:t>
      </w:r>
      <w:r w:rsidR="00EB6936" w:rsidRPr="00D33EB7">
        <w:rPr>
          <w:rFonts w:ascii="Times New Roman" w:hAnsi="Times New Roman" w:cs="Times New Roman"/>
          <w:i/>
          <w:iCs/>
          <w:u w:val="single"/>
        </w:rPr>
        <w:t>:</w:t>
      </w:r>
    </w:p>
    <w:p w14:paraId="66DB717C" w14:textId="77777777" w:rsidR="00E5395F" w:rsidRPr="00E5395F" w:rsidRDefault="00E5395F" w:rsidP="00E5395F">
      <w:pPr>
        <w:jc w:val="both"/>
        <w:rPr>
          <w:rFonts w:ascii="Times New Roman" w:hAnsi="Times New Roman" w:cs="Times New Roman"/>
          <w:i/>
          <w:iCs/>
          <w:sz w:val="12"/>
          <w:szCs w:val="12"/>
          <w:u w:val="single"/>
        </w:rPr>
      </w:pPr>
    </w:p>
    <w:p w14:paraId="7C4F3D28" w14:textId="7BE39104" w:rsidR="00E5395F" w:rsidRPr="009D74FB" w:rsidRDefault="00E5395F" w:rsidP="00FB76E9">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oferujemy wykonanie </w:t>
      </w:r>
      <w:r w:rsidRPr="00E5395F">
        <w:rPr>
          <w:rFonts w:ascii="Times New Roman" w:hAnsi="Times New Roman" w:cs="Times New Roman"/>
          <w:b/>
          <w:u w:val="single"/>
        </w:rPr>
        <w:t>PRZEDMIOTU ZAMÓWIENIA</w:t>
      </w:r>
      <w:r w:rsidRPr="00E5395F">
        <w:rPr>
          <w:rFonts w:ascii="Times New Roman" w:hAnsi="Times New Roman" w:cs="Times New Roman"/>
        </w:rPr>
        <w:t xml:space="preserve"> za ryczałtową, łączną </w:t>
      </w:r>
      <w:r w:rsidRPr="00E5395F">
        <w:rPr>
          <w:rFonts w:ascii="Times New Roman" w:hAnsi="Times New Roman" w:cs="Times New Roman"/>
          <w:b/>
        </w:rPr>
        <w:t xml:space="preserve">kwotę netto …………………… </w:t>
      </w:r>
      <w:r w:rsidRPr="00E5395F">
        <w:rPr>
          <w:rFonts w:ascii="Times New Roman" w:hAnsi="Times New Roman" w:cs="Times New Roman"/>
          <w:b/>
          <w:iCs/>
        </w:rPr>
        <w:t>zł</w:t>
      </w:r>
      <w:r w:rsidRPr="00E5395F">
        <w:rPr>
          <w:rFonts w:ascii="Times New Roman" w:hAnsi="Times New Roman" w:cs="Times New Roman"/>
        </w:rPr>
        <w:t xml:space="preserve"> (słownie: ................................. złotych …/100),  plus należny podatek VAT w wysokości ..…%</w:t>
      </w:r>
      <w:r w:rsidRPr="00E5395F">
        <w:rPr>
          <w:rFonts w:ascii="Times New Roman" w:hAnsi="Times New Roman" w:cs="Times New Roman"/>
          <w:b/>
        </w:rPr>
        <w:t>,</w:t>
      </w:r>
      <w:r w:rsidRPr="00E5395F">
        <w:rPr>
          <w:rFonts w:ascii="Times New Roman" w:hAnsi="Times New Roman" w:cs="Times New Roman"/>
        </w:rPr>
        <w:t xml:space="preserve"> co daje </w:t>
      </w:r>
      <w:r w:rsidRPr="00E5395F">
        <w:rPr>
          <w:rFonts w:ascii="Times New Roman" w:hAnsi="Times New Roman" w:cs="Times New Roman"/>
          <w:b/>
        </w:rPr>
        <w:t>kwotę brutto ……………………….. zł</w:t>
      </w:r>
      <w:r w:rsidRPr="00E5395F">
        <w:rPr>
          <w:rFonts w:ascii="Times New Roman" w:hAnsi="Times New Roman" w:cs="Times New Roman"/>
        </w:rPr>
        <w:t xml:space="preserve"> (słownie: ..........................................................   </w:t>
      </w:r>
      <w:r w:rsidRPr="00E5395F">
        <w:rPr>
          <w:rFonts w:ascii="Times New Roman" w:hAnsi="Times New Roman" w:cs="Times New Roman"/>
          <w:iCs/>
        </w:rPr>
        <w:t>złotych …./100</w:t>
      </w:r>
      <w:r w:rsidRPr="00E5395F">
        <w:rPr>
          <w:rFonts w:ascii="Times New Roman" w:hAnsi="Times New Roman" w:cs="Times New Roman"/>
        </w:rPr>
        <w:t>),</w:t>
      </w:r>
    </w:p>
    <w:p w14:paraId="06EA1B86" w14:textId="77777777" w:rsidR="00E5395F" w:rsidRPr="00E5395F" w:rsidRDefault="00E5395F" w:rsidP="00E5395F">
      <w:pPr>
        <w:pStyle w:val="Tekstpodstawowy"/>
        <w:spacing w:line="240" w:lineRule="auto"/>
        <w:ind w:left="1134"/>
        <w:rPr>
          <w:rFonts w:ascii="Times New Roman" w:hAnsi="Times New Roman" w:cs="Times New Roman"/>
          <w:i/>
          <w:sz w:val="14"/>
          <w:szCs w:val="14"/>
          <w:u w:val="single"/>
        </w:rPr>
      </w:pPr>
    </w:p>
    <w:p w14:paraId="5E2E9E0C" w14:textId="1248A064" w:rsidR="00E5395F" w:rsidRPr="00E5395F" w:rsidRDefault="009D74FB" w:rsidP="00E5395F">
      <w:pPr>
        <w:pStyle w:val="Tekstpodstawowy"/>
        <w:spacing w:line="240" w:lineRule="auto"/>
        <w:ind w:left="1134"/>
        <w:rPr>
          <w:rFonts w:ascii="Times New Roman" w:hAnsi="Times New Roman" w:cs="Times New Roman"/>
          <w:i/>
          <w:sz w:val="18"/>
          <w:szCs w:val="18"/>
          <w:u w:val="single"/>
        </w:rPr>
      </w:pPr>
      <w:r>
        <w:rPr>
          <w:rFonts w:ascii="Times New Roman" w:hAnsi="Times New Roman" w:cs="Times New Roman"/>
          <w:i/>
          <w:sz w:val="18"/>
          <w:szCs w:val="18"/>
          <w:u w:val="single"/>
        </w:rPr>
        <w:t xml:space="preserve">              </w:t>
      </w:r>
      <w:r w:rsidR="00E5395F" w:rsidRPr="00E5395F">
        <w:rPr>
          <w:rFonts w:ascii="Times New Roman" w:hAnsi="Times New Roman" w:cs="Times New Roman"/>
          <w:i/>
          <w:sz w:val="18"/>
          <w:szCs w:val="18"/>
          <w:u w:val="single"/>
        </w:rPr>
        <w:t>PONIŻEJ PRZEDSTAWIAMY SZCZEGÓŁOWĄ KALKULACJĘ CENOWĄ OFERTY</w:t>
      </w:r>
    </w:p>
    <w:p w14:paraId="3D721F4E" w14:textId="77777777" w:rsidR="00E5395F" w:rsidRPr="00E5395F" w:rsidRDefault="00E5395F" w:rsidP="00E5395F">
      <w:pPr>
        <w:pStyle w:val="Tekstpodstawowy"/>
        <w:spacing w:line="240" w:lineRule="auto"/>
        <w:ind w:left="1134"/>
        <w:rPr>
          <w:rFonts w:ascii="Times New Roman" w:hAnsi="Times New Roman" w:cs="Times New Roman"/>
          <w:i/>
          <w:sz w:val="14"/>
          <w:szCs w:val="14"/>
        </w:rPr>
      </w:pPr>
    </w:p>
    <w:p w14:paraId="5E27D138"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oferujemy termin płatności zgodny z postanowieniami wzoru umowy;</w:t>
      </w:r>
    </w:p>
    <w:p w14:paraId="38924209"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oświadczamy, iż oferujemy przedmiot zamówienia zgodny z wymaganiami i warunkami określonymi przez zamawiającego w specyfikacji istotnych warunków zamówienia oraz w ustawie PZP;</w:t>
      </w:r>
    </w:p>
    <w:p w14:paraId="5DFC344D" w14:textId="55C2FD0E"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oświadczamy, iż oferujemy termin realizacji zamówienia określony </w:t>
      </w:r>
      <w:r w:rsidR="006A5859">
        <w:rPr>
          <w:rFonts w:ascii="Times New Roman" w:hAnsi="Times New Roman" w:cs="Times New Roman"/>
        </w:rPr>
        <w:t>w Rozdziale V</w:t>
      </w:r>
      <w:r w:rsidRPr="00E5395F">
        <w:rPr>
          <w:rFonts w:ascii="Times New Roman" w:hAnsi="Times New Roman" w:cs="Times New Roman"/>
          <w:color w:val="000000"/>
        </w:rPr>
        <w:t xml:space="preserve"> SWZ</w:t>
      </w:r>
      <w:r w:rsidRPr="00E5395F">
        <w:rPr>
          <w:rFonts w:ascii="Times New Roman" w:hAnsi="Times New Roman" w:cs="Times New Roman"/>
        </w:rPr>
        <w:t>;</w:t>
      </w:r>
    </w:p>
    <w:p w14:paraId="1F2C29FC"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oświadczamy, że wybór oferty:</w:t>
      </w:r>
    </w:p>
    <w:p w14:paraId="7C535EF1" w14:textId="77777777" w:rsidR="00E5395F" w:rsidRPr="00E5395F" w:rsidRDefault="00E5395F" w:rsidP="00685485">
      <w:pPr>
        <w:numPr>
          <w:ilvl w:val="0"/>
          <w:numId w:val="17"/>
        </w:numPr>
        <w:spacing w:after="0" w:line="240" w:lineRule="auto"/>
        <w:jc w:val="both"/>
        <w:rPr>
          <w:rFonts w:ascii="Times New Roman" w:hAnsi="Times New Roman" w:cs="Times New Roman"/>
        </w:rPr>
      </w:pPr>
      <w:r w:rsidRPr="00E5395F">
        <w:rPr>
          <w:rFonts w:ascii="Times New Roman" w:hAnsi="Times New Roman" w:cs="Times New Roman"/>
        </w:rPr>
        <w:t>nie będzie prowadził do powstania u zamawiającego obowiązku podatkowego zgodnie z przepisami ustawy o podatku od towarów i usług*</w:t>
      </w:r>
    </w:p>
    <w:p w14:paraId="256E3ECF" w14:textId="77777777" w:rsidR="00E5395F" w:rsidRPr="00E5395F" w:rsidRDefault="00E5395F" w:rsidP="00685485">
      <w:pPr>
        <w:numPr>
          <w:ilvl w:val="0"/>
          <w:numId w:val="17"/>
        </w:numPr>
        <w:spacing w:after="0" w:line="240" w:lineRule="auto"/>
        <w:jc w:val="both"/>
        <w:rPr>
          <w:rFonts w:ascii="Times New Roman" w:hAnsi="Times New Roman" w:cs="Times New Roman"/>
        </w:rPr>
      </w:pPr>
      <w:r w:rsidRPr="00E5395F">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E5395F">
        <w:rPr>
          <w:rFonts w:ascii="Times New Roman" w:hAnsi="Times New Roman" w:cs="Times New Roman"/>
          <w:i/>
        </w:rPr>
        <w:t>……………………………………………………………………..………….</w:t>
      </w:r>
    </w:p>
    <w:p w14:paraId="116C5D66" w14:textId="77777777" w:rsidR="00E5395F" w:rsidRPr="00E5395F" w:rsidRDefault="00E5395F" w:rsidP="00E5395F">
      <w:pPr>
        <w:ind w:left="1429"/>
        <w:jc w:val="both"/>
        <w:rPr>
          <w:rFonts w:ascii="Times New Roman" w:hAnsi="Times New Roman" w:cs="Times New Roman"/>
          <w:i/>
        </w:rPr>
      </w:pPr>
      <w:r w:rsidRPr="00E5395F">
        <w:rPr>
          <w:rFonts w:ascii="Times New Roman" w:hAnsi="Times New Roman" w:cs="Times New Roman"/>
          <w:i/>
        </w:rPr>
        <w:t>…………………………………………………………………………………………………….</w:t>
      </w:r>
    </w:p>
    <w:p w14:paraId="0547CF80" w14:textId="77777777" w:rsidR="00E5395F" w:rsidRPr="00E5395F" w:rsidRDefault="00E5395F" w:rsidP="00E5395F">
      <w:pPr>
        <w:ind w:left="1429"/>
        <w:jc w:val="both"/>
        <w:rPr>
          <w:rFonts w:ascii="Times New Roman" w:hAnsi="Times New Roman" w:cs="Times New Roman"/>
        </w:rPr>
      </w:pPr>
      <w:r w:rsidRPr="00E5395F">
        <w:rPr>
          <w:rFonts w:ascii="Times New Roman" w:hAnsi="Times New Roman" w:cs="Times New Roman"/>
          <w:i/>
        </w:rPr>
        <w:t>…………………………………………………………………………………………………….*</w:t>
      </w:r>
    </w:p>
    <w:p w14:paraId="2EF012E1" w14:textId="77777777" w:rsidR="00E5395F" w:rsidRPr="00E5395F" w:rsidRDefault="00E5395F" w:rsidP="00E5395F">
      <w:pPr>
        <w:pStyle w:val="Tekstpodstawowy"/>
        <w:spacing w:line="240" w:lineRule="auto"/>
        <w:ind w:left="1429"/>
        <w:rPr>
          <w:rFonts w:ascii="Times New Roman" w:hAnsi="Times New Roman" w:cs="Times New Roman"/>
          <w:i/>
          <w:sz w:val="18"/>
          <w:szCs w:val="18"/>
        </w:rPr>
      </w:pPr>
      <w:r w:rsidRPr="00E5395F">
        <w:rPr>
          <w:rFonts w:ascii="Times New Roman" w:hAnsi="Times New Roman" w:cs="Times New Roman"/>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B11101D" w14:textId="3472F6E6"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lastRenderedPageBreak/>
        <w:t>oświadczamy, że do realizacji zamówienia (tj. każdorazowo do zlecanej usługi) przeznaczymy papiery (surowce) o parametrach wskazanych i wymaganych w treści SWZ;</w:t>
      </w:r>
    </w:p>
    <w:p w14:paraId="68A40239" w14:textId="2C270E2F"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oświadczamy, że osoby wykonujące czynności objęte przedmiotem zamówienia w zakresie </w:t>
      </w:r>
      <w:r w:rsidRPr="000E264A">
        <w:rPr>
          <w:rFonts w:ascii="Times New Roman" w:hAnsi="Times New Roman" w:cs="Times New Roman"/>
        </w:rPr>
        <w:t xml:space="preserve">obsługi maszyn drukarskich, będą zatrudnione w ramach stosunku pracy w rozumieniu przepisów ustawy z dnia 26 czerwca 1974 r. – Kodeks pracy </w:t>
      </w:r>
      <w:r w:rsidRPr="000E264A">
        <w:rPr>
          <w:rFonts w:ascii="Times New Roman" w:hAnsi="Times New Roman" w:cs="Times New Roman"/>
          <w:i/>
        </w:rPr>
        <w:t xml:space="preserve">(t. j. Dz. U z </w:t>
      </w:r>
      <w:r w:rsidR="00D8518B" w:rsidRPr="000E264A">
        <w:rPr>
          <w:rFonts w:ascii="Times New Roman" w:hAnsi="Times New Roman" w:cs="Times New Roman"/>
          <w:i/>
        </w:rPr>
        <w:t>20</w:t>
      </w:r>
      <w:r w:rsidR="00D8518B">
        <w:rPr>
          <w:rFonts w:ascii="Times New Roman" w:hAnsi="Times New Roman" w:cs="Times New Roman"/>
          <w:i/>
        </w:rPr>
        <w:t>2</w:t>
      </w:r>
      <w:r w:rsidR="00425DD4">
        <w:rPr>
          <w:rFonts w:ascii="Times New Roman" w:hAnsi="Times New Roman" w:cs="Times New Roman"/>
          <w:i/>
        </w:rPr>
        <w:t>3</w:t>
      </w:r>
      <w:r w:rsidR="00D8518B" w:rsidRPr="000E264A">
        <w:rPr>
          <w:rFonts w:ascii="Times New Roman" w:hAnsi="Times New Roman" w:cs="Times New Roman"/>
          <w:i/>
        </w:rPr>
        <w:t xml:space="preserve"> </w:t>
      </w:r>
      <w:r w:rsidRPr="000E264A">
        <w:rPr>
          <w:rFonts w:ascii="Times New Roman" w:hAnsi="Times New Roman" w:cs="Times New Roman"/>
          <w:i/>
        </w:rPr>
        <w:t>r., poz.</w:t>
      </w:r>
      <w:r w:rsidR="00425DD4">
        <w:rPr>
          <w:rFonts w:ascii="Times New Roman" w:hAnsi="Times New Roman" w:cs="Times New Roman"/>
          <w:i/>
        </w:rPr>
        <w:t>1465</w:t>
      </w:r>
      <w:r w:rsidRPr="000E264A">
        <w:rPr>
          <w:rFonts w:ascii="Times New Roman" w:hAnsi="Times New Roman" w:cs="Times New Roman"/>
          <w:i/>
        </w:rPr>
        <w:t xml:space="preserve">.), </w:t>
      </w:r>
      <w:r w:rsidRPr="000E264A">
        <w:rPr>
          <w:rFonts w:ascii="Times New Roman" w:hAnsi="Times New Roman" w:cs="Times New Roman"/>
        </w:rPr>
        <w:t>a na wyraźne życzenie zamawiającego zobowiązujemy się przedłożyć listę ww. osób</w:t>
      </w:r>
      <w:r w:rsidRPr="000E264A">
        <w:rPr>
          <w:rFonts w:ascii="Times New Roman" w:hAnsi="Times New Roman" w:cs="Times New Roman"/>
          <w:i/>
        </w:rPr>
        <w:t>;</w:t>
      </w:r>
    </w:p>
    <w:p w14:paraId="76F62ECD" w14:textId="77777777"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oświadczamy, iż właściwym dla nas Naczelnikiem Urzędu Skarbowego jest Naczelnik: …………………………………………………………………………………………………..</w:t>
      </w:r>
    </w:p>
    <w:p w14:paraId="5D6E7677" w14:textId="77777777"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 xml:space="preserve">osobą upoważnioną do kontaktów z zamawiającym w zakresie złożonej oferty oraz w sprawach dotyczących ewentualnej realizacji umowy jest: ……….……………................., e-mail: …………………., tel.: ………………….. </w:t>
      </w:r>
      <w:r w:rsidRPr="000E264A">
        <w:rPr>
          <w:rFonts w:ascii="Times New Roman" w:hAnsi="Times New Roman" w:cs="Times New Roman"/>
          <w:i/>
          <w:sz w:val="18"/>
          <w:szCs w:val="18"/>
        </w:rPr>
        <w:t>[*można wypełnić fakultatywnie]</w:t>
      </w:r>
    </w:p>
    <w:p w14:paraId="71C3A724" w14:textId="2B408369"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oświadczamy, że uważamy się za związanych niniejszą ofertą na czas wskazany w specyfikacji istotnych warunków zamówienia, tj</w:t>
      </w:r>
      <w:r w:rsidR="00343A33" w:rsidRPr="000E264A">
        <w:rPr>
          <w:rFonts w:ascii="Times New Roman" w:hAnsi="Times New Roman" w:cs="Times New Roman"/>
        </w:rPr>
        <w:t>.</w:t>
      </w:r>
      <w:r w:rsidR="00CC0461" w:rsidRPr="000E264A">
        <w:rPr>
          <w:rFonts w:ascii="Times New Roman" w:hAnsi="Times New Roman" w:cs="Times New Roman"/>
        </w:rPr>
        <w:t>90</w:t>
      </w:r>
      <w:r w:rsidRPr="000E264A">
        <w:rPr>
          <w:rFonts w:ascii="Times New Roman" w:hAnsi="Times New Roman" w:cs="Times New Roman"/>
        </w:rPr>
        <w:t xml:space="preserve"> dni od daty jej otwarcia;</w:t>
      </w:r>
    </w:p>
    <w:p w14:paraId="79F01034" w14:textId="77777777" w:rsidR="00E5395F" w:rsidRPr="00343A33"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w przypadku udzielenia nam zamówienia – zobowiązujemy</w:t>
      </w:r>
      <w:r w:rsidRPr="00343A33">
        <w:rPr>
          <w:rFonts w:ascii="Times New Roman" w:hAnsi="Times New Roman" w:cs="Times New Roman"/>
        </w:rPr>
        <w:t xml:space="preserve"> się do zawarcia umowy w miejscu i terminie wyznaczonym przez zamawiającego;</w:t>
      </w:r>
    </w:p>
    <w:p w14:paraId="09AA8C1C"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oferta liczy </w:t>
      </w:r>
      <w:r w:rsidRPr="00E5395F">
        <w:rPr>
          <w:rFonts w:ascii="Times New Roman" w:hAnsi="Times New Roman" w:cs="Times New Roman"/>
          <w:b/>
          <w:bCs/>
          <w:u w:val="single"/>
        </w:rPr>
        <w:t>........................</w:t>
      </w:r>
      <w:r w:rsidRPr="00E5395F">
        <w:rPr>
          <w:rFonts w:ascii="Times New Roman" w:hAnsi="Times New Roman" w:cs="Times New Roman"/>
          <w:b/>
          <w:bCs/>
        </w:rPr>
        <w:t>*</w:t>
      </w:r>
      <w:r w:rsidRPr="00E5395F">
        <w:rPr>
          <w:rFonts w:ascii="Times New Roman" w:hAnsi="Times New Roman" w:cs="Times New Roman"/>
        </w:rPr>
        <w:t xml:space="preserve"> kolejno ponumerowanych kart;</w:t>
      </w:r>
    </w:p>
    <w:p w14:paraId="6ECDD354" w14:textId="6B9CAC21" w:rsid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załącznikami do niniejszego formularza są:</w:t>
      </w:r>
    </w:p>
    <w:p w14:paraId="16A3E9A3" w14:textId="77777777" w:rsidR="00FA06AE" w:rsidRPr="00D46333" w:rsidRDefault="00FA06AE" w:rsidP="00685485">
      <w:pPr>
        <w:numPr>
          <w:ilvl w:val="0"/>
          <w:numId w:val="18"/>
        </w:numPr>
        <w:spacing w:after="0" w:line="240" w:lineRule="auto"/>
        <w:ind w:left="1418"/>
        <w:jc w:val="both"/>
        <w:rPr>
          <w:rFonts w:ascii="Times New Roman" w:hAnsi="Times New Roman" w:cs="Times New Roman"/>
        </w:rPr>
      </w:pPr>
      <w:r w:rsidRPr="00D46333">
        <w:rPr>
          <w:rFonts w:ascii="Times New Roman" w:hAnsi="Times New Roman" w:cs="Times New Roman"/>
          <w:i/>
          <w:u w:val="single"/>
        </w:rPr>
        <w:t>Załącznik nr 1</w:t>
      </w:r>
      <w:r w:rsidRPr="00D46333">
        <w:rPr>
          <w:rFonts w:ascii="Times New Roman" w:hAnsi="Times New Roman" w:cs="Times New Roman"/>
        </w:rPr>
        <w:t>– JEDZ;</w:t>
      </w:r>
    </w:p>
    <w:p w14:paraId="2946DAD2" w14:textId="4BEDD0BE" w:rsidR="00FA06AE" w:rsidRPr="00DB0A73" w:rsidRDefault="00FA06AE" w:rsidP="00685485">
      <w:pPr>
        <w:numPr>
          <w:ilvl w:val="0"/>
          <w:numId w:val="18"/>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Załącznik nr 2</w:t>
      </w:r>
      <w:r w:rsidRPr="00D46333">
        <w:rPr>
          <w:rFonts w:ascii="Times New Roman" w:hAnsi="Times New Roman" w:cs="Times New Roman"/>
          <w:bCs/>
        </w:rPr>
        <w:t xml:space="preserve">– kalkulacja cenowa oferty, </w:t>
      </w:r>
      <w:r w:rsidRPr="00D46333">
        <w:rPr>
          <w:rFonts w:ascii="Times New Roman" w:hAnsi="Times New Roman" w:cs="Times New Roman"/>
          <w:color w:val="000000"/>
        </w:rPr>
        <w:t>sporządzona z uwzględnieniem wytycznych opisanych w treści SWZ</w:t>
      </w:r>
      <w:r w:rsidR="008A7DF2">
        <w:rPr>
          <w:rFonts w:ascii="Times New Roman" w:hAnsi="Times New Roman" w:cs="Times New Roman"/>
          <w:color w:val="000000"/>
        </w:rPr>
        <w:t>,</w:t>
      </w:r>
      <w:r w:rsidR="008A7DF2" w:rsidRPr="00E5395F">
        <w:rPr>
          <w:rFonts w:ascii="Times New Roman" w:hAnsi="Times New Roman" w:cs="Times New Roman"/>
          <w:bCs/>
        </w:rPr>
        <w:t xml:space="preserve"> </w:t>
      </w:r>
      <w:r w:rsidR="008A7DF2" w:rsidRPr="00E5395F">
        <w:rPr>
          <w:rFonts w:ascii="Times New Roman" w:hAnsi="Times New Roman" w:cs="Times New Roman"/>
          <w:color w:val="000000"/>
        </w:rPr>
        <w:t xml:space="preserve">sporządzona </w:t>
      </w:r>
      <w:r w:rsidR="008A7DF2" w:rsidRPr="00E5395F">
        <w:rPr>
          <w:rFonts w:ascii="Times New Roman" w:hAnsi="Times New Roman" w:cs="Times New Roman"/>
          <w:b/>
          <w:i/>
          <w:color w:val="000000"/>
        </w:rPr>
        <w:t>w tabelach odpowiednio dla danej części zamówienia, na które składana jest oferta oraz przy uwzględnieniu wymagań i zapisów niniejszej SWZ;</w:t>
      </w:r>
    </w:p>
    <w:p w14:paraId="59988855" w14:textId="77777777" w:rsidR="00DB0A73" w:rsidRDefault="00DB0A73" w:rsidP="00427AF7">
      <w:pPr>
        <w:numPr>
          <w:ilvl w:val="0"/>
          <w:numId w:val="63"/>
        </w:numPr>
        <w:spacing w:after="0" w:line="240" w:lineRule="auto"/>
        <w:ind w:left="1418"/>
        <w:jc w:val="both"/>
        <w:rPr>
          <w:rFonts w:ascii="Times New Roman" w:hAnsi="Times New Roman" w:cs="Times New Roman"/>
          <w:bCs/>
        </w:rPr>
      </w:pPr>
      <w:r>
        <w:rPr>
          <w:rFonts w:ascii="Times New Roman" w:hAnsi="Times New Roman" w:cs="Times New Roman"/>
          <w:bCs/>
          <w:i/>
          <w:u w:val="single"/>
        </w:rPr>
        <w:t>Załącznik nr 3</w:t>
      </w:r>
      <w:r>
        <w:rPr>
          <w:rFonts w:ascii="Times New Roman" w:hAnsi="Times New Roman" w:cs="Times New Roman"/>
          <w:bCs/>
        </w:rPr>
        <w:t>– oświadczenie O NIEPODLEGANIU WYKLUCZENIU NA PODSTAWIE DODATKOWYCH PRZESŁANEK</w:t>
      </w:r>
    </w:p>
    <w:p w14:paraId="7D6DE555" w14:textId="69DD07A8" w:rsidR="00DB0A73" w:rsidRPr="00DB0A73" w:rsidRDefault="00DB0A73" w:rsidP="00427AF7">
      <w:pPr>
        <w:numPr>
          <w:ilvl w:val="0"/>
          <w:numId w:val="63"/>
        </w:numPr>
        <w:spacing w:after="0" w:line="240" w:lineRule="auto"/>
        <w:ind w:left="1418"/>
        <w:jc w:val="both"/>
        <w:rPr>
          <w:rFonts w:ascii="Times New Roman" w:hAnsi="Times New Roman" w:cs="Times New Roman"/>
          <w:bCs/>
        </w:rPr>
      </w:pPr>
      <w:r>
        <w:rPr>
          <w:rFonts w:ascii="Times New Roman" w:hAnsi="Times New Roman" w:cs="Times New Roman"/>
          <w:bCs/>
          <w:i/>
          <w:u w:val="single"/>
        </w:rPr>
        <w:t>Załącznik nr 4</w:t>
      </w:r>
      <w:r>
        <w:rPr>
          <w:rFonts w:ascii="Times New Roman" w:hAnsi="Times New Roman" w:cs="Times New Roman"/>
          <w:bCs/>
        </w:rPr>
        <w:t>– oświadczenie O NIEPODLEGANIU WYKLUCZENIU NA PODSTAWIE DODATKOWYCH PRZESŁANEK</w:t>
      </w:r>
    </w:p>
    <w:p w14:paraId="1E458481" w14:textId="23640081" w:rsidR="00FA06AE" w:rsidRPr="00D46333" w:rsidRDefault="00FA06AE" w:rsidP="00685485">
      <w:pPr>
        <w:numPr>
          <w:ilvl w:val="0"/>
          <w:numId w:val="18"/>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 xml:space="preserve">Załącznik nr </w:t>
      </w:r>
      <w:r w:rsidR="00DB0A73">
        <w:rPr>
          <w:rFonts w:ascii="Times New Roman" w:hAnsi="Times New Roman" w:cs="Times New Roman"/>
          <w:bCs/>
          <w:i/>
          <w:u w:val="single"/>
        </w:rPr>
        <w:t>5</w:t>
      </w:r>
      <w:r w:rsidRPr="00D46333">
        <w:rPr>
          <w:rFonts w:ascii="Times New Roman" w:hAnsi="Times New Roman" w:cs="Times New Roman"/>
          <w:bCs/>
          <w:i/>
        </w:rPr>
        <w:t xml:space="preserve"> –</w:t>
      </w:r>
      <w:r w:rsidRPr="00D46333">
        <w:rPr>
          <w:rFonts w:ascii="Times New Roman" w:hAnsi="Times New Roman" w:cs="Times New Roman"/>
          <w:bCs/>
        </w:rPr>
        <w:t xml:space="preserve"> oświadczenie dotyczące podmiotu udostępniającego zasoby wykonawcy/ (o ile dotyczy), tj.:</w:t>
      </w:r>
    </w:p>
    <w:p w14:paraId="6BF91703" w14:textId="77777777" w:rsidR="00FA06AE" w:rsidRPr="00D46333" w:rsidRDefault="00FA06AE" w:rsidP="00685485">
      <w:pPr>
        <w:pStyle w:val="Akapitzlist"/>
        <w:widowControl/>
        <w:numPr>
          <w:ilvl w:val="0"/>
          <w:numId w:val="19"/>
        </w:numPr>
        <w:suppressAutoHyphens w:val="0"/>
        <w:jc w:val="both"/>
        <w:rPr>
          <w:bCs/>
          <w:sz w:val="22"/>
          <w:szCs w:val="22"/>
        </w:rPr>
      </w:pPr>
      <w:r w:rsidRPr="00D46333">
        <w:rPr>
          <w:bCs/>
          <w:sz w:val="22"/>
          <w:szCs w:val="22"/>
        </w:rPr>
        <w:t>JEDZ w zakresie w jakim go dotyczy;</w:t>
      </w:r>
    </w:p>
    <w:p w14:paraId="4DF4B93D" w14:textId="77777777" w:rsidR="00FA06AE" w:rsidRPr="00D46333" w:rsidRDefault="00FA06AE" w:rsidP="00685485">
      <w:pPr>
        <w:pStyle w:val="Akapitzlist"/>
        <w:widowControl/>
        <w:numPr>
          <w:ilvl w:val="0"/>
          <w:numId w:val="19"/>
        </w:numPr>
        <w:suppressAutoHyphens w:val="0"/>
        <w:jc w:val="both"/>
        <w:rPr>
          <w:bCs/>
          <w:sz w:val="22"/>
          <w:szCs w:val="22"/>
        </w:rPr>
      </w:pPr>
      <w:r w:rsidRPr="00D46333">
        <w:rPr>
          <w:bCs/>
          <w:sz w:val="22"/>
          <w:szCs w:val="22"/>
        </w:rPr>
        <w:t>oświadczenie o udostępnieniu zasobów wykonawcy wraz ze stosownym zobowiązaniem lub innym środkiem dowodowym  (o ile dotyczy);</w:t>
      </w:r>
    </w:p>
    <w:p w14:paraId="40732969" w14:textId="56848B5A" w:rsidR="00FA06AE" w:rsidRPr="00D46333" w:rsidRDefault="00FA06AE" w:rsidP="00685485">
      <w:pPr>
        <w:pStyle w:val="Akapitzlist"/>
        <w:numPr>
          <w:ilvl w:val="0"/>
          <w:numId w:val="28"/>
        </w:numPr>
        <w:ind w:left="1418"/>
        <w:jc w:val="both"/>
        <w:rPr>
          <w:bCs/>
          <w:sz w:val="22"/>
          <w:szCs w:val="22"/>
        </w:rPr>
      </w:pPr>
      <w:r w:rsidRPr="00D46333">
        <w:rPr>
          <w:bCs/>
          <w:i/>
          <w:sz w:val="22"/>
          <w:szCs w:val="22"/>
          <w:u w:val="single"/>
        </w:rPr>
        <w:t xml:space="preserve">Załącznik nr </w:t>
      </w:r>
      <w:r w:rsidR="00DB0A73">
        <w:rPr>
          <w:bCs/>
          <w:i/>
          <w:sz w:val="22"/>
          <w:szCs w:val="22"/>
          <w:u w:val="single"/>
        </w:rPr>
        <w:t>6</w:t>
      </w:r>
      <w:r w:rsidR="000B62B3">
        <w:rPr>
          <w:bCs/>
          <w:i/>
          <w:sz w:val="22"/>
          <w:szCs w:val="22"/>
          <w:u w:val="single"/>
        </w:rPr>
        <w:t xml:space="preserve"> </w:t>
      </w:r>
      <w:r w:rsidRPr="00D46333">
        <w:rPr>
          <w:bCs/>
          <w:sz w:val="22"/>
          <w:szCs w:val="22"/>
        </w:rPr>
        <w:t>– oświadczenie o powierzeniu podwykonawcom wykonania części przedmiotu zamówienia (Wykaz podwykonawców – o ile dotyczy);</w:t>
      </w:r>
    </w:p>
    <w:p w14:paraId="1D08693A" w14:textId="77777777" w:rsidR="00FA06AE" w:rsidRPr="00D46333" w:rsidRDefault="00FA06AE" w:rsidP="00685485">
      <w:pPr>
        <w:numPr>
          <w:ilvl w:val="0"/>
          <w:numId w:val="18"/>
        </w:numPr>
        <w:spacing w:after="0" w:line="240" w:lineRule="auto"/>
        <w:ind w:left="1418"/>
        <w:jc w:val="both"/>
        <w:rPr>
          <w:rFonts w:ascii="Times New Roman" w:hAnsi="Times New Roman" w:cs="Times New Roman"/>
        </w:rPr>
      </w:pPr>
      <w:r w:rsidRPr="00D46333">
        <w:rPr>
          <w:rFonts w:ascii="Times New Roman" w:hAnsi="Times New Roman" w:cs="Times New Roman"/>
        </w:rPr>
        <w:t>inne.</w:t>
      </w:r>
    </w:p>
    <w:p w14:paraId="7D3BFF1D" w14:textId="77777777" w:rsidR="00F72383" w:rsidRDefault="00F72383" w:rsidP="00EC3109">
      <w:pPr>
        <w:tabs>
          <w:tab w:val="left" w:pos="1260"/>
        </w:tabs>
        <w:spacing w:after="0" w:line="240" w:lineRule="auto"/>
        <w:rPr>
          <w:rFonts w:ascii="Times New Roman" w:hAnsi="Times New Roman" w:cs="Times New Roman"/>
        </w:rPr>
      </w:pPr>
    </w:p>
    <w:p w14:paraId="00C3E996" w14:textId="77777777" w:rsidR="007D446C" w:rsidRDefault="007D446C" w:rsidP="00F72383">
      <w:pPr>
        <w:tabs>
          <w:tab w:val="left" w:pos="1260"/>
        </w:tabs>
        <w:spacing w:after="0" w:line="240" w:lineRule="auto"/>
        <w:jc w:val="right"/>
        <w:rPr>
          <w:rFonts w:ascii="Times New Roman" w:hAnsi="Times New Roman" w:cs="Times New Roman"/>
          <w:b/>
        </w:rPr>
      </w:pPr>
    </w:p>
    <w:p w14:paraId="44221E65" w14:textId="77777777" w:rsidR="007D446C" w:rsidRDefault="007D446C" w:rsidP="00F72383">
      <w:pPr>
        <w:tabs>
          <w:tab w:val="left" w:pos="1260"/>
        </w:tabs>
        <w:spacing w:after="0" w:line="240" w:lineRule="auto"/>
        <w:jc w:val="right"/>
        <w:rPr>
          <w:rFonts w:ascii="Times New Roman" w:hAnsi="Times New Roman" w:cs="Times New Roman"/>
          <w:b/>
        </w:rPr>
      </w:pPr>
    </w:p>
    <w:p w14:paraId="012F3A0E" w14:textId="77777777" w:rsidR="0077723D" w:rsidRDefault="0077723D">
      <w:pPr>
        <w:rPr>
          <w:rFonts w:ascii="Times New Roman" w:hAnsi="Times New Roman" w:cs="Times New Roman"/>
          <w:b/>
        </w:rPr>
      </w:pPr>
      <w:r>
        <w:rPr>
          <w:rFonts w:ascii="Times New Roman" w:hAnsi="Times New Roman" w:cs="Times New Roman"/>
          <w:b/>
        </w:rPr>
        <w:br w:type="page"/>
      </w:r>
    </w:p>
    <w:p w14:paraId="01B6FA2B" w14:textId="62A8CF8D"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63A7F632" w14:textId="77777777" w:rsidR="00F72383" w:rsidRPr="000D63E8" w:rsidRDefault="00F72383" w:rsidP="00F72383">
      <w:pPr>
        <w:tabs>
          <w:tab w:val="left" w:pos="1260"/>
        </w:tabs>
        <w:spacing w:after="0" w:line="240" w:lineRule="auto"/>
        <w:jc w:val="right"/>
        <w:rPr>
          <w:rFonts w:ascii="Times New Roman" w:hAnsi="Times New Roman" w:cs="Times New Roman"/>
          <w:b/>
          <w:sz w:val="24"/>
          <w:szCs w:val="24"/>
        </w:rPr>
      </w:pPr>
    </w:p>
    <w:p w14:paraId="3D9CCD4F" w14:textId="5C014F18" w:rsidR="00F72383" w:rsidRDefault="00F72383" w:rsidP="00F72383">
      <w:pPr>
        <w:tabs>
          <w:tab w:val="left" w:pos="1260"/>
        </w:tabs>
        <w:spacing w:after="0" w:line="240" w:lineRule="auto"/>
        <w:jc w:val="right"/>
        <w:rPr>
          <w:rFonts w:ascii="Times New Roman" w:hAnsi="Times New Roman" w:cs="Times New Roman"/>
          <w:b/>
          <w:sz w:val="24"/>
          <w:szCs w:val="24"/>
        </w:rPr>
      </w:pPr>
    </w:p>
    <w:p w14:paraId="7C063D24" w14:textId="16647C00" w:rsidR="008A7DF2" w:rsidRDefault="008A7DF2" w:rsidP="00F72383">
      <w:pPr>
        <w:tabs>
          <w:tab w:val="left" w:pos="1260"/>
        </w:tabs>
        <w:spacing w:after="0" w:line="240" w:lineRule="auto"/>
        <w:jc w:val="right"/>
        <w:rPr>
          <w:rFonts w:ascii="Times New Roman" w:hAnsi="Times New Roman" w:cs="Times New Roman"/>
          <w:b/>
          <w:sz w:val="24"/>
          <w:szCs w:val="24"/>
        </w:rPr>
      </w:pPr>
    </w:p>
    <w:p w14:paraId="5086C860" w14:textId="5D453436" w:rsidR="00AA7308" w:rsidRPr="0069392E" w:rsidRDefault="00AA7308" w:rsidP="00AA7308">
      <w:pPr>
        <w:pStyle w:val="Tekstpodstawowy"/>
        <w:spacing w:line="240" w:lineRule="auto"/>
        <w:jc w:val="right"/>
        <w:outlineLvl w:val="0"/>
        <w:rPr>
          <w:rFonts w:ascii="Times New Roman" w:hAnsi="Times New Roman" w:cs="Times New Roman"/>
          <w:b/>
          <w:i/>
          <w:sz w:val="22"/>
          <w:szCs w:val="22"/>
        </w:rPr>
      </w:pPr>
      <w:r w:rsidRPr="0069392E">
        <w:rPr>
          <w:rFonts w:ascii="Times New Roman" w:hAnsi="Times New Roman" w:cs="Times New Roman"/>
          <w:b/>
          <w:sz w:val="22"/>
          <w:szCs w:val="22"/>
        </w:rPr>
        <w:t xml:space="preserve">Załącznik nr 2 do formularza oferty – </w:t>
      </w:r>
      <w:r w:rsidRPr="0069392E">
        <w:rPr>
          <w:rFonts w:ascii="Times New Roman" w:hAnsi="Times New Roman" w:cs="Times New Roman"/>
          <w:b/>
          <w:i/>
          <w:sz w:val="22"/>
          <w:szCs w:val="22"/>
        </w:rPr>
        <w:t>Szczegółowa kalkulacja cenowa, sporządzona</w:t>
      </w:r>
      <w:r w:rsidRPr="0069392E">
        <w:rPr>
          <w:rFonts w:ascii="Times New Roman" w:hAnsi="Times New Roman" w:cs="Times New Roman"/>
          <w:b/>
          <w:i/>
          <w:sz w:val="22"/>
          <w:szCs w:val="22"/>
        </w:rPr>
        <w:br/>
        <w:t>z uwzględnieniem danych zawartych w treści SWZ i jej załączników</w:t>
      </w:r>
    </w:p>
    <w:p w14:paraId="5DC1FB7E"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p>
    <w:p w14:paraId="75D9EAD6"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r w:rsidRPr="0069392E">
        <w:rPr>
          <w:rFonts w:ascii="Times New Roman" w:hAnsi="Times New Roman" w:cs="Times New Roman"/>
          <w:b/>
          <w:iCs/>
          <w:sz w:val="22"/>
          <w:szCs w:val="22"/>
          <w:u w:val="single"/>
        </w:rPr>
        <w:t>KALKULACJA CENY OFERTY</w:t>
      </w:r>
    </w:p>
    <w:p w14:paraId="4412FA52"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p>
    <w:p w14:paraId="2719E8E4" w14:textId="48EFA4A4" w:rsidR="00AA7308" w:rsidRPr="0069392E" w:rsidRDefault="00AA7308" w:rsidP="00AA7308">
      <w:pPr>
        <w:jc w:val="both"/>
        <w:rPr>
          <w:rFonts w:ascii="Times New Roman" w:hAnsi="Times New Roman" w:cs="Times New Roman"/>
        </w:rPr>
      </w:pPr>
      <w:r w:rsidRPr="00DE1A75">
        <w:rPr>
          <w:rFonts w:ascii="Times New Roman" w:hAnsi="Times New Roman" w:cs="Times New Roman"/>
        </w:rPr>
        <w:t>Niniejszy załącznik zawiera cenę ryczałtową oferty, wyliczoną w oparciu o indywidualną kalkulację, przy uwzględnieniu wymagań i zapisów zawartych w </w:t>
      </w:r>
      <w:r w:rsidR="00DE2C83" w:rsidRPr="00DE1A75">
        <w:rPr>
          <w:rFonts w:ascii="Times New Roman" w:hAnsi="Times New Roman" w:cs="Times New Roman"/>
        </w:rPr>
        <w:t xml:space="preserve">Rozdziale </w:t>
      </w:r>
      <w:r w:rsidR="00DE1A75" w:rsidRPr="00DE1A75">
        <w:rPr>
          <w:rFonts w:ascii="Times New Roman" w:hAnsi="Times New Roman" w:cs="Times New Roman"/>
        </w:rPr>
        <w:t>XIV</w:t>
      </w:r>
      <w:r w:rsidRPr="00DE1A75">
        <w:rPr>
          <w:rFonts w:ascii="Times New Roman" w:hAnsi="Times New Roman" w:cs="Times New Roman"/>
        </w:rPr>
        <w:t xml:space="preserve"> SWZ.</w:t>
      </w:r>
    </w:p>
    <w:p w14:paraId="28084926" w14:textId="77777777" w:rsidR="00AA7308" w:rsidRPr="0069392E" w:rsidRDefault="00AA7308" w:rsidP="00AA7308">
      <w:pPr>
        <w:ind w:left="540"/>
        <w:jc w:val="both"/>
        <w:rPr>
          <w:rFonts w:ascii="Times New Roman" w:hAnsi="Times New Roman" w:cs="Times New Roman"/>
        </w:rPr>
      </w:pPr>
    </w:p>
    <w:p w14:paraId="5B6168A8" w14:textId="1A91E16D" w:rsidR="004A03A9" w:rsidRPr="0069392E" w:rsidRDefault="004A03A9" w:rsidP="00AA7308">
      <w:pPr>
        <w:jc w:val="both"/>
        <w:rPr>
          <w:rFonts w:ascii="Times New Roman" w:hAnsi="Times New Roman" w:cs="Times New Roman"/>
        </w:rPr>
        <w:sectPr w:rsidR="004A03A9" w:rsidRPr="0069392E" w:rsidSect="00357678">
          <w:headerReference w:type="default" r:id="rId43"/>
          <w:footerReference w:type="default" r:id="rId44"/>
          <w:pgSz w:w="11906" w:h="16838"/>
          <w:pgMar w:top="1417" w:right="1417" w:bottom="1417" w:left="1417" w:header="708" w:footer="708" w:gutter="0"/>
          <w:cols w:space="708"/>
          <w:docGrid w:linePitch="360"/>
        </w:sectPr>
      </w:pPr>
    </w:p>
    <w:p w14:paraId="34F0FA73" w14:textId="2796DDC2" w:rsidR="00091E7D" w:rsidRPr="0069392E" w:rsidRDefault="00091E7D" w:rsidP="00091E7D">
      <w:pPr>
        <w:jc w:val="both"/>
        <w:rPr>
          <w:rFonts w:ascii="Times New Roman" w:hAnsi="Times New Roman" w:cs="Times New Roman"/>
          <w:b/>
          <w:color w:val="000000"/>
          <w:u w:val="single"/>
          <w:lang w:eastAsia="x-none"/>
        </w:rPr>
      </w:pPr>
      <w:r w:rsidRPr="0069392E">
        <w:rPr>
          <w:rFonts w:ascii="Times New Roman" w:hAnsi="Times New Roman" w:cs="Times New Roman"/>
          <w:b/>
          <w:color w:val="000000"/>
          <w:u w:val="single"/>
          <w:lang w:val="x-none" w:eastAsia="x-none"/>
        </w:rPr>
        <w:lastRenderedPageBreak/>
        <w:t xml:space="preserve">FORMAT max </w:t>
      </w:r>
      <w:r w:rsidR="00995880" w:rsidRPr="00995880">
        <w:rPr>
          <w:rFonts w:ascii="Times New Roman" w:hAnsi="Times New Roman" w:cs="Times New Roman"/>
          <w:b/>
          <w:color w:val="000000"/>
          <w:u w:val="single"/>
          <w:lang w:val="x-none" w:eastAsia="x-none"/>
        </w:rPr>
        <w:t>145X205 MM (A5)</w:t>
      </w:r>
    </w:p>
    <w:p w14:paraId="16852C79" w14:textId="10CD5A65" w:rsidR="00C428DB" w:rsidRPr="0069392E" w:rsidRDefault="00091E7D" w:rsidP="00AA7308">
      <w:pPr>
        <w:jc w:val="both"/>
        <w:rPr>
          <w:rFonts w:ascii="Times New Roman" w:hAnsi="Times New Roman" w:cs="Times New Roman"/>
          <w:b/>
          <w:u w:val="single"/>
          <w:lang w:val="x-none" w:eastAsia="x-none"/>
        </w:rPr>
      </w:pPr>
      <w:r w:rsidRPr="0069392E">
        <w:rPr>
          <w:rFonts w:ascii="Times New Roman" w:hAnsi="Times New Roman" w:cs="Times New Roman"/>
          <w:u w:val="single"/>
        </w:rPr>
        <w:t xml:space="preserve">Ceny sumaryczne usług </w:t>
      </w:r>
      <w:r w:rsidRPr="0069392E">
        <w:rPr>
          <w:rFonts w:ascii="Times New Roman" w:hAnsi="Times New Roman" w:cs="Times New Roman"/>
          <w:b/>
          <w:u w:val="single"/>
        </w:rPr>
        <w:t>muszą</w:t>
      </w:r>
      <w:r w:rsidRPr="0069392E">
        <w:rPr>
          <w:rFonts w:ascii="Times New Roman" w:hAnsi="Times New Roman" w:cs="Times New Roman"/>
          <w:u w:val="single"/>
        </w:rPr>
        <w:t xml:space="preserve"> być podane z dokładnością do dwóch miejsc po przecinku – </w:t>
      </w:r>
      <w:r w:rsidRPr="0069392E">
        <w:rPr>
          <w:rFonts w:ascii="Times New Roman" w:hAnsi="Times New Roman" w:cs="Times New Roman"/>
          <w:b/>
          <w:bCs/>
          <w:u w:val="single"/>
        </w:rPr>
        <w:t>po zaokrągleniu do pełnych groszy, przy czym końcówki poniżej 0,5 grosza pomija się, a końcówki 0,5 grosza i wyższe zaokrągla się do 1 grosza</w:t>
      </w:r>
      <w:r w:rsidRPr="0069392E">
        <w:rPr>
          <w:rFonts w:ascii="Times New Roman" w:hAnsi="Times New Roman" w:cs="Times New Roman"/>
        </w:rPr>
        <w:t xml:space="preserve">, natomiast </w:t>
      </w:r>
      <w:r w:rsidRPr="0069392E">
        <w:rPr>
          <w:rFonts w:ascii="Times New Roman" w:hAnsi="Times New Roman" w:cs="Times New Roman"/>
          <w:u w:val="single"/>
        </w:rPr>
        <w:t xml:space="preserve">ceny jednostkowe </w:t>
      </w:r>
      <w:r w:rsidRPr="0069392E">
        <w:rPr>
          <w:rFonts w:ascii="Times New Roman" w:hAnsi="Times New Roman" w:cs="Times New Roman"/>
          <w:b/>
          <w:u w:val="single"/>
        </w:rPr>
        <w:t>mogą</w:t>
      </w:r>
      <w:r w:rsidRPr="0069392E">
        <w:rPr>
          <w:rFonts w:ascii="Times New Roman" w:hAnsi="Times New Roman" w:cs="Times New Roman"/>
          <w:u w:val="single"/>
        </w:rPr>
        <w:t xml:space="preserve"> być podane z dokładnością maksymalnie do pięciu miejsc po przecinku.</w:t>
      </w:r>
      <w:r w:rsidRPr="0069392E">
        <w:rPr>
          <w:rFonts w:ascii="Times New Roman" w:hAnsi="Times New Roman" w:cs="Times New Roman"/>
        </w:rPr>
        <w:t xml:space="preserve"> Zamawiający uznaje, iż dla celów kalkulacji cenowej dopuszczalne jest zastosowanie cen jednostkowych z dokładnością do 4 czy 5 cyfr po przecinku. Podana wielkość nakładu oraz objętości są szacunkowe. Powyższe założenie nie obejmuje faktycznej wartości, ani wielkości zamówienia.</w:t>
      </w:r>
    </w:p>
    <w:p w14:paraId="448F5873" w14:textId="77777777" w:rsidR="004A672C" w:rsidRPr="00403F19" w:rsidRDefault="004A672C" w:rsidP="004A672C">
      <w:pPr>
        <w:ind w:left="142"/>
        <w:jc w:val="both"/>
        <w:rPr>
          <w:b/>
          <w:sz w:val="20"/>
          <w:szCs w:val="20"/>
          <w:u w:val="single"/>
        </w:rPr>
      </w:pPr>
      <w:r w:rsidRPr="00403F19">
        <w:rPr>
          <w:b/>
          <w:color w:val="000000"/>
          <w:sz w:val="20"/>
          <w:szCs w:val="20"/>
          <w:u w:val="single"/>
        </w:rPr>
        <w:t xml:space="preserve">TABELA 1 </w:t>
      </w:r>
      <w:r w:rsidRPr="00403F19">
        <w:rPr>
          <w:b/>
          <w:sz w:val="20"/>
          <w:szCs w:val="20"/>
          <w:u w:val="single"/>
        </w:rPr>
        <w:t>–</w:t>
      </w:r>
      <w:r w:rsidRPr="00403F19">
        <w:rPr>
          <w:b/>
          <w:color w:val="000000"/>
          <w:sz w:val="20"/>
          <w:szCs w:val="20"/>
          <w:u w:val="single"/>
        </w:rPr>
        <w:t xml:space="preserve"> NAKŁAD 1000 EGZ.</w:t>
      </w:r>
    </w:p>
    <w:tbl>
      <w:tblPr>
        <w:tblW w:w="14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07"/>
        <w:gridCol w:w="2127"/>
        <w:gridCol w:w="1277"/>
        <w:gridCol w:w="1129"/>
        <w:gridCol w:w="2229"/>
      </w:tblGrid>
      <w:tr w:rsidR="004A672C" w:rsidRPr="00403F19" w14:paraId="3F6FDD5F" w14:textId="77777777" w:rsidTr="00134BBA">
        <w:trPr>
          <w:trHeight w:val="170"/>
          <w:jc w:val="center"/>
        </w:trPr>
        <w:tc>
          <w:tcPr>
            <w:tcW w:w="562" w:type="dxa"/>
            <w:shd w:val="clear" w:color="auto" w:fill="D9D9D9"/>
          </w:tcPr>
          <w:p w14:paraId="3E29E742" w14:textId="77777777" w:rsidR="004A672C" w:rsidRPr="00403F19" w:rsidRDefault="004A672C" w:rsidP="00D96BB7">
            <w:pPr>
              <w:rPr>
                <w:sz w:val="20"/>
                <w:szCs w:val="20"/>
              </w:rPr>
            </w:pPr>
            <w:r w:rsidRPr="00403F19">
              <w:rPr>
                <w:sz w:val="20"/>
                <w:szCs w:val="20"/>
              </w:rPr>
              <w:t>A</w:t>
            </w:r>
          </w:p>
        </w:tc>
        <w:tc>
          <w:tcPr>
            <w:tcW w:w="6807" w:type="dxa"/>
            <w:shd w:val="clear" w:color="auto" w:fill="D9D9D9"/>
          </w:tcPr>
          <w:p w14:paraId="6899A9B6" w14:textId="77777777" w:rsidR="004A672C" w:rsidRPr="00403F19" w:rsidRDefault="004A672C" w:rsidP="00D96BB7">
            <w:pPr>
              <w:rPr>
                <w:sz w:val="20"/>
                <w:szCs w:val="20"/>
              </w:rPr>
            </w:pPr>
            <w:r w:rsidRPr="00403F19">
              <w:rPr>
                <w:sz w:val="20"/>
                <w:szCs w:val="20"/>
              </w:rPr>
              <w:t>B</w:t>
            </w:r>
          </w:p>
        </w:tc>
        <w:tc>
          <w:tcPr>
            <w:tcW w:w="2127" w:type="dxa"/>
            <w:shd w:val="clear" w:color="auto" w:fill="D9D9D9"/>
          </w:tcPr>
          <w:p w14:paraId="6A10AA0B" w14:textId="77777777" w:rsidR="004A672C" w:rsidRPr="00403F19" w:rsidRDefault="004A672C" w:rsidP="00D96BB7">
            <w:pPr>
              <w:rPr>
                <w:sz w:val="20"/>
                <w:szCs w:val="20"/>
              </w:rPr>
            </w:pPr>
            <w:r w:rsidRPr="00403F19">
              <w:rPr>
                <w:sz w:val="20"/>
                <w:szCs w:val="20"/>
              </w:rPr>
              <w:t>C</w:t>
            </w:r>
          </w:p>
        </w:tc>
        <w:tc>
          <w:tcPr>
            <w:tcW w:w="1277" w:type="dxa"/>
            <w:shd w:val="clear" w:color="auto" w:fill="D9D9D9"/>
          </w:tcPr>
          <w:p w14:paraId="1C585CA9" w14:textId="77777777" w:rsidR="004A672C" w:rsidRPr="00403F19" w:rsidRDefault="004A672C" w:rsidP="00D96BB7">
            <w:pPr>
              <w:rPr>
                <w:sz w:val="20"/>
                <w:szCs w:val="20"/>
              </w:rPr>
            </w:pPr>
            <w:r w:rsidRPr="00403F19">
              <w:rPr>
                <w:sz w:val="20"/>
                <w:szCs w:val="20"/>
              </w:rPr>
              <w:t>D</w:t>
            </w:r>
          </w:p>
        </w:tc>
        <w:tc>
          <w:tcPr>
            <w:tcW w:w="1129" w:type="dxa"/>
            <w:shd w:val="clear" w:color="auto" w:fill="D9D9D9"/>
          </w:tcPr>
          <w:p w14:paraId="04E7921F" w14:textId="77777777" w:rsidR="004A672C" w:rsidRPr="00403F19" w:rsidRDefault="004A672C" w:rsidP="00D96BB7">
            <w:pPr>
              <w:rPr>
                <w:sz w:val="20"/>
                <w:szCs w:val="20"/>
              </w:rPr>
            </w:pPr>
            <w:r w:rsidRPr="00403F19">
              <w:rPr>
                <w:sz w:val="20"/>
                <w:szCs w:val="20"/>
              </w:rPr>
              <w:t>E</w:t>
            </w:r>
          </w:p>
        </w:tc>
        <w:tc>
          <w:tcPr>
            <w:tcW w:w="2229" w:type="dxa"/>
            <w:shd w:val="clear" w:color="auto" w:fill="D9D9D9"/>
          </w:tcPr>
          <w:p w14:paraId="42DD50C1" w14:textId="77777777" w:rsidR="004A672C" w:rsidRPr="00403F19" w:rsidRDefault="004A672C" w:rsidP="00D96BB7">
            <w:pPr>
              <w:rPr>
                <w:sz w:val="20"/>
                <w:szCs w:val="20"/>
              </w:rPr>
            </w:pPr>
            <w:r w:rsidRPr="00403F19">
              <w:rPr>
                <w:sz w:val="20"/>
                <w:szCs w:val="20"/>
              </w:rPr>
              <w:t>F</w:t>
            </w:r>
          </w:p>
        </w:tc>
      </w:tr>
      <w:tr w:rsidR="004A672C" w:rsidRPr="00403F19" w14:paraId="238526D1" w14:textId="77777777" w:rsidTr="00134BBA">
        <w:trPr>
          <w:trHeight w:val="482"/>
          <w:jc w:val="center"/>
        </w:trPr>
        <w:tc>
          <w:tcPr>
            <w:tcW w:w="562" w:type="dxa"/>
            <w:shd w:val="clear" w:color="auto" w:fill="F7CAAC"/>
            <w:vAlign w:val="center"/>
          </w:tcPr>
          <w:p w14:paraId="418C5682" w14:textId="77777777" w:rsidR="004A672C" w:rsidRPr="00403F19" w:rsidRDefault="004A672C" w:rsidP="00D96BB7">
            <w:pPr>
              <w:rPr>
                <w:b/>
                <w:sz w:val="20"/>
                <w:szCs w:val="20"/>
              </w:rPr>
            </w:pPr>
            <w:r w:rsidRPr="00403F19">
              <w:rPr>
                <w:b/>
                <w:sz w:val="20"/>
                <w:szCs w:val="20"/>
              </w:rPr>
              <w:t>Lp.</w:t>
            </w:r>
          </w:p>
        </w:tc>
        <w:tc>
          <w:tcPr>
            <w:tcW w:w="6807" w:type="dxa"/>
            <w:shd w:val="clear" w:color="auto" w:fill="F7CAAC"/>
            <w:vAlign w:val="center"/>
          </w:tcPr>
          <w:p w14:paraId="3FDFA0A1" w14:textId="77777777" w:rsidR="004A672C" w:rsidRPr="00403F19" w:rsidRDefault="004A672C" w:rsidP="00D96BB7">
            <w:pPr>
              <w:rPr>
                <w:b/>
                <w:sz w:val="20"/>
                <w:szCs w:val="20"/>
              </w:rPr>
            </w:pPr>
            <w:r w:rsidRPr="00403F19">
              <w:rPr>
                <w:b/>
                <w:sz w:val="20"/>
                <w:szCs w:val="20"/>
              </w:rPr>
              <w:t>Usługa</w:t>
            </w:r>
          </w:p>
        </w:tc>
        <w:tc>
          <w:tcPr>
            <w:tcW w:w="2127" w:type="dxa"/>
            <w:shd w:val="clear" w:color="auto" w:fill="F7CAAC"/>
            <w:vAlign w:val="center"/>
          </w:tcPr>
          <w:p w14:paraId="126A706F" w14:textId="6B4E7216" w:rsidR="004A672C" w:rsidRPr="00403F19" w:rsidRDefault="004A672C" w:rsidP="00134BBA">
            <w:pPr>
              <w:rPr>
                <w:b/>
                <w:sz w:val="20"/>
                <w:szCs w:val="20"/>
              </w:rPr>
            </w:pPr>
            <w:r w:rsidRPr="00403F19">
              <w:rPr>
                <w:b/>
                <w:sz w:val="20"/>
                <w:szCs w:val="20"/>
              </w:rPr>
              <w:t xml:space="preserve">Cena jednostkowa netto </w:t>
            </w:r>
            <w:r w:rsidRPr="00403F19">
              <w:rPr>
                <w:b/>
                <w:color w:val="000000"/>
                <w:sz w:val="20"/>
                <w:szCs w:val="20"/>
              </w:rPr>
              <w:t>dla nakładu</w:t>
            </w:r>
            <w:r w:rsidR="00134BBA">
              <w:rPr>
                <w:b/>
                <w:color w:val="000000"/>
                <w:sz w:val="20"/>
                <w:szCs w:val="20"/>
              </w:rPr>
              <w:t xml:space="preserve"> </w:t>
            </w:r>
            <w:r w:rsidRPr="00403F19">
              <w:rPr>
                <w:b/>
                <w:color w:val="000000"/>
                <w:sz w:val="20"/>
                <w:szCs w:val="20"/>
              </w:rPr>
              <w:t>1000 egz.</w:t>
            </w:r>
          </w:p>
        </w:tc>
        <w:tc>
          <w:tcPr>
            <w:tcW w:w="1277" w:type="dxa"/>
            <w:shd w:val="clear" w:color="auto" w:fill="F7CAAC"/>
            <w:vAlign w:val="center"/>
          </w:tcPr>
          <w:p w14:paraId="186817A3" w14:textId="77777777" w:rsidR="004A672C" w:rsidRPr="00403F19" w:rsidRDefault="004A672C" w:rsidP="00D96BB7">
            <w:pPr>
              <w:rPr>
                <w:b/>
                <w:sz w:val="20"/>
                <w:szCs w:val="20"/>
              </w:rPr>
            </w:pPr>
            <w:r w:rsidRPr="00403F19">
              <w:rPr>
                <w:b/>
                <w:sz w:val="20"/>
                <w:szCs w:val="20"/>
              </w:rPr>
              <w:t>Liczba arkuszy drukarskich</w:t>
            </w:r>
          </w:p>
        </w:tc>
        <w:tc>
          <w:tcPr>
            <w:tcW w:w="1129" w:type="dxa"/>
            <w:shd w:val="clear" w:color="auto" w:fill="F7CAAC"/>
            <w:vAlign w:val="center"/>
          </w:tcPr>
          <w:p w14:paraId="6C5F87DD" w14:textId="77777777" w:rsidR="004A672C" w:rsidRPr="00403F19" w:rsidRDefault="004A672C" w:rsidP="00D96BB7">
            <w:pPr>
              <w:rPr>
                <w:b/>
                <w:sz w:val="20"/>
                <w:szCs w:val="20"/>
              </w:rPr>
            </w:pPr>
            <w:r w:rsidRPr="00403F19">
              <w:rPr>
                <w:b/>
                <w:sz w:val="20"/>
                <w:szCs w:val="20"/>
              </w:rPr>
              <w:t>Liczba książek</w:t>
            </w:r>
          </w:p>
        </w:tc>
        <w:tc>
          <w:tcPr>
            <w:tcW w:w="2229" w:type="dxa"/>
            <w:shd w:val="clear" w:color="auto" w:fill="F7CAAC"/>
            <w:vAlign w:val="center"/>
          </w:tcPr>
          <w:p w14:paraId="28DF8F32" w14:textId="08140013" w:rsidR="004A672C" w:rsidRPr="00403F19" w:rsidRDefault="004A672C" w:rsidP="00134BBA">
            <w:pPr>
              <w:rPr>
                <w:b/>
                <w:sz w:val="20"/>
                <w:szCs w:val="20"/>
              </w:rPr>
            </w:pPr>
            <w:r w:rsidRPr="00403F19">
              <w:rPr>
                <w:b/>
                <w:sz w:val="20"/>
                <w:szCs w:val="20"/>
              </w:rPr>
              <w:t>Cena sumaryczna netto dla nakładu</w:t>
            </w:r>
            <w:r w:rsidR="00134BBA">
              <w:rPr>
                <w:b/>
                <w:sz w:val="20"/>
                <w:szCs w:val="20"/>
              </w:rPr>
              <w:t xml:space="preserve"> </w:t>
            </w:r>
            <w:r w:rsidRPr="00403F19">
              <w:rPr>
                <w:b/>
                <w:sz w:val="20"/>
                <w:szCs w:val="20"/>
              </w:rPr>
              <w:t>1000 egz.</w:t>
            </w:r>
          </w:p>
        </w:tc>
      </w:tr>
      <w:tr w:rsidR="004A672C" w:rsidRPr="00403F19" w14:paraId="7C26A0BD" w14:textId="77777777" w:rsidTr="00134BBA">
        <w:trPr>
          <w:trHeight w:val="221"/>
          <w:jc w:val="center"/>
        </w:trPr>
        <w:tc>
          <w:tcPr>
            <w:tcW w:w="7369" w:type="dxa"/>
            <w:gridSpan w:val="2"/>
            <w:shd w:val="clear" w:color="auto" w:fill="D9D9D9"/>
            <w:vAlign w:val="center"/>
          </w:tcPr>
          <w:p w14:paraId="462ED580" w14:textId="77777777" w:rsidR="004A672C" w:rsidRPr="00403F19" w:rsidRDefault="004A672C" w:rsidP="00D96BB7">
            <w:pPr>
              <w:rPr>
                <w:sz w:val="20"/>
                <w:szCs w:val="20"/>
              </w:rPr>
            </w:pPr>
            <w:r w:rsidRPr="00403F19">
              <w:rPr>
                <w:sz w:val="20"/>
                <w:szCs w:val="20"/>
              </w:rPr>
              <w:t>Sposób obliczenia ceny</w:t>
            </w:r>
          </w:p>
        </w:tc>
        <w:tc>
          <w:tcPr>
            <w:tcW w:w="2127" w:type="dxa"/>
            <w:shd w:val="clear" w:color="auto" w:fill="D9D9D9"/>
            <w:vAlign w:val="center"/>
          </w:tcPr>
          <w:p w14:paraId="0DC16479" w14:textId="77777777" w:rsidR="004A672C" w:rsidRPr="00403F19" w:rsidRDefault="004A672C" w:rsidP="00D96BB7">
            <w:pPr>
              <w:rPr>
                <w:sz w:val="20"/>
                <w:szCs w:val="20"/>
              </w:rPr>
            </w:pPr>
          </w:p>
        </w:tc>
        <w:tc>
          <w:tcPr>
            <w:tcW w:w="1277" w:type="dxa"/>
            <w:shd w:val="clear" w:color="auto" w:fill="D9D9D9"/>
            <w:vAlign w:val="center"/>
          </w:tcPr>
          <w:p w14:paraId="4F3828AF" w14:textId="77777777" w:rsidR="004A672C" w:rsidRPr="00403F19" w:rsidRDefault="004A672C" w:rsidP="00D96BB7">
            <w:pPr>
              <w:rPr>
                <w:sz w:val="20"/>
                <w:szCs w:val="20"/>
              </w:rPr>
            </w:pPr>
          </w:p>
        </w:tc>
        <w:tc>
          <w:tcPr>
            <w:tcW w:w="1129" w:type="dxa"/>
            <w:shd w:val="clear" w:color="auto" w:fill="D9D9D9"/>
            <w:vAlign w:val="center"/>
          </w:tcPr>
          <w:p w14:paraId="387D9A4A" w14:textId="77777777" w:rsidR="004A672C" w:rsidRPr="00403F19" w:rsidRDefault="004A672C" w:rsidP="00D96BB7">
            <w:pPr>
              <w:rPr>
                <w:sz w:val="20"/>
                <w:szCs w:val="20"/>
              </w:rPr>
            </w:pPr>
          </w:p>
        </w:tc>
        <w:tc>
          <w:tcPr>
            <w:tcW w:w="2229" w:type="dxa"/>
            <w:shd w:val="clear" w:color="auto" w:fill="D9D9D9"/>
            <w:vAlign w:val="center"/>
          </w:tcPr>
          <w:p w14:paraId="4594E51F" w14:textId="77777777" w:rsidR="004A672C" w:rsidRPr="00403F19" w:rsidRDefault="004A672C" w:rsidP="00D96BB7">
            <w:pPr>
              <w:rPr>
                <w:b/>
                <w:sz w:val="20"/>
                <w:szCs w:val="20"/>
              </w:rPr>
            </w:pPr>
            <w:r w:rsidRPr="00403F19">
              <w:rPr>
                <w:b/>
                <w:sz w:val="20"/>
                <w:szCs w:val="20"/>
              </w:rPr>
              <w:t>C*D*E</w:t>
            </w:r>
          </w:p>
        </w:tc>
      </w:tr>
      <w:tr w:rsidR="004A672C" w:rsidRPr="00403F19" w14:paraId="673A96DB" w14:textId="77777777" w:rsidTr="00134BBA">
        <w:trPr>
          <w:trHeight w:val="553"/>
          <w:jc w:val="center"/>
        </w:trPr>
        <w:tc>
          <w:tcPr>
            <w:tcW w:w="562" w:type="dxa"/>
            <w:shd w:val="clear" w:color="auto" w:fill="D9D9D9"/>
          </w:tcPr>
          <w:p w14:paraId="70F161A0" w14:textId="77777777" w:rsidR="004A672C" w:rsidRPr="00403F19" w:rsidRDefault="004A672C" w:rsidP="00D96BB7">
            <w:pPr>
              <w:rPr>
                <w:sz w:val="20"/>
                <w:szCs w:val="20"/>
              </w:rPr>
            </w:pPr>
            <w:r w:rsidRPr="00403F19">
              <w:rPr>
                <w:sz w:val="20"/>
                <w:szCs w:val="20"/>
              </w:rPr>
              <w:t>1.</w:t>
            </w:r>
          </w:p>
        </w:tc>
        <w:tc>
          <w:tcPr>
            <w:tcW w:w="6807" w:type="dxa"/>
            <w:shd w:val="clear" w:color="auto" w:fill="D9D9D9"/>
          </w:tcPr>
          <w:p w14:paraId="773B37C6" w14:textId="77777777" w:rsidR="004A672C" w:rsidRPr="00403F19" w:rsidRDefault="004A672C" w:rsidP="00D96BB7">
            <w:pPr>
              <w:rPr>
                <w:sz w:val="20"/>
                <w:szCs w:val="20"/>
              </w:rPr>
            </w:pPr>
            <w:r w:rsidRPr="00403F19">
              <w:rPr>
                <w:sz w:val="20"/>
                <w:szCs w:val="20"/>
              </w:rPr>
              <w:t xml:space="preserve">Cena druku offsetowego jednokolorowego jednego arkusza drukarskiego </w:t>
            </w:r>
            <w:r>
              <w:rPr>
                <w:sz w:val="20"/>
                <w:szCs w:val="20"/>
              </w:rPr>
              <w:t xml:space="preserve">  </w:t>
            </w:r>
            <w:r w:rsidRPr="00403F19">
              <w:rPr>
                <w:sz w:val="20"/>
                <w:szCs w:val="20"/>
              </w:rPr>
              <w:t>(tj. 16 stron) wnętrza książki (z surowcem i materiałami) na standardowym papierze, dla nakładu 1000 egz.</w:t>
            </w:r>
          </w:p>
        </w:tc>
        <w:tc>
          <w:tcPr>
            <w:tcW w:w="2127" w:type="dxa"/>
          </w:tcPr>
          <w:p w14:paraId="35D7A27D" w14:textId="77777777" w:rsidR="004A672C" w:rsidRPr="00403F19" w:rsidRDefault="004A672C" w:rsidP="00D96BB7">
            <w:pPr>
              <w:rPr>
                <w:sz w:val="20"/>
                <w:szCs w:val="20"/>
              </w:rPr>
            </w:pPr>
          </w:p>
        </w:tc>
        <w:tc>
          <w:tcPr>
            <w:tcW w:w="1277" w:type="dxa"/>
            <w:vAlign w:val="center"/>
          </w:tcPr>
          <w:p w14:paraId="2C815D1E" w14:textId="17E68712" w:rsidR="004A672C" w:rsidRPr="00403F19" w:rsidRDefault="00E91DA8" w:rsidP="00134BBA">
            <w:pPr>
              <w:jc w:val="center"/>
              <w:rPr>
                <w:sz w:val="20"/>
                <w:szCs w:val="20"/>
              </w:rPr>
            </w:pPr>
            <w:r>
              <w:rPr>
                <w:sz w:val="20"/>
                <w:szCs w:val="20"/>
              </w:rPr>
              <w:t>16</w:t>
            </w:r>
          </w:p>
        </w:tc>
        <w:tc>
          <w:tcPr>
            <w:tcW w:w="1129" w:type="dxa"/>
            <w:vAlign w:val="center"/>
          </w:tcPr>
          <w:p w14:paraId="79DE1B37" w14:textId="79CC9893" w:rsidR="004A672C" w:rsidRPr="00403F19" w:rsidRDefault="00B4342E" w:rsidP="00134BBA">
            <w:pPr>
              <w:jc w:val="center"/>
              <w:rPr>
                <w:sz w:val="20"/>
                <w:szCs w:val="20"/>
              </w:rPr>
            </w:pPr>
            <w:r>
              <w:rPr>
                <w:sz w:val="20"/>
                <w:szCs w:val="20"/>
              </w:rPr>
              <w:t>7</w:t>
            </w:r>
          </w:p>
        </w:tc>
        <w:tc>
          <w:tcPr>
            <w:tcW w:w="2229" w:type="dxa"/>
          </w:tcPr>
          <w:p w14:paraId="58C70C95" w14:textId="77777777" w:rsidR="004A672C" w:rsidRPr="00403F19" w:rsidRDefault="004A672C" w:rsidP="00D96BB7">
            <w:pPr>
              <w:rPr>
                <w:sz w:val="20"/>
                <w:szCs w:val="20"/>
              </w:rPr>
            </w:pPr>
          </w:p>
        </w:tc>
      </w:tr>
      <w:tr w:rsidR="004A672C" w:rsidRPr="00403F19" w14:paraId="04D93587" w14:textId="77777777" w:rsidTr="00134BBA">
        <w:trPr>
          <w:trHeight w:val="482"/>
          <w:jc w:val="center"/>
        </w:trPr>
        <w:tc>
          <w:tcPr>
            <w:tcW w:w="562" w:type="dxa"/>
            <w:shd w:val="clear" w:color="auto" w:fill="D9D9D9"/>
          </w:tcPr>
          <w:p w14:paraId="4DBA2A85" w14:textId="77777777" w:rsidR="004A672C" w:rsidRPr="00403F19" w:rsidRDefault="004A672C" w:rsidP="00D96BB7">
            <w:pPr>
              <w:rPr>
                <w:sz w:val="20"/>
                <w:szCs w:val="20"/>
              </w:rPr>
            </w:pPr>
            <w:r w:rsidRPr="00403F19">
              <w:rPr>
                <w:sz w:val="20"/>
                <w:szCs w:val="20"/>
              </w:rPr>
              <w:t>2.</w:t>
            </w:r>
          </w:p>
        </w:tc>
        <w:tc>
          <w:tcPr>
            <w:tcW w:w="6807" w:type="dxa"/>
            <w:shd w:val="clear" w:color="auto" w:fill="D9D9D9"/>
          </w:tcPr>
          <w:p w14:paraId="79FE1DC9" w14:textId="77777777" w:rsidR="004A672C" w:rsidRPr="00403F19" w:rsidRDefault="004A672C" w:rsidP="00D96BB7">
            <w:pPr>
              <w:rPr>
                <w:sz w:val="20"/>
                <w:szCs w:val="20"/>
              </w:rPr>
            </w:pPr>
            <w:r w:rsidRPr="00403F19">
              <w:rPr>
                <w:sz w:val="20"/>
                <w:szCs w:val="20"/>
              </w:rPr>
              <w:t xml:space="preserve">Cena druku offsetowego jednokolorowego jednego arkusza drukarskiego </w:t>
            </w:r>
            <w:r>
              <w:rPr>
                <w:sz w:val="20"/>
                <w:szCs w:val="20"/>
              </w:rPr>
              <w:t xml:space="preserve">  </w:t>
            </w:r>
            <w:r w:rsidRPr="00403F19">
              <w:rPr>
                <w:sz w:val="20"/>
                <w:szCs w:val="20"/>
              </w:rPr>
              <w:t>(tj. 16 stron) wnętrza książki (z surowcem i materiałami) na papierze objętościowym, dla nakładu 1000 egz.</w:t>
            </w:r>
          </w:p>
        </w:tc>
        <w:tc>
          <w:tcPr>
            <w:tcW w:w="2127" w:type="dxa"/>
          </w:tcPr>
          <w:p w14:paraId="24C99052" w14:textId="77777777" w:rsidR="004A672C" w:rsidRPr="00403F19" w:rsidRDefault="004A672C" w:rsidP="00D96BB7">
            <w:pPr>
              <w:rPr>
                <w:sz w:val="20"/>
                <w:szCs w:val="20"/>
              </w:rPr>
            </w:pPr>
          </w:p>
        </w:tc>
        <w:tc>
          <w:tcPr>
            <w:tcW w:w="1277" w:type="dxa"/>
            <w:vAlign w:val="center"/>
          </w:tcPr>
          <w:p w14:paraId="63B26DA2" w14:textId="579E7CC3" w:rsidR="004A672C" w:rsidRPr="00403F19" w:rsidRDefault="00A340CF" w:rsidP="00134BBA">
            <w:pPr>
              <w:jc w:val="center"/>
              <w:rPr>
                <w:sz w:val="20"/>
                <w:szCs w:val="20"/>
              </w:rPr>
            </w:pPr>
            <w:r>
              <w:rPr>
                <w:sz w:val="20"/>
                <w:szCs w:val="20"/>
              </w:rPr>
              <w:t>16</w:t>
            </w:r>
          </w:p>
        </w:tc>
        <w:tc>
          <w:tcPr>
            <w:tcW w:w="1129" w:type="dxa"/>
            <w:vAlign w:val="center"/>
          </w:tcPr>
          <w:p w14:paraId="4F24C381" w14:textId="7E48B5B1" w:rsidR="004A672C" w:rsidRPr="00403F19" w:rsidRDefault="00B4342E" w:rsidP="00134BBA">
            <w:pPr>
              <w:jc w:val="center"/>
              <w:rPr>
                <w:sz w:val="20"/>
                <w:szCs w:val="20"/>
              </w:rPr>
            </w:pPr>
            <w:r>
              <w:rPr>
                <w:sz w:val="20"/>
                <w:szCs w:val="20"/>
              </w:rPr>
              <w:t>7</w:t>
            </w:r>
          </w:p>
        </w:tc>
        <w:tc>
          <w:tcPr>
            <w:tcW w:w="2229" w:type="dxa"/>
          </w:tcPr>
          <w:p w14:paraId="506D1C08" w14:textId="77777777" w:rsidR="004A672C" w:rsidRPr="00403F19" w:rsidRDefault="004A672C" w:rsidP="00D96BB7">
            <w:pPr>
              <w:rPr>
                <w:sz w:val="20"/>
                <w:szCs w:val="20"/>
              </w:rPr>
            </w:pPr>
          </w:p>
        </w:tc>
      </w:tr>
      <w:tr w:rsidR="004A672C" w:rsidRPr="00403F19" w14:paraId="0655033E" w14:textId="77777777" w:rsidTr="00134BBA">
        <w:trPr>
          <w:trHeight w:val="482"/>
          <w:jc w:val="center"/>
        </w:trPr>
        <w:tc>
          <w:tcPr>
            <w:tcW w:w="562" w:type="dxa"/>
            <w:shd w:val="clear" w:color="auto" w:fill="D9D9D9"/>
          </w:tcPr>
          <w:p w14:paraId="1BE72E9F" w14:textId="77777777" w:rsidR="004A672C" w:rsidRPr="00403F19" w:rsidRDefault="004A672C" w:rsidP="00D96BB7">
            <w:pPr>
              <w:rPr>
                <w:sz w:val="20"/>
                <w:szCs w:val="20"/>
              </w:rPr>
            </w:pPr>
            <w:r w:rsidRPr="00403F19">
              <w:rPr>
                <w:sz w:val="20"/>
                <w:szCs w:val="20"/>
              </w:rPr>
              <w:t>3.</w:t>
            </w:r>
          </w:p>
        </w:tc>
        <w:tc>
          <w:tcPr>
            <w:tcW w:w="6807" w:type="dxa"/>
            <w:shd w:val="clear" w:color="auto" w:fill="D9D9D9"/>
          </w:tcPr>
          <w:p w14:paraId="4E5C169C" w14:textId="2C0C5C78" w:rsidR="004A672C" w:rsidRPr="00403F19" w:rsidRDefault="004A672C" w:rsidP="00601124">
            <w:pPr>
              <w:rPr>
                <w:sz w:val="20"/>
                <w:szCs w:val="20"/>
              </w:rPr>
            </w:pPr>
            <w:r w:rsidRPr="00403F19">
              <w:rPr>
                <w:sz w:val="20"/>
                <w:szCs w:val="20"/>
              </w:rPr>
              <w:t>Cena druku offsetowego jednokolorowego połowy arkusza drukarskiego (tj. 8 stron) wnętrza książki (z surowcem i materiałami) na papierze powlekanym, dla nakładu 1000 egz.</w:t>
            </w:r>
          </w:p>
        </w:tc>
        <w:tc>
          <w:tcPr>
            <w:tcW w:w="2127" w:type="dxa"/>
          </w:tcPr>
          <w:p w14:paraId="3DDC4EC4" w14:textId="77777777" w:rsidR="004A672C" w:rsidRPr="00403F19" w:rsidRDefault="004A672C" w:rsidP="00D96BB7">
            <w:pPr>
              <w:rPr>
                <w:sz w:val="20"/>
                <w:szCs w:val="20"/>
              </w:rPr>
            </w:pPr>
          </w:p>
        </w:tc>
        <w:tc>
          <w:tcPr>
            <w:tcW w:w="1277" w:type="dxa"/>
            <w:vAlign w:val="center"/>
          </w:tcPr>
          <w:p w14:paraId="47C684DA" w14:textId="761C6924" w:rsidR="004A672C" w:rsidRPr="00403F19" w:rsidRDefault="005169F9" w:rsidP="00134BBA">
            <w:pPr>
              <w:jc w:val="center"/>
              <w:rPr>
                <w:sz w:val="20"/>
                <w:szCs w:val="20"/>
              </w:rPr>
            </w:pPr>
            <w:r>
              <w:rPr>
                <w:sz w:val="20"/>
                <w:szCs w:val="20"/>
              </w:rPr>
              <w:t>1</w:t>
            </w:r>
          </w:p>
        </w:tc>
        <w:tc>
          <w:tcPr>
            <w:tcW w:w="1129" w:type="dxa"/>
            <w:vAlign w:val="center"/>
          </w:tcPr>
          <w:p w14:paraId="25E37C42" w14:textId="716488F1" w:rsidR="004A672C" w:rsidRPr="00403F19" w:rsidRDefault="008C75BB" w:rsidP="00134BBA">
            <w:pPr>
              <w:jc w:val="center"/>
              <w:rPr>
                <w:sz w:val="20"/>
                <w:szCs w:val="20"/>
              </w:rPr>
            </w:pPr>
            <w:r>
              <w:rPr>
                <w:sz w:val="20"/>
                <w:szCs w:val="20"/>
              </w:rPr>
              <w:t>1</w:t>
            </w:r>
          </w:p>
        </w:tc>
        <w:tc>
          <w:tcPr>
            <w:tcW w:w="2229" w:type="dxa"/>
          </w:tcPr>
          <w:p w14:paraId="2322BA62" w14:textId="77777777" w:rsidR="004A672C" w:rsidRPr="00403F19" w:rsidRDefault="004A672C" w:rsidP="00D96BB7">
            <w:pPr>
              <w:rPr>
                <w:sz w:val="20"/>
                <w:szCs w:val="20"/>
              </w:rPr>
            </w:pPr>
          </w:p>
        </w:tc>
      </w:tr>
      <w:tr w:rsidR="004A672C" w:rsidRPr="00403F19" w14:paraId="3F1EFE62" w14:textId="77777777" w:rsidTr="00134BBA">
        <w:trPr>
          <w:trHeight w:val="170"/>
          <w:jc w:val="center"/>
        </w:trPr>
        <w:tc>
          <w:tcPr>
            <w:tcW w:w="562" w:type="dxa"/>
            <w:shd w:val="clear" w:color="auto" w:fill="D9D9D9"/>
          </w:tcPr>
          <w:p w14:paraId="066A1980" w14:textId="77777777" w:rsidR="004A672C" w:rsidRPr="00403F19" w:rsidRDefault="004A672C" w:rsidP="00D96BB7">
            <w:pPr>
              <w:rPr>
                <w:sz w:val="20"/>
                <w:szCs w:val="20"/>
              </w:rPr>
            </w:pPr>
            <w:r w:rsidRPr="00403F19">
              <w:rPr>
                <w:sz w:val="20"/>
                <w:szCs w:val="20"/>
              </w:rPr>
              <w:t>A</w:t>
            </w:r>
          </w:p>
        </w:tc>
        <w:tc>
          <w:tcPr>
            <w:tcW w:w="6807" w:type="dxa"/>
            <w:shd w:val="clear" w:color="auto" w:fill="D9D9D9"/>
          </w:tcPr>
          <w:p w14:paraId="2F60EAEA" w14:textId="77777777" w:rsidR="004A672C" w:rsidRPr="00403F19" w:rsidRDefault="004A672C" w:rsidP="00D96BB7">
            <w:pPr>
              <w:rPr>
                <w:sz w:val="20"/>
                <w:szCs w:val="20"/>
              </w:rPr>
            </w:pPr>
            <w:r w:rsidRPr="00403F19">
              <w:rPr>
                <w:sz w:val="20"/>
                <w:szCs w:val="20"/>
              </w:rPr>
              <w:t>B</w:t>
            </w:r>
          </w:p>
        </w:tc>
        <w:tc>
          <w:tcPr>
            <w:tcW w:w="2127" w:type="dxa"/>
            <w:shd w:val="clear" w:color="auto" w:fill="D0CECE"/>
          </w:tcPr>
          <w:p w14:paraId="3420DB51" w14:textId="77777777" w:rsidR="004A672C" w:rsidRPr="00403F19" w:rsidRDefault="004A672C" w:rsidP="00D96BB7">
            <w:pPr>
              <w:rPr>
                <w:sz w:val="20"/>
                <w:szCs w:val="20"/>
              </w:rPr>
            </w:pPr>
            <w:r w:rsidRPr="00403F19">
              <w:rPr>
                <w:sz w:val="20"/>
                <w:szCs w:val="20"/>
              </w:rPr>
              <w:t>C</w:t>
            </w:r>
          </w:p>
        </w:tc>
        <w:tc>
          <w:tcPr>
            <w:tcW w:w="1277" w:type="dxa"/>
            <w:shd w:val="clear" w:color="auto" w:fill="D0CECE"/>
          </w:tcPr>
          <w:p w14:paraId="6B8A70C4" w14:textId="77777777" w:rsidR="004A672C" w:rsidRPr="00403F19" w:rsidRDefault="004A672C" w:rsidP="00D96BB7">
            <w:pPr>
              <w:rPr>
                <w:sz w:val="20"/>
                <w:szCs w:val="20"/>
              </w:rPr>
            </w:pPr>
            <w:r w:rsidRPr="00403F19">
              <w:rPr>
                <w:sz w:val="20"/>
                <w:szCs w:val="20"/>
              </w:rPr>
              <w:t>D</w:t>
            </w:r>
          </w:p>
        </w:tc>
        <w:tc>
          <w:tcPr>
            <w:tcW w:w="1129" w:type="dxa"/>
            <w:shd w:val="clear" w:color="auto" w:fill="D0CECE"/>
          </w:tcPr>
          <w:p w14:paraId="3914EDD7" w14:textId="77777777" w:rsidR="004A672C" w:rsidRPr="00403F19" w:rsidRDefault="004A672C" w:rsidP="00D96BB7">
            <w:pPr>
              <w:rPr>
                <w:sz w:val="20"/>
                <w:szCs w:val="20"/>
              </w:rPr>
            </w:pPr>
            <w:r w:rsidRPr="00403F19">
              <w:rPr>
                <w:sz w:val="20"/>
                <w:szCs w:val="20"/>
              </w:rPr>
              <w:t>E</w:t>
            </w:r>
          </w:p>
        </w:tc>
        <w:tc>
          <w:tcPr>
            <w:tcW w:w="2229" w:type="dxa"/>
            <w:shd w:val="clear" w:color="auto" w:fill="D0CECE"/>
          </w:tcPr>
          <w:p w14:paraId="72F51477" w14:textId="77777777" w:rsidR="004A672C" w:rsidRPr="00403F19" w:rsidRDefault="004A672C" w:rsidP="00D96BB7">
            <w:pPr>
              <w:rPr>
                <w:sz w:val="20"/>
                <w:szCs w:val="20"/>
              </w:rPr>
            </w:pPr>
            <w:r w:rsidRPr="00403F19">
              <w:rPr>
                <w:sz w:val="20"/>
                <w:szCs w:val="20"/>
              </w:rPr>
              <w:t>F</w:t>
            </w:r>
          </w:p>
        </w:tc>
      </w:tr>
      <w:tr w:rsidR="004A672C" w:rsidRPr="00403F19" w14:paraId="41995EC1" w14:textId="77777777" w:rsidTr="00134BBA">
        <w:trPr>
          <w:trHeight w:val="482"/>
          <w:jc w:val="center"/>
        </w:trPr>
        <w:tc>
          <w:tcPr>
            <w:tcW w:w="562" w:type="dxa"/>
            <w:shd w:val="clear" w:color="auto" w:fill="F7CAAC"/>
            <w:vAlign w:val="center"/>
          </w:tcPr>
          <w:p w14:paraId="2311D7D6" w14:textId="77777777" w:rsidR="004A672C" w:rsidRPr="00403F19" w:rsidRDefault="004A672C" w:rsidP="00D96BB7">
            <w:pPr>
              <w:rPr>
                <w:b/>
                <w:sz w:val="20"/>
                <w:szCs w:val="20"/>
              </w:rPr>
            </w:pPr>
            <w:r w:rsidRPr="00403F19">
              <w:rPr>
                <w:b/>
                <w:sz w:val="20"/>
                <w:szCs w:val="20"/>
              </w:rPr>
              <w:t>Lp.</w:t>
            </w:r>
          </w:p>
        </w:tc>
        <w:tc>
          <w:tcPr>
            <w:tcW w:w="6807" w:type="dxa"/>
            <w:shd w:val="clear" w:color="auto" w:fill="F7CAAC"/>
            <w:vAlign w:val="center"/>
          </w:tcPr>
          <w:p w14:paraId="7E91E53C" w14:textId="77777777" w:rsidR="004A672C" w:rsidRPr="00403F19" w:rsidRDefault="004A672C" w:rsidP="00D96BB7">
            <w:pPr>
              <w:rPr>
                <w:b/>
                <w:sz w:val="20"/>
                <w:szCs w:val="20"/>
              </w:rPr>
            </w:pPr>
            <w:r w:rsidRPr="00403F19">
              <w:rPr>
                <w:b/>
                <w:sz w:val="20"/>
                <w:szCs w:val="20"/>
              </w:rPr>
              <w:t>Usługa</w:t>
            </w:r>
          </w:p>
        </w:tc>
        <w:tc>
          <w:tcPr>
            <w:tcW w:w="2127" w:type="dxa"/>
            <w:shd w:val="clear" w:color="auto" w:fill="F7CAAC"/>
            <w:vAlign w:val="center"/>
          </w:tcPr>
          <w:p w14:paraId="271CA798" w14:textId="254C5BC8" w:rsidR="004A672C" w:rsidRPr="00403F19" w:rsidRDefault="004A672C" w:rsidP="00134BBA">
            <w:pPr>
              <w:rPr>
                <w:b/>
                <w:sz w:val="20"/>
                <w:szCs w:val="20"/>
              </w:rPr>
            </w:pPr>
            <w:r w:rsidRPr="00403F19">
              <w:rPr>
                <w:b/>
                <w:sz w:val="20"/>
                <w:szCs w:val="20"/>
              </w:rPr>
              <w:t>Cena netto za nakład</w:t>
            </w:r>
            <w:r w:rsidR="00134BBA">
              <w:rPr>
                <w:b/>
                <w:sz w:val="20"/>
                <w:szCs w:val="20"/>
              </w:rPr>
              <w:t xml:space="preserve"> </w:t>
            </w:r>
            <w:r w:rsidRPr="00403F19">
              <w:rPr>
                <w:b/>
                <w:sz w:val="20"/>
                <w:szCs w:val="20"/>
              </w:rPr>
              <w:t>1000 egz.</w:t>
            </w:r>
          </w:p>
        </w:tc>
        <w:tc>
          <w:tcPr>
            <w:tcW w:w="1277" w:type="dxa"/>
            <w:shd w:val="clear" w:color="auto" w:fill="F7CAAC"/>
            <w:vAlign w:val="center"/>
          </w:tcPr>
          <w:p w14:paraId="11563A27" w14:textId="77777777" w:rsidR="004A672C" w:rsidRPr="00403F19" w:rsidRDefault="004A672C" w:rsidP="00D96BB7">
            <w:pPr>
              <w:rPr>
                <w:b/>
                <w:sz w:val="20"/>
                <w:szCs w:val="20"/>
              </w:rPr>
            </w:pPr>
            <w:r w:rsidRPr="00403F19">
              <w:rPr>
                <w:b/>
                <w:sz w:val="20"/>
                <w:szCs w:val="20"/>
              </w:rPr>
              <w:t>Liczba arkuszy drukarskich</w:t>
            </w:r>
          </w:p>
        </w:tc>
        <w:tc>
          <w:tcPr>
            <w:tcW w:w="1129" w:type="dxa"/>
            <w:shd w:val="clear" w:color="auto" w:fill="F7CAAC"/>
            <w:vAlign w:val="center"/>
          </w:tcPr>
          <w:p w14:paraId="3401AC08" w14:textId="77777777" w:rsidR="004A672C" w:rsidRPr="00403F19" w:rsidRDefault="004A672C" w:rsidP="00D96BB7">
            <w:pPr>
              <w:rPr>
                <w:b/>
                <w:sz w:val="20"/>
                <w:szCs w:val="20"/>
              </w:rPr>
            </w:pPr>
            <w:r w:rsidRPr="00403F19">
              <w:rPr>
                <w:b/>
                <w:sz w:val="20"/>
                <w:szCs w:val="20"/>
              </w:rPr>
              <w:t>Liczba książek</w:t>
            </w:r>
          </w:p>
        </w:tc>
        <w:tc>
          <w:tcPr>
            <w:tcW w:w="2229" w:type="dxa"/>
            <w:shd w:val="clear" w:color="auto" w:fill="F7CAAC"/>
            <w:vAlign w:val="center"/>
          </w:tcPr>
          <w:p w14:paraId="68668F6E" w14:textId="0772BF79" w:rsidR="004A672C" w:rsidRPr="00403F19" w:rsidRDefault="004A672C" w:rsidP="00134BBA">
            <w:pPr>
              <w:rPr>
                <w:b/>
                <w:sz w:val="20"/>
                <w:szCs w:val="20"/>
              </w:rPr>
            </w:pPr>
            <w:r w:rsidRPr="00403F19">
              <w:rPr>
                <w:b/>
                <w:sz w:val="20"/>
                <w:szCs w:val="20"/>
              </w:rPr>
              <w:t>Cena sumaryczna netto dla nakładu</w:t>
            </w:r>
            <w:r w:rsidR="00134BBA">
              <w:rPr>
                <w:b/>
                <w:sz w:val="20"/>
                <w:szCs w:val="20"/>
              </w:rPr>
              <w:t xml:space="preserve"> </w:t>
            </w:r>
            <w:r w:rsidRPr="00403F19">
              <w:rPr>
                <w:b/>
                <w:sz w:val="20"/>
                <w:szCs w:val="20"/>
              </w:rPr>
              <w:t>1000 egz.</w:t>
            </w:r>
          </w:p>
        </w:tc>
      </w:tr>
      <w:tr w:rsidR="004A672C" w:rsidRPr="00403F19" w14:paraId="2D6B53B1" w14:textId="77777777" w:rsidTr="00134BBA">
        <w:trPr>
          <w:trHeight w:val="321"/>
          <w:jc w:val="center"/>
        </w:trPr>
        <w:tc>
          <w:tcPr>
            <w:tcW w:w="562" w:type="dxa"/>
            <w:shd w:val="clear" w:color="auto" w:fill="D9D9D9"/>
          </w:tcPr>
          <w:p w14:paraId="33D4EC41" w14:textId="77777777" w:rsidR="004A672C" w:rsidRPr="00403F19" w:rsidRDefault="004A672C" w:rsidP="00D96BB7">
            <w:pPr>
              <w:rPr>
                <w:b/>
                <w:sz w:val="20"/>
                <w:szCs w:val="20"/>
              </w:rPr>
            </w:pPr>
          </w:p>
        </w:tc>
        <w:tc>
          <w:tcPr>
            <w:tcW w:w="6807" w:type="dxa"/>
            <w:shd w:val="clear" w:color="auto" w:fill="D9D9D9"/>
            <w:vAlign w:val="center"/>
          </w:tcPr>
          <w:p w14:paraId="0A7840CC" w14:textId="77777777" w:rsidR="004A672C" w:rsidRPr="00403F19" w:rsidRDefault="004A672C" w:rsidP="00D96BB7">
            <w:pPr>
              <w:rPr>
                <w:sz w:val="20"/>
                <w:szCs w:val="20"/>
              </w:rPr>
            </w:pPr>
            <w:r w:rsidRPr="00403F19">
              <w:rPr>
                <w:sz w:val="20"/>
                <w:szCs w:val="20"/>
              </w:rPr>
              <w:t>Sposób obliczenia ceny</w:t>
            </w:r>
          </w:p>
        </w:tc>
        <w:tc>
          <w:tcPr>
            <w:tcW w:w="2127" w:type="dxa"/>
            <w:shd w:val="clear" w:color="auto" w:fill="D0CECE"/>
            <w:vAlign w:val="center"/>
          </w:tcPr>
          <w:p w14:paraId="425A9B04" w14:textId="77777777" w:rsidR="004A672C" w:rsidRPr="00403F19" w:rsidRDefault="004A672C" w:rsidP="00D96BB7">
            <w:pPr>
              <w:rPr>
                <w:sz w:val="20"/>
                <w:szCs w:val="20"/>
              </w:rPr>
            </w:pPr>
          </w:p>
        </w:tc>
        <w:tc>
          <w:tcPr>
            <w:tcW w:w="1277" w:type="dxa"/>
            <w:shd w:val="clear" w:color="auto" w:fill="D0CECE"/>
            <w:vAlign w:val="center"/>
          </w:tcPr>
          <w:p w14:paraId="28F9B82E" w14:textId="77777777" w:rsidR="004A672C" w:rsidRPr="00403F19" w:rsidRDefault="004A672C" w:rsidP="00D96BB7">
            <w:pPr>
              <w:rPr>
                <w:sz w:val="20"/>
                <w:szCs w:val="20"/>
              </w:rPr>
            </w:pPr>
          </w:p>
        </w:tc>
        <w:tc>
          <w:tcPr>
            <w:tcW w:w="1129" w:type="dxa"/>
            <w:shd w:val="clear" w:color="auto" w:fill="D0CECE"/>
            <w:vAlign w:val="center"/>
          </w:tcPr>
          <w:p w14:paraId="0F1B7A61" w14:textId="77777777" w:rsidR="004A672C" w:rsidRPr="00403F19" w:rsidRDefault="004A672C" w:rsidP="00D96BB7">
            <w:pPr>
              <w:rPr>
                <w:sz w:val="20"/>
                <w:szCs w:val="20"/>
              </w:rPr>
            </w:pPr>
          </w:p>
        </w:tc>
        <w:tc>
          <w:tcPr>
            <w:tcW w:w="2229" w:type="dxa"/>
            <w:shd w:val="clear" w:color="auto" w:fill="D0CECE"/>
            <w:vAlign w:val="center"/>
          </w:tcPr>
          <w:p w14:paraId="2C32A186" w14:textId="3C496895" w:rsidR="004A672C" w:rsidRPr="00403F19" w:rsidRDefault="004A672C" w:rsidP="00D96BB7">
            <w:pPr>
              <w:rPr>
                <w:b/>
                <w:sz w:val="20"/>
                <w:szCs w:val="20"/>
              </w:rPr>
            </w:pPr>
            <w:r w:rsidRPr="00403F19">
              <w:rPr>
                <w:b/>
                <w:sz w:val="20"/>
                <w:szCs w:val="20"/>
              </w:rPr>
              <w:t>C</w:t>
            </w:r>
            <w:r w:rsidR="0074696F">
              <w:rPr>
                <w:b/>
                <w:sz w:val="20"/>
                <w:szCs w:val="20"/>
              </w:rPr>
              <w:t>*E</w:t>
            </w:r>
          </w:p>
        </w:tc>
      </w:tr>
      <w:tr w:rsidR="004A672C" w:rsidRPr="00403F19" w14:paraId="0BF53CC6" w14:textId="77777777" w:rsidTr="00134BBA">
        <w:trPr>
          <w:trHeight w:val="510"/>
          <w:jc w:val="center"/>
        </w:trPr>
        <w:tc>
          <w:tcPr>
            <w:tcW w:w="562" w:type="dxa"/>
            <w:shd w:val="clear" w:color="auto" w:fill="D9D9D9"/>
          </w:tcPr>
          <w:p w14:paraId="0976881E" w14:textId="77777777" w:rsidR="004A672C" w:rsidRPr="00403F19" w:rsidRDefault="004A672C" w:rsidP="00D96BB7">
            <w:pPr>
              <w:rPr>
                <w:sz w:val="20"/>
                <w:szCs w:val="20"/>
              </w:rPr>
            </w:pPr>
            <w:r w:rsidRPr="00403F19">
              <w:rPr>
                <w:sz w:val="20"/>
                <w:szCs w:val="20"/>
              </w:rPr>
              <w:lastRenderedPageBreak/>
              <w:t>4.</w:t>
            </w:r>
          </w:p>
        </w:tc>
        <w:tc>
          <w:tcPr>
            <w:tcW w:w="6807" w:type="dxa"/>
            <w:shd w:val="clear" w:color="auto" w:fill="D9D9D9"/>
          </w:tcPr>
          <w:p w14:paraId="2350A012" w14:textId="77777777" w:rsidR="004A672C" w:rsidRPr="00403F19" w:rsidRDefault="004A672C" w:rsidP="00D96BB7">
            <w:pPr>
              <w:rPr>
                <w:sz w:val="20"/>
                <w:szCs w:val="20"/>
              </w:rPr>
            </w:pPr>
            <w:r w:rsidRPr="00403F19">
              <w:rPr>
                <w:sz w:val="20"/>
                <w:szCs w:val="20"/>
              </w:rPr>
              <w:t>Cena ryczałtowa prac introligatorskich i wykończeniowych w oprawie miękkiej, klejonej (z surowcem i materiałami) dla nakładu 1000 egz.</w:t>
            </w:r>
          </w:p>
        </w:tc>
        <w:tc>
          <w:tcPr>
            <w:tcW w:w="2127" w:type="dxa"/>
          </w:tcPr>
          <w:p w14:paraId="67199CB7" w14:textId="77777777" w:rsidR="004A672C" w:rsidRPr="00403F19" w:rsidRDefault="004A672C" w:rsidP="00D96BB7">
            <w:pPr>
              <w:rPr>
                <w:sz w:val="20"/>
                <w:szCs w:val="20"/>
              </w:rPr>
            </w:pPr>
          </w:p>
        </w:tc>
        <w:tc>
          <w:tcPr>
            <w:tcW w:w="1277" w:type="dxa"/>
            <w:vAlign w:val="center"/>
          </w:tcPr>
          <w:p w14:paraId="5C9E11F0" w14:textId="77777777" w:rsidR="004A672C" w:rsidRPr="00403F19" w:rsidRDefault="004A672C" w:rsidP="00D96BB7">
            <w:pPr>
              <w:rPr>
                <w:sz w:val="20"/>
                <w:szCs w:val="20"/>
              </w:rPr>
            </w:pPr>
            <w:r w:rsidRPr="00403F19">
              <w:rPr>
                <w:sz w:val="20"/>
                <w:szCs w:val="20"/>
              </w:rPr>
              <w:t>x</w:t>
            </w:r>
          </w:p>
        </w:tc>
        <w:tc>
          <w:tcPr>
            <w:tcW w:w="1129" w:type="dxa"/>
            <w:vAlign w:val="center"/>
          </w:tcPr>
          <w:p w14:paraId="37230EE3" w14:textId="620CC756" w:rsidR="004A672C" w:rsidRPr="00403F19" w:rsidRDefault="00B4342E" w:rsidP="00D96BB7">
            <w:pPr>
              <w:rPr>
                <w:sz w:val="20"/>
                <w:szCs w:val="20"/>
              </w:rPr>
            </w:pPr>
            <w:r>
              <w:rPr>
                <w:sz w:val="20"/>
                <w:szCs w:val="20"/>
              </w:rPr>
              <w:t>7</w:t>
            </w:r>
          </w:p>
        </w:tc>
        <w:tc>
          <w:tcPr>
            <w:tcW w:w="2229" w:type="dxa"/>
          </w:tcPr>
          <w:p w14:paraId="56FEE71E" w14:textId="77777777" w:rsidR="004A672C" w:rsidRPr="00403F19" w:rsidRDefault="004A672C" w:rsidP="00D96BB7">
            <w:pPr>
              <w:rPr>
                <w:sz w:val="20"/>
                <w:szCs w:val="20"/>
              </w:rPr>
            </w:pPr>
          </w:p>
        </w:tc>
      </w:tr>
      <w:tr w:rsidR="004A672C" w:rsidRPr="00403F19" w14:paraId="738084BA" w14:textId="77777777" w:rsidTr="00134BBA">
        <w:trPr>
          <w:trHeight w:val="581"/>
          <w:jc w:val="center"/>
        </w:trPr>
        <w:tc>
          <w:tcPr>
            <w:tcW w:w="562" w:type="dxa"/>
            <w:shd w:val="clear" w:color="auto" w:fill="D9D9D9"/>
          </w:tcPr>
          <w:p w14:paraId="01083276" w14:textId="77777777" w:rsidR="004A672C" w:rsidRPr="00403F19" w:rsidRDefault="004A672C" w:rsidP="00D96BB7">
            <w:pPr>
              <w:rPr>
                <w:sz w:val="20"/>
                <w:szCs w:val="20"/>
              </w:rPr>
            </w:pPr>
            <w:r w:rsidRPr="00403F19">
              <w:rPr>
                <w:sz w:val="20"/>
                <w:szCs w:val="20"/>
              </w:rPr>
              <w:t>6.</w:t>
            </w:r>
          </w:p>
        </w:tc>
        <w:tc>
          <w:tcPr>
            <w:tcW w:w="6807" w:type="dxa"/>
            <w:shd w:val="clear" w:color="auto" w:fill="D9D9D9"/>
          </w:tcPr>
          <w:p w14:paraId="32849AA8" w14:textId="77777777" w:rsidR="004A672C" w:rsidRPr="00403F19" w:rsidRDefault="004A672C" w:rsidP="00D96BB7">
            <w:pPr>
              <w:rPr>
                <w:sz w:val="20"/>
                <w:szCs w:val="20"/>
              </w:rPr>
            </w:pPr>
            <w:r w:rsidRPr="00403F19">
              <w:rPr>
                <w:sz w:val="20"/>
                <w:szCs w:val="20"/>
              </w:rPr>
              <w:t>Cena ryczałtowa druku offsetowego kolorowego okładek (z surowcem i materiałami) dla nakładu 1000 egz.</w:t>
            </w:r>
          </w:p>
        </w:tc>
        <w:tc>
          <w:tcPr>
            <w:tcW w:w="2127" w:type="dxa"/>
          </w:tcPr>
          <w:p w14:paraId="242DE4F1" w14:textId="77777777" w:rsidR="004A672C" w:rsidRPr="00403F19" w:rsidRDefault="004A672C" w:rsidP="00D96BB7">
            <w:pPr>
              <w:rPr>
                <w:sz w:val="20"/>
                <w:szCs w:val="20"/>
              </w:rPr>
            </w:pPr>
          </w:p>
        </w:tc>
        <w:tc>
          <w:tcPr>
            <w:tcW w:w="1277" w:type="dxa"/>
            <w:vAlign w:val="center"/>
          </w:tcPr>
          <w:p w14:paraId="0FB4C297" w14:textId="77777777" w:rsidR="004A672C" w:rsidRPr="00403F19" w:rsidRDefault="004A672C" w:rsidP="00D96BB7">
            <w:pPr>
              <w:rPr>
                <w:sz w:val="20"/>
                <w:szCs w:val="20"/>
              </w:rPr>
            </w:pPr>
            <w:r w:rsidRPr="00403F19">
              <w:rPr>
                <w:sz w:val="20"/>
                <w:szCs w:val="20"/>
              </w:rPr>
              <w:t>x</w:t>
            </w:r>
          </w:p>
        </w:tc>
        <w:tc>
          <w:tcPr>
            <w:tcW w:w="1129" w:type="dxa"/>
            <w:vAlign w:val="center"/>
          </w:tcPr>
          <w:p w14:paraId="2499CC33" w14:textId="6BC9B01C" w:rsidR="004A672C" w:rsidRPr="00403F19" w:rsidRDefault="00B4342E" w:rsidP="00D96BB7">
            <w:pPr>
              <w:rPr>
                <w:sz w:val="20"/>
                <w:szCs w:val="20"/>
              </w:rPr>
            </w:pPr>
            <w:r>
              <w:rPr>
                <w:sz w:val="20"/>
                <w:szCs w:val="20"/>
              </w:rPr>
              <w:t>7</w:t>
            </w:r>
          </w:p>
        </w:tc>
        <w:tc>
          <w:tcPr>
            <w:tcW w:w="2229" w:type="dxa"/>
          </w:tcPr>
          <w:p w14:paraId="3B3B783D" w14:textId="77777777" w:rsidR="004A672C" w:rsidRPr="00403F19" w:rsidRDefault="004A672C" w:rsidP="00D96BB7">
            <w:pPr>
              <w:rPr>
                <w:sz w:val="20"/>
                <w:szCs w:val="20"/>
              </w:rPr>
            </w:pPr>
          </w:p>
        </w:tc>
      </w:tr>
      <w:tr w:rsidR="004A672C" w:rsidRPr="00403F19" w14:paraId="7A802E84" w14:textId="77777777" w:rsidTr="00134BBA">
        <w:trPr>
          <w:trHeight w:val="581"/>
          <w:jc w:val="center"/>
        </w:trPr>
        <w:tc>
          <w:tcPr>
            <w:tcW w:w="562" w:type="dxa"/>
            <w:shd w:val="clear" w:color="auto" w:fill="D9D9D9"/>
          </w:tcPr>
          <w:p w14:paraId="2470BD85" w14:textId="77777777" w:rsidR="004A672C" w:rsidRPr="00403F19" w:rsidRDefault="004A672C" w:rsidP="00D96BB7">
            <w:pPr>
              <w:rPr>
                <w:sz w:val="20"/>
                <w:szCs w:val="20"/>
              </w:rPr>
            </w:pPr>
            <w:r w:rsidRPr="00403F19">
              <w:rPr>
                <w:sz w:val="20"/>
                <w:szCs w:val="20"/>
              </w:rPr>
              <w:t>7.</w:t>
            </w:r>
          </w:p>
        </w:tc>
        <w:tc>
          <w:tcPr>
            <w:tcW w:w="6807" w:type="dxa"/>
            <w:shd w:val="clear" w:color="auto" w:fill="D9D9D9"/>
          </w:tcPr>
          <w:p w14:paraId="14236B2A" w14:textId="77777777" w:rsidR="004A672C" w:rsidRPr="00403F19" w:rsidRDefault="004A672C" w:rsidP="00D96BB7">
            <w:pPr>
              <w:rPr>
                <w:sz w:val="20"/>
                <w:szCs w:val="20"/>
              </w:rPr>
            </w:pPr>
            <w:r w:rsidRPr="00403F19">
              <w:rPr>
                <w:sz w:val="20"/>
                <w:szCs w:val="20"/>
              </w:rPr>
              <w:t>Cena ryczałtowa druku offsetowego kolorowego okładek ze skrzydełkami (z surowcem i materiałami) dla nakładu 1000 egz.</w:t>
            </w:r>
          </w:p>
        </w:tc>
        <w:tc>
          <w:tcPr>
            <w:tcW w:w="2127" w:type="dxa"/>
          </w:tcPr>
          <w:p w14:paraId="2DD2E78D" w14:textId="77777777" w:rsidR="004A672C" w:rsidRPr="00403F19" w:rsidRDefault="004A672C" w:rsidP="00D96BB7">
            <w:pPr>
              <w:rPr>
                <w:sz w:val="20"/>
                <w:szCs w:val="20"/>
              </w:rPr>
            </w:pPr>
          </w:p>
        </w:tc>
        <w:tc>
          <w:tcPr>
            <w:tcW w:w="1277" w:type="dxa"/>
            <w:vAlign w:val="center"/>
          </w:tcPr>
          <w:p w14:paraId="0F09D608" w14:textId="77777777" w:rsidR="004A672C" w:rsidRPr="00403F19" w:rsidRDefault="004A672C" w:rsidP="00D96BB7">
            <w:pPr>
              <w:rPr>
                <w:sz w:val="20"/>
                <w:szCs w:val="20"/>
              </w:rPr>
            </w:pPr>
            <w:r w:rsidRPr="00403F19">
              <w:rPr>
                <w:sz w:val="20"/>
                <w:szCs w:val="20"/>
              </w:rPr>
              <w:t>x</w:t>
            </w:r>
          </w:p>
        </w:tc>
        <w:tc>
          <w:tcPr>
            <w:tcW w:w="1129" w:type="dxa"/>
            <w:vAlign w:val="center"/>
          </w:tcPr>
          <w:p w14:paraId="0764A12A" w14:textId="05250BA6" w:rsidR="004A672C" w:rsidRPr="00403F19" w:rsidRDefault="00B4342E" w:rsidP="00D96BB7">
            <w:pPr>
              <w:rPr>
                <w:sz w:val="20"/>
                <w:szCs w:val="20"/>
              </w:rPr>
            </w:pPr>
            <w:r>
              <w:rPr>
                <w:sz w:val="20"/>
                <w:szCs w:val="20"/>
              </w:rPr>
              <w:t>7</w:t>
            </w:r>
          </w:p>
        </w:tc>
        <w:tc>
          <w:tcPr>
            <w:tcW w:w="2229" w:type="dxa"/>
          </w:tcPr>
          <w:p w14:paraId="3A877AD6" w14:textId="77777777" w:rsidR="004A672C" w:rsidRPr="00403F19" w:rsidRDefault="004A672C" w:rsidP="00D96BB7">
            <w:pPr>
              <w:rPr>
                <w:sz w:val="20"/>
                <w:szCs w:val="20"/>
              </w:rPr>
            </w:pPr>
          </w:p>
        </w:tc>
      </w:tr>
      <w:tr w:rsidR="004A672C" w:rsidRPr="00403F19" w14:paraId="6AEAD910" w14:textId="77777777" w:rsidTr="00134BBA">
        <w:trPr>
          <w:trHeight w:val="581"/>
          <w:jc w:val="center"/>
        </w:trPr>
        <w:tc>
          <w:tcPr>
            <w:tcW w:w="7369" w:type="dxa"/>
            <w:gridSpan w:val="2"/>
            <w:shd w:val="clear" w:color="auto" w:fill="D9D9D9"/>
            <w:vAlign w:val="center"/>
          </w:tcPr>
          <w:p w14:paraId="77DDC3E9" w14:textId="32B5466F" w:rsidR="004A672C" w:rsidRPr="00403F19" w:rsidRDefault="004A672C" w:rsidP="00134BBA">
            <w:pPr>
              <w:jc w:val="center"/>
              <w:rPr>
                <w:b/>
                <w:sz w:val="20"/>
                <w:szCs w:val="20"/>
              </w:rPr>
            </w:pPr>
            <w:r w:rsidRPr="00403F19">
              <w:rPr>
                <w:b/>
                <w:sz w:val="20"/>
                <w:szCs w:val="20"/>
              </w:rPr>
              <w:t>RAZEM</w:t>
            </w:r>
            <w:r w:rsidR="00134BBA">
              <w:rPr>
                <w:b/>
                <w:sz w:val="20"/>
                <w:szCs w:val="20"/>
              </w:rPr>
              <w:br/>
            </w:r>
            <w:r w:rsidRPr="00403F19">
              <w:rPr>
                <w:b/>
                <w:sz w:val="20"/>
                <w:szCs w:val="20"/>
              </w:rPr>
              <w:t>(suma wartości z kolumny F)</w:t>
            </w:r>
          </w:p>
        </w:tc>
        <w:tc>
          <w:tcPr>
            <w:tcW w:w="6762" w:type="dxa"/>
            <w:gridSpan w:val="4"/>
            <w:vAlign w:val="center"/>
          </w:tcPr>
          <w:p w14:paraId="11B1BEA1" w14:textId="77777777" w:rsidR="004A672C" w:rsidRPr="00403F19" w:rsidRDefault="004A672C" w:rsidP="00134BBA">
            <w:pPr>
              <w:jc w:val="center"/>
              <w:rPr>
                <w:sz w:val="20"/>
                <w:szCs w:val="20"/>
              </w:rPr>
            </w:pPr>
            <w:r w:rsidRPr="00403F19">
              <w:rPr>
                <w:sz w:val="20"/>
                <w:szCs w:val="20"/>
              </w:rPr>
              <w:t>…………………………………………………..złotych netto</w:t>
            </w:r>
          </w:p>
        </w:tc>
      </w:tr>
    </w:tbl>
    <w:p w14:paraId="4E962BF4" w14:textId="77777777" w:rsidR="004A672C" w:rsidRPr="00403F19" w:rsidRDefault="004A672C" w:rsidP="004A672C">
      <w:pPr>
        <w:jc w:val="both"/>
        <w:rPr>
          <w:sz w:val="20"/>
          <w:szCs w:val="20"/>
        </w:rPr>
      </w:pPr>
    </w:p>
    <w:p w14:paraId="72211444" w14:textId="77777777" w:rsidR="004A672C" w:rsidRDefault="004A672C" w:rsidP="004A672C">
      <w:pPr>
        <w:ind w:left="142"/>
        <w:jc w:val="both"/>
        <w:rPr>
          <w:b/>
          <w:color w:val="000000"/>
          <w:sz w:val="20"/>
          <w:szCs w:val="20"/>
          <w:u w:val="single"/>
        </w:rPr>
      </w:pPr>
      <w:r w:rsidRPr="00403F19">
        <w:rPr>
          <w:b/>
          <w:color w:val="000000"/>
          <w:sz w:val="20"/>
          <w:szCs w:val="20"/>
          <w:u w:val="single"/>
        </w:rPr>
        <w:t xml:space="preserve">TABELA 2 </w:t>
      </w:r>
      <w:r w:rsidRPr="00403F19">
        <w:rPr>
          <w:b/>
          <w:sz w:val="20"/>
          <w:szCs w:val="20"/>
          <w:u w:val="single"/>
        </w:rPr>
        <w:t>–</w:t>
      </w:r>
      <w:r w:rsidRPr="00403F19">
        <w:rPr>
          <w:b/>
          <w:color w:val="000000"/>
          <w:sz w:val="20"/>
          <w:szCs w:val="20"/>
          <w:u w:val="single"/>
        </w:rPr>
        <w:t xml:space="preserve"> NAKŁAD 1500 EGZ.</w:t>
      </w: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04"/>
        <w:gridCol w:w="2131"/>
        <w:gridCol w:w="1257"/>
        <w:gridCol w:w="1148"/>
        <w:gridCol w:w="2160"/>
      </w:tblGrid>
      <w:tr w:rsidR="004A672C" w:rsidRPr="00403F19" w14:paraId="386588E2" w14:textId="77777777" w:rsidTr="00A81ADC">
        <w:trPr>
          <w:trHeight w:val="157"/>
          <w:jc w:val="center"/>
        </w:trPr>
        <w:tc>
          <w:tcPr>
            <w:tcW w:w="562" w:type="dxa"/>
            <w:shd w:val="clear" w:color="auto" w:fill="D9D9D9"/>
          </w:tcPr>
          <w:p w14:paraId="57255DDA" w14:textId="77777777" w:rsidR="004A672C" w:rsidRPr="00403F19" w:rsidRDefault="004A672C" w:rsidP="00D96BB7">
            <w:pPr>
              <w:rPr>
                <w:sz w:val="20"/>
                <w:szCs w:val="20"/>
              </w:rPr>
            </w:pPr>
            <w:r w:rsidRPr="00403F19">
              <w:rPr>
                <w:sz w:val="20"/>
                <w:szCs w:val="20"/>
              </w:rPr>
              <w:t>A</w:t>
            </w:r>
          </w:p>
        </w:tc>
        <w:tc>
          <w:tcPr>
            <w:tcW w:w="6804" w:type="dxa"/>
            <w:shd w:val="clear" w:color="auto" w:fill="D9D9D9"/>
          </w:tcPr>
          <w:p w14:paraId="4F8E6004" w14:textId="77777777" w:rsidR="004A672C" w:rsidRPr="00403F19" w:rsidRDefault="004A672C" w:rsidP="00D96BB7">
            <w:pPr>
              <w:rPr>
                <w:sz w:val="20"/>
                <w:szCs w:val="20"/>
              </w:rPr>
            </w:pPr>
            <w:r w:rsidRPr="00403F19">
              <w:rPr>
                <w:sz w:val="20"/>
                <w:szCs w:val="20"/>
              </w:rPr>
              <w:t>B</w:t>
            </w:r>
          </w:p>
        </w:tc>
        <w:tc>
          <w:tcPr>
            <w:tcW w:w="2131" w:type="dxa"/>
            <w:shd w:val="clear" w:color="auto" w:fill="D9D9D9"/>
          </w:tcPr>
          <w:p w14:paraId="240661E8" w14:textId="77777777" w:rsidR="004A672C" w:rsidRPr="00403F19" w:rsidRDefault="004A672C" w:rsidP="00D96BB7">
            <w:pPr>
              <w:rPr>
                <w:sz w:val="20"/>
                <w:szCs w:val="20"/>
              </w:rPr>
            </w:pPr>
            <w:r w:rsidRPr="00403F19">
              <w:rPr>
                <w:sz w:val="20"/>
                <w:szCs w:val="20"/>
              </w:rPr>
              <w:t>C</w:t>
            </w:r>
          </w:p>
        </w:tc>
        <w:tc>
          <w:tcPr>
            <w:tcW w:w="1257" w:type="dxa"/>
            <w:shd w:val="clear" w:color="auto" w:fill="D9D9D9"/>
          </w:tcPr>
          <w:p w14:paraId="23E6BCB4" w14:textId="77777777" w:rsidR="004A672C" w:rsidRPr="00403F19" w:rsidRDefault="004A672C" w:rsidP="00D96BB7">
            <w:pPr>
              <w:rPr>
                <w:sz w:val="20"/>
                <w:szCs w:val="20"/>
              </w:rPr>
            </w:pPr>
            <w:r w:rsidRPr="00403F19">
              <w:rPr>
                <w:sz w:val="20"/>
                <w:szCs w:val="20"/>
              </w:rPr>
              <w:t>D</w:t>
            </w:r>
          </w:p>
        </w:tc>
        <w:tc>
          <w:tcPr>
            <w:tcW w:w="1148" w:type="dxa"/>
            <w:shd w:val="clear" w:color="auto" w:fill="D9D9D9"/>
          </w:tcPr>
          <w:p w14:paraId="65E1FA70" w14:textId="77777777" w:rsidR="004A672C" w:rsidRPr="00403F19" w:rsidRDefault="004A672C" w:rsidP="00D96BB7">
            <w:pPr>
              <w:rPr>
                <w:sz w:val="20"/>
                <w:szCs w:val="20"/>
              </w:rPr>
            </w:pPr>
            <w:r w:rsidRPr="00403F19">
              <w:rPr>
                <w:sz w:val="20"/>
                <w:szCs w:val="20"/>
              </w:rPr>
              <w:t>E</w:t>
            </w:r>
          </w:p>
        </w:tc>
        <w:tc>
          <w:tcPr>
            <w:tcW w:w="2160" w:type="dxa"/>
            <w:shd w:val="clear" w:color="auto" w:fill="D9D9D9"/>
          </w:tcPr>
          <w:p w14:paraId="29518B9B" w14:textId="77777777" w:rsidR="004A672C" w:rsidRPr="00403F19" w:rsidRDefault="004A672C" w:rsidP="00D96BB7">
            <w:pPr>
              <w:rPr>
                <w:sz w:val="20"/>
                <w:szCs w:val="20"/>
              </w:rPr>
            </w:pPr>
            <w:r w:rsidRPr="00403F19">
              <w:rPr>
                <w:sz w:val="20"/>
                <w:szCs w:val="20"/>
              </w:rPr>
              <w:t>F</w:t>
            </w:r>
          </w:p>
        </w:tc>
      </w:tr>
      <w:tr w:rsidR="004A672C" w:rsidRPr="00403F19" w14:paraId="7B975119" w14:textId="77777777" w:rsidTr="00A81ADC">
        <w:trPr>
          <w:trHeight w:val="447"/>
          <w:jc w:val="center"/>
        </w:trPr>
        <w:tc>
          <w:tcPr>
            <w:tcW w:w="562" w:type="dxa"/>
            <w:shd w:val="clear" w:color="auto" w:fill="F7CAAC"/>
            <w:vAlign w:val="center"/>
          </w:tcPr>
          <w:p w14:paraId="2A411C32" w14:textId="77777777" w:rsidR="004A672C" w:rsidRPr="00403F19" w:rsidRDefault="004A672C" w:rsidP="00D96BB7">
            <w:pPr>
              <w:rPr>
                <w:b/>
                <w:sz w:val="20"/>
                <w:szCs w:val="20"/>
              </w:rPr>
            </w:pPr>
            <w:r w:rsidRPr="00403F19">
              <w:rPr>
                <w:b/>
                <w:sz w:val="20"/>
                <w:szCs w:val="20"/>
              </w:rPr>
              <w:t>Lp.</w:t>
            </w:r>
          </w:p>
        </w:tc>
        <w:tc>
          <w:tcPr>
            <w:tcW w:w="6804" w:type="dxa"/>
            <w:shd w:val="clear" w:color="auto" w:fill="F7CAAC"/>
            <w:vAlign w:val="center"/>
          </w:tcPr>
          <w:p w14:paraId="1EE378B1" w14:textId="77777777" w:rsidR="004A672C" w:rsidRPr="00403F19" w:rsidRDefault="004A672C" w:rsidP="00D96BB7">
            <w:pPr>
              <w:rPr>
                <w:b/>
                <w:sz w:val="20"/>
                <w:szCs w:val="20"/>
              </w:rPr>
            </w:pPr>
            <w:r w:rsidRPr="00403F19">
              <w:rPr>
                <w:b/>
                <w:sz w:val="20"/>
                <w:szCs w:val="20"/>
              </w:rPr>
              <w:t>Usługa</w:t>
            </w:r>
          </w:p>
        </w:tc>
        <w:tc>
          <w:tcPr>
            <w:tcW w:w="2131" w:type="dxa"/>
            <w:shd w:val="clear" w:color="auto" w:fill="F7CAAC"/>
            <w:vAlign w:val="center"/>
          </w:tcPr>
          <w:p w14:paraId="0522792C" w14:textId="2C6643C9" w:rsidR="004A672C" w:rsidRPr="00403F19" w:rsidRDefault="004A672C" w:rsidP="00A81ADC">
            <w:pPr>
              <w:rPr>
                <w:b/>
                <w:sz w:val="20"/>
                <w:szCs w:val="20"/>
              </w:rPr>
            </w:pPr>
            <w:r w:rsidRPr="00403F19">
              <w:rPr>
                <w:b/>
                <w:sz w:val="20"/>
                <w:szCs w:val="20"/>
              </w:rPr>
              <w:t xml:space="preserve">Cena jednostkowa netto </w:t>
            </w:r>
            <w:r w:rsidRPr="00403F19">
              <w:rPr>
                <w:b/>
                <w:color w:val="000000"/>
                <w:sz w:val="20"/>
                <w:szCs w:val="20"/>
              </w:rPr>
              <w:t>dla nakładu</w:t>
            </w:r>
            <w:r w:rsidR="00A81ADC">
              <w:rPr>
                <w:b/>
                <w:color w:val="000000"/>
                <w:sz w:val="20"/>
                <w:szCs w:val="20"/>
              </w:rPr>
              <w:t xml:space="preserve"> </w:t>
            </w:r>
            <w:r w:rsidRPr="00403F19">
              <w:rPr>
                <w:b/>
                <w:color w:val="000000"/>
                <w:sz w:val="20"/>
                <w:szCs w:val="20"/>
              </w:rPr>
              <w:t>1500 egz.</w:t>
            </w:r>
          </w:p>
        </w:tc>
        <w:tc>
          <w:tcPr>
            <w:tcW w:w="1257" w:type="dxa"/>
            <w:shd w:val="clear" w:color="auto" w:fill="F7CAAC"/>
            <w:vAlign w:val="center"/>
          </w:tcPr>
          <w:p w14:paraId="168F4901" w14:textId="77777777" w:rsidR="004A672C" w:rsidRPr="00403F19" w:rsidRDefault="004A672C" w:rsidP="00D96BB7">
            <w:pPr>
              <w:rPr>
                <w:b/>
                <w:sz w:val="20"/>
                <w:szCs w:val="20"/>
              </w:rPr>
            </w:pPr>
            <w:r w:rsidRPr="00403F19">
              <w:rPr>
                <w:b/>
                <w:sz w:val="20"/>
                <w:szCs w:val="20"/>
              </w:rPr>
              <w:t>Liczba arkuszy drukarskich</w:t>
            </w:r>
          </w:p>
        </w:tc>
        <w:tc>
          <w:tcPr>
            <w:tcW w:w="1148" w:type="dxa"/>
            <w:shd w:val="clear" w:color="auto" w:fill="F7CAAC"/>
            <w:vAlign w:val="center"/>
          </w:tcPr>
          <w:p w14:paraId="11F071CD" w14:textId="77777777" w:rsidR="004A672C" w:rsidRPr="00403F19" w:rsidRDefault="004A672C" w:rsidP="00D96BB7">
            <w:pPr>
              <w:rPr>
                <w:b/>
                <w:sz w:val="20"/>
                <w:szCs w:val="20"/>
              </w:rPr>
            </w:pPr>
            <w:r w:rsidRPr="00403F19">
              <w:rPr>
                <w:b/>
                <w:sz w:val="20"/>
                <w:szCs w:val="20"/>
              </w:rPr>
              <w:t>Liczba książek</w:t>
            </w:r>
          </w:p>
        </w:tc>
        <w:tc>
          <w:tcPr>
            <w:tcW w:w="2160" w:type="dxa"/>
            <w:shd w:val="clear" w:color="auto" w:fill="F7CAAC"/>
            <w:vAlign w:val="center"/>
          </w:tcPr>
          <w:p w14:paraId="52936505" w14:textId="3583A07A" w:rsidR="004A672C" w:rsidRPr="00403F19" w:rsidRDefault="004A672C" w:rsidP="00A81ADC">
            <w:pPr>
              <w:rPr>
                <w:b/>
                <w:sz w:val="20"/>
                <w:szCs w:val="20"/>
              </w:rPr>
            </w:pPr>
            <w:r w:rsidRPr="00403F19">
              <w:rPr>
                <w:b/>
                <w:sz w:val="20"/>
                <w:szCs w:val="20"/>
              </w:rPr>
              <w:t>Cena sumaryczna netto dla nakładu</w:t>
            </w:r>
            <w:r w:rsidR="00A81ADC">
              <w:rPr>
                <w:b/>
                <w:sz w:val="20"/>
                <w:szCs w:val="20"/>
              </w:rPr>
              <w:t xml:space="preserve"> </w:t>
            </w:r>
            <w:r w:rsidRPr="00403F19">
              <w:rPr>
                <w:b/>
                <w:sz w:val="20"/>
                <w:szCs w:val="20"/>
              </w:rPr>
              <w:t>1500 egz.</w:t>
            </w:r>
          </w:p>
        </w:tc>
      </w:tr>
      <w:tr w:rsidR="004A672C" w:rsidRPr="00403F19" w14:paraId="2FD46FE1" w14:textId="77777777" w:rsidTr="00A81ADC">
        <w:trPr>
          <w:trHeight w:val="205"/>
          <w:jc w:val="center"/>
        </w:trPr>
        <w:tc>
          <w:tcPr>
            <w:tcW w:w="7366" w:type="dxa"/>
            <w:gridSpan w:val="2"/>
            <w:shd w:val="clear" w:color="auto" w:fill="D9D9D9"/>
            <w:vAlign w:val="center"/>
          </w:tcPr>
          <w:p w14:paraId="770F1594" w14:textId="77777777" w:rsidR="004A672C" w:rsidRPr="00403F19" w:rsidRDefault="004A672C" w:rsidP="00D96BB7">
            <w:pPr>
              <w:rPr>
                <w:sz w:val="20"/>
                <w:szCs w:val="20"/>
              </w:rPr>
            </w:pPr>
            <w:r w:rsidRPr="00403F19">
              <w:rPr>
                <w:sz w:val="20"/>
                <w:szCs w:val="20"/>
              </w:rPr>
              <w:t>Sposób obliczenia ceny</w:t>
            </w:r>
          </w:p>
        </w:tc>
        <w:tc>
          <w:tcPr>
            <w:tcW w:w="2131" w:type="dxa"/>
            <w:shd w:val="clear" w:color="auto" w:fill="D9D9D9"/>
            <w:vAlign w:val="center"/>
          </w:tcPr>
          <w:p w14:paraId="18BBC561" w14:textId="77777777" w:rsidR="004A672C" w:rsidRPr="00403F19" w:rsidRDefault="004A672C" w:rsidP="00D96BB7">
            <w:pPr>
              <w:rPr>
                <w:sz w:val="20"/>
                <w:szCs w:val="20"/>
              </w:rPr>
            </w:pPr>
          </w:p>
        </w:tc>
        <w:tc>
          <w:tcPr>
            <w:tcW w:w="1257" w:type="dxa"/>
            <w:shd w:val="clear" w:color="auto" w:fill="D9D9D9"/>
            <w:vAlign w:val="center"/>
          </w:tcPr>
          <w:p w14:paraId="768FE264" w14:textId="77777777" w:rsidR="004A672C" w:rsidRPr="00403F19" w:rsidRDefault="004A672C" w:rsidP="00D96BB7">
            <w:pPr>
              <w:rPr>
                <w:sz w:val="20"/>
                <w:szCs w:val="20"/>
              </w:rPr>
            </w:pPr>
          </w:p>
        </w:tc>
        <w:tc>
          <w:tcPr>
            <w:tcW w:w="1148" w:type="dxa"/>
            <w:shd w:val="clear" w:color="auto" w:fill="D9D9D9"/>
            <w:vAlign w:val="center"/>
          </w:tcPr>
          <w:p w14:paraId="08ED1376" w14:textId="77777777" w:rsidR="004A672C" w:rsidRPr="00403F19" w:rsidRDefault="004A672C" w:rsidP="00D96BB7">
            <w:pPr>
              <w:rPr>
                <w:sz w:val="20"/>
                <w:szCs w:val="20"/>
              </w:rPr>
            </w:pPr>
          </w:p>
        </w:tc>
        <w:tc>
          <w:tcPr>
            <w:tcW w:w="2160" w:type="dxa"/>
            <w:shd w:val="clear" w:color="auto" w:fill="D9D9D9"/>
            <w:vAlign w:val="center"/>
          </w:tcPr>
          <w:p w14:paraId="0A105689" w14:textId="77777777" w:rsidR="004A672C" w:rsidRPr="00403F19" w:rsidRDefault="004A672C" w:rsidP="00D96BB7">
            <w:pPr>
              <w:rPr>
                <w:b/>
                <w:sz w:val="20"/>
                <w:szCs w:val="20"/>
              </w:rPr>
            </w:pPr>
            <w:r w:rsidRPr="00403F19">
              <w:rPr>
                <w:b/>
                <w:sz w:val="20"/>
                <w:szCs w:val="20"/>
              </w:rPr>
              <w:t>C*D*E</w:t>
            </w:r>
          </w:p>
        </w:tc>
      </w:tr>
      <w:tr w:rsidR="004A672C" w:rsidRPr="00403F19" w14:paraId="67A1212F" w14:textId="77777777" w:rsidTr="00A81ADC">
        <w:trPr>
          <w:trHeight w:val="513"/>
          <w:jc w:val="center"/>
        </w:trPr>
        <w:tc>
          <w:tcPr>
            <w:tcW w:w="562" w:type="dxa"/>
            <w:shd w:val="clear" w:color="auto" w:fill="D9D9D9"/>
          </w:tcPr>
          <w:p w14:paraId="03D4E7BA" w14:textId="77777777" w:rsidR="004A672C" w:rsidRPr="00403F19" w:rsidRDefault="004A672C" w:rsidP="00D96BB7">
            <w:pPr>
              <w:rPr>
                <w:sz w:val="20"/>
                <w:szCs w:val="20"/>
              </w:rPr>
            </w:pPr>
            <w:r w:rsidRPr="00403F19">
              <w:rPr>
                <w:sz w:val="20"/>
                <w:szCs w:val="20"/>
              </w:rPr>
              <w:t>1.</w:t>
            </w:r>
          </w:p>
        </w:tc>
        <w:tc>
          <w:tcPr>
            <w:tcW w:w="6804" w:type="dxa"/>
            <w:shd w:val="clear" w:color="auto" w:fill="D9D9D9"/>
          </w:tcPr>
          <w:p w14:paraId="19CA8E02" w14:textId="77777777" w:rsidR="004A672C" w:rsidRPr="00403F19" w:rsidRDefault="004A672C" w:rsidP="00D96BB7">
            <w:pPr>
              <w:rPr>
                <w:sz w:val="20"/>
                <w:szCs w:val="20"/>
              </w:rPr>
            </w:pPr>
            <w:r w:rsidRPr="00403F19">
              <w:rPr>
                <w:sz w:val="20"/>
                <w:szCs w:val="20"/>
              </w:rPr>
              <w:t>Cena druku offsetowego jednokolorowego jednego arkusza drukarskiego (tj. 16 stron) wnętrza książki (z surowcem i materiałami) na standardowym papierze, dla nakładu 1500 egz.</w:t>
            </w:r>
          </w:p>
        </w:tc>
        <w:tc>
          <w:tcPr>
            <w:tcW w:w="2131" w:type="dxa"/>
          </w:tcPr>
          <w:p w14:paraId="0AB6A87D" w14:textId="77777777" w:rsidR="004A672C" w:rsidRPr="00403F19" w:rsidRDefault="004A672C" w:rsidP="00D96BB7">
            <w:pPr>
              <w:rPr>
                <w:sz w:val="20"/>
                <w:szCs w:val="20"/>
              </w:rPr>
            </w:pPr>
          </w:p>
        </w:tc>
        <w:tc>
          <w:tcPr>
            <w:tcW w:w="1257" w:type="dxa"/>
            <w:vAlign w:val="center"/>
          </w:tcPr>
          <w:p w14:paraId="1C6A7B02" w14:textId="3192FF84" w:rsidR="004A672C" w:rsidRPr="00403F19" w:rsidRDefault="00520DF5" w:rsidP="00A81ADC">
            <w:pPr>
              <w:jc w:val="center"/>
              <w:rPr>
                <w:sz w:val="20"/>
                <w:szCs w:val="20"/>
              </w:rPr>
            </w:pPr>
            <w:r>
              <w:rPr>
                <w:sz w:val="20"/>
                <w:szCs w:val="20"/>
              </w:rPr>
              <w:t>16</w:t>
            </w:r>
          </w:p>
        </w:tc>
        <w:tc>
          <w:tcPr>
            <w:tcW w:w="1148" w:type="dxa"/>
            <w:vAlign w:val="center"/>
          </w:tcPr>
          <w:p w14:paraId="3BFDCD06" w14:textId="6631755C" w:rsidR="004A672C" w:rsidRPr="00403F19" w:rsidRDefault="00B4342E" w:rsidP="00A81ADC">
            <w:pPr>
              <w:jc w:val="center"/>
              <w:rPr>
                <w:sz w:val="20"/>
                <w:szCs w:val="20"/>
              </w:rPr>
            </w:pPr>
            <w:r>
              <w:rPr>
                <w:sz w:val="20"/>
                <w:szCs w:val="20"/>
              </w:rPr>
              <w:t>6</w:t>
            </w:r>
          </w:p>
        </w:tc>
        <w:tc>
          <w:tcPr>
            <w:tcW w:w="2160" w:type="dxa"/>
          </w:tcPr>
          <w:p w14:paraId="12AF3C18" w14:textId="77777777" w:rsidR="004A672C" w:rsidRPr="00403F19" w:rsidRDefault="004A672C" w:rsidP="00D96BB7">
            <w:pPr>
              <w:rPr>
                <w:sz w:val="20"/>
                <w:szCs w:val="20"/>
              </w:rPr>
            </w:pPr>
          </w:p>
        </w:tc>
      </w:tr>
      <w:tr w:rsidR="004A672C" w:rsidRPr="00403F19" w14:paraId="5AFD6605" w14:textId="77777777" w:rsidTr="00A81ADC">
        <w:trPr>
          <w:trHeight w:val="447"/>
          <w:jc w:val="center"/>
        </w:trPr>
        <w:tc>
          <w:tcPr>
            <w:tcW w:w="562" w:type="dxa"/>
            <w:shd w:val="clear" w:color="auto" w:fill="D9D9D9"/>
          </w:tcPr>
          <w:p w14:paraId="2B82F852" w14:textId="77777777" w:rsidR="004A672C" w:rsidRPr="00403F19" w:rsidRDefault="004A672C" w:rsidP="00D96BB7">
            <w:pPr>
              <w:rPr>
                <w:sz w:val="20"/>
                <w:szCs w:val="20"/>
              </w:rPr>
            </w:pPr>
            <w:r w:rsidRPr="00403F19">
              <w:rPr>
                <w:sz w:val="20"/>
                <w:szCs w:val="20"/>
              </w:rPr>
              <w:t>2.</w:t>
            </w:r>
          </w:p>
        </w:tc>
        <w:tc>
          <w:tcPr>
            <w:tcW w:w="6804" w:type="dxa"/>
            <w:shd w:val="clear" w:color="auto" w:fill="D9D9D9"/>
          </w:tcPr>
          <w:p w14:paraId="5A7D1903" w14:textId="77777777" w:rsidR="004A672C" w:rsidRPr="00403F19" w:rsidRDefault="004A672C" w:rsidP="00D96BB7">
            <w:pPr>
              <w:rPr>
                <w:sz w:val="20"/>
                <w:szCs w:val="20"/>
              </w:rPr>
            </w:pPr>
            <w:r w:rsidRPr="00403F19">
              <w:rPr>
                <w:sz w:val="20"/>
                <w:szCs w:val="20"/>
              </w:rPr>
              <w:t>Cena druku offsetowego jednokolorowego jednego arkusza drukarskiego (tj. 16 stron) wnętrza książki (z surowcem i materiałami) na papierze objętościowym, dla nakładu 1500 egz.</w:t>
            </w:r>
          </w:p>
        </w:tc>
        <w:tc>
          <w:tcPr>
            <w:tcW w:w="2131" w:type="dxa"/>
          </w:tcPr>
          <w:p w14:paraId="0C355CEA" w14:textId="77777777" w:rsidR="004A672C" w:rsidRPr="00403F19" w:rsidRDefault="004A672C" w:rsidP="00D96BB7">
            <w:pPr>
              <w:rPr>
                <w:sz w:val="20"/>
                <w:szCs w:val="20"/>
              </w:rPr>
            </w:pPr>
          </w:p>
        </w:tc>
        <w:tc>
          <w:tcPr>
            <w:tcW w:w="1257" w:type="dxa"/>
            <w:vAlign w:val="center"/>
          </w:tcPr>
          <w:p w14:paraId="763A21CB" w14:textId="7C282FE0" w:rsidR="004A672C" w:rsidRPr="00403F19" w:rsidRDefault="00520DF5" w:rsidP="00A81ADC">
            <w:pPr>
              <w:jc w:val="center"/>
              <w:rPr>
                <w:sz w:val="20"/>
                <w:szCs w:val="20"/>
              </w:rPr>
            </w:pPr>
            <w:r>
              <w:rPr>
                <w:sz w:val="20"/>
                <w:szCs w:val="20"/>
              </w:rPr>
              <w:t>16</w:t>
            </w:r>
          </w:p>
        </w:tc>
        <w:tc>
          <w:tcPr>
            <w:tcW w:w="1148" w:type="dxa"/>
            <w:vAlign w:val="center"/>
          </w:tcPr>
          <w:p w14:paraId="2F2F7011" w14:textId="5F48AB1D" w:rsidR="004A672C" w:rsidRPr="00403F19" w:rsidRDefault="00B4342E" w:rsidP="00A81ADC">
            <w:pPr>
              <w:jc w:val="center"/>
              <w:rPr>
                <w:sz w:val="20"/>
                <w:szCs w:val="20"/>
              </w:rPr>
            </w:pPr>
            <w:r>
              <w:rPr>
                <w:sz w:val="20"/>
                <w:szCs w:val="20"/>
              </w:rPr>
              <w:t>6</w:t>
            </w:r>
          </w:p>
        </w:tc>
        <w:tc>
          <w:tcPr>
            <w:tcW w:w="2160" w:type="dxa"/>
          </w:tcPr>
          <w:p w14:paraId="49EB17D0" w14:textId="77777777" w:rsidR="004A672C" w:rsidRPr="00403F19" w:rsidRDefault="004A672C" w:rsidP="00D96BB7">
            <w:pPr>
              <w:rPr>
                <w:sz w:val="20"/>
                <w:szCs w:val="20"/>
              </w:rPr>
            </w:pPr>
          </w:p>
        </w:tc>
      </w:tr>
      <w:tr w:rsidR="004A672C" w:rsidRPr="00403F19" w14:paraId="31908817" w14:textId="77777777" w:rsidTr="00A81ADC">
        <w:trPr>
          <w:trHeight w:val="447"/>
          <w:jc w:val="center"/>
        </w:trPr>
        <w:tc>
          <w:tcPr>
            <w:tcW w:w="562" w:type="dxa"/>
            <w:shd w:val="clear" w:color="auto" w:fill="D9D9D9"/>
          </w:tcPr>
          <w:p w14:paraId="463FB764" w14:textId="77777777" w:rsidR="004A672C" w:rsidRPr="00403F19" w:rsidRDefault="004A672C" w:rsidP="00D96BB7">
            <w:pPr>
              <w:rPr>
                <w:sz w:val="20"/>
                <w:szCs w:val="20"/>
              </w:rPr>
            </w:pPr>
            <w:r w:rsidRPr="00403F19">
              <w:rPr>
                <w:sz w:val="20"/>
                <w:szCs w:val="20"/>
              </w:rPr>
              <w:t>3.</w:t>
            </w:r>
          </w:p>
        </w:tc>
        <w:tc>
          <w:tcPr>
            <w:tcW w:w="6804" w:type="dxa"/>
            <w:shd w:val="clear" w:color="auto" w:fill="D9D9D9"/>
          </w:tcPr>
          <w:p w14:paraId="156B4E8C" w14:textId="77777777" w:rsidR="004A672C" w:rsidRPr="00403F19" w:rsidRDefault="004A672C" w:rsidP="00D96BB7">
            <w:pPr>
              <w:rPr>
                <w:sz w:val="20"/>
                <w:szCs w:val="20"/>
              </w:rPr>
            </w:pPr>
            <w:r w:rsidRPr="00403F19">
              <w:rPr>
                <w:sz w:val="20"/>
                <w:szCs w:val="20"/>
              </w:rPr>
              <w:t>Cena druku offsetowego jednokolorowego połowy arkusza drukarskiego (tj. 8 stron) wnętrza książki (z surowcem i materiałami) na papierze powlekanym, dla nakładu 1500 egz.</w:t>
            </w:r>
          </w:p>
        </w:tc>
        <w:tc>
          <w:tcPr>
            <w:tcW w:w="2131" w:type="dxa"/>
          </w:tcPr>
          <w:p w14:paraId="50B114D2" w14:textId="77777777" w:rsidR="004A672C" w:rsidRPr="00403F19" w:rsidRDefault="004A672C" w:rsidP="00D96BB7">
            <w:pPr>
              <w:rPr>
                <w:sz w:val="20"/>
                <w:szCs w:val="20"/>
              </w:rPr>
            </w:pPr>
          </w:p>
        </w:tc>
        <w:tc>
          <w:tcPr>
            <w:tcW w:w="1257" w:type="dxa"/>
            <w:vAlign w:val="center"/>
          </w:tcPr>
          <w:p w14:paraId="34788C77" w14:textId="1C26EFB1" w:rsidR="004A672C" w:rsidRPr="00403F19" w:rsidRDefault="00520DF5" w:rsidP="00A81ADC">
            <w:pPr>
              <w:jc w:val="center"/>
              <w:rPr>
                <w:sz w:val="20"/>
                <w:szCs w:val="20"/>
              </w:rPr>
            </w:pPr>
            <w:r>
              <w:rPr>
                <w:sz w:val="20"/>
                <w:szCs w:val="20"/>
              </w:rPr>
              <w:t>1</w:t>
            </w:r>
          </w:p>
        </w:tc>
        <w:tc>
          <w:tcPr>
            <w:tcW w:w="1148" w:type="dxa"/>
            <w:vAlign w:val="center"/>
          </w:tcPr>
          <w:p w14:paraId="0FB17259" w14:textId="671C2D1F" w:rsidR="004A672C" w:rsidRPr="00403F19" w:rsidRDefault="00B73940" w:rsidP="00A81ADC">
            <w:pPr>
              <w:jc w:val="center"/>
              <w:rPr>
                <w:sz w:val="20"/>
                <w:szCs w:val="20"/>
              </w:rPr>
            </w:pPr>
            <w:r>
              <w:rPr>
                <w:sz w:val="20"/>
                <w:szCs w:val="20"/>
              </w:rPr>
              <w:t>1</w:t>
            </w:r>
          </w:p>
        </w:tc>
        <w:tc>
          <w:tcPr>
            <w:tcW w:w="2160" w:type="dxa"/>
          </w:tcPr>
          <w:p w14:paraId="257C6DE4" w14:textId="77777777" w:rsidR="004A672C" w:rsidRPr="00403F19" w:rsidRDefault="004A672C" w:rsidP="00D96BB7">
            <w:pPr>
              <w:rPr>
                <w:sz w:val="20"/>
                <w:szCs w:val="20"/>
              </w:rPr>
            </w:pPr>
          </w:p>
        </w:tc>
      </w:tr>
      <w:tr w:rsidR="004A672C" w:rsidRPr="00403F19" w14:paraId="52525794" w14:textId="77777777" w:rsidTr="00A81ADC">
        <w:trPr>
          <w:trHeight w:val="157"/>
          <w:jc w:val="center"/>
        </w:trPr>
        <w:tc>
          <w:tcPr>
            <w:tcW w:w="562" w:type="dxa"/>
            <w:shd w:val="clear" w:color="auto" w:fill="D9D9D9"/>
          </w:tcPr>
          <w:p w14:paraId="10C1A00B" w14:textId="77777777" w:rsidR="004A672C" w:rsidRPr="00403F19" w:rsidRDefault="004A672C" w:rsidP="00D96BB7">
            <w:pPr>
              <w:rPr>
                <w:sz w:val="20"/>
                <w:szCs w:val="20"/>
              </w:rPr>
            </w:pPr>
            <w:r w:rsidRPr="00403F19">
              <w:rPr>
                <w:sz w:val="20"/>
                <w:szCs w:val="20"/>
              </w:rPr>
              <w:t>A</w:t>
            </w:r>
          </w:p>
        </w:tc>
        <w:tc>
          <w:tcPr>
            <w:tcW w:w="6804" w:type="dxa"/>
            <w:shd w:val="clear" w:color="auto" w:fill="D9D9D9"/>
          </w:tcPr>
          <w:p w14:paraId="6F25769F" w14:textId="77777777" w:rsidR="004A672C" w:rsidRPr="00403F19" w:rsidRDefault="004A672C" w:rsidP="00D96BB7">
            <w:pPr>
              <w:rPr>
                <w:sz w:val="20"/>
                <w:szCs w:val="20"/>
              </w:rPr>
            </w:pPr>
            <w:r w:rsidRPr="00403F19">
              <w:rPr>
                <w:sz w:val="20"/>
                <w:szCs w:val="20"/>
              </w:rPr>
              <w:t>B</w:t>
            </w:r>
          </w:p>
        </w:tc>
        <w:tc>
          <w:tcPr>
            <w:tcW w:w="2131" w:type="dxa"/>
            <w:shd w:val="clear" w:color="auto" w:fill="D0CECE"/>
          </w:tcPr>
          <w:p w14:paraId="0B44AD8C" w14:textId="77777777" w:rsidR="004A672C" w:rsidRPr="00403F19" w:rsidRDefault="004A672C" w:rsidP="00D96BB7">
            <w:pPr>
              <w:rPr>
                <w:sz w:val="20"/>
                <w:szCs w:val="20"/>
              </w:rPr>
            </w:pPr>
            <w:r w:rsidRPr="00403F19">
              <w:rPr>
                <w:sz w:val="20"/>
                <w:szCs w:val="20"/>
              </w:rPr>
              <w:t>C</w:t>
            </w:r>
          </w:p>
        </w:tc>
        <w:tc>
          <w:tcPr>
            <w:tcW w:w="1257" w:type="dxa"/>
            <w:shd w:val="clear" w:color="auto" w:fill="D0CECE"/>
          </w:tcPr>
          <w:p w14:paraId="64C28A08" w14:textId="77777777" w:rsidR="004A672C" w:rsidRPr="00403F19" w:rsidRDefault="004A672C" w:rsidP="00D96BB7">
            <w:pPr>
              <w:rPr>
                <w:sz w:val="20"/>
                <w:szCs w:val="20"/>
              </w:rPr>
            </w:pPr>
            <w:r w:rsidRPr="00403F19">
              <w:rPr>
                <w:sz w:val="20"/>
                <w:szCs w:val="20"/>
              </w:rPr>
              <w:t>D</w:t>
            </w:r>
          </w:p>
        </w:tc>
        <w:tc>
          <w:tcPr>
            <w:tcW w:w="1148" w:type="dxa"/>
            <w:shd w:val="clear" w:color="auto" w:fill="D0CECE"/>
          </w:tcPr>
          <w:p w14:paraId="16363B43" w14:textId="77777777" w:rsidR="004A672C" w:rsidRPr="00403F19" w:rsidRDefault="004A672C" w:rsidP="00D96BB7">
            <w:pPr>
              <w:rPr>
                <w:sz w:val="20"/>
                <w:szCs w:val="20"/>
              </w:rPr>
            </w:pPr>
            <w:r w:rsidRPr="00403F19">
              <w:rPr>
                <w:sz w:val="20"/>
                <w:szCs w:val="20"/>
              </w:rPr>
              <w:t>E</w:t>
            </w:r>
          </w:p>
        </w:tc>
        <w:tc>
          <w:tcPr>
            <w:tcW w:w="2160" w:type="dxa"/>
            <w:shd w:val="clear" w:color="auto" w:fill="D0CECE"/>
          </w:tcPr>
          <w:p w14:paraId="398C3176" w14:textId="77777777" w:rsidR="004A672C" w:rsidRPr="00403F19" w:rsidRDefault="004A672C" w:rsidP="00D96BB7">
            <w:pPr>
              <w:rPr>
                <w:sz w:val="20"/>
                <w:szCs w:val="20"/>
              </w:rPr>
            </w:pPr>
            <w:r w:rsidRPr="00403F19">
              <w:rPr>
                <w:sz w:val="20"/>
                <w:szCs w:val="20"/>
              </w:rPr>
              <w:t>F</w:t>
            </w:r>
          </w:p>
        </w:tc>
      </w:tr>
      <w:tr w:rsidR="004A672C" w:rsidRPr="00403F19" w14:paraId="7A15E44B" w14:textId="77777777" w:rsidTr="00A81ADC">
        <w:trPr>
          <w:trHeight w:val="447"/>
          <w:jc w:val="center"/>
        </w:trPr>
        <w:tc>
          <w:tcPr>
            <w:tcW w:w="562" w:type="dxa"/>
            <w:shd w:val="clear" w:color="auto" w:fill="F7CAAC"/>
            <w:vAlign w:val="center"/>
          </w:tcPr>
          <w:p w14:paraId="3BF6AF31" w14:textId="77777777" w:rsidR="004A672C" w:rsidRPr="00403F19" w:rsidRDefault="004A672C" w:rsidP="00D96BB7">
            <w:pPr>
              <w:rPr>
                <w:b/>
                <w:sz w:val="20"/>
                <w:szCs w:val="20"/>
              </w:rPr>
            </w:pPr>
            <w:r w:rsidRPr="00403F19">
              <w:rPr>
                <w:b/>
                <w:sz w:val="20"/>
                <w:szCs w:val="20"/>
              </w:rPr>
              <w:lastRenderedPageBreak/>
              <w:t>Lp.</w:t>
            </w:r>
          </w:p>
        </w:tc>
        <w:tc>
          <w:tcPr>
            <w:tcW w:w="6804" w:type="dxa"/>
            <w:shd w:val="clear" w:color="auto" w:fill="F7CAAC"/>
            <w:vAlign w:val="center"/>
          </w:tcPr>
          <w:p w14:paraId="01ABD042" w14:textId="77777777" w:rsidR="004A672C" w:rsidRPr="00403F19" w:rsidRDefault="004A672C" w:rsidP="00D96BB7">
            <w:pPr>
              <w:rPr>
                <w:b/>
                <w:sz w:val="20"/>
                <w:szCs w:val="20"/>
              </w:rPr>
            </w:pPr>
            <w:r w:rsidRPr="00403F19">
              <w:rPr>
                <w:b/>
                <w:sz w:val="20"/>
                <w:szCs w:val="20"/>
              </w:rPr>
              <w:t>Usługa</w:t>
            </w:r>
          </w:p>
        </w:tc>
        <w:tc>
          <w:tcPr>
            <w:tcW w:w="2131" w:type="dxa"/>
            <w:shd w:val="clear" w:color="auto" w:fill="F7CAAC"/>
            <w:vAlign w:val="center"/>
          </w:tcPr>
          <w:p w14:paraId="24DD22B2" w14:textId="44C7AE11" w:rsidR="004A672C" w:rsidRPr="00403F19" w:rsidRDefault="004A672C" w:rsidP="00A81ADC">
            <w:pPr>
              <w:rPr>
                <w:b/>
                <w:sz w:val="20"/>
                <w:szCs w:val="20"/>
              </w:rPr>
            </w:pPr>
            <w:r w:rsidRPr="00403F19">
              <w:rPr>
                <w:b/>
                <w:sz w:val="20"/>
                <w:szCs w:val="20"/>
              </w:rPr>
              <w:t>Cena netto za nakład</w:t>
            </w:r>
            <w:r w:rsidR="00A81ADC">
              <w:rPr>
                <w:b/>
                <w:sz w:val="20"/>
                <w:szCs w:val="20"/>
              </w:rPr>
              <w:t xml:space="preserve"> </w:t>
            </w:r>
            <w:r w:rsidRPr="00403F19">
              <w:rPr>
                <w:b/>
                <w:sz w:val="20"/>
                <w:szCs w:val="20"/>
              </w:rPr>
              <w:t>1500 egz.</w:t>
            </w:r>
          </w:p>
        </w:tc>
        <w:tc>
          <w:tcPr>
            <w:tcW w:w="1257" w:type="dxa"/>
            <w:shd w:val="clear" w:color="auto" w:fill="F7CAAC"/>
            <w:vAlign w:val="center"/>
          </w:tcPr>
          <w:p w14:paraId="5288D93C" w14:textId="77777777" w:rsidR="004A672C" w:rsidRPr="00403F19" w:rsidRDefault="004A672C" w:rsidP="00D96BB7">
            <w:pPr>
              <w:rPr>
                <w:b/>
                <w:sz w:val="20"/>
                <w:szCs w:val="20"/>
              </w:rPr>
            </w:pPr>
            <w:r w:rsidRPr="00403F19">
              <w:rPr>
                <w:b/>
                <w:sz w:val="20"/>
                <w:szCs w:val="20"/>
              </w:rPr>
              <w:t>Liczba arkuszy drukarskich</w:t>
            </w:r>
          </w:p>
        </w:tc>
        <w:tc>
          <w:tcPr>
            <w:tcW w:w="1148" w:type="dxa"/>
            <w:shd w:val="clear" w:color="auto" w:fill="F7CAAC"/>
            <w:vAlign w:val="center"/>
          </w:tcPr>
          <w:p w14:paraId="6702B314" w14:textId="77777777" w:rsidR="004A672C" w:rsidRPr="00403F19" w:rsidRDefault="004A672C" w:rsidP="00D96BB7">
            <w:pPr>
              <w:rPr>
                <w:b/>
                <w:sz w:val="20"/>
                <w:szCs w:val="20"/>
              </w:rPr>
            </w:pPr>
            <w:r w:rsidRPr="00403F19">
              <w:rPr>
                <w:b/>
                <w:sz w:val="20"/>
                <w:szCs w:val="20"/>
              </w:rPr>
              <w:t>Liczba książek</w:t>
            </w:r>
          </w:p>
        </w:tc>
        <w:tc>
          <w:tcPr>
            <w:tcW w:w="2160" w:type="dxa"/>
            <w:shd w:val="clear" w:color="auto" w:fill="F7CAAC"/>
            <w:vAlign w:val="center"/>
          </w:tcPr>
          <w:p w14:paraId="38A70274" w14:textId="0ABBF99A" w:rsidR="004A672C" w:rsidRPr="00403F19" w:rsidRDefault="004A672C" w:rsidP="00A81ADC">
            <w:pPr>
              <w:rPr>
                <w:b/>
                <w:sz w:val="20"/>
                <w:szCs w:val="20"/>
              </w:rPr>
            </w:pPr>
            <w:r w:rsidRPr="00403F19">
              <w:rPr>
                <w:b/>
                <w:sz w:val="20"/>
                <w:szCs w:val="20"/>
              </w:rPr>
              <w:t>Cena sumaryczna netto dla nakładu</w:t>
            </w:r>
            <w:r w:rsidR="00A81ADC">
              <w:rPr>
                <w:b/>
                <w:sz w:val="20"/>
                <w:szCs w:val="20"/>
              </w:rPr>
              <w:t xml:space="preserve"> </w:t>
            </w:r>
            <w:r w:rsidRPr="00403F19">
              <w:rPr>
                <w:b/>
                <w:sz w:val="20"/>
                <w:szCs w:val="20"/>
              </w:rPr>
              <w:t>1500 egz.</w:t>
            </w:r>
          </w:p>
        </w:tc>
      </w:tr>
      <w:tr w:rsidR="004A672C" w:rsidRPr="00403F19" w14:paraId="337EEBF5" w14:textId="77777777" w:rsidTr="00A81ADC">
        <w:trPr>
          <w:trHeight w:val="298"/>
          <w:jc w:val="center"/>
        </w:trPr>
        <w:tc>
          <w:tcPr>
            <w:tcW w:w="562" w:type="dxa"/>
            <w:shd w:val="clear" w:color="auto" w:fill="D9D9D9"/>
          </w:tcPr>
          <w:p w14:paraId="34E40E61" w14:textId="77777777" w:rsidR="004A672C" w:rsidRPr="00403F19" w:rsidRDefault="004A672C" w:rsidP="00D96BB7">
            <w:pPr>
              <w:rPr>
                <w:b/>
                <w:sz w:val="20"/>
                <w:szCs w:val="20"/>
              </w:rPr>
            </w:pPr>
          </w:p>
        </w:tc>
        <w:tc>
          <w:tcPr>
            <w:tcW w:w="6804" w:type="dxa"/>
            <w:shd w:val="clear" w:color="auto" w:fill="D9D9D9"/>
            <w:vAlign w:val="center"/>
          </w:tcPr>
          <w:p w14:paraId="2C085FE7" w14:textId="77777777" w:rsidR="004A672C" w:rsidRPr="00403F19" w:rsidRDefault="004A672C" w:rsidP="00D96BB7">
            <w:pPr>
              <w:rPr>
                <w:sz w:val="20"/>
                <w:szCs w:val="20"/>
              </w:rPr>
            </w:pPr>
            <w:r w:rsidRPr="00403F19">
              <w:rPr>
                <w:sz w:val="20"/>
                <w:szCs w:val="20"/>
              </w:rPr>
              <w:t>Sposób obliczenia ceny</w:t>
            </w:r>
          </w:p>
        </w:tc>
        <w:tc>
          <w:tcPr>
            <w:tcW w:w="2131" w:type="dxa"/>
            <w:shd w:val="clear" w:color="auto" w:fill="D0CECE"/>
            <w:vAlign w:val="center"/>
          </w:tcPr>
          <w:p w14:paraId="5853F164" w14:textId="77777777" w:rsidR="004A672C" w:rsidRPr="00403F19" w:rsidRDefault="004A672C" w:rsidP="00D96BB7">
            <w:pPr>
              <w:rPr>
                <w:sz w:val="20"/>
                <w:szCs w:val="20"/>
              </w:rPr>
            </w:pPr>
          </w:p>
        </w:tc>
        <w:tc>
          <w:tcPr>
            <w:tcW w:w="1257" w:type="dxa"/>
            <w:shd w:val="clear" w:color="auto" w:fill="D0CECE"/>
            <w:vAlign w:val="center"/>
          </w:tcPr>
          <w:p w14:paraId="27606651" w14:textId="77777777" w:rsidR="004A672C" w:rsidRPr="00403F19" w:rsidRDefault="004A672C" w:rsidP="00D96BB7">
            <w:pPr>
              <w:rPr>
                <w:sz w:val="20"/>
                <w:szCs w:val="20"/>
              </w:rPr>
            </w:pPr>
          </w:p>
        </w:tc>
        <w:tc>
          <w:tcPr>
            <w:tcW w:w="1148" w:type="dxa"/>
            <w:shd w:val="clear" w:color="auto" w:fill="D0CECE"/>
            <w:vAlign w:val="center"/>
          </w:tcPr>
          <w:p w14:paraId="3841F4DD" w14:textId="77777777" w:rsidR="004A672C" w:rsidRPr="00403F19" w:rsidRDefault="004A672C" w:rsidP="00D96BB7">
            <w:pPr>
              <w:rPr>
                <w:sz w:val="20"/>
                <w:szCs w:val="20"/>
              </w:rPr>
            </w:pPr>
          </w:p>
        </w:tc>
        <w:tc>
          <w:tcPr>
            <w:tcW w:w="2160" w:type="dxa"/>
            <w:shd w:val="clear" w:color="auto" w:fill="D0CECE"/>
            <w:vAlign w:val="center"/>
          </w:tcPr>
          <w:p w14:paraId="555B880B" w14:textId="410E5E85" w:rsidR="004A672C" w:rsidRPr="00403F19" w:rsidRDefault="004A672C" w:rsidP="00D96BB7">
            <w:pPr>
              <w:rPr>
                <w:b/>
                <w:sz w:val="20"/>
                <w:szCs w:val="20"/>
              </w:rPr>
            </w:pPr>
            <w:r w:rsidRPr="00403F19">
              <w:rPr>
                <w:b/>
                <w:sz w:val="20"/>
                <w:szCs w:val="20"/>
              </w:rPr>
              <w:t>C</w:t>
            </w:r>
            <w:r w:rsidR="0074696F">
              <w:rPr>
                <w:b/>
                <w:sz w:val="20"/>
                <w:szCs w:val="20"/>
              </w:rPr>
              <w:t>*E</w:t>
            </w:r>
          </w:p>
        </w:tc>
      </w:tr>
      <w:tr w:rsidR="004A672C" w:rsidRPr="00403F19" w14:paraId="0E4262BC" w14:textId="77777777" w:rsidTr="00A81ADC">
        <w:trPr>
          <w:trHeight w:val="473"/>
          <w:jc w:val="center"/>
        </w:trPr>
        <w:tc>
          <w:tcPr>
            <w:tcW w:w="562" w:type="dxa"/>
            <w:shd w:val="clear" w:color="auto" w:fill="D9D9D9"/>
          </w:tcPr>
          <w:p w14:paraId="272EE74E" w14:textId="77777777" w:rsidR="004A672C" w:rsidRPr="00403F19" w:rsidRDefault="004A672C" w:rsidP="00D96BB7">
            <w:pPr>
              <w:rPr>
                <w:sz w:val="20"/>
                <w:szCs w:val="20"/>
              </w:rPr>
            </w:pPr>
            <w:r w:rsidRPr="00403F19">
              <w:rPr>
                <w:sz w:val="20"/>
                <w:szCs w:val="20"/>
              </w:rPr>
              <w:t>4.</w:t>
            </w:r>
          </w:p>
        </w:tc>
        <w:tc>
          <w:tcPr>
            <w:tcW w:w="6804" w:type="dxa"/>
            <w:shd w:val="clear" w:color="auto" w:fill="D9D9D9"/>
          </w:tcPr>
          <w:p w14:paraId="4D6C51E2" w14:textId="77777777" w:rsidR="004A672C" w:rsidRPr="00403F19" w:rsidRDefault="004A672C" w:rsidP="00D96BB7">
            <w:pPr>
              <w:rPr>
                <w:sz w:val="20"/>
                <w:szCs w:val="20"/>
              </w:rPr>
            </w:pPr>
            <w:r w:rsidRPr="00403F19">
              <w:rPr>
                <w:sz w:val="20"/>
                <w:szCs w:val="20"/>
              </w:rPr>
              <w:t>Cena ryczałtowa prac introligatorskich i wykończeniowych w oprawie miękkiej, klejonej (z surowcem i materiałami) dla nakładu 1500 egz.</w:t>
            </w:r>
          </w:p>
        </w:tc>
        <w:tc>
          <w:tcPr>
            <w:tcW w:w="2131" w:type="dxa"/>
          </w:tcPr>
          <w:p w14:paraId="4F8E2DEE" w14:textId="77777777" w:rsidR="004A672C" w:rsidRPr="00403F19" w:rsidRDefault="004A672C" w:rsidP="00D96BB7">
            <w:pPr>
              <w:rPr>
                <w:sz w:val="20"/>
                <w:szCs w:val="20"/>
              </w:rPr>
            </w:pPr>
          </w:p>
        </w:tc>
        <w:tc>
          <w:tcPr>
            <w:tcW w:w="1257" w:type="dxa"/>
            <w:vAlign w:val="center"/>
          </w:tcPr>
          <w:p w14:paraId="1C84F3B5" w14:textId="77777777" w:rsidR="004A672C" w:rsidRPr="00403F19" w:rsidRDefault="004A672C" w:rsidP="00A81ADC">
            <w:pPr>
              <w:jc w:val="center"/>
              <w:rPr>
                <w:sz w:val="20"/>
                <w:szCs w:val="20"/>
              </w:rPr>
            </w:pPr>
            <w:r w:rsidRPr="00403F19">
              <w:rPr>
                <w:sz w:val="20"/>
                <w:szCs w:val="20"/>
              </w:rPr>
              <w:t>x</w:t>
            </w:r>
          </w:p>
        </w:tc>
        <w:tc>
          <w:tcPr>
            <w:tcW w:w="1148" w:type="dxa"/>
            <w:vAlign w:val="center"/>
          </w:tcPr>
          <w:p w14:paraId="33861DFA" w14:textId="3315FD97" w:rsidR="004A672C" w:rsidRPr="00403F19" w:rsidRDefault="00B4342E" w:rsidP="00A81ADC">
            <w:pPr>
              <w:jc w:val="center"/>
              <w:rPr>
                <w:sz w:val="20"/>
                <w:szCs w:val="20"/>
              </w:rPr>
            </w:pPr>
            <w:r>
              <w:rPr>
                <w:sz w:val="20"/>
                <w:szCs w:val="20"/>
              </w:rPr>
              <w:t>6</w:t>
            </w:r>
          </w:p>
        </w:tc>
        <w:tc>
          <w:tcPr>
            <w:tcW w:w="2160" w:type="dxa"/>
          </w:tcPr>
          <w:p w14:paraId="3B38D4A4" w14:textId="77777777" w:rsidR="004A672C" w:rsidRPr="00403F19" w:rsidRDefault="004A672C" w:rsidP="00D96BB7">
            <w:pPr>
              <w:rPr>
                <w:sz w:val="20"/>
                <w:szCs w:val="20"/>
              </w:rPr>
            </w:pPr>
          </w:p>
        </w:tc>
      </w:tr>
      <w:tr w:rsidR="004A672C" w:rsidRPr="00403F19" w14:paraId="34497767" w14:textId="77777777" w:rsidTr="00A81ADC">
        <w:trPr>
          <w:trHeight w:val="539"/>
          <w:jc w:val="center"/>
        </w:trPr>
        <w:tc>
          <w:tcPr>
            <w:tcW w:w="562" w:type="dxa"/>
            <w:shd w:val="clear" w:color="auto" w:fill="D9D9D9"/>
          </w:tcPr>
          <w:p w14:paraId="34E5C08C" w14:textId="77777777" w:rsidR="004A672C" w:rsidRPr="00403F19" w:rsidRDefault="004A672C" w:rsidP="00D96BB7">
            <w:pPr>
              <w:rPr>
                <w:sz w:val="20"/>
                <w:szCs w:val="20"/>
              </w:rPr>
            </w:pPr>
            <w:r w:rsidRPr="00403F19">
              <w:rPr>
                <w:sz w:val="20"/>
                <w:szCs w:val="20"/>
              </w:rPr>
              <w:t>6.</w:t>
            </w:r>
          </w:p>
        </w:tc>
        <w:tc>
          <w:tcPr>
            <w:tcW w:w="6804" w:type="dxa"/>
            <w:shd w:val="clear" w:color="auto" w:fill="D9D9D9"/>
          </w:tcPr>
          <w:p w14:paraId="6D189392" w14:textId="77777777" w:rsidR="004A672C" w:rsidRPr="00403F19" w:rsidRDefault="004A672C" w:rsidP="00D96BB7">
            <w:pPr>
              <w:rPr>
                <w:sz w:val="20"/>
                <w:szCs w:val="20"/>
              </w:rPr>
            </w:pPr>
            <w:r w:rsidRPr="00403F19">
              <w:rPr>
                <w:sz w:val="20"/>
                <w:szCs w:val="20"/>
              </w:rPr>
              <w:t>Cena ryczałtowa druku offsetowego kolorowego okładek (z surowcem i materiałami) dla nakładu 1500 egz.</w:t>
            </w:r>
          </w:p>
        </w:tc>
        <w:tc>
          <w:tcPr>
            <w:tcW w:w="2131" w:type="dxa"/>
          </w:tcPr>
          <w:p w14:paraId="62E24AA3" w14:textId="77777777" w:rsidR="004A672C" w:rsidRPr="00403F19" w:rsidRDefault="004A672C" w:rsidP="00D96BB7">
            <w:pPr>
              <w:rPr>
                <w:sz w:val="20"/>
                <w:szCs w:val="20"/>
              </w:rPr>
            </w:pPr>
          </w:p>
        </w:tc>
        <w:tc>
          <w:tcPr>
            <w:tcW w:w="1257" w:type="dxa"/>
            <w:vAlign w:val="center"/>
          </w:tcPr>
          <w:p w14:paraId="1E564022" w14:textId="77777777" w:rsidR="004A672C" w:rsidRPr="00403F19" w:rsidRDefault="004A672C" w:rsidP="00A81ADC">
            <w:pPr>
              <w:jc w:val="center"/>
              <w:rPr>
                <w:sz w:val="20"/>
                <w:szCs w:val="20"/>
              </w:rPr>
            </w:pPr>
            <w:r w:rsidRPr="00403F19">
              <w:rPr>
                <w:sz w:val="20"/>
                <w:szCs w:val="20"/>
              </w:rPr>
              <w:t>x</w:t>
            </w:r>
          </w:p>
        </w:tc>
        <w:tc>
          <w:tcPr>
            <w:tcW w:w="1148" w:type="dxa"/>
            <w:vAlign w:val="center"/>
          </w:tcPr>
          <w:p w14:paraId="6DE727EC" w14:textId="21190EB9" w:rsidR="004A672C" w:rsidRPr="00403F19" w:rsidRDefault="00B4342E" w:rsidP="00A81ADC">
            <w:pPr>
              <w:jc w:val="center"/>
              <w:rPr>
                <w:sz w:val="20"/>
                <w:szCs w:val="20"/>
              </w:rPr>
            </w:pPr>
            <w:r>
              <w:rPr>
                <w:sz w:val="20"/>
                <w:szCs w:val="20"/>
              </w:rPr>
              <w:t>6</w:t>
            </w:r>
          </w:p>
        </w:tc>
        <w:tc>
          <w:tcPr>
            <w:tcW w:w="2160" w:type="dxa"/>
          </w:tcPr>
          <w:p w14:paraId="57F38530" w14:textId="77777777" w:rsidR="004A672C" w:rsidRPr="00403F19" w:rsidRDefault="004A672C" w:rsidP="00D96BB7">
            <w:pPr>
              <w:rPr>
                <w:sz w:val="20"/>
                <w:szCs w:val="20"/>
              </w:rPr>
            </w:pPr>
          </w:p>
        </w:tc>
      </w:tr>
      <w:tr w:rsidR="004A672C" w:rsidRPr="00403F19" w14:paraId="66B51D6A" w14:textId="77777777" w:rsidTr="00A81ADC">
        <w:trPr>
          <w:trHeight w:val="539"/>
          <w:jc w:val="center"/>
        </w:trPr>
        <w:tc>
          <w:tcPr>
            <w:tcW w:w="562" w:type="dxa"/>
            <w:shd w:val="clear" w:color="auto" w:fill="D9D9D9"/>
          </w:tcPr>
          <w:p w14:paraId="017672A7" w14:textId="77777777" w:rsidR="004A672C" w:rsidRPr="00403F19" w:rsidRDefault="004A672C" w:rsidP="00D96BB7">
            <w:pPr>
              <w:rPr>
                <w:sz w:val="20"/>
                <w:szCs w:val="20"/>
              </w:rPr>
            </w:pPr>
            <w:r w:rsidRPr="00403F19">
              <w:rPr>
                <w:sz w:val="20"/>
                <w:szCs w:val="20"/>
              </w:rPr>
              <w:t>7.</w:t>
            </w:r>
          </w:p>
        </w:tc>
        <w:tc>
          <w:tcPr>
            <w:tcW w:w="6804" w:type="dxa"/>
            <w:shd w:val="clear" w:color="auto" w:fill="D9D9D9"/>
          </w:tcPr>
          <w:p w14:paraId="3819280A" w14:textId="77777777" w:rsidR="004A672C" w:rsidRPr="00403F19" w:rsidRDefault="004A672C" w:rsidP="00D96BB7">
            <w:pPr>
              <w:rPr>
                <w:sz w:val="20"/>
                <w:szCs w:val="20"/>
              </w:rPr>
            </w:pPr>
            <w:r w:rsidRPr="00403F19">
              <w:rPr>
                <w:sz w:val="20"/>
                <w:szCs w:val="20"/>
              </w:rPr>
              <w:t>Cena ryczałtowa druku offsetowego kolorowego okładek ze skrzydełkami (z surowcem i materiałami) dla nakładu 1500 egz.</w:t>
            </w:r>
          </w:p>
        </w:tc>
        <w:tc>
          <w:tcPr>
            <w:tcW w:w="2131" w:type="dxa"/>
          </w:tcPr>
          <w:p w14:paraId="3821EA64" w14:textId="77777777" w:rsidR="004A672C" w:rsidRPr="00403F19" w:rsidRDefault="004A672C" w:rsidP="00D96BB7">
            <w:pPr>
              <w:rPr>
                <w:sz w:val="20"/>
                <w:szCs w:val="20"/>
              </w:rPr>
            </w:pPr>
          </w:p>
        </w:tc>
        <w:tc>
          <w:tcPr>
            <w:tcW w:w="1257" w:type="dxa"/>
            <w:vAlign w:val="center"/>
          </w:tcPr>
          <w:p w14:paraId="0829CCB5" w14:textId="77777777" w:rsidR="004A672C" w:rsidRPr="00403F19" w:rsidRDefault="004A672C" w:rsidP="00A81ADC">
            <w:pPr>
              <w:jc w:val="center"/>
              <w:rPr>
                <w:sz w:val="20"/>
                <w:szCs w:val="20"/>
              </w:rPr>
            </w:pPr>
            <w:r w:rsidRPr="00403F19">
              <w:rPr>
                <w:sz w:val="20"/>
                <w:szCs w:val="20"/>
              </w:rPr>
              <w:t>x</w:t>
            </w:r>
          </w:p>
        </w:tc>
        <w:tc>
          <w:tcPr>
            <w:tcW w:w="1148" w:type="dxa"/>
            <w:vAlign w:val="center"/>
          </w:tcPr>
          <w:p w14:paraId="469EEF14" w14:textId="24C52B73" w:rsidR="004A672C" w:rsidRPr="00403F19" w:rsidRDefault="00B4342E" w:rsidP="00A81ADC">
            <w:pPr>
              <w:jc w:val="center"/>
              <w:rPr>
                <w:sz w:val="20"/>
                <w:szCs w:val="20"/>
              </w:rPr>
            </w:pPr>
            <w:r>
              <w:rPr>
                <w:sz w:val="20"/>
                <w:szCs w:val="20"/>
              </w:rPr>
              <w:t>6</w:t>
            </w:r>
          </w:p>
        </w:tc>
        <w:tc>
          <w:tcPr>
            <w:tcW w:w="2160" w:type="dxa"/>
          </w:tcPr>
          <w:p w14:paraId="5A46BC5D" w14:textId="77777777" w:rsidR="004A672C" w:rsidRPr="00403F19" w:rsidRDefault="004A672C" w:rsidP="00D96BB7">
            <w:pPr>
              <w:rPr>
                <w:sz w:val="20"/>
                <w:szCs w:val="20"/>
              </w:rPr>
            </w:pPr>
          </w:p>
        </w:tc>
      </w:tr>
      <w:tr w:rsidR="004A672C" w:rsidRPr="00403F19" w14:paraId="0B35D4B4" w14:textId="77777777" w:rsidTr="00A81ADC">
        <w:trPr>
          <w:trHeight w:val="539"/>
          <w:jc w:val="center"/>
        </w:trPr>
        <w:tc>
          <w:tcPr>
            <w:tcW w:w="7366" w:type="dxa"/>
            <w:gridSpan w:val="2"/>
            <w:shd w:val="clear" w:color="auto" w:fill="D9D9D9"/>
            <w:vAlign w:val="center"/>
          </w:tcPr>
          <w:p w14:paraId="4D365F59" w14:textId="77777777" w:rsidR="004A672C" w:rsidRPr="00403F19" w:rsidRDefault="004A672C" w:rsidP="004A672C">
            <w:pPr>
              <w:jc w:val="center"/>
              <w:rPr>
                <w:b/>
                <w:sz w:val="20"/>
                <w:szCs w:val="20"/>
              </w:rPr>
            </w:pPr>
            <w:r w:rsidRPr="00403F19">
              <w:rPr>
                <w:b/>
                <w:sz w:val="20"/>
                <w:szCs w:val="20"/>
              </w:rPr>
              <w:t>RAZEM</w:t>
            </w:r>
          </w:p>
          <w:p w14:paraId="39F4AC21" w14:textId="77777777" w:rsidR="004A672C" w:rsidRPr="00403F19" w:rsidRDefault="004A672C" w:rsidP="004A672C">
            <w:pPr>
              <w:jc w:val="center"/>
              <w:rPr>
                <w:b/>
                <w:sz w:val="20"/>
                <w:szCs w:val="20"/>
              </w:rPr>
            </w:pPr>
            <w:r w:rsidRPr="00403F19">
              <w:rPr>
                <w:b/>
                <w:sz w:val="20"/>
                <w:szCs w:val="20"/>
              </w:rPr>
              <w:t>(suma wartości z kolumny F)</w:t>
            </w:r>
          </w:p>
        </w:tc>
        <w:tc>
          <w:tcPr>
            <w:tcW w:w="6696" w:type="dxa"/>
            <w:gridSpan w:val="4"/>
            <w:vAlign w:val="center"/>
          </w:tcPr>
          <w:p w14:paraId="7A7C3CCF" w14:textId="77777777" w:rsidR="004A672C" w:rsidRPr="00403F19" w:rsidRDefault="004A672C" w:rsidP="004A672C">
            <w:pPr>
              <w:jc w:val="center"/>
              <w:rPr>
                <w:sz w:val="20"/>
                <w:szCs w:val="20"/>
              </w:rPr>
            </w:pPr>
            <w:r w:rsidRPr="00403F19">
              <w:rPr>
                <w:sz w:val="20"/>
                <w:szCs w:val="20"/>
              </w:rPr>
              <w:t>…………………………………………………..złotych netto</w:t>
            </w:r>
          </w:p>
        </w:tc>
      </w:tr>
    </w:tbl>
    <w:p w14:paraId="2B2DA87A" w14:textId="77777777" w:rsidR="004A672C" w:rsidRPr="00403F19" w:rsidRDefault="004A672C" w:rsidP="004A672C">
      <w:pPr>
        <w:jc w:val="center"/>
        <w:rPr>
          <w:sz w:val="20"/>
          <w:szCs w:val="20"/>
        </w:rPr>
      </w:pPr>
    </w:p>
    <w:p w14:paraId="11A514CF" w14:textId="6CF03D09" w:rsidR="004A672C" w:rsidRPr="00403F19" w:rsidRDefault="004A672C" w:rsidP="004A672C">
      <w:pPr>
        <w:rPr>
          <w:b/>
          <w:sz w:val="20"/>
          <w:szCs w:val="20"/>
          <w:u w:val="single"/>
        </w:rPr>
      </w:pPr>
      <w:r w:rsidRPr="00403F19">
        <w:rPr>
          <w:b/>
          <w:sz w:val="20"/>
          <w:szCs w:val="20"/>
          <w:u w:val="single"/>
        </w:rPr>
        <w:t>TABELA 3 – CENA SUMARYCZNA OFERTY PRZEDMIOTU ZAMÓWIENIA</w:t>
      </w:r>
    </w:p>
    <w:p w14:paraId="051BFD6E" w14:textId="77777777" w:rsidR="004A672C" w:rsidRPr="00403F19" w:rsidRDefault="004A672C" w:rsidP="004A672C">
      <w:pPr>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7647"/>
      </w:tblGrid>
      <w:tr w:rsidR="004A672C" w:rsidRPr="00403F19" w14:paraId="753F9CA0" w14:textId="77777777" w:rsidTr="00D96BB7">
        <w:trPr>
          <w:trHeight w:val="591"/>
        </w:trPr>
        <w:tc>
          <w:tcPr>
            <w:tcW w:w="5916" w:type="dxa"/>
            <w:shd w:val="clear" w:color="auto" w:fill="D9D9D9"/>
            <w:vAlign w:val="center"/>
          </w:tcPr>
          <w:p w14:paraId="372CCC9D" w14:textId="3114EC9F" w:rsidR="004A672C" w:rsidRPr="00403F19" w:rsidRDefault="004A672C" w:rsidP="00A81ADC">
            <w:pPr>
              <w:jc w:val="center"/>
              <w:rPr>
                <w:b/>
                <w:sz w:val="20"/>
                <w:szCs w:val="20"/>
              </w:rPr>
            </w:pPr>
            <w:r w:rsidRPr="00403F19">
              <w:rPr>
                <w:b/>
                <w:sz w:val="20"/>
                <w:szCs w:val="20"/>
              </w:rPr>
              <w:t>Sumaryczna cena netto</w:t>
            </w:r>
            <w:r w:rsidR="00A81ADC">
              <w:rPr>
                <w:b/>
                <w:sz w:val="20"/>
                <w:szCs w:val="20"/>
              </w:rPr>
              <w:br/>
            </w:r>
            <w:r w:rsidRPr="00403F19">
              <w:rPr>
                <w:sz w:val="20"/>
                <w:szCs w:val="20"/>
              </w:rPr>
              <w:t>(kwoty razem tabela 1 + tabela 2)</w:t>
            </w:r>
          </w:p>
        </w:tc>
        <w:tc>
          <w:tcPr>
            <w:tcW w:w="7647" w:type="dxa"/>
            <w:shd w:val="clear" w:color="auto" w:fill="auto"/>
            <w:vAlign w:val="center"/>
          </w:tcPr>
          <w:p w14:paraId="4CB27502" w14:textId="77777777" w:rsidR="004A672C" w:rsidRPr="00403F19" w:rsidRDefault="004A672C" w:rsidP="00A81ADC">
            <w:pPr>
              <w:jc w:val="center"/>
              <w:rPr>
                <w:sz w:val="20"/>
                <w:szCs w:val="20"/>
              </w:rPr>
            </w:pPr>
            <w:r w:rsidRPr="00403F19">
              <w:rPr>
                <w:sz w:val="20"/>
                <w:szCs w:val="20"/>
              </w:rPr>
              <w:t>…………………………….…... złotych netto</w:t>
            </w:r>
          </w:p>
        </w:tc>
      </w:tr>
      <w:tr w:rsidR="004A672C" w:rsidRPr="00403F19" w14:paraId="009C9F35" w14:textId="77777777" w:rsidTr="00D96BB7">
        <w:trPr>
          <w:trHeight w:val="557"/>
        </w:trPr>
        <w:tc>
          <w:tcPr>
            <w:tcW w:w="5916" w:type="dxa"/>
            <w:shd w:val="clear" w:color="auto" w:fill="D9D9D9"/>
            <w:vAlign w:val="center"/>
          </w:tcPr>
          <w:p w14:paraId="598BC6AF" w14:textId="1F2E213B" w:rsidR="004A672C" w:rsidRPr="00403F19" w:rsidRDefault="004A672C" w:rsidP="00A81ADC">
            <w:pPr>
              <w:jc w:val="center"/>
              <w:rPr>
                <w:sz w:val="20"/>
                <w:szCs w:val="20"/>
              </w:rPr>
            </w:pPr>
            <w:r w:rsidRPr="00403F19">
              <w:rPr>
                <w:b/>
                <w:sz w:val="20"/>
                <w:szCs w:val="20"/>
              </w:rPr>
              <w:t>Sumaryczna cena brutto</w:t>
            </w:r>
            <w:r w:rsidR="00A81ADC">
              <w:rPr>
                <w:b/>
                <w:sz w:val="20"/>
                <w:szCs w:val="20"/>
              </w:rPr>
              <w:br/>
            </w:r>
            <w:r w:rsidRPr="00403F19">
              <w:rPr>
                <w:sz w:val="20"/>
                <w:szCs w:val="20"/>
              </w:rPr>
              <w:t>(Sumaryczna cena netto + VAT)*</w:t>
            </w:r>
          </w:p>
        </w:tc>
        <w:tc>
          <w:tcPr>
            <w:tcW w:w="7647" w:type="dxa"/>
            <w:shd w:val="clear" w:color="auto" w:fill="auto"/>
            <w:vAlign w:val="center"/>
          </w:tcPr>
          <w:p w14:paraId="62520BD4" w14:textId="77777777" w:rsidR="004A672C" w:rsidRPr="00403F19" w:rsidRDefault="004A672C" w:rsidP="00A81ADC">
            <w:pPr>
              <w:jc w:val="center"/>
              <w:rPr>
                <w:sz w:val="20"/>
                <w:szCs w:val="20"/>
              </w:rPr>
            </w:pPr>
            <w:r w:rsidRPr="00403F19">
              <w:rPr>
                <w:sz w:val="20"/>
                <w:szCs w:val="20"/>
              </w:rPr>
              <w:t>…………………………..…….. złotych brutto</w:t>
            </w:r>
          </w:p>
        </w:tc>
      </w:tr>
    </w:tbl>
    <w:p w14:paraId="139469E8" w14:textId="77777777" w:rsidR="004A672C" w:rsidRPr="00403F19" w:rsidRDefault="004A672C" w:rsidP="004A672C">
      <w:pPr>
        <w:rPr>
          <w:sz w:val="20"/>
          <w:szCs w:val="20"/>
        </w:rPr>
      </w:pPr>
    </w:p>
    <w:p w14:paraId="0ABCEC70" w14:textId="17B6F365" w:rsidR="00AA7308" w:rsidRPr="0069392E" w:rsidRDefault="004A672C" w:rsidP="00A81ADC">
      <w:pPr>
        <w:rPr>
          <w:rFonts w:ascii="Times New Roman" w:hAnsi="Times New Roman" w:cs="Times New Roman"/>
          <w:i/>
          <w:iCs/>
        </w:rPr>
      </w:pPr>
      <w:r>
        <w:rPr>
          <w:sz w:val="20"/>
          <w:szCs w:val="20"/>
        </w:rPr>
        <w:t xml:space="preserve">* - </w:t>
      </w:r>
      <w:r w:rsidRPr="00EE4DE9">
        <w:rPr>
          <w:b/>
          <w:i/>
          <w:sz w:val="20"/>
          <w:szCs w:val="20"/>
          <w:u w:val="single"/>
        </w:rPr>
        <w:t>Dla porównania ofert należy przyjąć stawkę należnego podatku od t</w:t>
      </w:r>
      <w:r>
        <w:rPr>
          <w:b/>
          <w:i/>
          <w:sz w:val="20"/>
          <w:szCs w:val="20"/>
          <w:u w:val="single"/>
        </w:rPr>
        <w:t>owarów i usług VAT w wysokości 5</w:t>
      </w:r>
      <w:r w:rsidRPr="00EE4DE9">
        <w:rPr>
          <w:b/>
          <w:i/>
          <w:sz w:val="20"/>
          <w:szCs w:val="20"/>
          <w:u w:val="single"/>
        </w:rPr>
        <w:t>%</w:t>
      </w:r>
      <w:r>
        <w:rPr>
          <w:b/>
          <w:i/>
          <w:sz w:val="20"/>
          <w:szCs w:val="20"/>
        </w:rPr>
        <w:t>.</w:t>
      </w:r>
    </w:p>
    <w:p w14:paraId="37A3AAE1" w14:textId="305878A3" w:rsidR="00AA0288" w:rsidRDefault="00B36C95" w:rsidP="00B36C95">
      <w:pPr>
        <w:spacing w:line="240" w:lineRule="auto"/>
        <w:rPr>
          <w:rFonts w:ascii="Times New Roman" w:hAnsi="Times New Roman" w:cs="Times New Roman"/>
          <w:b/>
          <w:i/>
          <w:sz w:val="24"/>
          <w:szCs w:val="24"/>
        </w:rPr>
        <w:sectPr w:rsidR="00AA0288" w:rsidSect="004A03A9">
          <w:pgSz w:w="16838" w:h="11906" w:orient="landscape"/>
          <w:pgMar w:top="1418" w:right="1418" w:bottom="1418" w:left="1418" w:header="709" w:footer="709" w:gutter="0"/>
          <w:cols w:space="708"/>
          <w:docGrid w:linePitch="360"/>
        </w:sectPr>
      </w:pPr>
      <w:r w:rsidRPr="00F749F3">
        <w:rPr>
          <w:rFonts w:ascii="Times New Roman" w:hAnsi="Times New Roman" w:cs="Times New Roman"/>
          <w:b/>
          <w:i/>
        </w:rPr>
        <w:t xml:space="preserve"> </w:t>
      </w:r>
    </w:p>
    <w:p w14:paraId="3BDD228A" w14:textId="77777777" w:rsidR="00DB0A73" w:rsidRDefault="00B36C95" w:rsidP="00DB0A73">
      <w:pPr>
        <w:tabs>
          <w:tab w:val="left" w:pos="1260"/>
        </w:tabs>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00F749F3">
        <w:rPr>
          <w:rFonts w:ascii="Times New Roman" w:hAnsi="Times New Roman" w:cs="Times New Roman"/>
          <w:b/>
          <w:i/>
          <w:sz w:val="24"/>
          <w:szCs w:val="24"/>
        </w:rPr>
        <w:t xml:space="preserve">                                                                      </w:t>
      </w:r>
    </w:p>
    <w:p w14:paraId="0F779267" w14:textId="77777777" w:rsidR="00DB0A73" w:rsidRDefault="00DB0A73" w:rsidP="00DB0A73">
      <w:pPr>
        <w:tabs>
          <w:tab w:val="left" w:pos="1260"/>
        </w:tabs>
        <w:spacing w:after="0" w:line="240" w:lineRule="auto"/>
        <w:jc w:val="right"/>
        <w:rPr>
          <w:rFonts w:ascii="Times New Roman" w:hAnsi="Times New Roman" w:cs="Times New Roman"/>
          <w:b/>
          <w:i/>
          <w:sz w:val="24"/>
          <w:szCs w:val="24"/>
        </w:rPr>
      </w:pPr>
    </w:p>
    <w:p w14:paraId="0E63DC70" w14:textId="2D82D6CF" w:rsidR="00DB0A73" w:rsidRPr="00DB0A73" w:rsidRDefault="00B36C95" w:rsidP="00DB0A73">
      <w:pPr>
        <w:tabs>
          <w:tab w:val="left" w:pos="1260"/>
        </w:tabs>
        <w:spacing w:after="0" w:line="240" w:lineRule="auto"/>
        <w:jc w:val="right"/>
        <w:rPr>
          <w:rFonts w:ascii="Times New Roman" w:eastAsia="Calibri" w:hAnsi="Times New Roman" w:cs="Times New Roman"/>
          <w:b/>
        </w:rPr>
      </w:pPr>
      <w:r>
        <w:rPr>
          <w:rFonts w:ascii="Times New Roman" w:hAnsi="Times New Roman" w:cs="Times New Roman"/>
          <w:b/>
          <w:i/>
          <w:sz w:val="24"/>
          <w:szCs w:val="24"/>
        </w:rPr>
        <w:t xml:space="preserve"> </w:t>
      </w:r>
      <w:r w:rsidR="00DB0A73" w:rsidRPr="00DB0A73">
        <w:rPr>
          <w:rFonts w:ascii="Times New Roman" w:eastAsia="Calibri" w:hAnsi="Times New Roman" w:cs="Times New Roman"/>
          <w:b/>
        </w:rPr>
        <w:t xml:space="preserve">Załącznik nr 3 do formularza oferty – </w:t>
      </w:r>
    </w:p>
    <w:p w14:paraId="280C71C1" w14:textId="77777777" w:rsidR="00DB0A73" w:rsidRPr="00DB0A73" w:rsidRDefault="00DB0A73" w:rsidP="00DB0A73">
      <w:pPr>
        <w:tabs>
          <w:tab w:val="left" w:pos="1260"/>
        </w:tabs>
        <w:spacing w:after="0" w:line="240" w:lineRule="auto"/>
        <w:jc w:val="right"/>
        <w:rPr>
          <w:rFonts w:ascii="Times New Roman" w:eastAsia="Calibri" w:hAnsi="Times New Roman" w:cs="Times New Roman"/>
          <w:b/>
        </w:rPr>
      </w:pPr>
    </w:p>
    <w:p w14:paraId="0074D461"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r w:rsidRPr="00DB0A73">
        <w:rPr>
          <w:rFonts w:ascii="Times New Roman" w:eastAsia="Calibri" w:hAnsi="Times New Roman" w:cs="Times New Roman"/>
          <w:b/>
          <w:bCs/>
          <w:i/>
          <w:color w:val="000000"/>
          <w:u w:val="single"/>
        </w:rPr>
        <w:t>OŚWIADCZENIE</w:t>
      </w:r>
    </w:p>
    <w:p w14:paraId="1D0449DC"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r w:rsidRPr="00DB0A73">
        <w:rPr>
          <w:rFonts w:ascii="Times New Roman" w:eastAsia="Calibri" w:hAnsi="Times New Roman" w:cs="Times New Roman"/>
          <w:b/>
          <w:bCs/>
          <w:i/>
          <w:color w:val="000000"/>
          <w:u w:val="single"/>
        </w:rPr>
        <w:t>O NIEPODLEGANIU WYKLUCZENIU NA PODSTAWIE DODATKOWYCH PRZESŁANEK</w:t>
      </w:r>
    </w:p>
    <w:p w14:paraId="48922E60"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p>
    <w:p w14:paraId="2B09F9B9" w14:textId="5A54F335" w:rsidR="00DB0A73" w:rsidRPr="00DB0A73" w:rsidRDefault="00DB0A73" w:rsidP="00DB0A73">
      <w:pPr>
        <w:spacing w:after="0" w:line="240" w:lineRule="auto"/>
        <w:jc w:val="both"/>
        <w:outlineLvl w:val="0"/>
        <w:rPr>
          <w:rFonts w:ascii="Times New Roman" w:eastAsia="Times New Roman" w:hAnsi="Times New Roman" w:cs="Arial"/>
          <w:i/>
          <w:lang w:eastAsia="pl-PL"/>
        </w:rPr>
      </w:pPr>
      <w:r w:rsidRPr="00DB0A73">
        <w:rPr>
          <w:rFonts w:ascii="Times New Roman" w:eastAsia="Times New Roman" w:hAnsi="Times New Roman" w:cs="Arial"/>
          <w:i/>
          <w:iCs/>
          <w:u w:val="single"/>
          <w:lang w:eastAsia="pl-PL"/>
        </w:rPr>
        <w:t xml:space="preserve">Składając ofertę w postępowaniu prowadzonym w trybie przetargu nieograniczonego na wyłonienie wykonawcy w zakresie usługi druku offsetowego jednokolorowego (czarnego) bloku (wnętrza) książki </w:t>
      </w:r>
      <w:r w:rsidR="004809E6">
        <w:rPr>
          <w:rFonts w:ascii="Times New Roman" w:eastAsia="Times New Roman" w:hAnsi="Times New Roman" w:cs="Arial"/>
          <w:i/>
          <w:iCs/>
          <w:u w:val="single"/>
          <w:lang w:eastAsia="pl-PL"/>
        </w:rPr>
        <w:t xml:space="preserve">w formacie A5 </w:t>
      </w:r>
      <w:r w:rsidRPr="00DB0A73">
        <w:rPr>
          <w:rFonts w:ascii="Times New Roman" w:eastAsia="Times New Roman" w:hAnsi="Times New Roman" w:cs="Arial"/>
          <w:i/>
          <w:iCs/>
          <w:u w:val="single"/>
          <w:lang w:eastAsia="pl-PL"/>
        </w:rPr>
        <w:t>wraz z okładką kolorową, oprawą i dostawą dla części tytułów (posiadających numer ISBN) wydawanych przez Wydawnictwo UJ w Krakowie</w:t>
      </w:r>
      <w:r w:rsidRPr="00DB0A73">
        <w:rPr>
          <w:rFonts w:ascii="Times New Roman" w:eastAsia="Times New Roman" w:hAnsi="Times New Roman" w:cs="Times New Roman"/>
          <w:i/>
          <w:u w:val="single"/>
          <w:lang w:eastAsia="pl-PL"/>
        </w:rPr>
        <w:t>,</w:t>
      </w:r>
      <w:r w:rsidRPr="00DB0A73">
        <w:rPr>
          <w:rFonts w:ascii="Times New Roman" w:eastAsia="Times New Roman" w:hAnsi="Times New Roman" w:cs="Arial"/>
          <w:i/>
          <w:u w:val="single"/>
          <w:lang w:eastAsia="pl-PL"/>
        </w:rPr>
        <w:t xml:space="preserve"> 80.272.</w:t>
      </w:r>
      <w:r w:rsidR="006679E3">
        <w:rPr>
          <w:rFonts w:ascii="Times New Roman" w:eastAsia="Times New Roman" w:hAnsi="Times New Roman" w:cs="Arial"/>
          <w:i/>
          <w:u w:val="single"/>
          <w:lang w:eastAsia="pl-PL"/>
        </w:rPr>
        <w:t>369</w:t>
      </w:r>
      <w:r w:rsidRPr="00DB0A73">
        <w:rPr>
          <w:rFonts w:ascii="Times New Roman" w:eastAsia="Times New Roman" w:hAnsi="Times New Roman" w:cs="Arial"/>
          <w:i/>
          <w:u w:val="single"/>
          <w:lang w:eastAsia="pl-PL"/>
        </w:rPr>
        <w:t>.202</w:t>
      </w:r>
      <w:r>
        <w:rPr>
          <w:rFonts w:ascii="Times New Roman" w:eastAsia="Times New Roman" w:hAnsi="Times New Roman" w:cs="Arial"/>
          <w:i/>
          <w:u w:val="single"/>
          <w:lang w:eastAsia="pl-PL"/>
        </w:rPr>
        <w:t>3</w:t>
      </w:r>
      <w:r w:rsidRPr="00DB0A73">
        <w:rPr>
          <w:rFonts w:ascii="Times New Roman" w:eastAsia="Times New Roman" w:hAnsi="Times New Roman" w:cs="Arial"/>
          <w:i/>
          <w:lang w:eastAsia="pl-PL"/>
        </w:rPr>
        <w:t xml:space="preserve">, </w:t>
      </w:r>
    </w:p>
    <w:p w14:paraId="38BDEC19" w14:textId="77777777" w:rsidR="00DB0A73" w:rsidRPr="00DB0A73" w:rsidRDefault="00DB0A73" w:rsidP="00DB0A73">
      <w:pPr>
        <w:spacing w:after="0" w:line="240" w:lineRule="auto"/>
        <w:jc w:val="both"/>
        <w:outlineLvl w:val="0"/>
        <w:rPr>
          <w:rFonts w:ascii="Times New Roman" w:eastAsia="Times New Roman" w:hAnsi="Times New Roman" w:cs="Arial"/>
          <w:iCs/>
          <w:lang w:eastAsia="pl-PL"/>
        </w:rPr>
      </w:pPr>
    </w:p>
    <w:p w14:paraId="69175645" w14:textId="77777777" w:rsidR="00DB0A73" w:rsidRPr="00DB0A73" w:rsidRDefault="00DB0A73" w:rsidP="00DB0A73">
      <w:pPr>
        <w:spacing w:after="0" w:line="240" w:lineRule="auto"/>
        <w:jc w:val="both"/>
        <w:outlineLvl w:val="0"/>
        <w:rPr>
          <w:rFonts w:ascii="Times New Roman" w:eastAsia="Times New Roman" w:hAnsi="Times New Roman" w:cs="Arial"/>
          <w:iCs/>
          <w:lang w:eastAsia="pl-PL"/>
        </w:rPr>
      </w:pPr>
    </w:p>
    <w:p w14:paraId="3F557114" w14:textId="77777777" w:rsidR="00DB0A73" w:rsidRPr="00DB0A73" w:rsidRDefault="00DB0A73" w:rsidP="00DB0A73">
      <w:pPr>
        <w:spacing w:after="0" w:line="240" w:lineRule="auto"/>
        <w:jc w:val="both"/>
        <w:outlineLvl w:val="0"/>
        <w:rPr>
          <w:rFonts w:ascii="Times New Roman" w:eastAsia="Times New Roman" w:hAnsi="Times New Roman" w:cs="Arial"/>
          <w:i/>
          <w:u w:val="single"/>
          <w:lang w:eastAsia="pl-PL"/>
        </w:rPr>
      </w:pPr>
      <w:r w:rsidRPr="00DB0A73">
        <w:rPr>
          <w:rFonts w:ascii="Times New Roman" w:eastAsia="Times New Roman" w:hAnsi="Times New Roman" w:cs="Arial"/>
          <w:iCs/>
          <w:lang w:eastAsia="pl-PL"/>
        </w:rPr>
        <w:t xml:space="preserve">W związku z wejściem w życie dnia 16 kwietnia 2022 r. ustawy z dnia 13 kwietnia 2022 r. o </w:t>
      </w:r>
      <w:r w:rsidRPr="00DB0A73">
        <w:rPr>
          <w:rFonts w:ascii="Times New Roman" w:eastAsia="Times New Roman" w:hAnsi="Times New Roman" w:cs="Arial"/>
          <w:lang w:eastAsia="pl-PL"/>
        </w:rPr>
        <w:t>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4BDFE834" w14:textId="77777777" w:rsidR="00DB0A73" w:rsidRPr="00DB0A73" w:rsidRDefault="00DB0A73" w:rsidP="00427AF7">
      <w:pPr>
        <w:numPr>
          <w:ilvl w:val="0"/>
          <w:numId w:val="64"/>
        </w:numPr>
        <w:spacing w:after="0" w:line="240" w:lineRule="auto"/>
        <w:ind w:left="709" w:hanging="567"/>
        <w:contextualSpacing/>
        <w:jc w:val="both"/>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7DBE7DB" w14:textId="77777777" w:rsidR="00DB0A73" w:rsidRPr="00DB0A73" w:rsidRDefault="00DB0A73" w:rsidP="00427AF7">
      <w:pPr>
        <w:numPr>
          <w:ilvl w:val="0"/>
          <w:numId w:val="64"/>
        </w:numPr>
        <w:spacing w:after="0" w:line="240" w:lineRule="auto"/>
        <w:ind w:left="709" w:hanging="567"/>
        <w:contextualSpacing/>
        <w:jc w:val="both"/>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A5ABC02" w14:textId="77777777" w:rsidR="00DB0A73" w:rsidRPr="00DB0A73" w:rsidRDefault="00DB0A73" w:rsidP="00427AF7">
      <w:pPr>
        <w:numPr>
          <w:ilvl w:val="0"/>
          <w:numId w:val="64"/>
        </w:numPr>
        <w:spacing w:after="0" w:line="240" w:lineRule="auto"/>
        <w:ind w:left="709" w:hanging="567"/>
        <w:contextualSpacing/>
        <w:jc w:val="both"/>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5EB97CF" w14:textId="77777777" w:rsidR="00DB0A73" w:rsidRPr="00DB0A73" w:rsidRDefault="00DB0A73" w:rsidP="00DB0A73">
      <w:pPr>
        <w:spacing w:after="0" w:line="240" w:lineRule="auto"/>
        <w:rPr>
          <w:rFonts w:ascii="Times New Roman" w:eastAsia="Calibri" w:hAnsi="Times New Roman" w:cs="Times New Roman"/>
        </w:rPr>
      </w:pPr>
    </w:p>
    <w:p w14:paraId="3A2B9613" w14:textId="77777777" w:rsidR="00DB0A73" w:rsidRPr="00DB0A73" w:rsidRDefault="00DB0A73" w:rsidP="00DB0A73">
      <w:pPr>
        <w:spacing w:line="240" w:lineRule="auto"/>
        <w:ind w:firstLine="349"/>
        <w:rPr>
          <w:rFonts w:ascii="Times New Roman" w:eastAsia="Calibri" w:hAnsi="Times New Roman" w:cs="Times New Roman"/>
        </w:rPr>
      </w:pPr>
      <w:r w:rsidRPr="00DB0A73">
        <w:rPr>
          <w:rFonts w:ascii="Times New Roman" w:eastAsia="Calibri" w:hAnsi="Times New Roman" w:cs="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35292162" w14:textId="77777777" w:rsidR="00DB0A73" w:rsidRPr="00DB0A73" w:rsidRDefault="00DB0A73" w:rsidP="00DB0A73">
      <w:pPr>
        <w:spacing w:line="240" w:lineRule="auto"/>
        <w:ind w:firstLine="349"/>
        <w:rPr>
          <w:rFonts w:ascii="Times New Roman" w:eastAsia="Calibri" w:hAnsi="Times New Roman" w:cs="Times New Roman"/>
        </w:rPr>
      </w:pPr>
    </w:p>
    <w:p w14:paraId="05F27536"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lang w:eastAsia="pl-PL"/>
        </w:rPr>
      </w:pPr>
    </w:p>
    <w:p w14:paraId="41874C78"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lang w:eastAsia="pl-PL"/>
        </w:rPr>
      </w:pPr>
    </w:p>
    <w:p w14:paraId="7E8D65BE"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u w:val="single"/>
          <w:lang w:eastAsia="pl-PL"/>
        </w:rPr>
      </w:pPr>
      <w:r w:rsidRPr="00DB0A73">
        <w:rPr>
          <w:rFonts w:ascii="Times New Roman" w:eastAsia="Times New Roman" w:hAnsi="Times New Roman" w:cs="Calibri"/>
          <w:i/>
          <w:iCs/>
          <w:sz w:val="18"/>
          <w:szCs w:val="18"/>
          <w:u w:val="single"/>
          <w:lang w:eastAsia="pl-PL"/>
        </w:rPr>
        <w:t xml:space="preserve">POUCZENIE: </w:t>
      </w:r>
    </w:p>
    <w:p w14:paraId="1185152D"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lang w:eastAsia="pl-PL"/>
        </w:rPr>
      </w:pPr>
      <w:r w:rsidRPr="00DB0A73">
        <w:rPr>
          <w:rFonts w:ascii="Times New Roman" w:eastAsia="Times New Roman" w:hAnsi="Times New Roman" w:cs="Calibri"/>
          <w:i/>
          <w:iCs/>
          <w:sz w:val="18"/>
          <w:szCs w:val="18"/>
          <w:lang w:eastAsia="pl-PL"/>
        </w:rPr>
        <w:t>Powyższe oświadczenie składa się pod groźbą odpowiedzialności karnej za złożenie fałszywego oświadczenia oraz pod groźbą odpowiedzialności finansowej.</w:t>
      </w:r>
    </w:p>
    <w:p w14:paraId="398A093C" w14:textId="77777777" w:rsidR="00DB0A73" w:rsidRPr="00DB0A73" w:rsidRDefault="00DB0A73" w:rsidP="00DB0A73">
      <w:pPr>
        <w:spacing w:after="0" w:line="240" w:lineRule="auto"/>
        <w:jc w:val="both"/>
        <w:outlineLvl w:val="0"/>
        <w:rPr>
          <w:rFonts w:ascii="Times New Roman" w:eastAsia="Times New Roman" w:hAnsi="Times New Roman" w:cs="Arial"/>
          <w:b/>
          <w:i/>
          <w:lang w:eastAsia="pl-PL"/>
        </w:rPr>
      </w:pPr>
    </w:p>
    <w:p w14:paraId="7F910AE0" w14:textId="77777777" w:rsidR="00DB0A73" w:rsidRPr="00DB0A73" w:rsidRDefault="00DB0A73" w:rsidP="00DB0A73">
      <w:pPr>
        <w:spacing w:after="0" w:line="240" w:lineRule="auto"/>
        <w:jc w:val="both"/>
        <w:outlineLvl w:val="0"/>
        <w:rPr>
          <w:rFonts w:ascii="Times New Roman" w:eastAsia="Times New Roman" w:hAnsi="Times New Roman" w:cs="Arial"/>
          <w:b/>
          <w:i/>
          <w:lang w:eastAsia="pl-PL"/>
        </w:rPr>
      </w:pPr>
    </w:p>
    <w:p w14:paraId="7A5B2989" w14:textId="77777777" w:rsidR="00DB0A73" w:rsidRPr="00DB0A73" w:rsidRDefault="00DB0A73" w:rsidP="00DB0A73">
      <w:pPr>
        <w:spacing w:line="240" w:lineRule="auto"/>
        <w:rPr>
          <w:rFonts w:ascii="Times New Roman" w:eastAsia="Calibri" w:hAnsi="Times New Roman" w:cs="Times New Roman"/>
          <w:b/>
          <w:i/>
          <w:sz w:val="24"/>
          <w:szCs w:val="24"/>
        </w:rPr>
      </w:pPr>
    </w:p>
    <w:p w14:paraId="165557D8" w14:textId="77777777" w:rsidR="00DB0A73" w:rsidRPr="00DB0A73" w:rsidRDefault="00DB0A73" w:rsidP="00DB0A73">
      <w:pPr>
        <w:spacing w:line="240" w:lineRule="auto"/>
        <w:rPr>
          <w:rFonts w:ascii="Times New Roman" w:eastAsia="Calibri" w:hAnsi="Times New Roman" w:cs="Times New Roman"/>
          <w:b/>
          <w:i/>
          <w:sz w:val="24"/>
          <w:szCs w:val="24"/>
        </w:rPr>
      </w:pPr>
    </w:p>
    <w:p w14:paraId="6317C2AC" w14:textId="77777777" w:rsidR="00DB0A73" w:rsidRPr="00DB0A73" w:rsidRDefault="00DB0A73" w:rsidP="00DB0A73">
      <w:pPr>
        <w:spacing w:line="240" w:lineRule="auto"/>
        <w:rPr>
          <w:rFonts w:ascii="Times New Roman" w:eastAsia="Calibri" w:hAnsi="Times New Roman" w:cs="Times New Roman"/>
          <w:b/>
          <w:i/>
          <w:sz w:val="24"/>
          <w:szCs w:val="24"/>
        </w:rPr>
      </w:pPr>
    </w:p>
    <w:p w14:paraId="21942C15" w14:textId="77777777" w:rsidR="00DB0A73" w:rsidRPr="00DB0A73" w:rsidRDefault="00DB0A73" w:rsidP="00DB0A73">
      <w:pPr>
        <w:spacing w:line="240" w:lineRule="auto"/>
        <w:rPr>
          <w:rFonts w:ascii="Times New Roman" w:eastAsia="Calibri" w:hAnsi="Times New Roman" w:cs="Times New Roman"/>
          <w:b/>
          <w:i/>
          <w:sz w:val="24"/>
          <w:szCs w:val="24"/>
        </w:rPr>
      </w:pPr>
    </w:p>
    <w:p w14:paraId="4C6BF52C" w14:textId="77777777" w:rsidR="00DB0A73" w:rsidRPr="00DB0A73" w:rsidRDefault="00DB0A73" w:rsidP="00DB0A73">
      <w:pPr>
        <w:spacing w:line="240" w:lineRule="auto"/>
        <w:rPr>
          <w:rFonts w:ascii="Times New Roman" w:eastAsia="Calibri" w:hAnsi="Times New Roman" w:cs="Times New Roman"/>
          <w:b/>
          <w:i/>
          <w:sz w:val="24"/>
          <w:szCs w:val="24"/>
        </w:rPr>
      </w:pPr>
    </w:p>
    <w:p w14:paraId="64A98721" w14:textId="77777777" w:rsidR="00DB0A73" w:rsidRPr="00DB0A73" w:rsidRDefault="00DB0A73" w:rsidP="00DB0A73">
      <w:pPr>
        <w:spacing w:line="240" w:lineRule="auto"/>
        <w:rPr>
          <w:rFonts w:ascii="Times New Roman" w:eastAsia="Calibri" w:hAnsi="Times New Roman" w:cs="Times New Roman"/>
          <w:b/>
          <w:i/>
          <w:sz w:val="24"/>
          <w:szCs w:val="24"/>
        </w:rPr>
      </w:pPr>
    </w:p>
    <w:p w14:paraId="56B1D747" w14:textId="77777777" w:rsidR="00DB0A73" w:rsidRPr="00DB0A73" w:rsidRDefault="00DB0A73" w:rsidP="00DB0A73">
      <w:pPr>
        <w:tabs>
          <w:tab w:val="left" w:pos="1260"/>
        </w:tabs>
        <w:spacing w:after="0" w:line="240" w:lineRule="auto"/>
        <w:jc w:val="right"/>
        <w:rPr>
          <w:rFonts w:ascii="Times New Roman" w:eastAsia="Calibri" w:hAnsi="Times New Roman" w:cs="Times New Roman"/>
          <w:b/>
        </w:rPr>
      </w:pPr>
      <w:r w:rsidRPr="00DB0A73">
        <w:rPr>
          <w:rFonts w:ascii="Times New Roman" w:eastAsia="Calibri" w:hAnsi="Times New Roman" w:cs="Times New Roman"/>
          <w:b/>
        </w:rPr>
        <w:t xml:space="preserve">Załącznik nr 4 do formularza oferty – </w:t>
      </w:r>
    </w:p>
    <w:p w14:paraId="7F9C93E8" w14:textId="77777777" w:rsidR="00DB0A73" w:rsidRPr="00DB0A73" w:rsidRDefault="00DB0A73" w:rsidP="00DB0A73">
      <w:pPr>
        <w:tabs>
          <w:tab w:val="left" w:pos="1260"/>
        </w:tabs>
        <w:spacing w:after="0" w:line="240" w:lineRule="auto"/>
        <w:jc w:val="right"/>
        <w:rPr>
          <w:rFonts w:ascii="Times New Roman" w:eastAsia="Calibri" w:hAnsi="Times New Roman" w:cs="Times New Roman"/>
          <w:b/>
        </w:rPr>
      </w:pPr>
    </w:p>
    <w:p w14:paraId="34E338AC"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r w:rsidRPr="00DB0A73">
        <w:rPr>
          <w:rFonts w:ascii="Times New Roman" w:eastAsia="Calibri" w:hAnsi="Times New Roman" w:cs="Times New Roman"/>
          <w:b/>
          <w:bCs/>
          <w:i/>
          <w:color w:val="000000"/>
          <w:u w:val="single"/>
        </w:rPr>
        <w:t>OŚWIADCZENIE</w:t>
      </w:r>
    </w:p>
    <w:p w14:paraId="0C01EF09"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r w:rsidRPr="00DB0A73">
        <w:rPr>
          <w:rFonts w:ascii="Times New Roman" w:eastAsia="Calibri" w:hAnsi="Times New Roman" w:cs="Times New Roman"/>
          <w:b/>
          <w:bCs/>
          <w:i/>
          <w:color w:val="000000"/>
          <w:u w:val="single"/>
        </w:rPr>
        <w:t>O NIEPODLEGANIU WYKLUCZENIU NA PODSTAWIE DODATKOWYCH PRZESŁANEK</w:t>
      </w:r>
    </w:p>
    <w:p w14:paraId="413BE9DC"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p>
    <w:p w14:paraId="3287829A" w14:textId="2B3A68EE" w:rsidR="00DB0A73" w:rsidRPr="00DB0A73" w:rsidRDefault="00DB0A73" w:rsidP="00DB0A73">
      <w:pPr>
        <w:spacing w:line="240" w:lineRule="auto"/>
        <w:jc w:val="both"/>
        <w:rPr>
          <w:rFonts w:ascii="Times New Roman" w:eastAsia="Calibri" w:hAnsi="Times New Roman" w:cs="Times New Roman"/>
          <w:i/>
        </w:rPr>
      </w:pPr>
      <w:r w:rsidRPr="00DB0A73">
        <w:rPr>
          <w:rFonts w:ascii="Times New Roman" w:eastAsia="Calibri" w:hAnsi="Times New Roman" w:cs="Times New Roman"/>
          <w:i/>
          <w:iCs/>
          <w:u w:val="single"/>
        </w:rPr>
        <w:t>Składając ofertę w postępowaniu prowadzonym w trybie przetargu nieograniczonego na wyłonienie wykonawcy w zakresie usługi druku offsetowego jednokolorowego (czarnego) bloku (wnętrza) książki</w:t>
      </w:r>
      <w:r w:rsidR="007057A2">
        <w:rPr>
          <w:rFonts w:ascii="Times New Roman" w:eastAsia="Calibri" w:hAnsi="Times New Roman" w:cs="Times New Roman"/>
          <w:i/>
          <w:iCs/>
          <w:u w:val="single"/>
        </w:rPr>
        <w:t xml:space="preserve"> w formacie A5 </w:t>
      </w:r>
      <w:r w:rsidRPr="00DB0A73">
        <w:rPr>
          <w:rFonts w:ascii="Times New Roman" w:eastAsia="Calibri" w:hAnsi="Times New Roman" w:cs="Times New Roman"/>
          <w:i/>
          <w:iCs/>
          <w:u w:val="single"/>
        </w:rPr>
        <w:t xml:space="preserve"> wraz z okładką kolorową, oprawą i dostawą dla części tytułów (posiadających numer ISBN) wydawanych przez Wydawnictwo UJ w Krakowie</w:t>
      </w:r>
      <w:r w:rsidRPr="00DB0A73">
        <w:rPr>
          <w:rFonts w:ascii="Times New Roman" w:eastAsia="Calibri" w:hAnsi="Times New Roman" w:cs="Times New Roman"/>
          <w:i/>
          <w:u w:val="single"/>
        </w:rPr>
        <w:t>, nr sprawy 80.272.</w:t>
      </w:r>
      <w:r w:rsidR="006679E3">
        <w:rPr>
          <w:rFonts w:ascii="Times New Roman" w:eastAsia="Calibri" w:hAnsi="Times New Roman" w:cs="Times New Roman"/>
          <w:i/>
          <w:u w:val="single"/>
        </w:rPr>
        <w:t>369</w:t>
      </w:r>
      <w:r w:rsidRPr="00DB0A73">
        <w:rPr>
          <w:rFonts w:ascii="Times New Roman" w:eastAsia="Calibri" w:hAnsi="Times New Roman" w:cs="Times New Roman"/>
          <w:i/>
          <w:u w:val="single"/>
        </w:rPr>
        <w:t>.202</w:t>
      </w:r>
      <w:r>
        <w:rPr>
          <w:rFonts w:ascii="Times New Roman" w:eastAsia="Calibri" w:hAnsi="Times New Roman" w:cs="Times New Roman"/>
          <w:i/>
          <w:u w:val="single"/>
        </w:rPr>
        <w:t>3</w:t>
      </w:r>
      <w:r w:rsidRPr="00DB0A73">
        <w:rPr>
          <w:rFonts w:ascii="Times New Roman" w:eastAsia="Calibri" w:hAnsi="Times New Roman" w:cs="Times New Roman"/>
          <w:i/>
        </w:rPr>
        <w:t xml:space="preserve"> </w:t>
      </w:r>
    </w:p>
    <w:p w14:paraId="13AA1415" w14:textId="77777777" w:rsidR="00DB0A73" w:rsidRPr="00DB0A73" w:rsidRDefault="00DB0A73" w:rsidP="00DB0A73">
      <w:pPr>
        <w:spacing w:line="240" w:lineRule="auto"/>
        <w:jc w:val="both"/>
        <w:rPr>
          <w:rFonts w:ascii="Times New Roman" w:eastAsia="Calibri" w:hAnsi="Times New Roman" w:cs="Times New Roman"/>
        </w:rPr>
      </w:pPr>
      <w:r w:rsidRPr="00DB0A73">
        <w:rPr>
          <w:rFonts w:ascii="Times New Roman" w:eastAsia="Calibri" w:hAnsi="Times New Roman" w:cs="Times New Roman"/>
          <w:iCs/>
        </w:rPr>
        <w:t xml:space="preserve">Oświadczam, iż nie podlegam wykluczeniu na podstawie </w:t>
      </w:r>
      <w:r w:rsidRPr="00DB0A73">
        <w:rPr>
          <w:rFonts w:ascii="Times New Roman" w:eastAsia="Calibri" w:hAnsi="Times New Roman" w:cs="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D11DB3" w14:textId="77777777" w:rsidR="00DB0A73" w:rsidRPr="00DB0A73" w:rsidRDefault="00DB0A73" w:rsidP="00427AF7">
      <w:pPr>
        <w:numPr>
          <w:ilvl w:val="0"/>
          <w:numId w:val="65"/>
        </w:numPr>
        <w:spacing w:after="0" w:line="240" w:lineRule="auto"/>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obywateli rosyjskich lub osób fizycznych lub prawnych, podmiotów lub organów z siedzibą w Rosji;</w:t>
      </w:r>
    </w:p>
    <w:p w14:paraId="376D6572" w14:textId="77777777" w:rsidR="00DB0A73" w:rsidRPr="00DB0A73" w:rsidRDefault="00DB0A73" w:rsidP="00427AF7">
      <w:pPr>
        <w:numPr>
          <w:ilvl w:val="0"/>
          <w:numId w:val="65"/>
        </w:numPr>
        <w:spacing w:after="0" w:line="240" w:lineRule="auto"/>
        <w:rPr>
          <w:rFonts w:ascii="Times New Roman" w:eastAsia="Times New Roman" w:hAnsi="Times New Roman" w:cs="Times New Roman"/>
          <w:lang w:eastAsia="pl-PL"/>
        </w:rPr>
      </w:pPr>
      <w:bookmarkStart w:id="2" w:name="_Hlk102557314"/>
      <w:r w:rsidRPr="00DB0A73">
        <w:rPr>
          <w:rFonts w:ascii="Times New Roman" w:eastAsia="Times New Roman" w:hAnsi="Times New Roman" w:cs="Times New Roman"/>
          <w:lang w:eastAsia="pl-PL"/>
        </w:rPr>
        <w:t>osób prawnych, podmiotów lub organów, do których prawa własności bezpośrednio lub pośrednio w ponad 50 % należą do podmiotu, o którym mowa w lit. a) niniejszego ustępu; lub</w:t>
      </w:r>
      <w:bookmarkEnd w:id="2"/>
    </w:p>
    <w:p w14:paraId="7AD9A558" w14:textId="77777777" w:rsidR="00DB0A73" w:rsidRPr="00DB0A73" w:rsidRDefault="00DB0A73" w:rsidP="00427AF7">
      <w:pPr>
        <w:numPr>
          <w:ilvl w:val="0"/>
          <w:numId w:val="65"/>
        </w:numPr>
        <w:spacing w:after="0" w:line="240" w:lineRule="auto"/>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osób fizycznych lub prawnych, podmiotów lub organów działających w imieniu lub pod kierunkiem podmiotu, o którym mowa w lit. a) lub b) niniejszego ustępu,</w:t>
      </w:r>
    </w:p>
    <w:p w14:paraId="0AA9267F" w14:textId="77777777" w:rsidR="00DB0A73" w:rsidRPr="00DB0A73" w:rsidRDefault="00DB0A73" w:rsidP="00DB0A73">
      <w:pPr>
        <w:widowControl w:val="0"/>
        <w:suppressAutoHyphens/>
        <w:spacing w:after="0" w:line="240" w:lineRule="auto"/>
        <w:jc w:val="both"/>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w tym podwykonawców, dostawców lub podmiotów, na których zdolności polega się w rozumieniu dyrektyw w sprawie zamówień publicznych, w przypadku gdy przypada na nich ponad 10 % wartości zamówienia.</w:t>
      </w:r>
    </w:p>
    <w:p w14:paraId="16367DA0" w14:textId="77777777" w:rsidR="00DB0A73" w:rsidRPr="00DB0A73" w:rsidRDefault="00DB0A73" w:rsidP="00DB0A73">
      <w:pPr>
        <w:widowControl w:val="0"/>
        <w:suppressAutoHyphens/>
        <w:spacing w:after="0" w:line="240" w:lineRule="auto"/>
        <w:ind w:left="709"/>
        <w:contextualSpacing/>
        <w:jc w:val="center"/>
        <w:rPr>
          <w:rFonts w:ascii="Times New Roman" w:eastAsia="Times New Roman" w:hAnsi="Times New Roman" w:cs="Times New Roman"/>
          <w:lang w:eastAsia="pl-PL"/>
        </w:rPr>
      </w:pPr>
    </w:p>
    <w:p w14:paraId="437E3266"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Times New Roman"/>
          <w:sz w:val="24"/>
          <w:szCs w:val="24"/>
          <w:lang w:eastAsia="pl-PL"/>
        </w:rPr>
      </w:pPr>
    </w:p>
    <w:p w14:paraId="5B6053A3"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Times New Roman"/>
          <w:sz w:val="24"/>
          <w:szCs w:val="24"/>
          <w:lang w:eastAsia="pl-PL"/>
        </w:rPr>
      </w:pPr>
    </w:p>
    <w:p w14:paraId="1975733A"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u w:val="single"/>
          <w:lang w:eastAsia="pl-PL"/>
        </w:rPr>
      </w:pPr>
      <w:r w:rsidRPr="00DB0A73">
        <w:rPr>
          <w:rFonts w:ascii="Times New Roman" w:eastAsia="Times New Roman" w:hAnsi="Times New Roman" w:cs="Calibri"/>
          <w:i/>
          <w:iCs/>
          <w:sz w:val="18"/>
          <w:szCs w:val="18"/>
          <w:u w:val="single"/>
          <w:lang w:eastAsia="pl-PL"/>
        </w:rPr>
        <w:t xml:space="preserve">POUCZENIE: </w:t>
      </w:r>
    </w:p>
    <w:p w14:paraId="49D237D6"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lang w:eastAsia="pl-PL"/>
        </w:rPr>
      </w:pPr>
      <w:r w:rsidRPr="00DB0A73">
        <w:rPr>
          <w:rFonts w:ascii="Times New Roman" w:eastAsia="Times New Roman" w:hAnsi="Times New Roman" w:cs="Calibri"/>
          <w:i/>
          <w:iCs/>
          <w:sz w:val="18"/>
          <w:szCs w:val="18"/>
          <w:lang w:eastAsia="pl-PL"/>
        </w:rPr>
        <w:t>Powyższe oświadczenie składa się pod groźbą odpowiedzialności karnej za złożenie fałszywego oświadczenia oraz pod groźbą odpowiedzialności finansowej.</w:t>
      </w:r>
    </w:p>
    <w:p w14:paraId="20B4D653" w14:textId="77777777" w:rsidR="00DB0A73" w:rsidRPr="00DB0A73" w:rsidRDefault="00DB0A73" w:rsidP="00DB0A73">
      <w:pPr>
        <w:spacing w:line="240" w:lineRule="auto"/>
        <w:rPr>
          <w:rFonts w:ascii="Times New Roman" w:eastAsia="Calibri" w:hAnsi="Times New Roman" w:cs="Times New Roman"/>
          <w:iCs/>
        </w:rPr>
      </w:pPr>
    </w:p>
    <w:p w14:paraId="548EEFDD" w14:textId="77777777" w:rsidR="00DB0A73" w:rsidRPr="00DB0A73" w:rsidRDefault="00DB0A73" w:rsidP="00DB0A73">
      <w:pPr>
        <w:spacing w:line="240" w:lineRule="auto"/>
        <w:rPr>
          <w:rFonts w:ascii="Times New Roman" w:eastAsia="Calibri" w:hAnsi="Times New Roman" w:cs="Times New Roman"/>
          <w:b/>
          <w:i/>
          <w:sz w:val="24"/>
          <w:szCs w:val="24"/>
        </w:rPr>
      </w:pPr>
    </w:p>
    <w:p w14:paraId="0A94D697"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0AF92883"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1393F246"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2DC22240"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0BA8BB48"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63257E50"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306BB601"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71AE1C38" w14:textId="77777777" w:rsidR="00DB0A73" w:rsidRDefault="00DB0A73" w:rsidP="00DB0A73">
      <w:pPr>
        <w:spacing w:line="240" w:lineRule="auto"/>
        <w:jc w:val="right"/>
        <w:rPr>
          <w:rFonts w:ascii="Times New Roman" w:hAnsi="Times New Roman" w:cs="Times New Roman"/>
          <w:b/>
          <w:sz w:val="24"/>
          <w:szCs w:val="24"/>
        </w:rPr>
      </w:pPr>
    </w:p>
    <w:p w14:paraId="7FD2A1A3" w14:textId="15A18D15" w:rsidR="00E724EE" w:rsidRPr="00AF4CF4" w:rsidRDefault="00E724EE" w:rsidP="00DB0A73">
      <w:pPr>
        <w:spacing w:line="240" w:lineRule="auto"/>
        <w:jc w:val="right"/>
        <w:rPr>
          <w:rFonts w:ascii="Times New Roman" w:hAnsi="Times New Roman" w:cs="Times New Roman"/>
          <w:b/>
          <w:sz w:val="24"/>
          <w:szCs w:val="24"/>
        </w:rPr>
      </w:pPr>
      <w:r w:rsidRPr="00AF4CF4">
        <w:rPr>
          <w:rFonts w:ascii="Times New Roman" w:hAnsi="Times New Roman" w:cs="Times New Roman"/>
          <w:b/>
          <w:sz w:val="24"/>
          <w:szCs w:val="24"/>
        </w:rPr>
        <w:t xml:space="preserve">Załącznik </w:t>
      </w:r>
      <w:r w:rsidR="00DB0A73">
        <w:rPr>
          <w:rFonts w:ascii="Times New Roman" w:hAnsi="Times New Roman" w:cs="Times New Roman"/>
          <w:b/>
          <w:sz w:val="24"/>
          <w:szCs w:val="24"/>
        </w:rPr>
        <w:t>5</w:t>
      </w:r>
      <w:r w:rsidRPr="00AF4CF4">
        <w:rPr>
          <w:rFonts w:ascii="Times New Roman" w:hAnsi="Times New Roman" w:cs="Times New Roman"/>
          <w:b/>
          <w:sz w:val="24"/>
          <w:szCs w:val="24"/>
        </w:rPr>
        <w:t xml:space="preserve"> do formularza oferty</w:t>
      </w:r>
    </w:p>
    <w:p w14:paraId="032F1077"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r w:rsidRPr="00AF4CF4">
        <w:rPr>
          <w:rFonts w:ascii="Times New Roman" w:hAnsi="Times New Roman" w:cs="Times New Roman"/>
          <w:b/>
          <w:bCs/>
          <w:u w:val="single"/>
        </w:rPr>
        <w:t xml:space="preserve">OŚWIADCZENIE </w:t>
      </w:r>
    </w:p>
    <w:p w14:paraId="3F975B7B"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r w:rsidRPr="00AF4CF4">
        <w:rPr>
          <w:rFonts w:ascii="Times New Roman" w:hAnsi="Times New Roman" w:cs="Times New Roman"/>
          <w:b/>
          <w:bCs/>
          <w:u w:val="single"/>
        </w:rPr>
        <w:t>DOTYCZĄCE PODMIOTU UDOSTĘPNIAJĄCEGO ZASOBY WYKONAWCY</w:t>
      </w:r>
    </w:p>
    <w:p w14:paraId="2C9D44A5" w14:textId="77777777" w:rsidR="00E724EE" w:rsidRPr="00AF4CF4" w:rsidRDefault="00E724EE" w:rsidP="00E724EE">
      <w:pPr>
        <w:pStyle w:val="Tekstpodstawowy"/>
        <w:spacing w:line="240" w:lineRule="auto"/>
        <w:ind w:left="426"/>
        <w:outlineLvl w:val="0"/>
        <w:rPr>
          <w:rFonts w:ascii="Times New Roman" w:hAnsi="Times New Roman" w:cs="Times New Roman"/>
          <w:b/>
          <w:bCs/>
          <w:i/>
          <w:u w:val="single"/>
        </w:rPr>
      </w:pPr>
      <w:r w:rsidRPr="00AF4CF4">
        <w:rPr>
          <w:rFonts w:ascii="Times New Roman" w:hAnsi="Times New Roman" w:cs="Times New Roman"/>
          <w:b/>
          <w:bCs/>
          <w:i/>
          <w:u w:val="single"/>
        </w:rPr>
        <w:t>[należy przedstawić dla każdego podmiotu udostępniającego zasoby wykonawcy oddzielnie – oświadczenie składane przez podmiot udostępniający]</w:t>
      </w:r>
    </w:p>
    <w:p w14:paraId="285F38F2" w14:textId="77777777" w:rsidR="00E724EE" w:rsidRPr="00AF4CF4" w:rsidRDefault="00E724EE" w:rsidP="00E724EE">
      <w:pPr>
        <w:pStyle w:val="Tekstpodstawowy"/>
        <w:spacing w:line="240" w:lineRule="auto"/>
        <w:ind w:left="426"/>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E724EE" w:rsidRPr="00AF4CF4" w14:paraId="0CEFDA5D" w14:textId="77777777" w:rsidTr="00F25371">
        <w:trPr>
          <w:trHeight w:val="426"/>
        </w:trPr>
        <w:tc>
          <w:tcPr>
            <w:tcW w:w="1986" w:type="dxa"/>
            <w:vAlign w:val="bottom"/>
          </w:tcPr>
          <w:p w14:paraId="68186EEF"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z w:val="24"/>
                <w:szCs w:val="24"/>
              </w:rPr>
              <w:t xml:space="preserve">Nazwa </w:t>
            </w:r>
          </w:p>
        </w:tc>
        <w:tc>
          <w:tcPr>
            <w:tcW w:w="7225" w:type="dxa"/>
            <w:vAlign w:val="bottom"/>
          </w:tcPr>
          <w:p w14:paraId="0C64AA8F" w14:textId="77777777" w:rsidR="00E724EE" w:rsidRPr="00AF4CF4" w:rsidRDefault="00E724EE" w:rsidP="00E724EE">
            <w:pPr>
              <w:autoSpaceDE w:val="0"/>
              <w:autoSpaceDN w:val="0"/>
              <w:adjustRightInd w:val="0"/>
              <w:spacing w:before="60" w:line="240" w:lineRule="auto"/>
              <w:rPr>
                <w:rFonts w:ascii="Times New Roman" w:hAnsi="Times New Roman" w:cs="Times New Roman"/>
                <w:spacing w:val="40"/>
                <w:sz w:val="24"/>
                <w:szCs w:val="24"/>
              </w:rPr>
            </w:pPr>
            <w:r w:rsidRPr="00AF4CF4">
              <w:rPr>
                <w:rFonts w:ascii="Times New Roman" w:hAnsi="Times New Roman" w:cs="Times New Roman"/>
                <w:spacing w:val="40"/>
                <w:sz w:val="24"/>
                <w:szCs w:val="24"/>
              </w:rPr>
              <w:t>......................................................................</w:t>
            </w:r>
          </w:p>
        </w:tc>
      </w:tr>
      <w:tr w:rsidR="00E724EE" w:rsidRPr="00AF4CF4" w14:paraId="004EEC33" w14:textId="77777777" w:rsidTr="00F25371">
        <w:trPr>
          <w:trHeight w:val="427"/>
        </w:trPr>
        <w:tc>
          <w:tcPr>
            <w:tcW w:w="1986" w:type="dxa"/>
            <w:vAlign w:val="bottom"/>
          </w:tcPr>
          <w:p w14:paraId="6898CDEA"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z w:val="24"/>
                <w:szCs w:val="24"/>
              </w:rPr>
              <w:t xml:space="preserve">Adres </w:t>
            </w:r>
          </w:p>
        </w:tc>
        <w:tc>
          <w:tcPr>
            <w:tcW w:w="7225" w:type="dxa"/>
            <w:vAlign w:val="bottom"/>
          </w:tcPr>
          <w:p w14:paraId="492089AF"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pacing w:val="40"/>
                <w:sz w:val="24"/>
                <w:szCs w:val="24"/>
              </w:rPr>
              <w:t>......................................................................</w:t>
            </w:r>
          </w:p>
        </w:tc>
      </w:tr>
    </w:tbl>
    <w:p w14:paraId="6EC80A09" w14:textId="7777777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Ja (My) niżej podpisany (ni)</w:t>
      </w:r>
    </w:p>
    <w:p w14:paraId="0B35ED3E" w14:textId="44DC7243"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w:t>
      </w:r>
    </w:p>
    <w:p w14:paraId="2EDB09AA" w14:textId="7B81FD39"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 xml:space="preserve">działając w imieniu i na rzecz : ……………………………………………………………………………………………………………………………………………………………………………………………………      </w:t>
      </w:r>
    </w:p>
    <w:p w14:paraId="240E83B2" w14:textId="77777777" w:rsidR="00E724EE" w:rsidRPr="00AF4CF4" w:rsidRDefault="00E724EE" w:rsidP="00E724EE">
      <w:pPr>
        <w:pStyle w:val="Nagwek"/>
        <w:jc w:val="both"/>
        <w:rPr>
          <w:rFonts w:ascii="Times New Roman" w:hAnsi="Times New Roman" w:cs="Times New Roman"/>
          <w:sz w:val="24"/>
          <w:szCs w:val="24"/>
        </w:rPr>
      </w:pPr>
      <w:r w:rsidRPr="00AF4CF4">
        <w:rPr>
          <w:rFonts w:ascii="Times New Roman" w:hAnsi="Times New Roman" w:cs="Times New Roman"/>
          <w:sz w:val="24"/>
          <w:szCs w:val="24"/>
        </w:rPr>
        <w:t>w związku tym, iż wykonawca:</w:t>
      </w:r>
    </w:p>
    <w:p w14:paraId="5BDEFB56" w14:textId="15EB35F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w:t>
      </w:r>
    </w:p>
    <w:p w14:paraId="145CEA83" w14:textId="77777777" w:rsidR="00E724EE" w:rsidRPr="00AF4CF4" w:rsidRDefault="00E724EE" w:rsidP="00E724EE">
      <w:pPr>
        <w:autoSpaceDE w:val="0"/>
        <w:autoSpaceDN w:val="0"/>
        <w:adjustRightInd w:val="0"/>
        <w:spacing w:line="240" w:lineRule="auto"/>
        <w:rPr>
          <w:rFonts w:ascii="Times New Roman" w:hAnsi="Times New Roman" w:cs="Times New Roman"/>
          <w:i/>
          <w:sz w:val="24"/>
          <w:szCs w:val="24"/>
        </w:rPr>
      </w:pPr>
      <w:r w:rsidRPr="00AF4CF4">
        <w:rPr>
          <w:rFonts w:ascii="Times New Roman" w:hAnsi="Times New Roman" w:cs="Times New Roman"/>
          <w:i/>
          <w:sz w:val="24"/>
          <w:szCs w:val="24"/>
        </w:rPr>
        <w:t>[pełna nazwa wykonawcy i adres/siedziba wykonawcy]</w:t>
      </w:r>
    </w:p>
    <w:p w14:paraId="4B9D5604" w14:textId="77777777" w:rsidR="00E724EE" w:rsidRPr="00752413" w:rsidRDefault="00E724EE" w:rsidP="00E724EE">
      <w:pPr>
        <w:pStyle w:val="Tekstpodstawowy"/>
        <w:spacing w:line="240" w:lineRule="auto"/>
        <w:outlineLvl w:val="0"/>
        <w:rPr>
          <w:rFonts w:ascii="Times New Roman" w:hAnsi="Times New Roman" w:cs="Times New Roman"/>
          <w:b/>
          <w:sz w:val="16"/>
          <w:szCs w:val="16"/>
          <w:u w:val="single"/>
        </w:rPr>
      </w:pPr>
    </w:p>
    <w:p w14:paraId="6DF9BAA8" w14:textId="77777777" w:rsidR="00E724EE" w:rsidRPr="00AF4CF4" w:rsidRDefault="00E724EE" w:rsidP="00E724EE">
      <w:pPr>
        <w:spacing w:line="240" w:lineRule="auto"/>
        <w:jc w:val="both"/>
        <w:rPr>
          <w:rFonts w:ascii="Times New Roman" w:hAnsi="Times New Roman" w:cs="Times New Roman"/>
          <w:b/>
          <w:sz w:val="24"/>
          <w:szCs w:val="24"/>
          <w:u w:val="single"/>
        </w:rPr>
      </w:pPr>
      <w:r w:rsidRPr="00AF4CF4">
        <w:rPr>
          <w:rFonts w:ascii="Times New Roman" w:hAnsi="Times New Roman" w:cs="Times New Roman"/>
          <w:b/>
          <w:sz w:val="24"/>
          <w:szCs w:val="24"/>
          <w:u w:val="single"/>
        </w:rPr>
        <w:t>Oświadczam, że:</w:t>
      </w:r>
    </w:p>
    <w:p w14:paraId="207AABC1" w14:textId="77777777" w:rsidR="00E724EE" w:rsidRPr="00752413" w:rsidRDefault="00E724EE" w:rsidP="00E724EE">
      <w:pPr>
        <w:pStyle w:val="Tekstpodstawowy"/>
        <w:spacing w:line="240" w:lineRule="auto"/>
        <w:rPr>
          <w:rFonts w:ascii="Times New Roman" w:hAnsi="Times New Roman" w:cs="Times New Roman"/>
          <w:i/>
          <w:sz w:val="16"/>
          <w:szCs w:val="16"/>
        </w:rPr>
      </w:pPr>
    </w:p>
    <w:p w14:paraId="1D1BD42C" w14:textId="77777777" w:rsidR="00E724EE" w:rsidRPr="00AF4CF4" w:rsidRDefault="00E724EE" w:rsidP="00685485">
      <w:pPr>
        <w:pStyle w:val="Akapitzlist"/>
        <w:widowControl/>
        <w:numPr>
          <w:ilvl w:val="2"/>
          <w:numId w:val="23"/>
        </w:numPr>
        <w:suppressAutoHyphens w:val="0"/>
        <w:ind w:left="426" w:hanging="426"/>
        <w:jc w:val="both"/>
        <w:rPr>
          <w:b/>
          <w:u w:val="single"/>
        </w:rPr>
      </w:pPr>
      <w:r w:rsidRPr="00AF4CF4">
        <w:rPr>
          <w:b/>
          <w:u w:val="single"/>
        </w:rPr>
        <w:t>zobowiązuję się udostępnić swoje zasoby ww. wykonawcy.</w:t>
      </w:r>
    </w:p>
    <w:p w14:paraId="4FA75348" w14:textId="77777777" w:rsidR="00E724EE" w:rsidRPr="00AF4CF4" w:rsidRDefault="00E724EE" w:rsidP="00E724EE">
      <w:pPr>
        <w:autoSpaceDE w:val="0"/>
        <w:autoSpaceDN w:val="0"/>
        <w:adjustRightInd w:val="0"/>
        <w:spacing w:line="240" w:lineRule="auto"/>
        <w:jc w:val="both"/>
        <w:rPr>
          <w:rFonts w:ascii="Times New Roman" w:hAnsi="Times New Roman" w:cs="Times New Roman"/>
          <w:sz w:val="24"/>
          <w:szCs w:val="24"/>
        </w:rPr>
      </w:pPr>
    </w:p>
    <w:p w14:paraId="6132CCF1" w14:textId="77777777" w:rsidR="00E724EE" w:rsidRPr="00AF4CF4" w:rsidRDefault="00E724EE" w:rsidP="00E724EE">
      <w:pPr>
        <w:autoSpaceDE w:val="0"/>
        <w:autoSpaceDN w:val="0"/>
        <w:adjustRightInd w:val="0"/>
        <w:spacing w:line="240" w:lineRule="auto"/>
        <w:jc w:val="both"/>
        <w:rPr>
          <w:rFonts w:ascii="Times New Roman" w:hAnsi="Times New Roman" w:cs="Times New Roman"/>
          <w:sz w:val="24"/>
          <w:szCs w:val="24"/>
        </w:rPr>
      </w:pPr>
      <w:r w:rsidRPr="00AF4CF4">
        <w:rPr>
          <w:rFonts w:ascii="Times New Roman" w:hAnsi="Times New Roman" w:cs="Times New Roman"/>
          <w:sz w:val="24"/>
          <w:szCs w:val="24"/>
        </w:rPr>
        <w:t>W celu oceny, czy ww. wykonawca będzie dysponował moimi zasobami w stopniu niezbędnym dla należytego wykonania zamówienia oraz oceny, czy stosunek nas łączący gwarantuje rzeczywisty dostęp do moich zasobów podaję następujące informacje:</w:t>
      </w:r>
    </w:p>
    <w:p w14:paraId="74ED26F1" w14:textId="77777777" w:rsidR="00E724EE" w:rsidRPr="00AF4CF4" w:rsidRDefault="00E724EE" w:rsidP="00685485">
      <w:pPr>
        <w:numPr>
          <w:ilvl w:val="0"/>
          <w:numId w:val="22"/>
        </w:numPr>
        <w:tabs>
          <w:tab w:val="clear" w:pos="1260"/>
          <w:tab w:val="num" w:pos="426"/>
        </w:tabs>
        <w:autoSpaceDE w:val="0"/>
        <w:autoSpaceDN w:val="0"/>
        <w:adjustRightInd w:val="0"/>
        <w:spacing w:after="0" w:line="240" w:lineRule="auto"/>
        <w:ind w:hanging="1260"/>
        <w:rPr>
          <w:rFonts w:ascii="Times New Roman" w:hAnsi="Times New Roman" w:cs="Times New Roman"/>
          <w:sz w:val="24"/>
          <w:szCs w:val="24"/>
        </w:rPr>
      </w:pPr>
      <w:r w:rsidRPr="00AF4CF4">
        <w:rPr>
          <w:rFonts w:ascii="Times New Roman" w:hAnsi="Times New Roman" w:cs="Times New Roman"/>
          <w:sz w:val="24"/>
          <w:szCs w:val="24"/>
        </w:rPr>
        <w:t>zakres moich zasobów dostępnych wykonawcy:</w:t>
      </w:r>
    </w:p>
    <w:p w14:paraId="48FBF33F" w14:textId="3D6990F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04AF8FEE" w14:textId="1B26DFEF"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5E316158" w14:textId="77777777" w:rsidR="00E724EE" w:rsidRPr="00AF4CF4" w:rsidRDefault="00E724EE" w:rsidP="00685485">
      <w:pPr>
        <w:numPr>
          <w:ilvl w:val="0"/>
          <w:numId w:val="22"/>
        </w:numPr>
        <w:tabs>
          <w:tab w:val="clear" w:pos="1260"/>
          <w:tab w:val="num" w:pos="0"/>
        </w:tabs>
        <w:autoSpaceDE w:val="0"/>
        <w:autoSpaceDN w:val="0"/>
        <w:adjustRightInd w:val="0"/>
        <w:spacing w:after="0" w:line="240" w:lineRule="auto"/>
        <w:ind w:left="426" w:hanging="426"/>
        <w:rPr>
          <w:rFonts w:ascii="Times New Roman" w:hAnsi="Times New Roman" w:cs="Times New Roman"/>
          <w:sz w:val="24"/>
          <w:szCs w:val="24"/>
        </w:rPr>
      </w:pPr>
      <w:r w:rsidRPr="00AF4CF4">
        <w:rPr>
          <w:rFonts w:ascii="Times New Roman" w:hAnsi="Times New Roman" w:cs="Times New Roman"/>
          <w:sz w:val="24"/>
          <w:szCs w:val="24"/>
        </w:rPr>
        <w:t>sposób wykorzystania moich zasobów przez wykonawcę przy wykonywaniu zamówienia:</w:t>
      </w:r>
    </w:p>
    <w:p w14:paraId="1C9ADF5E" w14:textId="085718CA"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7C77ECB1" w14:textId="77777777" w:rsidR="00E724EE" w:rsidRPr="00AF4CF4" w:rsidRDefault="00E724EE" w:rsidP="00685485">
      <w:pPr>
        <w:numPr>
          <w:ilvl w:val="0"/>
          <w:numId w:val="22"/>
        </w:numPr>
        <w:tabs>
          <w:tab w:val="clear" w:pos="1260"/>
          <w:tab w:val="num" w:pos="567"/>
        </w:tabs>
        <w:autoSpaceDE w:val="0"/>
        <w:autoSpaceDN w:val="0"/>
        <w:adjustRightInd w:val="0"/>
        <w:spacing w:after="0" w:line="240" w:lineRule="auto"/>
        <w:ind w:hanging="1260"/>
        <w:rPr>
          <w:rFonts w:ascii="Times New Roman" w:hAnsi="Times New Roman" w:cs="Times New Roman"/>
          <w:sz w:val="24"/>
          <w:szCs w:val="24"/>
        </w:rPr>
      </w:pPr>
      <w:r w:rsidRPr="00AF4CF4">
        <w:rPr>
          <w:rFonts w:ascii="Times New Roman" w:hAnsi="Times New Roman" w:cs="Times New Roman"/>
          <w:sz w:val="24"/>
          <w:szCs w:val="24"/>
        </w:rPr>
        <w:t>charakteru stosunku, jaki będzie mnie łączył z wykonawcą:</w:t>
      </w:r>
    </w:p>
    <w:p w14:paraId="2B0F5FDB" w14:textId="44EFB4CE"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07DD1141" w14:textId="77777777" w:rsidR="00E724EE" w:rsidRPr="00AF4CF4" w:rsidRDefault="00E724EE" w:rsidP="00685485">
      <w:pPr>
        <w:numPr>
          <w:ilvl w:val="0"/>
          <w:numId w:val="22"/>
        </w:numPr>
        <w:tabs>
          <w:tab w:val="clear" w:pos="1260"/>
        </w:tabs>
        <w:autoSpaceDE w:val="0"/>
        <w:autoSpaceDN w:val="0"/>
        <w:adjustRightInd w:val="0"/>
        <w:spacing w:after="0" w:line="240" w:lineRule="auto"/>
        <w:ind w:left="426" w:hanging="426"/>
        <w:rPr>
          <w:rFonts w:ascii="Times New Roman" w:hAnsi="Times New Roman" w:cs="Times New Roman"/>
          <w:sz w:val="24"/>
          <w:szCs w:val="24"/>
        </w:rPr>
      </w:pPr>
      <w:r w:rsidRPr="00AF4CF4">
        <w:rPr>
          <w:rFonts w:ascii="Times New Roman" w:hAnsi="Times New Roman" w:cs="Times New Roman"/>
          <w:sz w:val="24"/>
          <w:szCs w:val="24"/>
        </w:rPr>
        <w:t>zakres i okres mojego udziału przy wykonywaniu zamówienia:</w:t>
      </w:r>
    </w:p>
    <w:p w14:paraId="46EBA309" w14:textId="24A7F19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58DA617E" w14:textId="59EC049F"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4CDAF4B7" w14:textId="77777777" w:rsidR="00E724EE" w:rsidRPr="00AF4CF4" w:rsidRDefault="00E724EE" w:rsidP="00685485">
      <w:pPr>
        <w:pStyle w:val="Akapitzlist"/>
        <w:numPr>
          <w:ilvl w:val="2"/>
          <w:numId w:val="23"/>
        </w:numPr>
        <w:tabs>
          <w:tab w:val="left" w:pos="426"/>
        </w:tabs>
        <w:ind w:left="426"/>
        <w:jc w:val="both"/>
        <w:rPr>
          <w:b/>
          <w:u w:val="single"/>
        </w:rPr>
      </w:pPr>
      <w:r w:rsidRPr="00AF4CF4">
        <w:rPr>
          <w:b/>
          <w:u w:val="single"/>
        </w:rPr>
        <w:t>spełniam warunki udziału w postępowaniu w zakresie, w którym mnie dotyczą – zgodnie z JEDZ.</w:t>
      </w:r>
    </w:p>
    <w:p w14:paraId="5B234E03" w14:textId="77777777" w:rsidR="00DB0A73" w:rsidRDefault="00DB0A73" w:rsidP="00F37213">
      <w:pPr>
        <w:jc w:val="right"/>
        <w:rPr>
          <w:rFonts w:ascii="Times New Roman" w:hAnsi="Times New Roman" w:cs="Times New Roman"/>
          <w:b/>
          <w:sz w:val="24"/>
          <w:szCs w:val="24"/>
        </w:rPr>
      </w:pPr>
    </w:p>
    <w:p w14:paraId="38F77D81" w14:textId="77777777" w:rsidR="00DB0A73" w:rsidRDefault="00DB0A73" w:rsidP="00F37213">
      <w:pPr>
        <w:jc w:val="right"/>
        <w:rPr>
          <w:rFonts w:ascii="Times New Roman" w:hAnsi="Times New Roman" w:cs="Times New Roman"/>
          <w:b/>
          <w:sz w:val="24"/>
          <w:szCs w:val="24"/>
        </w:rPr>
      </w:pPr>
    </w:p>
    <w:p w14:paraId="02957420" w14:textId="74749EA8" w:rsidR="00F37213" w:rsidRPr="00AF4CF4" w:rsidRDefault="00F37213" w:rsidP="00F37213">
      <w:pPr>
        <w:jc w:val="right"/>
        <w:rPr>
          <w:rFonts w:ascii="Times New Roman" w:hAnsi="Times New Roman" w:cs="Times New Roman"/>
          <w:b/>
          <w:sz w:val="24"/>
          <w:szCs w:val="24"/>
        </w:rPr>
      </w:pPr>
      <w:r w:rsidRPr="00AF4CF4">
        <w:rPr>
          <w:rFonts w:ascii="Times New Roman" w:hAnsi="Times New Roman" w:cs="Times New Roman"/>
          <w:b/>
          <w:sz w:val="24"/>
          <w:szCs w:val="24"/>
        </w:rPr>
        <w:t xml:space="preserve">Załącznik </w:t>
      </w:r>
      <w:r w:rsidR="00DB0A73">
        <w:rPr>
          <w:rFonts w:ascii="Times New Roman" w:hAnsi="Times New Roman" w:cs="Times New Roman"/>
          <w:b/>
          <w:sz w:val="24"/>
          <w:szCs w:val="24"/>
        </w:rPr>
        <w:t>6</w:t>
      </w:r>
      <w:r w:rsidRPr="00AF4CF4">
        <w:rPr>
          <w:rFonts w:ascii="Times New Roman" w:hAnsi="Times New Roman" w:cs="Times New Roman"/>
          <w:b/>
          <w:sz w:val="24"/>
          <w:szCs w:val="24"/>
        </w:rPr>
        <w:t xml:space="preserve"> do formularza oferty</w:t>
      </w:r>
    </w:p>
    <w:p w14:paraId="3A94B2B0" w14:textId="77777777" w:rsidR="00F37213" w:rsidRPr="00AF4CF4" w:rsidRDefault="00F37213" w:rsidP="00F37213">
      <w:pPr>
        <w:pStyle w:val="Tekstpodstawowy"/>
        <w:spacing w:line="240" w:lineRule="auto"/>
        <w:outlineLvl w:val="0"/>
        <w:rPr>
          <w:rFonts w:ascii="Times New Roman" w:hAnsi="Times New Roman" w:cs="Times New Roman"/>
          <w:iCs/>
        </w:rPr>
      </w:pPr>
    </w:p>
    <w:p w14:paraId="7597D337" w14:textId="77777777" w:rsidR="00F37213" w:rsidRPr="00AF4CF4" w:rsidRDefault="00F37213" w:rsidP="00F37213">
      <w:pPr>
        <w:pStyle w:val="Tekstpodstawowy"/>
        <w:spacing w:line="240" w:lineRule="auto"/>
        <w:jc w:val="center"/>
        <w:rPr>
          <w:rFonts w:ascii="Times New Roman" w:hAnsi="Times New Roman" w:cs="Times New Roman"/>
          <w:b/>
          <w:iCs/>
          <w:color w:val="000000"/>
          <w:u w:val="single"/>
        </w:rPr>
      </w:pPr>
      <w:r w:rsidRPr="00AF4CF4">
        <w:rPr>
          <w:rFonts w:ascii="Times New Roman" w:hAnsi="Times New Roman" w:cs="Times New Roman"/>
          <w:b/>
          <w:iCs/>
          <w:color w:val="000000"/>
          <w:u w:val="single"/>
        </w:rPr>
        <w:t>OŚWIADCZENIE</w:t>
      </w:r>
    </w:p>
    <w:p w14:paraId="5C8EEE8C" w14:textId="77777777" w:rsidR="00F37213" w:rsidRPr="00AF4CF4" w:rsidRDefault="00F37213" w:rsidP="00F37213">
      <w:pPr>
        <w:pStyle w:val="Tekstpodstawowy"/>
        <w:spacing w:line="240" w:lineRule="auto"/>
        <w:jc w:val="center"/>
        <w:rPr>
          <w:rFonts w:ascii="Times New Roman" w:hAnsi="Times New Roman" w:cs="Times New Roman"/>
          <w:b/>
          <w:iCs/>
          <w:color w:val="000000"/>
          <w:u w:val="single"/>
        </w:rPr>
      </w:pPr>
      <w:r w:rsidRPr="00AF4CF4">
        <w:rPr>
          <w:rFonts w:ascii="Times New Roman" w:hAnsi="Times New Roman" w:cs="Times New Roman"/>
          <w:b/>
          <w:iCs/>
          <w:color w:val="000000"/>
          <w:u w:val="single"/>
        </w:rPr>
        <w:t>(wykaz podwykonawców)</w:t>
      </w:r>
    </w:p>
    <w:p w14:paraId="72625D94" w14:textId="77777777" w:rsidR="00F37213" w:rsidRPr="00AF4CF4" w:rsidRDefault="00F37213" w:rsidP="00F37213">
      <w:pPr>
        <w:pStyle w:val="Tekstpodstawowy"/>
        <w:spacing w:line="240" w:lineRule="auto"/>
        <w:rPr>
          <w:rFonts w:ascii="Times New Roman" w:hAnsi="Times New Roman" w:cs="Times New Roman"/>
        </w:rPr>
      </w:pPr>
      <w:r w:rsidRPr="00AF4CF4">
        <w:rPr>
          <w:rFonts w:ascii="Times New Roman" w:hAnsi="Times New Roman" w:cs="Times New Roman"/>
        </w:rPr>
        <w:t>Oświadczamy, że:</w:t>
      </w:r>
    </w:p>
    <w:p w14:paraId="42ACE61C" w14:textId="77777777" w:rsidR="00F37213" w:rsidRPr="00AF4CF4" w:rsidRDefault="00F37213" w:rsidP="00F37213">
      <w:pPr>
        <w:pStyle w:val="Tekstpodstawowy"/>
        <w:spacing w:line="240" w:lineRule="auto"/>
        <w:rPr>
          <w:rFonts w:ascii="Times New Roman" w:hAnsi="Times New Roman" w:cs="Times New Roman"/>
        </w:rPr>
      </w:pPr>
    </w:p>
    <w:p w14:paraId="7E049703" w14:textId="77777777" w:rsidR="00F37213" w:rsidRPr="00AF4CF4" w:rsidRDefault="00F37213" w:rsidP="00685485">
      <w:pPr>
        <w:pStyle w:val="Tekstpodstawowy"/>
        <w:numPr>
          <w:ilvl w:val="0"/>
          <w:numId w:val="20"/>
        </w:numPr>
        <w:spacing w:line="240" w:lineRule="auto"/>
        <w:ind w:left="426"/>
        <w:rPr>
          <w:rFonts w:ascii="Times New Roman" w:hAnsi="Times New Roman" w:cs="Times New Roman"/>
        </w:rPr>
      </w:pPr>
      <w:r w:rsidRPr="00AF4CF4">
        <w:rPr>
          <w:rFonts w:ascii="Times New Roman" w:hAnsi="Times New Roman" w:cs="Times New Roman"/>
        </w:rPr>
        <w:t>powierzamy* następującym podwykonawcom wykonanie następujących części (zakresu) zamówienia:</w:t>
      </w:r>
    </w:p>
    <w:p w14:paraId="11223BF0" w14:textId="77777777" w:rsidR="00F37213" w:rsidRPr="00AF4CF4" w:rsidRDefault="00F37213" w:rsidP="00F37213">
      <w:pPr>
        <w:pStyle w:val="Tekstpodstawowy"/>
        <w:spacing w:line="240" w:lineRule="auto"/>
        <w:ind w:left="426"/>
        <w:rPr>
          <w:rFonts w:ascii="Times New Roman" w:hAnsi="Times New Roman" w:cs="Times New Roman"/>
        </w:rPr>
      </w:pPr>
    </w:p>
    <w:p w14:paraId="696224C0" w14:textId="77777777" w:rsidR="00F37213" w:rsidRPr="00AF4CF4" w:rsidRDefault="00F37213" w:rsidP="00685485">
      <w:pPr>
        <w:pStyle w:val="Tekstpodstawowy"/>
        <w:numPr>
          <w:ilvl w:val="0"/>
          <w:numId w:val="21"/>
        </w:numPr>
        <w:spacing w:line="240" w:lineRule="auto"/>
        <w:rPr>
          <w:rFonts w:ascii="Times New Roman" w:hAnsi="Times New Roman" w:cs="Times New Roman"/>
        </w:rPr>
      </w:pPr>
      <w:r w:rsidRPr="00AF4CF4">
        <w:rPr>
          <w:rFonts w:ascii="Times New Roman" w:hAnsi="Times New Roman" w:cs="Times New Roman"/>
        </w:rPr>
        <w:t>Podwykonawca: ………………………………………………………………………………..</w:t>
      </w:r>
    </w:p>
    <w:p w14:paraId="7528CD49" w14:textId="77777777" w:rsidR="00F37213" w:rsidRPr="00AF4CF4" w:rsidRDefault="00F37213" w:rsidP="00F37213">
      <w:pPr>
        <w:ind w:left="786"/>
        <w:jc w:val="both"/>
        <w:rPr>
          <w:rFonts w:ascii="Times New Roman" w:hAnsi="Times New Roman" w:cs="Times New Roman"/>
          <w:sz w:val="24"/>
          <w:szCs w:val="24"/>
        </w:rPr>
      </w:pPr>
      <w:r w:rsidRPr="00AF4CF4">
        <w:rPr>
          <w:rFonts w:ascii="Times New Roman" w:hAnsi="Times New Roman" w:cs="Times New Roman"/>
          <w:i/>
          <w:sz w:val="24"/>
          <w:szCs w:val="24"/>
        </w:rPr>
        <w:t>[*podać: pełną nazwę/firmę; adres; w zależności od podmiotu: NIP/PESEL, numer KRS/CEIDG]</w:t>
      </w:r>
    </w:p>
    <w:p w14:paraId="39586D2B"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Zakres zamówienia ……………………………………………………………………………..</w:t>
      </w:r>
    </w:p>
    <w:p w14:paraId="1060EA02"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w:t>
      </w:r>
    </w:p>
    <w:p w14:paraId="70FE0AF7"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w:t>
      </w:r>
    </w:p>
    <w:p w14:paraId="5CF7A76E"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F10FD" w14:textId="77777777" w:rsidR="00F37213" w:rsidRDefault="00F37213" w:rsidP="00F37213">
      <w:pPr>
        <w:pStyle w:val="Tekstpodstawowy"/>
        <w:spacing w:line="240" w:lineRule="auto"/>
        <w:ind w:left="709"/>
        <w:rPr>
          <w:rFonts w:ascii="Times New Roman" w:hAnsi="Times New Roman" w:cs="Times New Roman"/>
          <w:sz w:val="22"/>
          <w:szCs w:val="22"/>
        </w:rPr>
      </w:pPr>
    </w:p>
    <w:p w14:paraId="3F9B6E36" w14:textId="77777777" w:rsidR="00F37213" w:rsidRDefault="00F37213" w:rsidP="00685485">
      <w:pPr>
        <w:pStyle w:val="Tekstpodstawowy"/>
        <w:numPr>
          <w:ilvl w:val="0"/>
          <w:numId w:val="21"/>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48DFDF37" w14:textId="77777777" w:rsidR="00F37213" w:rsidRPr="00E66562" w:rsidRDefault="00F37213" w:rsidP="00F37213">
      <w:pPr>
        <w:ind w:left="786"/>
        <w:jc w:val="both"/>
      </w:pPr>
      <w:r>
        <w:rPr>
          <w:rFonts w:ascii="Tahoma" w:hAnsi="Tahoma" w:cs="Tahoma"/>
          <w:i/>
          <w:sz w:val="18"/>
          <w:szCs w:val="18"/>
        </w:rPr>
        <w:t>[*podać: pełną nazwę/firmę; adres; w zależności od podmiotu: NIP/PESEL, numer KRS/CEIDG]</w:t>
      </w:r>
    </w:p>
    <w:p w14:paraId="4F831367"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728C28C3"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0604B296"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D43CDC6"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D3A285B" w14:textId="77777777" w:rsidR="00F37213" w:rsidRDefault="00F37213" w:rsidP="00F37213">
      <w:pPr>
        <w:pStyle w:val="Tekstpodstawowy"/>
        <w:spacing w:line="240" w:lineRule="auto"/>
        <w:rPr>
          <w:rFonts w:ascii="Times New Roman" w:hAnsi="Times New Roman" w:cs="Times New Roman"/>
          <w:sz w:val="22"/>
          <w:szCs w:val="22"/>
        </w:rPr>
      </w:pPr>
    </w:p>
    <w:p w14:paraId="2B2AF59D" w14:textId="77777777" w:rsidR="00F37213" w:rsidRDefault="00F37213" w:rsidP="00685485">
      <w:pPr>
        <w:pStyle w:val="Tekstpodstawowy"/>
        <w:numPr>
          <w:ilvl w:val="0"/>
          <w:numId w:val="20"/>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5D36EE42" w14:textId="77777777" w:rsidR="00731243" w:rsidRDefault="00731243" w:rsidP="00F37213">
      <w:pPr>
        <w:pStyle w:val="Tekstpodstawowy"/>
        <w:spacing w:line="240" w:lineRule="auto"/>
        <w:ind w:left="709"/>
        <w:rPr>
          <w:rFonts w:ascii="Tahoma" w:hAnsi="Tahoma" w:cs="Tahoma"/>
          <w:i/>
          <w:sz w:val="18"/>
          <w:szCs w:val="18"/>
        </w:rPr>
      </w:pPr>
    </w:p>
    <w:p w14:paraId="42B6D1C4" w14:textId="7B328C22"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5237CEEF" w14:textId="77777777" w:rsidR="00731243" w:rsidRPr="00C86D62" w:rsidRDefault="00731243" w:rsidP="00F37213">
      <w:pPr>
        <w:pStyle w:val="Tekstpodstawowy"/>
        <w:spacing w:line="240" w:lineRule="auto"/>
        <w:rPr>
          <w:rFonts w:ascii="Times New Roman" w:hAnsi="Times New Roman" w:cs="Times New Roman"/>
          <w:sz w:val="22"/>
          <w:szCs w:val="22"/>
        </w:rPr>
      </w:pPr>
    </w:p>
    <w:p w14:paraId="749F1518" w14:textId="77777777" w:rsidR="00F37213" w:rsidRPr="00F749F3" w:rsidRDefault="00F37213" w:rsidP="00F37213">
      <w:pPr>
        <w:pStyle w:val="Tekstpodstawowy"/>
        <w:spacing w:line="240" w:lineRule="auto"/>
        <w:rPr>
          <w:rFonts w:ascii="Times New Roman" w:hAnsi="Times New Roman" w:cs="Times New Roman"/>
          <w:b/>
          <w:i/>
          <w:sz w:val="22"/>
          <w:szCs w:val="22"/>
        </w:rPr>
      </w:pPr>
      <w:r>
        <w:rPr>
          <w:rFonts w:ascii="Tahoma" w:hAnsi="Tahoma" w:cs="Tahoma"/>
          <w:b/>
          <w:i/>
          <w:sz w:val="18"/>
          <w:szCs w:val="18"/>
        </w:rPr>
        <w:t xml:space="preserve"> </w:t>
      </w:r>
      <w:r w:rsidRPr="00F749F3">
        <w:rPr>
          <w:rFonts w:ascii="Times New Roman" w:hAnsi="Times New Roman" w:cs="Times New Roman"/>
          <w:b/>
          <w:i/>
          <w:sz w:val="22"/>
          <w:szCs w:val="22"/>
        </w:rPr>
        <w:t>[Jeżeli wykonawca nie wykreśli żadnej z powyższych opcji, zamawiający uzna, że nie powierza podwykonawcom wykonania żadnych prac objętych przedmiotowym zamówieniem]</w:t>
      </w:r>
    </w:p>
    <w:p w14:paraId="2DBC10C4" w14:textId="77777777" w:rsidR="00D408CD" w:rsidRDefault="009170C8" w:rsidP="004B64B4">
      <w:pPr>
        <w:tabs>
          <w:tab w:val="left" w:pos="426"/>
        </w:tabs>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6A31EC42" w14:textId="77777777" w:rsidR="00D408CD" w:rsidRDefault="00D408CD" w:rsidP="004B64B4">
      <w:pPr>
        <w:tabs>
          <w:tab w:val="left" w:pos="426"/>
        </w:tabs>
        <w:jc w:val="right"/>
        <w:rPr>
          <w:rFonts w:ascii="Times New Roman" w:hAnsi="Times New Roman" w:cs="Times New Roman"/>
          <w:b/>
          <w:sz w:val="24"/>
          <w:szCs w:val="24"/>
        </w:rPr>
      </w:pPr>
    </w:p>
    <w:p w14:paraId="00CE4B72" w14:textId="77777777" w:rsidR="002D0698" w:rsidRDefault="002D0698" w:rsidP="004B64B4">
      <w:pPr>
        <w:tabs>
          <w:tab w:val="left" w:pos="426"/>
        </w:tabs>
        <w:jc w:val="right"/>
        <w:rPr>
          <w:rFonts w:ascii="Times New Roman" w:hAnsi="Times New Roman" w:cs="Times New Roman"/>
          <w:b/>
          <w:sz w:val="24"/>
          <w:szCs w:val="24"/>
        </w:rPr>
      </w:pPr>
    </w:p>
    <w:p w14:paraId="4281C49A" w14:textId="77777777" w:rsidR="002D0698" w:rsidRDefault="002D0698" w:rsidP="004B64B4">
      <w:pPr>
        <w:tabs>
          <w:tab w:val="left" w:pos="426"/>
        </w:tabs>
        <w:jc w:val="right"/>
        <w:rPr>
          <w:rFonts w:ascii="Times New Roman" w:hAnsi="Times New Roman" w:cs="Times New Roman"/>
          <w:b/>
          <w:sz w:val="24"/>
          <w:szCs w:val="24"/>
        </w:rPr>
      </w:pPr>
    </w:p>
    <w:p w14:paraId="2FA46512" w14:textId="77777777" w:rsidR="00752413" w:rsidRDefault="00752413">
      <w:pPr>
        <w:rPr>
          <w:rFonts w:ascii="Times New Roman" w:hAnsi="Times New Roman" w:cs="Times New Roman"/>
          <w:b/>
          <w:sz w:val="24"/>
          <w:szCs w:val="24"/>
        </w:rPr>
      </w:pPr>
      <w:r>
        <w:rPr>
          <w:rFonts w:ascii="Times New Roman" w:hAnsi="Times New Roman" w:cs="Times New Roman"/>
          <w:b/>
          <w:sz w:val="24"/>
          <w:szCs w:val="24"/>
        </w:rPr>
        <w:br w:type="page"/>
      </w:r>
    </w:p>
    <w:p w14:paraId="665330FA" w14:textId="77777777" w:rsidR="00427AF7" w:rsidRPr="00427AF7" w:rsidRDefault="00427AF7" w:rsidP="00427AF7">
      <w:pPr>
        <w:tabs>
          <w:tab w:val="left" w:pos="426"/>
        </w:tabs>
        <w:spacing w:line="256" w:lineRule="auto"/>
        <w:jc w:val="right"/>
        <w:rPr>
          <w:rFonts w:ascii="Times New Roman" w:eastAsia="Calibri" w:hAnsi="Times New Roman" w:cs="Times New Roman"/>
          <w:b/>
          <w:sz w:val="24"/>
          <w:szCs w:val="24"/>
        </w:rPr>
      </w:pPr>
      <w:r w:rsidRPr="00427AF7">
        <w:rPr>
          <w:rFonts w:ascii="Times New Roman" w:eastAsia="Calibri" w:hAnsi="Times New Roman" w:cs="Times New Roman"/>
          <w:b/>
          <w:sz w:val="24"/>
          <w:szCs w:val="24"/>
        </w:rPr>
        <w:lastRenderedPageBreak/>
        <w:t>Załącznik nr 2 do SWZ</w:t>
      </w:r>
    </w:p>
    <w:p w14:paraId="208ACC33" w14:textId="77777777" w:rsidR="00427AF7" w:rsidRPr="00427AF7" w:rsidRDefault="00427AF7" w:rsidP="00427AF7">
      <w:pPr>
        <w:widowControl w:val="0"/>
        <w:tabs>
          <w:tab w:val="left" w:pos="426"/>
        </w:tabs>
        <w:suppressAutoHyphens/>
        <w:spacing w:after="0" w:line="240" w:lineRule="auto"/>
        <w:ind w:left="426"/>
        <w:contextualSpacing/>
        <w:rPr>
          <w:rFonts w:ascii="Times New Roman" w:eastAsia="Times New Roman" w:hAnsi="Times New Roman" w:cs="Times New Roman"/>
          <w:b/>
          <w:sz w:val="24"/>
          <w:szCs w:val="24"/>
          <w:lang w:eastAsia="pl-PL"/>
        </w:rPr>
      </w:pPr>
      <w:r w:rsidRPr="00427AF7">
        <w:rPr>
          <w:rFonts w:ascii="Times New Roman" w:eastAsia="Times New Roman" w:hAnsi="Times New Roman" w:cs="Times New Roman"/>
          <w:noProof/>
          <w:sz w:val="24"/>
          <w:szCs w:val="24"/>
          <w:lang w:eastAsia="pl-PL"/>
        </w:rPr>
        <w:drawing>
          <wp:inline distT="0" distB="0" distL="0" distR="0" wp14:anchorId="188BBBF3" wp14:editId="43B609E8">
            <wp:extent cx="676275" cy="885825"/>
            <wp:effectExtent l="0" t="0" r="9525" b="9525"/>
            <wp:docPr id="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07C89127" w14:textId="5D2FDBAF" w:rsidR="00427AF7" w:rsidRPr="00427AF7" w:rsidRDefault="007057A2" w:rsidP="00427AF7">
      <w:pPr>
        <w:spacing w:after="0" w:line="240" w:lineRule="auto"/>
        <w:jc w:val="center"/>
        <w:rPr>
          <w:rFonts w:ascii="Times New Roman" w:eastAsia="Calibri" w:hAnsi="Times New Roman" w:cs="Times New Roman"/>
          <w:b/>
          <w:color w:val="000000"/>
          <w:u w:val="single"/>
        </w:rPr>
      </w:pPr>
      <w:r w:rsidRPr="007057A2">
        <w:rPr>
          <w:rFonts w:ascii="Times New Roman" w:eastAsia="Calibri" w:hAnsi="Times New Roman" w:cs="Times New Roman"/>
          <w:b/>
          <w:color w:val="000000"/>
        </w:rPr>
        <w:t xml:space="preserve">         </w:t>
      </w:r>
      <w:r w:rsidR="00427AF7" w:rsidRPr="00427AF7">
        <w:rPr>
          <w:rFonts w:ascii="Times New Roman" w:eastAsia="Calibri" w:hAnsi="Times New Roman" w:cs="Times New Roman"/>
          <w:b/>
          <w:color w:val="000000"/>
          <w:u w:val="single"/>
        </w:rPr>
        <w:t>UMOWA 80.272.</w:t>
      </w:r>
      <w:r w:rsidR="006679E3">
        <w:rPr>
          <w:rFonts w:ascii="Times New Roman" w:eastAsia="Calibri" w:hAnsi="Times New Roman" w:cs="Times New Roman"/>
          <w:b/>
          <w:color w:val="000000"/>
          <w:u w:val="single"/>
        </w:rPr>
        <w:t>369</w:t>
      </w:r>
      <w:r w:rsidR="00427AF7" w:rsidRPr="00427AF7">
        <w:rPr>
          <w:rFonts w:ascii="Times New Roman" w:eastAsia="Calibri" w:hAnsi="Times New Roman" w:cs="Times New Roman"/>
          <w:b/>
          <w:color w:val="000000"/>
          <w:u w:val="single"/>
        </w:rPr>
        <w:t>.202</w:t>
      </w:r>
      <w:r w:rsidR="00510787">
        <w:rPr>
          <w:rFonts w:ascii="Times New Roman" w:eastAsia="Calibri" w:hAnsi="Times New Roman" w:cs="Times New Roman"/>
          <w:b/>
          <w:color w:val="000000"/>
          <w:u w:val="single"/>
        </w:rPr>
        <w:t>3</w:t>
      </w:r>
      <w:r w:rsidR="00427AF7" w:rsidRPr="00427AF7">
        <w:rPr>
          <w:rFonts w:ascii="Times New Roman" w:eastAsia="Calibri" w:hAnsi="Times New Roman" w:cs="Times New Roman"/>
          <w:b/>
          <w:color w:val="000000"/>
          <w:u w:val="single"/>
        </w:rPr>
        <w:t xml:space="preserve"> – projektowane postanowienia umowy </w:t>
      </w:r>
    </w:p>
    <w:p w14:paraId="347549BA" w14:textId="77777777" w:rsidR="00427AF7" w:rsidRPr="00427AF7" w:rsidRDefault="00427AF7" w:rsidP="00427AF7">
      <w:pPr>
        <w:spacing w:line="256" w:lineRule="auto"/>
        <w:jc w:val="both"/>
        <w:rPr>
          <w:rFonts w:ascii="Times New Roman" w:eastAsia="Calibri" w:hAnsi="Times New Roman" w:cs="Times New Roman"/>
          <w:b/>
        </w:rPr>
      </w:pPr>
    </w:p>
    <w:p w14:paraId="129A4621" w14:textId="77777777" w:rsidR="00427AF7" w:rsidRPr="00427AF7" w:rsidRDefault="00427AF7" w:rsidP="00427AF7">
      <w:pPr>
        <w:spacing w:line="256" w:lineRule="auto"/>
        <w:jc w:val="both"/>
        <w:rPr>
          <w:rFonts w:ascii="Times New Roman" w:eastAsia="Calibri" w:hAnsi="Times New Roman" w:cs="Times New Roman"/>
          <w:b/>
        </w:rPr>
      </w:pPr>
      <w:r w:rsidRPr="00427AF7">
        <w:rPr>
          <w:rFonts w:ascii="Times New Roman" w:eastAsia="Calibri" w:hAnsi="Times New Roman" w:cs="Times New Roman"/>
          <w:b/>
        </w:rPr>
        <w:t xml:space="preserve">zawarta w dniu ……… 2023 r. w Krakowie / zawarta w Krakowie </w:t>
      </w:r>
    </w:p>
    <w:p w14:paraId="4381267F" w14:textId="77777777" w:rsidR="00427AF7" w:rsidRPr="00427AF7" w:rsidRDefault="00427AF7" w:rsidP="00427AF7">
      <w:pPr>
        <w:spacing w:line="256" w:lineRule="auto"/>
        <w:jc w:val="both"/>
        <w:rPr>
          <w:rFonts w:ascii="Times New Roman" w:eastAsia="Calibri" w:hAnsi="Times New Roman" w:cs="Times New Roman"/>
          <w:b/>
        </w:rPr>
      </w:pPr>
      <w:r w:rsidRPr="00427AF7">
        <w:rPr>
          <w:rFonts w:ascii="Times New Roman" w:eastAsia="Calibri" w:hAnsi="Times New Roman" w:cs="Times New Roman"/>
          <w:b/>
        </w:rPr>
        <w:t xml:space="preserve">Uniwersytetem </w:t>
      </w:r>
      <w:r w:rsidRPr="00427AF7">
        <w:rPr>
          <w:rFonts w:ascii="Times New Roman" w:eastAsia="Calibri" w:hAnsi="Times New Roman" w:cs="Times New Roman"/>
          <w:b/>
          <w:bCs/>
        </w:rPr>
        <w:t>Jagiellońskim z siedzibą przy ul. Gołębiej 24, 31-007 Kraków, NIP 675-000-22-36, zwanym dalej „</w:t>
      </w:r>
      <w:r w:rsidRPr="00427AF7">
        <w:rPr>
          <w:rFonts w:ascii="Times New Roman" w:eastAsia="Calibri" w:hAnsi="Times New Roman" w:cs="Times New Roman"/>
          <w:b/>
          <w:bCs/>
          <w:i/>
        </w:rPr>
        <w:t>Zamawiającym”</w:t>
      </w:r>
      <w:r w:rsidRPr="00427AF7">
        <w:rPr>
          <w:rFonts w:ascii="Times New Roman" w:eastAsia="Calibri" w:hAnsi="Times New Roman" w:cs="Times New Roman"/>
          <w:b/>
          <w:bCs/>
        </w:rPr>
        <w:t>, reprezentowanym przez:</w:t>
      </w:r>
      <w:r w:rsidRPr="00427AF7">
        <w:rPr>
          <w:rFonts w:ascii="Times New Roman" w:eastAsia="Calibri" w:hAnsi="Times New Roman" w:cs="Times New Roman"/>
          <w:b/>
        </w:rPr>
        <w:t xml:space="preserve"> </w:t>
      </w:r>
    </w:p>
    <w:p w14:paraId="4CAEAD0E" w14:textId="77777777" w:rsidR="00427AF7" w:rsidRPr="00427AF7" w:rsidRDefault="00427AF7" w:rsidP="00427AF7">
      <w:pPr>
        <w:spacing w:line="256" w:lineRule="auto"/>
        <w:jc w:val="both"/>
        <w:rPr>
          <w:rFonts w:ascii="Times New Roman" w:eastAsia="Calibri" w:hAnsi="Times New Roman" w:cs="Times New Roman"/>
          <w:b/>
          <w:lang w:eastAsia="ar-SA"/>
        </w:rPr>
      </w:pPr>
      <w:r w:rsidRPr="00427AF7">
        <w:rPr>
          <w:rFonts w:ascii="Times New Roman" w:eastAsia="Calibri" w:hAnsi="Times New Roman" w:cs="Times New Roman"/>
          <w:b/>
          <w:lang w:eastAsia="ar-SA"/>
        </w:rPr>
        <w:t>Dorotę Heliasz – Dyrektor Wydawnictwa Uniwersytetu Jagiellońskiego, działającą na podstawie pełnomocnictwa udzielonego przez JM Rektora UJ o nr 1.012.207.2019 w dniu 08 lutego 2019 r., przy kontrasygnacie finansowej p. o. Głównego Księgowego Wydawnictwa Uniwersytetu Jagiellońskiego</w:t>
      </w:r>
    </w:p>
    <w:p w14:paraId="6431C089" w14:textId="77777777" w:rsidR="00427AF7" w:rsidRPr="00427AF7" w:rsidRDefault="00427AF7" w:rsidP="00427AF7">
      <w:pPr>
        <w:spacing w:line="256" w:lineRule="auto"/>
        <w:jc w:val="both"/>
        <w:rPr>
          <w:rFonts w:ascii="Times New Roman" w:eastAsia="Calibri" w:hAnsi="Times New Roman" w:cs="Times New Roman"/>
          <w:b/>
        </w:rPr>
      </w:pPr>
      <w:r w:rsidRPr="00427AF7">
        <w:rPr>
          <w:rFonts w:ascii="Times New Roman" w:eastAsia="Calibri" w:hAnsi="Times New Roman" w:cs="Times New Roman"/>
          <w:b/>
        </w:rPr>
        <w:t xml:space="preserve">a ………………………, wpisanym do Krajowego Rejestru Sądowego prowadzonego przez Sąd ………., pod numerem wpisu: …….., NIP: ………., REGON: ………, wysokość kapitału zakładowego …………,- PLN, zwanym dalej </w:t>
      </w:r>
      <w:r w:rsidRPr="00427AF7">
        <w:rPr>
          <w:rFonts w:ascii="Times New Roman" w:eastAsia="Calibri" w:hAnsi="Times New Roman" w:cs="Times New Roman"/>
          <w:b/>
          <w:i/>
        </w:rPr>
        <w:t>„Wykonawcą”</w:t>
      </w:r>
      <w:r w:rsidRPr="00427AF7">
        <w:rPr>
          <w:rFonts w:ascii="Times New Roman" w:eastAsia="Calibri" w:hAnsi="Times New Roman" w:cs="Times New Roman"/>
          <w:b/>
        </w:rPr>
        <w:t xml:space="preserve">, reprezentowanym przez: </w:t>
      </w:r>
    </w:p>
    <w:p w14:paraId="63B4286D" w14:textId="77777777" w:rsidR="00427AF7" w:rsidRPr="00427AF7" w:rsidRDefault="00427AF7" w:rsidP="00427AF7">
      <w:pPr>
        <w:numPr>
          <w:ilvl w:val="3"/>
          <w:numId w:val="66"/>
        </w:numPr>
        <w:spacing w:after="0" w:line="240" w:lineRule="auto"/>
        <w:jc w:val="both"/>
        <w:rPr>
          <w:rFonts w:ascii="Times New Roman" w:eastAsia="Calibri" w:hAnsi="Times New Roman" w:cs="Times New Roman"/>
          <w:b/>
        </w:rPr>
      </w:pPr>
      <w:r w:rsidRPr="00427AF7">
        <w:rPr>
          <w:rFonts w:ascii="Times New Roman" w:eastAsia="Calibri" w:hAnsi="Times New Roman" w:cs="Times New Roman"/>
          <w:b/>
          <w:bCs/>
        </w:rPr>
        <w:t>……….............................................</w:t>
      </w:r>
    </w:p>
    <w:p w14:paraId="117FC394" w14:textId="77777777" w:rsidR="00427AF7" w:rsidRPr="00427AF7" w:rsidRDefault="00427AF7" w:rsidP="00427AF7">
      <w:pPr>
        <w:spacing w:line="256" w:lineRule="auto"/>
        <w:jc w:val="both"/>
        <w:rPr>
          <w:rFonts w:ascii="Times New Roman" w:eastAsia="Calibri" w:hAnsi="Times New Roman" w:cs="Times New Roman"/>
          <w:lang w:val="x-none" w:eastAsia="x-none"/>
        </w:rPr>
      </w:pPr>
    </w:p>
    <w:p w14:paraId="6D7EC068" w14:textId="77777777" w:rsidR="00427AF7" w:rsidRPr="00427AF7" w:rsidRDefault="00427AF7" w:rsidP="00427AF7">
      <w:pPr>
        <w:spacing w:line="256" w:lineRule="auto"/>
        <w:jc w:val="both"/>
        <w:rPr>
          <w:rFonts w:ascii="Times New Roman" w:eastAsia="Calibri" w:hAnsi="Times New Roman" w:cs="Times New Roman"/>
          <w:i/>
          <w:iCs/>
          <w:lang w:val="x-none" w:eastAsia="x-none"/>
        </w:rPr>
      </w:pPr>
      <w:r w:rsidRPr="00427AF7">
        <w:rPr>
          <w:rFonts w:ascii="Times New Roman" w:eastAsia="Calibri" w:hAnsi="Times New Roman" w:cs="Times New Roman"/>
          <w:i/>
          <w:iCs/>
          <w:lang w:val="x-none" w:eastAsia="x-none"/>
        </w:rPr>
        <w:t xml:space="preserve">W wyniku przeprowadzenia postępowania w trybie przetargu nieograniczonego, zgodnie z przepisami ustawy z dnia </w:t>
      </w:r>
      <w:r w:rsidRPr="00427AF7">
        <w:rPr>
          <w:rFonts w:ascii="Times New Roman" w:eastAsia="Calibri" w:hAnsi="Times New Roman" w:cs="Times New Roman"/>
          <w:i/>
          <w:iCs/>
          <w:lang w:eastAsia="x-none"/>
        </w:rPr>
        <w:t xml:space="preserve">11 września 2019 </w:t>
      </w:r>
      <w:r w:rsidRPr="00427AF7">
        <w:rPr>
          <w:rFonts w:ascii="Times New Roman" w:eastAsia="Calibri" w:hAnsi="Times New Roman" w:cs="Times New Roman"/>
          <w:i/>
          <w:iCs/>
          <w:lang w:val="x-none" w:eastAsia="x-none"/>
        </w:rPr>
        <w:t>r. – Prawo zamówień publicznych (</w:t>
      </w:r>
      <w:r w:rsidRPr="00427AF7">
        <w:rPr>
          <w:rFonts w:ascii="Times New Roman" w:eastAsia="Calibri" w:hAnsi="Times New Roman" w:cs="Times New Roman"/>
          <w:i/>
          <w:iCs/>
        </w:rPr>
        <w:t>t. j. Dz. U.  2022 poz. 1710 ze zm.)</w:t>
      </w:r>
      <w:r w:rsidRPr="00427AF7">
        <w:rPr>
          <w:rFonts w:ascii="Times New Roman" w:eastAsia="Calibri" w:hAnsi="Times New Roman" w:cs="Times New Roman"/>
          <w:i/>
          <w:iCs/>
          <w:lang w:val="x-none" w:eastAsia="x-none"/>
        </w:rPr>
        <w:t>, zawarto umowę następującej treści:</w:t>
      </w:r>
    </w:p>
    <w:p w14:paraId="32A8461A" w14:textId="77777777" w:rsidR="00427AF7" w:rsidRPr="00427AF7" w:rsidRDefault="00427AF7" w:rsidP="00427AF7">
      <w:pPr>
        <w:spacing w:line="256" w:lineRule="auto"/>
        <w:jc w:val="center"/>
        <w:outlineLvl w:val="0"/>
        <w:rPr>
          <w:rFonts w:ascii="Times New Roman" w:eastAsia="Calibri" w:hAnsi="Times New Roman" w:cs="Times New Roman"/>
        </w:rPr>
      </w:pPr>
      <w:r w:rsidRPr="00427AF7">
        <w:rPr>
          <w:rFonts w:ascii="Times New Roman" w:eastAsia="Calibri" w:hAnsi="Times New Roman" w:cs="Times New Roman"/>
          <w:b/>
          <w:bCs/>
        </w:rPr>
        <w:t>§ 1</w:t>
      </w:r>
    </w:p>
    <w:p w14:paraId="7C9611B5" w14:textId="2923FF75"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Zamawiający powierza, a Wykonawca przyjmuje wykonanie usługi druku offsetowego jednokolorowego (czarnego) bloku (wnętrza) książki</w:t>
      </w:r>
      <w:r w:rsidR="007057A2">
        <w:rPr>
          <w:rFonts w:ascii="Times New Roman" w:eastAsia="Calibri" w:hAnsi="Times New Roman" w:cs="Times New Roman"/>
        </w:rPr>
        <w:t xml:space="preserve"> w formacie A5</w:t>
      </w:r>
      <w:r w:rsidRPr="00427AF7">
        <w:rPr>
          <w:rFonts w:ascii="Times New Roman" w:eastAsia="Calibri" w:hAnsi="Times New Roman" w:cs="Times New Roman"/>
        </w:rPr>
        <w:t xml:space="preserve"> wraz z okładką kolorową, oprawą i dostawą dla części tytułów (posiadających numer ISBN lub ISSN). </w:t>
      </w:r>
    </w:p>
    <w:p w14:paraId="24324AC9" w14:textId="13BA3CED" w:rsidR="00427AF7" w:rsidRPr="00427AF7" w:rsidRDefault="00427AF7" w:rsidP="00427AF7">
      <w:pPr>
        <w:numPr>
          <w:ilvl w:val="0"/>
          <w:numId w:val="68"/>
        </w:numPr>
        <w:tabs>
          <w:tab w:val="left" w:pos="1134"/>
        </w:tabs>
        <w:spacing w:after="0" w:line="240" w:lineRule="auto"/>
        <w:ind w:left="1134" w:hanging="708"/>
        <w:jc w:val="both"/>
        <w:rPr>
          <w:rFonts w:ascii="Times New Roman" w:eastAsia="Calibri" w:hAnsi="Times New Roman" w:cs="Times New Roman"/>
        </w:rPr>
      </w:pPr>
      <w:r w:rsidRPr="00427AF7">
        <w:rPr>
          <w:rFonts w:ascii="Times New Roman" w:eastAsia="Calibri" w:hAnsi="Times New Roman" w:cs="Times New Roman"/>
        </w:rPr>
        <w:t xml:space="preserve">Usługa obejmuje również dostarczenie do siedziby redakcji Wydawnictwa UJ w Krakowie (31-126), przy ul. Michałowskiego 9/2, poprawnie wykonanych egzemplarzy próbnych (1 </w:t>
      </w:r>
      <w:proofErr w:type="spellStart"/>
      <w:r w:rsidRPr="00427AF7">
        <w:rPr>
          <w:rFonts w:ascii="Times New Roman" w:eastAsia="Calibri" w:hAnsi="Times New Roman" w:cs="Times New Roman"/>
        </w:rPr>
        <w:t>zaokładkowany</w:t>
      </w:r>
      <w:proofErr w:type="spellEnd"/>
      <w:r w:rsidRPr="00427AF7">
        <w:rPr>
          <w:rFonts w:ascii="Times New Roman" w:eastAsia="Calibri" w:hAnsi="Times New Roman" w:cs="Times New Roman"/>
        </w:rPr>
        <w:t xml:space="preserve"> egzemplarz) oraz egzemplarzy sygnalnych (</w:t>
      </w:r>
      <w:r w:rsidR="00B4713C">
        <w:rPr>
          <w:rFonts w:ascii="Times New Roman" w:eastAsia="Calibri" w:hAnsi="Times New Roman" w:cs="Times New Roman"/>
        </w:rPr>
        <w:t>6</w:t>
      </w:r>
      <w:r w:rsidRPr="00427AF7">
        <w:rPr>
          <w:rFonts w:ascii="Times New Roman" w:eastAsia="Calibri" w:hAnsi="Times New Roman" w:cs="Times New Roman"/>
        </w:rPr>
        <w:t xml:space="preserve"> egz.) publikacji lub innych materiałów zleconych w ramach tego zamówienia, a także dostawę zatwierdzonych przez Zamawiającego całych nakładów publikacji i innych materiałów do magazynów Wydawnictwa UJ położonych w Krakowie (30-404) przy ul. Cegielnianej 4A (w razie zmiany adresu magazynów, Zamawiający poda Wykonawcy nowy adres dostawy).</w:t>
      </w:r>
    </w:p>
    <w:p w14:paraId="386BC894" w14:textId="71501E75" w:rsidR="00427AF7" w:rsidRPr="009B0074" w:rsidRDefault="00427AF7" w:rsidP="009B0074">
      <w:pPr>
        <w:numPr>
          <w:ilvl w:val="0"/>
          <w:numId w:val="67"/>
        </w:numPr>
        <w:spacing w:after="0" w:line="240" w:lineRule="auto"/>
        <w:jc w:val="both"/>
        <w:rPr>
          <w:rFonts w:ascii="Times New Roman" w:eastAsia="Calibri" w:hAnsi="Times New Roman" w:cs="Times New Roman"/>
          <w:i/>
          <w:color w:val="000000"/>
        </w:rPr>
      </w:pPr>
      <w:r w:rsidRPr="00427AF7">
        <w:rPr>
          <w:rFonts w:ascii="Times New Roman" w:eastAsia="Calibri" w:hAnsi="Times New Roman" w:cs="Times New Roman"/>
          <w:i/>
          <w:color w:val="000000"/>
        </w:rPr>
        <w:t xml:space="preserve">Przedmiot umowy obejmuje druk </w:t>
      </w:r>
      <w:r w:rsidR="00B4713C">
        <w:rPr>
          <w:rFonts w:ascii="Times New Roman" w:eastAsia="Calibri" w:hAnsi="Times New Roman" w:cs="Times New Roman"/>
          <w:i/>
          <w:color w:val="000000"/>
        </w:rPr>
        <w:t xml:space="preserve">w formacie </w:t>
      </w:r>
      <w:r w:rsidR="009B0074" w:rsidRPr="009B0074">
        <w:rPr>
          <w:rFonts w:ascii="Times New Roman" w:eastAsia="Calibri" w:hAnsi="Times New Roman" w:cs="Times New Roman"/>
          <w:i/>
          <w:color w:val="000000"/>
        </w:rPr>
        <w:t>A5 – format maksymalny 145x205 mm, oprawa miękka 1000</w:t>
      </w:r>
      <w:r w:rsidR="00FF1F4B">
        <w:rPr>
          <w:rFonts w:ascii="Times New Roman" w:eastAsia="Calibri" w:hAnsi="Times New Roman" w:cs="Times New Roman"/>
          <w:i/>
          <w:color w:val="000000"/>
        </w:rPr>
        <w:t xml:space="preserve">, </w:t>
      </w:r>
      <w:r w:rsidR="009B0074" w:rsidRPr="009B0074">
        <w:rPr>
          <w:rFonts w:ascii="Times New Roman" w:eastAsia="Calibri" w:hAnsi="Times New Roman" w:cs="Times New Roman"/>
          <w:i/>
          <w:color w:val="000000"/>
        </w:rPr>
        <w:t xml:space="preserve">egz. lub 1500 </w:t>
      </w:r>
      <w:proofErr w:type="spellStart"/>
      <w:r w:rsidR="009B0074" w:rsidRPr="009B0074">
        <w:rPr>
          <w:rFonts w:ascii="Times New Roman" w:eastAsia="Calibri" w:hAnsi="Times New Roman" w:cs="Times New Roman"/>
          <w:i/>
          <w:color w:val="000000"/>
        </w:rPr>
        <w:t>egz</w:t>
      </w:r>
      <w:proofErr w:type="spellEnd"/>
      <w:r w:rsidRPr="009B0074">
        <w:rPr>
          <w:rFonts w:ascii="Times New Roman" w:eastAsia="Calibri" w:hAnsi="Times New Roman" w:cs="Times New Roman"/>
          <w:i/>
          <w:color w:val="000000"/>
        </w:rPr>
        <w:t>……………………………………… …………………………….,</w:t>
      </w:r>
    </w:p>
    <w:p w14:paraId="19FA9B27" w14:textId="77777777"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Szczegółowy opis przedmiotu umowy został zawarty w Rozdział III SWZ, w szczególności w pkt 3) SWZ. Integralną częścią niniejszej umowy jest dokumentacja postępowania przetargowego, a w tym w szczególności SWZ wraz z załącznikami, oferta Wykonawcy oraz zaakceptowany przez Zamawiającego wykaz zawierający szczegółowe informacje na temat papierów (surowców), na których Wykonawca będzie realizował przedmiot umowy, stanowiący Załącznik nr 1 do niniejszej umowy.</w:t>
      </w:r>
    </w:p>
    <w:p w14:paraId="3E1EE249" w14:textId="77777777"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Zamawiający zleca a Wykonawca zobowiązuje się wykonać wszelkie niezbędne czynności dla zrealizowania przedmiotu umowy określonego w ust. 1.</w:t>
      </w:r>
    </w:p>
    <w:p w14:paraId="41DBF06C" w14:textId="77777777"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Autorskie prawa majątkowe do publikacji, w każdej postaci, w tym książki papierowej oraz pliku cyfrowego, przysługują Uniwersytetowi Jagiellońskiemu w Krakowie – Wydawnictwu </w:t>
      </w:r>
      <w:r w:rsidRPr="00427AF7">
        <w:rPr>
          <w:rFonts w:ascii="Times New Roman" w:eastAsia="Calibri" w:hAnsi="Times New Roman" w:cs="Times New Roman"/>
        </w:rPr>
        <w:lastRenderedPageBreak/>
        <w:t>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2DA33A46" w14:textId="77777777"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Zamawiający jest uprawniony do wizytacji miejsca realizacji przedmiotu umowy w celu przeprowadzenia weryfikacji w zakresie realizacji przedmiotu umowy, przy czym wszelkie koszty związane z przedmiotową wizytą przedstawicieli Zamawiającego pokrywa Wykonawca.</w:t>
      </w:r>
    </w:p>
    <w:p w14:paraId="69FF5D81" w14:textId="162D8495"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Niniejszą umowę zawarto </w:t>
      </w:r>
      <w:r w:rsidRPr="00427AF7">
        <w:rPr>
          <w:rFonts w:ascii="Times New Roman" w:eastAsia="Calibri" w:hAnsi="Times New Roman" w:cs="Times New Roman"/>
          <w:b/>
          <w:color w:val="000000"/>
        </w:rPr>
        <w:t xml:space="preserve">na okres </w:t>
      </w:r>
      <w:r w:rsidR="00A205B3">
        <w:rPr>
          <w:rFonts w:ascii="Times New Roman" w:eastAsia="Calibri" w:hAnsi="Times New Roman" w:cs="Times New Roman"/>
          <w:b/>
          <w:color w:val="000000"/>
        </w:rPr>
        <w:t>12</w:t>
      </w:r>
      <w:r w:rsidRPr="00427AF7">
        <w:rPr>
          <w:rFonts w:ascii="Times New Roman" w:eastAsia="Calibri" w:hAnsi="Times New Roman" w:cs="Times New Roman"/>
          <w:b/>
          <w:color w:val="000000"/>
        </w:rPr>
        <w:t xml:space="preserve"> miesięcy</w:t>
      </w:r>
      <w:r w:rsidRPr="00427AF7">
        <w:rPr>
          <w:rFonts w:ascii="Times New Roman" w:eastAsia="Calibri" w:hAnsi="Times New Roman" w:cs="Times New Roman"/>
          <w:color w:val="000000"/>
        </w:rPr>
        <w:t xml:space="preserve">, licząc od dnia udzielenia zamówienia, tj. zawarcia umowy. W przypadku wyczerpania się maksymalnej kwoty przeznaczonej na realizację niniejszej usługi wskazanej w § 3 ust. 2 umowy, przed upływem </w:t>
      </w:r>
      <w:r w:rsidR="003D0A56">
        <w:rPr>
          <w:rFonts w:ascii="Times New Roman" w:eastAsia="Calibri" w:hAnsi="Times New Roman" w:cs="Times New Roman"/>
          <w:color w:val="000000"/>
        </w:rPr>
        <w:t>12</w:t>
      </w:r>
      <w:r w:rsidRPr="00427AF7">
        <w:rPr>
          <w:rFonts w:ascii="Times New Roman" w:eastAsia="Calibri" w:hAnsi="Times New Roman" w:cs="Times New Roman"/>
          <w:color w:val="000000"/>
        </w:rPr>
        <w:t xml:space="preserve"> miesięcy, licząc od dnia udzielenia zamówienia, tj. zawarcia umowy, umowa wygasa.</w:t>
      </w:r>
    </w:p>
    <w:p w14:paraId="04B3020C" w14:textId="27B288B4"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Zamawiający zastrzega, iż ze względu na specyficzny rodzaj przedmiotu niniejszej umowy, nie jest on w stanie przewidzieć dokładnej ilości zleconych tytułów książek lub czasopism zleconych do druku, przy czym Wykonawca deklaruje zlecenie druku w ilości minimum </w:t>
      </w:r>
      <w:r w:rsidR="006679E3">
        <w:rPr>
          <w:rFonts w:ascii="Times New Roman" w:eastAsia="Calibri" w:hAnsi="Times New Roman" w:cs="Times New Roman"/>
        </w:rPr>
        <w:t>10</w:t>
      </w:r>
      <w:r w:rsidRPr="00427AF7">
        <w:rPr>
          <w:rFonts w:ascii="Times New Roman" w:eastAsia="Calibri" w:hAnsi="Times New Roman" w:cs="Times New Roman"/>
        </w:rPr>
        <w:t>% wartości umowy. W tym przypadku Wykonawcy nie przysługuje żadne roszczenie przeciwko Zamawiającemu. Postanowienie zdania 1. oraz 2. stosuje się także w razie braku wypłaty Wykonawcy maksymalnej kwoty wynagrodzenia ustalonej w § 3 ust. 2 umowy.</w:t>
      </w:r>
    </w:p>
    <w:p w14:paraId="62623437" w14:textId="77777777"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Harmonogram oraz zasady realizacji poszczególnej usługi druku nakładu danej książki:</w:t>
      </w:r>
    </w:p>
    <w:p w14:paraId="6C7A021C"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color w:val="000000"/>
        </w:rPr>
        <w:t>Na potrzeby realizacji poszczególnych produkcji Zamawiający będzie składał Wykonawcy zamówienie (zawierające co najmniej: format i nakład książki, rodzaj druku wnętrza książki i jej okładki, rodzaj papieru używanego do druku wnętrza książki oraz jej okładki, jak również sposób wykonania oprawy ww. tytułu) w formie elektronicznej na adres e-mail Wykonawcy (adres: …………@…………), przy czym chwilą jego złożenia będzie moment wprowadzenia ww. zamówienia do serwera poczty elektronicznej Wykonawcy w taki sposób, żeby mógł się on zapoznać z jego treścią. Wykonawca jest zobowiązany potwierdzić niezwłocznie, nie później niż w ciągu 24 godzin od doręczenia ww. zamówienia, fakt jego otrzymania w formie elektronicznej (email zwrotny)</w:t>
      </w:r>
      <w:r w:rsidRPr="00427AF7">
        <w:rPr>
          <w:rFonts w:ascii="Times New Roman" w:eastAsia="Calibri" w:hAnsi="Times New Roman" w:cs="Times New Roman"/>
        </w:rPr>
        <w:t>. W przypadku braku potwierdzenia otrzymania zamówienia przez Wykonawcę w ciągu 24 godzin od wysłania zamówienia, Zamawiający wyśle kolejny (drugi) e-mail z zamówieniem. W tym przypadku, niezależnie od daty uzyskania potwierdzenia od Wykonawcy, jako termin złożenia zamówienia zostanie przyjęta data wysłania drugiego e-maila. Wraz ze złożeniem zamówienia Zamawiający przekazuje materiały do druku na serwer ftp Wykonawcy.</w:t>
      </w:r>
    </w:p>
    <w:p w14:paraId="1FAFEE1A"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u w:val="single"/>
        </w:rPr>
        <w:t xml:space="preserve">Wykonawca jest zobowiązany do sprawdzenia plików elektronicznych otrzymanych od Zamawiającego pod względem poprawności przygotowania do druku przed wykonaniem egzemplarza </w:t>
      </w:r>
      <w:r w:rsidRPr="00427AF7">
        <w:rPr>
          <w:rFonts w:ascii="Times New Roman" w:eastAsia="Calibri" w:hAnsi="Times New Roman" w:cs="Times New Roman"/>
          <w:color w:val="000000"/>
          <w:u w:val="single"/>
        </w:rPr>
        <w:t>próbnego pod rygorem nieprzyjęcia egzemplarza próbnego przez Zamawiającego</w:t>
      </w:r>
      <w:r w:rsidRPr="00427AF7">
        <w:rPr>
          <w:rFonts w:ascii="Times New Roman" w:eastAsia="Calibri" w:hAnsi="Times New Roman" w:cs="Times New Roman"/>
          <w:color w:val="000000"/>
        </w:rPr>
        <w:t xml:space="preserve">. </w:t>
      </w:r>
      <w:r w:rsidRPr="00427AF7">
        <w:rPr>
          <w:rFonts w:ascii="Times New Roman" w:eastAsia="Calibri" w:hAnsi="Times New Roman" w:cs="Times New Roman"/>
        </w:rPr>
        <w:t>W przypadku wykrycia przez Wykonawcę problemów technicznych uniemożliwiających prawidłowy wydruk (np. wykazanie przez urządzenie drukujące niezgodności technicznych), Wykonawca powinien niezwłocznie powiadomić o tym fakcie Zamawiającego w formie elektronicznej. Realizacja zlecenia zostaje wstrzymana do czasu poprawy pliku przez Zamawiającego – po przesłaniu poprawionej wersji zamówienie winno być realizowane zgodnie z opisanym w niniejszej umowie harmonogramem.</w:t>
      </w:r>
    </w:p>
    <w:p w14:paraId="3B4E0DB9"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color w:val="000000"/>
        </w:rPr>
        <w:t xml:space="preserve">Wykonanie i dostawa egzemplarza próbnego (oprawiony i </w:t>
      </w:r>
      <w:proofErr w:type="spellStart"/>
      <w:r w:rsidRPr="00427AF7">
        <w:rPr>
          <w:rFonts w:ascii="Times New Roman" w:eastAsia="Calibri" w:hAnsi="Times New Roman" w:cs="Times New Roman"/>
          <w:color w:val="000000"/>
        </w:rPr>
        <w:t>zaokładkowany</w:t>
      </w:r>
      <w:proofErr w:type="spellEnd"/>
      <w:r w:rsidRPr="00427AF7">
        <w:rPr>
          <w:rFonts w:ascii="Times New Roman" w:eastAsia="Calibri" w:hAnsi="Times New Roman" w:cs="Times New Roman"/>
          <w:color w:val="000000"/>
        </w:rPr>
        <w:t xml:space="preserve"> egzemplarz wykonany na własnych surowcach Wykonawcy zgodnie ze specyfikacją ustaloną w zamówieniu) do Redakcji Wydawnictwa UJ nastąpi w ciągu 24 godzin od momentu potwierdzenia przez Wykonawcę odbioru przekazanych mu materiałów na serwer ftp, w sposób wskazany w ust. 9.1 powyżej. Zamawiający dokona weryfikacji dostarczonych materiałów w ciągu 24 godzin, przesyłając jej wynik na adres poczty elektronicznej Wykonawcy (adres: …………@…………). W przypadku niedotrzymania tego terminu przez Zamawiającego, czas realizacji zamówienia zostanie wydłużony o czas zwłoki</w:t>
      </w:r>
      <w:r w:rsidRPr="00427AF7">
        <w:rPr>
          <w:rFonts w:ascii="Times New Roman" w:eastAsia="Calibri" w:hAnsi="Times New Roman" w:cs="Times New Roman"/>
        </w:rPr>
        <w:t xml:space="preserve">). </w:t>
      </w:r>
    </w:p>
    <w:p w14:paraId="3C71477A"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 xml:space="preserve">W przypadku usterek w egzemplarzu próbnym Wykonawca jest zobowiązany dostarczyć do Redakcji Wydawnictwa UJ kolejny egzemplarz próbny, który nie zawiera żadnych wad w terminie do 24 godzin od momentu zgłoszenia błędów na pocztę elektroniczną Wykonawcy. </w:t>
      </w:r>
      <w:r w:rsidRPr="00427AF7">
        <w:rPr>
          <w:rFonts w:ascii="Times New Roman" w:eastAsia="Calibri" w:hAnsi="Times New Roman" w:cs="Times New Roman"/>
        </w:rPr>
        <w:lastRenderedPageBreak/>
        <w:t xml:space="preserve">W przypadku dalszych usterek Zamawiający ma prawo do naliczenia kary umownej za niewykonanie lub nienależyte wykonanie zamówienia w terminie. </w:t>
      </w:r>
    </w:p>
    <w:p w14:paraId="60CFE1EB"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 terminie do 96 godzin od momentu wysłania informacji o zatwierdzeniu egzemplarza próbnego na adres poczty elektronicznej Wykonawcy, Wykonawca jest zobowiązany do dostarczenia 5 egzemplarzy sygnalnych do Redakcji Wydawnictwa UJ. W przypadku niedotrzymania tego terminu przez Zamawiającego, czas realizacji zamówienia zostanie wydłużony o czas zwłoki.</w:t>
      </w:r>
    </w:p>
    <w:p w14:paraId="221AE2F8"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Wykonawca zobowiązuje się dostarczać całość zamawianego nakładu danego tytułu od poniedziałku do piątku, w godzinach 8:00 - 15:00 do magazynów Zamawiającego położonych w Krakowie (30-404) przy ul. Cegielnianej 4A w ciągu 72 godzin od chwili zatwierdzenia egzemplarzy sygnalnych zamawianego nakładu.</w:t>
      </w:r>
    </w:p>
    <w:p w14:paraId="7C81FB76"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Czas wykonania usług będących przedmiotem umowy liczy się w dniach roboczych (od poniedziałku do piątku, tj. z wyłączeniem sobót oraz dni ustawowo wolnych od pracy w rozumieniu art. 1 lub 1a ustawy z dnia 18 stycznia 1951 r. o dniach wolnych od pracy (t. j. Dz. U. 2020 poz. 1920 ze zm.).</w:t>
      </w:r>
    </w:p>
    <w:p w14:paraId="2198E6FD"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Przyjęcie całego nakładu danego tytułu książki będzie następowało na podstawie protokołu odbioru częściowego podpisanego przez upoważnionego pracownika Zamawiającego – magazyniera na zasadach określonych w § 4 ust. 3 – 6 umowy, przy czym przyjęcie nakładu nie wyłącza roszczeń Zamawiającego o nienależyte wykonanie tej części umowy.</w:t>
      </w:r>
    </w:p>
    <w:p w14:paraId="01E23AFA"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 razie wykrycia pojedynczych wadliwych egzemplarzy w ilości do 20 sztuk w dostarczonym przez Wykonawcę nakładzie książki, już po protokolarnym przyjęciu nakładu do magazynu, Wykonawca zobowiązuje się do dostarczenia niewadliwych, pełnowartościowych egzemplarzy w terminie 48 godzin od daty zawiadomienia przez Zamawiającego lub zapłaty w terminie 7 dni Zamawiającemu ich równowartości, w cenie ustalonej przez Zamawiającego, która nie może być wyższa od ceny detalicznej albo ceny wytworzenia liczonej po cenach wynikających z oferty Wykonawcy, jeżeli ta ostatnia przekracza cenę detaliczną. Zamawiający może wystawić fakturę za wadliwe egzemplarze z 7-dniowym terminem płatności, gdy Wykonawca odmówi wykonania poprawnych egzemplarzy, nie dostarczy niewadliwych, pełnowartościowych egzemplarzy w terminie 48 godzin od daty zgłoszenia lub sam zadeklaruje taką formę usunięcia wady realizowanej części przedmiotu zamówienia.</w:t>
      </w:r>
    </w:p>
    <w:p w14:paraId="5EFD2BBC"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 razie wykrycia większej partii egzemplarzy wadliwych w ilości powyżej 20 sztuk w dostarczonym przez Wykonawcę nakładzie książki, już po protokolarnym przyjęciu nakładu do magazynu, Wykonawca zobowiązuje się do dostarczenia niewadliwych, pełnowartościowych egzemplarzy w terminie 96 godzin od daty zawiadomienia przez Zamawiającego lub zapłaty w terminie 7 dni Zamawiającemu ich równowartości, w cenie ustalonej przez Zamawiającego, która nie może być wyższa od ceny detalicznej albo ceny wytworzenia liczonej po cenach wynikających z oferty Wykonawcy, jeżeli ta ostatnia przekracza cenę detaliczną. Zamawiający może wystawić fakturę za wadliwe egzemplarze z 7-dniowym terminem płatności, w chwili kiedy Wykonawca odmówi wykonania poprawnych egzemplarzy, lub nie dostarczy niewadliwych, pełnowartościowych egzemplarzy w terminie 96 godzin od daty zgłoszenia lub sam zadeklaruje taką formę usunięcia wady realizowanej części przedmiotu zamówienia.</w:t>
      </w:r>
    </w:p>
    <w:p w14:paraId="3183BDDE"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Wykonawca zapewnia możliwość równoległego wykonania w tym samym czasie nie mniej niż 30 tytułów zleconych prac.</w:t>
      </w:r>
    </w:p>
    <w:p w14:paraId="2617ADB7"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Wykonawca ponosi całkowitą odpowiedzialność materialną i prawną za powstałe u Zamawiającego, jak i osób trzecich, szkody spowodowane działaniem lub zaniechaniem Wykonawcy związanym z realizacji niniejszej umowy.</w:t>
      </w:r>
    </w:p>
    <w:p w14:paraId="75700491"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W przypadku, gdy w ofercie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56C2CA1"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 xml:space="preserve">Jeśli Wykonawca w toku postępowania o udzielenie zamówienia publicznego w wyniku, </w:t>
      </w:r>
      <w:r w:rsidRPr="00427AF7">
        <w:rPr>
          <w:rFonts w:ascii="Times New Roman" w:eastAsia="Calibri" w:hAnsi="Times New Roman" w:cs="Times New Roman"/>
        </w:rPr>
        <w:lastRenderedPageBreak/>
        <w:t xml:space="preserve">którego zawarto niniejszą umowę, powoływał się na zasoby innych podmiotów będących jego podwykonawcami, </w:t>
      </w:r>
      <w:r w:rsidRPr="00427AF7">
        <w:rPr>
          <w:rFonts w:ascii="Times New Roman" w:eastAsia="Calibri" w:hAnsi="Times New Roman" w:cs="Times New Roman"/>
          <w:bCs/>
        </w:rPr>
        <w:t>w celu wykazania spełniania warunków udziału w postępowaniu, Wykonawca jest obowiązany wykazać, że proponowany inny podwykonawca lub on samodzielnie spełnia je w stopniu nie mniejszym niż dotychczasowy podmiot (podwykonawca).</w:t>
      </w:r>
    </w:p>
    <w:p w14:paraId="01F9035E"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Integralną częścią niniejszej umowy jest: dokumentacja postępowania, a w tym w szczególności SWZ wraz z załącznikami i oferta Wykonawcy z dnia ……… 2023 r. </w:t>
      </w:r>
    </w:p>
    <w:p w14:paraId="4902EFAF"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Strony ustalają, że do bezpośrednich kontaktów w trakcie wykonywania niniejszej Umowy, mających na celu sprawną realizację zamówienia i jego bieżący nadzór oraz weryfikację i kontrolę prawidłowości, powołane zostają następujące osoby:</w:t>
      </w:r>
    </w:p>
    <w:p w14:paraId="10B1F1CF" w14:textId="77777777" w:rsidR="00427AF7" w:rsidRPr="00427AF7" w:rsidRDefault="00427AF7" w:rsidP="00427AF7">
      <w:pPr>
        <w:numPr>
          <w:ilvl w:val="0"/>
          <w:numId w:val="70"/>
        </w:numPr>
        <w:tabs>
          <w:tab w:val="left" w:pos="1134"/>
        </w:tabs>
        <w:spacing w:after="0" w:line="240" w:lineRule="auto"/>
        <w:ind w:left="1134" w:hanging="708"/>
        <w:jc w:val="both"/>
        <w:rPr>
          <w:rFonts w:ascii="Times New Roman" w:eastAsia="Calibri" w:hAnsi="Times New Roman" w:cs="Times New Roman"/>
        </w:rPr>
      </w:pPr>
      <w:r w:rsidRPr="00427AF7">
        <w:rPr>
          <w:rFonts w:ascii="Times New Roman" w:eastAsia="Calibri" w:hAnsi="Times New Roman" w:cs="Times New Roman"/>
          <w:i/>
          <w:u w:val="single"/>
        </w:rPr>
        <w:t>ze Strony Zamawiającego</w:t>
      </w:r>
      <w:r w:rsidRPr="00427AF7">
        <w:rPr>
          <w:rFonts w:ascii="Times New Roman" w:eastAsia="Calibri" w:hAnsi="Times New Roman" w:cs="Times New Roman"/>
        </w:rPr>
        <w:t>:</w:t>
      </w:r>
    </w:p>
    <w:p w14:paraId="15964587" w14:textId="11078A70" w:rsidR="00427AF7" w:rsidRDefault="00856F5A" w:rsidP="00427AF7">
      <w:pPr>
        <w:numPr>
          <w:ilvl w:val="0"/>
          <w:numId w:val="71"/>
        </w:numPr>
        <w:spacing w:after="0" w:line="240" w:lineRule="auto"/>
        <w:ind w:left="1985" w:hanging="708"/>
        <w:jc w:val="both"/>
        <w:rPr>
          <w:rFonts w:ascii="Times New Roman" w:eastAsia="Calibri" w:hAnsi="Times New Roman" w:cs="Times New Roman"/>
          <w:lang w:val="pt-BR"/>
        </w:rPr>
      </w:pPr>
      <w:r>
        <w:rPr>
          <w:rFonts w:ascii="Times New Roman" w:eastAsia="Calibri" w:hAnsi="Times New Roman" w:cs="Times New Roman"/>
          <w:lang w:val="de-DE"/>
        </w:rPr>
        <w:t xml:space="preserve">Agnieszka </w:t>
      </w:r>
      <w:proofErr w:type="spellStart"/>
      <w:r>
        <w:rPr>
          <w:rFonts w:ascii="Times New Roman" w:eastAsia="Calibri" w:hAnsi="Times New Roman" w:cs="Times New Roman"/>
          <w:lang w:val="de-DE"/>
        </w:rPr>
        <w:t>Sporek</w:t>
      </w:r>
      <w:proofErr w:type="spellEnd"/>
      <w:r w:rsidR="00427AF7" w:rsidRPr="00427AF7">
        <w:rPr>
          <w:rFonts w:ascii="Times New Roman" w:eastAsia="Calibri" w:hAnsi="Times New Roman" w:cs="Times New Roman"/>
          <w:lang w:val="de-DE"/>
        </w:rPr>
        <w:t xml:space="preserve">. tel.: </w:t>
      </w:r>
      <w:r>
        <w:rPr>
          <w:rFonts w:ascii="Times New Roman" w:eastAsia="Calibri" w:hAnsi="Times New Roman" w:cs="Times New Roman"/>
          <w:lang w:val="de-DE"/>
        </w:rPr>
        <w:t>12 663</w:t>
      </w:r>
      <w:r w:rsidR="00EC0395">
        <w:rPr>
          <w:rFonts w:ascii="Times New Roman" w:eastAsia="Calibri" w:hAnsi="Times New Roman" w:cs="Times New Roman"/>
          <w:lang w:val="de-DE"/>
        </w:rPr>
        <w:t>2375</w:t>
      </w:r>
      <w:r w:rsidR="00427AF7" w:rsidRPr="00427AF7">
        <w:rPr>
          <w:rFonts w:ascii="Times New Roman" w:eastAsia="Calibri" w:hAnsi="Times New Roman" w:cs="Times New Roman"/>
          <w:lang w:val="de-DE"/>
        </w:rPr>
        <w:t xml:space="preserve">, </w:t>
      </w:r>
      <w:proofErr w:type="spellStart"/>
      <w:r w:rsidR="00427AF7" w:rsidRPr="00427AF7">
        <w:rPr>
          <w:rFonts w:ascii="Times New Roman" w:eastAsia="Calibri" w:hAnsi="Times New Roman" w:cs="Times New Roman"/>
          <w:lang w:val="de-DE"/>
        </w:rPr>
        <w:t>adres</w:t>
      </w:r>
      <w:proofErr w:type="spellEnd"/>
      <w:r w:rsidR="00427AF7" w:rsidRPr="00427AF7">
        <w:rPr>
          <w:rFonts w:ascii="Times New Roman" w:eastAsia="Calibri" w:hAnsi="Times New Roman" w:cs="Times New Roman"/>
          <w:lang w:val="de-DE"/>
        </w:rPr>
        <w:t xml:space="preserve"> </w:t>
      </w:r>
      <w:proofErr w:type="spellStart"/>
      <w:r w:rsidR="00427AF7" w:rsidRPr="00427AF7">
        <w:rPr>
          <w:rFonts w:ascii="Times New Roman" w:eastAsia="Calibri" w:hAnsi="Times New Roman" w:cs="Times New Roman"/>
          <w:lang w:val="de-DE"/>
        </w:rPr>
        <w:t>e-mail</w:t>
      </w:r>
      <w:proofErr w:type="spellEnd"/>
      <w:r w:rsidR="00427AF7" w:rsidRPr="00427AF7">
        <w:rPr>
          <w:rFonts w:ascii="Times New Roman" w:eastAsia="Calibri" w:hAnsi="Times New Roman" w:cs="Times New Roman"/>
          <w:lang w:val="de-DE"/>
        </w:rPr>
        <w:t xml:space="preserve">: </w:t>
      </w:r>
      <w:hyperlink r:id="rId46" w:history="1">
        <w:r w:rsidR="00427AF7" w:rsidRPr="00427AF7">
          <w:rPr>
            <w:rFonts w:ascii="Times New Roman" w:eastAsia="Calibri" w:hAnsi="Times New Roman" w:cs="Times New Roman"/>
            <w:i/>
            <w:color w:val="0000FF"/>
            <w:u w:val="single"/>
            <w:lang w:val="de-DE"/>
          </w:rPr>
          <w:t>redakcja@wuj.pl</w:t>
        </w:r>
      </w:hyperlink>
      <w:r w:rsidR="00427AF7" w:rsidRPr="00427AF7">
        <w:rPr>
          <w:rFonts w:ascii="Times New Roman" w:eastAsia="Calibri" w:hAnsi="Times New Roman" w:cs="Times New Roman"/>
          <w:lang w:val="de-DE"/>
        </w:rPr>
        <w:t xml:space="preserve"> </w:t>
      </w:r>
      <w:r w:rsidR="00427AF7" w:rsidRPr="00427AF7">
        <w:rPr>
          <w:rFonts w:ascii="Times New Roman" w:eastAsia="Calibri" w:hAnsi="Times New Roman" w:cs="Times New Roman"/>
          <w:lang w:val="pt-BR"/>
        </w:rPr>
        <w:t>,</w:t>
      </w:r>
    </w:p>
    <w:p w14:paraId="39EA8F58" w14:textId="15F930D1" w:rsidR="00EC0395" w:rsidRPr="00427AF7" w:rsidRDefault="00EC0395" w:rsidP="00427AF7">
      <w:pPr>
        <w:numPr>
          <w:ilvl w:val="0"/>
          <w:numId w:val="71"/>
        </w:numPr>
        <w:spacing w:after="0" w:line="240" w:lineRule="auto"/>
        <w:ind w:left="1985" w:hanging="708"/>
        <w:jc w:val="both"/>
        <w:rPr>
          <w:rFonts w:ascii="Times New Roman" w:eastAsia="Calibri" w:hAnsi="Times New Roman" w:cs="Times New Roman"/>
          <w:lang w:val="pt-BR"/>
        </w:rPr>
      </w:pPr>
      <w:r>
        <w:rPr>
          <w:rFonts w:ascii="Times New Roman" w:eastAsia="Calibri" w:hAnsi="Times New Roman" w:cs="Times New Roman"/>
          <w:lang w:val="pt-BR"/>
        </w:rPr>
        <w:t>Brygida Śliwa, tel. 12 6632399, adres e-mail</w:t>
      </w:r>
      <w:r w:rsidR="005A4788">
        <w:rPr>
          <w:rFonts w:ascii="Times New Roman" w:eastAsia="Calibri" w:hAnsi="Times New Roman" w:cs="Times New Roman"/>
          <w:lang w:val="pt-BR"/>
        </w:rPr>
        <w:t>:</w:t>
      </w:r>
      <w:r w:rsidR="00A6250E">
        <w:rPr>
          <w:rFonts w:ascii="Times New Roman" w:eastAsia="Calibri" w:hAnsi="Times New Roman" w:cs="Times New Roman"/>
          <w:lang w:val="pt-BR"/>
        </w:rPr>
        <w:t xml:space="preserve"> b</w:t>
      </w:r>
      <w:r w:rsidR="005A4788">
        <w:rPr>
          <w:rFonts w:ascii="Times New Roman" w:eastAsia="Calibri" w:hAnsi="Times New Roman" w:cs="Times New Roman"/>
          <w:lang w:val="pt-BR"/>
        </w:rPr>
        <w:t>rygida.sl</w:t>
      </w:r>
      <w:r w:rsidR="00A6250E">
        <w:rPr>
          <w:rFonts w:ascii="Times New Roman" w:eastAsia="Calibri" w:hAnsi="Times New Roman" w:cs="Times New Roman"/>
          <w:lang w:val="pt-BR"/>
        </w:rPr>
        <w:t>iwa@uj.edu.pl</w:t>
      </w:r>
    </w:p>
    <w:p w14:paraId="40F60FC7" w14:textId="5B4BAE31" w:rsidR="00427AF7" w:rsidRPr="00427AF7" w:rsidRDefault="00A6250E" w:rsidP="00427AF7">
      <w:pPr>
        <w:numPr>
          <w:ilvl w:val="0"/>
          <w:numId w:val="71"/>
        </w:numPr>
        <w:spacing w:after="0" w:line="240" w:lineRule="auto"/>
        <w:ind w:left="1985" w:hanging="708"/>
        <w:jc w:val="both"/>
        <w:rPr>
          <w:rFonts w:ascii="Times New Roman" w:eastAsia="Calibri" w:hAnsi="Times New Roman" w:cs="Times New Roman"/>
        </w:rPr>
      </w:pPr>
      <w:r>
        <w:rPr>
          <w:rFonts w:ascii="Times New Roman" w:eastAsia="Calibri" w:hAnsi="Times New Roman" w:cs="Times New Roman"/>
        </w:rPr>
        <w:t>………………..</w:t>
      </w:r>
      <w:r w:rsidR="00427AF7" w:rsidRPr="00427AF7">
        <w:rPr>
          <w:rFonts w:ascii="Times New Roman" w:eastAsia="Calibri" w:hAnsi="Times New Roman" w:cs="Times New Roman"/>
        </w:rPr>
        <w:t>- magazynier, tel.: ……...................................…….</w:t>
      </w:r>
    </w:p>
    <w:p w14:paraId="3AC826ED" w14:textId="77777777" w:rsidR="00427AF7" w:rsidRPr="00427AF7" w:rsidRDefault="00427AF7" w:rsidP="00427AF7">
      <w:pPr>
        <w:widowControl w:val="0"/>
        <w:numPr>
          <w:ilvl w:val="0"/>
          <w:numId w:val="70"/>
        </w:numPr>
        <w:tabs>
          <w:tab w:val="left" w:pos="1134"/>
        </w:tabs>
        <w:suppressAutoHyphens/>
        <w:spacing w:after="0" w:line="240" w:lineRule="auto"/>
        <w:ind w:left="1134" w:hanging="708"/>
        <w:jc w:val="both"/>
        <w:rPr>
          <w:rFonts w:ascii="Times New Roman" w:eastAsia="Calibri" w:hAnsi="Times New Roman" w:cs="Times New Roman"/>
        </w:rPr>
      </w:pPr>
      <w:r w:rsidRPr="00427AF7">
        <w:rPr>
          <w:rFonts w:ascii="Times New Roman" w:eastAsia="Calibri" w:hAnsi="Times New Roman" w:cs="Times New Roman"/>
          <w:i/>
          <w:u w:val="single"/>
        </w:rPr>
        <w:t>ze Strony Wykonawcy</w:t>
      </w:r>
      <w:r w:rsidRPr="00427AF7">
        <w:rPr>
          <w:rFonts w:ascii="Times New Roman" w:eastAsia="Calibri" w:hAnsi="Times New Roman" w:cs="Times New Roman"/>
        </w:rPr>
        <w:t>:</w:t>
      </w:r>
    </w:p>
    <w:p w14:paraId="2B8A1F93" w14:textId="77777777" w:rsidR="00427AF7" w:rsidRPr="00427AF7" w:rsidRDefault="00427AF7" w:rsidP="00427AF7">
      <w:pPr>
        <w:numPr>
          <w:ilvl w:val="0"/>
          <w:numId w:val="72"/>
        </w:numPr>
        <w:spacing w:after="0" w:line="240" w:lineRule="auto"/>
        <w:ind w:left="1985" w:hanging="708"/>
        <w:jc w:val="both"/>
        <w:rPr>
          <w:rFonts w:ascii="Times New Roman" w:eastAsia="Calibri" w:hAnsi="Times New Roman" w:cs="Times New Roman"/>
        </w:rPr>
      </w:pPr>
      <w:r w:rsidRPr="00427AF7">
        <w:rPr>
          <w:rFonts w:ascii="Times New Roman" w:eastAsia="Calibri" w:hAnsi="Times New Roman" w:cs="Times New Roman"/>
          <w:lang w:val="de-DE"/>
        </w:rPr>
        <w:t xml:space="preserve">…………………………..... tel.: …..……….,  </w:t>
      </w:r>
      <w:proofErr w:type="spellStart"/>
      <w:r w:rsidRPr="00427AF7">
        <w:rPr>
          <w:rFonts w:ascii="Times New Roman" w:eastAsia="Calibri" w:hAnsi="Times New Roman" w:cs="Times New Roman"/>
          <w:lang w:val="de-DE"/>
        </w:rPr>
        <w:t>adres</w:t>
      </w:r>
      <w:proofErr w:type="spellEnd"/>
      <w:r w:rsidRPr="00427AF7">
        <w:rPr>
          <w:rFonts w:ascii="Times New Roman" w:eastAsia="Calibri" w:hAnsi="Times New Roman" w:cs="Times New Roman"/>
          <w:lang w:val="de-DE"/>
        </w:rPr>
        <w:t xml:space="preserve"> </w:t>
      </w:r>
      <w:proofErr w:type="spellStart"/>
      <w:r w:rsidRPr="00427AF7">
        <w:rPr>
          <w:rFonts w:ascii="Times New Roman" w:eastAsia="Calibri" w:hAnsi="Times New Roman" w:cs="Times New Roman"/>
          <w:lang w:val="de-DE"/>
        </w:rPr>
        <w:t>e-mail</w:t>
      </w:r>
      <w:proofErr w:type="spellEnd"/>
      <w:r w:rsidRPr="00427AF7">
        <w:rPr>
          <w:rFonts w:ascii="Times New Roman" w:eastAsia="Calibri" w:hAnsi="Times New Roman" w:cs="Times New Roman"/>
          <w:lang w:val="de-DE"/>
        </w:rPr>
        <w:t>:</w:t>
      </w:r>
      <w:r w:rsidRPr="00427AF7">
        <w:rPr>
          <w:rFonts w:ascii="Times New Roman" w:eastAsia="Calibri" w:hAnsi="Times New Roman" w:cs="Times New Roman"/>
        </w:rPr>
        <w:t>…………………,</w:t>
      </w:r>
    </w:p>
    <w:p w14:paraId="6CEA1D32" w14:textId="77777777" w:rsidR="00427AF7" w:rsidRPr="00427AF7" w:rsidRDefault="00427AF7" w:rsidP="00427AF7">
      <w:pPr>
        <w:numPr>
          <w:ilvl w:val="0"/>
          <w:numId w:val="72"/>
        </w:numPr>
        <w:spacing w:after="0" w:line="240" w:lineRule="auto"/>
        <w:ind w:left="1985" w:hanging="708"/>
        <w:jc w:val="both"/>
        <w:rPr>
          <w:rFonts w:ascii="Times New Roman" w:eastAsia="Calibri" w:hAnsi="Times New Roman" w:cs="Times New Roman"/>
        </w:rPr>
      </w:pPr>
      <w:r w:rsidRPr="00427AF7">
        <w:rPr>
          <w:rFonts w:ascii="Times New Roman" w:eastAsia="Calibri" w:hAnsi="Times New Roman" w:cs="Times New Roman"/>
        </w:rPr>
        <w:t xml:space="preserve">osoba nadzorująca i odpowiedzialna za produkcję: </w:t>
      </w:r>
      <w:r w:rsidRPr="00427AF7">
        <w:rPr>
          <w:rFonts w:ascii="Times New Roman" w:eastAsia="Calibri" w:hAnsi="Times New Roman" w:cs="Times New Roman"/>
          <w:lang w:val="de-DE"/>
        </w:rPr>
        <w:t>……………………............</w:t>
      </w:r>
      <w:r w:rsidRPr="00427AF7">
        <w:rPr>
          <w:rFonts w:ascii="Times New Roman" w:eastAsia="Calibri" w:hAnsi="Times New Roman" w:cs="Times New Roman"/>
        </w:rPr>
        <w:t xml:space="preserve">, tel. </w:t>
      </w:r>
      <w:r w:rsidRPr="00427AF7">
        <w:rPr>
          <w:rFonts w:ascii="Times New Roman" w:eastAsia="Calibri" w:hAnsi="Times New Roman" w:cs="Times New Roman"/>
          <w:lang w:val="de-DE"/>
        </w:rPr>
        <w:t xml:space="preserve">………………………........., </w:t>
      </w:r>
      <w:proofErr w:type="spellStart"/>
      <w:r w:rsidRPr="00427AF7">
        <w:rPr>
          <w:rFonts w:ascii="Times New Roman" w:eastAsia="Calibri" w:hAnsi="Times New Roman" w:cs="Times New Roman"/>
          <w:lang w:val="de-DE"/>
        </w:rPr>
        <w:t>adres</w:t>
      </w:r>
      <w:proofErr w:type="spellEnd"/>
      <w:r w:rsidRPr="00427AF7">
        <w:rPr>
          <w:rFonts w:ascii="Times New Roman" w:eastAsia="Calibri" w:hAnsi="Times New Roman" w:cs="Times New Roman"/>
          <w:lang w:val="de-DE"/>
        </w:rPr>
        <w:t xml:space="preserve"> </w:t>
      </w:r>
      <w:proofErr w:type="spellStart"/>
      <w:r w:rsidRPr="00427AF7">
        <w:rPr>
          <w:rFonts w:ascii="Times New Roman" w:eastAsia="Calibri" w:hAnsi="Times New Roman" w:cs="Times New Roman"/>
          <w:lang w:val="de-DE"/>
        </w:rPr>
        <w:t>e-mail</w:t>
      </w:r>
      <w:proofErr w:type="spellEnd"/>
      <w:r w:rsidRPr="00427AF7">
        <w:rPr>
          <w:rFonts w:ascii="Times New Roman" w:eastAsia="Calibri" w:hAnsi="Times New Roman" w:cs="Times New Roman"/>
        </w:rPr>
        <w:t xml:space="preserve">: </w:t>
      </w:r>
      <w:r w:rsidRPr="00427AF7">
        <w:rPr>
          <w:rFonts w:ascii="Times New Roman" w:eastAsia="Calibri" w:hAnsi="Times New Roman" w:cs="Times New Roman"/>
          <w:lang w:val="de-DE"/>
        </w:rPr>
        <w:t>……...........................................</w:t>
      </w:r>
    </w:p>
    <w:p w14:paraId="6C6EFC59" w14:textId="77777777" w:rsidR="00427AF7" w:rsidRPr="00427AF7" w:rsidRDefault="00427AF7" w:rsidP="00427AF7">
      <w:pPr>
        <w:widowControl w:val="0"/>
        <w:numPr>
          <w:ilvl w:val="0"/>
          <w:numId w:val="67"/>
        </w:numPr>
        <w:tabs>
          <w:tab w:val="num" w:pos="360"/>
          <w:tab w:val="left" w:pos="567"/>
        </w:tabs>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Osoby wymienione w ust. 15 niniejszego paragrafu umowy nie są upoważnione do podejmowania decyzji powodujących zmianę warunków umowy, w szczególności wzrostu kosztów, zwiększenia lub zmiany zakresu przedmiotu umowy.</w:t>
      </w:r>
    </w:p>
    <w:p w14:paraId="78D3E5D4" w14:textId="77777777" w:rsidR="00427AF7" w:rsidRPr="00427AF7" w:rsidRDefault="00427AF7" w:rsidP="00427AF7">
      <w:pPr>
        <w:spacing w:line="256" w:lineRule="auto"/>
        <w:jc w:val="center"/>
        <w:rPr>
          <w:rFonts w:ascii="Times New Roman" w:eastAsia="Calibri" w:hAnsi="Times New Roman" w:cs="Times New Roman"/>
          <w:b/>
          <w:bCs/>
          <w:lang w:val="x-none" w:eastAsia="x-none"/>
        </w:rPr>
      </w:pPr>
      <w:r w:rsidRPr="00427AF7">
        <w:rPr>
          <w:rFonts w:ascii="Times New Roman" w:eastAsia="Calibri" w:hAnsi="Times New Roman" w:cs="Times New Roman"/>
          <w:b/>
          <w:bCs/>
          <w:lang w:val="x-none" w:eastAsia="x-none"/>
        </w:rPr>
        <w:t>§ 2</w:t>
      </w:r>
    </w:p>
    <w:p w14:paraId="7424EDD3" w14:textId="77777777" w:rsidR="00427AF7" w:rsidRPr="00427AF7" w:rsidRDefault="00427AF7" w:rsidP="00427AF7">
      <w:pPr>
        <w:numPr>
          <w:ilvl w:val="4"/>
          <w:numId w:val="73"/>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Wykonawca oświadcza, iż posiada odpowiednią wiedzę, doświadczenie i dysponuje stosowną bazą do wykonania przedmiotu umowy, dlatego też przedmiot umowy wykona z zachowaniem wysokiej jakości użytych materiałów i zrealizowanych prac (usług) oraz dotrzyma umówionych terminów przy zachowaniu należytej staranności uwzględniając zawodowy charakter działalności Wykonawcy.</w:t>
      </w:r>
    </w:p>
    <w:p w14:paraId="47C4A293" w14:textId="4B5A5A48" w:rsidR="00427AF7" w:rsidRPr="00427AF7" w:rsidRDefault="00427AF7" w:rsidP="00427AF7">
      <w:pPr>
        <w:numPr>
          <w:ilvl w:val="4"/>
          <w:numId w:val="73"/>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Wykonawca zobowiązuje się, że osoby wykonujące czynności w zakresie obsługi maszyn drukarskich, będą zatrudnione przez Wykonawcę jako jego pracownicy w rozumieniu przepisów ustawy z dnia 26 czerwca 1974 r. – Kodeks pracy </w:t>
      </w:r>
      <w:r w:rsidRPr="00427AF7">
        <w:rPr>
          <w:rFonts w:ascii="Times New Roman" w:eastAsia="Calibri" w:hAnsi="Times New Roman" w:cs="Times New Roman"/>
          <w:i/>
        </w:rPr>
        <w:t>(t. j. Dz. U. 202</w:t>
      </w:r>
      <w:r w:rsidR="00A6250E">
        <w:rPr>
          <w:rFonts w:ascii="Times New Roman" w:eastAsia="Calibri" w:hAnsi="Times New Roman" w:cs="Times New Roman"/>
          <w:i/>
        </w:rPr>
        <w:t>3</w:t>
      </w:r>
      <w:r w:rsidRPr="00427AF7">
        <w:rPr>
          <w:rFonts w:ascii="Times New Roman" w:eastAsia="Calibri" w:hAnsi="Times New Roman" w:cs="Times New Roman"/>
          <w:i/>
        </w:rPr>
        <w:t xml:space="preserve"> poz.</w:t>
      </w:r>
      <w:r w:rsidR="006A61B5">
        <w:rPr>
          <w:rFonts w:ascii="Times New Roman" w:eastAsia="Calibri" w:hAnsi="Times New Roman" w:cs="Times New Roman"/>
          <w:i/>
        </w:rPr>
        <w:t>1465</w:t>
      </w:r>
      <w:r w:rsidRPr="00427AF7">
        <w:rPr>
          <w:rFonts w:ascii="Times New Roman" w:eastAsia="Calibri" w:hAnsi="Times New Roman" w:cs="Times New Roman"/>
          <w:i/>
        </w:rPr>
        <w:t>.</w:t>
      </w:r>
      <w:r w:rsidRPr="00427AF7">
        <w:rPr>
          <w:rFonts w:ascii="Times New Roman" w:eastAsia="Calibri" w:hAnsi="Times New Roman" w:cs="Times New Roman"/>
        </w:rPr>
        <w:t>), na odpowiednim do rodzaju ich pracy stanowisku, co najmniej przez okres realizacji niniejszej umowy.</w:t>
      </w:r>
    </w:p>
    <w:p w14:paraId="5D9DC308" w14:textId="77777777" w:rsidR="00427AF7" w:rsidRPr="00427AF7" w:rsidRDefault="00427AF7" w:rsidP="00427AF7">
      <w:pPr>
        <w:numPr>
          <w:ilvl w:val="4"/>
          <w:numId w:val="73"/>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 trakcie realizacji zamówienia na każde wezwanie Zamawiającego w wyznaczonym </w:t>
      </w:r>
    </w:p>
    <w:p w14:paraId="084FFDC0" w14:textId="77777777" w:rsidR="00427AF7" w:rsidRPr="00427AF7" w:rsidRDefault="00427AF7" w:rsidP="00427AF7">
      <w:pPr>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w tym wezwaniu terminie nie krótszym niż 5 dni roboczych Wykonawca przedłoży Zamawiającemu wskazane w tym wezwaniu dowody w celu potwierdzenia spełnienia wymogu zatrudnienia na podstawie umowy o pracę przez Wykonawcę lub Podwykonawcę osób wykonujących wskazane w ust. 2 czynności w trakcie realizacji zamówienia. Dowodami tymi mogą w szczególności być:</w:t>
      </w:r>
    </w:p>
    <w:p w14:paraId="7FC65B2E" w14:textId="77777777" w:rsidR="00427AF7" w:rsidRPr="00427AF7" w:rsidRDefault="00427AF7" w:rsidP="00427AF7">
      <w:pPr>
        <w:widowControl w:val="0"/>
        <w:numPr>
          <w:ilvl w:val="2"/>
          <w:numId w:val="74"/>
        </w:numPr>
        <w:suppressAutoHyphens/>
        <w:spacing w:after="0" w:line="240" w:lineRule="auto"/>
        <w:ind w:left="709" w:hanging="360"/>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A4E8E5" w14:textId="77777777" w:rsidR="00427AF7" w:rsidRPr="00427AF7" w:rsidRDefault="00427AF7" w:rsidP="00427AF7">
      <w:pPr>
        <w:widowControl w:val="0"/>
        <w:numPr>
          <w:ilvl w:val="2"/>
          <w:numId w:val="74"/>
        </w:numPr>
        <w:suppressAutoHyphens/>
        <w:spacing w:after="0" w:line="240" w:lineRule="auto"/>
        <w:ind w:left="709" w:hanging="360"/>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0C879CB2" w14:textId="77777777" w:rsidR="00427AF7" w:rsidRPr="00427AF7" w:rsidRDefault="00427AF7" w:rsidP="00427AF7">
      <w:pPr>
        <w:widowControl w:val="0"/>
        <w:numPr>
          <w:ilvl w:val="2"/>
          <w:numId w:val="74"/>
        </w:numPr>
        <w:suppressAutoHyphens/>
        <w:spacing w:after="0" w:line="240" w:lineRule="auto"/>
        <w:ind w:left="709" w:hanging="360"/>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w:t>
      </w:r>
      <w:r w:rsidRPr="00427AF7">
        <w:rPr>
          <w:rFonts w:ascii="Times New Roman" w:eastAsia="Times New Roman" w:hAnsi="Times New Roman" w:cs="Times New Roman"/>
          <w:lang w:eastAsia="pl-PL"/>
        </w:rPr>
        <w:lastRenderedPageBreak/>
        <w:t xml:space="preserve">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499303BF" w14:textId="77777777" w:rsidR="00427AF7" w:rsidRPr="00427AF7" w:rsidRDefault="00427AF7" w:rsidP="00427AF7">
      <w:pPr>
        <w:widowControl w:val="0"/>
        <w:numPr>
          <w:ilvl w:val="2"/>
          <w:numId w:val="74"/>
        </w:numPr>
        <w:suppressAutoHyphens/>
        <w:spacing w:after="0" w:line="240" w:lineRule="auto"/>
        <w:ind w:left="709" w:hanging="360"/>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inne dokumenty, zawierające informacje niezbędne do weryfikacji zatrudnienia na podstawie umowy o pracę, w tym w szczególności:</w:t>
      </w:r>
    </w:p>
    <w:p w14:paraId="2803A13C" w14:textId="77777777" w:rsidR="00427AF7" w:rsidRPr="00427AF7" w:rsidRDefault="00427AF7" w:rsidP="00427AF7">
      <w:pPr>
        <w:widowControl w:val="0"/>
        <w:numPr>
          <w:ilvl w:val="2"/>
          <w:numId w:val="75"/>
        </w:numPr>
        <w:suppressAutoHyphens/>
        <w:spacing w:after="0" w:line="240" w:lineRule="auto"/>
        <w:ind w:left="1428"/>
        <w:contextualSpacing/>
        <w:jc w:val="both"/>
        <w:rPr>
          <w:rFonts w:ascii="Times New Roman" w:eastAsia="Times New Roman" w:hAnsi="Times New Roman" w:cs="Times New Roman"/>
          <w:sz w:val="24"/>
          <w:szCs w:val="24"/>
          <w:lang w:eastAsia="pl-PL"/>
        </w:rPr>
      </w:pPr>
      <w:r w:rsidRPr="00427AF7">
        <w:rPr>
          <w:rFonts w:ascii="Times New Roman" w:eastAsia="Times New Roman" w:hAnsi="Times New Roman" w:cs="Times New Roman"/>
          <w:lang w:eastAsia="pl-PL"/>
        </w:rPr>
        <w:t xml:space="preserve">imię i nazwisko zatrudnionego pracownika, datę zawarcia umowy o pracę, rodzaj umowy o pracę i zakres obowiązków pracownika, </w:t>
      </w:r>
    </w:p>
    <w:p w14:paraId="2E4D5563" w14:textId="77777777" w:rsidR="00427AF7" w:rsidRPr="00427AF7" w:rsidRDefault="00427AF7" w:rsidP="00427AF7">
      <w:pPr>
        <w:widowControl w:val="0"/>
        <w:numPr>
          <w:ilvl w:val="2"/>
          <w:numId w:val="75"/>
        </w:numPr>
        <w:suppressAutoHyphens/>
        <w:spacing w:after="0" w:line="240" w:lineRule="auto"/>
        <w:ind w:left="1428"/>
        <w:contextualSpacing/>
        <w:jc w:val="both"/>
        <w:rPr>
          <w:rFonts w:ascii="Times New Roman" w:eastAsia="Times New Roman" w:hAnsi="Times New Roman" w:cs="Times New Roman"/>
          <w:sz w:val="24"/>
          <w:szCs w:val="24"/>
          <w:lang w:eastAsia="pl-PL"/>
        </w:rPr>
      </w:pPr>
      <w:r w:rsidRPr="00427AF7">
        <w:rPr>
          <w:rFonts w:ascii="Times New Roman" w:eastAsia="Times New Roman" w:hAnsi="Times New Roman" w:cs="Times New Roman"/>
          <w:sz w:val="24"/>
          <w:szCs w:val="24"/>
          <w:lang w:eastAsia="pl-PL"/>
        </w:rPr>
        <w:t xml:space="preserve"> 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r w:rsidRPr="00427AF7">
        <w:rPr>
          <w:rFonts w:ascii="Times New Roman" w:eastAsia="Times New Roman" w:hAnsi="Times New Roman" w:cs="Times New Roman"/>
          <w:lang w:eastAsia="pl-PL"/>
        </w:rPr>
        <w:t xml:space="preserve">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3.3 powyżej. </w:t>
      </w:r>
    </w:p>
    <w:p w14:paraId="67D18197" w14:textId="77777777" w:rsidR="00427AF7" w:rsidRPr="00427AF7" w:rsidRDefault="00427AF7" w:rsidP="00427AF7">
      <w:pPr>
        <w:widowControl w:val="0"/>
        <w:numPr>
          <w:ilvl w:val="0"/>
          <w:numId w:val="76"/>
        </w:numPr>
        <w:tabs>
          <w:tab w:val="left" w:pos="426"/>
        </w:tabs>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Nieprzedłożenie przez Wykonawcę zanonimizowanych kopii dokumentów zawartych przez Wykonawcę z ww. pracownikami w terminie wskazanym przez Zamawiającego zgodnie z ust. 3, będzie traktowane jako niewypełnienie obowiązku zatrudnienia pracowników na podstawie umowy o pracę, co będzie skutkować naliczeniem kar umownych zgodnie z § 6 ust. 2.7 umowy.</w:t>
      </w:r>
    </w:p>
    <w:p w14:paraId="6B657AC2"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2F235CD0"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Wymogi określone w ust. 3 – 6 dotyczą również podwykonawców wykonujących wskazane wyżej czynności, przy czym w celu umożliwienia realizacji przedmiotowego wymogu Wykonawca lub podwykonawca zobowiązany jest do uzyskania od pracowników zgody na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w:t>
      </w:r>
    </w:p>
    <w:p w14:paraId="7AAC669C"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Wykonawca zobowiązuje się wykonać przedmiot umowy bez wad fizycznych (usterek) w rozumieniu § 4 ust. 4 umowy, udzielając </w:t>
      </w:r>
      <w:r w:rsidRPr="00427AF7">
        <w:rPr>
          <w:rFonts w:ascii="Times New Roman" w:eastAsia="Times New Roman" w:hAnsi="Times New Roman" w:cs="Times New Roman"/>
          <w:b/>
          <w:bCs/>
          <w:lang w:eastAsia="pl-PL"/>
        </w:rPr>
        <w:t>24-miesięcznej rękojmi za wady</w:t>
      </w:r>
      <w:r w:rsidRPr="00427AF7">
        <w:rPr>
          <w:rFonts w:ascii="Times New Roman" w:eastAsia="Times New Roman" w:hAnsi="Times New Roman" w:cs="Times New Roman"/>
          <w:lang w:eastAsia="pl-PL"/>
        </w:rPr>
        <w:t xml:space="preserve"> na wydrukowany nakład danego tytułu w ramach niniejszej umowy, licząc od dnia dostarczenia przedmiotu umowy, potwierdzonego pisemnym protokołem odbioru.</w:t>
      </w:r>
    </w:p>
    <w:p w14:paraId="42E960B7"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Uprawnienia Zamawiającego z tytułu rękojmi za wady fizyczne przedmiotu umowy w postaci roszczenia o usunięcie wady przedmiotu umowy lub jego dostarczenia na wolne od wad, przedawniają się z upływem roku od chwili, kiedy Zamawiający stwierdził istnienie tej wady. Ten sam termin przedawnienia stosuje się w razie złożenia przez Zamawiającego oświadczenia o obniżeniu wynagrodzenia albo odstąpienia od umowy. W razie, gdy Wykonawca nie spełnił roszczenia o usunięcie wady fizycznej przedmiotu umowy lub jego dostarczenia na wolne od wad, bieg rocznego terminu do złożenia oświadczeń o obniżenie wynagrodzenia albo odstąpienia od umowy przez Zamawiającego rozpoczyna się z chwilą bezskutecznego upływu terminu do zaspokojenia przedmiotowych roszczeń. </w:t>
      </w:r>
    </w:p>
    <w:p w14:paraId="0E3011A5"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lastRenderedPageBreak/>
        <w:t>Bieg rocznego terminu przedawnienia do wykonywania uprawnień z tytułu rękojmi za wady fizyczne przedmiotu umowy ulega zawieszeniu w przypadku:</w:t>
      </w:r>
    </w:p>
    <w:p w14:paraId="65218D27" w14:textId="77777777" w:rsidR="00427AF7" w:rsidRPr="00427AF7" w:rsidRDefault="00427AF7" w:rsidP="00427AF7">
      <w:pPr>
        <w:widowControl w:val="0"/>
        <w:numPr>
          <w:ilvl w:val="0"/>
          <w:numId w:val="77"/>
        </w:numPr>
        <w:kinsoku w:val="0"/>
        <w:overflowPunct w:val="0"/>
        <w:autoSpaceDE w:val="0"/>
        <w:autoSpaceDN w:val="0"/>
        <w:adjustRightInd w:val="0"/>
        <w:spacing w:after="0" w:line="240" w:lineRule="auto"/>
        <w:ind w:left="851" w:right="111" w:hanging="425"/>
        <w:jc w:val="both"/>
        <w:rPr>
          <w:rFonts w:ascii="Times New Roman" w:eastAsia="Calibri" w:hAnsi="Times New Roman" w:cs="Times New Roman"/>
        </w:rPr>
      </w:pPr>
      <w:r w:rsidRPr="00427AF7">
        <w:rPr>
          <w:rFonts w:ascii="Times New Roman" w:eastAsia="Calibri" w:hAnsi="Times New Roman" w:cs="Times New Roman"/>
        </w:rPr>
        <w:t xml:space="preserve">dochodzenia przez Zamawiającego przed </w:t>
      </w:r>
      <w:r w:rsidRPr="00427AF7">
        <w:rPr>
          <w:rFonts w:ascii="Times New Roman" w:eastAsia="Calibri" w:hAnsi="Times New Roman" w:cs="Times New Roman"/>
          <w:bCs/>
        </w:rPr>
        <w:t>sądem</w:t>
      </w:r>
      <w:r w:rsidRPr="00427AF7">
        <w:rPr>
          <w:rFonts w:ascii="Times New Roman" w:eastAsia="Calibri" w:hAnsi="Times New Roman" w:cs="Times New Roman"/>
        </w:rPr>
        <w:t xml:space="preserve"> albo sądem </w:t>
      </w:r>
      <w:r w:rsidRPr="00427AF7">
        <w:rPr>
          <w:rFonts w:ascii="Times New Roman" w:eastAsia="Calibri" w:hAnsi="Times New Roman" w:cs="Times New Roman"/>
          <w:bCs/>
        </w:rPr>
        <w:t>polubownym</w:t>
      </w:r>
      <w:r w:rsidRPr="00427AF7">
        <w:rPr>
          <w:rFonts w:ascii="Times New Roman" w:eastAsia="Calibri" w:hAnsi="Times New Roman" w:cs="Times New Roman"/>
        </w:rPr>
        <w:t xml:space="preserve"> jednego z uprawnień z tytułu rękojmi za wady fizyczne, termin do wykonania innych uprawnień, przysługujących mu z tego tytułu, ulega </w:t>
      </w:r>
      <w:r w:rsidRPr="00427AF7">
        <w:rPr>
          <w:rFonts w:ascii="Times New Roman" w:eastAsia="Calibri" w:hAnsi="Times New Roman" w:cs="Times New Roman"/>
          <w:bCs/>
        </w:rPr>
        <w:t>zawieszeniu</w:t>
      </w:r>
      <w:r w:rsidRPr="00427AF7">
        <w:rPr>
          <w:rFonts w:ascii="Times New Roman" w:eastAsia="Calibri" w:hAnsi="Times New Roman" w:cs="Times New Roman"/>
        </w:rPr>
        <w:t xml:space="preserve"> do czasu prawomocnego zakończenia postępowania;</w:t>
      </w:r>
    </w:p>
    <w:p w14:paraId="5331036F" w14:textId="77777777" w:rsidR="00427AF7" w:rsidRPr="00427AF7" w:rsidRDefault="00427AF7" w:rsidP="00427AF7">
      <w:pPr>
        <w:widowControl w:val="0"/>
        <w:numPr>
          <w:ilvl w:val="0"/>
          <w:numId w:val="77"/>
        </w:numPr>
        <w:kinsoku w:val="0"/>
        <w:overflowPunct w:val="0"/>
        <w:autoSpaceDE w:val="0"/>
        <w:autoSpaceDN w:val="0"/>
        <w:adjustRightInd w:val="0"/>
        <w:spacing w:after="0" w:line="240" w:lineRule="auto"/>
        <w:ind w:left="851" w:right="111" w:hanging="425"/>
        <w:jc w:val="both"/>
        <w:rPr>
          <w:rFonts w:ascii="Times New Roman" w:eastAsia="Calibri" w:hAnsi="Times New Roman" w:cs="Times New Roman"/>
        </w:rPr>
      </w:pPr>
      <w:r w:rsidRPr="00427AF7">
        <w:rPr>
          <w:rFonts w:ascii="Times New Roman" w:eastAsia="Calibri" w:hAnsi="Times New Roman" w:cs="Times New Roman"/>
        </w:rPr>
        <w:t>dochodzenia przez Zamawiającego w postępowaniu mediacyjny</w:t>
      </w:r>
      <w:r w:rsidRPr="00427AF7">
        <w:rPr>
          <w:rFonts w:ascii="Times New Roman" w:eastAsia="Calibri" w:hAnsi="Times New Roman" w:cs="Times New Roman"/>
          <w:bCs/>
        </w:rPr>
        <w:t>m</w:t>
      </w:r>
      <w:r w:rsidRPr="00427AF7">
        <w:rPr>
          <w:rFonts w:ascii="Times New Roman" w:eastAsia="Calibri" w:hAnsi="Times New Roman" w:cs="Times New Roman"/>
        </w:rPr>
        <w:t xml:space="preserve"> jednego z uprawnień z tytułu rękojmi za wady fizyczne, termin do wykonania innych uprawnień, przysługujących mu z tego tytułu, ulega </w:t>
      </w:r>
      <w:r w:rsidRPr="00427AF7">
        <w:rPr>
          <w:rFonts w:ascii="Times New Roman" w:eastAsia="Calibri" w:hAnsi="Times New Roman" w:cs="Times New Roman"/>
          <w:bCs/>
        </w:rPr>
        <w:t>zawieszeniu</w:t>
      </w:r>
      <w:r w:rsidRPr="00427AF7">
        <w:rPr>
          <w:rFonts w:ascii="Times New Roman" w:eastAsia="Calibri" w:hAnsi="Times New Roman" w:cs="Times New Roman"/>
        </w:rPr>
        <w:t xml:space="preserve"> do dnia odmowy przez sąd zatwierdzenia ugody zawartej przed mediatorem lub bezskutecznego zakończenia mediacji. </w:t>
      </w:r>
    </w:p>
    <w:p w14:paraId="1A5D933E"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Uprawnienia te nie wygasają w terminie wskazanym w ust. 9, jeśli Wykonawca podstępnie zataił przed Zamawiającym wadę fizyczną przedmiotu zamówienia, o którym mowa w § 1 niniejszej umowy.</w:t>
      </w:r>
    </w:p>
    <w:p w14:paraId="12E663CE"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Wykonawca odpowiada za wady fizyczne przedmiotu umowy tkwiące w nim w dniu odbioru konkretnego nakładu tytułu książki lub czasopisma stanowiącego daną część przedmiotu umowy, potwierdzonego podpisanym przez przedstawicieli Stron umowy protokołem odbioru bez zastrzeżeń.</w:t>
      </w:r>
    </w:p>
    <w:p w14:paraId="2B8F84BE" w14:textId="77777777" w:rsidR="00427AF7" w:rsidRPr="00427AF7" w:rsidRDefault="00427AF7" w:rsidP="00427AF7">
      <w:pPr>
        <w:widowControl w:val="0"/>
        <w:numPr>
          <w:ilvl w:val="0"/>
          <w:numId w:val="76"/>
        </w:numPr>
        <w:tabs>
          <w:tab w:val="left" w:pos="567"/>
        </w:tabs>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 razie istnienia wady fizycznej przedmiotu umowy w terminie określonym w ust. 8 niniejszego paragrafu umowy, Zamawiającemu wobec Wykonawcy przysługuje:</w:t>
      </w:r>
    </w:p>
    <w:p w14:paraId="3BE43BA0" w14:textId="77777777" w:rsidR="00427AF7" w:rsidRPr="00427AF7" w:rsidRDefault="00427AF7" w:rsidP="00427AF7">
      <w:pPr>
        <w:widowControl w:val="0"/>
        <w:numPr>
          <w:ilvl w:val="0"/>
          <w:numId w:val="78"/>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złożenie pisemnego oświadczenia o obniżeniu wynagrodzenia brutto wskazanego w § 3 ust. 2 umowy w proporcji do ww. wynagrodzenia, w jakiej wartość wadliwej części przedmiotu umowy pozostaje do danej części przedmiotu umowy nie obarczonej wadą, chyba że Wykonawca bez zbędnej zwłoki nieprzekraczającej 7 dni 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część przedmiotu umowy, a także, gdy Wykonawca nie zadośćuczynił żądaniu Zamawiającego dostarczenia mu danej części przedmiotu wolnej od wady lub usunięcia tej wady fizycznej w ww. terminie,</w:t>
      </w:r>
    </w:p>
    <w:p w14:paraId="3DD0315B" w14:textId="77777777" w:rsidR="00427AF7" w:rsidRPr="00427AF7" w:rsidRDefault="00427AF7" w:rsidP="00427AF7">
      <w:pPr>
        <w:widowControl w:val="0"/>
        <w:numPr>
          <w:ilvl w:val="0"/>
          <w:numId w:val="78"/>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złożenie pisemnego oświadczenia o odstąpieniu od niniejszej umowy z powodu istotnej wady fizycznej danej części przedmiotu umowy uniemożliwiającej Zamawiającemu realizację przedmiotu zamówienia publicznego będącego przedmiotem umowy, chyba że Wykonawca bez zbędnej zwłoki nieprzekraczającej 7 dni 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dana część przedmiotu umowy, a także, gdy Wykonawca nie zadośćuczynił żądaniu Zamawiającego dostarczenia mu danej części przedmiotu wolnej od wady lub usunięcia tej wady fizycznej w ww. terminie,</w:t>
      </w:r>
    </w:p>
    <w:p w14:paraId="77024DCA" w14:textId="77777777" w:rsidR="00427AF7" w:rsidRPr="00427AF7" w:rsidRDefault="00427AF7" w:rsidP="00427AF7">
      <w:pPr>
        <w:widowControl w:val="0"/>
        <w:numPr>
          <w:ilvl w:val="0"/>
          <w:numId w:val="78"/>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roszczenie o dostarczenie danej części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danej części przedmiotu umowy wolnej od wady fizycznej przewyższa wysokość wynagrodzenia brutto za wykonanie danej części przedmiotu umowy,</w:t>
      </w:r>
    </w:p>
    <w:p w14:paraId="2E6F4781" w14:textId="77777777" w:rsidR="00427AF7" w:rsidRPr="00427AF7" w:rsidRDefault="00427AF7" w:rsidP="00427AF7">
      <w:pPr>
        <w:widowControl w:val="0"/>
        <w:numPr>
          <w:ilvl w:val="0"/>
          <w:numId w:val="78"/>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roszczenie o usunięcie wady fizycznej danej części przedmiotu umowy bez zbędnej zwłoki nieprzekraczającej 7 dni i utrudnień dla Zamawiającego, chyba, że zadośćuczynienie przedmiotowemu roszczeniu przez Wykonawcę okaże się niemożliwym lub wiąże się ono  z nadmiernymi kosztami po stronie Wykonawcy w stosunku do możliwości dostarczenia przedmiotu umowy wolnej od niniejszej wady, w szczególności usunięcie wady fizycznej danej części przedmiotu umowy przewyższa wysokość wynagrodzenia brutto za wykonanie danej części przedmiotu umowy.</w:t>
      </w:r>
    </w:p>
    <w:p w14:paraId="7E16E2EC" w14:textId="77777777" w:rsidR="00427AF7" w:rsidRPr="00427AF7" w:rsidRDefault="00427AF7" w:rsidP="00427AF7">
      <w:pPr>
        <w:widowControl w:val="0"/>
        <w:numPr>
          <w:ilvl w:val="0"/>
          <w:numId w:val="76"/>
        </w:numPr>
        <w:suppressAutoHyphens/>
        <w:kinsoku w:val="0"/>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Wykonawca jest zobowiązany przyjąć od Zamawiającego wadliwy przedmiot umowy lub daną jego część w przypadku określonym w ust. 12.2 albo ust. 12.3 niniejszej umowy.</w:t>
      </w:r>
    </w:p>
    <w:p w14:paraId="4F0C6760" w14:textId="77777777" w:rsidR="00427AF7" w:rsidRPr="00427AF7" w:rsidRDefault="00427AF7" w:rsidP="00427AF7">
      <w:pPr>
        <w:widowControl w:val="0"/>
        <w:numPr>
          <w:ilvl w:val="0"/>
          <w:numId w:val="76"/>
        </w:numPr>
        <w:tabs>
          <w:tab w:val="left" w:pos="142"/>
        </w:tabs>
        <w:suppressAutoHyphens/>
        <w:kinsoku w:val="0"/>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lastRenderedPageBreak/>
        <w:t>Strony pod pojęciem „danej części przedmiotu umowy” rozumieją zlecenia na druk nakładu danego materiału objętego niniejszym zamówieniem publicznym.</w:t>
      </w:r>
    </w:p>
    <w:p w14:paraId="29E6C098" w14:textId="77777777" w:rsidR="00427AF7" w:rsidRPr="00427AF7" w:rsidRDefault="00427AF7" w:rsidP="00427AF7">
      <w:pPr>
        <w:widowControl w:val="0"/>
        <w:numPr>
          <w:ilvl w:val="0"/>
          <w:numId w:val="76"/>
        </w:numPr>
        <w:suppressAutoHyphens/>
        <w:kinsoku w:val="0"/>
        <w:overflowPunct w:val="0"/>
        <w:autoSpaceDE w:val="0"/>
        <w:autoSpaceDN w:val="0"/>
        <w:adjustRightInd w:val="0"/>
        <w:spacing w:after="120" w:line="240" w:lineRule="auto"/>
        <w:ind w:left="425" w:hanging="425"/>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Niezależnie od uprawnień Zamawiającego do żądania obniżenia wynagrodzenia, odstąpienia od umowy albo żądania dostarczenia niewadliwego przedmiotu umowy lub danej jego części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14773E38" w14:textId="77777777" w:rsidR="00427AF7" w:rsidRPr="00427AF7" w:rsidRDefault="00427AF7" w:rsidP="00427AF7">
      <w:pPr>
        <w:spacing w:line="256" w:lineRule="auto"/>
        <w:jc w:val="center"/>
        <w:rPr>
          <w:rFonts w:ascii="Times New Roman" w:eastAsia="Calibri" w:hAnsi="Times New Roman" w:cs="Times New Roman"/>
          <w:b/>
          <w:bCs/>
          <w:lang w:val="x-none" w:eastAsia="x-none"/>
        </w:rPr>
      </w:pPr>
      <w:r w:rsidRPr="00427AF7">
        <w:rPr>
          <w:rFonts w:ascii="Times New Roman" w:eastAsia="Calibri" w:hAnsi="Times New Roman" w:cs="Times New Roman"/>
          <w:b/>
          <w:bCs/>
          <w:lang w:val="x-none" w:eastAsia="x-none"/>
        </w:rPr>
        <w:t>§ 3</w:t>
      </w:r>
    </w:p>
    <w:p w14:paraId="3D9AAA42" w14:textId="77777777" w:rsidR="00427AF7" w:rsidRPr="00427AF7" w:rsidRDefault="00427AF7" w:rsidP="00427AF7">
      <w:pPr>
        <w:numPr>
          <w:ilvl w:val="0"/>
          <w:numId w:val="79"/>
        </w:numPr>
        <w:spacing w:after="0" w:line="240" w:lineRule="auto"/>
        <w:ind w:left="426"/>
        <w:jc w:val="both"/>
        <w:rPr>
          <w:rFonts w:ascii="Times New Roman" w:eastAsia="Calibri" w:hAnsi="Times New Roman" w:cs="Times New Roman"/>
        </w:rPr>
      </w:pPr>
      <w:r w:rsidRPr="00427AF7">
        <w:rPr>
          <w:rFonts w:ascii="Times New Roman" w:eastAsia="Calibri" w:hAnsi="Times New Roman" w:cs="Times New Roman"/>
        </w:rPr>
        <w:t>Wysokość wynagrodzenia przysługującego Wykonawcy za wykonanie przedmiotu umowy ustalona została na podstawie oferty Wykonawcy.</w:t>
      </w:r>
    </w:p>
    <w:p w14:paraId="71827D7D" w14:textId="77777777" w:rsidR="00427AF7" w:rsidRPr="00427AF7" w:rsidRDefault="00427AF7" w:rsidP="00427AF7">
      <w:pPr>
        <w:numPr>
          <w:ilvl w:val="0"/>
          <w:numId w:val="79"/>
        </w:numPr>
        <w:spacing w:after="0" w:line="240" w:lineRule="auto"/>
        <w:ind w:left="426"/>
        <w:jc w:val="both"/>
        <w:rPr>
          <w:rFonts w:ascii="Times New Roman" w:eastAsia="Calibri" w:hAnsi="Times New Roman" w:cs="Times New Roman"/>
        </w:rPr>
      </w:pPr>
      <w:r w:rsidRPr="00427AF7">
        <w:rPr>
          <w:rFonts w:ascii="Times New Roman" w:eastAsia="Calibri" w:hAnsi="Times New Roman" w:cs="Times New Roman"/>
        </w:rPr>
        <w:t xml:space="preserve">Wynagrodzenie </w:t>
      </w:r>
      <w:r w:rsidRPr="00427AF7">
        <w:rPr>
          <w:rFonts w:ascii="Times New Roman" w:eastAsia="Calibri" w:hAnsi="Times New Roman" w:cs="Times New Roman"/>
          <w:b/>
          <w:u w:val="single"/>
        </w:rPr>
        <w:t>maksymalne</w:t>
      </w:r>
      <w:r w:rsidRPr="00427AF7">
        <w:rPr>
          <w:rFonts w:ascii="Times New Roman" w:eastAsia="Calibri" w:hAnsi="Times New Roman" w:cs="Times New Roman"/>
        </w:rPr>
        <w:t xml:space="preserve"> za przedmiot umowy ustala się na kwotę brutto (czyli z należnym podatkiem od towarów i usług VAT) </w:t>
      </w:r>
      <w:r w:rsidRPr="00427AF7">
        <w:rPr>
          <w:rFonts w:ascii="Times New Roman" w:eastAsia="Calibri" w:hAnsi="Times New Roman" w:cs="Times New Roman"/>
          <w:b/>
          <w:u w:val="single"/>
        </w:rPr>
        <w:t>……………………… PLN</w:t>
      </w:r>
      <w:r w:rsidRPr="00427AF7">
        <w:rPr>
          <w:rFonts w:ascii="Times New Roman" w:eastAsia="Calibri" w:hAnsi="Times New Roman" w:cs="Times New Roman"/>
        </w:rPr>
        <w:t xml:space="preserve"> (słownie: </w:t>
      </w:r>
      <w:r w:rsidRPr="00427AF7">
        <w:rPr>
          <w:rFonts w:ascii="Times New Roman" w:eastAsia="Calibri" w:hAnsi="Times New Roman" w:cs="Times New Roman"/>
          <w:b/>
          <w:u w:val="single"/>
        </w:rPr>
        <w:t xml:space="preserve">…………………………. złotych </w:t>
      </w:r>
      <w:r w:rsidRPr="00427AF7">
        <w:rPr>
          <w:rFonts w:ascii="Times New Roman" w:eastAsia="Calibri" w:hAnsi="Times New Roman" w:cs="Times New Roman"/>
          <w:b/>
          <w:u w:val="single"/>
          <w:vertAlign w:val="superscript"/>
        </w:rPr>
        <w:t>00</w:t>
      </w:r>
      <w:r w:rsidRPr="00427AF7">
        <w:rPr>
          <w:rFonts w:ascii="Times New Roman" w:eastAsia="Calibri" w:hAnsi="Times New Roman" w:cs="Times New Roman"/>
          <w:b/>
          <w:u w:val="single"/>
        </w:rPr>
        <w:t>/</w:t>
      </w:r>
      <w:r w:rsidRPr="00427AF7">
        <w:rPr>
          <w:rFonts w:ascii="Times New Roman" w:eastAsia="Calibri" w:hAnsi="Times New Roman" w:cs="Times New Roman"/>
          <w:b/>
          <w:u w:val="single"/>
          <w:vertAlign w:val="subscript"/>
        </w:rPr>
        <w:t>100</w:t>
      </w:r>
      <w:r w:rsidRPr="00427AF7">
        <w:rPr>
          <w:rFonts w:ascii="Times New Roman" w:eastAsia="Calibri" w:hAnsi="Times New Roman" w:cs="Times New Roman"/>
          <w:b/>
          <w:u w:val="single"/>
        </w:rPr>
        <w:t>).</w:t>
      </w:r>
    </w:p>
    <w:p w14:paraId="36152A9C" w14:textId="77777777" w:rsidR="00427AF7" w:rsidRPr="00427AF7" w:rsidRDefault="00427AF7" w:rsidP="00427AF7">
      <w:pPr>
        <w:numPr>
          <w:ilvl w:val="0"/>
          <w:numId w:val="79"/>
        </w:numPr>
        <w:spacing w:after="0" w:line="240" w:lineRule="auto"/>
        <w:ind w:left="426"/>
        <w:jc w:val="both"/>
        <w:rPr>
          <w:rFonts w:ascii="Times New Roman" w:eastAsia="Calibri" w:hAnsi="Times New Roman" w:cs="Times New Roman"/>
        </w:rPr>
      </w:pPr>
      <w:r w:rsidRPr="00427AF7">
        <w:rPr>
          <w:rFonts w:ascii="Times New Roman" w:eastAsia="Calibri" w:hAnsi="Times New Roman" w:cs="Times New Roman"/>
        </w:rPr>
        <w:t>Wysokość wynagrodzenia dla poszczególnych zleceń będzie ustalane przez Zamawiającego oddzielnie dla każdego zleconego tytułu, na podstawie cen zawartych w ofercie Wykonawcy, uwzględniając wybrane ceny cząstkowe odpowiadające zakresowi danego zlecenia, w tym:</w:t>
      </w:r>
    </w:p>
    <w:p w14:paraId="5428AB26" w14:textId="77777777" w:rsidR="00427AF7" w:rsidRPr="00031E60" w:rsidRDefault="00427AF7" w:rsidP="00427AF7">
      <w:pPr>
        <w:widowControl w:val="0"/>
        <w:numPr>
          <w:ilvl w:val="1"/>
          <w:numId w:val="46"/>
        </w:numPr>
        <w:tabs>
          <w:tab w:val="clear" w:pos="1222"/>
        </w:tabs>
        <w:suppressAutoHyphens/>
        <w:spacing w:after="0" w:line="240" w:lineRule="auto"/>
        <w:ind w:left="851"/>
        <w:rPr>
          <w:rFonts w:ascii="Times New Roman" w:hAnsi="Times New Roman" w:cs="Times New Roman"/>
          <w:color w:val="000000"/>
        </w:rPr>
      </w:pPr>
      <w:r w:rsidRPr="00031E60">
        <w:rPr>
          <w:rFonts w:ascii="Times New Roman" w:hAnsi="Times New Roman" w:cs="Times New Roman"/>
          <w:color w:val="000000"/>
        </w:rPr>
        <w:t xml:space="preserve">cena druku offsetowego jednokolorowego netto jednego arkusza drukarskiego (tj. 16 stron) wnętrza książki (z surowcem i materiałami) na standardowym papierze, </w:t>
      </w:r>
    </w:p>
    <w:p w14:paraId="373AACE4" w14:textId="77777777" w:rsidR="00427AF7" w:rsidRPr="00031E60" w:rsidRDefault="00427AF7" w:rsidP="00427AF7">
      <w:pPr>
        <w:widowControl w:val="0"/>
        <w:numPr>
          <w:ilvl w:val="1"/>
          <w:numId w:val="46"/>
        </w:numPr>
        <w:tabs>
          <w:tab w:val="clear" w:pos="1222"/>
        </w:tabs>
        <w:suppressAutoHyphens/>
        <w:spacing w:after="0" w:line="240" w:lineRule="auto"/>
        <w:ind w:left="851"/>
        <w:rPr>
          <w:rFonts w:ascii="Times New Roman" w:hAnsi="Times New Roman" w:cs="Times New Roman"/>
          <w:color w:val="000000"/>
        </w:rPr>
      </w:pPr>
      <w:r w:rsidRPr="00031E60">
        <w:rPr>
          <w:rFonts w:ascii="Times New Roman" w:hAnsi="Times New Roman" w:cs="Times New Roman"/>
          <w:color w:val="000000"/>
        </w:rPr>
        <w:t xml:space="preserve">cena druku offsetowego jednokolorowego netto jednego arkusza drukarskiego (tj. 16 stron) wnętrza książki (z surowcem i materiałami) na papierze objętościowym, </w:t>
      </w:r>
    </w:p>
    <w:p w14:paraId="610789BB" w14:textId="77777777" w:rsidR="00427AF7" w:rsidRPr="00031E60" w:rsidRDefault="00427AF7" w:rsidP="00427AF7">
      <w:pPr>
        <w:widowControl w:val="0"/>
        <w:numPr>
          <w:ilvl w:val="1"/>
          <w:numId w:val="46"/>
        </w:numPr>
        <w:tabs>
          <w:tab w:val="clear" w:pos="1222"/>
        </w:tabs>
        <w:suppressAutoHyphens/>
        <w:spacing w:after="0" w:line="240" w:lineRule="auto"/>
        <w:ind w:left="851"/>
        <w:rPr>
          <w:rFonts w:ascii="Times New Roman" w:hAnsi="Times New Roman" w:cs="Times New Roman"/>
          <w:color w:val="000000"/>
        </w:rPr>
      </w:pPr>
      <w:r w:rsidRPr="00031E60">
        <w:rPr>
          <w:rFonts w:ascii="Times New Roman" w:hAnsi="Times New Roman" w:cs="Times New Roman"/>
        </w:rPr>
        <w:t xml:space="preserve">cena druku offsetowego jednokolorowego netto połowy arkusza drukarskiego (tj. 8 stron) wnętrza książki (z surowcem i materiałami) na papierze powlekanym, </w:t>
      </w:r>
    </w:p>
    <w:p w14:paraId="793BC224" w14:textId="77777777" w:rsidR="00427AF7" w:rsidRPr="00031E60" w:rsidRDefault="00427AF7" w:rsidP="00427AF7">
      <w:pPr>
        <w:widowControl w:val="0"/>
        <w:numPr>
          <w:ilvl w:val="1"/>
          <w:numId w:val="46"/>
        </w:numPr>
        <w:tabs>
          <w:tab w:val="clear" w:pos="1222"/>
        </w:tabs>
        <w:suppressAutoHyphens/>
        <w:spacing w:after="0" w:line="240" w:lineRule="auto"/>
        <w:ind w:left="851"/>
        <w:rPr>
          <w:rFonts w:ascii="Times New Roman" w:hAnsi="Times New Roman" w:cs="Times New Roman"/>
          <w:color w:val="000000"/>
        </w:rPr>
      </w:pPr>
      <w:r w:rsidRPr="00031E60">
        <w:rPr>
          <w:rFonts w:ascii="Times New Roman" w:hAnsi="Times New Roman" w:cs="Times New Roman"/>
          <w:color w:val="000000"/>
        </w:rPr>
        <w:t xml:space="preserve">cena ryczałtowa netto prac introligatorskich i wykończeniowych w oprawie miękkiej, klejonej (z surowcem i materiałami), </w:t>
      </w:r>
    </w:p>
    <w:p w14:paraId="37DB3FA0" w14:textId="77777777" w:rsidR="00427AF7" w:rsidRPr="00031E60" w:rsidRDefault="00427AF7" w:rsidP="00427AF7">
      <w:pPr>
        <w:widowControl w:val="0"/>
        <w:numPr>
          <w:ilvl w:val="1"/>
          <w:numId w:val="46"/>
        </w:numPr>
        <w:tabs>
          <w:tab w:val="clear" w:pos="1222"/>
        </w:tabs>
        <w:suppressAutoHyphens/>
        <w:spacing w:after="0" w:line="240" w:lineRule="auto"/>
        <w:ind w:left="851"/>
        <w:rPr>
          <w:rFonts w:ascii="Times New Roman" w:hAnsi="Times New Roman" w:cs="Times New Roman"/>
          <w:color w:val="000000"/>
        </w:rPr>
      </w:pPr>
      <w:r w:rsidRPr="00031E60">
        <w:rPr>
          <w:rFonts w:ascii="Times New Roman" w:hAnsi="Times New Roman" w:cs="Times New Roman"/>
          <w:color w:val="000000"/>
        </w:rPr>
        <w:t>cena ryczałtowa netto druku offsetowego kolorowego okładek (z surowcem</w:t>
      </w:r>
      <w:r>
        <w:rPr>
          <w:rFonts w:ascii="Times New Roman" w:hAnsi="Times New Roman" w:cs="Times New Roman"/>
          <w:color w:val="000000"/>
        </w:rPr>
        <w:t xml:space="preserve"> </w:t>
      </w:r>
      <w:r w:rsidRPr="00031E60">
        <w:rPr>
          <w:rFonts w:ascii="Times New Roman" w:hAnsi="Times New Roman" w:cs="Times New Roman"/>
          <w:color w:val="000000"/>
        </w:rPr>
        <w:t>i materiałami),</w:t>
      </w:r>
    </w:p>
    <w:p w14:paraId="7124B2B1" w14:textId="77777777" w:rsidR="00427AF7" w:rsidRPr="00031E60" w:rsidRDefault="00427AF7" w:rsidP="00427AF7">
      <w:pPr>
        <w:widowControl w:val="0"/>
        <w:numPr>
          <w:ilvl w:val="1"/>
          <w:numId w:val="46"/>
        </w:numPr>
        <w:tabs>
          <w:tab w:val="clear" w:pos="1222"/>
        </w:tabs>
        <w:suppressAutoHyphens/>
        <w:spacing w:after="0" w:line="240" w:lineRule="auto"/>
        <w:ind w:left="851"/>
        <w:rPr>
          <w:rFonts w:ascii="Times New Roman" w:hAnsi="Times New Roman" w:cs="Times New Roman"/>
          <w:color w:val="000000"/>
        </w:rPr>
      </w:pPr>
      <w:r w:rsidRPr="00031E60">
        <w:rPr>
          <w:rFonts w:ascii="Times New Roman" w:hAnsi="Times New Roman" w:cs="Times New Roman"/>
          <w:color w:val="000000"/>
        </w:rPr>
        <w:t>cena ryczałtowa netto druku offsetowego kolorowego okładek ze skrzydełkami (z surowcem i materiałami).</w:t>
      </w:r>
    </w:p>
    <w:p w14:paraId="27E81AC7" w14:textId="77777777" w:rsidR="00427AF7" w:rsidRPr="008372F7" w:rsidRDefault="00427AF7" w:rsidP="00427AF7">
      <w:pPr>
        <w:ind w:left="567"/>
        <w:jc w:val="both"/>
        <w:rPr>
          <w:rFonts w:ascii="Times New Roman" w:hAnsi="Times New Roman" w:cs="Times New Roman"/>
        </w:rPr>
      </w:pPr>
      <w:r w:rsidRPr="008372F7">
        <w:rPr>
          <w:rFonts w:ascii="Times New Roman" w:hAnsi="Times New Roman" w:cs="Times New Roman"/>
        </w:rPr>
        <w:t>przy czym do powyższych cen jednostkowych netto zostanie doliczony podatek od towarów</w:t>
      </w:r>
      <w:r>
        <w:rPr>
          <w:rFonts w:ascii="Times New Roman" w:hAnsi="Times New Roman" w:cs="Times New Roman"/>
        </w:rPr>
        <w:t xml:space="preserve"> </w:t>
      </w:r>
      <w:r w:rsidRPr="008372F7">
        <w:rPr>
          <w:rFonts w:ascii="Times New Roman" w:hAnsi="Times New Roman" w:cs="Times New Roman"/>
        </w:rPr>
        <w:t>i usług VAT w stawce obowiązanej w dniu realizacji danego zlecenia na usługę druku.</w:t>
      </w:r>
    </w:p>
    <w:p w14:paraId="1A497B80"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 xml:space="preserve">Wynagrodzenie określone w ust. 2 obejmuje wszystkie koszty, które Wykonawca powinien był przewidzieć w celu prawidłowego wykonania umowy, </w:t>
      </w:r>
      <w:r w:rsidRPr="00427AF7">
        <w:rPr>
          <w:rFonts w:ascii="Times New Roman" w:eastAsia="Calibri" w:hAnsi="Times New Roman" w:cs="Times New Roman"/>
          <w:lang w:val="x-none" w:eastAsia="x-none"/>
        </w:rPr>
        <w:t>w szczególności koszty pakowania i</w:t>
      </w:r>
      <w:r w:rsidRPr="00427AF7">
        <w:rPr>
          <w:rFonts w:ascii="Times New Roman" w:eastAsia="Calibri" w:hAnsi="Times New Roman" w:cs="Times New Roman"/>
          <w:lang w:eastAsia="x-none"/>
        </w:rPr>
        <w:t> </w:t>
      </w:r>
      <w:r w:rsidRPr="00427AF7">
        <w:rPr>
          <w:rFonts w:ascii="Times New Roman" w:eastAsia="Calibri" w:hAnsi="Times New Roman" w:cs="Times New Roman"/>
          <w:lang w:val="x-none" w:eastAsia="x-none"/>
        </w:rPr>
        <w:t xml:space="preserve">dostawy egzemplarzy próbnych i sygnalnych, a także dostawę całego nakładu do magazynu Zamawiającego oraz podatek VAT, naliczony według </w:t>
      </w:r>
      <w:r w:rsidRPr="00427AF7">
        <w:rPr>
          <w:rFonts w:ascii="Times New Roman" w:eastAsia="Calibri" w:hAnsi="Times New Roman" w:cs="Times New Roman"/>
          <w:lang w:eastAsia="x-none"/>
        </w:rPr>
        <w:t>stawki określonej w przepisach podatkowych obowiązujących w chwili dostawy danego zlecenia (produkcji nakładu materiału) stanowiących część przedmiotu niniejszego zamówienia publicznego.</w:t>
      </w:r>
    </w:p>
    <w:p w14:paraId="1013AEF3"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 xml:space="preserve">Zawarta w ofercie Wykonawcy kalkulacja cenowa stanowi wiążący obie Strony umowy cennik, obowiązujący przez czas trwania umowy. Wykonawca zapewnia, iż podane w ofercie ceny jednostkowe poszczególnych usług objętych przedmiotem umowy przez cały czas jej trwania nie ulegną zmianie, z zastrzeżeniem postanowień § 10 ust. </w:t>
      </w:r>
      <w:r w:rsidRPr="00427AF7">
        <w:rPr>
          <w:rFonts w:ascii="Times New Roman" w:eastAsia="Calibri" w:hAnsi="Times New Roman" w:cs="Times New Roman"/>
          <w:lang w:eastAsia="x-none"/>
        </w:rPr>
        <w:t>2</w:t>
      </w:r>
      <w:r w:rsidRPr="00427AF7">
        <w:rPr>
          <w:rFonts w:ascii="Times New Roman" w:eastAsia="Calibri" w:hAnsi="Times New Roman" w:cs="Times New Roman"/>
          <w:lang w:val="x-none" w:eastAsia="x-none"/>
        </w:rPr>
        <w:t xml:space="preserve"> niniejszej umowy.</w:t>
      </w:r>
    </w:p>
    <w:p w14:paraId="5E2B64C3"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Miejscem płatności jest Bank Zamawiającego, a zapłata następuje w dniu zlecenia przelewu przez Zamawiającego.</w:t>
      </w:r>
    </w:p>
    <w:p w14:paraId="41C5676E" w14:textId="77777777" w:rsidR="00427AF7" w:rsidRPr="00427AF7" w:rsidRDefault="00427AF7" w:rsidP="00427AF7">
      <w:pPr>
        <w:widowControl w:val="0"/>
        <w:numPr>
          <w:ilvl w:val="0"/>
          <w:numId w:val="79"/>
        </w:numPr>
        <w:suppressAutoHyphens/>
        <w:spacing w:after="0" w:line="240" w:lineRule="auto"/>
        <w:contextualSpacing/>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 xml:space="preserve">Wynagrodzenie przysługujące Wykonawcy jest płatne przelewem z rachunku Zamawiającego na konto Wykonawcy wskazane na fakturze, z zastrzeżeniem ust. </w:t>
      </w:r>
      <w:r w:rsidRPr="00427AF7">
        <w:rPr>
          <w:rFonts w:ascii="Times New Roman" w:eastAsia="Calibri" w:hAnsi="Times New Roman" w:cs="Times New Roman"/>
          <w:color w:val="000000"/>
          <w:lang w:eastAsia="x-none"/>
        </w:rPr>
        <w:t>13</w:t>
      </w:r>
      <w:r w:rsidRPr="00427AF7">
        <w:rPr>
          <w:rFonts w:ascii="Times New Roman" w:eastAsia="Calibri" w:hAnsi="Times New Roman" w:cs="Times New Roman"/>
          <w:color w:val="000000"/>
          <w:lang w:val="x-none" w:eastAsia="x-none"/>
        </w:rPr>
        <w:t xml:space="preserve"> i </w:t>
      </w:r>
      <w:r w:rsidRPr="00427AF7">
        <w:rPr>
          <w:rFonts w:ascii="Times New Roman" w:eastAsia="Calibri" w:hAnsi="Times New Roman" w:cs="Times New Roman"/>
          <w:color w:val="000000"/>
          <w:lang w:eastAsia="x-none"/>
        </w:rPr>
        <w:t>14</w:t>
      </w:r>
      <w:r w:rsidRPr="00427AF7">
        <w:rPr>
          <w:rFonts w:ascii="Times New Roman" w:eastAsia="Calibri" w:hAnsi="Times New Roman" w:cs="Times New Roman"/>
          <w:color w:val="000000"/>
          <w:lang w:val="x-none" w:eastAsia="x-none"/>
        </w:rPr>
        <w:t xml:space="preserve"> poniżej.</w:t>
      </w:r>
    </w:p>
    <w:p w14:paraId="4D1DB197"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Zamawiający jest p</w:t>
      </w:r>
      <w:r w:rsidRPr="00427AF7">
        <w:rPr>
          <w:rFonts w:ascii="Times New Roman" w:eastAsia="Calibri" w:hAnsi="Times New Roman" w:cs="Times New Roman"/>
          <w:color w:val="000000"/>
          <w:lang w:eastAsia="x-none"/>
        </w:rPr>
        <w:t xml:space="preserve">odatnikiem </w:t>
      </w:r>
      <w:r w:rsidRPr="00427AF7">
        <w:rPr>
          <w:rFonts w:ascii="Times New Roman" w:eastAsia="Calibri" w:hAnsi="Times New Roman" w:cs="Times New Roman"/>
          <w:color w:val="000000"/>
          <w:lang w:val="x-none" w:eastAsia="x-none"/>
        </w:rPr>
        <w:t>VAT i posiada NIP PL 675-000-22-36</w:t>
      </w:r>
      <w:r w:rsidRPr="00427AF7">
        <w:rPr>
          <w:rFonts w:ascii="Times New Roman" w:eastAsia="Calibri" w:hAnsi="Times New Roman" w:cs="Times New Roman"/>
          <w:color w:val="000000"/>
          <w:lang w:eastAsia="x-none"/>
        </w:rPr>
        <w:t>.</w:t>
      </w:r>
    </w:p>
    <w:p w14:paraId="0732C467"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u w:val="single"/>
          <w:lang w:val="x-none" w:eastAsia="x-none"/>
        </w:rPr>
      </w:pPr>
      <w:r w:rsidRPr="00427AF7">
        <w:rPr>
          <w:rFonts w:ascii="Times New Roman" w:eastAsia="Calibri" w:hAnsi="Times New Roman" w:cs="Times New Roman"/>
          <w:color w:val="000000"/>
          <w:lang w:val="x-none" w:eastAsia="x-none"/>
        </w:rPr>
        <w:lastRenderedPageBreak/>
        <w:t xml:space="preserve">Wykonawca jest </w:t>
      </w:r>
      <w:r w:rsidRPr="00427AF7">
        <w:rPr>
          <w:rFonts w:ascii="Times New Roman" w:eastAsia="Calibri" w:hAnsi="Times New Roman" w:cs="Times New Roman"/>
          <w:color w:val="000000"/>
          <w:lang w:eastAsia="x-none"/>
        </w:rPr>
        <w:t xml:space="preserve">podatnikiem </w:t>
      </w:r>
      <w:r w:rsidRPr="00427AF7">
        <w:rPr>
          <w:rFonts w:ascii="Times New Roman" w:eastAsia="Calibri" w:hAnsi="Times New Roman" w:cs="Times New Roman"/>
          <w:color w:val="000000"/>
          <w:lang w:val="x-none" w:eastAsia="x-none"/>
        </w:rPr>
        <w:t xml:space="preserve">VAT i posiada NIP ….............................. albo nie jest </w:t>
      </w:r>
      <w:r w:rsidRPr="00427AF7">
        <w:rPr>
          <w:rFonts w:ascii="Times New Roman" w:eastAsia="Calibri" w:hAnsi="Times New Roman" w:cs="Times New Roman"/>
          <w:color w:val="000000"/>
          <w:lang w:eastAsia="x-none"/>
        </w:rPr>
        <w:t xml:space="preserve">podatnikiem </w:t>
      </w:r>
      <w:r w:rsidRPr="00427AF7">
        <w:rPr>
          <w:rFonts w:ascii="Times New Roman" w:eastAsia="Calibri" w:hAnsi="Times New Roman" w:cs="Times New Roman"/>
          <w:color w:val="000000"/>
          <w:lang w:val="x-none" w:eastAsia="x-none"/>
        </w:rPr>
        <w:t>podatku VAT</w:t>
      </w:r>
      <w:r w:rsidRPr="00427AF7">
        <w:rPr>
          <w:rFonts w:ascii="Times New Roman" w:eastAsia="Calibri" w:hAnsi="Times New Roman" w:cs="Times New Roman"/>
          <w:color w:val="000000"/>
          <w:vertAlign w:val="superscript"/>
          <w:lang w:val="x-none" w:eastAsia="x-none"/>
        </w:rPr>
        <w:footnoteReference w:id="1"/>
      </w:r>
      <w:r w:rsidRPr="00427AF7">
        <w:rPr>
          <w:rFonts w:ascii="Times New Roman" w:eastAsia="Calibri" w:hAnsi="Times New Roman" w:cs="Times New Roman"/>
          <w:color w:val="000000"/>
          <w:lang w:val="x-none" w:eastAsia="x-none"/>
        </w:rPr>
        <w:t>.</w:t>
      </w:r>
    </w:p>
    <w:p w14:paraId="41A54F07"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lang w:val="x-none" w:eastAsia="x-none"/>
        </w:rPr>
        <w:t>Należny od kwoty wynagrodzenia podatek od towarów i usług VAT, pokryje Zamawiający na konto właściwego Urzędu Skarbowego w przypadku powstania u Zamawiającego obowiązku podatkowego zgodnie z przepisami o podatku od towarów i usług.</w:t>
      </w:r>
      <w:r w:rsidRPr="00427AF7">
        <w:rPr>
          <w:rFonts w:ascii="Times New Roman" w:eastAsia="Calibri" w:hAnsi="Times New Roman" w:cs="Times New Roman"/>
          <w:color w:val="000000"/>
          <w:lang w:val="x-none" w:eastAsia="x-none"/>
        </w:rPr>
        <w:t xml:space="preserve"> </w:t>
      </w:r>
    </w:p>
    <w:p w14:paraId="7DD58E70"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7" w:history="1">
        <w:r w:rsidRPr="00427AF7">
          <w:rPr>
            <w:rFonts w:ascii="Times New Roman" w:eastAsia="Calibri" w:hAnsi="Times New Roman" w:cs="Times New Roman"/>
            <w:color w:val="0000FF"/>
            <w:u w:val="single"/>
          </w:rPr>
          <w:t>https://efaktura.gov.pl/</w:t>
        </w:r>
      </w:hyperlink>
      <w:r w:rsidRPr="00427AF7">
        <w:rPr>
          <w:rFonts w:ascii="Times New Roman" w:eastAsia="Calibri" w:hAnsi="Times New Roman" w:cs="Times New Roman"/>
        </w:rPr>
        <w:t xml:space="preserve">, w polu „referencja”, Wykonawca wpisze adres e-mail: </w:t>
      </w:r>
      <w:hyperlink r:id="rId48" w:history="1">
        <w:r w:rsidRPr="00427AF7">
          <w:rPr>
            <w:rFonts w:ascii="Times New Roman" w:eastAsia="Calibri" w:hAnsi="Times New Roman" w:cs="Times New Roman"/>
            <w:color w:val="0000FF"/>
            <w:u w:val="single"/>
          </w:rPr>
          <w:t>….......@uj.edu.pl</w:t>
        </w:r>
      </w:hyperlink>
      <w:r w:rsidRPr="00427AF7">
        <w:rPr>
          <w:rFonts w:ascii="Times New Roman" w:eastAsia="Calibri" w:hAnsi="Times New Roman" w:cs="Times New Roman"/>
        </w:rPr>
        <w:t xml:space="preserve"> </w:t>
      </w:r>
    </w:p>
    <w:p w14:paraId="04C66929" w14:textId="3629E1A3"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427AF7">
        <w:rPr>
          <w:rFonts w:ascii="Times New Roman" w:eastAsia="Calibri" w:hAnsi="Times New Roman" w:cs="Times New Roman"/>
          <w:i/>
        </w:rPr>
        <w:t>„Biała lista”</w:t>
      </w:r>
      <w:r w:rsidRPr="00427AF7">
        <w:rPr>
          <w:rFonts w:ascii="Times New Roman" w:eastAsia="Calibri" w:hAnsi="Times New Roman" w:cs="Times New Roman"/>
        </w:rPr>
        <w:t xml:space="preserve"> – art. 96b ust. 1 ustawy z dnia 11 marca 2004 r. </w:t>
      </w:r>
      <w:r w:rsidRPr="00427AF7">
        <w:rPr>
          <w:rFonts w:ascii="Times New Roman" w:eastAsia="Calibri" w:hAnsi="Times New Roman" w:cs="Times New Roman"/>
          <w:i/>
        </w:rPr>
        <w:t>o podatku od towarów i usług</w:t>
      </w:r>
      <w:r w:rsidRPr="00427AF7">
        <w:rPr>
          <w:rFonts w:ascii="Times New Roman" w:eastAsia="Calibri" w:hAnsi="Times New Roman" w:cs="Times New Roman"/>
        </w:rPr>
        <w:t xml:space="preserve"> – </w:t>
      </w:r>
      <w:r w:rsidRPr="00427AF7">
        <w:rPr>
          <w:rFonts w:ascii="Times New Roman" w:eastAsia="Calibri" w:hAnsi="Times New Roman" w:cs="Times New Roman"/>
          <w:i/>
        </w:rPr>
        <w:t>t. j. Dz. U. 202</w:t>
      </w:r>
      <w:r w:rsidR="00C00972">
        <w:rPr>
          <w:rFonts w:ascii="Times New Roman" w:eastAsia="Calibri" w:hAnsi="Times New Roman" w:cs="Times New Roman"/>
          <w:i/>
        </w:rPr>
        <w:t>3</w:t>
      </w:r>
      <w:r w:rsidRPr="00427AF7">
        <w:rPr>
          <w:rFonts w:ascii="Times New Roman" w:eastAsia="Calibri" w:hAnsi="Times New Roman" w:cs="Times New Roman"/>
          <w:i/>
        </w:rPr>
        <w:t xml:space="preserve"> poz. </w:t>
      </w:r>
      <w:r w:rsidR="006A4A64">
        <w:rPr>
          <w:rFonts w:ascii="Times New Roman" w:eastAsia="Calibri" w:hAnsi="Times New Roman" w:cs="Times New Roman"/>
          <w:i/>
        </w:rPr>
        <w:t xml:space="preserve">1570) </w:t>
      </w:r>
      <w:r w:rsidRPr="00427AF7">
        <w:rPr>
          <w:rFonts w:ascii="Times New Roman" w:eastAsia="Calibri" w:hAnsi="Times New Roman" w:cs="Times New Roman"/>
          <w:i/>
        </w:rPr>
        <w:t>dalej „</w:t>
      </w:r>
      <w:proofErr w:type="spellStart"/>
      <w:r w:rsidRPr="00427AF7">
        <w:rPr>
          <w:rFonts w:ascii="Times New Roman" w:eastAsia="Calibri" w:hAnsi="Times New Roman" w:cs="Times New Roman"/>
          <w:i/>
        </w:rPr>
        <w:t>p.t.u</w:t>
      </w:r>
      <w:proofErr w:type="spellEnd"/>
      <w:r w:rsidRPr="00427AF7">
        <w:rPr>
          <w:rFonts w:ascii="Times New Roman" w:eastAsia="Calibri" w:hAnsi="Times New Roman" w:cs="Times New Roman"/>
          <w:i/>
        </w:rPr>
        <w:t>.”.</w:t>
      </w:r>
    </w:p>
    <w:p w14:paraId="4ABCF0C8"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D6E0CE9"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427AF7">
        <w:rPr>
          <w:rFonts w:ascii="Times New Roman" w:eastAsia="Calibri" w:hAnsi="Times New Roman" w:cs="Times New Roman"/>
        </w:rPr>
        <w:t>p.t.u</w:t>
      </w:r>
      <w:proofErr w:type="spellEnd"/>
      <w:r w:rsidRPr="00427AF7">
        <w:rPr>
          <w:rFonts w:ascii="Times New Roman" w:eastAsia="Calibri" w:hAnsi="Times New Roman" w:cs="Times New Roman"/>
        </w:rPr>
        <w:t>.</w:t>
      </w:r>
      <w:r w:rsidRPr="00427AF7">
        <w:rPr>
          <w:rFonts w:ascii="Times New Roman" w:eastAsia="Calibri" w:hAnsi="Times New Roman" w:cs="Times New Roman"/>
          <w:i/>
        </w:rPr>
        <w:t xml:space="preserve"> </w:t>
      </w:r>
      <w:r w:rsidRPr="00427AF7">
        <w:rPr>
          <w:rFonts w:ascii="Times New Roman" w:eastAsia="Calibri" w:hAnsi="Times New Roman" w:cs="Times New Roman"/>
        </w:rPr>
        <w:t>Postanowień zdania 1. nie stosuje się, gdy przedmiot umowy stanowi czynność zwolnioną z podatku VAT albo jest on objęty 0% stawką podatku VAT.</w:t>
      </w:r>
    </w:p>
    <w:p w14:paraId="11F221D6"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Wykonawca potwierdza, iż ujawniony na fakturze bankowy rachunek rozliczeniowy służy mu wyłącznie dla celów rozliczeń z tytułu prowadzonej przez niego działalności gospodarczej, dla którego prowadzony jest rachunek VAT.</w:t>
      </w:r>
    </w:p>
    <w:p w14:paraId="1108C465" w14:textId="77777777" w:rsidR="00427AF7" w:rsidRPr="00427AF7" w:rsidRDefault="00427AF7" w:rsidP="00427AF7">
      <w:pPr>
        <w:tabs>
          <w:tab w:val="num" w:pos="900"/>
          <w:tab w:val="num" w:pos="1440"/>
        </w:tabs>
        <w:spacing w:line="256" w:lineRule="auto"/>
        <w:jc w:val="center"/>
        <w:rPr>
          <w:rFonts w:ascii="Times New Roman" w:eastAsia="Calibri" w:hAnsi="Times New Roman" w:cs="Times New Roman"/>
          <w:b/>
          <w:lang w:val="x-none" w:eastAsia="x-none"/>
        </w:rPr>
      </w:pPr>
      <w:r w:rsidRPr="00427AF7">
        <w:rPr>
          <w:rFonts w:ascii="Times New Roman" w:eastAsia="Calibri" w:hAnsi="Times New Roman" w:cs="Times New Roman"/>
          <w:b/>
          <w:lang w:val="x-none" w:eastAsia="x-none"/>
        </w:rPr>
        <w:t>§ 4</w:t>
      </w:r>
    </w:p>
    <w:p w14:paraId="18630C45"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Wykonawca otrzyma wynagrodzenie określone w § 3 po wykonaniu danego zlecenia stanowiącego daną część przedmiotu umowy i złożeniu faktury w siedzibie Redakcji Wydawnictwa UJ w Krakowie (31-126) przy ul. Michałowskiego 9/2.</w:t>
      </w:r>
    </w:p>
    <w:p w14:paraId="2ADA61AC"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 xml:space="preserve">Termin zapłaty faktury za prawidłowo wykonane i odebrane zlecenie stanowiące części przedmiotu umowy ustala się </w:t>
      </w:r>
      <w:r w:rsidRPr="00427AF7">
        <w:rPr>
          <w:rFonts w:ascii="Times New Roman" w:eastAsia="Calibri" w:hAnsi="Times New Roman" w:cs="Times New Roman"/>
          <w:b/>
          <w:bCs/>
          <w:lang w:val="x-none" w:eastAsia="x-none"/>
        </w:rPr>
        <w:t>do 30 dni</w:t>
      </w:r>
      <w:r w:rsidRPr="00427AF7">
        <w:rPr>
          <w:rFonts w:ascii="Times New Roman" w:eastAsia="Calibri" w:hAnsi="Times New Roman" w:cs="Times New Roman"/>
          <w:lang w:val="x-none" w:eastAsia="x-none"/>
        </w:rPr>
        <w:t xml:space="preserve"> od daty doręczenia przez Wykonawcę do siedziby Wydawnictwa UJ prawidłowo wystawionej faktury wraz z protokołem odbioru będącego dowodem zatwierdzenia przez Zamawiającego całego nakładu danego zlecenia.</w:t>
      </w:r>
    </w:p>
    <w:p w14:paraId="16E1DC94"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Po dostarczeniu do magazynu Zamawiającemu całego nakładu, zgodnie z § 1 ust. 9</w:t>
      </w:r>
      <w:r w:rsidRPr="00427AF7">
        <w:rPr>
          <w:rFonts w:ascii="Times New Roman" w:eastAsia="Calibri" w:hAnsi="Times New Roman" w:cs="Times New Roman"/>
          <w:lang w:eastAsia="x-none"/>
        </w:rPr>
        <w:t>.</w:t>
      </w:r>
      <w:r w:rsidRPr="00427AF7">
        <w:rPr>
          <w:rFonts w:ascii="Times New Roman" w:eastAsia="Calibri" w:hAnsi="Times New Roman" w:cs="Times New Roman"/>
          <w:lang w:val="x-none" w:eastAsia="x-none"/>
        </w:rPr>
        <w:t>6 niniejszej umowy, przedstawiciele Stron umowy podpiszą protokół odbioru danego zlecenia, uwzględnieniem zapisów ust. 4 – 6 niniejszego paragrafu umowy.</w:t>
      </w:r>
    </w:p>
    <w:p w14:paraId="71D7CC1D"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bCs/>
          <w:lang w:val="x-none" w:eastAsia="x-none"/>
        </w:rPr>
        <w:t>Zamawiający zastrzega sobie prawo odmowy odbioru przekazanych mu przez Wykonawcę materiałów w przypadku, gdy przedmiot umowy nie będzie odpowiadał parametrom jakościowym i technicznym, określonym w SWZ i niniejszej umowie (wada fizyczna).</w:t>
      </w:r>
    </w:p>
    <w:p w14:paraId="7EBE7722"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bCs/>
          <w:lang w:val="x-none" w:eastAsia="x-none"/>
        </w:rPr>
        <w:t>W przypadku stwierdzenia wad w dostarczonym nakładzie Wykonawca zobowiązuje się do ich usunięcia w terminie określonym odpowiednio w § 1 ust. 9.9 albo § 1 ust. 9.10 umowy w zależności od wielkości danego zamówienia.</w:t>
      </w:r>
    </w:p>
    <w:p w14:paraId="6BED4444"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TimesNewRoman" w:hAnsi="Times New Roman" w:cs="Times New Roman"/>
          <w:lang w:val="x-none" w:eastAsia="x-none"/>
        </w:rPr>
        <w:t xml:space="preserve">Odbiór przedmiotu umowy nie wyłącza roszczeń </w:t>
      </w:r>
      <w:r w:rsidRPr="00427AF7">
        <w:rPr>
          <w:rFonts w:ascii="Times New Roman" w:eastAsia="Calibri" w:hAnsi="Times New Roman" w:cs="Times New Roman"/>
          <w:color w:val="000000"/>
          <w:lang w:val="x-none" w:eastAsia="x-none"/>
        </w:rPr>
        <w:t>Zamawiającego z tytułu nienależytego wykonania umowy, w szczególności w przypadku wykrycia wad przedmiotu umowy przez Zamawiającego po dokonaniu odbioru</w:t>
      </w:r>
      <w:r w:rsidRPr="00427AF7">
        <w:rPr>
          <w:rFonts w:ascii="Times New Roman" w:eastAsia="TimesNewRoman" w:hAnsi="Times New Roman" w:cs="Times New Roman"/>
          <w:lang w:val="x-none" w:eastAsia="x-none"/>
        </w:rPr>
        <w:t>.</w:t>
      </w:r>
    </w:p>
    <w:p w14:paraId="0860DAB8"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TimesNewRoman" w:hAnsi="Times New Roman" w:cs="Times New Roman"/>
          <w:lang w:val="x-none" w:eastAsia="x-none"/>
        </w:rPr>
        <w:t xml:space="preserve">Do ponownych czynności odbiorowych stosuje się </w:t>
      </w:r>
      <w:r w:rsidRPr="00427AF7">
        <w:rPr>
          <w:rFonts w:ascii="Times New Roman" w:eastAsia="Calibri" w:hAnsi="Times New Roman" w:cs="Times New Roman"/>
          <w:lang w:val="x-none" w:eastAsia="x-none"/>
        </w:rPr>
        <w:t>ust. 3 – 5 niniejszego paragrafu umowy.</w:t>
      </w:r>
    </w:p>
    <w:p w14:paraId="06B37B9F"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Faktura powinna być wystawiona na</w:t>
      </w:r>
      <w:r w:rsidRPr="00427AF7">
        <w:rPr>
          <w:rFonts w:ascii="Times New Roman" w:eastAsia="Calibri" w:hAnsi="Times New Roman" w:cs="Times New Roman"/>
          <w:lang w:eastAsia="x-none"/>
        </w:rPr>
        <w:t>:</w:t>
      </w:r>
    </w:p>
    <w:p w14:paraId="2E9A2DC6" w14:textId="77777777" w:rsidR="00427AF7" w:rsidRPr="00427AF7" w:rsidRDefault="00427AF7" w:rsidP="00427AF7">
      <w:pPr>
        <w:suppressAutoHyphens/>
        <w:spacing w:after="0" w:line="240" w:lineRule="auto"/>
        <w:ind w:left="426"/>
        <w:jc w:val="both"/>
        <w:rPr>
          <w:rFonts w:ascii="Times New Roman" w:eastAsia="Calibri" w:hAnsi="Times New Roman" w:cs="Times New Roman"/>
          <w:i/>
          <w:lang w:val="x-none" w:eastAsia="x-none"/>
        </w:rPr>
      </w:pPr>
      <w:r w:rsidRPr="00427AF7">
        <w:rPr>
          <w:rFonts w:ascii="Times New Roman" w:eastAsia="Calibri" w:hAnsi="Times New Roman" w:cs="Times New Roman"/>
          <w:i/>
          <w:iCs/>
          <w:lang w:val="x-none" w:eastAsia="x-none"/>
        </w:rPr>
        <w:lastRenderedPageBreak/>
        <w:t>Uniwersytet Jagielloński –</w:t>
      </w:r>
      <w:r w:rsidRPr="00427AF7">
        <w:rPr>
          <w:rFonts w:ascii="Times New Roman" w:eastAsia="Calibri" w:hAnsi="Times New Roman" w:cs="Times New Roman"/>
          <w:i/>
          <w:iCs/>
          <w:color w:val="000000"/>
          <w:lang w:val="x-none" w:eastAsia="x-none"/>
        </w:rPr>
        <w:t xml:space="preserve"> </w:t>
      </w:r>
      <w:r w:rsidRPr="00427AF7">
        <w:rPr>
          <w:rFonts w:ascii="Times New Roman" w:eastAsia="Calibri" w:hAnsi="Times New Roman" w:cs="Times New Roman"/>
          <w:i/>
          <w:lang w:val="x-none" w:eastAsia="x-none"/>
        </w:rPr>
        <w:t>Wydawnictwo UJ</w:t>
      </w:r>
    </w:p>
    <w:p w14:paraId="6BDAC272" w14:textId="77777777" w:rsidR="00427AF7" w:rsidRPr="00427AF7" w:rsidRDefault="00427AF7" w:rsidP="00427AF7">
      <w:pPr>
        <w:suppressAutoHyphens/>
        <w:spacing w:after="0" w:line="240" w:lineRule="auto"/>
        <w:ind w:left="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i/>
          <w:lang w:val="x-none" w:eastAsia="x-none"/>
        </w:rPr>
        <w:t xml:space="preserve">ul. Gołębia 24, 31-007 Kraków, </w:t>
      </w:r>
    </w:p>
    <w:p w14:paraId="42626E20" w14:textId="77777777" w:rsidR="00427AF7" w:rsidRPr="00427AF7" w:rsidRDefault="00427AF7" w:rsidP="00427AF7">
      <w:pPr>
        <w:suppressAutoHyphens/>
        <w:spacing w:after="0" w:line="240" w:lineRule="auto"/>
        <w:ind w:left="426"/>
        <w:jc w:val="both"/>
        <w:rPr>
          <w:rFonts w:ascii="Times New Roman" w:eastAsia="Calibri" w:hAnsi="Times New Roman" w:cs="Times New Roman"/>
          <w:lang w:val="x-none" w:eastAsia="x-none"/>
        </w:rPr>
      </w:pPr>
      <w:r w:rsidRPr="00427AF7">
        <w:rPr>
          <w:rFonts w:ascii="Times New Roman" w:eastAsia="Calibri" w:hAnsi="Times New Roman" w:cs="Times New Roman"/>
          <w:i/>
          <w:lang w:val="x-none" w:eastAsia="x-none"/>
        </w:rPr>
        <w:t>NIP: PL 675-000-22-36, REGON: 000001270,</w:t>
      </w:r>
      <w:r w:rsidRPr="00427AF7">
        <w:rPr>
          <w:rFonts w:ascii="Times New Roman" w:eastAsia="Calibri" w:hAnsi="Times New Roman" w:cs="Times New Roman"/>
          <w:lang w:val="x-none" w:eastAsia="x-none"/>
        </w:rPr>
        <w:t xml:space="preserve"> </w:t>
      </w:r>
    </w:p>
    <w:p w14:paraId="55278BE1" w14:textId="77777777" w:rsidR="00427AF7" w:rsidRPr="00427AF7" w:rsidRDefault="00427AF7" w:rsidP="00427AF7">
      <w:pPr>
        <w:suppressAutoHyphens/>
        <w:spacing w:after="0" w:line="240" w:lineRule="auto"/>
        <w:ind w:left="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eastAsia="x-none"/>
        </w:rPr>
        <w:t>p</w:t>
      </w:r>
      <w:r w:rsidRPr="00427AF7">
        <w:rPr>
          <w:rFonts w:ascii="Times New Roman" w:eastAsia="Calibri" w:hAnsi="Times New Roman" w:cs="Times New Roman"/>
          <w:lang w:val="x-none" w:eastAsia="x-none"/>
        </w:rPr>
        <w:t>o</w:t>
      </w:r>
      <w:r w:rsidRPr="00427AF7">
        <w:rPr>
          <w:rFonts w:ascii="Times New Roman" w:eastAsia="Calibri" w:hAnsi="Times New Roman" w:cs="Times New Roman"/>
          <w:lang w:eastAsia="x-none"/>
        </w:rPr>
        <w:t xml:space="preserve"> protokolarnym odbiorze</w:t>
      </w:r>
      <w:r w:rsidRPr="00427AF7">
        <w:rPr>
          <w:rFonts w:ascii="Times New Roman" w:eastAsia="Calibri" w:hAnsi="Times New Roman" w:cs="Times New Roman"/>
          <w:lang w:val="x-none" w:eastAsia="x-none"/>
        </w:rPr>
        <w:t xml:space="preserve"> przez Zamawiającego </w:t>
      </w:r>
      <w:r w:rsidRPr="00427AF7">
        <w:rPr>
          <w:rFonts w:ascii="Times New Roman" w:eastAsia="Calibri" w:hAnsi="Times New Roman" w:cs="Times New Roman"/>
          <w:lang w:eastAsia="x-none"/>
        </w:rPr>
        <w:t xml:space="preserve">należycie </w:t>
      </w:r>
      <w:r w:rsidRPr="00427AF7">
        <w:rPr>
          <w:rFonts w:ascii="Times New Roman" w:eastAsia="Calibri" w:hAnsi="Times New Roman" w:cs="Times New Roman"/>
          <w:lang w:val="x-none" w:eastAsia="x-none"/>
        </w:rPr>
        <w:t>wykonanej usługi.</w:t>
      </w:r>
    </w:p>
    <w:p w14:paraId="692E10CD"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Wynagrodzenie przysługujące Wykonawcy jest płatne przelewem z rachunku Zamawiającego na konto Wykonawcy wskazane na fakturze.</w:t>
      </w:r>
    </w:p>
    <w:p w14:paraId="27476F0D" w14:textId="77777777" w:rsidR="00427AF7" w:rsidRPr="00427AF7" w:rsidRDefault="00427AF7" w:rsidP="00427AF7">
      <w:pPr>
        <w:spacing w:line="256" w:lineRule="auto"/>
        <w:jc w:val="center"/>
        <w:rPr>
          <w:rFonts w:ascii="Times New Roman" w:eastAsia="Calibri" w:hAnsi="Times New Roman" w:cs="Times New Roman"/>
          <w:b/>
          <w:lang w:val="x-none" w:eastAsia="x-none"/>
        </w:rPr>
      </w:pPr>
      <w:r w:rsidRPr="00427AF7">
        <w:rPr>
          <w:rFonts w:ascii="Times New Roman" w:eastAsia="Calibri" w:hAnsi="Times New Roman" w:cs="Times New Roman"/>
          <w:b/>
          <w:lang w:val="x-none" w:eastAsia="x-none"/>
        </w:rPr>
        <w:t>§ 5</w:t>
      </w:r>
    </w:p>
    <w:p w14:paraId="7A7C12BF"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04E81F1A"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Wykonawca wraz z </w:t>
      </w:r>
      <w:r w:rsidRPr="00427AF7">
        <w:rPr>
          <w:rFonts w:ascii="Times New Roman" w:eastAsia="Calibri" w:hAnsi="Times New Roman" w:cs="Times New Roman"/>
          <w:lang w:eastAsia="x-none"/>
        </w:rPr>
        <w:t>zawarciem</w:t>
      </w:r>
      <w:r w:rsidRPr="00427AF7">
        <w:rPr>
          <w:rFonts w:ascii="Times New Roman" w:eastAsia="Calibri" w:hAnsi="Times New Roman" w:cs="Times New Roman"/>
          <w:lang w:val="x-none" w:eastAsia="x-none"/>
        </w:rPr>
        <w:t xml:space="preserve"> niniejszej umowy udziela </w:t>
      </w:r>
      <w:r w:rsidRPr="00427AF7">
        <w:rPr>
          <w:rFonts w:ascii="Times New Roman" w:eastAsia="Calibri" w:hAnsi="Times New Roman" w:cs="Times New Roman"/>
          <w:b/>
          <w:lang w:val="x-none" w:eastAsia="x-none"/>
        </w:rPr>
        <w:t>36 miesięcznej</w:t>
      </w:r>
      <w:r w:rsidRPr="00427AF7">
        <w:rPr>
          <w:rFonts w:ascii="Times New Roman" w:eastAsia="Calibri" w:hAnsi="Times New Roman" w:cs="Times New Roman"/>
          <w:lang w:val="x-none" w:eastAsia="x-none"/>
        </w:rPr>
        <w:t xml:space="preserve"> </w:t>
      </w:r>
      <w:r w:rsidRPr="00427AF7">
        <w:rPr>
          <w:rFonts w:ascii="Times New Roman" w:eastAsia="Calibri" w:hAnsi="Times New Roman" w:cs="Times New Roman"/>
          <w:b/>
          <w:bCs/>
          <w:lang w:val="x-none" w:eastAsia="x-none"/>
        </w:rPr>
        <w:t>gwarancji</w:t>
      </w:r>
      <w:r w:rsidRPr="00427AF7">
        <w:rPr>
          <w:rFonts w:ascii="Times New Roman" w:eastAsia="Calibri" w:hAnsi="Times New Roman" w:cs="Times New Roman"/>
          <w:lang w:val="x-none" w:eastAsia="x-none"/>
        </w:rPr>
        <w:t xml:space="preserve"> na dostarczony przedmiot umowy, oddzielnie dla każdego zlecenia (całego nakładu książek lub czasopism), począwszy do dnia następnego od daty dostarczenia konkretnego i kompletnego nakładu książek bez wad objętego danym zleceniem. Ponadto Wykonawca jednokrotnie</w:t>
      </w:r>
      <w:r w:rsidRPr="00427AF7">
        <w:rPr>
          <w:rFonts w:ascii="Times New Roman" w:eastAsia="Calibri" w:hAnsi="Times New Roman" w:cs="Times New Roman"/>
          <w:lang w:eastAsia="x-none"/>
        </w:rPr>
        <w:t>, tj. w dniu zawarcia niniejszej umowy,</w:t>
      </w:r>
      <w:r w:rsidRPr="00427AF7">
        <w:rPr>
          <w:rFonts w:ascii="Times New Roman" w:eastAsia="Calibri" w:hAnsi="Times New Roman" w:cs="Times New Roman"/>
          <w:lang w:val="x-none" w:eastAsia="x-none"/>
        </w:rPr>
        <w:t xml:space="preserve">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57FDE9B5"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W przypadku stwierdzenia wad w wykonanym nakładzie będącym częścią przedmiotu umowy Wykonawca zobowiązuje się do jego nieodpłatnej wymiany na zasadach i w trybie określonym w treści dokument gwarancyjny (oświadczenie gwaranta) wskazanego w ust. 2, z uwzględnieniem zapisów ust. </w:t>
      </w:r>
      <w:r w:rsidRPr="00427AF7">
        <w:rPr>
          <w:rFonts w:ascii="Times New Roman" w:eastAsia="Calibri" w:hAnsi="Times New Roman" w:cs="Times New Roman"/>
          <w:lang w:eastAsia="x-none"/>
        </w:rPr>
        <w:t xml:space="preserve">5 oraz </w:t>
      </w:r>
      <w:r w:rsidRPr="00427AF7">
        <w:rPr>
          <w:rFonts w:ascii="Times New Roman" w:eastAsia="Calibri" w:hAnsi="Times New Roman" w:cs="Times New Roman"/>
          <w:lang w:val="x-none" w:eastAsia="x-none"/>
        </w:rPr>
        <w:t>6 niniejszego paragrafu umowy.</w:t>
      </w:r>
    </w:p>
    <w:p w14:paraId="42FBA69C"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4B33910D"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W przypadku stwierdzenia wad (usterek) w dostarczonym przedmiocie umowy Wykonawca zobowiązuje się do jego nieodpłatnej wymiany na wolny od wad w terminie 7 dni roboczych od daty zgłoszenia przez Zamawiającego (powiadomienia telefonicznego lub mailowego).</w:t>
      </w:r>
    </w:p>
    <w:p w14:paraId="14508C86"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Bieg terminu gwarancji rozpoczyna się w dniu następnym, po odbiorze przedmiotu umowy, przy czym w przypadku wymiany wadliwego egzemplarza materiału na nowy termin gwarancji biegnie na nowo od chwili ponownego dostarczenia Zamawiającemu wymienionej materiału.</w:t>
      </w:r>
    </w:p>
    <w:p w14:paraId="712B9A43" w14:textId="77777777" w:rsidR="00427AF7" w:rsidRPr="00427AF7" w:rsidRDefault="00427AF7" w:rsidP="00427AF7">
      <w:pPr>
        <w:numPr>
          <w:ilvl w:val="0"/>
          <w:numId w:val="48"/>
        </w:numPr>
        <w:tabs>
          <w:tab w:val="left" w:pos="426"/>
        </w:tabs>
        <w:spacing w:after="120" w:line="240" w:lineRule="auto"/>
        <w:ind w:left="425" w:hanging="425"/>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Zamawiający może wykonywać uprawnienia z tytułu rękojmi za wady fizyczne rzeczy niezależnie od uprawnień wynikających z gwarancji. Uprawnienia z tytułu rękojmi za wady fizyczne wygasają po upływie </w:t>
      </w:r>
      <w:r w:rsidRPr="00427AF7">
        <w:rPr>
          <w:rFonts w:ascii="Times New Roman" w:eastAsia="Calibri" w:hAnsi="Times New Roman" w:cs="Times New Roman"/>
          <w:b/>
          <w:lang w:val="x-none" w:eastAsia="x-none"/>
        </w:rPr>
        <w:t>24 miesięcy</w:t>
      </w:r>
      <w:r w:rsidRPr="00427AF7">
        <w:rPr>
          <w:rFonts w:ascii="Times New Roman" w:eastAsia="Calibri" w:hAnsi="Times New Roman" w:cs="Times New Roman"/>
          <w:lang w:val="x-none" w:eastAsia="x-none"/>
        </w:rPr>
        <w:t xml:space="preserve"> od momentu dostarczenia Zamawiającemu całości danego nakładu materiałów stanowiących część przedmiotu niniejszej umowy, przy czym w razie wykonywania przez Zamawiającego uprawnień z gwarancji bieg terminu do wykonania uprawnień z tytułu rękojmi ulega zawieszeniu z dniem zawiadomienia Wykonawcy o wadzie. Termin ten biegnie dalej od dnia odmowy przez Wykonawcy wykonania obowiązków wynikających z gwarancji albo bezskutecznego upływu terminu określonego w ust. 5 niniejszego paragrafu umowy.</w:t>
      </w:r>
    </w:p>
    <w:p w14:paraId="30C9F546" w14:textId="77777777" w:rsidR="00427AF7" w:rsidRPr="00427AF7" w:rsidRDefault="00427AF7" w:rsidP="00427AF7">
      <w:pPr>
        <w:spacing w:line="256" w:lineRule="auto"/>
        <w:jc w:val="center"/>
        <w:rPr>
          <w:rFonts w:ascii="Times New Roman" w:eastAsia="Calibri" w:hAnsi="Times New Roman" w:cs="Times New Roman"/>
          <w:lang w:val="x-none" w:eastAsia="x-none"/>
        </w:rPr>
      </w:pPr>
      <w:r w:rsidRPr="00427AF7">
        <w:rPr>
          <w:rFonts w:ascii="Times New Roman" w:eastAsia="Calibri" w:hAnsi="Times New Roman" w:cs="Times New Roman"/>
          <w:b/>
          <w:bCs/>
          <w:lang w:val="x-none" w:eastAsia="x-none"/>
        </w:rPr>
        <w:t>§ 6</w:t>
      </w:r>
    </w:p>
    <w:p w14:paraId="4ED35EDD"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Strony zastrzegają sobie prawo do dochodzenia kar umownych za niezgodne z niniejszą umową lub nienależyte wykonanie zobowiązań z umowy wynikających. </w:t>
      </w:r>
    </w:p>
    <w:p w14:paraId="1DEB155C"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Wykonawca, za wyjątkiem, gdy postawę naliczenia kar umownych stanowią jego zachowania niezwiązane bezpośrednio lub pośrednio z przedmiotem umowy lub jej prawidłowym wykonaniem, oraz z zastrzeżeniem ust. </w:t>
      </w:r>
      <w:r w:rsidRPr="00427AF7">
        <w:rPr>
          <w:rFonts w:ascii="Times New Roman" w:eastAsia="Calibri" w:hAnsi="Times New Roman" w:cs="Times New Roman"/>
          <w:lang w:eastAsia="x-none"/>
        </w:rPr>
        <w:t>4</w:t>
      </w:r>
      <w:r w:rsidRPr="00427AF7">
        <w:rPr>
          <w:rFonts w:ascii="Times New Roman" w:eastAsia="Calibri" w:hAnsi="Times New Roman" w:cs="Times New Roman"/>
          <w:lang w:val="x-none" w:eastAsia="x-none"/>
        </w:rPr>
        <w:t xml:space="preserve"> niniejszego paragrafu umowy, zapłaci Zamawiającemu karę umowną w poniższej wysokości w przypadku:</w:t>
      </w:r>
    </w:p>
    <w:p w14:paraId="5E9F326D"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color w:val="FF0000"/>
          <w:lang w:val="x-none" w:eastAsia="x-none"/>
        </w:rPr>
      </w:pPr>
      <w:r w:rsidRPr="00427AF7">
        <w:rPr>
          <w:rFonts w:ascii="Times New Roman" w:eastAsia="Calibri" w:hAnsi="Times New Roman" w:cs="Times New Roman"/>
          <w:lang w:val="x-none" w:eastAsia="x-none"/>
        </w:rPr>
        <w:lastRenderedPageBreak/>
        <w:t>odstąpienia</w:t>
      </w:r>
      <w:r w:rsidRPr="00427AF7">
        <w:rPr>
          <w:rFonts w:ascii="Times New Roman" w:eastAsia="Calibri" w:hAnsi="Times New Roman" w:cs="Times New Roman"/>
          <w:color w:val="000000"/>
          <w:lang w:val="x-none" w:eastAsia="x-none"/>
        </w:rPr>
        <w:t xml:space="preserve"> od umowy wskutek okoliczności </w:t>
      </w:r>
      <w:r w:rsidRPr="00427AF7">
        <w:rPr>
          <w:rFonts w:ascii="Times New Roman" w:eastAsia="Calibri" w:hAnsi="Times New Roman" w:cs="Times New Roman"/>
          <w:color w:val="000000"/>
          <w:lang w:eastAsia="x-none"/>
        </w:rPr>
        <w:t xml:space="preserve">leżących po stronie Wykonawcy </w:t>
      </w:r>
      <w:r w:rsidRPr="00427AF7">
        <w:rPr>
          <w:rFonts w:ascii="Times New Roman" w:eastAsia="Calibri" w:hAnsi="Times New Roman" w:cs="Times New Roman"/>
          <w:lang w:eastAsia="x-none"/>
        </w:rPr>
        <w:t xml:space="preserve">- </w:t>
      </w:r>
      <w:r w:rsidRPr="00427AF7">
        <w:rPr>
          <w:rFonts w:ascii="Times New Roman" w:eastAsia="Calibri" w:hAnsi="Times New Roman" w:cs="Times New Roman"/>
          <w:lang w:val="x-none" w:eastAsia="x-none"/>
        </w:rPr>
        <w:t>w wysokości 10% wartości brutto niewykonanego zakres</w:t>
      </w:r>
      <w:r w:rsidRPr="00427AF7">
        <w:rPr>
          <w:rFonts w:ascii="Times New Roman" w:eastAsia="Calibri" w:hAnsi="Times New Roman" w:cs="Times New Roman"/>
          <w:lang w:eastAsia="x-none"/>
        </w:rPr>
        <w:t>u</w:t>
      </w:r>
      <w:r w:rsidRPr="00427AF7">
        <w:rPr>
          <w:rFonts w:ascii="Times New Roman" w:eastAsia="Calibri" w:hAnsi="Times New Roman" w:cs="Times New Roman"/>
          <w:lang w:val="x-none" w:eastAsia="x-none"/>
        </w:rPr>
        <w:t xml:space="preserve"> przedmiotu umowy,</w:t>
      </w:r>
    </w:p>
    <w:p w14:paraId="1C5E6ECB"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zwłoki w dostarczaniu poprawnie wykonanego egzemplarza próbnego w ramach realizacji poszczególnej usługi druku (danej części przedmiotu umowy) w wysokości 2% należnego za tę część wynagrodzenia brutto ustalonego w § 3 ust. 3 umowy za każdy dzień zwłoki, licząc od dnia następnego po upływie terminu określonego w § 1 ust. </w:t>
      </w:r>
      <w:r w:rsidRPr="00427AF7">
        <w:rPr>
          <w:rFonts w:ascii="Times New Roman" w:eastAsia="Calibri" w:hAnsi="Times New Roman" w:cs="Times New Roman"/>
          <w:lang w:eastAsia="x-none"/>
        </w:rPr>
        <w:t>9</w:t>
      </w:r>
      <w:r w:rsidRPr="00427AF7">
        <w:rPr>
          <w:rFonts w:ascii="Times New Roman" w:eastAsia="Calibri" w:hAnsi="Times New Roman" w:cs="Times New Roman"/>
          <w:lang w:val="x-none" w:eastAsia="x-none"/>
        </w:rPr>
        <w:t>.3 umowy, nie więcej niż 20 % wynagrodzenia określonego w § 3 ust. 2 umowy,</w:t>
      </w:r>
    </w:p>
    <w:p w14:paraId="6DCD2A80"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zwłoki w dostarczaniu poprawnie wykonanych egzemplarzy sygnalnych w ramach realizacji poszczególnej usługi druku (danej części przedmiotu umowy) w wysokości 2% należnego za t</w:t>
      </w:r>
      <w:r w:rsidRPr="00427AF7">
        <w:rPr>
          <w:rFonts w:ascii="Times New Roman" w:eastAsia="Calibri" w:hAnsi="Times New Roman" w:cs="Times New Roman"/>
          <w:lang w:eastAsia="x-none"/>
        </w:rPr>
        <w:t>ę</w:t>
      </w:r>
      <w:r w:rsidRPr="00427AF7">
        <w:rPr>
          <w:rFonts w:ascii="Times New Roman" w:eastAsia="Calibri" w:hAnsi="Times New Roman" w:cs="Times New Roman"/>
          <w:lang w:val="x-none" w:eastAsia="x-none"/>
        </w:rPr>
        <w:t xml:space="preserve"> część wynagrodzenia brutto ustalonego w § 3 ust. 3 umowy za każdy dzień zwłoki, licząc od dnia następnego po upływie terminu określonego w § 1 ust. 9.5 umowy, nie więcej niż 20 % wynagrodzenia określonego w § 3 ust. 2 umowy,</w:t>
      </w:r>
    </w:p>
    <w:p w14:paraId="72E458A6"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zwłoki w wykonaniu danej części przedmiotu umowy (</w:t>
      </w:r>
      <w:r w:rsidRPr="00427AF7">
        <w:rPr>
          <w:rFonts w:ascii="Times New Roman" w:eastAsia="Calibri" w:hAnsi="Times New Roman" w:cs="Times New Roman"/>
          <w:lang w:eastAsia="x-none"/>
        </w:rPr>
        <w:t>druku nakładu danego tytułu</w:t>
      </w:r>
      <w:r w:rsidRPr="00427AF7">
        <w:rPr>
          <w:rFonts w:ascii="Times New Roman" w:eastAsia="Calibri" w:hAnsi="Times New Roman" w:cs="Times New Roman"/>
          <w:lang w:val="x-none" w:eastAsia="x-none"/>
        </w:rPr>
        <w:t>) w wysokości 2% należnego za t</w:t>
      </w:r>
      <w:r w:rsidRPr="00427AF7">
        <w:rPr>
          <w:rFonts w:ascii="Times New Roman" w:eastAsia="Calibri" w:hAnsi="Times New Roman" w:cs="Times New Roman"/>
          <w:lang w:eastAsia="x-none"/>
        </w:rPr>
        <w:t>e</w:t>
      </w:r>
      <w:r w:rsidRPr="00427AF7">
        <w:rPr>
          <w:rFonts w:ascii="Times New Roman" w:eastAsia="Calibri" w:hAnsi="Times New Roman" w:cs="Times New Roman"/>
          <w:lang w:val="x-none" w:eastAsia="x-none"/>
        </w:rPr>
        <w:t xml:space="preserve"> część wynagrodzenia brutto ustalonego w § 3 ust. 3 umowy za każdy dzień zwłoki, licząc od dnia następnego po upływie terminu określonego w § 1 ust. 9.6 umowy, nie więcej niż 20 % wynagrodzenia określonego w § 3 ust. 2 umowy,</w:t>
      </w:r>
    </w:p>
    <w:p w14:paraId="3D29C4BA"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zwłoki w usunięciu wad przedmiotu umowy, stwierdzonych przy odbiorze całego nakładu książki stanowiącego daną część przedmiotu umowy, w wysokości 2% należnego za t</w:t>
      </w:r>
      <w:r w:rsidRPr="00427AF7">
        <w:rPr>
          <w:rFonts w:ascii="Times New Roman" w:eastAsia="Calibri" w:hAnsi="Times New Roman" w:cs="Times New Roman"/>
          <w:lang w:eastAsia="x-none"/>
        </w:rPr>
        <w:t>ę</w:t>
      </w:r>
      <w:r w:rsidRPr="00427AF7">
        <w:rPr>
          <w:rFonts w:ascii="Times New Roman" w:eastAsia="Calibri" w:hAnsi="Times New Roman" w:cs="Times New Roman"/>
          <w:lang w:val="x-none" w:eastAsia="x-none"/>
        </w:rPr>
        <w:t xml:space="preserve"> część wynagrodzenia brutto ustalonego w § 3 ust. 3 umowy za każdy dzień zwłoki, licząc od dnia następnego po upływie terminu określonego w § 4 ust. 5 w </w:t>
      </w:r>
      <w:r w:rsidRPr="00427AF7">
        <w:rPr>
          <w:rFonts w:ascii="Times New Roman" w:eastAsia="Calibri" w:hAnsi="Times New Roman" w:cs="Times New Roman"/>
          <w:lang w:eastAsia="x-none"/>
        </w:rPr>
        <w:t xml:space="preserve">zw. z </w:t>
      </w:r>
      <w:r w:rsidRPr="00427AF7">
        <w:rPr>
          <w:rFonts w:ascii="Times New Roman" w:eastAsia="Calibri" w:hAnsi="Times New Roman" w:cs="Times New Roman"/>
          <w:lang w:val="x-none" w:eastAsia="x-none"/>
        </w:rPr>
        <w:t>§ 1 ust. 9.</w:t>
      </w:r>
      <w:r w:rsidRPr="00427AF7">
        <w:rPr>
          <w:rFonts w:ascii="Times New Roman" w:eastAsia="Calibri" w:hAnsi="Times New Roman" w:cs="Times New Roman"/>
          <w:lang w:eastAsia="x-none"/>
        </w:rPr>
        <w:t>9</w:t>
      </w:r>
      <w:r w:rsidRPr="00427AF7">
        <w:rPr>
          <w:rFonts w:ascii="Times New Roman" w:eastAsia="Calibri" w:hAnsi="Times New Roman" w:cs="Times New Roman"/>
          <w:lang w:val="x-none" w:eastAsia="x-none"/>
        </w:rPr>
        <w:t xml:space="preserve"> </w:t>
      </w:r>
      <w:r w:rsidRPr="00427AF7">
        <w:rPr>
          <w:rFonts w:ascii="Times New Roman" w:eastAsia="Calibri" w:hAnsi="Times New Roman" w:cs="Times New Roman"/>
          <w:lang w:eastAsia="x-none"/>
        </w:rPr>
        <w:t>albo</w:t>
      </w:r>
      <w:r w:rsidRPr="00427AF7">
        <w:rPr>
          <w:rFonts w:ascii="Times New Roman" w:eastAsia="Calibri" w:hAnsi="Times New Roman" w:cs="Times New Roman"/>
          <w:lang w:val="x-none" w:eastAsia="x-none"/>
        </w:rPr>
        <w:t xml:space="preserve"> § 1 ust. 9.</w:t>
      </w:r>
      <w:r w:rsidRPr="00427AF7">
        <w:rPr>
          <w:rFonts w:ascii="Times New Roman" w:eastAsia="Calibri" w:hAnsi="Times New Roman" w:cs="Times New Roman"/>
          <w:lang w:eastAsia="x-none"/>
        </w:rPr>
        <w:t>10</w:t>
      </w:r>
      <w:r w:rsidRPr="00427AF7">
        <w:rPr>
          <w:rFonts w:ascii="Times New Roman" w:eastAsia="Calibri" w:hAnsi="Times New Roman" w:cs="Times New Roman"/>
          <w:lang w:val="x-none" w:eastAsia="x-none"/>
        </w:rPr>
        <w:t xml:space="preserve"> umowy, nie więcej niż 20 % wynagrodzenia określonego w § 3 ust. 2 umowy,</w:t>
      </w:r>
    </w:p>
    <w:p w14:paraId="066CE71F"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zwłoki w usunięciu wad przedmiotu umowy, stwierdzonych w okresie gwarancji lub rękojmi, w wysokości 2% wynagrodzenia brutto ustalonego w § 3 ust. 3 umowy, za każdy dzień zwłoki, licząc od dnia następnego po upływie terminów określonych odpowiednio w § 2 ust. 1</w:t>
      </w:r>
      <w:r w:rsidRPr="00427AF7">
        <w:rPr>
          <w:rFonts w:ascii="Times New Roman" w:eastAsia="Calibri" w:hAnsi="Times New Roman" w:cs="Times New Roman"/>
          <w:lang w:eastAsia="x-none"/>
        </w:rPr>
        <w:t xml:space="preserve">2 albo w § 5 ust. 5 </w:t>
      </w:r>
      <w:r w:rsidRPr="00427AF7">
        <w:rPr>
          <w:rFonts w:ascii="Times New Roman" w:eastAsia="Calibri" w:hAnsi="Times New Roman" w:cs="Times New Roman"/>
          <w:lang w:val="x-none" w:eastAsia="x-none"/>
        </w:rPr>
        <w:t>umowy, nie więcej niż 20 % wynagrodzenia określonego w § 3 ust. 2 umowy,</w:t>
      </w:r>
    </w:p>
    <w:p w14:paraId="1AEB31AF"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zwłoki w przedłożeniu kopii dokumentów pracowników wykonujących czynności wskazane w § 2 ust. 2 umowy na wezwanie Zamawiającego, w wysokości </w:t>
      </w:r>
      <w:r w:rsidRPr="00427AF7">
        <w:rPr>
          <w:rFonts w:ascii="Times New Roman" w:eastAsia="Calibri" w:hAnsi="Times New Roman" w:cs="Times New Roman"/>
          <w:lang w:eastAsia="x-none"/>
        </w:rPr>
        <w:t>0,2</w:t>
      </w:r>
      <w:r w:rsidRPr="00427AF7">
        <w:rPr>
          <w:rFonts w:ascii="Times New Roman" w:eastAsia="Calibri" w:hAnsi="Times New Roman" w:cs="Times New Roman"/>
          <w:lang w:val="x-none" w:eastAsia="x-none"/>
        </w:rPr>
        <w:t xml:space="preserve">% wynagrodzenia brutto wskazanego w § </w:t>
      </w:r>
      <w:r w:rsidRPr="00427AF7">
        <w:rPr>
          <w:rFonts w:ascii="Times New Roman" w:eastAsia="Calibri" w:hAnsi="Times New Roman" w:cs="Times New Roman"/>
          <w:lang w:eastAsia="x-none"/>
        </w:rPr>
        <w:t>3</w:t>
      </w:r>
      <w:r w:rsidRPr="00427AF7">
        <w:rPr>
          <w:rFonts w:ascii="Times New Roman" w:eastAsia="Calibri" w:hAnsi="Times New Roman" w:cs="Times New Roman"/>
          <w:lang w:val="x-none" w:eastAsia="x-none"/>
        </w:rPr>
        <w:t xml:space="preserve"> ust. 2 umowy, za każdy dzień zwłoki, licząc od dnia następnego po upływie określonego w § 2 ust. 3 umowy, nie więcej niż 20 % wynagrodzenia określonego w § 3 ust. 2 umowy</w:t>
      </w:r>
      <w:r w:rsidRPr="00427AF7">
        <w:rPr>
          <w:rFonts w:ascii="Times New Roman" w:eastAsia="Calibri" w:hAnsi="Times New Roman" w:cs="Times New Roman"/>
          <w:lang w:eastAsia="x-none"/>
        </w:rPr>
        <w:t>,</w:t>
      </w:r>
    </w:p>
    <w:p w14:paraId="4BDDBA80" w14:textId="77777777" w:rsidR="00427AF7" w:rsidRPr="00427AF7" w:rsidRDefault="00427AF7" w:rsidP="00427AF7">
      <w:pPr>
        <w:widowControl w:val="0"/>
        <w:numPr>
          <w:ilvl w:val="4"/>
          <w:numId w:val="49"/>
        </w:numPr>
        <w:suppressAutoHyphens/>
        <w:spacing w:after="0" w:line="240" w:lineRule="auto"/>
        <w:contextualSpacing/>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p>
    <w:p w14:paraId="1448959F" w14:textId="77777777" w:rsidR="00427AF7" w:rsidRPr="00427AF7" w:rsidRDefault="00427AF7" w:rsidP="00427AF7">
      <w:pPr>
        <w:spacing w:after="0" w:line="240" w:lineRule="auto"/>
        <w:ind w:left="426"/>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przy czym łączna maksymalna wysokość kar umownych ze wszystkich tytułów wskazanych powyżej nie może przekroczyć 40% wynagrodzenia brutto ustalonego w § 3 ust. 2 umowy.</w:t>
      </w:r>
    </w:p>
    <w:p w14:paraId="3FA0B56D"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Wykonawca ma prawo naliczenia kary umownej, a Zamawiający zobowiązany jest do jej zapłaty za odstąpienia od umowy przez Wykonawcę z przyczyn, za które odpowiedzialność ponosi wyłącznie Zamawiający,</w:t>
      </w:r>
      <w:r w:rsidRPr="00427AF7">
        <w:rPr>
          <w:rFonts w:ascii="Times New Roman" w:eastAsia="Calibri" w:hAnsi="Times New Roman" w:cs="Times New Roman"/>
          <w:lang w:eastAsia="x-none"/>
        </w:rPr>
        <w:t xml:space="preserve"> z wyłączeniem okoliczności wskazanej w § 7 ust. 3 umowy, </w:t>
      </w:r>
      <w:r w:rsidRPr="00427AF7">
        <w:rPr>
          <w:rFonts w:ascii="Times New Roman" w:eastAsia="Calibri" w:hAnsi="Times New Roman" w:cs="Times New Roman"/>
          <w:lang w:val="x-none" w:eastAsia="x-none"/>
        </w:rPr>
        <w:t xml:space="preserve">w wysokości </w:t>
      </w:r>
      <w:r w:rsidRPr="00427AF7">
        <w:rPr>
          <w:rFonts w:ascii="Times New Roman" w:eastAsia="Calibri" w:hAnsi="Times New Roman" w:cs="Times New Roman"/>
          <w:lang w:eastAsia="x-none"/>
        </w:rPr>
        <w:t>10</w:t>
      </w:r>
      <w:r w:rsidRPr="00427AF7">
        <w:rPr>
          <w:rFonts w:ascii="Times New Roman" w:eastAsia="Calibri" w:hAnsi="Times New Roman" w:cs="Times New Roman"/>
          <w:lang w:val="x-none" w:eastAsia="x-none"/>
        </w:rPr>
        <w:t xml:space="preserve">% </w:t>
      </w:r>
      <w:r w:rsidRPr="00427AF7">
        <w:rPr>
          <w:rFonts w:ascii="Times New Roman" w:eastAsia="Calibri" w:hAnsi="Times New Roman" w:cs="Times New Roman"/>
          <w:lang w:eastAsia="x-none"/>
        </w:rPr>
        <w:t>wartości</w:t>
      </w:r>
      <w:r w:rsidRPr="00427AF7">
        <w:rPr>
          <w:rFonts w:ascii="Times New Roman" w:eastAsia="Calibri" w:hAnsi="Times New Roman" w:cs="Times New Roman"/>
          <w:lang w:val="x-none" w:eastAsia="x-none"/>
        </w:rPr>
        <w:t xml:space="preserve"> brutto niewykonanego zakres</w:t>
      </w:r>
      <w:r w:rsidRPr="00427AF7">
        <w:rPr>
          <w:rFonts w:ascii="Times New Roman" w:eastAsia="Calibri" w:hAnsi="Times New Roman" w:cs="Times New Roman"/>
          <w:lang w:eastAsia="x-none"/>
        </w:rPr>
        <w:t>u</w:t>
      </w:r>
      <w:r w:rsidRPr="00427AF7">
        <w:rPr>
          <w:rFonts w:ascii="Times New Roman" w:eastAsia="Calibri" w:hAnsi="Times New Roman" w:cs="Times New Roman"/>
          <w:lang w:val="x-none" w:eastAsia="x-none"/>
        </w:rPr>
        <w:t xml:space="preserve"> przedmiotu umowy.</w:t>
      </w:r>
    </w:p>
    <w:p w14:paraId="135CE713"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Strony mogą dochodzić na zasadach ogólnych odszkodowania przewyższającego wysokość zastrzeżonych kar umownych, przy czym wówczas kary umowne określone w ust. 2 i 3 niniejszego paragrafu umowy mają charakter </w:t>
      </w:r>
      <w:proofErr w:type="spellStart"/>
      <w:r w:rsidRPr="00427AF7">
        <w:rPr>
          <w:rFonts w:ascii="Times New Roman" w:eastAsia="Calibri" w:hAnsi="Times New Roman" w:cs="Times New Roman"/>
          <w:lang w:val="x-none" w:eastAsia="x-none"/>
        </w:rPr>
        <w:t>zaliczalny</w:t>
      </w:r>
      <w:proofErr w:type="spellEnd"/>
      <w:r w:rsidRPr="00427AF7">
        <w:rPr>
          <w:rFonts w:ascii="Times New Roman" w:eastAsia="Calibri" w:hAnsi="Times New Roman" w:cs="Times New Roman"/>
          <w:lang w:val="x-none" w:eastAsia="x-none"/>
        </w:rPr>
        <w:t xml:space="preserve"> na poczet rzeczonego odszkodowania.</w:t>
      </w:r>
    </w:p>
    <w:p w14:paraId="6E197A86"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Roszczenie o zapłatę kar umownych staje się wymagalne począwszy od dnia następnego po dniu, w którym miały miejsce okoliczności faktyczne określone w niniejszej umowie stanowiące podstawę do ich naliczenia. </w:t>
      </w:r>
    </w:p>
    <w:p w14:paraId="627E507A"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Zamawiający jest uprawniony do potrącenia ewentualnych kar umownych z kwoty zabezpieczenia należytego wykonania umowy, z wymagalnej i należnej Wykonawcy kwoty wynagrodzenia określonej w fakturze lub innych ewentualnych wierzytelności Wykonawcy względem Zamawiającego, na co Wykonawca wyraża zgodę.</w:t>
      </w:r>
    </w:p>
    <w:p w14:paraId="22E24472"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Zapłata kar umownych nie zwalnia Wykonawcy od obowiązku wykonania umowy.</w:t>
      </w:r>
    </w:p>
    <w:p w14:paraId="5D688102" w14:textId="77777777" w:rsidR="00427AF7" w:rsidRPr="00427AF7" w:rsidRDefault="00427AF7" w:rsidP="00427AF7">
      <w:pPr>
        <w:numPr>
          <w:ilvl w:val="3"/>
          <w:numId w:val="49"/>
        </w:numPr>
        <w:spacing w:after="120" w:line="240" w:lineRule="auto"/>
        <w:ind w:left="357" w:hanging="357"/>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W przypadku odstąpienia lub wypowiedzenia umowy, Strony zachowują prawo egzekucji kar umownych.</w:t>
      </w:r>
    </w:p>
    <w:p w14:paraId="0D2A2164" w14:textId="77777777" w:rsidR="00427AF7" w:rsidRPr="00427AF7" w:rsidRDefault="00427AF7" w:rsidP="00427AF7">
      <w:pPr>
        <w:spacing w:line="256" w:lineRule="auto"/>
        <w:jc w:val="center"/>
        <w:rPr>
          <w:rFonts w:ascii="Times New Roman" w:eastAsia="Calibri" w:hAnsi="Times New Roman" w:cs="Times New Roman"/>
          <w:b/>
        </w:rPr>
      </w:pPr>
      <w:r w:rsidRPr="00427AF7">
        <w:rPr>
          <w:rFonts w:ascii="Times New Roman" w:eastAsia="Calibri" w:hAnsi="Times New Roman" w:cs="Times New Roman"/>
          <w:b/>
        </w:rPr>
        <w:lastRenderedPageBreak/>
        <w:t>§ 7</w:t>
      </w:r>
    </w:p>
    <w:p w14:paraId="244FAFE1"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rPr>
      </w:pPr>
      <w:r w:rsidRPr="00427AF7">
        <w:rPr>
          <w:rFonts w:ascii="Times New Roman" w:eastAsia="Calibri" w:hAnsi="Times New Roman" w:cs="Times New Roman"/>
        </w:rPr>
        <w:t>Oprócz przypadków wymienionych w Kodeksie cywilnym Stronom przysługuje prawo odstąpienia od niniejszej umowy w razie zaistnienia okoliczności wskazanych w ust. 2.</w:t>
      </w:r>
    </w:p>
    <w:p w14:paraId="201B0735"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rPr>
      </w:pPr>
      <w:r w:rsidRPr="00427AF7">
        <w:rPr>
          <w:rFonts w:ascii="Times New Roman" w:eastAsia="Calibri" w:hAnsi="Times New Roman" w:cs="Times New Roman"/>
        </w:rPr>
        <w:t xml:space="preserve">Zamawiający może odstąpić od umowy nie wcześniej niż w terminie 5 dni i nie później niż w terminie 30 dni od dnia powzięcia wiadomości o tym, że </w:t>
      </w:r>
    </w:p>
    <w:p w14:paraId="47F04622"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color w:val="000000"/>
        </w:rPr>
        <w:t>Wykonawca na skutek swojej niewypłacalności nie wykonuje zobowiązań pieniężnych przez okres co najmniej 3 miesięcy</w:t>
      </w:r>
      <w:r w:rsidRPr="00427AF7">
        <w:rPr>
          <w:rFonts w:ascii="Times New Roman" w:eastAsia="Calibri" w:hAnsi="Times New Roman" w:cs="Times New Roman"/>
        </w:rPr>
        <w:t>,</w:t>
      </w:r>
    </w:p>
    <w:p w14:paraId="67BF63EF"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została podjęta likwidacja Wykonawcy lub nastąpiło rozwiązanie Wykonawcy bez przeprowadzenia likwidacji, bądź nastąpiło zakończenie prowadzenia działalności gospodarczej przez Wykonawcę albo wykreślenie Wykonawcy jako przedsiębiorcy z CEIDG,</w:t>
      </w:r>
    </w:p>
    <w:p w14:paraId="3469C302"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został wydany nakaz zajęcia majątku Wykonawcy w stopniu uniemożliwiającym wykonanie niniejszej umowy,</w:t>
      </w:r>
    </w:p>
    <w:p w14:paraId="586AEEE1"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bez uzasadnionego powodu nie rozpoczął realizacji przedmiotu umowy albo w przypadku wstrzymania prac przez Zamawiającego, nie podjął ich w ciągu 3 dni roboczych od chwili otrzymania informacji Zamawiającego o konieczności ich podjęciu na nowo,</w:t>
      </w:r>
    </w:p>
    <w:p w14:paraId="195B0EB3"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nie wykonał poprawnego egzemplarza próbnego w ciągu 3 dni roboczych od daty przekazania poprawnego pliku na serwer ftp Wykonawcy w stosunku do terminu określonego w § 1 ust. 9.3 umowy,</w:t>
      </w:r>
    </w:p>
    <w:p w14:paraId="554F9E27"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nie dostarczył egzemplarzy sygnalnych w ciągu 5 dni, a w przypadku oprawy twardej w ciągu 7 dni od dnia zatwierdzenia egzemplarza próbnego,</w:t>
      </w:r>
    </w:p>
    <w:p w14:paraId="6A730FB0"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przekroczył termin wymiany egzemplarzy wadliwych o więcej niż 3 dni robocze w stosunku do terminów wskazanych w</w:t>
      </w:r>
      <w:r w:rsidRPr="00427AF7">
        <w:rPr>
          <w:rFonts w:ascii="Times New Roman" w:eastAsia="Calibri" w:hAnsi="Times New Roman" w:cs="Times New Roman"/>
          <w:bCs/>
        </w:rPr>
        <w:t xml:space="preserve"> § 1 ust. 9.9 albo § 1 ust. 9.10</w:t>
      </w:r>
      <w:r w:rsidRPr="00427AF7">
        <w:rPr>
          <w:rFonts w:ascii="Times New Roman" w:eastAsia="Calibri" w:hAnsi="Times New Roman" w:cs="Times New Roman"/>
        </w:rPr>
        <w:t xml:space="preserve"> umowy,</w:t>
      </w:r>
    </w:p>
    <w:p w14:paraId="5B2DC4C1"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wykonał wadliwe egzemplarze sygnalne materiałów, to jest niespełniające wymagań określonych w dokumentacji wskazanej w § 1 ust. 2 i 3 umowy,</w:t>
      </w:r>
    </w:p>
    <w:p w14:paraId="05E1F696"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zaniechał realizacji przedmiotu umowy, tj. w sposób nieprzerwany nie realizował go przez okres 3 dni roboczych,</w:t>
      </w:r>
    </w:p>
    <w:p w14:paraId="48BD7D22"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wykonuje przedmiot umowy wadliwie lub dostarczył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28765460"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przekroczył termin wykonania danego zlecenia (nie dostarczy całego nakładu materiałów objętych danym zleceniem) wskazany w § 1 ust. 9.6 umowy, więcej niż o 3 dni robocze,</w:t>
      </w:r>
    </w:p>
    <w:p w14:paraId="5E8FA43D"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 xml:space="preserve">wystąpiły u Wykonawcy duże trudności finansowe, w szczególności wystąpiły zajęcia komornicze lub inne zajęcia uprawnionych organów o łącznej wartości przekraczającej 200 000,00 PLN (słownie: dwieście tysięcy złotych </w:t>
      </w:r>
      <w:r w:rsidRPr="00427AF7">
        <w:rPr>
          <w:rFonts w:ascii="Times New Roman" w:eastAsia="Calibri" w:hAnsi="Times New Roman" w:cs="Times New Roman"/>
          <w:vertAlign w:val="superscript"/>
        </w:rPr>
        <w:t>00</w:t>
      </w:r>
      <w:r w:rsidRPr="00427AF7">
        <w:rPr>
          <w:rFonts w:ascii="Times New Roman" w:eastAsia="Calibri" w:hAnsi="Times New Roman" w:cs="Times New Roman"/>
        </w:rPr>
        <w:t>/</w:t>
      </w:r>
      <w:r w:rsidRPr="00427AF7">
        <w:rPr>
          <w:rFonts w:ascii="Times New Roman" w:eastAsia="Calibri" w:hAnsi="Times New Roman" w:cs="Times New Roman"/>
          <w:vertAlign w:val="subscript"/>
        </w:rPr>
        <w:t>100</w:t>
      </w:r>
      <w:r w:rsidRPr="00427AF7">
        <w:rPr>
          <w:rFonts w:ascii="Times New Roman" w:eastAsia="Calibri" w:hAnsi="Times New Roman" w:cs="Times New Roman"/>
        </w:rPr>
        <w:t>),</w:t>
      </w:r>
    </w:p>
    <w:p w14:paraId="479CAF4C"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Wartość naliczonych kar umownych przekroczyła 40% wynagrodzenia określonego w § 3 ust. 2 umowy.</w:t>
      </w:r>
    </w:p>
    <w:p w14:paraId="60FDC91B"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Zamawiający, niezależnie od postanowień ust. 2 niniejszego paragrafu umowy, w razie wystąpienia poniżej wskazanych okoliczności:</w:t>
      </w:r>
    </w:p>
    <w:p w14:paraId="0318EA21"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6DDA94E1"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gdy dokonano zmiany umowy z naruszeniem art. 454 i art. 455 PZP,</w:t>
      </w:r>
    </w:p>
    <w:p w14:paraId="758E71F9"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Wykonawca w chwili zawarcia umowy podlegał wykluczeniu z postępowania </w:t>
      </w:r>
    </w:p>
    <w:p w14:paraId="74B7667F"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na podstawie okoliczności wskazanych Rozdziale VII SWZ,</w:t>
      </w:r>
    </w:p>
    <w:p w14:paraId="3AE41EE2"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C818A9C" w14:textId="77777777" w:rsidR="00427AF7" w:rsidRPr="00427AF7" w:rsidRDefault="00427AF7" w:rsidP="00427AF7">
      <w:pPr>
        <w:numPr>
          <w:ilvl w:val="0"/>
          <w:numId w:val="80"/>
        </w:numPr>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lastRenderedPageBreak/>
        <w:t>Wykonawcy nie przysługuje kara umowna lub odszkodowanie z tytułu odstąpienia przez Zamawiającego od umowy z powodu okoliczności leżących po stronie Wykonawcy lub na podstawie ust. 2 powyżej.</w:t>
      </w:r>
    </w:p>
    <w:p w14:paraId="70AF5996"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W przypadku odstąpienia od umowy przez Zamawiającego z przyczyn leżących po stronie Wykonawcy oraz w razie zaistnienia okoliczności wskazanych w ust. 3 powyżej, Wykonawca może żądać wynagrodzenia tylko za wykonaną część przedmiotu zamówienia.</w:t>
      </w:r>
    </w:p>
    <w:p w14:paraId="120CC44F"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Zamawiający, korzystając z umownego lub ustawowego prawa odstąpienia od umowy może odstąpić – zgodnie ze swoim wyborem – od całości umowy lub od jej części.</w:t>
      </w:r>
    </w:p>
    <w:p w14:paraId="0ED3C512"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Odstąpienie od umowy powinno nastąpić w formie pisemnej pod rygorem nieważności takiego oświadczenia i powinno zawierać uzasadnienie.</w:t>
      </w:r>
    </w:p>
    <w:p w14:paraId="6D3C0A1E"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Odstąpienie od umowy nie wpływa na istnienie i skuteczność roszczeń o zapłatę kar umownych.</w:t>
      </w:r>
    </w:p>
    <w:p w14:paraId="335D2526" w14:textId="77777777" w:rsidR="00427AF7" w:rsidRPr="00427AF7" w:rsidRDefault="00427AF7" w:rsidP="00427AF7">
      <w:pPr>
        <w:numPr>
          <w:ilvl w:val="0"/>
          <w:numId w:val="80"/>
        </w:numPr>
        <w:spacing w:after="120" w:line="240" w:lineRule="auto"/>
        <w:ind w:left="357" w:hanging="357"/>
        <w:jc w:val="both"/>
        <w:rPr>
          <w:rFonts w:ascii="Times New Roman" w:eastAsia="Calibri" w:hAnsi="Times New Roman" w:cs="Times New Roman"/>
        </w:rPr>
      </w:pPr>
      <w:r w:rsidRPr="00427AF7">
        <w:rPr>
          <w:rFonts w:ascii="Times New Roman" w:eastAsia="Calibri" w:hAnsi="Times New Roman" w:cs="Times New Roman"/>
        </w:rPr>
        <w:t>W przypadku złożenia przez Zamawiającego oświadczenia o odstąpieniu od umowy albo o jej rozwiązaniu, Wykonawca powinien natychmiast wstrzymać jej realizację.</w:t>
      </w:r>
    </w:p>
    <w:p w14:paraId="1766ED36" w14:textId="77777777" w:rsidR="00427AF7" w:rsidRPr="00427AF7" w:rsidRDefault="00427AF7" w:rsidP="00427AF7">
      <w:pPr>
        <w:spacing w:line="256" w:lineRule="auto"/>
        <w:jc w:val="center"/>
        <w:rPr>
          <w:rFonts w:ascii="Times New Roman" w:eastAsia="Calibri" w:hAnsi="Times New Roman" w:cs="Times New Roman"/>
          <w:b/>
          <w:bCs/>
          <w:color w:val="000000"/>
        </w:rPr>
      </w:pPr>
      <w:r w:rsidRPr="00427AF7">
        <w:rPr>
          <w:rFonts w:ascii="Times New Roman" w:eastAsia="Calibri" w:hAnsi="Times New Roman" w:cs="Times New Roman"/>
          <w:b/>
          <w:bCs/>
          <w:color w:val="000000"/>
        </w:rPr>
        <w:t>§ 8</w:t>
      </w:r>
    </w:p>
    <w:p w14:paraId="62A6F241" w14:textId="77777777" w:rsidR="00427AF7" w:rsidRPr="00427AF7" w:rsidRDefault="00427AF7" w:rsidP="00427AF7">
      <w:pPr>
        <w:numPr>
          <w:ilvl w:val="0"/>
          <w:numId w:val="82"/>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Przez siłę wyższą, rozumie się zdarzenie niezależne od Wykonawcy, nie wynikające </w:t>
      </w:r>
      <w:r w:rsidRPr="00427AF7">
        <w:rPr>
          <w:rFonts w:ascii="Times New Roman" w:eastAsia="Calibri" w:hAnsi="Times New Roman" w:cs="Times New Roman"/>
        </w:rPr>
        <w:br/>
        <w:t xml:space="preserve">z jego i jego Podwykonawców problemów organizacyjnych, którego wystąpienia lub skutków nie mógł przewidzieć lub któremu nie mógł zapobiec, ani któremu nie mógł przeciwdziałać, </w:t>
      </w:r>
      <w:r w:rsidRPr="00427AF7">
        <w:rPr>
          <w:rFonts w:ascii="Times New Roman" w:eastAsia="Calibri" w:hAnsi="Times New Roman" w:cs="Times New Roman"/>
        </w:rPr>
        <w:br/>
        <w:t xml:space="preserve">a które uniemożliwiają Wykonawcy wykonanie w części lub w całości jego zobowiązania wynikającego z niniejszej umowy albo mającej bezpośredni wpływ na terminowość </w:t>
      </w:r>
      <w:r w:rsidRPr="00427AF7">
        <w:rPr>
          <w:rFonts w:ascii="Times New Roman" w:eastAsia="Calibri" w:hAnsi="Times New Roman" w:cs="Times New Roman"/>
        </w:rPr>
        <w:br/>
        <w:t xml:space="preserve">i sposób wykonywanych umowy. Strony za okoliczności siły wyższej uznają </w:t>
      </w:r>
      <w:r w:rsidRPr="00427AF7">
        <w:rPr>
          <w:rFonts w:ascii="Times New Roman" w:eastAsia="Calibri" w:hAnsi="Times New Roman" w:cs="Times New Roman"/>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39A885F3" w14:textId="77777777" w:rsidR="00427AF7" w:rsidRPr="00427AF7" w:rsidRDefault="00427AF7" w:rsidP="00427AF7">
      <w:pPr>
        <w:numPr>
          <w:ilvl w:val="0"/>
          <w:numId w:val="82"/>
        </w:numPr>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127890E" w14:textId="77777777" w:rsidR="00427AF7" w:rsidRPr="00427AF7" w:rsidRDefault="00427AF7" w:rsidP="00427AF7">
      <w:pPr>
        <w:numPr>
          <w:ilvl w:val="0"/>
          <w:numId w:val="82"/>
        </w:numPr>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Bieg terminów określonych w niniejszej umowie ulega zawieszeniu przez czas trwania przeszkody spowodowanej siłą wyższą.</w:t>
      </w:r>
    </w:p>
    <w:p w14:paraId="34C1A665" w14:textId="77777777" w:rsidR="00427AF7" w:rsidRPr="00427AF7" w:rsidRDefault="00427AF7" w:rsidP="00427AF7">
      <w:pPr>
        <w:spacing w:line="256" w:lineRule="auto"/>
        <w:jc w:val="center"/>
        <w:rPr>
          <w:rFonts w:ascii="Times New Roman" w:eastAsia="Calibri" w:hAnsi="Times New Roman" w:cs="Times New Roman"/>
          <w:b/>
          <w:bCs/>
          <w:color w:val="000000"/>
        </w:rPr>
      </w:pPr>
      <w:r w:rsidRPr="00427AF7">
        <w:rPr>
          <w:rFonts w:ascii="Times New Roman" w:eastAsia="Calibri" w:hAnsi="Times New Roman" w:cs="Times New Roman"/>
          <w:b/>
          <w:bCs/>
          <w:color w:val="000000"/>
        </w:rPr>
        <w:t>§ 9</w:t>
      </w:r>
    </w:p>
    <w:p w14:paraId="04192F09" w14:textId="77777777" w:rsidR="00427AF7" w:rsidRPr="00427AF7" w:rsidRDefault="00427AF7" w:rsidP="00427AF7">
      <w:pPr>
        <w:widowControl w:val="0"/>
        <w:numPr>
          <w:ilvl w:val="0"/>
          <w:numId w:val="83"/>
        </w:numPr>
        <w:tabs>
          <w:tab w:val="left" w:pos="360"/>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552E248A" w14:textId="77777777" w:rsidR="00427AF7" w:rsidRPr="00427AF7" w:rsidRDefault="00427AF7" w:rsidP="00427AF7">
      <w:pPr>
        <w:widowControl w:val="0"/>
        <w:numPr>
          <w:ilvl w:val="0"/>
          <w:numId w:val="83"/>
        </w:numPr>
        <w:tabs>
          <w:tab w:val="left" w:pos="284"/>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 xml:space="preserve">Wykonawca zobowiązuje się do utrzymania w ścisłej tajemnicy wszelkich informacji, </w:t>
      </w:r>
    </w:p>
    <w:p w14:paraId="663CABC8" w14:textId="77777777" w:rsidR="00427AF7" w:rsidRPr="00427AF7" w:rsidRDefault="00427AF7" w:rsidP="00427AF7">
      <w:pPr>
        <w:tabs>
          <w:tab w:val="left" w:pos="360"/>
        </w:tabs>
        <w:spacing w:after="0" w:line="256" w:lineRule="auto"/>
        <w:ind w:left="284"/>
        <w:jc w:val="both"/>
        <w:rPr>
          <w:rFonts w:ascii="Times New Roman" w:eastAsia="Calibri" w:hAnsi="Times New Roman" w:cs="Times New Roman"/>
        </w:rPr>
      </w:pPr>
      <w:r w:rsidRPr="00427AF7">
        <w:rPr>
          <w:rFonts w:ascii="Times New Roman" w:eastAsia="Calibri" w:hAnsi="Times New Roman" w:cs="Times New Roman"/>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4096F5D7" w14:textId="77777777" w:rsidR="00427AF7" w:rsidRPr="00427AF7" w:rsidRDefault="00427AF7" w:rsidP="00427AF7">
      <w:pPr>
        <w:widowControl w:val="0"/>
        <w:numPr>
          <w:ilvl w:val="0"/>
          <w:numId w:val="83"/>
        </w:numPr>
        <w:tabs>
          <w:tab w:val="left" w:pos="284"/>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 xml:space="preserve">Strony podejmą odpowiednie kroki dla zachowania poufności przez osoby wykonujące </w:t>
      </w:r>
    </w:p>
    <w:p w14:paraId="7A621F4E" w14:textId="77777777" w:rsidR="00427AF7" w:rsidRPr="00427AF7" w:rsidRDefault="00427AF7" w:rsidP="00427AF7">
      <w:pPr>
        <w:tabs>
          <w:tab w:val="left" w:pos="360"/>
        </w:tabs>
        <w:spacing w:after="0" w:line="256" w:lineRule="auto"/>
        <w:ind w:left="284"/>
        <w:jc w:val="both"/>
        <w:rPr>
          <w:rFonts w:ascii="Times New Roman" w:eastAsia="Calibri" w:hAnsi="Times New Roman" w:cs="Times New Roman"/>
        </w:rPr>
      </w:pPr>
      <w:r w:rsidRPr="00427AF7">
        <w:rPr>
          <w:rFonts w:ascii="Times New Roman" w:eastAsia="Calibri" w:hAnsi="Times New Roman" w:cs="Times New Roman"/>
        </w:rPr>
        <w:t>w ich imieniu obowiązki w ramach umowy.</w:t>
      </w:r>
    </w:p>
    <w:p w14:paraId="2157EA40" w14:textId="77777777" w:rsidR="00427AF7" w:rsidRPr="00427AF7" w:rsidRDefault="00427AF7" w:rsidP="00427AF7">
      <w:pPr>
        <w:widowControl w:val="0"/>
        <w:numPr>
          <w:ilvl w:val="0"/>
          <w:numId w:val="83"/>
        </w:numPr>
        <w:tabs>
          <w:tab w:val="left" w:pos="284"/>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Wykonawca zobowiązuje się do zachowania w tajemnicy wszelkich informacji uzyskanych w trakcie realizacji umowy.</w:t>
      </w:r>
    </w:p>
    <w:p w14:paraId="44C256EB" w14:textId="77777777" w:rsidR="00427AF7" w:rsidRPr="00427AF7" w:rsidRDefault="00427AF7" w:rsidP="00427AF7">
      <w:pPr>
        <w:spacing w:line="256" w:lineRule="auto"/>
        <w:jc w:val="center"/>
        <w:rPr>
          <w:rFonts w:ascii="Times New Roman" w:eastAsia="Calibri" w:hAnsi="Times New Roman" w:cs="Times New Roman"/>
          <w:b/>
          <w:bCs/>
          <w:color w:val="000000"/>
        </w:rPr>
      </w:pPr>
    </w:p>
    <w:p w14:paraId="6E8D3BA7" w14:textId="77777777" w:rsidR="00427AF7" w:rsidRPr="00427AF7" w:rsidRDefault="00427AF7" w:rsidP="00427AF7">
      <w:pPr>
        <w:spacing w:line="256" w:lineRule="auto"/>
        <w:jc w:val="center"/>
        <w:rPr>
          <w:rFonts w:ascii="Times New Roman" w:eastAsia="Calibri" w:hAnsi="Times New Roman" w:cs="Times New Roman"/>
          <w:b/>
          <w:bCs/>
          <w:color w:val="000000"/>
        </w:rPr>
      </w:pPr>
      <w:r w:rsidRPr="00427AF7">
        <w:rPr>
          <w:rFonts w:ascii="Times New Roman" w:eastAsia="Calibri" w:hAnsi="Times New Roman" w:cs="Times New Roman"/>
          <w:b/>
          <w:bCs/>
          <w:color w:val="000000"/>
        </w:rPr>
        <w:t xml:space="preserve">§ 10 </w:t>
      </w:r>
    </w:p>
    <w:p w14:paraId="3B365E0B" w14:textId="77777777" w:rsidR="00427AF7" w:rsidRPr="00427AF7" w:rsidRDefault="00427AF7" w:rsidP="00427AF7">
      <w:pPr>
        <w:numPr>
          <w:ilvl w:val="0"/>
          <w:numId w:val="84"/>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Wszelkie oświadczenia Stron umowy będą składane na piśmie pod rygorem nieważności listem poleconym lub za potwierdzeniem ich złożenia.</w:t>
      </w:r>
    </w:p>
    <w:p w14:paraId="2FC2A6E3" w14:textId="77777777" w:rsidR="00427AF7" w:rsidRPr="00427AF7" w:rsidRDefault="00427AF7" w:rsidP="00427AF7">
      <w:pPr>
        <w:numPr>
          <w:ilvl w:val="0"/>
          <w:numId w:val="84"/>
        </w:numPr>
        <w:tabs>
          <w:tab w:val="num" w:pos="360"/>
        </w:tabs>
        <w:suppressAutoHyphens/>
        <w:spacing w:after="120" w:line="240" w:lineRule="auto"/>
        <w:ind w:left="357" w:hanging="357"/>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Ewentualna nieważność jednego lub kilku postanowień niniejszej umowy nie wpływa na ważność umowy w całości, a w takim przypadku Strony zastępują nieważne postanowienie postanowieniem </w:t>
      </w:r>
      <w:r w:rsidRPr="00427AF7">
        <w:rPr>
          <w:rFonts w:ascii="Times New Roman" w:eastAsia="Calibri" w:hAnsi="Times New Roman" w:cs="Times New Roman"/>
          <w:color w:val="000000"/>
        </w:rPr>
        <w:lastRenderedPageBreak/>
        <w:t xml:space="preserve">zgodnym z celem i innymi postanowieniami umowy, z zastrzeżeniem zdania 2. Zmiany umowy dokonane niezgodnie z postanowienia § 11 ust. 1 lub 2 niniejszej umowy podlegają unieważnieniu, w takim przypadku w miejsce </w:t>
      </w:r>
      <w:r w:rsidRPr="00427AF7">
        <w:rPr>
          <w:rFonts w:ascii="Times New Roman" w:eastAsia="Calibri" w:hAnsi="Times New Roman" w:cs="Times New Roman"/>
        </w:rPr>
        <w:t>unieważnionych zmodyfikowanych postanowień umowy stosuje się postanowienia umowne w ich pierwotnym brzmieniu</w:t>
      </w:r>
      <w:r w:rsidRPr="00427AF7">
        <w:rPr>
          <w:rFonts w:ascii="Times New Roman" w:eastAsia="Calibri" w:hAnsi="Times New Roman" w:cs="Times New Roman"/>
          <w:color w:val="000000"/>
        </w:rPr>
        <w:t>.</w:t>
      </w:r>
    </w:p>
    <w:p w14:paraId="5989129A" w14:textId="77777777" w:rsidR="00427AF7" w:rsidRPr="00427AF7" w:rsidRDefault="00427AF7" w:rsidP="00427AF7">
      <w:pPr>
        <w:spacing w:line="256" w:lineRule="auto"/>
        <w:jc w:val="center"/>
        <w:rPr>
          <w:rFonts w:ascii="Times New Roman" w:eastAsia="Calibri" w:hAnsi="Times New Roman" w:cs="Times New Roman"/>
          <w:b/>
        </w:rPr>
      </w:pPr>
      <w:r w:rsidRPr="00427AF7">
        <w:rPr>
          <w:rFonts w:ascii="Times New Roman" w:eastAsia="Calibri" w:hAnsi="Times New Roman" w:cs="Times New Roman"/>
          <w:b/>
        </w:rPr>
        <w:t>§ 11</w:t>
      </w:r>
    </w:p>
    <w:p w14:paraId="7A9B8A5D"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Strony dopuszczają</w:t>
      </w:r>
      <w:r w:rsidRPr="00427AF7">
        <w:rPr>
          <w:rFonts w:ascii="Times New Roman" w:eastAsia="Times New Roman" w:hAnsi="Times New Roman" w:cs="Times New Roman"/>
          <w:highlight w:val="white"/>
          <w:lang w:eastAsia="pl-PL"/>
        </w:rPr>
        <w:t>, poza zmianami wskazanymi w art. 455 ust. 1 pkt 2 – 4 oraz 455 ust. 2 ustawy PZP, możliwość zmiany umowy bez obowiązku przeprowadzania nowego postępowania w następujących przypadkach i zakresach:</w:t>
      </w:r>
    </w:p>
    <w:p w14:paraId="3C180B9E"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shd w:val="clear" w:color="auto" w:fill="FFFFFF"/>
          <w:lang w:eastAsia="pl-PL"/>
        </w:rPr>
      </w:pPr>
      <w:r w:rsidRPr="00427AF7">
        <w:rPr>
          <w:rFonts w:ascii="Times New Roman" w:eastAsia="Times New Roman" w:hAnsi="Times New Roman" w:cs="Times New Roman"/>
          <w:lang w:eastAsia="pl-PL"/>
        </w:rPr>
        <w:t xml:space="preserve">zmiana terminu wykonania zamówienia, </w:t>
      </w:r>
      <w:r w:rsidRPr="00427AF7">
        <w:rPr>
          <w:rFonts w:ascii="Times New Roman" w:eastAsia="Times New Roman" w:hAnsi="Times New Roman" w:cs="Times New Roman"/>
          <w:shd w:val="clear" w:color="auto" w:fill="FFFFFF"/>
          <w:lang w:eastAsia="pl-PL"/>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018293BB"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shd w:val="clear" w:color="auto" w:fill="FFFFFF"/>
          <w:lang w:eastAsia="pl-PL"/>
        </w:rPr>
      </w:pPr>
      <w:r w:rsidRPr="00427AF7">
        <w:rPr>
          <w:rFonts w:ascii="Times New Roman" w:eastAsia="Times New Roman" w:hAnsi="Times New Roman" w:cs="Times New Roman"/>
          <w:shd w:val="clear" w:color="auto" w:fill="FFFFFF"/>
          <w:lang w:eastAsia="pl-PL"/>
        </w:rPr>
        <w:t xml:space="preserve">zmiany końcowego terminu realizacji umowy, określonego w § 1 ust. 7 umowy, </w:t>
      </w:r>
      <w:r w:rsidRPr="00427AF7">
        <w:rPr>
          <w:rFonts w:ascii="Times New Roman" w:eastAsia="Times New Roman" w:hAnsi="Times New Roman" w:cs="Times New Roman"/>
          <w:lang w:eastAsia="pl-PL"/>
        </w:rPr>
        <w:t>poprzez</w:t>
      </w:r>
      <w:r w:rsidRPr="00427AF7">
        <w:rPr>
          <w:rFonts w:ascii="Times New Roman" w:eastAsia="Times New Roman" w:hAnsi="Times New Roman" w:cs="Times New Roman"/>
          <w:shd w:val="clear" w:color="auto" w:fill="FFFFFF"/>
          <w:lang w:eastAsia="pl-PL"/>
        </w:rPr>
        <w:t xml:space="preserve"> jego przedłużenie w przypadku niewyczerpania przez Zamawiającego w ciągu 6 miesięcy realizacji umowy kwoty wynagrodzenia brutto określonego w § 3 ust. 2 umowy, jednak nie dłużej niż o maksymalnie kolejne 4 miesiące; wyczerpanie się kwoty wynagrodzenia określonego w § 3 ust. 2 umowy przed upływem kolejnych 4 miesięcy powoduje, iż umowa wygasa,</w:t>
      </w:r>
    </w:p>
    <w:p w14:paraId="096A0C8F"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4707017"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zmiany postanowień umowy związane ze:</w:t>
      </w:r>
    </w:p>
    <w:p w14:paraId="2888F2CB"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danych identyfikacyjnych (w tym adresowych i teleadresowych) Strony umowy i osób reprezentujących Strony (w szczególności z powodu nieprzewidzianych zmian organizacyjnych, choroby, wypadków losowych),</w:t>
      </w:r>
    </w:p>
    <w:p w14:paraId="28D71C08"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numeru rachunku bankowego Wykonawcy wskazanego w niniejszej umowie,</w:t>
      </w:r>
    </w:p>
    <w:p w14:paraId="5F5B20EB"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wystąpieniem oczywistych omyłek pisarskich i rachunkowych w treści niniejszej umowy,</w:t>
      </w:r>
    </w:p>
    <w:p w14:paraId="460AB22F"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zmianą w KRS, wpisie do </w:t>
      </w:r>
      <w:proofErr w:type="spellStart"/>
      <w:r w:rsidRPr="00427AF7">
        <w:rPr>
          <w:rFonts w:ascii="Times New Roman" w:eastAsia="Times New Roman" w:hAnsi="Times New Roman" w:cs="Times New Roman"/>
          <w:lang w:eastAsia="pl-PL"/>
        </w:rPr>
        <w:t>CEiDG</w:t>
      </w:r>
      <w:proofErr w:type="spellEnd"/>
      <w:r w:rsidRPr="00427AF7">
        <w:rPr>
          <w:rFonts w:ascii="Times New Roman" w:eastAsia="Times New Roman" w:hAnsi="Times New Roman" w:cs="Times New Roman"/>
          <w:lang w:eastAsia="pl-PL"/>
        </w:rPr>
        <w:t xml:space="preserve"> w trakcie realizacji zamówienia dotyczące Wykonawcy,</w:t>
      </w:r>
    </w:p>
    <w:p w14:paraId="2362949C"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formy zabezpieczenia należytego wykonania umowy,</w:t>
      </w:r>
    </w:p>
    <w:p w14:paraId="17EBEEDB"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zabezpieczenia należytego wykonania umowy w związku ze zmianą warunków realizacji umowy,</w:t>
      </w:r>
    </w:p>
    <w:p w14:paraId="5136F44A"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ar-SA"/>
        </w:rPr>
      </w:pPr>
      <w:r w:rsidRPr="00427AF7">
        <w:rPr>
          <w:rFonts w:ascii="Times New Roman" w:eastAsia="Times New Roman" w:hAnsi="Times New Roman" w:cs="Times New Roman"/>
          <w:lang w:eastAsia="ar-SA"/>
        </w:rPr>
        <w:t xml:space="preserve">zmiany terminu wykonania zamówienia wskutek wystąpienia okoliczności leżących wyłącznie po stronie Zamawiającego, w tym w szczególności wstrzymanie realizacji umowy, </w:t>
      </w:r>
    </w:p>
    <w:p w14:paraId="4446A595"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ar-SA"/>
        </w:rPr>
      </w:pPr>
      <w:r w:rsidRPr="00427AF7">
        <w:rPr>
          <w:rFonts w:ascii="Times New Roman" w:eastAsia="Times New Roman" w:hAnsi="Times New Roman" w:cs="Times New Roman"/>
          <w:lang w:eastAsia="ar-SA"/>
        </w:rPr>
        <w:t>zmiany technologii druku celem poprawy jakości usługi objętej niniejszym zamówieniem,</w:t>
      </w:r>
    </w:p>
    <w:p w14:paraId="654B11C7"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ar-SA"/>
        </w:rPr>
      </w:pPr>
      <w:r w:rsidRPr="00427AF7">
        <w:rPr>
          <w:rFonts w:ascii="Times New Roman" w:eastAsia="Times New Roman" w:hAnsi="Times New Roman" w:cs="Times New Roman"/>
          <w:lang w:eastAsia="ar-SA"/>
        </w:rPr>
        <w:t>zmiana terminu wykonania zamówienia, zmiana postanowień umowy wskutek zmiany przepisów prawa Unii Europejskiej lub prawa krajowego.</w:t>
      </w:r>
    </w:p>
    <w:p w14:paraId="0BF5F888"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color w:val="000000"/>
          <w:sz w:val="24"/>
          <w:szCs w:val="24"/>
          <w:lang w:eastAsia="pl-PL"/>
        </w:rPr>
      </w:pPr>
      <w:r w:rsidRPr="00427AF7">
        <w:rPr>
          <w:rFonts w:ascii="Times New Roman" w:eastAsia="Calibri" w:hAnsi="Times New Roman" w:cs="Times New Roman"/>
          <w:bCs/>
          <w:color w:val="000000"/>
          <w:lang w:eastAsia="pl-PL"/>
        </w:rPr>
        <w:t xml:space="preserve">Strony w </w:t>
      </w:r>
      <w:r w:rsidRPr="00427AF7">
        <w:rPr>
          <w:rFonts w:ascii="Times New Roman" w:eastAsia="Times New Roman" w:hAnsi="Times New Roman" w:cs="Times New Roman"/>
          <w:lang w:eastAsia="pl-PL"/>
        </w:rPr>
        <w:t>czasie</w:t>
      </w:r>
      <w:r w:rsidRPr="00427AF7">
        <w:rPr>
          <w:rFonts w:ascii="Times New Roman" w:eastAsia="Calibri" w:hAnsi="Times New Roman" w:cs="Times New Roman"/>
          <w:lang w:eastAsia="pl-PL"/>
        </w:rPr>
        <w:t xml:space="preserve"> realizacji niniejszej umowy dopuszczają możliwość zmiany wysokości ryczałtowego </w:t>
      </w:r>
      <w:r w:rsidRPr="00427AF7">
        <w:rPr>
          <w:rFonts w:ascii="Times New Roman" w:eastAsia="Times New Roman" w:hAnsi="Times New Roman" w:cs="Times New Roman"/>
          <w:color w:val="000000"/>
          <w:lang w:eastAsia="pl-PL"/>
        </w:rPr>
        <w:t>wynagrodzenia</w:t>
      </w:r>
      <w:r w:rsidRPr="00427AF7">
        <w:rPr>
          <w:rFonts w:ascii="Times New Roman" w:eastAsia="Calibri" w:hAnsi="Times New Roman" w:cs="Times New Roman"/>
          <w:lang w:eastAsia="pl-PL"/>
        </w:rPr>
        <w:t xml:space="preserve"> należnego </w:t>
      </w:r>
      <w:r w:rsidRPr="00427AF7">
        <w:rPr>
          <w:rFonts w:ascii="Times New Roman" w:eastAsia="Times New Roman" w:hAnsi="Times New Roman" w:cs="Times New Roman"/>
          <w:lang w:eastAsia="pl-PL"/>
        </w:rPr>
        <w:t>Wykonawcy</w:t>
      </w:r>
      <w:r w:rsidRPr="00427AF7">
        <w:rPr>
          <w:rFonts w:ascii="Times New Roman" w:eastAsia="Calibri" w:hAnsi="Times New Roman" w:cs="Times New Roman"/>
          <w:lang w:eastAsia="pl-PL"/>
        </w:rPr>
        <w:t xml:space="preserve"> po uprzednim zawarciu </w:t>
      </w:r>
      <w:r w:rsidRPr="00427AF7">
        <w:rPr>
          <w:rFonts w:ascii="Times New Roman" w:eastAsia="Times New Roman" w:hAnsi="Times New Roman" w:cs="Times New Roman"/>
          <w:lang w:eastAsia="pl-PL"/>
        </w:rPr>
        <w:t>pisemnego</w:t>
      </w:r>
      <w:r w:rsidRPr="00427AF7">
        <w:rPr>
          <w:rFonts w:ascii="Times New Roman" w:eastAsia="Calibri" w:hAnsi="Times New Roman" w:cs="Times New Roman"/>
          <w:lang w:eastAsia="pl-PL"/>
        </w:rPr>
        <w:t xml:space="preserve"> aneksu, w przypadku:</w:t>
      </w:r>
    </w:p>
    <w:p w14:paraId="764C28D5" w14:textId="77777777"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62C772C1" w14:textId="39D72219"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ustawowej zmiany wysokości minimalnego wynagrodzenia za pracę ustalonego na podstawie art. 2 ust. 3 – 5 ustawy z dnia 10 października 2002 r. o minimalnym wynagrodzeniu za pracę (</w:t>
      </w:r>
      <w:r w:rsidRPr="00427AF7">
        <w:rPr>
          <w:rFonts w:ascii="Times New Roman" w:eastAsia="Calibri" w:hAnsi="Times New Roman" w:cs="Times New Roman"/>
          <w:bCs/>
          <w:color w:val="000000"/>
        </w:rPr>
        <w:t xml:space="preserve">t. j. </w:t>
      </w:r>
      <w:r w:rsidRPr="00427AF7">
        <w:rPr>
          <w:rFonts w:ascii="Times New Roman" w:eastAsia="Calibri" w:hAnsi="Times New Roman" w:cs="Times New Roman"/>
        </w:rPr>
        <w:t>Dz. U. 202</w:t>
      </w:r>
      <w:r w:rsidR="006A4A64">
        <w:rPr>
          <w:rFonts w:ascii="Times New Roman" w:eastAsia="Calibri" w:hAnsi="Times New Roman" w:cs="Times New Roman"/>
        </w:rPr>
        <w:t>3</w:t>
      </w:r>
      <w:r w:rsidRPr="00427AF7">
        <w:rPr>
          <w:rFonts w:ascii="Times New Roman" w:eastAsia="Calibri" w:hAnsi="Times New Roman" w:cs="Times New Roman"/>
        </w:rPr>
        <w:t xml:space="preserve"> poz. </w:t>
      </w:r>
      <w:r w:rsidR="006A4A64">
        <w:rPr>
          <w:rFonts w:ascii="Times New Roman" w:eastAsia="Calibri" w:hAnsi="Times New Roman" w:cs="Times New Roman"/>
        </w:rPr>
        <w:t>1465)</w:t>
      </w:r>
      <w:r w:rsidRPr="00427AF7">
        <w:rPr>
          <w:rFonts w:ascii="Times New Roman" w:eastAsia="Calibri" w:hAnsi="Times New Roman" w:cs="Times New Roman"/>
        </w:rPr>
        <w:t xml:space="preserve"> wpływającej na wysokość wynagrodzenia Wykonawcy, którego wypłata nastąpiła po dniu wejścia w życie przepisów dokonujących zmiany wysokości minimalnego wynagrodzeniu za pracę;</w:t>
      </w:r>
    </w:p>
    <w:p w14:paraId="188A4E3A" w14:textId="4BD243C6"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lastRenderedPageBreak/>
        <w:t xml:space="preserve">ustawowej zmiany </w:t>
      </w:r>
      <w:r w:rsidRPr="00427AF7">
        <w:rPr>
          <w:rFonts w:ascii="Times New Roman" w:eastAsia="Calibri" w:hAnsi="Times New Roman" w:cs="Times New Roman"/>
          <w:color w:val="000000"/>
        </w:rPr>
        <w:t xml:space="preserve">zasad podlegania ubezpieczeniom społecznym lub ubezpieczeniu zdrowotnemu lub </w:t>
      </w:r>
      <w:r w:rsidRPr="00427AF7">
        <w:rPr>
          <w:rFonts w:ascii="Times New Roman" w:eastAsia="Calibri" w:hAnsi="Times New Roman" w:cs="Times New Roman"/>
        </w:rPr>
        <w:t>wysokości</w:t>
      </w:r>
      <w:r w:rsidRPr="00427AF7">
        <w:rPr>
          <w:rFonts w:ascii="Times New Roman" w:eastAsia="Calibri" w:hAnsi="Times New Roman" w:cs="Times New Roman"/>
          <w:color w:val="000000"/>
        </w:rPr>
        <w:t xml:space="preserve"> stawki składki na ubezpieczenia społeczne lub zdrowotne</w:t>
      </w:r>
      <w:r w:rsidRPr="00427AF7">
        <w:rPr>
          <w:rFonts w:ascii="Times New Roman" w:eastAsia="Calibri" w:hAnsi="Times New Roman" w:cs="Times New Roman"/>
        </w:rPr>
        <w:t xml:space="preserve"> ustalonych na podstawie przepisów ustawy </w:t>
      </w:r>
      <w:r w:rsidRPr="00427AF7">
        <w:rPr>
          <w:rFonts w:ascii="Times New Roman" w:eastAsia="Calibri" w:hAnsi="Times New Roman" w:cs="Times New Roman"/>
          <w:bCs/>
          <w:color w:val="000000"/>
        </w:rPr>
        <w:t>z dnia 13 października 1998 r. o systemie ubezpieczeń społecznych (t. j. Dz. U. 202</w:t>
      </w:r>
      <w:r w:rsidR="005B1C6D">
        <w:rPr>
          <w:rFonts w:ascii="Times New Roman" w:eastAsia="Calibri" w:hAnsi="Times New Roman" w:cs="Times New Roman"/>
          <w:bCs/>
          <w:color w:val="000000"/>
        </w:rPr>
        <w:t>3</w:t>
      </w:r>
      <w:r w:rsidRPr="00427AF7">
        <w:rPr>
          <w:rFonts w:ascii="Times New Roman" w:eastAsia="Calibri" w:hAnsi="Times New Roman" w:cs="Times New Roman"/>
          <w:bCs/>
          <w:color w:val="000000"/>
        </w:rPr>
        <w:t xml:space="preserve"> poz. </w:t>
      </w:r>
      <w:r w:rsidR="005B1C6D">
        <w:rPr>
          <w:rFonts w:ascii="Times New Roman" w:eastAsia="Calibri" w:hAnsi="Times New Roman" w:cs="Times New Roman"/>
          <w:bCs/>
          <w:color w:val="000000"/>
        </w:rPr>
        <w:t>1230</w:t>
      </w:r>
      <w:r w:rsidRPr="00427AF7">
        <w:rPr>
          <w:rFonts w:ascii="Times New Roman" w:eastAsia="Calibri" w:hAnsi="Times New Roman" w:cs="Times New Roman"/>
          <w:bCs/>
          <w:color w:val="000000"/>
        </w:rPr>
        <w:t xml:space="preserve">.) </w:t>
      </w:r>
      <w:r w:rsidRPr="00427AF7">
        <w:rPr>
          <w:rFonts w:ascii="Times New Roman" w:eastAsia="Calibri" w:hAnsi="Times New Roman" w:cs="Times New Roman"/>
        </w:rPr>
        <w:t xml:space="preserve">oraz ustawy </w:t>
      </w:r>
      <w:r w:rsidRPr="00427AF7">
        <w:rPr>
          <w:rFonts w:ascii="Times New Roman" w:eastAsia="Calibri" w:hAnsi="Times New Roman" w:cs="Times New Roman"/>
          <w:bCs/>
          <w:color w:val="000000"/>
        </w:rPr>
        <w:t>z dnia 27 sierpnia 2004 r. o świadczeniach opieki zdrowotnej finansowanych ze środków publicznych (t. j. Dz. U. 2022 poz. 2561</w:t>
      </w:r>
      <w:r w:rsidRPr="00427AF7">
        <w:rPr>
          <w:rFonts w:ascii="Times New Roman" w:eastAsia="Calibri" w:hAnsi="Times New Roman" w:cs="Times New Roman"/>
        </w:rPr>
        <w:t xml:space="preserve"> ze zm.</w:t>
      </w:r>
      <w:r w:rsidRPr="00427AF7">
        <w:rPr>
          <w:rFonts w:ascii="Times New Roman" w:eastAsia="Calibri" w:hAnsi="Times New Roman" w:cs="Times New Roman"/>
          <w:bCs/>
          <w:color w:val="000000"/>
        </w:rPr>
        <w:t>),</w:t>
      </w:r>
      <w:r w:rsidRPr="00427AF7">
        <w:rPr>
          <w:rFonts w:ascii="Times New Roman" w:eastAsia="Calibri" w:hAnsi="Times New Roman" w:cs="Times New Roman"/>
        </w:rPr>
        <w:t xml:space="preserve"> wpływającej na wysokość wynagrodzenia Wykonawcy, którego wypłata nastąpiła po dniu wejścia w życie przepisów dokonujących zmian ww. zasad lub wysokości stawek składek;</w:t>
      </w:r>
    </w:p>
    <w:p w14:paraId="0CE7C111" w14:textId="7DF0BA19"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zmiany zasad gromadzenia i wysokości wpłat do pracowniczych planów kapitałowych, o których mowa w ustawie z dnia 4 października 2018 r. o pracowniczych planach kapitałowych (t. j. Dz. U.</w:t>
      </w:r>
      <w:r w:rsidR="00D331F4">
        <w:rPr>
          <w:rFonts w:ascii="Times New Roman" w:eastAsia="Calibri" w:hAnsi="Times New Roman" w:cs="Times New Roman"/>
        </w:rPr>
        <w:t>2023 poz.</w:t>
      </w:r>
      <w:r w:rsidR="00114179">
        <w:rPr>
          <w:rFonts w:ascii="Times New Roman" w:eastAsia="Calibri" w:hAnsi="Times New Roman" w:cs="Times New Roman"/>
        </w:rPr>
        <w:t xml:space="preserve"> </w:t>
      </w:r>
      <w:r w:rsidR="00D331F4">
        <w:rPr>
          <w:rFonts w:ascii="Times New Roman" w:eastAsia="Calibri" w:hAnsi="Times New Roman" w:cs="Times New Roman"/>
        </w:rPr>
        <w:t>46</w:t>
      </w:r>
      <w:r w:rsidRPr="00427AF7">
        <w:rPr>
          <w:rFonts w:ascii="Times New Roman" w:eastAsia="Calibri" w:hAnsi="Times New Roman" w:cs="Times New Roman"/>
        </w:rPr>
        <w:t>.),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31E67348" w14:textId="77777777"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70E15D48"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10C481FA"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DBB202C"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 xml:space="preserve">zmiana wynagrodzenia Wykonawcy będzie następowała w odniesieniu do </w:t>
      </w:r>
      <w:bookmarkStart w:id="3" w:name="_Hlk121823645"/>
      <w:r w:rsidRPr="00427AF7">
        <w:rPr>
          <w:rFonts w:ascii="Times New Roman" w:eastAsia="Calibri" w:hAnsi="Times New Roman" w:cs="Times New Roman"/>
        </w:rPr>
        <w:t>stosowanego proporcjonalnie wskaźnika</w:t>
      </w:r>
      <w:bookmarkEnd w:id="3"/>
      <w:r w:rsidRPr="00427AF7">
        <w:rPr>
          <w:rFonts w:ascii="Times New Roman" w:eastAsia="Calibri" w:hAnsi="Times New Roman" w:cs="Times New Roman"/>
        </w:rPr>
        <w:t xml:space="preserve">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427AF7">
        <w:rPr>
          <w:rFonts w:ascii="Times New Roman" w:eastAsia="Calibri" w:hAnsi="Times New Roman" w:cs="Times New Roman"/>
          <w:vertAlign w:val="superscript"/>
        </w:rPr>
        <w:footnoteReference w:id="2"/>
      </w:r>
    </w:p>
    <w:p w14:paraId="6ECE1558"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7315B73E"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łączna maksymalna wartość zmiany wynagrodzenia Wykonawcy może wynieść 5% maksymalnego wynagrodzenia Wykonawcy;</w:t>
      </w:r>
    </w:p>
    <w:p w14:paraId="2323C37B" w14:textId="77777777"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zawarcia niniejszej umowy po upływie 180 dni od dnia upływu terminu składania ofert.</w:t>
      </w:r>
    </w:p>
    <w:p w14:paraId="2E0F0633"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 xml:space="preserve">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w:t>
      </w:r>
      <w:r w:rsidRPr="00427AF7">
        <w:rPr>
          <w:rFonts w:ascii="Times New Roman" w:eastAsia="Calibri" w:hAnsi="Times New Roman" w:cs="Times New Roman"/>
          <w:bCs/>
          <w:color w:val="000000"/>
          <w:lang w:eastAsia="pl-PL"/>
        </w:rPr>
        <w:lastRenderedPageBreak/>
        <w:t>przedsiębiorstwa przez ww. podmiot.</w:t>
      </w:r>
    </w:p>
    <w:p w14:paraId="116D9511"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Niezależnie od postanowień ust. 1, 2 oraz 3, Strony umowy mogą dokonywać nieistotnych zmian umowy, niestanowiących istotnej zmiany umowy w rozumieniu art. 454 ust. 2 ustawy PZP, poprzez zawarcie pisemnego aneksu pod rygorem nieważności.</w:t>
      </w:r>
    </w:p>
    <w:p w14:paraId="33FC6C0B"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75C9A4AE"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sz w:val="24"/>
          <w:szCs w:val="24"/>
          <w:lang w:eastAsia="pl-PL"/>
        </w:rPr>
      </w:pPr>
      <w:r w:rsidRPr="00427AF7">
        <w:rPr>
          <w:rFonts w:ascii="Times New Roman" w:eastAsia="Calibri" w:hAnsi="Times New Roman" w:cs="Times New Roman"/>
          <w:bCs/>
          <w:color w:val="000000"/>
          <w:lang w:eastAsia="pl-PL"/>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t>
      </w:r>
      <w:r w:rsidRPr="00427AF7">
        <w:rPr>
          <w:rFonts w:ascii="Times New Roman" w:eastAsia="Calibri" w:hAnsi="Times New Roman" w:cs="Times New Roman"/>
          <w:lang w:eastAsia="pl-PL"/>
        </w:rPr>
        <w:t>wy przez Wykonawcę. Zasadność zmiany wysokości wynagrodzenia Wykonawcy z ww. przyczyn będzie rozpatrywane w poniżej opisanym trybie:</w:t>
      </w:r>
    </w:p>
    <w:p w14:paraId="53BF9A60" w14:textId="77777777" w:rsidR="00427AF7" w:rsidRPr="00427AF7" w:rsidRDefault="00427AF7" w:rsidP="00427AF7">
      <w:pPr>
        <w:widowControl w:val="0"/>
        <w:numPr>
          <w:ilvl w:val="1"/>
          <w:numId w:val="90"/>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789235C1" w14:textId="77777777" w:rsidR="00427AF7" w:rsidRPr="00427AF7" w:rsidRDefault="00427AF7" w:rsidP="00427AF7">
      <w:pPr>
        <w:widowControl w:val="0"/>
        <w:numPr>
          <w:ilvl w:val="1"/>
          <w:numId w:val="90"/>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Zamawiający dokona analizy przedłożonej kalkulacji w terminie nie dłuższym niż 14 dni od dnia jej otrzymania. W wyniku przeprowadzenia analizy Zamawiający jest uprawniony do:</w:t>
      </w:r>
    </w:p>
    <w:p w14:paraId="1C252800" w14:textId="77777777" w:rsidR="00427AF7" w:rsidRPr="00427AF7" w:rsidRDefault="00427AF7" w:rsidP="00427AF7">
      <w:pPr>
        <w:widowControl w:val="0"/>
        <w:numPr>
          <w:ilvl w:val="2"/>
          <w:numId w:val="91"/>
        </w:numPr>
        <w:suppressAutoHyphens/>
        <w:spacing w:after="0" w:line="256" w:lineRule="auto"/>
        <w:ind w:right="-42"/>
        <w:contextualSpacing/>
        <w:jc w:val="both"/>
        <w:rPr>
          <w:rFonts w:ascii="Times New Roman" w:eastAsia="Calibri" w:hAnsi="Times New Roman" w:cs="Times New Roman"/>
        </w:rPr>
      </w:pPr>
      <w:r w:rsidRPr="00427AF7">
        <w:rPr>
          <w:rFonts w:ascii="Times New Roman" w:eastAsia="Calibri" w:hAnsi="Times New Roman" w:cs="Times New Roman"/>
        </w:rPr>
        <w:t>Jeżeli uzna, że przedstawiona kalkulacja potwierdza wzrost kosztów ponoszonych przez Wykonawcę, dokona zmiany umowy w tym zakresie,</w:t>
      </w:r>
    </w:p>
    <w:p w14:paraId="587C3747" w14:textId="77777777" w:rsidR="00427AF7" w:rsidRPr="00427AF7" w:rsidRDefault="00427AF7" w:rsidP="00427AF7">
      <w:pPr>
        <w:widowControl w:val="0"/>
        <w:numPr>
          <w:ilvl w:val="2"/>
          <w:numId w:val="91"/>
        </w:numPr>
        <w:suppressAutoHyphens/>
        <w:spacing w:after="0" w:line="256" w:lineRule="auto"/>
        <w:ind w:right="-42"/>
        <w:contextualSpacing/>
        <w:jc w:val="both"/>
        <w:rPr>
          <w:rFonts w:ascii="Times New Roman" w:eastAsia="Calibri" w:hAnsi="Times New Roman" w:cs="Times New Roman"/>
        </w:rPr>
      </w:pPr>
      <w:r w:rsidRPr="00427AF7">
        <w:rPr>
          <w:rFonts w:ascii="Times New Roman" w:eastAsia="Calibri"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3061903C"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Zmiana wynagrodzenia Wykonawcy wchodzi w życie z dniem zawarcia aneksu, nastąpi od daty wprowadzenia zmiany w umowie i dotyczy wyłącznie niezrealizowanej części umowy.</w:t>
      </w:r>
    </w:p>
    <w:p w14:paraId="29E727CA"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Strona występująca o zmianę postanowień niniejszej umowy zobowiązana jest do udokumentowania zaistnienia okoliczności, o których mowa w ust. 1, 2 i 3. Wniosek o zmianę postanowień niniejszej umowy musi być wyrażony w formie pisemnej na zasadach wskazanych w art. 78 lub 78</w:t>
      </w:r>
      <w:r w:rsidRPr="00427AF7">
        <w:rPr>
          <w:rFonts w:ascii="Times New Roman" w:eastAsia="Calibri" w:hAnsi="Times New Roman" w:cs="Times New Roman"/>
          <w:bCs/>
          <w:color w:val="000000"/>
          <w:vertAlign w:val="superscript"/>
          <w:lang w:eastAsia="pl-PL"/>
        </w:rPr>
        <w:t>1</w:t>
      </w:r>
      <w:r w:rsidRPr="00427AF7">
        <w:rPr>
          <w:rFonts w:ascii="Times New Roman" w:eastAsia="Calibri" w:hAnsi="Times New Roman" w:cs="Times New Roman"/>
          <w:bCs/>
          <w:color w:val="000000"/>
          <w:lang w:eastAsia="pl-PL"/>
        </w:rPr>
        <w:t xml:space="preserve"> Kodeksu cywilnego.</w:t>
      </w:r>
    </w:p>
    <w:p w14:paraId="23EE29A1"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w:t>
      </w:r>
      <w:r w:rsidRPr="00427AF7">
        <w:rPr>
          <w:rFonts w:ascii="Times New Roman" w:eastAsia="Times New Roman" w:hAnsi="Times New Roman" w:cs="Times New Roman"/>
          <w:lang w:eastAsia="pl-PL"/>
        </w:rPr>
        <w:t xml:space="preserve"> drugiej Stronie</w:t>
      </w:r>
      <w:r w:rsidRPr="00427AF7">
        <w:rPr>
          <w:rFonts w:ascii="Times New Roman" w:eastAsia="Times New Roman" w:hAnsi="Times New Roman" w:cs="Times New Roman"/>
          <w:lang w:val="x-none" w:eastAsia="x-none"/>
        </w:rPr>
        <w:t>.</w:t>
      </w:r>
    </w:p>
    <w:p w14:paraId="02BFD6A4" w14:textId="77777777" w:rsidR="00427AF7" w:rsidRPr="00427AF7" w:rsidRDefault="00427AF7" w:rsidP="00427AF7">
      <w:pPr>
        <w:tabs>
          <w:tab w:val="left" w:pos="426"/>
        </w:tabs>
        <w:spacing w:line="256" w:lineRule="auto"/>
        <w:jc w:val="center"/>
        <w:rPr>
          <w:rFonts w:ascii="Calibri" w:eastAsia="Calibri" w:hAnsi="Calibri" w:cs="Times New Roman"/>
          <w:b/>
          <w:bCs/>
          <w:color w:val="000000"/>
        </w:rPr>
      </w:pPr>
      <w:r w:rsidRPr="00427AF7">
        <w:rPr>
          <w:rFonts w:ascii="Times New Roman" w:eastAsia="Calibri" w:hAnsi="Times New Roman" w:cs="Times New Roman"/>
          <w:b/>
          <w:bCs/>
          <w:color w:val="000000"/>
        </w:rPr>
        <w:t>§ 12</w:t>
      </w:r>
    </w:p>
    <w:p w14:paraId="1499FA31"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Wszelkie oświadczenia Stron umowy będą składane na piśmie pod rygorem nieważności listem poleconym lub za potwierdzeniem ich złożenia.</w:t>
      </w:r>
    </w:p>
    <w:p w14:paraId="721FEE82"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lastRenderedPageBreak/>
        <w:t xml:space="preserve">Wykonawcy nie przysługuje prawo przenoszenia, cesji, przekazu, zastawienia na podmioty trzecie swych praw, wierzytelności i zobowiązań wynikających z niniejszej Umowy, bez uprzedniej, pisemnej zgody Zamawiającego. </w:t>
      </w:r>
    </w:p>
    <w:p w14:paraId="4E0DF7B9"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Strony zobowiązują się do każdorazowego powiadamiania listem poleconym </w:t>
      </w:r>
      <w:r w:rsidRPr="00427AF7">
        <w:rPr>
          <w:rFonts w:ascii="Times New Roman" w:eastAsia="Calibri" w:hAnsi="Times New Roman" w:cs="Times New Roman"/>
          <w:color w:val="000000"/>
        </w:rPr>
        <w:br/>
        <w:t>o zmianie adresu swojej siedziby, pod rygorem uznania za skutecznie doręczoną korespondencję wysłaną pod dotychczas znany adres.</w:t>
      </w:r>
    </w:p>
    <w:p w14:paraId="08E54FD9"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Wszelkie zmiany lub uzupełnienia niniejszej umowy mogą nastąpić za zgodą Stron w formie pisemnego aneksu pod rygorem nieważności.</w:t>
      </w:r>
    </w:p>
    <w:p w14:paraId="6034F0ED" w14:textId="4DF7439C"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 xml:space="preserve">W sprawach </w:t>
      </w:r>
      <w:r w:rsidRPr="00427AF7">
        <w:rPr>
          <w:rFonts w:ascii="Times New Roman" w:eastAsia="Calibri" w:hAnsi="Times New Roman" w:cs="Times New Roman"/>
          <w:snapToGrid w:val="0"/>
        </w:rPr>
        <w:t>nieuregulowanych</w:t>
      </w:r>
      <w:r w:rsidRPr="00427AF7">
        <w:rPr>
          <w:rFonts w:ascii="Times New Roman" w:eastAsia="Calibri" w:hAnsi="Times New Roman" w:cs="Times New Roman"/>
        </w:rPr>
        <w:t xml:space="preserve"> niniejszą umową mają zastosowanie przepisy ustawy z dnia 11 września 2019 r. – Prawo zamówień publicznych </w:t>
      </w:r>
      <w:r w:rsidRPr="00427AF7">
        <w:rPr>
          <w:rFonts w:ascii="Times New Roman" w:eastAsia="Calibri" w:hAnsi="Times New Roman" w:cs="Times New Roman"/>
          <w:iCs/>
        </w:rPr>
        <w:t>(t. j. Dz. U. 202</w:t>
      </w:r>
      <w:r w:rsidR="00F97AFC">
        <w:rPr>
          <w:rFonts w:ascii="Times New Roman" w:eastAsia="Calibri" w:hAnsi="Times New Roman" w:cs="Times New Roman"/>
          <w:iCs/>
        </w:rPr>
        <w:t>3</w:t>
      </w:r>
      <w:r w:rsidRPr="00427AF7">
        <w:rPr>
          <w:rFonts w:ascii="Times New Roman" w:eastAsia="Calibri" w:hAnsi="Times New Roman" w:cs="Times New Roman"/>
          <w:iCs/>
        </w:rPr>
        <w:t xml:space="preserve"> poz. </w:t>
      </w:r>
      <w:r w:rsidR="00F97AFC">
        <w:rPr>
          <w:rFonts w:ascii="Times New Roman" w:eastAsia="Calibri" w:hAnsi="Times New Roman" w:cs="Times New Roman"/>
          <w:iCs/>
        </w:rPr>
        <w:t>1605</w:t>
      </w:r>
      <w:r w:rsidRPr="00427AF7">
        <w:rPr>
          <w:rFonts w:ascii="Times New Roman" w:eastAsia="Calibri" w:hAnsi="Times New Roman" w:cs="Times New Roman"/>
          <w:iCs/>
        </w:rPr>
        <w:t xml:space="preserve">.), ustawy z dnia 02 marca 2020 r. o szczególnych rozwiązaniach związanych z zapobieganiem, przeciwdziałaniem i zwalczaniem COVID-19, innych chorób zakaźnych oraz wywołanych nimi sytuacji kryzysowych (t. j. Dz. U. 2021 poz. 2095 ze zm.) </w:t>
      </w:r>
      <w:r w:rsidRPr="00427AF7">
        <w:rPr>
          <w:rFonts w:ascii="Times New Roman" w:eastAsia="Calibri" w:hAnsi="Times New Roman" w:cs="Times New Roman"/>
        </w:rPr>
        <w:t xml:space="preserve">oraz ustawy z dnia 23 kwietnia 1964 r. – Kodeks cywilny </w:t>
      </w:r>
      <w:r w:rsidRPr="00427AF7">
        <w:rPr>
          <w:rFonts w:ascii="Times New Roman" w:eastAsia="Calibri" w:hAnsi="Times New Roman" w:cs="Times New Roman"/>
          <w:iCs/>
        </w:rPr>
        <w:t>(t. j. Dz. U. 202</w:t>
      </w:r>
      <w:r w:rsidR="00F97AFC">
        <w:rPr>
          <w:rFonts w:ascii="Times New Roman" w:eastAsia="Calibri" w:hAnsi="Times New Roman" w:cs="Times New Roman"/>
          <w:iCs/>
        </w:rPr>
        <w:t>3</w:t>
      </w:r>
      <w:r w:rsidRPr="00427AF7">
        <w:rPr>
          <w:rFonts w:ascii="Times New Roman" w:eastAsia="Calibri" w:hAnsi="Times New Roman" w:cs="Times New Roman"/>
          <w:iCs/>
        </w:rPr>
        <w:t xml:space="preserve"> poz. </w:t>
      </w:r>
      <w:r w:rsidR="00F97AFC">
        <w:rPr>
          <w:rFonts w:ascii="Times New Roman" w:eastAsia="Calibri" w:hAnsi="Times New Roman" w:cs="Times New Roman"/>
          <w:iCs/>
        </w:rPr>
        <w:t>1610</w:t>
      </w:r>
      <w:r w:rsidRPr="00427AF7">
        <w:rPr>
          <w:rFonts w:ascii="Times New Roman" w:eastAsia="Calibri" w:hAnsi="Times New Roman" w:cs="Times New Roman"/>
          <w:iCs/>
        </w:rPr>
        <w:t>).</w:t>
      </w:r>
    </w:p>
    <w:p w14:paraId="6A0B9DAB"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5AACA6B3"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Umowa niniejsza została sporządzona pisemnie na zasadach określonych w art. 78 i 78</w:t>
      </w:r>
      <w:r w:rsidRPr="00427AF7">
        <w:rPr>
          <w:rFonts w:ascii="Times New Roman" w:eastAsia="Calibri" w:hAnsi="Times New Roman" w:cs="Times New Roman"/>
          <w:vertAlign w:val="superscript"/>
        </w:rPr>
        <w:t>1</w:t>
      </w:r>
      <w:r w:rsidRPr="00427AF7">
        <w:rPr>
          <w:rFonts w:ascii="Times New Roman" w:eastAsia="Calibri" w:hAnsi="Times New Roman" w:cs="Times New Roman"/>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2C840B5A" w14:textId="77777777" w:rsidR="00427AF7" w:rsidRPr="00427AF7" w:rsidRDefault="00427AF7" w:rsidP="00427AF7">
      <w:pPr>
        <w:numPr>
          <w:ilvl w:val="0"/>
          <w:numId w:val="51"/>
        </w:numPr>
        <w:tabs>
          <w:tab w:val="num" w:pos="360"/>
          <w:tab w:val="left" w:pos="851"/>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rPr>
        <w:t>Strony zgodnie oświadczają, że w przypadku zawarcia niniejszej umowy w formie elektronicznej za pomocą kwalifikowanego podpisu elektronicznego, będącej zgodnie z art. 78</w:t>
      </w:r>
      <w:r w:rsidRPr="00427AF7">
        <w:rPr>
          <w:rFonts w:ascii="Times New Roman" w:eastAsia="Calibri" w:hAnsi="Times New Roman" w:cs="Times New Roman"/>
          <w:vertAlign w:val="superscript"/>
        </w:rPr>
        <w:t>1</w:t>
      </w:r>
      <w:r w:rsidRPr="00427AF7">
        <w:rPr>
          <w:rFonts w:ascii="Times New Roman" w:eastAsia="Calibri"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0B44BDE" w14:textId="77777777" w:rsidR="00427AF7" w:rsidRPr="00427AF7" w:rsidRDefault="00427AF7" w:rsidP="00427AF7">
      <w:pPr>
        <w:tabs>
          <w:tab w:val="left" w:pos="851"/>
        </w:tabs>
        <w:spacing w:line="256" w:lineRule="auto"/>
        <w:ind w:left="927"/>
        <w:jc w:val="both"/>
        <w:rPr>
          <w:rFonts w:ascii="Times New Roman" w:eastAsia="Calibri" w:hAnsi="Times New Roman" w:cs="Times New Roman"/>
          <w:color w:val="000000"/>
        </w:rPr>
      </w:pPr>
    </w:p>
    <w:p w14:paraId="7FCF6B1F" w14:textId="77777777" w:rsidR="00427AF7" w:rsidRPr="00427AF7" w:rsidRDefault="00427AF7" w:rsidP="00427AF7">
      <w:pPr>
        <w:spacing w:line="256" w:lineRule="auto"/>
        <w:ind w:left="360"/>
        <w:jc w:val="center"/>
        <w:rPr>
          <w:rFonts w:ascii="Times New Roman" w:eastAsia="Calibri" w:hAnsi="Times New Roman" w:cs="Times New Roman"/>
          <w:color w:val="000000"/>
        </w:rPr>
      </w:pPr>
    </w:p>
    <w:p w14:paraId="534D7E8B" w14:textId="77777777" w:rsidR="00427AF7" w:rsidRPr="00427AF7" w:rsidRDefault="00427AF7" w:rsidP="00427AF7">
      <w:pPr>
        <w:spacing w:line="256" w:lineRule="auto"/>
        <w:ind w:left="360"/>
        <w:jc w:val="center"/>
        <w:rPr>
          <w:rFonts w:ascii="Times New Roman" w:eastAsia="Calibri" w:hAnsi="Times New Roman" w:cs="Times New Roman"/>
          <w:i/>
          <w:iCs/>
          <w:lang w:val="x-none" w:eastAsia="x-none"/>
        </w:rPr>
      </w:pPr>
      <w:r w:rsidRPr="00427AF7">
        <w:rPr>
          <w:rFonts w:ascii="Times New Roman" w:eastAsia="Calibri" w:hAnsi="Times New Roman" w:cs="Times New Roman"/>
          <w:i/>
          <w:iCs/>
          <w:lang w:val="x-none" w:eastAsia="x-none"/>
        </w:rPr>
        <w:t>..............................................                   .....................................</w:t>
      </w:r>
    </w:p>
    <w:p w14:paraId="5EFC851E" w14:textId="77777777" w:rsidR="00427AF7" w:rsidRPr="00427AF7" w:rsidRDefault="00427AF7" w:rsidP="00427AF7">
      <w:pPr>
        <w:spacing w:line="256" w:lineRule="auto"/>
        <w:ind w:left="360"/>
        <w:jc w:val="center"/>
        <w:rPr>
          <w:rFonts w:ascii="Times New Roman" w:eastAsia="Calibri" w:hAnsi="Times New Roman" w:cs="Times New Roman"/>
          <w:b/>
          <w:i/>
          <w:iCs/>
          <w:lang w:val="x-none" w:eastAsia="x-none"/>
        </w:rPr>
      </w:pPr>
      <w:r w:rsidRPr="00427AF7">
        <w:rPr>
          <w:rFonts w:ascii="Times New Roman" w:eastAsia="Calibri" w:hAnsi="Times New Roman" w:cs="Times New Roman"/>
          <w:b/>
          <w:i/>
          <w:iCs/>
          <w:lang w:val="x-none" w:eastAsia="x-none"/>
        </w:rPr>
        <w:t>Zamawiający</w:t>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t>Wykonawca</w:t>
      </w:r>
    </w:p>
    <w:p w14:paraId="65343E1D" w14:textId="77777777" w:rsidR="00427AF7" w:rsidRDefault="00427AF7" w:rsidP="004B64B4">
      <w:pPr>
        <w:tabs>
          <w:tab w:val="left" w:pos="426"/>
        </w:tabs>
        <w:jc w:val="right"/>
        <w:rPr>
          <w:rFonts w:ascii="Times New Roman" w:hAnsi="Times New Roman" w:cs="Times New Roman"/>
          <w:b/>
          <w:sz w:val="24"/>
          <w:szCs w:val="24"/>
        </w:rPr>
      </w:pPr>
    </w:p>
    <w:p w14:paraId="493A7968" w14:textId="77777777" w:rsidR="00427AF7" w:rsidRDefault="00427AF7" w:rsidP="004B64B4">
      <w:pPr>
        <w:tabs>
          <w:tab w:val="left" w:pos="426"/>
        </w:tabs>
        <w:jc w:val="right"/>
        <w:rPr>
          <w:rFonts w:ascii="Times New Roman" w:hAnsi="Times New Roman" w:cs="Times New Roman"/>
          <w:b/>
          <w:sz w:val="24"/>
          <w:szCs w:val="24"/>
        </w:rPr>
      </w:pPr>
    </w:p>
    <w:p w14:paraId="1EB5337D" w14:textId="77777777" w:rsidR="00427AF7" w:rsidRDefault="00427AF7" w:rsidP="004B64B4">
      <w:pPr>
        <w:tabs>
          <w:tab w:val="left" w:pos="426"/>
        </w:tabs>
        <w:jc w:val="right"/>
        <w:rPr>
          <w:rFonts w:ascii="Times New Roman" w:hAnsi="Times New Roman" w:cs="Times New Roman"/>
          <w:b/>
          <w:sz w:val="24"/>
          <w:szCs w:val="24"/>
        </w:rPr>
      </w:pPr>
    </w:p>
    <w:p w14:paraId="101ED409" w14:textId="77777777" w:rsidR="00427AF7" w:rsidRDefault="00427AF7" w:rsidP="004B64B4">
      <w:pPr>
        <w:tabs>
          <w:tab w:val="left" w:pos="426"/>
        </w:tabs>
        <w:jc w:val="right"/>
        <w:rPr>
          <w:rFonts w:ascii="Times New Roman" w:hAnsi="Times New Roman" w:cs="Times New Roman"/>
          <w:b/>
          <w:sz w:val="24"/>
          <w:szCs w:val="24"/>
        </w:rPr>
      </w:pPr>
    </w:p>
    <w:p w14:paraId="1E1FE5E7" w14:textId="77777777" w:rsidR="00427AF7" w:rsidRDefault="00427AF7" w:rsidP="004B64B4">
      <w:pPr>
        <w:tabs>
          <w:tab w:val="left" w:pos="426"/>
        </w:tabs>
        <w:jc w:val="right"/>
        <w:rPr>
          <w:rFonts w:ascii="Times New Roman" w:hAnsi="Times New Roman" w:cs="Times New Roman"/>
          <w:b/>
          <w:sz w:val="24"/>
          <w:szCs w:val="24"/>
        </w:rPr>
      </w:pPr>
    </w:p>
    <w:sectPr w:rsidR="00427A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38AA" w14:textId="77777777" w:rsidR="00BB575B" w:rsidRDefault="00BB575B" w:rsidP="00AD6206">
      <w:pPr>
        <w:spacing w:after="0" w:line="240" w:lineRule="auto"/>
      </w:pPr>
      <w:r>
        <w:separator/>
      </w:r>
    </w:p>
  </w:endnote>
  <w:endnote w:type="continuationSeparator" w:id="0">
    <w:p w14:paraId="2988025B" w14:textId="77777777" w:rsidR="00BB575B" w:rsidRDefault="00BB575B"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Lohit Hindi">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BDFC" w14:textId="697C857F" w:rsidR="00D96BB7" w:rsidRPr="00D40C01" w:rsidRDefault="00D96BB7">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F6432E" w:rsidRPr="00F6432E">
      <w:rPr>
        <w:b/>
        <w:bCs/>
        <w:noProof/>
        <w:sz w:val="20"/>
        <w:szCs w:val="20"/>
      </w:rPr>
      <w:t>46</w:t>
    </w:r>
    <w:r w:rsidRPr="00D40C01">
      <w:rPr>
        <w:b/>
        <w:bCs/>
        <w:sz w:val="20"/>
        <w:szCs w:val="20"/>
      </w:rPr>
      <w:fldChar w:fldCharType="end"/>
    </w:r>
    <w:r w:rsidRPr="00D40C01">
      <w:rPr>
        <w:sz w:val="20"/>
        <w:szCs w:val="20"/>
      </w:rPr>
      <w:t>|</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9E61" w14:textId="77777777" w:rsidR="00BB575B" w:rsidRDefault="00BB575B" w:rsidP="00AD6206">
      <w:pPr>
        <w:spacing w:after="0" w:line="240" w:lineRule="auto"/>
      </w:pPr>
      <w:r>
        <w:separator/>
      </w:r>
    </w:p>
  </w:footnote>
  <w:footnote w:type="continuationSeparator" w:id="0">
    <w:p w14:paraId="1BB25D96" w14:textId="77777777" w:rsidR="00BB575B" w:rsidRDefault="00BB575B" w:rsidP="00AD6206">
      <w:pPr>
        <w:spacing w:after="0" w:line="240" w:lineRule="auto"/>
      </w:pPr>
      <w:r>
        <w:continuationSeparator/>
      </w:r>
    </w:p>
  </w:footnote>
  <w:footnote w:id="1">
    <w:p w14:paraId="39A6DEB3" w14:textId="77777777" w:rsidR="00427AF7" w:rsidRDefault="00427AF7" w:rsidP="00427AF7">
      <w:pPr>
        <w:pStyle w:val="Tekstprzypisudolnego"/>
        <w:jc w:val="left"/>
        <w:rPr>
          <w:rFonts w:ascii="Arial" w:hAnsi="Arial" w:cs="Arial"/>
          <w:i/>
          <w:sz w:val="16"/>
          <w:szCs w:val="16"/>
        </w:rPr>
      </w:pPr>
      <w:r>
        <w:rPr>
          <w:rStyle w:val="Odwoanieprzypisudolnego"/>
          <w:sz w:val="18"/>
          <w:szCs w:val="18"/>
        </w:rPr>
        <w:footnoteRef/>
      </w:r>
      <w:r>
        <w:rPr>
          <w:sz w:val="18"/>
          <w:szCs w:val="18"/>
        </w:rPr>
        <w:t xml:space="preserve"> </w:t>
      </w:r>
      <w:r>
        <w:rPr>
          <w:rFonts w:ascii="Arial" w:hAnsi="Arial" w:cs="Arial"/>
          <w:i/>
          <w:sz w:val="16"/>
          <w:szCs w:val="16"/>
        </w:rPr>
        <w:t xml:space="preserve">Niepotrzebne skreślić. </w:t>
      </w:r>
    </w:p>
  </w:footnote>
  <w:footnote w:id="2">
    <w:p w14:paraId="51BA5590" w14:textId="77777777" w:rsidR="00427AF7" w:rsidRDefault="00427AF7" w:rsidP="00427AF7">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sz w:val="18"/>
          <w:szCs w:val="18"/>
        </w:rPr>
        <w:t>Ogłaszany na podstawie art. 20 ust. 3 ustawy z dnia 12 stycznia 1991 r. o podatkach i opłatach lokalnych (t. j. Dz. U. 2022 poz. 1452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FAD8" w14:textId="4E495C8A" w:rsidR="00D96BB7" w:rsidRPr="000B62B3" w:rsidRDefault="00D96BB7" w:rsidP="008D3255">
    <w:pPr>
      <w:tabs>
        <w:tab w:val="left" w:pos="426"/>
      </w:tabs>
      <w:spacing w:after="0" w:line="240" w:lineRule="auto"/>
      <w:jc w:val="both"/>
      <w:rPr>
        <w:rFonts w:ascii="Times New Roman" w:hAnsi="Times New Roman" w:cs="Times New Roman"/>
        <w:i/>
        <w:color w:val="000000"/>
        <w:sz w:val="20"/>
        <w:szCs w:val="20"/>
        <w:u w:val="single"/>
      </w:rPr>
    </w:pPr>
    <w:r w:rsidRPr="000B62B3">
      <w:rPr>
        <w:rFonts w:ascii="Times New Roman" w:hAnsi="Times New Roman" w:cs="Times New Roman"/>
        <w:i/>
        <w:sz w:val="20"/>
        <w:szCs w:val="20"/>
        <w:u w:val="single"/>
      </w:rPr>
      <w:t xml:space="preserve">SWZ – wyłonienie </w:t>
    </w:r>
    <w:bookmarkStart w:id="1" w:name="_Hlk131663198"/>
    <w:r w:rsidRPr="000B62B3">
      <w:rPr>
        <w:rFonts w:ascii="Times New Roman" w:hAnsi="Times New Roman" w:cs="Times New Roman"/>
        <w:i/>
        <w:sz w:val="20"/>
        <w:szCs w:val="20"/>
        <w:u w:val="single"/>
      </w:rPr>
      <w:t>wykonawcy w zakresie usługi druku</w:t>
    </w:r>
    <w:r>
      <w:rPr>
        <w:rFonts w:ascii="Times New Roman" w:hAnsi="Times New Roman" w:cs="Times New Roman"/>
        <w:i/>
        <w:sz w:val="20"/>
        <w:szCs w:val="20"/>
        <w:u w:val="single"/>
      </w:rPr>
      <w:t xml:space="preserve"> offsetowego jednokolorowego (czarnego) bloku (wnętrza) książki wraz z okładką kolorową, oprawą i dostawą dla części tytułów (posiadających numer ISBN) wydawanych przez Wydawnictwo UJ w Krakowie</w:t>
    </w:r>
    <w:bookmarkEnd w:id="1"/>
    <w:r>
      <w:rPr>
        <w:rFonts w:ascii="Times New Roman" w:hAnsi="Times New Roman" w:cs="Times New Roman"/>
        <w:i/>
        <w:sz w:val="20"/>
        <w:szCs w:val="20"/>
        <w:u w:val="single"/>
      </w:rPr>
      <w:t>.</w:t>
    </w:r>
    <w:r w:rsidRPr="000B62B3">
      <w:rPr>
        <w:rFonts w:ascii="Times New Roman" w:hAnsi="Times New Roman" w:cs="Times New Roman"/>
        <w:i/>
        <w:sz w:val="20"/>
        <w:szCs w:val="20"/>
        <w:u w:val="single"/>
      </w:rPr>
      <w:t xml:space="preserve"> </w:t>
    </w:r>
  </w:p>
  <w:p w14:paraId="22D64C33" w14:textId="74AAE1F3" w:rsidR="00D96BB7" w:rsidRDefault="00D96BB7" w:rsidP="00AD6206">
    <w:pPr>
      <w:pStyle w:val="Nagwek"/>
      <w:jc w:val="right"/>
      <w:rPr>
        <w:rFonts w:ascii="Times New Roman" w:hAnsi="Times New Roman"/>
        <w:i/>
      </w:rPr>
    </w:pPr>
    <w:r>
      <w:rPr>
        <w:rFonts w:ascii="Times New Roman" w:hAnsi="Times New Roman"/>
        <w:i/>
      </w:rPr>
      <w:t>Znak sprawy 80.272.</w:t>
    </w:r>
    <w:r w:rsidR="006679E3">
      <w:rPr>
        <w:rFonts w:ascii="Times New Roman" w:hAnsi="Times New Roman"/>
        <w:i/>
      </w:rPr>
      <w:t>369</w:t>
    </w:r>
    <w:r>
      <w:rPr>
        <w:rFonts w:ascii="Times New Roman" w:hAnsi="Times New Roman"/>
        <w:i/>
      </w:rPr>
      <w:t>.202</w:t>
    </w:r>
    <w:r w:rsidR="00D34BFA">
      <w:rPr>
        <w:rFonts w:ascii="Times New Roman" w:hAnsi="Times New Roman"/>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4"/>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9" w15:restartNumberingAfterBreak="0">
    <w:nsid w:val="00000015"/>
    <w:multiLevelType w:val="multilevel"/>
    <w:tmpl w:val="A656D9DC"/>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427"/>
    <w:multiLevelType w:val="multilevel"/>
    <w:tmpl w:val="000008AA"/>
    <w:styleLink w:val="Styl11"/>
    <w:lvl w:ilvl="0">
      <w:numFmt w:val="bullet"/>
      <w:lvlText w:val=""/>
      <w:lvlJc w:val="left"/>
      <w:pPr>
        <w:ind w:left="563" w:hanging="360"/>
      </w:pPr>
      <w:rPr>
        <w:rFonts w:ascii="Symbol" w:hAnsi="Symbol"/>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3" w15:restartNumberingAfterBreak="0">
    <w:nsid w:val="00783BA6"/>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1AB308E"/>
    <w:multiLevelType w:val="hybridMultilevel"/>
    <w:tmpl w:val="141010DA"/>
    <w:lvl w:ilvl="0" w:tplc="FE7806EE">
      <w:start w:val="1"/>
      <w:numFmt w:val="decimal"/>
      <w:lvlText w:val="2.%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 w15:restartNumberingAfterBreak="0">
    <w:nsid w:val="04683230"/>
    <w:multiLevelType w:val="hybridMultilevel"/>
    <w:tmpl w:val="5C86FB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6801EA9"/>
    <w:multiLevelType w:val="multilevel"/>
    <w:tmpl w:val="538468F8"/>
    <w:lvl w:ilvl="0">
      <w:start w:val="1"/>
      <w:numFmt w:val="decimal"/>
      <w:lvlText w:val="%1."/>
      <w:lvlJc w:val="left"/>
      <w:pPr>
        <w:ind w:left="720" w:hanging="360"/>
      </w:pPr>
      <w:rPr>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070D2561"/>
    <w:multiLevelType w:val="multilevel"/>
    <w:tmpl w:val="C970405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1" w15:restartNumberingAfterBreak="0">
    <w:nsid w:val="0E297369"/>
    <w:multiLevelType w:val="hybridMultilevel"/>
    <w:tmpl w:val="AC8E3E46"/>
    <w:lvl w:ilvl="0" w:tplc="0415000F">
      <w:start w:val="1"/>
      <w:numFmt w:val="decimal"/>
      <w:lvlText w:val="%1."/>
      <w:lvlJc w:val="left"/>
      <w:pPr>
        <w:ind w:left="644" w:hanging="360"/>
      </w:pPr>
    </w:lvl>
    <w:lvl w:ilvl="1" w:tplc="0415000F">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0EBE3A15"/>
    <w:multiLevelType w:val="hybridMultilevel"/>
    <w:tmpl w:val="CE0C391E"/>
    <w:lvl w:ilvl="0" w:tplc="C3EE364E">
      <w:start w:val="1"/>
      <w:numFmt w:val="decimal"/>
      <w:lvlText w:val="%1)"/>
      <w:lvlJc w:val="left"/>
      <w:pPr>
        <w:ind w:left="1415" w:hanging="705"/>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3CD61BB"/>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6" w15:restartNumberingAfterBreak="0">
    <w:nsid w:val="14A41964"/>
    <w:multiLevelType w:val="multilevel"/>
    <w:tmpl w:val="CBBEBB64"/>
    <w:lvl w:ilvl="0">
      <w:start w:val="1"/>
      <w:numFmt w:val="decimal"/>
      <w:lvlText w:val="%1."/>
      <w:lvlJc w:val="left"/>
      <w:pPr>
        <w:ind w:left="644" w:hanging="360"/>
      </w:pPr>
    </w:lvl>
    <w:lvl w:ilvl="1">
      <w:start w:val="1"/>
      <w:numFmt w:val="decimal"/>
      <w:isLgl/>
      <w:lvlText w:val="%1.%2"/>
      <w:lvlJc w:val="left"/>
      <w:pPr>
        <w:ind w:left="1400"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7" w15:restartNumberingAfterBreak="0">
    <w:nsid w:val="154C3D9C"/>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90761A2"/>
    <w:multiLevelType w:val="hybridMultilevel"/>
    <w:tmpl w:val="C5DE59A6"/>
    <w:lvl w:ilvl="0" w:tplc="17A8CD68">
      <w:start w:val="27"/>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1A98707D"/>
    <w:multiLevelType w:val="hybridMultilevel"/>
    <w:tmpl w:val="5AF2631A"/>
    <w:lvl w:ilvl="0" w:tplc="24D2E972">
      <w:start w:val="1"/>
      <w:numFmt w:val="decimal"/>
      <w:lvlText w:val="9.%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6517AC"/>
    <w:multiLevelType w:val="hybridMultilevel"/>
    <w:tmpl w:val="B81812E0"/>
    <w:styleLink w:val="1111111"/>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1E10154B"/>
    <w:multiLevelType w:val="hybridMultilevel"/>
    <w:tmpl w:val="004CDDF2"/>
    <w:lvl w:ilvl="0" w:tplc="44BA016E">
      <w:start w:val="1"/>
      <w:numFmt w:val="decimal"/>
      <w:lvlText w:val="%1."/>
      <w:lvlJc w:val="left"/>
      <w:pPr>
        <w:ind w:left="644" w:hanging="360"/>
      </w:pPr>
      <w:rPr>
        <w:b w:val="0"/>
        <w:bCs/>
        <w:i w:val="0"/>
        <w:i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F9D2B6DA"/>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E6E5850">
      <w:start w:val="1"/>
      <w:numFmt w:val="decimal"/>
      <w:lvlText w:val="%4."/>
      <w:lvlJc w:val="left"/>
      <w:pPr>
        <w:tabs>
          <w:tab w:val="num" w:pos="644"/>
        </w:tabs>
        <w:ind w:left="644" w:hanging="360"/>
      </w:pPr>
      <w:rPr>
        <w:rFonts w:ascii="Times New Roman" w:hAnsi="Times New Roman" w:cs="Times New Roman" w:hint="default"/>
        <w:b w:val="0"/>
        <w:bCs w:val="0"/>
        <w:i w:val="0"/>
        <w:iCs w:val="0"/>
        <w:sz w:val="23"/>
        <w:szCs w:val="23"/>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00636DA"/>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8"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9"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6F70E69"/>
    <w:multiLevelType w:val="multilevel"/>
    <w:tmpl w:val="C19610AC"/>
    <w:lvl w:ilvl="0">
      <w:start w:val="4"/>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bCs w:val="0"/>
        <w:strike w:val="0"/>
        <w:color w:val="auto"/>
        <w:sz w:val="24"/>
        <w:szCs w:val="24"/>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b w:val="0"/>
        <w:bCs w:val="0"/>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8410F67"/>
    <w:multiLevelType w:val="multilevel"/>
    <w:tmpl w:val="9BF480D8"/>
    <w:lvl w:ilvl="0">
      <w:start w:val="1"/>
      <w:numFmt w:val="decimal"/>
      <w:lvlText w:val="%1."/>
      <w:lvlJc w:val="left"/>
      <w:pPr>
        <w:ind w:left="720" w:hanging="360"/>
      </w:pPr>
      <w:rPr>
        <w:rFonts w:hint="default"/>
      </w:rPr>
    </w:lvl>
    <w:lvl w:ilvl="1">
      <w:start w:val="1"/>
      <w:numFmt w:val="decimal"/>
      <w:isLg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28876EBF"/>
    <w:multiLevelType w:val="multilevel"/>
    <w:tmpl w:val="0FEE749E"/>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3" w15:restartNumberingAfterBreak="0">
    <w:nsid w:val="28A801D3"/>
    <w:multiLevelType w:val="multilevel"/>
    <w:tmpl w:val="C4685126"/>
    <w:lvl w:ilvl="0">
      <w:start w:val="1"/>
      <w:numFmt w:val="decimal"/>
      <w:lvlText w:val="%1."/>
      <w:lvlJc w:val="left"/>
      <w:pPr>
        <w:ind w:left="360" w:hanging="360"/>
      </w:pPr>
      <w:rPr>
        <w:rFonts w:ascii="Times New Roman" w:eastAsia="Times New Roman" w:hAnsi="Times New Roman" w:cs="Times New Roman"/>
        <w:b w:val="0"/>
        <w:bCs/>
      </w:rPr>
    </w:lvl>
    <w:lvl w:ilvl="1">
      <w:start w:val="1"/>
      <w:numFmt w:val="decimal"/>
      <w:lvlText w:val="%1.%2."/>
      <w:lvlJc w:val="left"/>
      <w:pPr>
        <w:ind w:left="1283"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C431DF"/>
    <w:multiLevelType w:val="multilevel"/>
    <w:tmpl w:val="DA047D3C"/>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color w:val="000000"/>
      </w:rPr>
    </w:lvl>
    <w:lvl w:ilvl="2">
      <w:start w:val="1"/>
      <w:numFmt w:val="decimal"/>
      <w:isLgl/>
      <w:lvlText w:val="%1.%2.%3"/>
      <w:lvlJc w:val="left"/>
      <w:pPr>
        <w:ind w:left="2346" w:hanging="720"/>
      </w:pPr>
      <w:rPr>
        <w:rFonts w:hint="default"/>
        <w:color w:val="000000"/>
      </w:rPr>
    </w:lvl>
    <w:lvl w:ilvl="3">
      <w:start w:val="1"/>
      <w:numFmt w:val="decimal"/>
      <w:isLgl/>
      <w:lvlText w:val="%1.%2.%3.%4"/>
      <w:lvlJc w:val="left"/>
      <w:pPr>
        <w:ind w:left="2979" w:hanging="720"/>
      </w:pPr>
      <w:rPr>
        <w:rFonts w:hint="default"/>
        <w:color w:val="000000"/>
      </w:rPr>
    </w:lvl>
    <w:lvl w:ilvl="4">
      <w:start w:val="1"/>
      <w:numFmt w:val="decimal"/>
      <w:isLgl/>
      <w:lvlText w:val="%1.%2.%3.%4.%5"/>
      <w:lvlJc w:val="left"/>
      <w:pPr>
        <w:ind w:left="3972" w:hanging="1080"/>
      </w:pPr>
      <w:rPr>
        <w:rFonts w:hint="default"/>
        <w:color w:val="000000"/>
      </w:rPr>
    </w:lvl>
    <w:lvl w:ilvl="5">
      <w:start w:val="1"/>
      <w:numFmt w:val="decimal"/>
      <w:isLgl/>
      <w:lvlText w:val="%1.%2.%3.%4.%5.%6"/>
      <w:lvlJc w:val="left"/>
      <w:pPr>
        <w:ind w:left="4605" w:hanging="1080"/>
      </w:pPr>
      <w:rPr>
        <w:rFonts w:hint="default"/>
        <w:color w:val="000000"/>
      </w:rPr>
    </w:lvl>
    <w:lvl w:ilvl="6">
      <w:start w:val="1"/>
      <w:numFmt w:val="decimal"/>
      <w:isLgl/>
      <w:lvlText w:val="%1.%2.%3.%4.%5.%6.%7"/>
      <w:lvlJc w:val="left"/>
      <w:pPr>
        <w:ind w:left="5598" w:hanging="1440"/>
      </w:pPr>
      <w:rPr>
        <w:rFonts w:hint="default"/>
        <w:color w:val="000000"/>
      </w:rPr>
    </w:lvl>
    <w:lvl w:ilvl="7">
      <w:start w:val="1"/>
      <w:numFmt w:val="decimal"/>
      <w:isLgl/>
      <w:lvlText w:val="%1.%2.%3.%4.%5.%6.%7.%8"/>
      <w:lvlJc w:val="left"/>
      <w:pPr>
        <w:ind w:left="6231" w:hanging="1440"/>
      </w:pPr>
      <w:rPr>
        <w:rFonts w:hint="default"/>
        <w:color w:val="000000"/>
      </w:rPr>
    </w:lvl>
    <w:lvl w:ilvl="8">
      <w:start w:val="1"/>
      <w:numFmt w:val="decimal"/>
      <w:isLgl/>
      <w:lvlText w:val="%1.%2.%3.%4.%5.%6.%7.%8.%9"/>
      <w:lvlJc w:val="left"/>
      <w:pPr>
        <w:ind w:left="6864" w:hanging="1440"/>
      </w:pPr>
      <w:rPr>
        <w:rFonts w:hint="default"/>
        <w:color w:val="000000"/>
      </w:rPr>
    </w:lvl>
  </w:abstractNum>
  <w:abstractNum w:abstractNumId="45" w15:restartNumberingAfterBreak="0">
    <w:nsid w:val="2C0D3916"/>
    <w:multiLevelType w:val="hybridMultilevel"/>
    <w:tmpl w:val="BFBAE330"/>
    <w:lvl w:ilvl="0" w:tplc="6E9608E2">
      <w:start w:val="1"/>
      <w:numFmt w:val="decimal"/>
      <w:lvlText w:val="%1)"/>
      <w:lvlJc w:val="left"/>
      <w:pPr>
        <w:tabs>
          <w:tab w:val="num" w:pos="720"/>
        </w:tabs>
        <w:ind w:left="720" w:hanging="360"/>
      </w:pPr>
      <w:rPr>
        <w:rFonts w:cs="Times New Roman"/>
        <w:color w:val="auto"/>
      </w:rPr>
    </w:lvl>
    <w:lvl w:ilvl="1" w:tplc="4686D9A6">
      <w:start w:val="1"/>
      <w:numFmt w:val="decimal"/>
      <w:lvlText w:val="%2."/>
      <w:lvlJc w:val="left"/>
      <w:pPr>
        <w:tabs>
          <w:tab w:val="num" w:pos="644"/>
        </w:tabs>
        <w:ind w:left="644" w:hanging="360"/>
      </w:pPr>
      <w:rPr>
        <w:rFonts w:ascii="Times New Roman" w:hAnsi="Times New Roman" w:cs="Times New Roman" w:hint="default"/>
        <w:b w:val="0"/>
        <w:bCs w:val="0"/>
        <w:color w:val="auto"/>
        <w:sz w:val="24"/>
        <w:szCs w:val="24"/>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8" w15:restartNumberingAfterBreak="0">
    <w:nsid w:val="328852DF"/>
    <w:multiLevelType w:val="multilevel"/>
    <w:tmpl w:val="E2B24D34"/>
    <w:lvl w:ilvl="0">
      <w:start w:val="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33347CB8"/>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7B25724"/>
    <w:multiLevelType w:val="hybridMultilevel"/>
    <w:tmpl w:val="E0B07C5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1" w15:restartNumberingAfterBreak="0">
    <w:nsid w:val="3B0F6B1A"/>
    <w:multiLevelType w:val="hybridMultilevel"/>
    <w:tmpl w:val="0DEC64D0"/>
    <w:lvl w:ilvl="0" w:tplc="4AA279B2">
      <w:start w:val="1"/>
      <w:numFmt w:val="decimal"/>
      <w:lvlText w:val="15.%1"/>
      <w:lvlJc w:val="left"/>
      <w:pPr>
        <w:ind w:left="360"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52" w15:restartNumberingAfterBreak="0">
    <w:nsid w:val="3C262EA2"/>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3" w15:restartNumberingAfterBreak="0">
    <w:nsid w:val="3F0F7556"/>
    <w:multiLevelType w:val="multilevel"/>
    <w:tmpl w:val="D11CDA58"/>
    <w:lvl w:ilvl="0">
      <w:start w:val="1"/>
      <w:numFmt w:val="decimal"/>
      <w:lvlText w:val="%1."/>
      <w:lvlJc w:val="left"/>
      <w:pPr>
        <w:tabs>
          <w:tab w:val="num" w:pos="502"/>
        </w:tabs>
        <w:ind w:left="502" w:hanging="360"/>
      </w:pPr>
      <w:rPr>
        <w:b w:val="0"/>
        <w:bCs/>
        <w:i w:val="0"/>
        <w:i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5" w15:restartNumberingAfterBreak="0">
    <w:nsid w:val="40611B61"/>
    <w:multiLevelType w:val="hybridMultilevel"/>
    <w:tmpl w:val="7A44D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9" w15:restartNumberingAfterBreak="0">
    <w:nsid w:val="453713FF"/>
    <w:multiLevelType w:val="hybridMultilevel"/>
    <w:tmpl w:val="872C4C86"/>
    <w:lvl w:ilvl="0" w:tplc="0332E28A">
      <w:start w:val="5"/>
      <w:numFmt w:val="decimal"/>
      <w:lvlText w:val="%1."/>
      <w:lvlJc w:val="left"/>
      <w:pPr>
        <w:tabs>
          <w:tab w:val="num" w:pos="360"/>
        </w:tabs>
        <w:ind w:left="360" w:hanging="360"/>
      </w:pPr>
      <w:rPr>
        <w:rFonts w:cs="Times New Roman" w:hint="default"/>
        <w:b w:val="0"/>
        <w:bCs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812003"/>
    <w:multiLevelType w:val="hybridMultilevel"/>
    <w:tmpl w:val="F0FC8086"/>
    <w:lvl w:ilvl="0" w:tplc="FFFFFFFF">
      <w:start w:val="1"/>
      <w:numFmt w:val="lowerLetter"/>
      <w:lvlText w:val="%1)"/>
      <w:lvlJc w:val="left"/>
      <w:pPr>
        <w:ind w:left="36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1" w15:restartNumberingAfterBreak="0">
    <w:nsid w:val="47AD0AAA"/>
    <w:multiLevelType w:val="hybridMultilevel"/>
    <w:tmpl w:val="B998AD2A"/>
    <w:lvl w:ilvl="0" w:tplc="A6B631A4">
      <w:start w:val="27"/>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2" w15:restartNumberingAfterBreak="0">
    <w:nsid w:val="48215B21"/>
    <w:multiLevelType w:val="multilevel"/>
    <w:tmpl w:val="346A3A38"/>
    <w:lvl w:ilvl="0">
      <w:start w:val="2"/>
      <w:numFmt w:val="decimal"/>
      <w:lvlText w:val="%1"/>
      <w:lvlJc w:val="left"/>
      <w:pPr>
        <w:ind w:left="360" w:hanging="360"/>
      </w:pPr>
      <w:rPr>
        <w:rFonts w:cs="Times New Roman"/>
      </w:rPr>
    </w:lvl>
    <w:lvl w:ilvl="1">
      <w:start w:val="1"/>
      <w:numFmt w:val="decimal"/>
      <w:lvlText w:val="2.%2."/>
      <w:lvlJc w:val="left"/>
      <w:pPr>
        <w:ind w:left="644" w:hanging="360"/>
      </w:pPr>
    </w:lvl>
    <w:lvl w:ilvl="2">
      <w:start w:val="1"/>
      <w:numFmt w:val="decimal"/>
      <w:lvlText w:val="%1.%2.%3"/>
      <w:lvlJc w:val="left"/>
      <w:pPr>
        <w:ind w:left="3272" w:hanging="720"/>
      </w:pPr>
      <w:rPr>
        <w:rFonts w:cs="Times New Roman"/>
      </w:rPr>
    </w:lvl>
    <w:lvl w:ilvl="3">
      <w:start w:val="1"/>
      <w:numFmt w:val="decimal"/>
      <w:lvlText w:val="%1.%2.%3.%4"/>
      <w:lvlJc w:val="left"/>
      <w:pPr>
        <w:ind w:left="4548" w:hanging="720"/>
      </w:pPr>
      <w:rPr>
        <w:rFonts w:cs="Times New Roman"/>
      </w:rPr>
    </w:lvl>
    <w:lvl w:ilvl="4">
      <w:start w:val="1"/>
      <w:numFmt w:val="decimal"/>
      <w:lvlText w:val="%1.%2.%3.%4.%5"/>
      <w:lvlJc w:val="left"/>
      <w:pPr>
        <w:ind w:left="6184" w:hanging="1080"/>
      </w:pPr>
      <w:rPr>
        <w:rFonts w:cs="Times New Roman"/>
      </w:rPr>
    </w:lvl>
    <w:lvl w:ilvl="5">
      <w:start w:val="1"/>
      <w:numFmt w:val="decimal"/>
      <w:lvlText w:val="%1.%2.%3.%4.%5.%6"/>
      <w:lvlJc w:val="left"/>
      <w:pPr>
        <w:ind w:left="7460" w:hanging="1080"/>
      </w:pPr>
      <w:rPr>
        <w:rFonts w:cs="Times New Roman"/>
      </w:rPr>
    </w:lvl>
    <w:lvl w:ilvl="6">
      <w:start w:val="1"/>
      <w:numFmt w:val="decimal"/>
      <w:lvlText w:val="%1.%2.%3.%4.%5.%6.%7"/>
      <w:lvlJc w:val="left"/>
      <w:pPr>
        <w:ind w:left="9096" w:hanging="1440"/>
      </w:pPr>
      <w:rPr>
        <w:rFonts w:cs="Times New Roman"/>
      </w:rPr>
    </w:lvl>
    <w:lvl w:ilvl="7">
      <w:start w:val="1"/>
      <w:numFmt w:val="decimal"/>
      <w:lvlText w:val="%1.%2.%3.%4.%5.%6.%7.%8"/>
      <w:lvlJc w:val="left"/>
      <w:pPr>
        <w:ind w:left="10372" w:hanging="1440"/>
      </w:pPr>
      <w:rPr>
        <w:rFonts w:cs="Times New Roman"/>
      </w:rPr>
    </w:lvl>
    <w:lvl w:ilvl="8">
      <w:start w:val="1"/>
      <w:numFmt w:val="decimal"/>
      <w:lvlText w:val="%1.%2.%3.%4.%5.%6.%7.%8.%9"/>
      <w:lvlJc w:val="left"/>
      <w:pPr>
        <w:ind w:left="11648" w:hanging="1440"/>
      </w:pPr>
      <w:rPr>
        <w:rFonts w:cs="Times New Roman"/>
      </w:r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49BB438D"/>
    <w:multiLevelType w:val="multilevel"/>
    <w:tmpl w:val="177AFA1E"/>
    <w:lvl w:ilvl="0">
      <w:start w:val="4"/>
      <w:numFmt w:val="decimal"/>
      <w:lvlText w:val="%1."/>
      <w:lvlJc w:val="left"/>
      <w:pPr>
        <w:ind w:left="540" w:hanging="540"/>
      </w:pPr>
    </w:lvl>
    <w:lvl w:ilvl="1">
      <w:start w:val="2"/>
      <w:numFmt w:val="decimal"/>
      <w:lvlText w:val="%1.%2."/>
      <w:lvlJc w:val="left"/>
      <w:pPr>
        <w:ind w:left="900" w:hanging="540"/>
      </w:pPr>
    </w:lvl>
    <w:lvl w:ilvl="2">
      <w:start w:val="1"/>
      <w:numFmt w:val="decimal"/>
      <w:lvlText w:val="6.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4BB771F3"/>
    <w:multiLevelType w:val="hybridMultilevel"/>
    <w:tmpl w:val="6C5446F4"/>
    <w:lvl w:ilvl="0" w:tplc="C828440C">
      <w:start w:val="1"/>
      <w:numFmt w:val="decimal"/>
      <w:lvlText w:val="12.%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E4E4CD2"/>
    <w:multiLevelType w:val="hybridMultilevel"/>
    <w:tmpl w:val="4288B43A"/>
    <w:lvl w:ilvl="0" w:tplc="BC68773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9" w15:restartNumberingAfterBreak="0">
    <w:nsid w:val="4E915DE7"/>
    <w:multiLevelType w:val="hybridMultilevel"/>
    <w:tmpl w:val="10D88932"/>
    <w:lvl w:ilvl="0" w:tplc="B976594C">
      <w:start w:val="1"/>
      <w:numFmt w:val="decimal"/>
      <w:lvlText w:val="15.2.%1."/>
      <w:lvlJc w:val="left"/>
      <w:pPr>
        <w:ind w:left="928" w:hanging="360"/>
      </w:pPr>
      <w:rPr>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70" w15:restartNumberingAfterBreak="0">
    <w:nsid w:val="5179688B"/>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51991541"/>
    <w:multiLevelType w:val="hybridMultilevel"/>
    <w:tmpl w:val="C3AACDAA"/>
    <w:lvl w:ilvl="0" w:tplc="9134F67C">
      <w:start w:val="1"/>
      <w:numFmt w:val="decimal"/>
      <w:lvlText w:val="2.5.%1"/>
      <w:lvlJc w:val="left"/>
      <w:pPr>
        <w:ind w:left="1211" w:hanging="360"/>
      </w:pPr>
      <w:rPr>
        <w:sz w:val="22"/>
        <w:szCs w:val="22"/>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3B3475"/>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A45CB9"/>
    <w:multiLevelType w:val="multilevel"/>
    <w:tmpl w:val="16B2EC3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6" w15:restartNumberingAfterBreak="0">
    <w:nsid w:val="54F44AC6"/>
    <w:multiLevelType w:val="hybridMultilevel"/>
    <w:tmpl w:val="F0FC808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77" w15:restartNumberingAfterBreak="0">
    <w:nsid w:val="56FD6B5C"/>
    <w:multiLevelType w:val="multilevel"/>
    <w:tmpl w:val="D04EEA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196FAC"/>
    <w:multiLevelType w:val="multilevel"/>
    <w:tmpl w:val="F3F008A2"/>
    <w:lvl w:ilvl="0">
      <w:start w:val="3"/>
      <w:numFmt w:val="decimal"/>
      <w:lvlText w:val="%1."/>
      <w:lvlJc w:val="left"/>
      <w:pPr>
        <w:ind w:left="720" w:hanging="360"/>
      </w:pPr>
    </w:lvl>
    <w:lvl w:ilvl="1">
      <w:start w:val="1"/>
      <w:numFmt w:val="decimal"/>
      <w:lvlText w:val="6.%2."/>
      <w:lvlJc w:val="left"/>
      <w:pPr>
        <w:ind w:left="786" w:hanging="360"/>
      </w:pPr>
      <w:rPr>
        <w:b w:val="0"/>
        <w:bCs/>
        <w:i w:val="0"/>
        <w:iCs w:val="0"/>
      </w:r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80" w15:restartNumberingAfterBreak="0">
    <w:nsid w:val="5C1C70B5"/>
    <w:multiLevelType w:val="multilevel"/>
    <w:tmpl w:val="199615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1" w15:restartNumberingAfterBreak="0">
    <w:nsid w:val="5DA72677"/>
    <w:multiLevelType w:val="multilevel"/>
    <w:tmpl w:val="BE2C52DA"/>
    <w:lvl w:ilvl="0">
      <w:start w:val="1"/>
      <w:numFmt w:val="decimal"/>
      <w:lvlText w:val="%1."/>
      <w:lvlJc w:val="left"/>
      <w:pPr>
        <w:ind w:left="644" w:hanging="360"/>
      </w:pPr>
      <w:rPr>
        <w:sz w:val="23"/>
        <w:szCs w:val="23"/>
      </w:r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82" w15:restartNumberingAfterBreak="0">
    <w:nsid w:val="5FD66EBF"/>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6073547E"/>
    <w:multiLevelType w:val="hybridMultilevel"/>
    <w:tmpl w:val="F4B0AB3A"/>
    <w:lvl w:ilvl="0" w:tplc="FFFFFFFF">
      <w:start w:val="1"/>
      <w:numFmt w:val="decimal"/>
      <w:lvlText w:val="3.%1."/>
      <w:lvlJc w:val="left"/>
      <w:pPr>
        <w:tabs>
          <w:tab w:val="num" w:pos="644"/>
        </w:tabs>
        <w:ind w:left="644" w:hanging="360"/>
      </w:pPr>
      <w:rPr>
        <w:w w:val="103"/>
        <w:sz w:val="22"/>
        <w:szCs w:val="22"/>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8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5" w15:restartNumberingAfterBreak="0">
    <w:nsid w:val="62610195"/>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86" w15:restartNumberingAfterBreak="0">
    <w:nsid w:val="67D9363A"/>
    <w:multiLevelType w:val="multilevel"/>
    <w:tmpl w:val="0FEE749E"/>
    <w:lvl w:ilvl="0">
      <w:start w:val="1"/>
      <w:numFmt w:val="decimal"/>
      <w:lvlText w:val="%1."/>
      <w:lvlJc w:val="left"/>
      <w:pPr>
        <w:tabs>
          <w:tab w:val="num" w:pos="502"/>
        </w:tabs>
        <w:ind w:left="502" w:hanging="360"/>
      </w:pPr>
    </w:lvl>
    <w:lvl w:ilvl="1">
      <w:numFmt w:val="decimal"/>
      <w:lvlText w:val="%2)"/>
      <w:lvlJc w:val="left"/>
      <w:pPr>
        <w:tabs>
          <w:tab w:val="num" w:pos="1222"/>
        </w:tabs>
        <w:ind w:left="1222" w:hanging="360"/>
      </w:p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87" w15:restartNumberingAfterBreak="0">
    <w:nsid w:val="698C7079"/>
    <w:multiLevelType w:val="multilevel"/>
    <w:tmpl w:val="09984C62"/>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8"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9"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0"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6E9F17A2"/>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92"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9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5"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375B36"/>
    <w:multiLevelType w:val="multilevel"/>
    <w:tmpl w:val="538ED1C8"/>
    <w:lvl w:ilvl="0">
      <w:start w:val="1"/>
      <w:numFmt w:val="decimal"/>
      <w:lvlText w:val="%1"/>
      <w:lvlJc w:val="left"/>
      <w:pPr>
        <w:ind w:left="720" w:hanging="360"/>
      </w:pPr>
    </w:lvl>
    <w:lvl w:ilvl="1">
      <w:start w:val="4"/>
      <w:numFmt w:val="decimal"/>
      <w:isLgl/>
      <w:lvlText w:val="%1.%2."/>
      <w:lvlJc w:val="left"/>
      <w:pPr>
        <w:ind w:left="1048" w:hanging="585"/>
      </w:pPr>
    </w:lvl>
    <w:lvl w:ilvl="2">
      <w:start w:val="1"/>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97" w15:restartNumberingAfterBreak="0">
    <w:nsid w:val="79EE7589"/>
    <w:multiLevelType w:val="multilevel"/>
    <w:tmpl w:val="8E8AD892"/>
    <w:lvl w:ilvl="0">
      <w:start w:val="1"/>
      <w:numFmt w:val="decimal"/>
      <w:lvlText w:val="%1."/>
      <w:lvlJc w:val="left"/>
      <w:pPr>
        <w:tabs>
          <w:tab w:val="num" w:pos="786"/>
        </w:tabs>
        <w:ind w:left="786" w:hanging="360"/>
      </w:pPr>
      <w:rPr>
        <w:rFonts w:cs="Times New Roman"/>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146"/>
        </w:tabs>
        <w:ind w:left="1146" w:hanging="72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506"/>
        </w:tabs>
        <w:ind w:left="1506" w:hanging="108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1866"/>
        </w:tabs>
        <w:ind w:left="1866" w:hanging="144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98" w15:restartNumberingAfterBreak="0">
    <w:nsid w:val="7D271FCF"/>
    <w:multiLevelType w:val="hybridMultilevel"/>
    <w:tmpl w:val="43580728"/>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FBD23ED6">
      <w:start w:val="1"/>
      <w:numFmt w:val="lowerLetter"/>
      <w:lvlText w:val="%5)"/>
      <w:lvlJc w:val="left"/>
      <w:pPr>
        <w:tabs>
          <w:tab w:val="num" w:pos="786"/>
        </w:tabs>
        <w:ind w:left="786" w:hanging="360"/>
      </w:pPr>
      <w:rPr>
        <w:color w:val="auto"/>
      </w:r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num w:numId="1" w16cid:durableId="1770079857">
    <w:abstractNumId w:val="77"/>
  </w:num>
  <w:num w:numId="2" w16cid:durableId="550769285">
    <w:abstractNumId w:val="43"/>
  </w:num>
  <w:num w:numId="3" w16cid:durableId="717700311">
    <w:abstractNumId w:val="81"/>
  </w:num>
  <w:num w:numId="4" w16cid:durableId="2088572629">
    <w:abstractNumId w:val="18"/>
  </w:num>
  <w:num w:numId="5" w16cid:durableId="591666750">
    <w:abstractNumId w:val="56"/>
  </w:num>
  <w:num w:numId="6" w16cid:durableId="1094132533">
    <w:abstractNumId w:val="24"/>
  </w:num>
  <w:num w:numId="7" w16cid:durableId="1781290298">
    <w:abstractNumId w:val="87"/>
  </w:num>
  <w:num w:numId="8" w16cid:durableId="582884471">
    <w:abstractNumId w:val="30"/>
  </w:num>
  <w:num w:numId="9" w16cid:durableId="134299241">
    <w:abstractNumId w:val="19"/>
  </w:num>
  <w:num w:numId="10" w16cid:durableId="550771658">
    <w:abstractNumId w:val="26"/>
  </w:num>
  <w:num w:numId="11" w16cid:durableId="177668610">
    <w:abstractNumId w:val="33"/>
  </w:num>
  <w:num w:numId="12" w16cid:durableId="1752434142">
    <w:abstractNumId w:val="95"/>
  </w:num>
  <w:num w:numId="13" w16cid:durableId="1605921594">
    <w:abstractNumId w:val="38"/>
  </w:num>
  <w:num w:numId="14" w16cid:durableId="839975638">
    <w:abstractNumId w:val="21"/>
  </w:num>
  <w:num w:numId="15" w16cid:durableId="1329753101">
    <w:abstractNumId w:val="36"/>
  </w:num>
  <w:num w:numId="16" w16cid:durableId="1494948665">
    <w:abstractNumId w:val="78"/>
  </w:num>
  <w:num w:numId="17" w16cid:durableId="444230736">
    <w:abstractNumId w:val="89"/>
  </w:num>
  <w:num w:numId="18" w16cid:durableId="1264872852">
    <w:abstractNumId w:val="65"/>
  </w:num>
  <w:num w:numId="19" w16cid:durableId="1554346121">
    <w:abstractNumId w:val="94"/>
  </w:num>
  <w:num w:numId="20" w16cid:durableId="532958614">
    <w:abstractNumId w:val="88"/>
  </w:num>
  <w:num w:numId="21" w16cid:durableId="514612437">
    <w:abstractNumId w:val="39"/>
  </w:num>
  <w:num w:numId="22" w16cid:durableId="1018582449">
    <w:abstractNumId w:val="84"/>
  </w:num>
  <w:num w:numId="23" w16cid:durableId="1920826749">
    <w:abstractNumId w:val="90"/>
    <w:lvlOverride w:ilvl="0">
      <w:lvl w:ilvl="0" w:tplc="EEEEAE54">
        <w:start w:val="1"/>
        <w:numFmt w:val="decimal"/>
        <w:lvlText w:val="%1."/>
        <w:lvlJc w:val="left"/>
        <w:pPr>
          <w:tabs>
            <w:tab w:val="num" w:pos="720"/>
          </w:tabs>
          <w:ind w:left="720" w:hanging="360"/>
        </w:pPr>
        <w:rPr>
          <w:rFonts w:cs="Times New Roman"/>
          <w:b w:val="0"/>
        </w:rPr>
      </w:lvl>
    </w:lvlOverride>
  </w:num>
  <w:num w:numId="24" w16cid:durableId="1811284988">
    <w:abstractNumId w:val="73"/>
  </w:num>
  <w:num w:numId="25" w16cid:durableId="692533426">
    <w:abstractNumId w:val="66"/>
  </w:num>
  <w:num w:numId="26" w16cid:durableId="1453550784">
    <w:abstractNumId w:val="16"/>
  </w:num>
  <w:num w:numId="27" w16cid:durableId="484858053">
    <w:abstractNumId w:val="90"/>
  </w:num>
  <w:num w:numId="28" w16cid:durableId="733427929">
    <w:abstractNumId w:val="47"/>
  </w:num>
  <w:num w:numId="29" w16cid:durableId="2120638274">
    <w:abstractNumId w:val="60"/>
  </w:num>
  <w:num w:numId="30" w16cid:durableId="1197238462">
    <w:abstractNumId w:val="40"/>
  </w:num>
  <w:num w:numId="31" w16cid:durableId="26150810">
    <w:abstractNumId w:val="48"/>
  </w:num>
  <w:num w:numId="32" w16cid:durableId="501966949">
    <w:abstractNumId w:val="76"/>
  </w:num>
  <w:num w:numId="33" w16cid:durableId="1064793977">
    <w:abstractNumId w:val="55"/>
  </w:num>
  <w:num w:numId="34" w16cid:durableId="1169905255">
    <w:abstractNumId w:val="15"/>
  </w:num>
  <w:num w:numId="35" w16cid:durableId="1751999540">
    <w:abstractNumId w:val="97"/>
  </w:num>
  <w:num w:numId="36" w16cid:durableId="251596730">
    <w:abstractNumId w:val="80"/>
  </w:num>
  <w:num w:numId="37" w16cid:durableId="2023822767">
    <w:abstractNumId w:val="59"/>
  </w:num>
  <w:num w:numId="38" w16cid:durableId="1607037171">
    <w:abstractNumId w:val="75"/>
  </w:num>
  <w:num w:numId="39" w16cid:durableId="2081755073">
    <w:abstractNumId w:val="45"/>
  </w:num>
  <w:num w:numId="40" w16cid:durableId="1410881159">
    <w:abstractNumId w:val="63"/>
  </w:num>
  <w:num w:numId="41" w16cid:durableId="1546453436">
    <w:abstractNumId w:val="12"/>
  </w:num>
  <w:num w:numId="42" w16cid:durableId="776366565">
    <w:abstractNumId w:val="46"/>
  </w:num>
  <w:num w:numId="43" w16cid:durableId="1478842761">
    <w:abstractNumId w:val="58"/>
  </w:num>
  <w:num w:numId="44" w16cid:durableId="485754539">
    <w:abstractNumId w:val="31"/>
  </w:num>
  <w:num w:numId="45" w16cid:durableId="1673023895">
    <w:abstractNumId w:val="34"/>
  </w:num>
  <w:num w:numId="46" w16cid:durableId="354119261">
    <w:abstractNumId w:val="42"/>
  </w:num>
  <w:num w:numId="47" w16cid:durableId="16223038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2868260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27591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391708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443164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07295292">
    <w:abstractNumId w:val="28"/>
  </w:num>
  <w:num w:numId="53" w16cid:durableId="794106134">
    <w:abstractNumId w:val="61"/>
  </w:num>
  <w:num w:numId="54" w16cid:durableId="59524744">
    <w:abstractNumId w:val="44"/>
  </w:num>
  <w:num w:numId="55" w16cid:durableId="1648322876">
    <w:abstractNumId w:val="22"/>
  </w:num>
  <w:num w:numId="56" w16cid:durableId="1423799915">
    <w:abstractNumId w:val="23"/>
  </w:num>
  <w:num w:numId="57" w16cid:durableId="382409022">
    <w:abstractNumId w:val="35"/>
  </w:num>
  <w:num w:numId="58" w16cid:durableId="1832720887">
    <w:abstractNumId w:val="50"/>
  </w:num>
  <w:num w:numId="59" w16cid:durableId="2139839003">
    <w:abstractNumId w:val="32"/>
  </w:num>
  <w:num w:numId="60" w16cid:durableId="1608852849">
    <w:abstractNumId w:val="20"/>
  </w:num>
  <w:num w:numId="61" w16cid:durableId="1562213555">
    <w:abstractNumId w:val="92"/>
  </w:num>
  <w:num w:numId="62" w16cid:durableId="32770405">
    <w:abstractNumId w:val="41"/>
  </w:num>
  <w:num w:numId="63" w16cid:durableId="1395817161">
    <w:abstractNumId w:val="65"/>
  </w:num>
  <w:num w:numId="64" w16cid:durableId="124471014">
    <w:abstractNumId w:val="68"/>
    <w:lvlOverride w:ilvl="0">
      <w:startOverride w:val="1"/>
    </w:lvlOverride>
    <w:lvlOverride w:ilvl="1"/>
    <w:lvlOverride w:ilvl="2"/>
    <w:lvlOverride w:ilvl="3"/>
    <w:lvlOverride w:ilvl="4"/>
    <w:lvlOverride w:ilvl="5"/>
    <w:lvlOverride w:ilvl="6"/>
    <w:lvlOverride w:ilvl="7"/>
    <w:lvlOverride w:ilvl="8"/>
  </w:num>
  <w:num w:numId="65" w16cid:durableId="1641288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9482103">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666455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1330915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75962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17729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36256932">
    <w:abstractNumId w:val="52"/>
    <w:lvlOverride w:ilvl="0">
      <w:startOverride w:val="1"/>
    </w:lvlOverride>
    <w:lvlOverride w:ilvl="1"/>
    <w:lvlOverride w:ilvl="2"/>
    <w:lvlOverride w:ilvl="3"/>
    <w:lvlOverride w:ilvl="4"/>
    <w:lvlOverride w:ilvl="5"/>
    <w:lvlOverride w:ilvl="6"/>
    <w:lvlOverride w:ilvl="7"/>
    <w:lvlOverride w:ilvl="8"/>
  </w:num>
  <w:num w:numId="72" w16cid:durableId="96558220">
    <w:abstractNumId w:val="69"/>
    <w:lvlOverride w:ilvl="0">
      <w:startOverride w:val="1"/>
    </w:lvlOverride>
    <w:lvlOverride w:ilvl="1"/>
    <w:lvlOverride w:ilvl="2"/>
    <w:lvlOverride w:ilvl="3"/>
    <w:lvlOverride w:ilvl="4"/>
    <w:lvlOverride w:ilvl="5"/>
    <w:lvlOverride w:ilvl="6"/>
    <w:lvlOverride w:ilvl="7"/>
    <w:lvlOverride w:ilvl="8"/>
  </w:num>
  <w:num w:numId="73" w16cid:durableId="121353631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6565259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472727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46912684">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266979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5246890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05477302">
    <w:abstractNumId w:val="86"/>
  </w:num>
  <w:num w:numId="80" w16cid:durableId="1518613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866276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7287000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810217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021059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272684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630991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14538971">
    <w:abstractNumId w:val="9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58105531">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964872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92949932">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69916316">
    <w:abstractNumId w:val="6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2F4"/>
    <w:rsid w:val="000004B7"/>
    <w:rsid w:val="00000BE6"/>
    <w:rsid w:val="00004445"/>
    <w:rsid w:val="000045A3"/>
    <w:rsid w:val="00004782"/>
    <w:rsid w:val="000100BE"/>
    <w:rsid w:val="000106CE"/>
    <w:rsid w:val="0001118D"/>
    <w:rsid w:val="00013E09"/>
    <w:rsid w:val="00014324"/>
    <w:rsid w:val="000150CA"/>
    <w:rsid w:val="00015D4A"/>
    <w:rsid w:val="00016093"/>
    <w:rsid w:val="00017C71"/>
    <w:rsid w:val="0002010B"/>
    <w:rsid w:val="00020D1A"/>
    <w:rsid w:val="00021432"/>
    <w:rsid w:val="00021AC4"/>
    <w:rsid w:val="00022027"/>
    <w:rsid w:val="000225DA"/>
    <w:rsid w:val="00022FF4"/>
    <w:rsid w:val="000250BF"/>
    <w:rsid w:val="000256DB"/>
    <w:rsid w:val="00025BC5"/>
    <w:rsid w:val="00030EBA"/>
    <w:rsid w:val="00031E60"/>
    <w:rsid w:val="00032A56"/>
    <w:rsid w:val="0003607A"/>
    <w:rsid w:val="00040038"/>
    <w:rsid w:val="0004126E"/>
    <w:rsid w:val="00041AE7"/>
    <w:rsid w:val="00041D97"/>
    <w:rsid w:val="0004287F"/>
    <w:rsid w:val="00042B31"/>
    <w:rsid w:val="0004329E"/>
    <w:rsid w:val="00044230"/>
    <w:rsid w:val="0004514D"/>
    <w:rsid w:val="0004556B"/>
    <w:rsid w:val="000502A8"/>
    <w:rsid w:val="00050CD8"/>
    <w:rsid w:val="00051F23"/>
    <w:rsid w:val="00052A86"/>
    <w:rsid w:val="0005363B"/>
    <w:rsid w:val="000549B1"/>
    <w:rsid w:val="00056384"/>
    <w:rsid w:val="000566E5"/>
    <w:rsid w:val="0005684E"/>
    <w:rsid w:val="00057F94"/>
    <w:rsid w:val="00061036"/>
    <w:rsid w:val="0006103C"/>
    <w:rsid w:val="0006112B"/>
    <w:rsid w:val="000618DE"/>
    <w:rsid w:val="0006405B"/>
    <w:rsid w:val="000650D7"/>
    <w:rsid w:val="0006544A"/>
    <w:rsid w:val="00065C44"/>
    <w:rsid w:val="0006754A"/>
    <w:rsid w:val="000700DF"/>
    <w:rsid w:val="00071588"/>
    <w:rsid w:val="00076D82"/>
    <w:rsid w:val="00077C2A"/>
    <w:rsid w:val="0008083B"/>
    <w:rsid w:val="00081D80"/>
    <w:rsid w:val="00082831"/>
    <w:rsid w:val="000860F1"/>
    <w:rsid w:val="000867E5"/>
    <w:rsid w:val="00090304"/>
    <w:rsid w:val="00091E7D"/>
    <w:rsid w:val="000926F1"/>
    <w:rsid w:val="0009322D"/>
    <w:rsid w:val="00096B08"/>
    <w:rsid w:val="00097A29"/>
    <w:rsid w:val="000A0C33"/>
    <w:rsid w:val="000A0DA4"/>
    <w:rsid w:val="000A1FAF"/>
    <w:rsid w:val="000A5DFE"/>
    <w:rsid w:val="000A74CF"/>
    <w:rsid w:val="000B055D"/>
    <w:rsid w:val="000B2C40"/>
    <w:rsid w:val="000B3D99"/>
    <w:rsid w:val="000B6202"/>
    <w:rsid w:val="000B62B3"/>
    <w:rsid w:val="000B7B07"/>
    <w:rsid w:val="000B7F54"/>
    <w:rsid w:val="000C0178"/>
    <w:rsid w:val="000C067E"/>
    <w:rsid w:val="000C10C7"/>
    <w:rsid w:val="000C1D8B"/>
    <w:rsid w:val="000C20E3"/>
    <w:rsid w:val="000C2AFC"/>
    <w:rsid w:val="000C4135"/>
    <w:rsid w:val="000C4581"/>
    <w:rsid w:val="000C5209"/>
    <w:rsid w:val="000C6FF4"/>
    <w:rsid w:val="000C72EC"/>
    <w:rsid w:val="000C7A0F"/>
    <w:rsid w:val="000D04AA"/>
    <w:rsid w:val="000D0668"/>
    <w:rsid w:val="000D20E1"/>
    <w:rsid w:val="000D31E4"/>
    <w:rsid w:val="000D3B22"/>
    <w:rsid w:val="000D41EA"/>
    <w:rsid w:val="000D55AE"/>
    <w:rsid w:val="000D63E8"/>
    <w:rsid w:val="000E0B6A"/>
    <w:rsid w:val="000E0BBC"/>
    <w:rsid w:val="000E0EA7"/>
    <w:rsid w:val="000E1E4D"/>
    <w:rsid w:val="000E21AA"/>
    <w:rsid w:val="000E24BC"/>
    <w:rsid w:val="000E264A"/>
    <w:rsid w:val="000E4DC9"/>
    <w:rsid w:val="000E5B71"/>
    <w:rsid w:val="000F1533"/>
    <w:rsid w:val="000F17FD"/>
    <w:rsid w:val="000F21E4"/>
    <w:rsid w:val="000F22EE"/>
    <w:rsid w:val="000F2F35"/>
    <w:rsid w:val="000F3218"/>
    <w:rsid w:val="000F43AE"/>
    <w:rsid w:val="000F5ABB"/>
    <w:rsid w:val="000F6961"/>
    <w:rsid w:val="000F6EF9"/>
    <w:rsid w:val="000F7125"/>
    <w:rsid w:val="0010089B"/>
    <w:rsid w:val="001034CF"/>
    <w:rsid w:val="0010416A"/>
    <w:rsid w:val="0010427E"/>
    <w:rsid w:val="0010511F"/>
    <w:rsid w:val="001053F2"/>
    <w:rsid w:val="001059D4"/>
    <w:rsid w:val="00107997"/>
    <w:rsid w:val="00110791"/>
    <w:rsid w:val="001117BB"/>
    <w:rsid w:val="00111F19"/>
    <w:rsid w:val="00112205"/>
    <w:rsid w:val="00112695"/>
    <w:rsid w:val="001131D5"/>
    <w:rsid w:val="00114179"/>
    <w:rsid w:val="0011763E"/>
    <w:rsid w:val="001206D7"/>
    <w:rsid w:val="0012085B"/>
    <w:rsid w:val="001210CF"/>
    <w:rsid w:val="00123648"/>
    <w:rsid w:val="00124CAC"/>
    <w:rsid w:val="00125DE5"/>
    <w:rsid w:val="00126527"/>
    <w:rsid w:val="0013015D"/>
    <w:rsid w:val="0013017C"/>
    <w:rsid w:val="00132F79"/>
    <w:rsid w:val="00133779"/>
    <w:rsid w:val="0013462B"/>
    <w:rsid w:val="00134BBA"/>
    <w:rsid w:val="00135F14"/>
    <w:rsid w:val="00136D42"/>
    <w:rsid w:val="00137F2B"/>
    <w:rsid w:val="00140615"/>
    <w:rsid w:val="00140BE0"/>
    <w:rsid w:val="001416D5"/>
    <w:rsid w:val="001424F7"/>
    <w:rsid w:val="001432FA"/>
    <w:rsid w:val="001466B2"/>
    <w:rsid w:val="00146A7A"/>
    <w:rsid w:val="001476C9"/>
    <w:rsid w:val="00147F1B"/>
    <w:rsid w:val="00150986"/>
    <w:rsid w:val="00151982"/>
    <w:rsid w:val="00151E4C"/>
    <w:rsid w:val="00152678"/>
    <w:rsid w:val="001529B9"/>
    <w:rsid w:val="00153080"/>
    <w:rsid w:val="0015329A"/>
    <w:rsid w:val="001545BA"/>
    <w:rsid w:val="00155086"/>
    <w:rsid w:val="0015650D"/>
    <w:rsid w:val="001568CE"/>
    <w:rsid w:val="00157365"/>
    <w:rsid w:val="00165939"/>
    <w:rsid w:val="0016646E"/>
    <w:rsid w:val="001673A4"/>
    <w:rsid w:val="001677CF"/>
    <w:rsid w:val="00172E0C"/>
    <w:rsid w:val="00173033"/>
    <w:rsid w:val="00174BFB"/>
    <w:rsid w:val="00174C7C"/>
    <w:rsid w:val="001777D0"/>
    <w:rsid w:val="001778A2"/>
    <w:rsid w:val="00177A33"/>
    <w:rsid w:val="00181134"/>
    <w:rsid w:val="00182E41"/>
    <w:rsid w:val="001832AC"/>
    <w:rsid w:val="00183659"/>
    <w:rsid w:val="001853B0"/>
    <w:rsid w:val="00186693"/>
    <w:rsid w:val="00186DC5"/>
    <w:rsid w:val="001910E2"/>
    <w:rsid w:val="00193D25"/>
    <w:rsid w:val="00195127"/>
    <w:rsid w:val="0019690C"/>
    <w:rsid w:val="0019747F"/>
    <w:rsid w:val="00197CF7"/>
    <w:rsid w:val="001A34DB"/>
    <w:rsid w:val="001A48D6"/>
    <w:rsid w:val="001A616A"/>
    <w:rsid w:val="001A6C96"/>
    <w:rsid w:val="001A6F03"/>
    <w:rsid w:val="001A7569"/>
    <w:rsid w:val="001B0E60"/>
    <w:rsid w:val="001B29F8"/>
    <w:rsid w:val="001B3589"/>
    <w:rsid w:val="001B3D0A"/>
    <w:rsid w:val="001B4799"/>
    <w:rsid w:val="001B4C92"/>
    <w:rsid w:val="001B7B03"/>
    <w:rsid w:val="001C0C44"/>
    <w:rsid w:val="001C13A6"/>
    <w:rsid w:val="001C1DEE"/>
    <w:rsid w:val="001C3078"/>
    <w:rsid w:val="001C5141"/>
    <w:rsid w:val="001C5858"/>
    <w:rsid w:val="001C6460"/>
    <w:rsid w:val="001C7CF2"/>
    <w:rsid w:val="001D05F6"/>
    <w:rsid w:val="001D3AE6"/>
    <w:rsid w:val="001D40AA"/>
    <w:rsid w:val="001D4380"/>
    <w:rsid w:val="001D5DFE"/>
    <w:rsid w:val="001D6331"/>
    <w:rsid w:val="001D633C"/>
    <w:rsid w:val="001D699F"/>
    <w:rsid w:val="001D6FF8"/>
    <w:rsid w:val="001D7912"/>
    <w:rsid w:val="001E146A"/>
    <w:rsid w:val="001E2C7E"/>
    <w:rsid w:val="001E3649"/>
    <w:rsid w:val="001E36EC"/>
    <w:rsid w:val="001E3F55"/>
    <w:rsid w:val="001E5160"/>
    <w:rsid w:val="001E51D9"/>
    <w:rsid w:val="001E6BFB"/>
    <w:rsid w:val="001F19B5"/>
    <w:rsid w:val="001F37D7"/>
    <w:rsid w:val="001F54DE"/>
    <w:rsid w:val="00200339"/>
    <w:rsid w:val="00200B92"/>
    <w:rsid w:val="00201750"/>
    <w:rsid w:val="00204029"/>
    <w:rsid w:val="002051A1"/>
    <w:rsid w:val="00207127"/>
    <w:rsid w:val="00210FAC"/>
    <w:rsid w:val="00212097"/>
    <w:rsid w:val="00214667"/>
    <w:rsid w:val="0021630A"/>
    <w:rsid w:val="00216EB0"/>
    <w:rsid w:val="002209BE"/>
    <w:rsid w:val="00222175"/>
    <w:rsid w:val="00222398"/>
    <w:rsid w:val="00222B19"/>
    <w:rsid w:val="002262FE"/>
    <w:rsid w:val="0022648E"/>
    <w:rsid w:val="002279D3"/>
    <w:rsid w:val="00227BBA"/>
    <w:rsid w:val="0023272F"/>
    <w:rsid w:val="002332C0"/>
    <w:rsid w:val="00234C46"/>
    <w:rsid w:val="00234F04"/>
    <w:rsid w:val="002358A8"/>
    <w:rsid w:val="00235FD0"/>
    <w:rsid w:val="0023605E"/>
    <w:rsid w:val="0023654A"/>
    <w:rsid w:val="00236894"/>
    <w:rsid w:val="00237289"/>
    <w:rsid w:val="00241B55"/>
    <w:rsid w:val="0024375C"/>
    <w:rsid w:val="00243C25"/>
    <w:rsid w:val="002458B9"/>
    <w:rsid w:val="0024598E"/>
    <w:rsid w:val="0024620D"/>
    <w:rsid w:val="00246E5F"/>
    <w:rsid w:val="002473A4"/>
    <w:rsid w:val="00247864"/>
    <w:rsid w:val="00247B2D"/>
    <w:rsid w:val="002504BE"/>
    <w:rsid w:val="0025245B"/>
    <w:rsid w:val="00255FAE"/>
    <w:rsid w:val="00256714"/>
    <w:rsid w:val="0025773C"/>
    <w:rsid w:val="00257D66"/>
    <w:rsid w:val="00257F9D"/>
    <w:rsid w:val="002604E4"/>
    <w:rsid w:val="00264269"/>
    <w:rsid w:val="002647CB"/>
    <w:rsid w:val="00264977"/>
    <w:rsid w:val="00265044"/>
    <w:rsid w:val="0026516C"/>
    <w:rsid w:val="00266141"/>
    <w:rsid w:val="00266DF2"/>
    <w:rsid w:val="002716CB"/>
    <w:rsid w:val="002723D3"/>
    <w:rsid w:val="0027251A"/>
    <w:rsid w:val="00272A7B"/>
    <w:rsid w:val="00272BB3"/>
    <w:rsid w:val="00275118"/>
    <w:rsid w:val="0027768D"/>
    <w:rsid w:val="00281B8D"/>
    <w:rsid w:val="0028283D"/>
    <w:rsid w:val="00283571"/>
    <w:rsid w:val="00284B26"/>
    <w:rsid w:val="00284C11"/>
    <w:rsid w:val="00286EC9"/>
    <w:rsid w:val="00286EE8"/>
    <w:rsid w:val="00287097"/>
    <w:rsid w:val="0029177E"/>
    <w:rsid w:val="002921C4"/>
    <w:rsid w:val="002929F2"/>
    <w:rsid w:val="00293423"/>
    <w:rsid w:val="002937FB"/>
    <w:rsid w:val="00296EA8"/>
    <w:rsid w:val="00296EBD"/>
    <w:rsid w:val="002976CB"/>
    <w:rsid w:val="00297A80"/>
    <w:rsid w:val="00297DCC"/>
    <w:rsid w:val="002A1208"/>
    <w:rsid w:val="002A1832"/>
    <w:rsid w:val="002A1B6E"/>
    <w:rsid w:val="002A1C12"/>
    <w:rsid w:val="002A2E25"/>
    <w:rsid w:val="002A330E"/>
    <w:rsid w:val="002A4C1A"/>
    <w:rsid w:val="002A689E"/>
    <w:rsid w:val="002A6AD2"/>
    <w:rsid w:val="002A6B69"/>
    <w:rsid w:val="002A7CF2"/>
    <w:rsid w:val="002B1FC9"/>
    <w:rsid w:val="002B517F"/>
    <w:rsid w:val="002B52C1"/>
    <w:rsid w:val="002B5910"/>
    <w:rsid w:val="002C2593"/>
    <w:rsid w:val="002C4A13"/>
    <w:rsid w:val="002C641B"/>
    <w:rsid w:val="002C6730"/>
    <w:rsid w:val="002C77CB"/>
    <w:rsid w:val="002C79D9"/>
    <w:rsid w:val="002C7C20"/>
    <w:rsid w:val="002D0482"/>
    <w:rsid w:val="002D0698"/>
    <w:rsid w:val="002D3160"/>
    <w:rsid w:val="002D4246"/>
    <w:rsid w:val="002D4314"/>
    <w:rsid w:val="002D5E7B"/>
    <w:rsid w:val="002D7012"/>
    <w:rsid w:val="002E01F3"/>
    <w:rsid w:val="002E1614"/>
    <w:rsid w:val="002E2DB4"/>
    <w:rsid w:val="002E4147"/>
    <w:rsid w:val="002E4535"/>
    <w:rsid w:val="002E6B4A"/>
    <w:rsid w:val="002E7090"/>
    <w:rsid w:val="002F2D6D"/>
    <w:rsid w:val="002F2FDE"/>
    <w:rsid w:val="002F6E51"/>
    <w:rsid w:val="00301CE8"/>
    <w:rsid w:val="00301FEB"/>
    <w:rsid w:val="0030258B"/>
    <w:rsid w:val="00302727"/>
    <w:rsid w:val="0030276F"/>
    <w:rsid w:val="003027AE"/>
    <w:rsid w:val="00306F05"/>
    <w:rsid w:val="00307A27"/>
    <w:rsid w:val="0031086E"/>
    <w:rsid w:val="00311B2B"/>
    <w:rsid w:val="00312776"/>
    <w:rsid w:val="00315A50"/>
    <w:rsid w:val="003171E2"/>
    <w:rsid w:val="0031752D"/>
    <w:rsid w:val="00320029"/>
    <w:rsid w:val="00321A15"/>
    <w:rsid w:val="003234F3"/>
    <w:rsid w:val="00325579"/>
    <w:rsid w:val="003257FE"/>
    <w:rsid w:val="00326339"/>
    <w:rsid w:val="00327670"/>
    <w:rsid w:val="00330983"/>
    <w:rsid w:val="00331F31"/>
    <w:rsid w:val="003325CD"/>
    <w:rsid w:val="00332C9C"/>
    <w:rsid w:val="0033401D"/>
    <w:rsid w:val="0033438F"/>
    <w:rsid w:val="00334BD8"/>
    <w:rsid w:val="00337B84"/>
    <w:rsid w:val="00341A6B"/>
    <w:rsid w:val="00342F39"/>
    <w:rsid w:val="00343A33"/>
    <w:rsid w:val="00344CCF"/>
    <w:rsid w:val="003459C2"/>
    <w:rsid w:val="003465BB"/>
    <w:rsid w:val="003472F1"/>
    <w:rsid w:val="0035111B"/>
    <w:rsid w:val="0035129C"/>
    <w:rsid w:val="003512A8"/>
    <w:rsid w:val="0035228F"/>
    <w:rsid w:val="00352366"/>
    <w:rsid w:val="003531DB"/>
    <w:rsid w:val="003545FA"/>
    <w:rsid w:val="00356584"/>
    <w:rsid w:val="00357678"/>
    <w:rsid w:val="00361DA7"/>
    <w:rsid w:val="00361EE5"/>
    <w:rsid w:val="003636EC"/>
    <w:rsid w:val="003641DF"/>
    <w:rsid w:val="00364F04"/>
    <w:rsid w:val="00365D62"/>
    <w:rsid w:val="003712FE"/>
    <w:rsid w:val="00372AD0"/>
    <w:rsid w:val="0037368C"/>
    <w:rsid w:val="003800B8"/>
    <w:rsid w:val="0038081A"/>
    <w:rsid w:val="00380938"/>
    <w:rsid w:val="00380A28"/>
    <w:rsid w:val="00382408"/>
    <w:rsid w:val="00382425"/>
    <w:rsid w:val="00382F3A"/>
    <w:rsid w:val="00383D2A"/>
    <w:rsid w:val="003860C5"/>
    <w:rsid w:val="003873F3"/>
    <w:rsid w:val="00387FD3"/>
    <w:rsid w:val="00390460"/>
    <w:rsid w:val="00390C41"/>
    <w:rsid w:val="003917C5"/>
    <w:rsid w:val="003925F8"/>
    <w:rsid w:val="00392FD6"/>
    <w:rsid w:val="003930C4"/>
    <w:rsid w:val="003934FD"/>
    <w:rsid w:val="003935E7"/>
    <w:rsid w:val="003942CC"/>
    <w:rsid w:val="00394702"/>
    <w:rsid w:val="00394D62"/>
    <w:rsid w:val="0039507B"/>
    <w:rsid w:val="00395174"/>
    <w:rsid w:val="003972B7"/>
    <w:rsid w:val="00397C65"/>
    <w:rsid w:val="003A0F52"/>
    <w:rsid w:val="003A1E2B"/>
    <w:rsid w:val="003A1FA7"/>
    <w:rsid w:val="003A2147"/>
    <w:rsid w:val="003A21DE"/>
    <w:rsid w:val="003A2FA0"/>
    <w:rsid w:val="003A6954"/>
    <w:rsid w:val="003A7D74"/>
    <w:rsid w:val="003B06F9"/>
    <w:rsid w:val="003B2369"/>
    <w:rsid w:val="003B28F7"/>
    <w:rsid w:val="003B2949"/>
    <w:rsid w:val="003B673C"/>
    <w:rsid w:val="003B6ADE"/>
    <w:rsid w:val="003B7CFF"/>
    <w:rsid w:val="003B7EC1"/>
    <w:rsid w:val="003C0A7B"/>
    <w:rsid w:val="003C3E61"/>
    <w:rsid w:val="003C3EE9"/>
    <w:rsid w:val="003C5DF6"/>
    <w:rsid w:val="003C61F0"/>
    <w:rsid w:val="003C7B5B"/>
    <w:rsid w:val="003D0A56"/>
    <w:rsid w:val="003D2114"/>
    <w:rsid w:val="003D2725"/>
    <w:rsid w:val="003D3298"/>
    <w:rsid w:val="003D538C"/>
    <w:rsid w:val="003D7064"/>
    <w:rsid w:val="003E07A1"/>
    <w:rsid w:val="003E0A2A"/>
    <w:rsid w:val="003E24B6"/>
    <w:rsid w:val="003E250F"/>
    <w:rsid w:val="003E356D"/>
    <w:rsid w:val="003E37C4"/>
    <w:rsid w:val="003E3834"/>
    <w:rsid w:val="003E3BFB"/>
    <w:rsid w:val="003E4993"/>
    <w:rsid w:val="003E4AFA"/>
    <w:rsid w:val="003E58EA"/>
    <w:rsid w:val="003E6581"/>
    <w:rsid w:val="003E7102"/>
    <w:rsid w:val="003E724F"/>
    <w:rsid w:val="003E7E6C"/>
    <w:rsid w:val="003F2DC0"/>
    <w:rsid w:val="003F3139"/>
    <w:rsid w:val="003F41C3"/>
    <w:rsid w:val="003F4F9A"/>
    <w:rsid w:val="003F5590"/>
    <w:rsid w:val="003F61DF"/>
    <w:rsid w:val="003F6FD6"/>
    <w:rsid w:val="003F717F"/>
    <w:rsid w:val="003F7ED7"/>
    <w:rsid w:val="00400C7C"/>
    <w:rsid w:val="004021BA"/>
    <w:rsid w:val="00404814"/>
    <w:rsid w:val="00405F89"/>
    <w:rsid w:val="004068C1"/>
    <w:rsid w:val="004104E8"/>
    <w:rsid w:val="004117E6"/>
    <w:rsid w:val="00412E17"/>
    <w:rsid w:val="00413439"/>
    <w:rsid w:val="004141AE"/>
    <w:rsid w:val="0041520F"/>
    <w:rsid w:val="00415D21"/>
    <w:rsid w:val="00416246"/>
    <w:rsid w:val="00416BC6"/>
    <w:rsid w:val="00420079"/>
    <w:rsid w:val="0042135B"/>
    <w:rsid w:val="00421B77"/>
    <w:rsid w:val="004221B4"/>
    <w:rsid w:val="00423B6A"/>
    <w:rsid w:val="00423D59"/>
    <w:rsid w:val="00424415"/>
    <w:rsid w:val="00424A52"/>
    <w:rsid w:val="00424C22"/>
    <w:rsid w:val="00424FE7"/>
    <w:rsid w:val="00425DD4"/>
    <w:rsid w:val="00425E0D"/>
    <w:rsid w:val="00427AF7"/>
    <w:rsid w:val="00430388"/>
    <w:rsid w:val="00430EC9"/>
    <w:rsid w:val="004337C5"/>
    <w:rsid w:val="004345B3"/>
    <w:rsid w:val="0043592B"/>
    <w:rsid w:val="00435B52"/>
    <w:rsid w:val="00435C22"/>
    <w:rsid w:val="004370F2"/>
    <w:rsid w:val="00440613"/>
    <w:rsid w:val="00442360"/>
    <w:rsid w:val="00442819"/>
    <w:rsid w:val="00442918"/>
    <w:rsid w:val="00444C3A"/>
    <w:rsid w:val="00444F06"/>
    <w:rsid w:val="0044522F"/>
    <w:rsid w:val="00445452"/>
    <w:rsid w:val="00446709"/>
    <w:rsid w:val="0044729D"/>
    <w:rsid w:val="004474D4"/>
    <w:rsid w:val="00447E0E"/>
    <w:rsid w:val="0045015E"/>
    <w:rsid w:val="00450AE0"/>
    <w:rsid w:val="00451CF5"/>
    <w:rsid w:val="004543AD"/>
    <w:rsid w:val="004544BA"/>
    <w:rsid w:val="00454DDB"/>
    <w:rsid w:val="00457DF6"/>
    <w:rsid w:val="00462186"/>
    <w:rsid w:val="00462BD8"/>
    <w:rsid w:val="00464950"/>
    <w:rsid w:val="0046518C"/>
    <w:rsid w:val="00465AB9"/>
    <w:rsid w:val="004679E3"/>
    <w:rsid w:val="00470153"/>
    <w:rsid w:val="00470DC1"/>
    <w:rsid w:val="00471AB2"/>
    <w:rsid w:val="00471B55"/>
    <w:rsid w:val="0047385B"/>
    <w:rsid w:val="00473CB3"/>
    <w:rsid w:val="00474395"/>
    <w:rsid w:val="0047498E"/>
    <w:rsid w:val="00475A96"/>
    <w:rsid w:val="0047626D"/>
    <w:rsid w:val="00476A66"/>
    <w:rsid w:val="00476F4B"/>
    <w:rsid w:val="0047769F"/>
    <w:rsid w:val="00480911"/>
    <w:rsid w:val="004809E6"/>
    <w:rsid w:val="004810BC"/>
    <w:rsid w:val="00484EB3"/>
    <w:rsid w:val="00491795"/>
    <w:rsid w:val="00492377"/>
    <w:rsid w:val="00492DB0"/>
    <w:rsid w:val="0049477B"/>
    <w:rsid w:val="00496D4B"/>
    <w:rsid w:val="00496D9F"/>
    <w:rsid w:val="00496EC3"/>
    <w:rsid w:val="004A03A9"/>
    <w:rsid w:val="004A0D42"/>
    <w:rsid w:val="004A11AA"/>
    <w:rsid w:val="004A1542"/>
    <w:rsid w:val="004A5925"/>
    <w:rsid w:val="004A5DDC"/>
    <w:rsid w:val="004A672C"/>
    <w:rsid w:val="004A7025"/>
    <w:rsid w:val="004B0AA1"/>
    <w:rsid w:val="004B0E33"/>
    <w:rsid w:val="004B158F"/>
    <w:rsid w:val="004B26AA"/>
    <w:rsid w:val="004B3869"/>
    <w:rsid w:val="004B64B4"/>
    <w:rsid w:val="004C086A"/>
    <w:rsid w:val="004C19BB"/>
    <w:rsid w:val="004C35F5"/>
    <w:rsid w:val="004C6371"/>
    <w:rsid w:val="004C6679"/>
    <w:rsid w:val="004C6D52"/>
    <w:rsid w:val="004C6F30"/>
    <w:rsid w:val="004C7125"/>
    <w:rsid w:val="004C7439"/>
    <w:rsid w:val="004D0725"/>
    <w:rsid w:val="004D1909"/>
    <w:rsid w:val="004D1AA2"/>
    <w:rsid w:val="004D3536"/>
    <w:rsid w:val="004D3900"/>
    <w:rsid w:val="004D4351"/>
    <w:rsid w:val="004D43E6"/>
    <w:rsid w:val="004D4FFC"/>
    <w:rsid w:val="004D60A6"/>
    <w:rsid w:val="004D6F04"/>
    <w:rsid w:val="004D7236"/>
    <w:rsid w:val="004E04AE"/>
    <w:rsid w:val="004E0985"/>
    <w:rsid w:val="004E2384"/>
    <w:rsid w:val="004E2646"/>
    <w:rsid w:val="004E2FBA"/>
    <w:rsid w:val="004E450F"/>
    <w:rsid w:val="004E4C56"/>
    <w:rsid w:val="004E5877"/>
    <w:rsid w:val="004E6E53"/>
    <w:rsid w:val="004E6F99"/>
    <w:rsid w:val="004E7696"/>
    <w:rsid w:val="004F0743"/>
    <w:rsid w:val="004F1A42"/>
    <w:rsid w:val="004F2949"/>
    <w:rsid w:val="004F306A"/>
    <w:rsid w:val="004F5B91"/>
    <w:rsid w:val="00500526"/>
    <w:rsid w:val="00500ACC"/>
    <w:rsid w:val="00500E8D"/>
    <w:rsid w:val="00506081"/>
    <w:rsid w:val="0050611D"/>
    <w:rsid w:val="00506154"/>
    <w:rsid w:val="00510112"/>
    <w:rsid w:val="00510787"/>
    <w:rsid w:val="005108F4"/>
    <w:rsid w:val="00511600"/>
    <w:rsid w:val="00514768"/>
    <w:rsid w:val="005157A0"/>
    <w:rsid w:val="00515A41"/>
    <w:rsid w:val="005169F9"/>
    <w:rsid w:val="00520DF5"/>
    <w:rsid w:val="00521B95"/>
    <w:rsid w:val="00522006"/>
    <w:rsid w:val="00523CEF"/>
    <w:rsid w:val="00523DFF"/>
    <w:rsid w:val="00524647"/>
    <w:rsid w:val="0052539D"/>
    <w:rsid w:val="00526728"/>
    <w:rsid w:val="005271DD"/>
    <w:rsid w:val="00527281"/>
    <w:rsid w:val="0052769E"/>
    <w:rsid w:val="00527EDC"/>
    <w:rsid w:val="0053082B"/>
    <w:rsid w:val="00530940"/>
    <w:rsid w:val="00530BD0"/>
    <w:rsid w:val="00532AED"/>
    <w:rsid w:val="00532CCC"/>
    <w:rsid w:val="00533E2B"/>
    <w:rsid w:val="0053480F"/>
    <w:rsid w:val="00535891"/>
    <w:rsid w:val="00535F4E"/>
    <w:rsid w:val="0053654D"/>
    <w:rsid w:val="00536EEB"/>
    <w:rsid w:val="00537D53"/>
    <w:rsid w:val="005415D3"/>
    <w:rsid w:val="00542298"/>
    <w:rsid w:val="00546F79"/>
    <w:rsid w:val="0054750B"/>
    <w:rsid w:val="00550EA4"/>
    <w:rsid w:val="00551E91"/>
    <w:rsid w:val="00552D2F"/>
    <w:rsid w:val="0055439A"/>
    <w:rsid w:val="005547BF"/>
    <w:rsid w:val="00554B3D"/>
    <w:rsid w:val="00554C60"/>
    <w:rsid w:val="00554C85"/>
    <w:rsid w:val="00554D81"/>
    <w:rsid w:val="00554FE4"/>
    <w:rsid w:val="00555EB6"/>
    <w:rsid w:val="00557EA5"/>
    <w:rsid w:val="00560B9B"/>
    <w:rsid w:val="00560DA3"/>
    <w:rsid w:val="00561071"/>
    <w:rsid w:val="00562569"/>
    <w:rsid w:val="00564067"/>
    <w:rsid w:val="00564D87"/>
    <w:rsid w:val="00565172"/>
    <w:rsid w:val="005653D7"/>
    <w:rsid w:val="005662D2"/>
    <w:rsid w:val="00566738"/>
    <w:rsid w:val="005676D3"/>
    <w:rsid w:val="00567806"/>
    <w:rsid w:val="0057258D"/>
    <w:rsid w:val="00572607"/>
    <w:rsid w:val="00572CC6"/>
    <w:rsid w:val="00573BC8"/>
    <w:rsid w:val="00573F64"/>
    <w:rsid w:val="00574456"/>
    <w:rsid w:val="005746E3"/>
    <w:rsid w:val="00577D36"/>
    <w:rsid w:val="00580148"/>
    <w:rsid w:val="005818F3"/>
    <w:rsid w:val="00583E66"/>
    <w:rsid w:val="00584378"/>
    <w:rsid w:val="00584C9D"/>
    <w:rsid w:val="00585296"/>
    <w:rsid w:val="00585B62"/>
    <w:rsid w:val="00585F65"/>
    <w:rsid w:val="00586E01"/>
    <w:rsid w:val="00590D3F"/>
    <w:rsid w:val="00590E6E"/>
    <w:rsid w:val="00592309"/>
    <w:rsid w:val="00593CCB"/>
    <w:rsid w:val="00594EA6"/>
    <w:rsid w:val="00595489"/>
    <w:rsid w:val="0059726B"/>
    <w:rsid w:val="005A05C0"/>
    <w:rsid w:val="005A0766"/>
    <w:rsid w:val="005A0965"/>
    <w:rsid w:val="005A12B6"/>
    <w:rsid w:val="005A435F"/>
    <w:rsid w:val="005A4788"/>
    <w:rsid w:val="005A7225"/>
    <w:rsid w:val="005A7485"/>
    <w:rsid w:val="005A779E"/>
    <w:rsid w:val="005A794B"/>
    <w:rsid w:val="005B133F"/>
    <w:rsid w:val="005B1C6D"/>
    <w:rsid w:val="005B3267"/>
    <w:rsid w:val="005B4C49"/>
    <w:rsid w:val="005B51DE"/>
    <w:rsid w:val="005B543D"/>
    <w:rsid w:val="005B68F4"/>
    <w:rsid w:val="005C207B"/>
    <w:rsid w:val="005C3F20"/>
    <w:rsid w:val="005D0378"/>
    <w:rsid w:val="005D2499"/>
    <w:rsid w:val="005D2FD8"/>
    <w:rsid w:val="005D3663"/>
    <w:rsid w:val="005D550E"/>
    <w:rsid w:val="005D6493"/>
    <w:rsid w:val="005D6899"/>
    <w:rsid w:val="005D6F7A"/>
    <w:rsid w:val="005D783A"/>
    <w:rsid w:val="005D7857"/>
    <w:rsid w:val="005E1267"/>
    <w:rsid w:val="005E302A"/>
    <w:rsid w:val="005E3507"/>
    <w:rsid w:val="005E4F28"/>
    <w:rsid w:val="005F2E92"/>
    <w:rsid w:val="005F3C33"/>
    <w:rsid w:val="005F42C5"/>
    <w:rsid w:val="005F53D3"/>
    <w:rsid w:val="005F660E"/>
    <w:rsid w:val="005F7631"/>
    <w:rsid w:val="00601124"/>
    <w:rsid w:val="00601A21"/>
    <w:rsid w:val="00603C02"/>
    <w:rsid w:val="0060559B"/>
    <w:rsid w:val="00605817"/>
    <w:rsid w:val="00606674"/>
    <w:rsid w:val="00607A3C"/>
    <w:rsid w:val="00612638"/>
    <w:rsid w:val="00613246"/>
    <w:rsid w:val="00614567"/>
    <w:rsid w:val="00615221"/>
    <w:rsid w:val="0061522F"/>
    <w:rsid w:val="00615DB1"/>
    <w:rsid w:val="0061634F"/>
    <w:rsid w:val="006171FF"/>
    <w:rsid w:val="00617C7D"/>
    <w:rsid w:val="006215E8"/>
    <w:rsid w:val="00621919"/>
    <w:rsid w:val="00624685"/>
    <w:rsid w:val="00625CD8"/>
    <w:rsid w:val="00626B3D"/>
    <w:rsid w:val="00627603"/>
    <w:rsid w:val="00630777"/>
    <w:rsid w:val="00632247"/>
    <w:rsid w:val="00633970"/>
    <w:rsid w:val="006356CB"/>
    <w:rsid w:val="00635EA0"/>
    <w:rsid w:val="0063770A"/>
    <w:rsid w:val="00637E0E"/>
    <w:rsid w:val="00641193"/>
    <w:rsid w:val="00641927"/>
    <w:rsid w:val="00641CA2"/>
    <w:rsid w:val="00643293"/>
    <w:rsid w:val="00643294"/>
    <w:rsid w:val="00643DE5"/>
    <w:rsid w:val="006441CD"/>
    <w:rsid w:val="0064456E"/>
    <w:rsid w:val="00646175"/>
    <w:rsid w:val="00646CF6"/>
    <w:rsid w:val="00647047"/>
    <w:rsid w:val="006503D4"/>
    <w:rsid w:val="006508EE"/>
    <w:rsid w:val="00650A9A"/>
    <w:rsid w:val="00651C1B"/>
    <w:rsid w:val="00652D38"/>
    <w:rsid w:val="0065308E"/>
    <w:rsid w:val="00653203"/>
    <w:rsid w:val="006532FA"/>
    <w:rsid w:val="00655DB9"/>
    <w:rsid w:val="00660B8A"/>
    <w:rsid w:val="00660F5B"/>
    <w:rsid w:val="00661214"/>
    <w:rsid w:val="006623AE"/>
    <w:rsid w:val="00663CE1"/>
    <w:rsid w:val="00664968"/>
    <w:rsid w:val="0066662D"/>
    <w:rsid w:val="00667859"/>
    <w:rsid w:val="006679E3"/>
    <w:rsid w:val="00667F07"/>
    <w:rsid w:val="006701FA"/>
    <w:rsid w:val="0067045A"/>
    <w:rsid w:val="00670C25"/>
    <w:rsid w:val="00671EC5"/>
    <w:rsid w:val="00672D71"/>
    <w:rsid w:val="00672DA8"/>
    <w:rsid w:val="006736A8"/>
    <w:rsid w:val="00674F2B"/>
    <w:rsid w:val="0067521C"/>
    <w:rsid w:val="00675B8B"/>
    <w:rsid w:val="00675E2F"/>
    <w:rsid w:val="00680466"/>
    <w:rsid w:val="00681508"/>
    <w:rsid w:val="0068271F"/>
    <w:rsid w:val="00684644"/>
    <w:rsid w:val="00685485"/>
    <w:rsid w:val="00685B68"/>
    <w:rsid w:val="00687F88"/>
    <w:rsid w:val="00690812"/>
    <w:rsid w:val="00690A9E"/>
    <w:rsid w:val="0069128A"/>
    <w:rsid w:val="00691B7A"/>
    <w:rsid w:val="00692066"/>
    <w:rsid w:val="006922E2"/>
    <w:rsid w:val="0069392E"/>
    <w:rsid w:val="006962CC"/>
    <w:rsid w:val="00696C95"/>
    <w:rsid w:val="00697318"/>
    <w:rsid w:val="006977C4"/>
    <w:rsid w:val="006978BE"/>
    <w:rsid w:val="00697CA2"/>
    <w:rsid w:val="006A0255"/>
    <w:rsid w:val="006A4A64"/>
    <w:rsid w:val="006A4F28"/>
    <w:rsid w:val="006A5859"/>
    <w:rsid w:val="006A61B5"/>
    <w:rsid w:val="006A63D1"/>
    <w:rsid w:val="006A7116"/>
    <w:rsid w:val="006A7653"/>
    <w:rsid w:val="006B2508"/>
    <w:rsid w:val="006B265A"/>
    <w:rsid w:val="006B317A"/>
    <w:rsid w:val="006B36F6"/>
    <w:rsid w:val="006B39B7"/>
    <w:rsid w:val="006B4789"/>
    <w:rsid w:val="006B54AE"/>
    <w:rsid w:val="006B55F1"/>
    <w:rsid w:val="006B6AAC"/>
    <w:rsid w:val="006B7B2D"/>
    <w:rsid w:val="006B7E82"/>
    <w:rsid w:val="006C1EEF"/>
    <w:rsid w:val="006C29E3"/>
    <w:rsid w:val="006C4AD5"/>
    <w:rsid w:val="006C5778"/>
    <w:rsid w:val="006D0300"/>
    <w:rsid w:val="006D0BE1"/>
    <w:rsid w:val="006D11F9"/>
    <w:rsid w:val="006D235E"/>
    <w:rsid w:val="006D25D3"/>
    <w:rsid w:val="006D35DC"/>
    <w:rsid w:val="006D3EEC"/>
    <w:rsid w:val="006D4BFC"/>
    <w:rsid w:val="006D52A9"/>
    <w:rsid w:val="006D52D6"/>
    <w:rsid w:val="006D594D"/>
    <w:rsid w:val="006D61BC"/>
    <w:rsid w:val="006D6284"/>
    <w:rsid w:val="006E0770"/>
    <w:rsid w:val="006E0C4E"/>
    <w:rsid w:val="006E2DBF"/>
    <w:rsid w:val="006E3EEA"/>
    <w:rsid w:val="006E5506"/>
    <w:rsid w:val="006E6315"/>
    <w:rsid w:val="006F751F"/>
    <w:rsid w:val="007011F5"/>
    <w:rsid w:val="007018BB"/>
    <w:rsid w:val="007018D1"/>
    <w:rsid w:val="007022D8"/>
    <w:rsid w:val="0070316D"/>
    <w:rsid w:val="0070449C"/>
    <w:rsid w:val="007057A2"/>
    <w:rsid w:val="0070705A"/>
    <w:rsid w:val="007073D9"/>
    <w:rsid w:val="00707C5E"/>
    <w:rsid w:val="00707E97"/>
    <w:rsid w:val="00710E6F"/>
    <w:rsid w:val="00712948"/>
    <w:rsid w:val="00713E3D"/>
    <w:rsid w:val="007161B9"/>
    <w:rsid w:val="00716EF8"/>
    <w:rsid w:val="007177B8"/>
    <w:rsid w:val="00720232"/>
    <w:rsid w:val="00720724"/>
    <w:rsid w:val="0072288A"/>
    <w:rsid w:val="007238D5"/>
    <w:rsid w:val="007239E9"/>
    <w:rsid w:val="007258E2"/>
    <w:rsid w:val="00726661"/>
    <w:rsid w:val="00727B44"/>
    <w:rsid w:val="00730073"/>
    <w:rsid w:val="00731049"/>
    <w:rsid w:val="00731089"/>
    <w:rsid w:val="00731243"/>
    <w:rsid w:val="00732140"/>
    <w:rsid w:val="00732259"/>
    <w:rsid w:val="007402B5"/>
    <w:rsid w:val="00740487"/>
    <w:rsid w:val="00741CE1"/>
    <w:rsid w:val="00743C20"/>
    <w:rsid w:val="00745F23"/>
    <w:rsid w:val="0074696F"/>
    <w:rsid w:val="00747362"/>
    <w:rsid w:val="00751305"/>
    <w:rsid w:val="00752386"/>
    <w:rsid w:val="00752413"/>
    <w:rsid w:val="00752C84"/>
    <w:rsid w:val="00752F0C"/>
    <w:rsid w:val="00753FD9"/>
    <w:rsid w:val="007611AA"/>
    <w:rsid w:val="007647F6"/>
    <w:rsid w:val="00766555"/>
    <w:rsid w:val="00766882"/>
    <w:rsid w:val="00771333"/>
    <w:rsid w:val="00771F16"/>
    <w:rsid w:val="0077208C"/>
    <w:rsid w:val="007722C0"/>
    <w:rsid w:val="00773BC1"/>
    <w:rsid w:val="00774938"/>
    <w:rsid w:val="0077721E"/>
    <w:rsid w:val="0077723D"/>
    <w:rsid w:val="00780084"/>
    <w:rsid w:val="007825A9"/>
    <w:rsid w:val="0078272F"/>
    <w:rsid w:val="00784442"/>
    <w:rsid w:val="007847E9"/>
    <w:rsid w:val="007864A1"/>
    <w:rsid w:val="00786601"/>
    <w:rsid w:val="0078670F"/>
    <w:rsid w:val="00786A0A"/>
    <w:rsid w:val="007874A9"/>
    <w:rsid w:val="00790A7E"/>
    <w:rsid w:val="007923E2"/>
    <w:rsid w:val="007942E6"/>
    <w:rsid w:val="0079550F"/>
    <w:rsid w:val="00795A8D"/>
    <w:rsid w:val="00796E32"/>
    <w:rsid w:val="007A2A6A"/>
    <w:rsid w:val="007A2EC8"/>
    <w:rsid w:val="007A3574"/>
    <w:rsid w:val="007A3E98"/>
    <w:rsid w:val="007A653F"/>
    <w:rsid w:val="007A76D3"/>
    <w:rsid w:val="007A798F"/>
    <w:rsid w:val="007B1A39"/>
    <w:rsid w:val="007B1E30"/>
    <w:rsid w:val="007B4524"/>
    <w:rsid w:val="007B4AE6"/>
    <w:rsid w:val="007B5DB4"/>
    <w:rsid w:val="007B6B0E"/>
    <w:rsid w:val="007C02C0"/>
    <w:rsid w:val="007C0796"/>
    <w:rsid w:val="007C3B4E"/>
    <w:rsid w:val="007C40E6"/>
    <w:rsid w:val="007C4E12"/>
    <w:rsid w:val="007C4EA1"/>
    <w:rsid w:val="007C4EE2"/>
    <w:rsid w:val="007C500D"/>
    <w:rsid w:val="007C563B"/>
    <w:rsid w:val="007C6102"/>
    <w:rsid w:val="007C6373"/>
    <w:rsid w:val="007C66E9"/>
    <w:rsid w:val="007C6719"/>
    <w:rsid w:val="007D07C3"/>
    <w:rsid w:val="007D1F6B"/>
    <w:rsid w:val="007D446C"/>
    <w:rsid w:val="007D45BE"/>
    <w:rsid w:val="007D492B"/>
    <w:rsid w:val="007D4AE9"/>
    <w:rsid w:val="007D4E9B"/>
    <w:rsid w:val="007D69D5"/>
    <w:rsid w:val="007E079A"/>
    <w:rsid w:val="007E0C7A"/>
    <w:rsid w:val="007E0DF8"/>
    <w:rsid w:val="007E2397"/>
    <w:rsid w:val="007E2525"/>
    <w:rsid w:val="007E4115"/>
    <w:rsid w:val="007E4D2F"/>
    <w:rsid w:val="007E6386"/>
    <w:rsid w:val="007E648A"/>
    <w:rsid w:val="007E7AF6"/>
    <w:rsid w:val="007F1311"/>
    <w:rsid w:val="007F2C0B"/>
    <w:rsid w:val="007F3053"/>
    <w:rsid w:val="007F575B"/>
    <w:rsid w:val="007F6C93"/>
    <w:rsid w:val="007F775C"/>
    <w:rsid w:val="007F7EA9"/>
    <w:rsid w:val="0080083B"/>
    <w:rsid w:val="0080261F"/>
    <w:rsid w:val="0080304E"/>
    <w:rsid w:val="0080545E"/>
    <w:rsid w:val="00810BBC"/>
    <w:rsid w:val="0081123D"/>
    <w:rsid w:val="00812B84"/>
    <w:rsid w:val="00813E74"/>
    <w:rsid w:val="008151B2"/>
    <w:rsid w:val="00816B34"/>
    <w:rsid w:val="008172C4"/>
    <w:rsid w:val="0081750A"/>
    <w:rsid w:val="00817583"/>
    <w:rsid w:val="00817C48"/>
    <w:rsid w:val="00817F03"/>
    <w:rsid w:val="0082057A"/>
    <w:rsid w:val="00821A4F"/>
    <w:rsid w:val="00821AD0"/>
    <w:rsid w:val="00821D08"/>
    <w:rsid w:val="00824374"/>
    <w:rsid w:val="00824B80"/>
    <w:rsid w:val="00824BAB"/>
    <w:rsid w:val="00825175"/>
    <w:rsid w:val="00825942"/>
    <w:rsid w:val="00825D32"/>
    <w:rsid w:val="00825EBC"/>
    <w:rsid w:val="00826973"/>
    <w:rsid w:val="00826B8E"/>
    <w:rsid w:val="00826DAD"/>
    <w:rsid w:val="0082760D"/>
    <w:rsid w:val="00830D86"/>
    <w:rsid w:val="00830DA9"/>
    <w:rsid w:val="00830F64"/>
    <w:rsid w:val="00832004"/>
    <w:rsid w:val="00832A59"/>
    <w:rsid w:val="00833C0A"/>
    <w:rsid w:val="008346CC"/>
    <w:rsid w:val="008355BD"/>
    <w:rsid w:val="00836C25"/>
    <w:rsid w:val="00837278"/>
    <w:rsid w:val="008372F7"/>
    <w:rsid w:val="00837916"/>
    <w:rsid w:val="00841834"/>
    <w:rsid w:val="00842917"/>
    <w:rsid w:val="008509D2"/>
    <w:rsid w:val="00851BD8"/>
    <w:rsid w:val="00853D8A"/>
    <w:rsid w:val="008555CE"/>
    <w:rsid w:val="00855A54"/>
    <w:rsid w:val="00855B87"/>
    <w:rsid w:val="00856F5A"/>
    <w:rsid w:val="00860B14"/>
    <w:rsid w:val="008627A4"/>
    <w:rsid w:val="0086314C"/>
    <w:rsid w:val="00867129"/>
    <w:rsid w:val="008707ED"/>
    <w:rsid w:val="00871C24"/>
    <w:rsid w:val="00873B32"/>
    <w:rsid w:val="00874AA6"/>
    <w:rsid w:val="00877B54"/>
    <w:rsid w:val="00882FB1"/>
    <w:rsid w:val="0088305E"/>
    <w:rsid w:val="00883306"/>
    <w:rsid w:val="00886F64"/>
    <w:rsid w:val="0089033F"/>
    <w:rsid w:val="00892559"/>
    <w:rsid w:val="008925DF"/>
    <w:rsid w:val="00893565"/>
    <w:rsid w:val="008943B9"/>
    <w:rsid w:val="00896B05"/>
    <w:rsid w:val="0089774F"/>
    <w:rsid w:val="00897F30"/>
    <w:rsid w:val="008A1BCB"/>
    <w:rsid w:val="008A326B"/>
    <w:rsid w:val="008A46FE"/>
    <w:rsid w:val="008A4AA3"/>
    <w:rsid w:val="008A6EEB"/>
    <w:rsid w:val="008A712E"/>
    <w:rsid w:val="008A7BA6"/>
    <w:rsid w:val="008A7DF2"/>
    <w:rsid w:val="008B0AF3"/>
    <w:rsid w:val="008B0EC0"/>
    <w:rsid w:val="008B11D2"/>
    <w:rsid w:val="008B16C1"/>
    <w:rsid w:val="008B1EEF"/>
    <w:rsid w:val="008B379C"/>
    <w:rsid w:val="008B3D65"/>
    <w:rsid w:val="008B43A2"/>
    <w:rsid w:val="008B5214"/>
    <w:rsid w:val="008B556A"/>
    <w:rsid w:val="008B5A93"/>
    <w:rsid w:val="008B6AA2"/>
    <w:rsid w:val="008B72C4"/>
    <w:rsid w:val="008C0613"/>
    <w:rsid w:val="008C071E"/>
    <w:rsid w:val="008C13AC"/>
    <w:rsid w:val="008C30C3"/>
    <w:rsid w:val="008C5C88"/>
    <w:rsid w:val="008C75BB"/>
    <w:rsid w:val="008D219C"/>
    <w:rsid w:val="008D2300"/>
    <w:rsid w:val="008D2FDB"/>
    <w:rsid w:val="008D3255"/>
    <w:rsid w:val="008D685C"/>
    <w:rsid w:val="008D7247"/>
    <w:rsid w:val="008D757F"/>
    <w:rsid w:val="008E1A75"/>
    <w:rsid w:val="008E1C1D"/>
    <w:rsid w:val="008E22DB"/>
    <w:rsid w:val="008E2428"/>
    <w:rsid w:val="008E2690"/>
    <w:rsid w:val="008E2EF5"/>
    <w:rsid w:val="008E2F22"/>
    <w:rsid w:val="008E36D1"/>
    <w:rsid w:val="008E3767"/>
    <w:rsid w:val="008E4BF8"/>
    <w:rsid w:val="008E56FF"/>
    <w:rsid w:val="008E5766"/>
    <w:rsid w:val="008E6D60"/>
    <w:rsid w:val="008E6F90"/>
    <w:rsid w:val="008E720C"/>
    <w:rsid w:val="008E74DA"/>
    <w:rsid w:val="008F0D6D"/>
    <w:rsid w:val="008F1484"/>
    <w:rsid w:val="008F281C"/>
    <w:rsid w:val="008F4571"/>
    <w:rsid w:val="008F59FA"/>
    <w:rsid w:val="008F6E94"/>
    <w:rsid w:val="00900796"/>
    <w:rsid w:val="00903DAF"/>
    <w:rsid w:val="00906085"/>
    <w:rsid w:val="009071A7"/>
    <w:rsid w:val="00907D8F"/>
    <w:rsid w:val="009117C9"/>
    <w:rsid w:val="00911FC7"/>
    <w:rsid w:val="00912CA6"/>
    <w:rsid w:val="00912F06"/>
    <w:rsid w:val="00914412"/>
    <w:rsid w:val="00915726"/>
    <w:rsid w:val="00915D1E"/>
    <w:rsid w:val="00915F0E"/>
    <w:rsid w:val="00916A7B"/>
    <w:rsid w:val="009170C8"/>
    <w:rsid w:val="00921602"/>
    <w:rsid w:val="00921A9D"/>
    <w:rsid w:val="00922A03"/>
    <w:rsid w:val="00922C69"/>
    <w:rsid w:val="00923E61"/>
    <w:rsid w:val="0092441B"/>
    <w:rsid w:val="00925CB7"/>
    <w:rsid w:val="00925CC2"/>
    <w:rsid w:val="00927995"/>
    <w:rsid w:val="009309D1"/>
    <w:rsid w:val="0093112A"/>
    <w:rsid w:val="00932475"/>
    <w:rsid w:val="00932738"/>
    <w:rsid w:val="009335F7"/>
    <w:rsid w:val="00933A97"/>
    <w:rsid w:val="00934121"/>
    <w:rsid w:val="00934AD6"/>
    <w:rsid w:val="009368A3"/>
    <w:rsid w:val="00936D9C"/>
    <w:rsid w:val="009422FD"/>
    <w:rsid w:val="00943007"/>
    <w:rsid w:val="009462B5"/>
    <w:rsid w:val="009503F6"/>
    <w:rsid w:val="009518BE"/>
    <w:rsid w:val="00955961"/>
    <w:rsid w:val="00956942"/>
    <w:rsid w:val="00957F21"/>
    <w:rsid w:val="009604A3"/>
    <w:rsid w:val="00960ADA"/>
    <w:rsid w:val="00960C5C"/>
    <w:rsid w:val="00960D58"/>
    <w:rsid w:val="00961F2B"/>
    <w:rsid w:val="0096250D"/>
    <w:rsid w:val="009625FE"/>
    <w:rsid w:val="00962F08"/>
    <w:rsid w:val="00962F6D"/>
    <w:rsid w:val="0096455D"/>
    <w:rsid w:val="00964894"/>
    <w:rsid w:val="00965F22"/>
    <w:rsid w:val="009677C2"/>
    <w:rsid w:val="00967C19"/>
    <w:rsid w:val="009701FD"/>
    <w:rsid w:val="00970492"/>
    <w:rsid w:val="00972B96"/>
    <w:rsid w:val="00972F1C"/>
    <w:rsid w:val="009735FA"/>
    <w:rsid w:val="00974BBF"/>
    <w:rsid w:val="009751C5"/>
    <w:rsid w:val="00975263"/>
    <w:rsid w:val="0097535D"/>
    <w:rsid w:val="0097711F"/>
    <w:rsid w:val="00977C31"/>
    <w:rsid w:val="009805FC"/>
    <w:rsid w:val="009810B3"/>
    <w:rsid w:val="00982AB4"/>
    <w:rsid w:val="00983888"/>
    <w:rsid w:val="00983DF4"/>
    <w:rsid w:val="00990473"/>
    <w:rsid w:val="00991C50"/>
    <w:rsid w:val="009943D3"/>
    <w:rsid w:val="00994521"/>
    <w:rsid w:val="00994DF5"/>
    <w:rsid w:val="00994F26"/>
    <w:rsid w:val="0099502A"/>
    <w:rsid w:val="0099587F"/>
    <w:rsid w:val="00995880"/>
    <w:rsid w:val="009961DF"/>
    <w:rsid w:val="00996622"/>
    <w:rsid w:val="009A0207"/>
    <w:rsid w:val="009A03E4"/>
    <w:rsid w:val="009A07B0"/>
    <w:rsid w:val="009A0AB5"/>
    <w:rsid w:val="009A15AC"/>
    <w:rsid w:val="009A1911"/>
    <w:rsid w:val="009A252D"/>
    <w:rsid w:val="009A2784"/>
    <w:rsid w:val="009A3295"/>
    <w:rsid w:val="009A46D4"/>
    <w:rsid w:val="009A4C36"/>
    <w:rsid w:val="009B0074"/>
    <w:rsid w:val="009B08E5"/>
    <w:rsid w:val="009B3E9C"/>
    <w:rsid w:val="009B4BC2"/>
    <w:rsid w:val="009B7ACD"/>
    <w:rsid w:val="009C3E3F"/>
    <w:rsid w:val="009C4F18"/>
    <w:rsid w:val="009C6128"/>
    <w:rsid w:val="009C6A89"/>
    <w:rsid w:val="009C75C5"/>
    <w:rsid w:val="009C7CF1"/>
    <w:rsid w:val="009D159A"/>
    <w:rsid w:val="009D16EA"/>
    <w:rsid w:val="009D2C7B"/>
    <w:rsid w:val="009D308F"/>
    <w:rsid w:val="009D393D"/>
    <w:rsid w:val="009D563B"/>
    <w:rsid w:val="009D5910"/>
    <w:rsid w:val="009D6819"/>
    <w:rsid w:val="009D74FB"/>
    <w:rsid w:val="009E0D2A"/>
    <w:rsid w:val="009E1180"/>
    <w:rsid w:val="009E13E2"/>
    <w:rsid w:val="009E13E3"/>
    <w:rsid w:val="009E32EB"/>
    <w:rsid w:val="009E3736"/>
    <w:rsid w:val="009E3953"/>
    <w:rsid w:val="009E55BD"/>
    <w:rsid w:val="009F1348"/>
    <w:rsid w:val="009F1EFB"/>
    <w:rsid w:val="009F22F2"/>
    <w:rsid w:val="009F297D"/>
    <w:rsid w:val="009F3DA6"/>
    <w:rsid w:val="009F469C"/>
    <w:rsid w:val="009F4B2A"/>
    <w:rsid w:val="009F746A"/>
    <w:rsid w:val="00A003D4"/>
    <w:rsid w:val="00A00AC3"/>
    <w:rsid w:val="00A015E2"/>
    <w:rsid w:val="00A019A9"/>
    <w:rsid w:val="00A01EC2"/>
    <w:rsid w:val="00A04EB3"/>
    <w:rsid w:val="00A05C7F"/>
    <w:rsid w:val="00A06316"/>
    <w:rsid w:val="00A07E46"/>
    <w:rsid w:val="00A07EDB"/>
    <w:rsid w:val="00A10C2D"/>
    <w:rsid w:val="00A10FDE"/>
    <w:rsid w:val="00A11309"/>
    <w:rsid w:val="00A12EA5"/>
    <w:rsid w:val="00A13A6C"/>
    <w:rsid w:val="00A13BC2"/>
    <w:rsid w:val="00A13CA5"/>
    <w:rsid w:val="00A13DBD"/>
    <w:rsid w:val="00A16A6C"/>
    <w:rsid w:val="00A205B3"/>
    <w:rsid w:val="00A207AE"/>
    <w:rsid w:val="00A2227F"/>
    <w:rsid w:val="00A2380C"/>
    <w:rsid w:val="00A2447D"/>
    <w:rsid w:val="00A25C78"/>
    <w:rsid w:val="00A263FC"/>
    <w:rsid w:val="00A27924"/>
    <w:rsid w:val="00A27C35"/>
    <w:rsid w:val="00A30072"/>
    <w:rsid w:val="00A307CE"/>
    <w:rsid w:val="00A317DA"/>
    <w:rsid w:val="00A32750"/>
    <w:rsid w:val="00A32B0C"/>
    <w:rsid w:val="00A340CF"/>
    <w:rsid w:val="00A3416B"/>
    <w:rsid w:val="00A348CC"/>
    <w:rsid w:val="00A36AB7"/>
    <w:rsid w:val="00A40229"/>
    <w:rsid w:val="00A41EA9"/>
    <w:rsid w:val="00A4342D"/>
    <w:rsid w:val="00A4393E"/>
    <w:rsid w:val="00A44EBF"/>
    <w:rsid w:val="00A45140"/>
    <w:rsid w:val="00A45828"/>
    <w:rsid w:val="00A465C4"/>
    <w:rsid w:val="00A511CD"/>
    <w:rsid w:val="00A51671"/>
    <w:rsid w:val="00A51823"/>
    <w:rsid w:val="00A51FB5"/>
    <w:rsid w:val="00A52474"/>
    <w:rsid w:val="00A52CC9"/>
    <w:rsid w:val="00A53177"/>
    <w:rsid w:val="00A539C1"/>
    <w:rsid w:val="00A54EA9"/>
    <w:rsid w:val="00A6250E"/>
    <w:rsid w:val="00A62B7F"/>
    <w:rsid w:val="00A62BD6"/>
    <w:rsid w:val="00A6337C"/>
    <w:rsid w:val="00A646EB"/>
    <w:rsid w:val="00A64D56"/>
    <w:rsid w:val="00A6536C"/>
    <w:rsid w:val="00A6670D"/>
    <w:rsid w:val="00A719D5"/>
    <w:rsid w:val="00A72128"/>
    <w:rsid w:val="00A72616"/>
    <w:rsid w:val="00A74F22"/>
    <w:rsid w:val="00A7523B"/>
    <w:rsid w:val="00A77418"/>
    <w:rsid w:val="00A8003F"/>
    <w:rsid w:val="00A80EA7"/>
    <w:rsid w:val="00A81ADC"/>
    <w:rsid w:val="00A8282C"/>
    <w:rsid w:val="00A8315D"/>
    <w:rsid w:val="00A84C6B"/>
    <w:rsid w:val="00A868C0"/>
    <w:rsid w:val="00A86F44"/>
    <w:rsid w:val="00A8764D"/>
    <w:rsid w:val="00A908CE"/>
    <w:rsid w:val="00A91099"/>
    <w:rsid w:val="00A91C01"/>
    <w:rsid w:val="00A92550"/>
    <w:rsid w:val="00A93217"/>
    <w:rsid w:val="00A93421"/>
    <w:rsid w:val="00A962DF"/>
    <w:rsid w:val="00A96E62"/>
    <w:rsid w:val="00AA0288"/>
    <w:rsid w:val="00AA0D5C"/>
    <w:rsid w:val="00AA0EDE"/>
    <w:rsid w:val="00AA1891"/>
    <w:rsid w:val="00AA3978"/>
    <w:rsid w:val="00AA3E73"/>
    <w:rsid w:val="00AA5EC1"/>
    <w:rsid w:val="00AA6C25"/>
    <w:rsid w:val="00AA7308"/>
    <w:rsid w:val="00AB02F7"/>
    <w:rsid w:val="00AB2A65"/>
    <w:rsid w:val="00AB39E4"/>
    <w:rsid w:val="00AB5530"/>
    <w:rsid w:val="00AB5E9A"/>
    <w:rsid w:val="00AC10BA"/>
    <w:rsid w:val="00AC2605"/>
    <w:rsid w:val="00AC29DF"/>
    <w:rsid w:val="00AC2C3E"/>
    <w:rsid w:val="00AC3A16"/>
    <w:rsid w:val="00AC5513"/>
    <w:rsid w:val="00AC7A67"/>
    <w:rsid w:val="00AC7C7C"/>
    <w:rsid w:val="00AD0BFD"/>
    <w:rsid w:val="00AD0DB1"/>
    <w:rsid w:val="00AD3653"/>
    <w:rsid w:val="00AD38F0"/>
    <w:rsid w:val="00AD573B"/>
    <w:rsid w:val="00AD5994"/>
    <w:rsid w:val="00AD5C3E"/>
    <w:rsid w:val="00AD6206"/>
    <w:rsid w:val="00AD7DF9"/>
    <w:rsid w:val="00AE2611"/>
    <w:rsid w:val="00AE2920"/>
    <w:rsid w:val="00AE4DFF"/>
    <w:rsid w:val="00AE4E93"/>
    <w:rsid w:val="00AE5170"/>
    <w:rsid w:val="00AE5830"/>
    <w:rsid w:val="00AE5CBF"/>
    <w:rsid w:val="00AF36D8"/>
    <w:rsid w:val="00AF4CF4"/>
    <w:rsid w:val="00AF6AA0"/>
    <w:rsid w:val="00AF78B2"/>
    <w:rsid w:val="00B0143D"/>
    <w:rsid w:val="00B01678"/>
    <w:rsid w:val="00B01C9D"/>
    <w:rsid w:val="00B0505B"/>
    <w:rsid w:val="00B1084D"/>
    <w:rsid w:val="00B11008"/>
    <w:rsid w:val="00B11562"/>
    <w:rsid w:val="00B1229A"/>
    <w:rsid w:val="00B12AA6"/>
    <w:rsid w:val="00B13D1B"/>
    <w:rsid w:val="00B1461F"/>
    <w:rsid w:val="00B15467"/>
    <w:rsid w:val="00B16513"/>
    <w:rsid w:val="00B16AF6"/>
    <w:rsid w:val="00B2150B"/>
    <w:rsid w:val="00B22569"/>
    <w:rsid w:val="00B22A86"/>
    <w:rsid w:val="00B24DC5"/>
    <w:rsid w:val="00B25153"/>
    <w:rsid w:val="00B26A83"/>
    <w:rsid w:val="00B27389"/>
    <w:rsid w:val="00B27DEA"/>
    <w:rsid w:val="00B300B1"/>
    <w:rsid w:val="00B315AF"/>
    <w:rsid w:val="00B320EA"/>
    <w:rsid w:val="00B352C8"/>
    <w:rsid w:val="00B356C8"/>
    <w:rsid w:val="00B35DC1"/>
    <w:rsid w:val="00B36307"/>
    <w:rsid w:val="00B36C95"/>
    <w:rsid w:val="00B37EEE"/>
    <w:rsid w:val="00B4342E"/>
    <w:rsid w:val="00B44FAC"/>
    <w:rsid w:val="00B4713C"/>
    <w:rsid w:val="00B5020A"/>
    <w:rsid w:val="00B503E6"/>
    <w:rsid w:val="00B51E60"/>
    <w:rsid w:val="00B52705"/>
    <w:rsid w:val="00B53836"/>
    <w:rsid w:val="00B54342"/>
    <w:rsid w:val="00B543C7"/>
    <w:rsid w:val="00B55511"/>
    <w:rsid w:val="00B56FBF"/>
    <w:rsid w:val="00B57E77"/>
    <w:rsid w:val="00B6103B"/>
    <w:rsid w:val="00B62796"/>
    <w:rsid w:val="00B62E69"/>
    <w:rsid w:val="00B637F1"/>
    <w:rsid w:val="00B652D8"/>
    <w:rsid w:val="00B658EE"/>
    <w:rsid w:val="00B6624B"/>
    <w:rsid w:val="00B66530"/>
    <w:rsid w:val="00B66CA6"/>
    <w:rsid w:val="00B6749F"/>
    <w:rsid w:val="00B71886"/>
    <w:rsid w:val="00B73054"/>
    <w:rsid w:val="00B73940"/>
    <w:rsid w:val="00B73B2D"/>
    <w:rsid w:val="00B73FEB"/>
    <w:rsid w:val="00B7654A"/>
    <w:rsid w:val="00B76587"/>
    <w:rsid w:val="00B76C13"/>
    <w:rsid w:val="00B772BF"/>
    <w:rsid w:val="00B77803"/>
    <w:rsid w:val="00B80DEC"/>
    <w:rsid w:val="00B81A25"/>
    <w:rsid w:val="00B81B83"/>
    <w:rsid w:val="00B82530"/>
    <w:rsid w:val="00B82D6D"/>
    <w:rsid w:val="00B831BD"/>
    <w:rsid w:val="00B837ED"/>
    <w:rsid w:val="00B8451D"/>
    <w:rsid w:val="00B854CB"/>
    <w:rsid w:val="00B85A3F"/>
    <w:rsid w:val="00B9160B"/>
    <w:rsid w:val="00B9191A"/>
    <w:rsid w:val="00B91C4D"/>
    <w:rsid w:val="00B924AF"/>
    <w:rsid w:val="00B9271F"/>
    <w:rsid w:val="00B93308"/>
    <w:rsid w:val="00B93722"/>
    <w:rsid w:val="00B943DE"/>
    <w:rsid w:val="00B96E32"/>
    <w:rsid w:val="00BA021F"/>
    <w:rsid w:val="00BA04A6"/>
    <w:rsid w:val="00BA106D"/>
    <w:rsid w:val="00BA3FBE"/>
    <w:rsid w:val="00BA426B"/>
    <w:rsid w:val="00BA775D"/>
    <w:rsid w:val="00BB05E0"/>
    <w:rsid w:val="00BB1D8C"/>
    <w:rsid w:val="00BB1E9A"/>
    <w:rsid w:val="00BB2AE8"/>
    <w:rsid w:val="00BB303C"/>
    <w:rsid w:val="00BB3F40"/>
    <w:rsid w:val="00BB41F5"/>
    <w:rsid w:val="00BB575B"/>
    <w:rsid w:val="00BC0E8B"/>
    <w:rsid w:val="00BC287E"/>
    <w:rsid w:val="00BC2F2B"/>
    <w:rsid w:val="00BC37C7"/>
    <w:rsid w:val="00BC4F0B"/>
    <w:rsid w:val="00BC5356"/>
    <w:rsid w:val="00BC6D1A"/>
    <w:rsid w:val="00BC6F7E"/>
    <w:rsid w:val="00BC736D"/>
    <w:rsid w:val="00BC75FD"/>
    <w:rsid w:val="00BD0EA1"/>
    <w:rsid w:val="00BD28F0"/>
    <w:rsid w:val="00BD4FF2"/>
    <w:rsid w:val="00BD6B10"/>
    <w:rsid w:val="00BD72D5"/>
    <w:rsid w:val="00BE0840"/>
    <w:rsid w:val="00BE0E6B"/>
    <w:rsid w:val="00BE17EC"/>
    <w:rsid w:val="00BE3917"/>
    <w:rsid w:val="00BE3FBB"/>
    <w:rsid w:val="00BE48ED"/>
    <w:rsid w:val="00BE6E08"/>
    <w:rsid w:val="00BE6F15"/>
    <w:rsid w:val="00BE7253"/>
    <w:rsid w:val="00BE7665"/>
    <w:rsid w:val="00BF1059"/>
    <w:rsid w:val="00BF1F76"/>
    <w:rsid w:val="00BF24ED"/>
    <w:rsid w:val="00BF3694"/>
    <w:rsid w:val="00BF3943"/>
    <w:rsid w:val="00BF4739"/>
    <w:rsid w:val="00BF4E48"/>
    <w:rsid w:val="00BF5AA9"/>
    <w:rsid w:val="00BF5CBC"/>
    <w:rsid w:val="00BF6AB9"/>
    <w:rsid w:val="00BF7999"/>
    <w:rsid w:val="00C005B0"/>
    <w:rsid w:val="00C0061F"/>
    <w:rsid w:val="00C00972"/>
    <w:rsid w:val="00C012CF"/>
    <w:rsid w:val="00C022AE"/>
    <w:rsid w:val="00C02746"/>
    <w:rsid w:val="00C02B51"/>
    <w:rsid w:val="00C02C61"/>
    <w:rsid w:val="00C03627"/>
    <w:rsid w:val="00C039DD"/>
    <w:rsid w:val="00C042F6"/>
    <w:rsid w:val="00C06938"/>
    <w:rsid w:val="00C11421"/>
    <w:rsid w:val="00C12513"/>
    <w:rsid w:val="00C136F6"/>
    <w:rsid w:val="00C141BE"/>
    <w:rsid w:val="00C14A57"/>
    <w:rsid w:val="00C14FF1"/>
    <w:rsid w:val="00C15379"/>
    <w:rsid w:val="00C17589"/>
    <w:rsid w:val="00C17C29"/>
    <w:rsid w:val="00C21D51"/>
    <w:rsid w:val="00C228B7"/>
    <w:rsid w:val="00C23E2C"/>
    <w:rsid w:val="00C23EB5"/>
    <w:rsid w:val="00C245EB"/>
    <w:rsid w:val="00C25304"/>
    <w:rsid w:val="00C2590A"/>
    <w:rsid w:val="00C27362"/>
    <w:rsid w:val="00C304BE"/>
    <w:rsid w:val="00C3119F"/>
    <w:rsid w:val="00C3194A"/>
    <w:rsid w:val="00C332E9"/>
    <w:rsid w:val="00C33742"/>
    <w:rsid w:val="00C34195"/>
    <w:rsid w:val="00C348DC"/>
    <w:rsid w:val="00C34EAF"/>
    <w:rsid w:val="00C36DAC"/>
    <w:rsid w:val="00C36FB8"/>
    <w:rsid w:val="00C37B4D"/>
    <w:rsid w:val="00C4110C"/>
    <w:rsid w:val="00C41C6F"/>
    <w:rsid w:val="00C42683"/>
    <w:rsid w:val="00C428DB"/>
    <w:rsid w:val="00C446FC"/>
    <w:rsid w:val="00C447C9"/>
    <w:rsid w:val="00C4516D"/>
    <w:rsid w:val="00C45B28"/>
    <w:rsid w:val="00C45BB3"/>
    <w:rsid w:val="00C467B1"/>
    <w:rsid w:val="00C472B3"/>
    <w:rsid w:val="00C47BBD"/>
    <w:rsid w:val="00C51386"/>
    <w:rsid w:val="00C5254A"/>
    <w:rsid w:val="00C53414"/>
    <w:rsid w:val="00C534FA"/>
    <w:rsid w:val="00C5414D"/>
    <w:rsid w:val="00C56B3F"/>
    <w:rsid w:val="00C56F46"/>
    <w:rsid w:val="00C6134D"/>
    <w:rsid w:val="00C61C2D"/>
    <w:rsid w:val="00C62F82"/>
    <w:rsid w:val="00C63447"/>
    <w:rsid w:val="00C64F87"/>
    <w:rsid w:val="00C65357"/>
    <w:rsid w:val="00C65521"/>
    <w:rsid w:val="00C662C5"/>
    <w:rsid w:val="00C67C7B"/>
    <w:rsid w:val="00C67D32"/>
    <w:rsid w:val="00C72511"/>
    <w:rsid w:val="00C72DA2"/>
    <w:rsid w:val="00C73135"/>
    <w:rsid w:val="00C73FB4"/>
    <w:rsid w:val="00C762F0"/>
    <w:rsid w:val="00C77EC7"/>
    <w:rsid w:val="00C77F64"/>
    <w:rsid w:val="00C83236"/>
    <w:rsid w:val="00C85D33"/>
    <w:rsid w:val="00C85ED0"/>
    <w:rsid w:val="00C91690"/>
    <w:rsid w:val="00C92844"/>
    <w:rsid w:val="00C936F5"/>
    <w:rsid w:val="00C93A9D"/>
    <w:rsid w:val="00C94837"/>
    <w:rsid w:val="00C948EE"/>
    <w:rsid w:val="00C9658F"/>
    <w:rsid w:val="00C96962"/>
    <w:rsid w:val="00CA021F"/>
    <w:rsid w:val="00CA0C4C"/>
    <w:rsid w:val="00CA1946"/>
    <w:rsid w:val="00CA2628"/>
    <w:rsid w:val="00CA26D7"/>
    <w:rsid w:val="00CA362B"/>
    <w:rsid w:val="00CA3A82"/>
    <w:rsid w:val="00CA43D0"/>
    <w:rsid w:val="00CA69FF"/>
    <w:rsid w:val="00CA7D60"/>
    <w:rsid w:val="00CB0897"/>
    <w:rsid w:val="00CB1841"/>
    <w:rsid w:val="00CB26E3"/>
    <w:rsid w:val="00CB2F41"/>
    <w:rsid w:val="00CB311B"/>
    <w:rsid w:val="00CB316F"/>
    <w:rsid w:val="00CB318F"/>
    <w:rsid w:val="00CB3828"/>
    <w:rsid w:val="00CB4625"/>
    <w:rsid w:val="00CB47EA"/>
    <w:rsid w:val="00CB69D1"/>
    <w:rsid w:val="00CB74EF"/>
    <w:rsid w:val="00CB7510"/>
    <w:rsid w:val="00CC020D"/>
    <w:rsid w:val="00CC0461"/>
    <w:rsid w:val="00CC0D0F"/>
    <w:rsid w:val="00CC1BFD"/>
    <w:rsid w:val="00CC2A1C"/>
    <w:rsid w:val="00CC2BA2"/>
    <w:rsid w:val="00CC683E"/>
    <w:rsid w:val="00CC7457"/>
    <w:rsid w:val="00CD112C"/>
    <w:rsid w:val="00CD1472"/>
    <w:rsid w:val="00CD242C"/>
    <w:rsid w:val="00CD3A10"/>
    <w:rsid w:val="00CD41F1"/>
    <w:rsid w:val="00CD686D"/>
    <w:rsid w:val="00CD6B57"/>
    <w:rsid w:val="00CD7BC0"/>
    <w:rsid w:val="00CE0C53"/>
    <w:rsid w:val="00CE2A6C"/>
    <w:rsid w:val="00CE3C66"/>
    <w:rsid w:val="00CE3E9C"/>
    <w:rsid w:val="00CE407C"/>
    <w:rsid w:val="00CE5771"/>
    <w:rsid w:val="00CE588A"/>
    <w:rsid w:val="00CE58E9"/>
    <w:rsid w:val="00CE6CA6"/>
    <w:rsid w:val="00CE7EEF"/>
    <w:rsid w:val="00CF0FF2"/>
    <w:rsid w:val="00CF322B"/>
    <w:rsid w:val="00CF3905"/>
    <w:rsid w:val="00D006A8"/>
    <w:rsid w:val="00D01A70"/>
    <w:rsid w:val="00D02B5E"/>
    <w:rsid w:val="00D03FF6"/>
    <w:rsid w:val="00D0434C"/>
    <w:rsid w:val="00D07086"/>
    <w:rsid w:val="00D078C3"/>
    <w:rsid w:val="00D103E4"/>
    <w:rsid w:val="00D10766"/>
    <w:rsid w:val="00D10C59"/>
    <w:rsid w:val="00D12FDC"/>
    <w:rsid w:val="00D13548"/>
    <w:rsid w:val="00D1368F"/>
    <w:rsid w:val="00D13980"/>
    <w:rsid w:val="00D14DD5"/>
    <w:rsid w:val="00D151CA"/>
    <w:rsid w:val="00D2061E"/>
    <w:rsid w:val="00D20FC0"/>
    <w:rsid w:val="00D2100C"/>
    <w:rsid w:val="00D24182"/>
    <w:rsid w:val="00D25BE8"/>
    <w:rsid w:val="00D26272"/>
    <w:rsid w:val="00D275D2"/>
    <w:rsid w:val="00D31177"/>
    <w:rsid w:val="00D3254E"/>
    <w:rsid w:val="00D3297F"/>
    <w:rsid w:val="00D331F4"/>
    <w:rsid w:val="00D33919"/>
    <w:rsid w:val="00D33E28"/>
    <w:rsid w:val="00D33E92"/>
    <w:rsid w:val="00D33EB7"/>
    <w:rsid w:val="00D34BFA"/>
    <w:rsid w:val="00D35975"/>
    <w:rsid w:val="00D365CC"/>
    <w:rsid w:val="00D370AF"/>
    <w:rsid w:val="00D371A5"/>
    <w:rsid w:val="00D401C6"/>
    <w:rsid w:val="00D408CD"/>
    <w:rsid w:val="00D40C01"/>
    <w:rsid w:val="00D42DC3"/>
    <w:rsid w:val="00D43489"/>
    <w:rsid w:val="00D44F83"/>
    <w:rsid w:val="00D44F98"/>
    <w:rsid w:val="00D46333"/>
    <w:rsid w:val="00D46610"/>
    <w:rsid w:val="00D47803"/>
    <w:rsid w:val="00D5032A"/>
    <w:rsid w:val="00D50A84"/>
    <w:rsid w:val="00D50FA8"/>
    <w:rsid w:val="00D52D06"/>
    <w:rsid w:val="00D534F8"/>
    <w:rsid w:val="00D53921"/>
    <w:rsid w:val="00D543FF"/>
    <w:rsid w:val="00D546F5"/>
    <w:rsid w:val="00D54F2C"/>
    <w:rsid w:val="00D5685E"/>
    <w:rsid w:val="00D56921"/>
    <w:rsid w:val="00D5753D"/>
    <w:rsid w:val="00D57AC2"/>
    <w:rsid w:val="00D65230"/>
    <w:rsid w:val="00D653CE"/>
    <w:rsid w:val="00D6648F"/>
    <w:rsid w:val="00D670F4"/>
    <w:rsid w:val="00D67631"/>
    <w:rsid w:val="00D70AB4"/>
    <w:rsid w:val="00D71276"/>
    <w:rsid w:val="00D724B7"/>
    <w:rsid w:val="00D72744"/>
    <w:rsid w:val="00D731E0"/>
    <w:rsid w:val="00D7468E"/>
    <w:rsid w:val="00D7488E"/>
    <w:rsid w:val="00D74AF5"/>
    <w:rsid w:val="00D7628E"/>
    <w:rsid w:val="00D7757C"/>
    <w:rsid w:val="00D77611"/>
    <w:rsid w:val="00D813B6"/>
    <w:rsid w:val="00D829E4"/>
    <w:rsid w:val="00D839B9"/>
    <w:rsid w:val="00D84A14"/>
    <w:rsid w:val="00D8518B"/>
    <w:rsid w:val="00D85CB0"/>
    <w:rsid w:val="00D87770"/>
    <w:rsid w:val="00D87835"/>
    <w:rsid w:val="00D90D92"/>
    <w:rsid w:val="00D9367A"/>
    <w:rsid w:val="00D9391D"/>
    <w:rsid w:val="00D9395F"/>
    <w:rsid w:val="00D94D89"/>
    <w:rsid w:val="00D968DB"/>
    <w:rsid w:val="00D96BB7"/>
    <w:rsid w:val="00DA0C1E"/>
    <w:rsid w:val="00DA13EA"/>
    <w:rsid w:val="00DA2E49"/>
    <w:rsid w:val="00DA30A7"/>
    <w:rsid w:val="00DA39CB"/>
    <w:rsid w:val="00DA3CAB"/>
    <w:rsid w:val="00DA4F3A"/>
    <w:rsid w:val="00DA6DC3"/>
    <w:rsid w:val="00DA7E91"/>
    <w:rsid w:val="00DB0A73"/>
    <w:rsid w:val="00DB144F"/>
    <w:rsid w:val="00DB3ADA"/>
    <w:rsid w:val="00DB6B4A"/>
    <w:rsid w:val="00DB6BED"/>
    <w:rsid w:val="00DC303B"/>
    <w:rsid w:val="00DC315E"/>
    <w:rsid w:val="00DC3D69"/>
    <w:rsid w:val="00DC404A"/>
    <w:rsid w:val="00DD15F6"/>
    <w:rsid w:val="00DD2FF0"/>
    <w:rsid w:val="00DD3226"/>
    <w:rsid w:val="00DD5157"/>
    <w:rsid w:val="00DD65CD"/>
    <w:rsid w:val="00DD7002"/>
    <w:rsid w:val="00DE0B41"/>
    <w:rsid w:val="00DE0EFE"/>
    <w:rsid w:val="00DE1101"/>
    <w:rsid w:val="00DE1A75"/>
    <w:rsid w:val="00DE27B7"/>
    <w:rsid w:val="00DE2C83"/>
    <w:rsid w:val="00DE4685"/>
    <w:rsid w:val="00DE7A29"/>
    <w:rsid w:val="00DF0000"/>
    <w:rsid w:val="00DF0199"/>
    <w:rsid w:val="00DF4DC9"/>
    <w:rsid w:val="00DF5759"/>
    <w:rsid w:val="00DF7190"/>
    <w:rsid w:val="00DF781C"/>
    <w:rsid w:val="00E01241"/>
    <w:rsid w:val="00E01A02"/>
    <w:rsid w:val="00E027CC"/>
    <w:rsid w:val="00E04305"/>
    <w:rsid w:val="00E06E06"/>
    <w:rsid w:val="00E06FA0"/>
    <w:rsid w:val="00E12D3B"/>
    <w:rsid w:val="00E12DA5"/>
    <w:rsid w:val="00E13845"/>
    <w:rsid w:val="00E151DD"/>
    <w:rsid w:val="00E1537C"/>
    <w:rsid w:val="00E1539A"/>
    <w:rsid w:val="00E1671E"/>
    <w:rsid w:val="00E17215"/>
    <w:rsid w:val="00E20316"/>
    <w:rsid w:val="00E21A6B"/>
    <w:rsid w:val="00E21B3B"/>
    <w:rsid w:val="00E21BD6"/>
    <w:rsid w:val="00E231B1"/>
    <w:rsid w:val="00E24212"/>
    <w:rsid w:val="00E2568E"/>
    <w:rsid w:val="00E25D07"/>
    <w:rsid w:val="00E2618E"/>
    <w:rsid w:val="00E30686"/>
    <w:rsid w:val="00E30C80"/>
    <w:rsid w:val="00E30D62"/>
    <w:rsid w:val="00E311DF"/>
    <w:rsid w:val="00E3237A"/>
    <w:rsid w:val="00E3786F"/>
    <w:rsid w:val="00E4018A"/>
    <w:rsid w:val="00E4308A"/>
    <w:rsid w:val="00E44681"/>
    <w:rsid w:val="00E457F6"/>
    <w:rsid w:val="00E46ADE"/>
    <w:rsid w:val="00E46D79"/>
    <w:rsid w:val="00E47334"/>
    <w:rsid w:val="00E47B4B"/>
    <w:rsid w:val="00E5054B"/>
    <w:rsid w:val="00E50FCC"/>
    <w:rsid w:val="00E524F9"/>
    <w:rsid w:val="00E5395F"/>
    <w:rsid w:val="00E53B73"/>
    <w:rsid w:val="00E53F40"/>
    <w:rsid w:val="00E5407D"/>
    <w:rsid w:val="00E56C08"/>
    <w:rsid w:val="00E57117"/>
    <w:rsid w:val="00E5779E"/>
    <w:rsid w:val="00E60E00"/>
    <w:rsid w:val="00E622C2"/>
    <w:rsid w:val="00E63301"/>
    <w:rsid w:val="00E64A41"/>
    <w:rsid w:val="00E6624B"/>
    <w:rsid w:val="00E66F51"/>
    <w:rsid w:val="00E67F90"/>
    <w:rsid w:val="00E724EE"/>
    <w:rsid w:val="00E730B9"/>
    <w:rsid w:val="00E740FD"/>
    <w:rsid w:val="00E75467"/>
    <w:rsid w:val="00E76846"/>
    <w:rsid w:val="00E76F79"/>
    <w:rsid w:val="00E77511"/>
    <w:rsid w:val="00E77D2F"/>
    <w:rsid w:val="00E80285"/>
    <w:rsid w:val="00E83007"/>
    <w:rsid w:val="00E83746"/>
    <w:rsid w:val="00E83824"/>
    <w:rsid w:val="00E83E68"/>
    <w:rsid w:val="00E84248"/>
    <w:rsid w:val="00E85E5C"/>
    <w:rsid w:val="00E87D18"/>
    <w:rsid w:val="00E9148C"/>
    <w:rsid w:val="00E91DA8"/>
    <w:rsid w:val="00E92829"/>
    <w:rsid w:val="00E932A1"/>
    <w:rsid w:val="00E934A0"/>
    <w:rsid w:val="00E943A3"/>
    <w:rsid w:val="00E9472E"/>
    <w:rsid w:val="00E94743"/>
    <w:rsid w:val="00E94A35"/>
    <w:rsid w:val="00E9504A"/>
    <w:rsid w:val="00E965CD"/>
    <w:rsid w:val="00E96CA6"/>
    <w:rsid w:val="00E97A14"/>
    <w:rsid w:val="00EA0054"/>
    <w:rsid w:val="00EA22B0"/>
    <w:rsid w:val="00EA2ED4"/>
    <w:rsid w:val="00EA331F"/>
    <w:rsid w:val="00EA3A94"/>
    <w:rsid w:val="00EA4A55"/>
    <w:rsid w:val="00EA719C"/>
    <w:rsid w:val="00EB258F"/>
    <w:rsid w:val="00EB3C07"/>
    <w:rsid w:val="00EB3D35"/>
    <w:rsid w:val="00EB4A12"/>
    <w:rsid w:val="00EB5448"/>
    <w:rsid w:val="00EB596E"/>
    <w:rsid w:val="00EB5A3D"/>
    <w:rsid w:val="00EB6090"/>
    <w:rsid w:val="00EB6936"/>
    <w:rsid w:val="00EB746C"/>
    <w:rsid w:val="00EB7E4F"/>
    <w:rsid w:val="00EC0395"/>
    <w:rsid w:val="00EC1275"/>
    <w:rsid w:val="00EC166B"/>
    <w:rsid w:val="00EC1F67"/>
    <w:rsid w:val="00EC3109"/>
    <w:rsid w:val="00EC45AA"/>
    <w:rsid w:val="00EC4970"/>
    <w:rsid w:val="00EC5CE3"/>
    <w:rsid w:val="00EC61CF"/>
    <w:rsid w:val="00EC679B"/>
    <w:rsid w:val="00EC7C3D"/>
    <w:rsid w:val="00ED0983"/>
    <w:rsid w:val="00ED1288"/>
    <w:rsid w:val="00ED1AC0"/>
    <w:rsid w:val="00ED3D88"/>
    <w:rsid w:val="00ED5379"/>
    <w:rsid w:val="00EE0DB7"/>
    <w:rsid w:val="00EE0F1E"/>
    <w:rsid w:val="00EE1B0D"/>
    <w:rsid w:val="00EE1B5A"/>
    <w:rsid w:val="00EE2A96"/>
    <w:rsid w:val="00EE2CD0"/>
    <w:rsid w:val="00EE44E9"/>
    <w:rsid w:val="00EE5422"/>
    <w:rsid w:val="00EE74E2"/>
    <w:rsid w:val="00EE775A"/>
    <w:rsid w:val="00EE7837"/>
    <w:rsid w:val="00EF09CF"/>
    <w:rsid w:val="00EF0EEC"/>
    <w:rsid w:val="00EF13E8"/>
    <w:rsid w:val="00EF1E7B"/>
    <w:rsid w:val="00EF24C6"/>
    <w:rsid w:val="00EF3E00"/>
    <w:rsid w:val="00EF766D"/>
    <w:rsid w:val="00EF7C1B"/>
    <w:rsid w:val="00F00FEA"/>
    <w:rsid w:val="00F01CF1"/>
    <w:rsid w:val="00F03A56"/>
    <w:rsid w:val="00F03B02"/>
    <w:rsid w:val="00F04129"/>
    <w:rsid w:val="00F04AF8"/>
    <w:rsid w:val="00F05582"/>
    <w:rsid w:val="00F0618A"/>
    <w:rsid w:val="00F072A3"/>
    <w:rsid w:val="00F07C30"/>
    <w:rsid w:val="00F07C6A"/>
    <w:rsid w:val="00F11549"/>
    <w:rsid w:val="00F11D77"/>
    <w:rsid w:val="00F12A61"/>
    <w:rsid w:val="00F13B83"/>
    <w:rsid w:val="00F15B31"/>
    <w:rsid w:val="00F16B81"/>
    <w:rsid w:val="00F16BA8"/>
    <w:rsid w:val="00F17426"/>
    <w:rsid w:val="00F20167"/>
    <w:rsid w:val="00F20FFA"/>
    <w:rsid w:val="00F2160A"/>
    <w:rsid w:val="00F2182C"/>
    <w:rsid w:val="00F21A72"/>
    <w:rsid w:val="00F23F62"/>
    <w:rsid w:val="00F24ED3"/>
    <w:rsid w:val="00F24ED8"/>
    <w:rsid w:val="00F25092"/>
    <w:rsid w:val="00F25371"/>
    <w:rsid w:val="00F256A2"/>
    <w:rsid w:val="00F26207"/>
    <w:rsid w:val="00F30127"/>
    <w:rsid w:val="00F31CFE"/>
    <w:rsid w:val="00F32BF5"/>
    <w:rsid w:val="00F337E5"/>
    <w:rsid w:val="00F34383"/>
    <w:rsid w:val="00F3540A"/>
    <w:rsid w:val="00F35FA3"/>
    <w:rsid w:val="00F366B9"/>
    <w:rsid w:val="00F37213"/>
    <w:rsid w:val="00F37491"/>
    <w:rsid w:val="00F37D27"/>
    <w:rsid w:val="00F37E43"/>
    <w:rsid w:val="00F4197A"/>
    <w:rsid w:val="00F43C3D"/>
    <w:rsid w:val="00F45A5A"/>
    <w:rsid w:val="00F45E7E"/>
    <w:rsid w:val="00F475B2"/>
    <w:rsid w:val="00F47729"/>
    <w:rsid w:val="00F50300"/>
    <w:rsid w:val="00F50AB4"/>
    <w:rsid w:val="00F50D43"/>
    <w:rsid w:val="00F51C0C"/>
    <w:rsid w:val="00F51F5B"/>
    <w:rsid w:val="00F530B0"/>
    <w:rsid w:val="00F538E2"/>
    <w:rsid w:val="00F53E37"/>
    <w:rsid w:val="00F5425F"/>
    <w:rsid w:val="00F5483E"/>
    <w:rsid w:val="00F54F71"/>
    <w:rsid w:val="00F5503E"/>
    <w:rsid w:val="00F562CC"/>
    <w:rsid w:val="00F602C6"/>
    <w:rsid w:val="00F60C0B"/>
    <w:rsid w:val="00F6233B"/>
    <w:rsid w:val="00F6425F"/>
    <w:rsid w:val="00F6432E"/>
    <w:rsid w:val="00F64CE1"/>
    <w:rsid w:val="00F66A20"/>
    <w:rsid w:val="00F66FD6"/>
    <w:rsid w:val="00F70D0A"/>
    <w:rsid w:val="00F7188D"/>
    <w:rsid w:val="00F71960"/>
    <w:rsid w:val="00F71966"/>
    <w:rsid w:val="00F71AB2"/>
    <w:rsid w:val="00F72383"/>
    <w:rsid w:val="00F73FF9"/>
    <w:rsid w:val="00F74311"/>
    <w:rsid w:val="00F749F3"/>
    <w:rsid w:val="00F75A15"/>
    <w:rsid w:val="00F76609"/>
    <w:rsid w:val="00F76960"/>
    <w:rsid w:val="00F77D0F"/>
    <w:rsid w:val="00F80B47"/>
    <w:rsid w:val="00F80E25"/>
    <w:rsid w:val="00F818A5"/>
    <w:rsid w:val="00F81D5A"/>
    <w:rsid w:val="00F8294F"/>
    <w:rsid w:val="00F82E7D"/>
    <w:rsid w:val="00F84475"/>
    <w:rsid w:val="00F84F0F"/>
    <w:rsid w:val="00F855F1"/>
    <w:rsid w:val="00F85B04"/>
    <w:rsid w:val="00F86BB2"/>
    <w:rsid w:val="00F86E5C"/>
    <w:rsid w:val="00F9050F"/>
    <w:rsid w:val="00F906CC"/>
    <w:rsid w:val="00F92E57"/>
    <w:rsid w:val="00F95001"/>
    <w:rsid w:val="00F95BC5"/>
    <w:rsid w:val="00F95C39"/>
    <w:rsid w:val="00F97AFC"/>
    <w:rsid w:val="00FA06AE"/>
    <w:rsid w:val="00FA2A16"/>
    <w:rsid w:val="00FA2CAC"/>
    <w:rsid w:val="00FA4210"/>
    <w:rsid w:val="00FA47EC"/>
    <w:rsid w:val="00FA56D3"/>
    <w:rsid w:val="00FA6406"/>
    <w:rsid w:val="00FA6D85"/>
    <w:rsid w:val="00FA7AC8"/>
    <w:rsid w:val="00FB152E"/>
    <w:rsid w:val="00FB1AD7"/>
    <w:rsid w:val="00FB330F"/>
    <w:rsid w:val="00FB3526"/>
    <w:rsid w:val="00FB4B1E"/>
    <w:rsid w:val="00FB4CAA"/>
    <w:rsid w:val="00FB5E7A"/>
    <w:rsid w:val="00FB6669"/>
    <w:rsid w:val="00FB704C"/>
    <w:rsid w:val="00FB76E9"/>
    <w:rsid w:val="00FB7DE7"/>
    <w:rsid w:val="00FC22F5"/>
    <w:rsid w:val="00FC2E9E"/>
    <w:rsid w:val="00FC32C3"/>
    <w:rsid w:val="00FC373D"/>
    <w:rsid w:val="00FC386D"/>
    <w:rsid w:val="00FC4053"/>
    <w:rsid w:val="00FC5140"/>
    <w:rsid w:val="00FD01A7"/>
    <w:rsid w:val="00FD0422"/>
    <w:rsid w:val="00FD048F"/>
    <w:rsid w:val="00FD0CB0"/>
    <w:rsid w:val="00FD2026"/>
    <w:rsid w:val="00FD21C6"/>
    <w:rsid w:val="00FD2447"/>
    <w:rsid w:val="00FD25E3"/>
    <w:rsid w:val="00FD3A87"/>
    <w:rsid w:val="00FD6329"/>
    <w:rsid w:val="00FD6BE5"/>
    <w:rsid w:val="00FE17CA"/>
    <w:rsid w:val="00FE201D"/>
    <w:rsid w:val="00FE20CB"/>
    <w:rsid w:val="00FE3212"/>
    <w:rsid w:val="00FE33E6"/>
    <w:rsid w:val="00FE486F"/>
    <w:rsid w:val="00FE5506"/>
    <w:rsid w:val="00FE5B23"/>
    <w:rsid w:val="00FE5C35"/>
    <w:rsid w:val="00FE6A01"/>
    <w:rsid w:val="00FF0608"/>
    <w:rsid w:val="00FF1F4B"/>
    <w:rsid w:val="00FF25AC"/>
    <w:rsid w:val="00FF2F57"/>
    <w:rsid w:val="00FF3022"/>
    <w:rsid w:val="00FF398D"/>
    <w:rsid w:val="00FF3C03"/>
    <w:rsid w:val="00FF40A6"/>
    <w:rsid w:val="00FF6878"/>
    <w:rsid w:val="00FF74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6546ED0"/>
  <w15:docId w15:val="{021E4B7B-4EF6-419B-BC5C-12E83104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F7"/>
  </w:style>
  <w:style w:type="paragraph" w:styleId="Nagwek1">
    <w:name w:val="heading 1"/>
    <w:basedOn w:val="Normalny"/>
    <w:next w:val="Normalny"/>
    <w:link w:val="Nagwek1Znak1"/>
    <w:uiPriority w:val="99"/>
    <w:qFormat/>
    <w:rsid w:val="00AA7308"/>
    <w:pPr>
      <w:keepNext/>
      <w:spacing w:before="240" w:after="60" w:line="36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AD6206"/>
    <w:pPr>
      <w:keepNext/>
      <w:numPr>
        <w:ilvl w:val="4"/>
        <w:numId w:val="15"/>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9"/>
    <w:qFormat/>
    <w:rsid w:val="00AA730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AA7308"/>
    <w:pPr>
      <w:spacing w:before="240" w:after="60" w:line="360" w:lineRule="auto"/>
      <w:outlineLvl w:val="4"/>
    </w:pPr>
    <w:rPr>
      <w:rFonts w:ascii="Arial" w:eastAsia="Times New Roman" w:hAnsi="Arial" w:cs="Arial"/>
      <w:b/>
      <w:bCs/>
      <w:i/>
      <w:iCs/>
      <w:sz w:val="26"/>
      <w:szCs w:val="26"/>
      <w:lang w:eastAsia="pl-PL"/>
    </w:rPr>
  </w:style>
  <w:style w:type="paragraph" w:styleId="Nagwek6">
    <w:name w:val="heading 6"/>
    <w:basedOn w:val="Normalny"/>
    <w:next w:val="Normalny"/>
    <w:link w:val="Nagwek6Znak"/>
    <w:uiPriority w:val="99"/>
    <w:qFormat/>
    <w:rsid w:val="00AA7308"/>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AA7308"/>
    <w:pPr>
      <w:spacing w:before="240" w:after="60" w:line="36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AA7308"/>
    <w:pPr>
      <w:spacing w:before="240" w:after="60" w:line="36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AA7308"/>
    <w:pPr>
      <w:spacing w:before="240" w:after="60" w:line="36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rsid w:val="00AD6206"/>
    <w:rPr>
      <w:rFonts w:ascii="Times New Roman" w:eastAsia="Times New Roman" w:hAnsi="Times New Roman" w:cs="Times New Roman"/>
      <w:b/>
      <w:bCs/>
      <w:sz w:val="24"/>
      <w:szCs w:val="24"/>
      <w:lang w:val="en-US" w:eastAsia="pl-PL"/>
    </w:rPr>
  </w:style>
  <w:style w:type="character" w:customStyle="1" w:styleId="StopkaZnak1">
    <w:name w:val="Stopka Znak1"/>
    <w:aliases w:val="Footer Char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aliases w:val="Nagłówek strony Znak1,Nagłówek strony1 Znak1,Nagłówek strony11 Znak1,Nagłówek strony11 Znak Znak Znak1,Nagłówek tabeli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qFormat/>
    <w:rsid w:val="00AD6206"/>
    <w:pPr>
      <w:widowControl w:val="0"/>
      <w:suppressAutoHyphens/>
      <w:spacing w:after="0" w:line="240" w:lineRule="auto"/>
      <w:ind w:left="720"/>
      <w:contextualSpacing/>
      <w:jc w:val="center"/>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qFormat/>
    <w:locked/>
    <w:rsid w:val="00AD6206"/>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AD6206"/>
    <w:pPr>
      <w:numPr>
        <w:numId w:val="44"/>
      </w:numPr>
    </w:pPr>
  </w:style>
  <w:style w:type="numbering" w:styleId="111111">
    <w:name w:val="Outline List 2"/>
    <w:basedOn w:val="Bezlisty"/>
    <w:uiPriority w:val="99"/>
    <w:unhideWhenUsed/>
    <w:rsid w:val="00AD6206"/>
    <w:pPr>
      <w:numPr>
        <w:numId w:val="27"/>
      </w:numPr>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AD6206"/>
    <w:rPr>
      <w:rFonts w:ascii="Segoe UI" w:eastAsia="Times New Roman" w:hAnsi="Segoe UI" w:cs="Segoe UI"/>
      <w:sz w:val="18"/>
      <w:szCs w:val="18"/>
      <w:lang w:eastAsia="pl-PL"/>
    </w:rPr>
  </w:style>
  <w:style w:type="paragraph" w:styleId="Bezodstpw">
    <w:name w:val="No Spacing"/>
    <w:qFormat/>
    <w:rsid w:val="00AD6206"/>
    <w:pPr>
      <w:spacing w:after="0" w:line="240" w:lineRule="auto"/>
    </w:pPr>
    <w:rPr>
      <w:rFonts w:ascii="Calibri" w:eastAsia="Calibri" w:hAnsi="Calibri" w:cs="Times New Roman"/>
    </w:rPr>
  </w:style>
  <w:style w:type="paragraph" w:customStyle="1" w:styleId="Akapitzlist1">
    <w:name w:val="Akapit z listą1"/>
    <w:basedOn w:val="Normalny"/>
    <w:qFormat/>
    <w:rsid w:val="00AD6206"/>
    <w:pPr>
      <w:numPr>
        <w:numId w:val="24"/>
      </w:numPr>
      <w:spacing w:after="0" w:line="240" w:lineRule="auto"/>
      <w:contextualSpacing/>
      <w:jc w:val="both"/>
    </w:pPr>
    <w:rPr>
      <w:rFonts w:ascii="Times New Roman" w:eastAsia="Times New Roman" w:hAnsi="Times New Roman" w:cs="Calibri"/>
      <w:sz w:val="24"/>
      <w:szCs w:val="24"/>
    </w:rPr>
  </w:style>
  <w:style w:type="table" w:styleId="Tabela-Siatka">
    <w:name w:val="Table Grid"/>
    <w:basedOn w:val="Standardowy"/>
    <w:uiPriority w:val="9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rsid w:val="00AD6206"/>
    <w:rPr>
      <w:sz w:val="16"/>
      <w:szCs w:val="16"/>
    </w:rPr>
  </w:style>
  <w:style w:type="paragraph" w:styleId="Tekstkomentarza">
    <w:name w:val="annotation text"/>
    <w:basedOn w:val="Normalny"/>
    <w:link w:val="TekstkomentarzaZnak"/>
    <w:rsid w:val="00AD6206"/>
    <w:pPr>
      <w:widowControl w:val="0"/>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AD6206"/>
    <w:rPr>
      <w:rFonts w:ascii="Times New Roman" w:eastAsia="Times New Roman" w:hAnsi="Times New Roman" w:cs="Times New Roman"/>
      <w:sz w:val="20"/>
      <w:szCs w:val="20"/>
      <w:lang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Bullet List Znak,FooterText Znak"/>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99"/>
    <w:qFormat/>
    <w:rsid w:val="005C3F20"/>
    <w:rPr>
      <w:b/>
      <w:bCs/>
    </w:rPr>
  </w:style>
  <w:style w:type="table" w:customStyle="1" w:styleId="Zwykatabela11">
    <w:name w:val="Zwykła tabela 11"/>
    <w:basedOn w:val="Standardowy"/>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ny"/>
    <w:rsid w:val="004C08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4E5877"/>
    <w:rPr>
      <w:color w:val="605E5C"/>
      <w:shd w:val="clear" w:color="auto" w:fill="E1DFDD"/>
    </w:rPr>
  </w:style>
  <w:style w:type="character" w:customStyle="1" w:styleId="normaltextrun">
    <w:name w:val="normaltextrun"/>
    <w:basedOn w:val="Domylnaczcionkaakapitu"/>
    <w:rsid w:val="00B37EEE"/>
  </w:style>
  <w:style w:type="character" w:customStyle="1" w:styleId="eop">
    <w:name w:val="eop"/>
    <w:basedOn w:val="Domylnaczcionkaakapitu"/>
    <w:rsid w:val="00B37EEE"/>
  </w:style>
  <w:style w:type="character" w:customStyle="1" w:styleId="spellingerror">
    <w:name w:val="spellingerror"/>
    <w:basedOn w:val="Domylnaczcionkaakapitu"/>
    <w:rsid w:val="00B37EEE"/>
  </w:style>
  <w:style w:type="paragraph" w:customStyle="1" w:styleId="Akapitzlist2">
    <w:name w:val="Akapit z listą2"/>
    <w:basedOn w:val="Normalny"/>
    <w:rsid w:val="00B37EEE"/>
    <w:pPr>
      <w:suppressAutoHyphens/>
      <w:spacing w:line="252" w:lineRule="auto"/>
      <w:ind w:left="720"/>
    </w:pPr>
    <w:rPr>
      <w:rFonts w:ascii="Calibri" w:eastAsia="Calibri" w:hAnsi="Calibri" w:cs="Times New Roman"/>
      <w:sz w:val="20"/>
      <w:szCs w:val="20"/>
      <w:lang w:val="en-US" w:eastAsia="ar-SA"/>
    </w:rPr>
  </w:style>
  <w:style w:type="character" w:customStyle="1" w:styleId="Nagwek2Znak">
    <w:name w:val="Nagłówek 2 Znak"/>
    <w:basedOn w:val="Domylnaczcionkaakapitu"/>
    <w:link w:val="Nagwek2"/>
    <w:uiPriority w:val="99"/>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E80285"/>
    <w:rPr>
      <w:color w:val="605E5C"/>
      <w:shd w:val="clear" w:color="auto" w:fill="E1DFDD"/>
    </w:rPr>
  </w:style>
  <w:style w:type="character" w:customStyle="1" w:styleId="TekstprzypisudolnegoZnak1">
    <w:name w:val="Tekst przypisu dolnego Znak1"/>
    <w:uiPriority w:val="99"/>
    <w:rsid w:val="00B51E60"/>
    <w:rPr>
      <w:sz w:val="22"/>
      <w:szCs w:val="22"/>
      <w:lang w:val="en-US" w:eastAsia="en-US"/>
    </w:rPr>
  </w:style>
  <w:style w:type="character" w:customStyle="1" w:styleId="Znakiprzypiswdolnych">
    <w:name w:val="Znaki przypisów dolnych"/>
    <w:rsid w:val="00731243"/>
    <w:rPr>
      <w:vertAlign w:val="superscript"/>
    </w:rPr>
  </w:style>
  <w:style w:type="paragraph" w:customStyle="1" w:styleId="Akapitzlist3">
    <w:name w:val="Akapit z listą3"/>
    <w:basedOn w:val="Normalny"/>
    <w:link w:val="ListParagraphChar"/>
    <w:qFormat/>
    <w:rsid w:val="00617C7D"/>
    <w:pPr>
      <w:spacing w:after="200" w:line="276" w:lineRule="auto"/>
      <w:ind w:left="720"/>
    </w:pPr>
    <w:rPr>
      <w:rFonts w:ascii="Calibri" w:eastAsia="Times New Roman" w:hAnsi="Calibri" w:cs="Times New Roman"/>
    </w:rPr>
  </w:style>
  <w:style w:type="character" w:customStyle="1" w:styleId="ListParagraphChar">
    <w:name w:val="List Paragraph Char"/>
    <w:link w:val="Akapitzlist3"/>
    <w:locked/>
    <w:rsid w:val="00617C7D"/>
    <w:rPr>
      <w:rFonts w:ascii="Calibri" w:eastAsia="Times New Roman" w:hAnsi="Calibri" w:cs="Times New Roman"/>
    </w:rPr>
  </w:style>
  <w:style w:type="character" w:customStyle="1" w:styleId="Nagwek1Znak">
    <w:name w:val="Nagłówek 1 Znak"/>
    <w:basedOn w:val="Domylnaczcionkaakapitu"/>
    <w:uiPriority w:val="99"/>
    <w:rsid w:val="00AA7308"/>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9"/>
    <w:rsid w:val="00AA730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AA7308"/>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uiPriority w:val="99"/>
    <w:rsid w:val="00AA730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AA730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AA730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AA7308"/>
    <w:rPr>
      <w:rFonts w:ascii="Arial" w:eastAsia="Times New Roman" w:hAnsi="Arial" w:cs="Arial"/>
      <w:lang w:eastAsia="pl-PL"/>
    </w:rPr>
  </w:style>
  <w:style w:type="character" w:customStyle="1" w:styleId="Nagwek1Znak1">
    <w:name w:val="Nagłówek 1 Znak1"/>
    <w:link w:val="Nagwek1"/>
    <w:locked/>
    <w:rsid w:val="00AA7308"/>
    <w:rPr>
      <w:rFonts w:ascii="Arial" w:eastAsia="Times New Roman" w:hAnsi="Arial" w:cs="Arial"/>
      <w:b/>
      <w:bCs/>
      <w:kern w:val="32"/>
      <w:sz w:val="32"/>
      <w:szCs w:val="32"/>
      <w:lang w:eastAsia="pl-PL"/>
    </w:rPr>
  </w:style>
  <w:style w:type="paragraph" w:customStyle="1" w:styleId="ust">
    <w:name w:val="ust"/>
    <w:uiPriority w:val="99"/>
    <w:rsid w:val="00AA730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AA7308"/>
    <w:rPr>
      <w:sz w:val="20"/>
      <w:szCs w:val="20"/>
    </w:rPr>
  </w:style>
  <w:style w:type="paragraph" w:styleId="Tekstpodstawowywcity">
    <w:name w:val="Body Text Indent"/>
    <w:basedOn w:val="Normalny"/>
    <w:link w:val="TekstpodstawowywcityZnak1"/>
    <w:uiPriority w:val="99"/>
    <w:rsid w:val="00AA7308"/>
    <w:pPr>
      <w:spacing w:after="120" w:line="360" w:lineRule="auto"/>
      <w:ind w:left="283"/>
    </w:pPr>
    <w:rPr>
      <w:rFonts w:ascii="Arial" w:eastAsia="Times New Roman" w:hAnsi="Arial" w:cs="Arial"/>
      <w:sz w:val="24"/>
      <w:szCs w:val="24"/>
      <w:lang w:eastAsia="pl-PL"/>
    </w:rPr>
  </w:style>
  <w:style w:type="character" w:customStyle="1" w:styleId="TekstpodstawowywcityZnak">
    <w:name w:val="Tekst podstawowy wcięty Znak"/>
    <w:basedOn w:val="Domylnaczcionkaakapitu"/>
    <w:uiPriority w:val="99"/>
    <w:rsid w:val="00AA7308"/>
  </w:style>
  <w:style w:type="paragraph" w:customStyle="1" w:styleId="BodyText22">
    <w:name w:val="Body Text 22"/>
    <w:basedOn w:val="Normalny"/>
    <w:uiPriority w:val="99"/>
    <w:rsid w:val="00AA7308"/>
    <w:pPr>
      <w:spacing w:after="0" w:line="360" w:lineRule="auto"/>
      <w:jc w:val="both"/>
    </w:pPr>
    <w:rPr>
      <w:rFonts w:ascii="Times New Roman" w:eastAsia="Times New Roman" w:hAnsi="Times New Roman" w:cs="Times New Roman"/>
      <w:sz w:val="26"/>
      <w:szCs w:val="26"/>
      <w:lang w:eastAsia="pl-PL"/>
    </w:rPr>
  </w:style>
  <w:style w:type="character" w:customStyle="1" w:styleId="oznaczenie">
    <w:name w:val="oznaczenie"/>
    <w:basedOn w:val="Domylnaczcionkaakapitu"/>
    <w:uiPriority w:val="99"/>
    <w:rsid w:val="00AA7308"/>
  </w:style>
  <w:style w:type="paragraph" w:styleId="Tytu">
    <w:name w:val="Title"/>
    <w:basedOn w:val="Normalny"/>
    <w:link w:val="TytuZnak"/>
    <w:uiPriority w:val="99"/>
    <w:qFormat/>
    <w:rsid w:val="00AA7308"/>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AA7308"/>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rsid w:val="00AA7308"/>
    <w:pPr>
      <w:spacing w:after="120" w:line="360" w:lineRule="auto"/>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uiPriority w:val="99"/>
    <w:rsid w:val="00AA7308"/>
    <w:rPr>
      <w:rFonts w:ascii="Arial" w:eastAsia="Times New Roman" w:hAnsi="Arial" w:cs="Arial"/>
      <w:sz w:val="16"/>
      <w:szCs w:val="16"/>
      <w:lang w:eastAsia="pl-PL"/>
    </w:rPr>
  </w:style>
  <w:style w:type="paragraph" w:styleId="Tekstpodstawowy2">
    <w:name w:val="Body Text 2"/>
    <w:basedOn w:val="Normalny"/>
    <w:link w:val="Tekstpodstawowy2Znak"/>
    <w:uiPriority w:val="99"/>
    <w:rsid w:val="00AA7308"/>
    <w:pPr>
      <w:widowControl w:val="0"/>
      <w:spacing w:after="0" w:line="240" w:lineRule="auto"/>
      <w:jc w:val="both"/>
    </w:pPr>
    <w:rPr>
      <w:rFonts w:ascii="Arial" w:eastAsia="Times New Roman" w:hAnsi="Arial" w:cs="Arial"/>
      <w:lang w:eastAsia="pl-PL"/>
    </w:rPr>
  </w:style>
  <w:style w:type="character" w:customStyle="1" w:styleId="Tekstpodstawowy2Znak">
    <w:name w:val="Tekst podstawowy 2 Znak"/>
    <w:basedOn w:val="Domylnaczcionkaakapitu"/>
    <w:link w:val="Tekstpodstawowy2"/>
    <w:uiPriority w:val="99"/>
    <w:rsid w:val="00AA7308"/>
    <w:rPr>
      <w:rFonts w:ascii="Arial" w:eastAsia="Times New Roman" w:hAnsi="Arial" w:cs="Arial"/>
      <w:lang w:eastAsia="pl-PL"/>
    </w:rPr>
  </w:style>
  <w:style w:type="paragraph" w:styleId="Nagwekwykazurde">
    <w:name w:val="toa heading"/>
    <w:basedOn w:val="Normalny"/>
    <w:next w:val="Normalny"/>
    <w:uiPriority w:val="99"/>
    <w:semiHidden/>
    <w:rsid w:val="00AA7308"/>
    <w:pPr>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uiPriority w:val="99"/>
    <w:rsid w:val="00AA73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A7308"/>
    <w:pPr>
      <w:spacing w:after="120" w:line="480" w:lineRule="auto"/>
      <w:ind w:left="283"/>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uiPriority w:val="99"/>
    <w:rsid w:val="00AA7308"/>
    <w:rPr>
      <w:rFonts w:ascii="Arial" w:eastAsia="Times New Roman" w:hAnsi="Arial" w:cs="Arial"/>
      <w:sz w:val="24"/>
      <w:szCs w:val="24"/>
      <w:lang w:eastAsia="pl-PL"/>
    </w:rPr>
  </w:style>
  <w:style w:type="paragraph" w:customStyle="1" w:styleId="listapunktowana">
    <w:name w:val="listapunktowana"/>
    <w:basedOn w:val="Normalny"/>
    <w:uiPriority w:val="99"/>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99"/>
    <w:semiHidden/>
    <w:rsid w:val="00AA7308"/>
    <w:pPr>
      <w:numPr>
        <w:numId w:val="40"/>
      </w:numPr>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rsid w:val="00AA7308"/>
    <w:pPr>
      <w:spacing w:after="0" w:line="240" w:lineRule="auto"/>
      <w:jc w:val="both"/>
    </w:pPr>
    <w:rPr>
      <w:rFonts w:ascii="Arial" w:eastAsia="Times New Roman" w:hAnsi="Arial" w:cs="Arial"/>
      <w:sz w:val="20"/>
      <w:szCs w:val="20"/>
      <w:lang w:eastAsia="pl-PL"/>
    </w:rPr>
  </w:style>
  <w:style w:type="character" w:customStyle="1" w:styleId="TekstkomentarzaZnak1">
    <w:name w:val="Tekst komentarza Znak1"/>
    <w:rsid w:val="00AA7308"/>
    <w:rPr>
      <w:rFonts w:ascii="Arial" w:hAnsi="Arial" w:cs="Arial"/>
    </w:rPr>
  </w:style>
  <w:style w:type="character" w:customStyle="1" w:styleId="TematkomentarzaZnak1">
    <w:name w:val="Temat komentarza Znak1"/>
    <w:rsid w:val="00AA7308"/>
    <w:rPr>
      <w:rFonts w:ascii="Arial" w:hAnsi="Arial" w:cs="Arial"/>
      <w:b/>
      <w:bCs/>
    </w:rPr>
  </w:style>
  <w:style w:type="paragraph" w:styleId="Poprawka">
    <w:name w:val="Revision"/>
    <w:hidden/>
    <w:uiPriority w:val="99"/>
    <w:semiHidden/>
    <w:rsid w:val="00AA7308"/>
    <w:pPr>
      <w:spacing w:after="0" w:line="240" w:lineRule="auto"/>
    </w:pPr>
    <w:rPr>
      <w:rFonts w:ascii="Arial" w:eastAsia="Times New Roman" w:hAnsi="Arial" w:cs="Arial"/>
      <w:sz w:val="24"/>
      <w:szCs w:val="24"/>
      <w:lang w:eastAsia="pl-PL"/>
    </w:rPr>
  </w:style>
  <w:style w:type="paragraph" w:customStyle="1" w:styleId="Akapitzlist4">
    <w:name w:val="Akapit z listą4"/>
    <w:basedOn w:val="Normalny"/>
    <w:qFormat/>
    <w:rsid w:val="00AA7308"/>
    <w:pPr>
      <w:spacing w:after="200" w:line="276" w:lineRule="auto"/>
      <w:ind w:left="720"/>
    </w:pPr>
    <w:rPr>
      <w:rFonts w:ascii="Calibri" w:eastAsia="Times New Roman" w:hAnsi="Calibri" w:cs="Times New Roman"/>
    </w:rPr>
  </w:style>
  <w:style w:type="paragraph" w:customStyle="1" w:styleId="Znak">
    <w:name w:val="Znak"/>
    <w:basedOn w:val="Normalny"/>
    <w:rsid w:val="00AA7308"/>
    <w:pPr>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AA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AA7308"/>
    <w:rPr>
      <w:rFonts w:ascii="Courier New" w:eastAsia="Times New Roman" w:hAnsi="Courier New" w:cs="Courier New"/>
      <w:sz w:val="20"/>
      <w:szCs w:val="20"/>
      <w:lang w:eastAsia="pl-PL"/>
    </w:rPr>
  </w:style>
  <w:style w:type="character" w:customStyle="1" w:styleId="attributenametext">
    <w:name w:val="attribute_name_text"/>
    <w:basedOn w:val="Domylnaczcionkaakapitu"/>
    <w:rsid w:val="00AA7308"/>
  </w:style>
  <w:style w:type="paragraph" w:customStyle="1" w:styleId="Default">
    <w:name w:val="Default"/>
    <w:rsid w:val="00AA730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plainhtml">
    <w:name w:val="plainhtml"/>
    <w:basedOn w:val="Domylnaczcionkaakapitu"/>
    <w:rsid w:val="00AA7308"/>
  </w:style>
  <w:style w:type="character" w:customStyle="1" w:styleId="moz-txt-tag">
    <w:name w:val="moz-txt-tag"/>
    <w:basedOn w:val="Domylnaczcionkaakapitu"/>
    <w:rsid w:val="00AA7308"/>
  </w:style>
  <w:style w:type="character" w:customStyle="1" w:styleId="style30">
    <w:name w:val="style30"/>
    <w:rsid w:val="00AA7308"/>
    <w:rPr>
      <w:rFonts w:cs="Times New Roman"/>
    </w:rPr>
  </w:style>
  <w:style w:type="character" w:customStyle="1" w:styleId="apple-style-span">
    <w:name w:val="apple-style-span"/>
    <w:rsid w:val="00AA7308"/>
    <w:rPr>
      <w:rFonts w:cs="Times New Roman"/>
    </w:rPr>
  </w:style>
  <w:style w:type="character" w:customStyle="1" w:styleId="apple-converted-space">
    <w:name w:val="apple-converted-space"/>
    <w:rsid w:val="00AA7308"/>
    <w:rPr>
      <w:rFonts w:cs="Times New Roman"/>
    </w:rPr>
  </w:style>
  <w:style w:type="character" w:customStyle="1" w:styleId="HeaderChar">
    <w:name w:val="Header Char"/>
    <w:uiPriority w:val="99"/>
    <w:locked/>
    <w:rsid w:val="00AA7308"/>
    <w:rPr>
      <w:rFonts w:cs="Times New Roman"/>
      <w:sz w:val="22"/>
      <w:szCs w:val="22"/>
      <w:lang w:val="en-US" w:eastAsia="en-US"/>
    </w:rPr>
  </w:style>
  <w:style w:type="paragraph" w:customStyle="1" w:styleId="Style2">
    <w:name w:val="Style 2"/>
    <w:basedOn w:val="Normalny"/>
    <w:rsid w:val="00AA7308"/>
    <w:pPr>
      <w:widowControl w:val="0"/>
      <w:autoSpaceDE w:val="0"/>
      <w:autoSpaceDN w:val="0"/>
      <w:adjustRightInd w:val="0"/>
      <w:spacing w:after="0" w:line="240" w:lineRule="auto"/>
    </w:pPr>
    <w:rPr>
      <w:rFonts w:ascii="Times New Roman" w:eastAsia="Calibri" w:hAnsi="Times New Roman" w:cs="Times New Roman"/>
      <w:sz w:val="20"/>
      <w:szCs w:val="20"/>
      <w:lang w:eastAsia="pl-PL"/>
    </w:rPr>
  </w:style>
  <w:style w:type="character" w:customStyle="1" w:styleId="CharacterStyle2">
    <w:name w:val="Character Style 2"/>
    <w:rsid w:val="00AA7308"/>
    <w:rPr>
      <w:sz w:val="20"/>
    </w:rPr>
  </w:style>
  <w:style w:type="character" w:customStyle="1" w:styleId="st">
    <w:name w:val="st"/>
    <w:uiPriority w:val="99"/>
    <w:rsid w:val="00AA7308"/>
  </w:style>
  <w:style w:type="character" w:customStyle="1" w:styleId="FontStyle61">
    <w:name w:val="Font Style61"/>
    <w:uiPriority w:val="99"/>
    <w:rsid w:val="00AA7308"/>
    <w:rPr>
      <w:rFonts w:ascii="Times New Roman" w:hAnsi="Times New Roman" w:cs="Times New Roman"/>
      <w:color w:val="000000"/>
      <w:sz w:val="22"/>
      <w:szCs w:val="22"/>
    </w:rPr>
  </w:style>
  <w:style w:type="character" w:customStyle="1" w:styleId="FontStyle62">
    <w:name w:val="Font Style62"/>
    <w:rsid w:val="00AA7308"/>
    <w:rPr>
      <w:rFonts w:ascii="Times New Roman" w:hAnsi="Times New Roman" w:cs="Times New Roman"/>
      <w:i/>
      <w:iCs/>
      <w:color w:val="000000"/>
      <w:sz w:val="22"/>
      <w:szCs w:val="22"/>
    </w:rPr>
  </w:style>
  <w:style w:type="character" w:customStyle="1" w:styleId="akapitdomyslny1">
    <w:name w:val="akapitdomyslny1"/>
    <w:basedOn w:val="Domylnaczcionkaakapitu"/>
    <w:rsid w:val="00AA7308"/>
  </w:style>
  <w:style w:type="character" w:customStyle="1" w:styleId="FontStyle44">
    <w:name w:val="Font Style44"/>
    <w:rsid w:val="00AA7308"/>
    <w:rPr>
      <w:rFonts w:ascii="Times New Roman" w:hAnsi="Times New Roman" w:cs="Times New Roman"/>
      <w:color w:val="000000"/>
      <w:sz w:val="20"/>
      <w:szCs w:val="20"/>
    </w:rPr>
  </w:style>
  <w:style w:type="paragraph" w:customStyle="1" w:styleId="Style6">
    <w:name w:val="Style6"/>
    <w:basedOn w:val="Normalny"/>
    <w:rsid w:val="00AA7308"/>
    <w:pPr>
      <w:widowControl w:val="0"/>
      <w:autoSpaceDE w:val="0"/>
      <w:autoSpaceDN w:val="0"/>
      <w:adjustRightInd w:val="0"/>
      <w:spacing w:after="0" w:line="273" w:lineRule="exact"/>
      <w:ind w:hanging="338"/>
      <w:jc w:val="both"/>
    </w:pPr>
    <w:rPr>
      <w:rFonts w:ascii="Times New Roman" w:eastAsia="Times New Roman" w:hAnsi="Times New Roman" w:cs="Times New Roman"/>
      <w:sz w:val="24"/>
      <w:szCs w:val="24"/>
      <w:lang w:eastAsia="pl-PL"/>
    </w:rPr>
  </w:style>
  <w:style w:type="character" w:customStyle="1" w:styleId="FontStyle49">
    <w:name w:val="Font Style49"/>
    <w:rsid w:val="00AA7308"/>
    <w:rPr>
      <w:rFonts w:ascii="Times New Roman" w:hAnsi="Times New Roman" w:cs="Times New Roman"/>
      <w:color w:val="000000"/>
      <w:sz w:val="22"/>
      <w:szCs w:val="22"/>
    </w:rPr>
  </w:style>
  <w:style w:type="character" w:customStyle="1" w:styleId="Odwoanieprzypisudolnego1">
    <w:name w:val="Odwołanie przypisu dolnego1"/>
    <w:rsid w:val="00AA7308"/>
    <w:rPr>
      <w:vertAlign w:val="superscript"/>
    </w:rPr>
  </w:style>
  <w:style w:type="character" w:customStyle="1" w:styleId="prog-disc-icn">
    <w:name w:val="prog-disc-icn"/>
    <w:basedOn w:val="Domylnaczcionkaakapitu"/>
    <w:rsid w:val="00AA7308"/>
  </w:style>
  <w:style w:type="character" w:customStyle="1" w:styleId="delimitor">
    <w:name w:val="delimitor"/>
    <w:basedOn w:val="Domylnaczcionkaakapitu"/>
    <w:rsid w:val="00AA7308"/>
  </w:style>
  <w:style w:type="character" w:customStyle="1" w:styleId="Tytu1">
    <w:name w:val="Tytuł1"/>
    <w:basedOn w:val="Domylnaczcionkaakapitu"/>
    <w:rsid w:val="00AA7308"/>
  </w:style>
  <w:style w:type="character" w:customStyle="1" w:styleId="descr">
    <w:name w:val="descr"/>
    <w:basedOn w:val="Domylnaczcionkaakapitu"/>
    <w:rsid w:val="00AA7308"/>
  </w:style>
  <w:style w:type="character" w:customStyle="1" w:styleId="bgheading20">
    <w:name w:val="bgheading20"/>
    <w:rsid w:val="00AA7308"/>
    <w:rPr>
      <w:vanish w:val="0"/>
      <w:webHidden w:val="0"/>
      <w:shd w:val="clear" w:color="auto" w:fill="auto"/>
      <w:specVanish w:val="0"/>
    </w:rPr>
  </w:style>
  <w:style w:type="character" w:styleId="Uwydatnienie">
    <w:name w:val="Emphasis"/>
    <w:uiPriority w:val="99"/>
    <w:qFormat/>
    <w:rsid w:val="00AA7308"/>
    <w:rPr>
      <w:i/>
      <w:iCs/>
    </w:rPr>
  </w:style>
  <w:style w:type="paragraph" w:customStyle="1" w:styleId="Zawartotabeli">
    <w:name w:val="Zawartość tabeli"/>
    <w:basedOn w:val="Normalny"/>
    <w:rsid w:val="00AA7308"/>
    <w:pPr>
      <w:widowControl w:val="0"/>
      <w:suppressLineNumbers/>
      <w:suppressAutoHyphens/>
      <w:spacing w:after="0" w:line="240" w:lineRule="auto"/>
    </w:pPr>
    <w:rPr>
      <w:rFonts w:ascii="Times New Roman" w:eastAsia="DejaVu Sans" w:hAnsi="Times New Roman" w:cs="Lohit Hindi"/>
      <w:kern w:val="1"/>
      <w:sz w:val="24"/>
      <w:szCs w:val="24"/>
      <w:lang w:eastAsia="zh-CN" w:bidi="hi-IN"/>
    </w:rPr>
  </w:style>
  <w:style w:type="character" w:customStyle="1" w:styleId="right2">
    <w:name w:val="right2"/>
    <w:basedOn w:val="Domylnaczcionkaakapitu"/>
    <w:rsid w:val="00AA7308"/>
  </w:style>
  <w:style w:type="character" w:customStyle="1" w:styleId="TekstpodstawowywcityZnak1">
    <w:name w:val="Tekst podstawowy wcięty Znak1"/>
    <w:link w:val="Tekstpodstawowywcity"/>
    <w:rsid w:val="00AA7308"/>
    <w:rPr>
      <w:rFonts w:ascii="Arial" w:eastAsia="Times New Roman" w:hAnsi="Arial" w:cs="Arial"/>
      <w:sz w:val="24"/>
      <w:szCs w:val="24"/>
      <w:lang w:eastAsia="pl-PL"/>
    </w:rPr>
  </w:style>
  <w:style w:type="character" w:customStyle="1" w:styleId="Tekstpodstawowywcity3Znak1">
    <w:name w:val="Tekst podstawowy wcięty 3 Znak1"/>
    <w:rsid w:val="00AA7308"/>
    <w:rPr>
      <w:rFonts w:ascii="Arial" w:hAnsi="Arial" w:cs="Arial"/>
      <w:sz w:val="16"/>
      <w:szCs w:val="16"/>
    </w:rPr>
  </w:style>
  <w:style w:type="paragraph" w:customStyle="1" w:styleId="Tekstpodstawowy31">
    <w:name w:val="Tekst podstawowy 31"/>
    <w:basedOn w:val="Normalny"/>
    <w:rsid w:val="00AA7308"/>
    <w:pPr>
      <w:suppressAutoHyphens/>
      <w:spacing w:after="120" w:line="360" w:lineRule="auto"/>
    </w:pPr>
    <w:rPr>
      <w:rFonts w:ascii="Arial" w:eastAsia="Times New Roman" w:hAnsi="Arial" w:cs="Times New Roman"/>
      <w:sz w:val="16"/>
      <w:szCs w:val="16"/>
      <w:lang w:eastAsia="ar-SA"/>
    </w:rPr>
  </w:style>
  <w:style w:type="paragraph" w:customStyle="1" w:styleId="Tekstpodstawowy21">
    <w:name w:val="Tekst podstawowy 21"/>
    <w:basedOn w:val="Normalny"/>
    <w:rsid w:val="00AA7308"/>
    <w:pPr>
      <w:widowControl w:val="0"/>
      <w:spacing w:after="0" w:line="240" w:lineRule="auto"/>
      <w:jc w:val="both"/>
    </w:pPr>
    <w:rPr>
      <w:rFonts w:ascii="Arial" w:eastAsia="Times New Roman" w:hAnsi="Arial" w:cs="Times New Roman"/>
      <w:szCs w:val="20"/>
      <w:lang w:eastAsia="pl-PL"/>
    </w:rPr>
  </w:style>
  <w:style w:type="paragraph" w:customStyle="1" w:styleId="Styl">
    <w:name w:val="Styl"/>
    <w:rsid w:val="00AA73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uiPriority w:val="99"/>
    <w:locked/>
    <w:rsid w:val="00AA7308"/>
    <w:rPr>
      <w:rFonts w:ascii="Times New Roman" w:hAnsi="Times New Roman"/>
      <w:b/>
      <w:kern w:val="32"/>
      <w:sz w:val="32"/>
      <w:lang w:val="en-US" w:eastAsia="en-US"/>
    </w:rPr>
  </w:style>
  <w:style w:type="character" w:customStyle="1" w:styleId="FooterChar">
    <w:name w:val="Footer Char"/>
    <w:uiPriority w:val="99"/>
    <w:locked/>
    <w:rsid w:val="00AA7308"/>
    <w:rPr>
      <w:sz w:val="22"/>
      <w:lang w:val="en-US" w:eastAsia="en-US"/>
    </w:rPr>
  </w:style>
  <w:style w:type="paragraph" w:customStyle="1" w:styleId="Poprawka1">
    <w:name w:val="Poprawka1"/>
    <w:hidden/>
    <w:semiHidden/>
    <w:rsid w:val="00AA7308"/>
    <w:pPr>
      <w:spacing w:after="0" w:line="240" w:lineRule="auto"/>
    </w:pPr>
    <w:rPr>
      <w:rFonts w:ascii="Calibri" w:eastAsia="Times New Roman" w:hAnsi="Calibri" w:cs="Times New Roman"/>
      <w:lang w:val="en-US"/>
    </w:rPr>
  </w:style>
  <w:style w:type="character" w:customStyle="1" w:styleId="TekstdymkaZnak1">
    <w:name w:val="Tekst dymka Znak1"/>
    <w:locked/>
    <w:rsid w:val="00AA7308"/>
    <w:rPr>
      <w:rFonts w:ascii="Tahoma" w:hAnsi="Tahoma" w:cs="Tahoma"/>
      <w:sz w:val="16"/>
      <w:szCs w:val="16"/>
      <w:lang w:val="pl-PL" w:eastAsia="pl-PL" w:bidi="ar-SA"/>
    </w:rPr>
  </w:style>
  <w:style w:type="character" w:customStyle="1" w:styleId="CommentTextChar">
    <w:name w:val="Comment Text Char"/>
    <w:uiPriority w:val="99"/>
    <w:locked/>
    <w:rsid w:val="00AA7308"/>
    <w:rPr>
      <w:rFonts w:cs="Times New Roman"/>
      <w:lang w:val="en-US" w:eastAsia="en-US"/>
    </w:rPr>
  </w:style>
  <w:style w:type="character" w:customStyle="1" w:styleId="CommentSubjectChar">
    <w:name w:val="Comment Subject Char"/>
    <w:uiPriority w:val="99"/>
    <w:locked/>
    <w:rsid w:val="00AA7308"/>
    <w:rPr>
      <w:rFonts w:cs="Times New Roman"/>
      <w:b/>
      <w:bCs/>
      <w:lang w:val="en-US" w:eastAsia="en-US"/>
    </w:rPr>
  </w:style>
  <w:style w:type="paragraph" w:customStyle="1" w:styleId="Nagwekspisutreci1">
    <w:name w:val="Nagłówek spisu treści1"/>
    <w:basedOn w:val="Nagwek1"/>
    <w:next w:val="Normalny"/>
    <w:rsid w:val="00AA7308"/>
    <w:pPr>
      <w:keepLines/>
      <w:spacing w:after="0" w:line="259" w:lineRule="auto"/>
      <w:outlineLvl w:val="9"/>
    </w:pPr>
    <w:rPr>
      <w:rFonts w:ascii="Calibri Light" w:hAnsi="Calibri Light" w:cs="Times New Roman"/>
      <w:b w:val="0"/>
      <w:bCs w:val="0"/>
      <w:color w:val="2E74B5"/>
      <w:kern w:val="0"/>
      <w:sz w:val="28"/>
    </w:rPr>
  </w:style>
  <w:style w:type="paragraph" w:styleId="Nagwekspisutreci">
    <w:name w:val="TOC Heading"/>
    <w:basedOn w:val="Nagwek1"/>
    <w:next w:val="Normalny"/>
    <w:qFormat/>
    <w:rsid w:val="00AA7308"/>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
    <w:name w:val="Znak Znak9 Znak Znak"/>
    <w:basedOn w:val="Normalny"/>
    <w:rsid w:val="00AA7308"/>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basedOn w:val="Default"/>
    <w:next w:val="Default"/>
    <w:rsid w:val="00AA7308"/>
    <w:pPr>
      <w:widowControl w:val="0"/>
      <w:suppressAutoHyphens/>
      <w:autoSpaceDN/>
      <w:adjustRightInd/>
    </w:pPr>
    <w:rPr>
      <w:rFonts w:eastAsia="MS PMincho" w:cs="Mangal"/>
      <w:color w:val="auto"/>
      <w:kern w:val="1"/>
      <w:lang w:eastAsia="hi-IN" w:bidi="hi-IN"/>
    </w:rPr>
  </w:style>
  <w:style w:type="paragraph" w:customStyle="1" w:styleId="Akapitzlista1">
    <w:name w:val="Akapit z lista1"/>
    <w:basedOn w:val="Default"/>
    <w:next w:val="Default"/>
    <w:rsid w:val="00AA7308"/>
    <w:pPr>
      <w:widowControl w:val="0"/>
      <w:suppressAutoHyphens/>
      <w:autoSpaceDN/>
      <w:adjustRightInd/>
    </w:pPr>
    <w:rPr>
      <w:rFonts w:eastAsia="MS PMincho" w:cs="Mangal"/>
      <w:color w:val="auto"/>
      <w:kern w:val="1"/>
      <w:lang w:eastAsia="hi-IN" w:bidi="hi-IN"/>
    </w:rPr>
  </w:style>
  <w:style w:type="paragraph" w:customStyle="1" w:styleId="TableParagraph">
    <w:name w:val="Table Paragraph"/>
    <w:basedOn w:val="Normalny"/>
    <w:rsid w:val="00AA73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rsid w:val="00AA7308"/>
    <w:pPr>
      <w:spacing w:after="0" w:line="240" w:lineRule="auto"/>
    </w:pPr>
    <w:rPr>
      <w:rFonts w:ascii="Times New Roman" w:eastAsia="Times New Roman" w:hAnsi="Times New Roman" w:cs="Times New Roman"/>
      <w:sz w:val="24"/>
      <w:szCs w:val="20"/>
      <w:lang w:eastAsia="pl-PL"/>
    </w:rPr>
    <w:tblPr>
      <w:tblCellMar>
        <w:top w:w="0" w:type="dxa"/>
        <w:left w:w="108" w:type="dxa"/>
        <w:bottom w:w="0" w:type="dxa"/>
        <w:right w:w="108" w:type="dxa"/>
      </w:tblCellMar>
    </w:tblPr>
  </w:style>
  <w:style w:type="paragraph" w:customStyle="1" w:styleId="Tekstpodstawowy210">
    <w:name w:val="Tekst podstawowy 21"/>
    <w:basedOn w:val="Normalny"/>
    <w:rsid w:val="00AA7308"/>
    <w:pPr>
      <w:widowControl w:val="0"/>
      <w:spacing w:after="0" w:line="240" w:lineRule="auto"/>
      <w:jc w:val="both"/>
    </w:pPr>
    <w:rPr>
      <w:rFonts w:ascii="Arial" w:eastAsia="Times New Roman" w:hAnsi="Arial" w:cs="Times New Roman"/>
      <w:szCs w:val="20"/>
      <w:lang w:eastAsia="pl-PL"/>
    </w:rPr>
  </w:style>
  <w:style w:type="character" w:customStyle="1" w:styleId="WW8Num2z0">
    <w:name w:val="WW8Num2z0"/>
    <w:rsid w:val="00AA7308"/>
    <w:rPr>
      <w:rFonts w:ascii="Symbol" w:hAnsi="Symbol"/>
      <w:sz w:val="18"/>
    </w:rPr>
  </w:style>
  <w:style w:type="character" w:customStyle="1" w:styleId="tekst">
    <w:name w:val="tekst"/>
    <w:rsid w:val="00AA7308"/>
  </w:style>
  <w:style w:type="paragraph" w:customStyle="1" w:styleId="1">
    <w:name w:val="1"/>
    <w:basedOn w:val="Normalny"/>
    <w:rsid w:val="00AA7308"/>
    <w:pPr>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AA7308"/>
    <w:rPr>
      <w:sz w:val="15"/>
    </w:rPr>
  </w:style>
  <w:style w:type="paragraph" w:styleId="Zagicieodgryformularza">
    <w:name w:val="HTML Top of Form"/>
    <w:basedOn w:val="Normalny"/>
    <w:next w:val="Normalny"/>
    <w:link w:val="ZagicieodgryformularzaZnak"/>
    <w:hidden/>
    <w:rsid w:val="00AA730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AA730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AA730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AA7308"/>
    <w:rPr>
      <w:rFonts w:ascii="Arial" w:eastAsia="Times New Roman" w:hAnsi="Arial" w:cs="Arial"/>
      <w:vanish/>
      <w:sz w:val="16"/>
      <w:szCs w:val="16"/>
      <w:lang w:eastAsia="pl-PL"/>
    </w:rPr>
  </w:style>
  <w:style w:type="paragraph" w:styleId="Tekstblokowy">
    <w:name w:val="Block Text"/>
    <w:basedOn w:val="Normalny"/>
    <w:rsid w:val="00AA7308"/>
    <w:pPr>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AA7308"/>
    <w:pPr>
      <w:keepNext/>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AA7308"/>
  </w:style>
  <w:style w:type="paragraph" w:customStyle="1" w:styleId="Bezodstpw1">
    <w:name w:val="Bez odstępów1"/>
    <w:rsid w:val="00AA7308"/>
    <w:pPr>
      <w:spacing w:after="0" w:line="240" w:lineRule="auto"/>
    </w:pPr>
    <w:rPr>
      <w:rFonts w:ascii="Calibri" w:eastAsia="Times New Roman" w:hAnsi="Calibri" w:cs="Times New Roman"/>
    </w:rPr>
  </w:style>
  <w:style w:type="character" w:customStyle="1" w:styleId="FontStyle37">
    <w:name w:val="Font Style37"/>
    <w:rsid w:val="00AA7308"/>
    <w:rPr>
      <w:rFonts w:ascii="Times New Roman" w:hAnsi="Times New Roman"/>
      <w:sz w:val="22"/>
    </w:rPr>
  </w:style>
  <w:style w:type="paragraph" w:customStyle="1" w:styleId="Style5">
    <w:name w:val="Style5"/>
    <w:basedOn w:val="Normalny"/>
    <w:rsid w:val="00AA7308"/>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AA7308"/>
    <w:pPr>
      <w:widowControl w:val="0"/>
      <w:autoSpaceDE w:val="0"/>
      <w:autoSpaceDN w:val="0"/>
      <w:adjustRightInd w:val="0"/>
      <w:spacing w:after="0" w:line="283" w:lineRule="exact"/>
      <w:ind w:hanging="274"/>
    </w:pPr>
    <w:rPr>
      <w:rFonts w:ascii="Times New Roman" w:eastAsia="Times New Roman" w:hAnsi="Times New Roman" w:cs="Times New Roman"/>
      <w:sz w:val="24"/>
      <w:szCs w:val="24"/>
      <w:lang w:eastAsia="pl-PL"/>
    </w:rPr>
  </w:style>
  <w:style w:type="paragraph" w:customStyle="1" w:styleId="Style11">
    <w:name w:val="Style11"/>
    <w:basedOn w:val="Normalny"/>
    <w:rsid w:val="00AA730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AA7308"/>
    <w:rPr>
      <w:rFonts w:ascii="Times New Roman" w:hAnsi="Times New Roman"/>
      <w:b/>
      <w:sz w:val="22"/>
    </w:rPr>
  </w:style>
  <w:style w:type="character" w:customStyle="1" w:styleId="yes1">
    <w:name w:val="yes1"/>
    <w:rsid w:val="00AA7308"/>
    <w:rPr>
      <w:vanish/>
      <w:shd w:val="clear" w:color="auto" w:fill="auto"/>
    </w:rPr>
  </w:style>
  <w:style w:type="table" w:styleId="Tabela-Motyw">
    <w:name w:val="Table Theme"/>
    <w:basedOn w:val="Standardowy"/>
    <w:rsid w:val="00AA730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semiHidden/>
    <w:rsid w:val="00AA7308"/>
    <w:rPr>
      <w:rFonts w:ascii="Arial" w:hAnsi="Arial"/>
      <w:sz w:val="24"/>
      <w:lang w:val="pl-PL" w:eastAsia="pl-PL"/>
    </w:rPr>
  </w:style>
  <w:style w:type="character" w:customStyle="1" w:styleId="olttablecontentcfg">
    <w:name w:val="olt_table_content_cfg"/>
    <w:rsid w:val="00AA7308"/>
  </w:style>
  <w:style w:type="character" w:customStyle="1" w:styleId="techval">
    <w:name w:val="tech_val"/>
    <w:rsid w:val="00AA7308"/>
  </w:style>
  <w:style w:type="character" w:customStyle="1" w:styleId="ZnakZnak1">
    <w:name w:val="Znak Znak1"/>
    <w:uiPriority w:val="99"/>
    <w:locked/>
    <w:rsid w:val="00AA7308"/>
    <w:rPr>
      <w:sz w:val="22"/>
      <w:lang w:val="en-US" w:eastAsia="en-US"/>
    </w:rPr>
  </w:style>
  <w:style w:type="character" w:customStyle="1" w:styleId="prodhd1">
    <w:name w:val="prodhd1"/>
    <w:rsid w:val="00AA7308"/>
    <w:rPr>
      <w:color w:val="15223B"/>
      <w:sz w:val="29"/>
    </w:rPr>
  </w:style>
  <w:style w:type="character" w:customStyle="1" w:styleId="st1">
    <w:name w:val="st1"/>
    <w:rsid w:val="00AA7308"/>
  </w:style>
  <w:style w:type="paragraph" w:customStyle="1" w:styleId="Znak0">
    <w:name w:val="Znak"/>
    <w:basedOn w:val="Normalny"/>
    <w:uiPriority w:val="99"/>
    <w:rsid w:val="00AA7308"/>
    <w:pPr>
      <w:spacing w:after="0" w:line="240" w:lineRule="auto"/>
    </w:pPr>
    <w:rPr>
      <w:rFonts w:ascii="Times New Roman" w:eastAsia="Times New Roman" w:hAnsi="Times New Roman" w:cs="Times New Roman"/>
      <w:sz w:val="24"/>
      <w:szCs w:val="24"/>
      <w:lang w:eastAsia="pl-PL"/>
    </w:rPr>
  </w:style>
  <w:style w:type="character" w:customStyle="1" w:styleId="tooltipnompb">
    <w:name w:val="tooltip nompb"/>
    <w:rsid w:val="00AA7308"/>
  </w:style>
  <w:style w:type="paragraph" w:customStyle="1" w:styleId="spist2">
    <w:name w:val="spis_t_2"/>
    <w:basedOn w:val="Normalny"/>
    <w:autoRedefine/>
    <w:rsid w:val="00AA7308"/>
    <w:pPr>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AA7308"/>
    <w:pPr>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rsid w:val="00AA730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rsid w:val="00AA7308"/>
    <w:pPr>
      <w:widowControl w:val="0"/>
      <w:spacing w:after="0" w:line="240" w:lineRule="auto"/>
      <w:jc w:val="both"/>
    </w:pPr>
    <w:rPr>
      <w:rFonts w:ascii="Arial" w:eastAsia="Times New Roman" w:hAnsi="Arial" w:cs="Times New Roman"/>
      <w:szCs w:val="20"/>
      <w:lang w:eastAsia="pl-PL"/>
    </w:rPr>
  </w:style>
  <w:style w:type="paragraph" w:customStyle="1" w:styleId="Normal1">
    <w:name w:val="Normal1"/>
    <w:rsid w:val="00AA7308"/>
    <w:pPr>
      <w:widowControl w:val="0"/>
      <w:suppressAutoHyphens/>
      <w:spacing w:after="0" w:line="240" w:lineRule="auto"/>
      <w:jc w:val="center"/>
    </w:pPr>
    <w:rPr>
      <w:rFonts w:ascii="Times New Roman" w:eastAsia="Times New Roman" w:hAnsi="Times New Roman" w:cs="Times New Roman"/>
      <w:sz w:val="24"/>
      <w:szCs w:val="20"/>
      <w:lang w:eastAsia="pl-PL"/>
    </w:rPr>
  </w:style>
  <w:style w:type="paragraph" w:customStyle="1" w:styleId="Poprawka10">
    <w:name w:val="Poprawka1"/>
    <w:hidden/>
    <w:uiPriority w:val="99"/>
    <w:semiHidden/>
    <w:rsid w:val="00AA7308"/>
    <w:pPr>
      <w:spacing w:after="0" w:line="240" w:lineRule="auto"/>
    </w:pPr>
    <w:rPr>
      <w:rFonts w:ascii="Arial" w:eastAsia="Times New Roman" w:hAnsi="Arial" w:cs="Times New Roman"/>
      <w:sz w:val="24"/>
      <w:szCs w:val="20"/>
      <w:lang w:eastAsia="pl-PL"/>
    </w:rPr>
  </w:style>
  <w:style w:type="character" w:customStyle="1" w:styleId="ver8b">
    <w:name w:val="ver8b"/>
    <w:rsid w:val="00AA7308"/>
  </w:style>
  <w:style w:type="paragraph" w:styleId="Zwykytekst">
    <w:name w:val="Plain Text"/>
    <w:basedOn w:val="Normalny"/>
    <w:link w:val="ZwykytekstZnak"/>
    <w:uiPriority w:val="99"/>
    <w:rsid w:val="00AA7308"/>
    <w:pPr>
      <w:spacing w:after="0" w:line="240" w:lineRule="auto"/>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AA7308"/>
    <w:rPr>
      <w:rFonts w:ascii="Consolas" w:eastAsia="Times New Roman" w:hAnsi="Consolas" w:cs="Times New Roman"/>
      <w:sz w:val="21"/>
      <w:szCs w:val="21"/>
      <w:lang w:eastAsia="pl-PL"/>
    </w:rPr>
  </w:style>
  <w:style w:type="paragraph" w:customStyle="1" w:styleId="BodyText21">
    <w:name w:val="Body Text 21"/>
    <w:basedOn w:val="Normalny"/>
    <w:uiPriority w:val="99"/>
    <w:rsid w:val="00AA7308"/>
    <w:pPr>
      <w:widowControl w:val="0"/>
      <w:spacing w:after="0" w:line="240" w:lineRule="auto"/>
      <w:jc w:val="both"/>
    </w:pPr>
    <w:rPr>
      <w:rFonts w:ascii="Arial" w:eastAsia="Times New Roman" w:hAnsi="Arial" w:cs="Times New Roman"/>
      <w:szCs w:val="20"/>
      <w:lang w:eastAsia="pl-PL"/>
    </w:rPr>
  </w:style>
  <w:style w:type="paragraph" w:customStyle="1" w:styleId="Moje1">
    <w:name w:val="Moje 1"/>
    <w:basedOn w:val="Nagwek3"/>
    <w:uiPriority w:val="99"/>
    <w:rsid w:val="00AA7308"/>
    <w:pPr>
      <w:numPr>
        <w:ilvl w:val="0"/>
        <w:numId w:val="42"/>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uiPriority w:val="99"/>
    <w:rsid w:val="00AA7308"/>
    <w:pPr>
      <w:numPr>
        <w:ilvl w:val="1"/>
        <w:numId w:val="42"/>
      </w:numPr>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uiPriority w:val="99"/>
    <w:rsid w:val="00AA7308"/>
    <w:pPr>
      <w:numPr>
        <w:ilvl w:val="2"/>
      </w:numPr>
      <w:tabs>
        <w:tab w:val="num" w:pos="2160"/>
      </w:tabs>
      <w:ind w:left="2160" w:hanging="360"/>
    </w:pPr>
    <w:rPr>
      <w:sz w:val="24"/>
      <w:szCs w:val="24"/>
    </w:rPr>
  </w:style>
  <w:style w:type="character" w:customStyle="1" w:styleId="paraintropara">
    <w:name w:val="para_intropara"/>
    <w:rsid w:val="00AA7308"/>
  </w:style>
  <w:style w:type="paragraph" w:customStyle="1" w:styleId="Akapitzlist11">
    <w:name w:val="Akapit z listą11"/>
    <w:basedOn w:val="Normalny"/>
    <w:rsid w:val="00AA7308"/>
    <w:pPr>
      <w:spacing w:after="200" w:line="276" w:lineRule="auto"/>
      <w:ind w:left="720"/>
    </w:pPr>
    <w:rPr>
      <w:rFonts w:ascii="Calibri" w:eastAsia="Times New Roman" w:hAnsi="Calibri" w:cs="Times New Roman"/>
      <w:lang w:val="en-US"/>
    </w:rPr>
  </w:style>
  <w:style w:type="character" w:styleId="UyteHipercze">
    <w:name w:val="FollowedHyperlink"/>
    <w:uiPriority w:val="99"/>
    <w:rsid w:val="00AA7308"/>
    <w:rPr>
      <w:rFonts w:cs="Times New Roman"/>
      <w:color w:val="800080"/>
      <w:u w:val="single"/>
    </w:rPr>
  </w:style>
  <w:style w:type="paragraph" w:customStyle="1" w:styleId="Bezformatowania">
    <w:name w:val="Bez formatowania"/>
    <w:rsid w:val="00AA7308"/>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AA7308"/>
    <w:pPr>
      <w:spacing w:after="0" w:line="240" w:lineRule="auto"/>
      <w:jc w:val="center"/>
    </w:pPr>
    <w:rPr>
      <w:rFonts w:ascii="Lucida Grande" w:eastAsia="Times New Roman" w:hAnsi="Lucida Grande" w:cs="Times New Roman"/>
      <w:color w:val="000000"/>
      <w:kern w:val="1"/>
      <w:szCs w:val="20"/>
      <w:lang w:eastAsia="hi-IN" w:bidi="hi-IN"/>
    </w:rPr>
  </w:style>
  <w:style w:type="character" w:customStyle="1" w:styleId="Heading2Char">
    <w:name w:val="Heading 2 Char"/>
    <w:uiPriority w:val="99"/>
    <w:locked/>
    <w:rsid w:val="00AA7308"/>
    <w:rPr>
      <w:rFonts w:ascii="Arial" w:hAnsi="Arial"/>
      <w:b/>
      <w:i/>
      <w:sz w:val="28"/>
      <w:lang w:val="x-none" w:eastAsia="pl-PL"/>
    </w:rPr>
  </w:style>
  <w:style w:type="character" w:customStyle="1" w:styleId="Heading3Char">
    <w:name w:val="Heading 3 Char"/>
    <w:uiPriority w:val="99"/>
    <w:locked/>
    <w:rsid w:val="00AA7308"/>
    <w:rPr>
      <w:rFonts w:eastAsia="Times New Roman"/>
      <w:b/>
      <w:sz w:val="20"/>
      <w:lang w:val="en-US" w:eastAsia="pl-PL"/>
    </w:rPr>
  </w:style>
  <w:style w:type="character" w:customStyle="1" w:styleId="Heading4Char">
    <w:name w:val="Heading 4 Char"/>
    <w:uiPriority w:val="99"/>
    <w:locked/>
    <w:rsid w:val="00AA7308"/>
    <w:rPr>
      <w:rFonts w:eastAsia="Times New Roman"/>
      <w:b/>
      <w:sz w:val="28"/>
      <w:lang w:val="x-none" w:eastAsia="pl-PL"/>
    </w:rPr>
  </w:style>
  <w:style w:type="character" w:customStyle="1" w:styleId="Heading5Char">
    <w:name w:val="Heading 5 Char"/>
    <w:uiPriority w:val="99"/>
    <w:locked/>
    <w:rsid w:val="00AA7308"/>
    <w:rPr>
      <w:rFonts w:ascii="Arial" w:hAnsi="Arial"/>
      <w:b/>
      <w:i/>
      <w:sz w:val="26"/>
      <w:lang w:val="x-none" w:eastAsia="pl-PL"/>
    </w:rPr>
  </w:style>
  <w:style w:type="character" w:customStyle="1" w:styleId="Heading6Char">
    <w:name w:val="Heading 6 Char"/>
    <w:uiPriority w:val="99"/>
    <w:locked/>
    <w:rsid w:val="00AA7308"/>
    <w:rPr>
      <w:rFonts w:eastAsia="Times New Roman"/>
      <w:b/>
      <w:sz w:val="22"/>
      <w:lang w:val="x-none" w:eastAsia="pl-PL"/>
    </w:rPr>
  </w:style>
  <w:style w:type="character" w:customStyle="1" w:styleId="Heading7Char">
    <w:name w:val="Heading 7 Char"/>
    <w:uiPriority w:val="99"/>
    <w:locked/>
    <w:rsid w:val="00AA7308"/>
    <w:rPr>
      <w:rFonts w:eastAsia="Times New Roman"/>
      <w:sz w:val="24"/>
      <w:lang w:val="x-none" w:eastAsia="pl-PL"/>
    </w:rPr>
  </w:style>
  <w:style w:type="character" w:customStyle="1" w:styleId="Heading8Char">
    <w:name w:val="Heading 8 Char"/>
    <w:uiPriority w:val="99"/>
    <w:locked/>
    <w:rsid w:val="00AA7308"/>
    <w:rPr>
      <w:rFonts w:eastAsia="Times New Roman"/>
      <w:i/>
      <w:sz w:val="24"/>
      <w:lang w:val="x-none" w:eastAsia="pl-PL"/>
    </w:rPr>
  </w:style>
  <w:style w:type="character" w:customStyle="1" w:styleId="Heading9Char">
    <w:name w:val="Heading 9 Char"/>
    <w:uiPriority w:val="99"/>
    <w:locked/>
    <w:rsid w:val="00AA7308"/>
    <w:rPr>
      <w:rFonts w:ascii="Arial" w:hAnsi="Arial"/>
      <w:sz w:val="22"/>
      <w:lang w:val="x-none" w:eastAsia="pl-PL"/>
    </w:rPr>
  </w:style>
  <w:style w:type="character" w:customStyle="1" w:styleId="BodyTextChar">
    <w:name w:val="Body Text Char"/>
    <w:uiPriority w:val="99"/>
    <w:locked/>
    <w:rsid w:val="00AA7308"/>
    <w:rPr>
      <w:rFonts w:ascii="Arial" w:hAnsi="Arial"/>
      <w:sz w:val="20"/>
      <w:lang w:val="x-none" w:eastAsia="pl-PL"/>
    </w:rPr>
  </w:style>
  <w:style w:type="character" w:customStyle="1" w:styleId="BodyTextIndentChar">
    <w:name w:val="Body Text Indent Char"/>
    <w:uiPriority w:val="99"/>
    <w:locked/>
    <w:rsid w:val="00AA7308"/>
    <w:rPr>
      <w:rFonts w:ascii="Arial" w:hAnsi="Arial"/>
      <w:sz w:val="20"/>
      <w:lang w:val="x-none" w:eastAsia="pl-PL"/>
    </w:rPr>
  </w:style>
  <w:style w:type="character" w:customStyle="1" w:styleId="BalloonTextChar">
    <w:name w:val="Balloon Text Char"/>
    <w:uiPriority w:val="99"/>
    <w:semiHidden/>
    <w:locked/>
    <w:rsid w:val="00AA7308"/>
    <w:rPr>
      <w:rFonts w:ascii="Tahoma" w:hAnsi="Tahoma"/>
      <w:sz w:val="16"/>
      <w:lang w:val="x-none" w:eastAsia="pl-PL"/>
    </w:rPr>
  </w:style>
  <w:style w:type="character" w:customStyle="1" w:styleId="TitleChar">
    <w:name w:val="Title Char"/>
    <w:uiPriority w:val="99"/>
    <w:locked/>
    <w:rsid w:val="00AA7308"/>
    <w:rPr>
      <w:rFonts w:eastAsia="Times New Roman"/>
      <w:b/>
      <w:sz w:val="24"/>
      <w:lang w:val="x-none" w:eastAsia="pl-PL"/>
    </w:rPr>
  </w:style>
  <w:style w:type="character" w:customStyle="1" w:styleId="BodyText3Char">
    <w:name w:val="Body Text 3 Char"/>
    <w:uiPriority w:val="99"/>
    <w:locked/>
    <w:rsid w:val="00AA7308"/>
    <w:rPr>
      <w:rFonts w:ascii="Arial" w:hAnsi="Arial"/>
      <w:sz w:val="16"/>
      <w:lang w:val="x-none" w:eastAsia="pl-PL"/>
    </w:rPr>
  </w:style>
  <w:style w:type="character" w:customStyle="1" w:styleId="BodyText2Char">
    <w:name w:val="Body Text 2 Char"/>
    <w:uiPriority w:val="99"/>
    <w:locked/>
    <w:rsid w:val="00AA7308"/>
    <w:rPr>
      <w:rFonts w:ascii="Arial" w:hAnsi="Arial"/>
      <w:sz w:val="20"/>
      <w:lang w:val="x-none" w:eastAsia="pl-PL"/>
    </w:rPr>
  </w:style>
  <w:style w:type="character" w:customStyle="1" w:styleId="SubtitleChar">
    <w:name w:val="Subtitle Char"/>
    <w:uiPriority w:val="99"/>
    <w:locked/>
    <w:rsid w:val="00AA7308"/>
    <w:rPr>
      <w:rFonts w:eastAsia="Times New Roman"/>
      <w:sz w:val="24"/>
      <w:lang w:val="x-none" w:eastAsia="pl-PL"/>
    </w:rPr>
  </w:style>
  <w:style w:type="character" w:customStyle="1" w:styleId="EndnoteTextChar">
    <w:name w:val="Endnote Text Char"/>
    <w:uiPriority w:val="99"/>
    <w:semiHidden/>
    <w:locked/>
    <w:rsid w:val="00AA7308"/>
    <w:rPr>
      <w:rFonts w:ascii="Arial" w:hAnsi="Arial"/>
      <w:sz w:val="20"/>
      <w:lang w:val="x-none" w:eastAsia="pl-PL"/>
    </w:rPr>
  </w:style>
  <w:style w:type="character" w:customStyle="1" w:styleId="BodyTextIndent3Char">
    <w:name w:val="Body Text Indent 3 Char"/>
    <w:uiPriority w:val="99"/>
    <w:locked/>
    <w:rsid w:val="00AA7308"/>
    <w:rPr>
      <w:rFonts w:ascii="Arial" w:hAnsi="Arial"/>
      <w:sz w:val="16"/>
      <w:lang w:val="x-none" w:eastAsia="pl-PL"/>
    </w:rPr>
  </w:style>
  <w:style w:type="character" w:customStyle="1" w:styleId="BodyTextIndent2Char">
    <w:name w:val="Body Text Indent 2 Char"/>
    <w:uiPriority w:val="99"/>
    <w:locked/>
    <w:rsid w:val="00AA7308"/>
    <w:rPr>
      <w:rFonts w:ascii="Arial" w:hAnsi="Arial"/>
      <w:sz w:val="20"/>
      <w:lang w:val="x-none" w:eastAsia="pl-PL"/>
    </w:rPr>
  </w:style>
  <w:style w:type="character" w:customStyle="1" w:styleId="PlainTextChar">
    <w:name w:val="Plain Text Char"/>
    <w:uiPriority w:val="99"/>
    <w:locked/>
    <w:rsid w:val="00AA7308"/>
    <w:rPr>
      <w:rFonts w:ascii="Consolas" w:hAnsi="Consolas"/>
      <w:sz w:val="21"/>
      <w:lang w:val="x-none" w:eastAsia="pl-PL"/>
    </w:rPr>
  </w:style>
  <w:style w:type="paragraph" w:customStyle="1" w:styleId="Akapitzlist12">
    <w:name w:val="Akapit z listą12"/>
    <w:basedOn w:val="Normalny"/>
    <w:rsid w:val="00AA7308"/>
    <w:pPr>
      <w:widowControl w:val="0"/>
      <w:suppressAutoHyphens/>
      <w:spacing w:after="0" w:line="240" w:lineRule="auto"/>
      <w:ind w:left="720"/>
      <w:jc w:val="center"/>
    </w:pPr>
    <w:rPr>
      <w:rFonts w:ascii="Times New Roman" w:eastAsia="Times New Roman" w:hAnsi="Times New Roman" w:cs="Times New Roman"/>
      <w:sz w:val="24"/>
      <w:szCs w:val="24"/>
      <w:lang w:eastAsia="pl-PL"/>
    </w:rPr>
  </w:style>
  <w:style w:type="paragraph" w:customStyle="1" w:styleId="ListParagraph1">
    <w:name w:val="List Paragraph1"/>
    <w:basedOn w:val="Normalny"/>
    <w:uiPriority w:val="99"/>
    <w:rsid w:val="00AA7308"/>
    <w:pPr>
      <w:spacing w:after="200" w:line="276" w:lineRule="auto"/>
      <w:ind w:left="720"/>
    </w:pPr>
    <w:rPr>
      <w:rFonts w:ascii="Calibri" w:eastAsia="Times New Roman" w:hAnsi="Calibri" w:cs="Times New Roman"/>
      <w:lang w:val="en-US"/>
    </w:rPr>
  </w:style>
  <w:style w:type="character" w:customStyle="1" w:styleId="tabulatory">
    <w:name w:val="tabulatory"/>
    <w:rsid w:val="00AA7308"/>
  </w:style>
  <w:style w:type="character" w:customStyle="1" w:styleId="luchili">
    <w:name w:val="luc_hili"/>
    <w:rsid w:val="00AA7308"/>
  </w:style>
  <w:style w:type="character" w:customStyle="1" w:styleId="WW8Num5z0">
    <w:name w:val="WW8Num5z0"/>
    <w:rsid w:val="00AA7308"/>
  </w:style>
  <w:style w:type="table" w:customStyle="1" w:styleId="Zwykatabela111">
    <w:name w:val="Zwykła tabela 111"/>
    <w:rsid w:val="00AA7308"/>
    <w:pPr>
      <w:spacing w:after="0" w:line="240" w:lineRule="auto"/>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AA73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0">
    <w:name w:val="Nagłówek spisu treści1"/>
    <w:basedOn w:val="Nagwek1"/>
    <w:next w:val="Normalny"/>
    <w:rsid w:val="00AA7308"/>
    <w:pPr>
      <w:keepLines/>
      <w:spacing w:after="0" w:line="259" w:lineRule="auto"/>
      <w:outlineLvl w:val="9"/>
    </w:pPr>
    <w:rPr>
      <w:rFonts w:ascii="Calibri Light" w:hAnsi="Calibri Light" w:cs="Times New Roman"/>
      <w:b w:val="0"/>
      <w:bCs w:val="0"/>
      <w:color w:val="2E74B5"/>
      <w:kern w:val="0"/>
      <w:sz w:val="28"/>
    </w:rPr>
  </w:style>
  <w:style w:type="table" w:customStyle="1" w:styleId="Tabela-Siatka5">
    <w:name w:val="Tabela - Siatka5"/>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AA7308"/>
    <w:pPr>
      <w:widowControl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semiHidden/>
    <w:rsid w:val="00AA7308"/>
    <w:pPr>
      <w:widowControl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semiHidden/>
    <w:rsid w:val="00AA7308"/>
    <w:pPr>
      <w:widowControl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semiHidden/>
    <w:rsid w:val="00AA7308"/>
    <w:pPr>
      <w:widowControl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semiHidden/>
    <w:rsid w:val="00AA7308"/>
    <w:pPr>
      <w:widowControl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semiHidden/>
    <w:rsid w:val="00AA7308"/>
    <w:pPr>
      <w:widowControl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semiHidden/>
    <w:rsid w:val="00AA7308"/>
    <w:pPr>
      <w:widowControl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semiHidden/>
    <w:rsid w:val="00AA7308"/>
    <w:pPr>
      <w:widowControl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numbering" w:customStyle="1" w:styleId="Styl11">
    <w:name w:val="Styl11"/>
    <w:rsid w:val="00AA7308"/>
    <w:pPr>
      <w:numPr>
        <w:numId w:val="41"/>
      </w:numPr>
    </w:pPr>
  </w:style>
  <w:style w:type="numbering" w:customStyle="1" w:styleId="Styl1">
    <w:name w:val="Styl1"/>
    <w:rsid w:val="00AA7308"/>
    <w:pPr>
      <w:numPr>
        <w:numId w:val="43"/>
      </w:numPr>
    </w:pPr>
  </w:style>
  <w:style w:type="paragraph" w:customStyle="1" w:styleId="ZnakZnak9">
    <w:name w:val="Znak Znak9"/>
    <w:basedOn w:val="Normalny"/>
    <w:rsid w:val="00AA7308"/>
    <w:pPr>
      <w:spacing w:after="0" w:line="240" w:lineRule="auto"/>
    </w:pPr>
    <w:rPr>
      <w:rFonts w:ascii="Times New Roman" w:eastAsia="Times New Roman" w:hAnsi="Times New Roman" w:cs="Times New Roman"/>
      <w:sz w:val="24"/>
      <w:szCs w:val="24"/>
      <w:lang w:eastAsia="pl-PL"/>
    </w:rPr>
  </w:style>
  <w:style w:type="character" w:customStyle="1" w:styleId="ZnakZnak23">
    <w:name w:val="Znak Znak23"/>
    <w:locked/>
    <w:rsid w:val="00AA7308"/>
    <w:rPr>
      <w:rFonts w:ascii="Calibri" w:hAnsi="Calibri" w:cs="Times New Roman"/>
      <w:b/>
      <w:bCs/>
      <w:sz w:val="28"/>
      <w:szCs w:val="28"/>
    </w:rPr>
  </w:style>
  <w:style w:type="character" w:customStyle="1" w:styleId="highlight">
    <w:name w:val="highlight"/>
    <w:rsid w:val="00AA7308"/>
  </w:style>
  <w:style w:type="paragraph" w:customStyle="1" w:styleId="Standardowyjust">
    <w:name w:val="Standardowy just"/>
    <w:basedOn w:val="Normalny"/>
    <w:uiPriority w:val="99"/>
    <w:rsid w:val="00AA7308"/>
    <w:pPr>
      <w:numPr>
        <w:numId w:val="45"/>
      </w:numPr>
      <w:spacing w:after="120" w:line="300" w:lineRule="auto"/>
      <w:jc w:val="both"/>
      <w:outlineLvl w:val="0"/>
    </w:pPr>
    <w:rPr>
      <w:rFonts w:ascii="Times New Roman" w:eastAsia="Times New Roman" w:hAnsi="Times New Roman" w:cs="Times New Roman"/>
      <w:sz w:val="24"/>
      <w:szCs w:val="24"/>
      <w:lang w:eastAsia="pl-PL"/>
    </w:rPr>
  </w:style>
  <w:style w:type="character" w:styleId="Numerstrony">
    <w:name w:val="page number"/>
    <w:basedOn w:val="Domylnaczcionkaakapitu"/>
    <w:rsid w:val="00AA7308"/>
  </w:style>
  <w:style w:type="paragraph" w:customStyle="1" w:styleId="Tekstpodstawowywcity31">
    <w:name w:val="Tekst podstawowy wcięty 31"/>
    <w:basedOn w:val="Normalny"/>
    <w:rsid w:val="00AA7308"/>
    <w:pPr>
      <w:spacing w:after="120" w:line="360" w:lineRule="auto"/>
      <w:ind w:left="283"/>
    </w:pPr>
    <w:rPr>
      <w:rFonts w:ascii="Arial" w:eastAsia="Times New Roman" w:hAnsi="Arial" w:cs="Arial"/>
      <w:sz w:val="16"/>
      <w:szCs w:val="16"/>
      <w:lang w:eastAsia="zh-CN"/>
    </w:rPr>
  </w:style>
  <w:style w:type="paragraph" w:customStyle="1" w:styleId="ZnakZnak90">
    <w:name w:val="Znak Znak9"/>
    <w:basedOn w:val="Normalny"/>
    <w:rsid w:val="00AA7308"/>
    <w:pPr>
      <w:spacing w:after="0" w:line="240" w:lineRule="auto"/>
    </w:pPr>
    <w:rPr>
      <w:rFonts w:ascii="Times New Roman" w:eastAsia="Times New Roman" w:hAnsi="Times New Roman" w:cs="Times New Roman"/>
      <w:sz w:val="24"/>
      <w:szCs w:val="24"/>
      <w:lang w:eastAsia="pl-PL"/>
    </w:rPr>
  </w:style>
  <w:style w:type="paragraph" w:customStyle="1" w:styleId="Bezodstpw10">
    <w:name w:val="Bez odstępów1"/>
    <w:rsid w:val="00AA7308"/>
    <w:pPr>
      <w:suppressAutoHyphens/>
      <w:spacing w:after="0" w:line="240" w:lineRule="auto"/>
    </w:pPr>
    <w:rPr>
      <w:rFonts w:ascii="Calibri" w:eastAsia="Calibri" w:hAnsi="Calibri" w:cs="Times New Roman"/>
      <w:lang w:eastAsia="ar-SA"/>
    </w:rPr>
  </w:style>
  <w:style w:type="character" w:customStyle="1" w:styleId="text1">
    <w:name w:val="text1"/>
    <w:uiPriority w:val="99"/>
    <w:rsid w:val="00AA7308"/>
    <w:rPr>
      <w:rFonts w:ascii="Verdana" w:hAnsi="Verdana"/>
      <w:color w:val="000000"/>
      <w:sz w:val="20"/>
    </w:rPr>
  </w:style>
  <w:style w:type="paragraph" w:customStyle="1" w:styleId="xl65">
    <w:name w:val="xl65"/>
    <w:basedOn w:val="Normalny"/>
    <w:uiPriority w:val="99"/>
    <w:rsid w:val="00AA7308"/>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AA730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AA730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AA730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AA730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AA730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AA730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AA730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AA730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AA730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AA730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AA730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AA730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AA7308"/>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AA730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AA7308"/>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AA7308"/>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AA7308"/>
    <w:pPr>
      <w:pBdr>
        <w:top w:val="single" w:sz="8" w:space="0" w:color="auto"/>
        <w:left w:val="single" w:sz="4" w:space="0" w:color="auto"/>
        <w:bottom w:val="single" w:sz="8"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AA7308"/>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AA730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AA730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AA730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AA7308"/>
    <w:rPr>
      <w:rFonts w:ascii="Arial Unicode MS" w:eastAsia="Arial Unicode MS" w:hAnsi="Arial Unicode MS"/>
      <w:color w:val="000000"/>
      <w:sz w:val="16"/>
    </w:rPr>
  </w:style>
  <w:style w:type="character" w:customStyle="1" w:styleId="FontStyle21">
    <w:name w:val="Font Style21"/>
    <w:uiPriority w:val="99"/>
    <w:rsid w:val="00AA7308"/>
    <w:rPr>
      <w:rFonts w:ascii="Times New Roman" w:hAnsi="Times New Roman"/>
      <w:color w:val="000000"/>
      <w:sz w:val="22"/>
    </w:rPr>
  </w:style>
  <w:style w:type="paragraph" w:customStyle="1" w:styleId="Style8">
    <w:name w:val="Style8"/>
    <w:basedOn w:val="Normalny"/>
    <w:uiPriority w:val="99"/>
    <w:rsid w:val="00AA730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AA730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A7308"/>
    <w:pPr>
      <w:widowControl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AA7308"/>
    <w:rPr>
      <w:rFonts w:ascii="Times New Roman" w:hAnsi="Times New Roman"/>
      <w:i/>
      <w:color w:val="000000"/>
      <w:sz w:val="22"/>
    </w:rPr>
  </w:style>
  <w:style w:type="character" w:customStyle="1" w:styleId="FontStyle20">
    <w:name w:val="Font Style20"/>
    <w:uiPriority w:val="99"/>
    <w:rsid w:val="00AA7308"/>
    <w:rPr>
      <w:rFonts w:ascii="Times New Roman" w:hAnsi="Times New Roman"/>
      <w:b/>
      <w:color w:val="000000"/>
      <w:sz w:val="22"/>
    </w:rPr>
  </w:style>
  <w:style w:type="character" w:customStyle="1" w:styleId="ZnakZnak12">
    <w:name w:val="Znak Znak12"/>
    <w:uiPriority w:val="99"/>
    <w:semiHidden/>
    <w:locked/>
    <w:rsid w:val="00AA7308"/>
    <w:rPr>
      <w:sz w:val="24"/>
    </w:rPr>
  </w:style>
  <w:style w:type="paragraph" w:customStyle="1" w:styleId="ListParagraph2">
    <w:name w:val="List Paragraph2"/>
    <w:basedOn w:val="Normalny"/>
    <w:uiPriority w:val="99"/>
    <w:rsid w:val="00AA7308"/>
    <w:pPr>
      <w:widowControl w:val="0"/>
      <w:suppressAutoHyphens/>
      <w:spacing w:after="0" w:line="240" w:lineRule="auto"/>
      <w:ind w:left="708"/>
      <w:jc w:val="center"/>
    </w:pPr>
    <w:rPr>
      <w:rFonts w:ascii="Times New Roman" w:eastAsia="Times New Roman" w:hAnsi="Times New Roman" w:cs="Times New Roman"/>
      <w:sz w:val="24"/>
      <w:szCs w:val="24"/>
      <w:lang w:eastAsia="pl-PL"/>
    </w:rPr>
  </w:style>
  <w:style w:type="paragraph" w:customStyle="1" w:styleId="Address">
    <w:name w:val="Address"/>
    <w:basedOn w:val="Normalny"/>
    <w:next w:val="Normalny"/>
    <w:uiPriority w:val="99"/>
    <w:rsid w:val="00AA7308"/>
    <w:pPr>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paragraph" w:customStyle="1" w:styleId="xl29">
    <w:name w:val="xl29"/>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AA7308"/>
  </w:style>
  <w:style w:type="paragraph" w:customStyle="1" w:styleId="NoSpacing1">
    <w:name w:val="No Spacing1"/>
    <w:uiPriority w:val="99"/>
    <w:rsid w:val="00AA7308"/>
    <w:pPr>
      <w:spacing w:after="0" w:line="240" w:lineRule="auto"/>
    </w:pPr>
    <w:rPr>
      <w:rFonts w:ascii="Calibri" w:eastAsia="Times New Roman" w:hAnsi="Calibri" w:cs="Times New Roman"/>
    </w:rPr>
  </w:style>
  <w:style w:type="paragraph" w:customStyle="1" w:styleId="t">
    <w:name w:val="t"/>
    <w:basedOn w:val="Normalny"/>
    <w:uiPriority w:val="99"/>
    <w:rsid w:val="00AA7308"/>
    <w:pPr>
      <w:tabs>
        <w:tab w:val="left" w:pos="1985"/>
        <w:tab w:val="left" w:pos="3544"/>
      </w:tabs>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AA7308"/>
  </w:style>
  <w:style w:type="character" w:customStyle="1" w:styleId="HeaderChar1">
    <w:name w:val="Header Char1"/>
    <w:uiPriority w:val="99"/>
    <w:locked/>
    <w:rsid w:val="00AA7308"/>
    <w:rPr>
      <w:rFonts w:ascii="Arial" w:hAnsi="Arial"/>
      <w:sz w:val="24"/>
      <w:lang w:val="pl-PL" w:eastAsia="pl-PL"/>
    </w:rPr>
  </w:style>
  <w:style w:type="paragraph" w:customStyle="1" w:styleId="Znak1">
    <w:name w:val="Znak1"/>
    <w:basedOn w:val="Normalny"/>
    <w:uiPriority w:val="99"/>
    <w:rsid w:val="00AA7308"/>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AA7308"/>
    <w:rPr>
      <w:sz w:val="24"/>
    </w:rPr>
  </w:style>
  <w:style w:type="character" w:customStyle="1" w:styleId="ZnakZnak11">
    <w:name w:val="Znak Znak11"/>
    <w:uiPriority w:val="99"/>
    <w:rsid w:val="00AA7308"/>
    <w:rPr>
      <w:rFonts w:ascii="Arial" w:hAnsi="Arial"/>
      <w:lang w:val="pl-PL" w:eastAsia="pl-PL"/>
    </w:rPr>
  </w:style>
  <w:style w:type="character" w:customStyle="1" w:styleId="PlainTextChar1">
    <w:name w:val="Plain Text Char1"/>
    <w:uiPriority w:val="99"/>
    <w:semiHidden/>
    <w:locked/>
    <w:rsid w:val="00AA7308"/>
    <w:rPr>
      <w:rFonts w:ascii="Consolas" w:hAnsi="Consolas"/>
      <w:sz w:val="21"/>
      <w:lang w:val="pl-PL" w:eastAsia="pl-PL"/>
    </w:rPr>
  </w:style>
  <w:style w:type="paragraph" w:customStyle="1" w:styleId="xl63">
    <w:name w:val="xl63"/>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AA73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AA7308"/>
    <w:pPr>
      <w:spacing w:after="200" w:line="240" w:lineRule="auto"/>
    </w:pPr>
    <w:rPr>
      <w:rFonts w:ascii="Calibri" w:eastAsia="Times New Roman" w:hAnsi="Calibri" w:cs="Times New Roman"/>
      <w:i/>
      <w:iCs/>
      <w:color w:val="44546A"/>
      <w:sz w:val="18"/>
      <w:szCs w:val="18"/>
    </w:rPr>
  </w:style>
  <w:style w:type="character" w:customStyle="1" w:styleId="CommentTextChar1">
    <w:name w:val="Comment Text Char1"/>
    <w:uiPriority w:val="99"/>
    <w:locked/>
    <w:rsid w:val="00AA7308"/>
    <w:rPr>
      <w:rFonts w:ascii="Arial" w:hAnsi="Arial"/>
    </w:rPr>
  </w:style>
  <w:style w:type="character" w:customStyle="1" w:styleId="BodyTextChar1">
    <w:name w:val="Body Text Char1"/>
    <w:semiHidden/>
    <w:locked/>
    <w:rsid w:val="00AA7308"/>
    <w:rPr>
      <w:sz w:val="24"/>
      <w:lang w:val="pl-PL" w:eastAsia="pl-PL" w:bidi="ar-SA"/>
    </w:rPr>
  </w:style>
  <w:style w:type="character" w:customStyle="1" w:styleId="FootnoteTextChar">
    <w:name w:val="Footnote Text Char"/>
    <w:locked/>
    <w:rsid w:val="00AA7308"/>
    <w:rPr>
      <w:lang w:val="pl-PL" w:eastAsia="pl-PL" w:bidi="ar-SA"/>
    </w:rPr>
  </w:style>
  <w:style w:type="character" w:customStyle="1" w:styleId="txt-new">
    <w:name w:val="txt-new"/>
    <w:rsid w:val="00AA7308"/>
  </w:style>
  <w:style w:type="paragraph" w:customStyle="1" w:styleId="Akapitzlist5">
    <w:name w:val="Akapit z listą5"/>
    <w:basedOn w:val="Normalny"/>
    <w:qFormat/>
    <w:rsid w:val="00C447C9"/>
    <w:pPr>
      <w:spacing w:after="200" w:line="276" w:lineRule="auto"/>
      <w:ind w:left="720"/>
    </w:pPr>
    <w:rPr>
      <w:rFonts w:ascii="Calibri" w:eastAsia="Times New Roman" w:hAnsi="Calibri" w:cs="Times New Roman"/>
    </w:rPr>
  </w:style>
  <w:style w:type="paragraph" w:customStyle="1" w:styleId="Znak2">
    <w:name w:val="Znak"/>
    <w:basedOn w:val="Normalny"/>
    <w:rsid w:val="00C447C9"/>
    <w:pPr>
      <w:spacing w:after="0" w:line="240" w:lineRule="auto"/>
    </w:pPr>
    <w:rPr>
      <w:rFonts w:ascii="Times New Roman" w:eastAsia="Times New Roman" w:hAnsi="Times New Roman" w:cs="Times New Roman"/>
      <w:sz w:val="24"/>
      <w:szCs w:val="24"/>
      <w:lang w:eastAsia="pl-PL"/>
    </w:rPr>
  </w:style>
  <w:style w:type="character" w:customStyle="1" w:styleId="Tytu2">
    <w:name w:val="Tytuł2"/>
    <w:basedOn w:val="Domylnaczcionkaakapitu"/>
    <w:rsid w:val="00C447C9"/>
  </w:style>
  <w:style w:type="paragraph" w:customStyle="1" w:styleId="Tekstpodstawowy22">
    <w:name w:val="Tekst podstawowy 22"/>
    <w:basedOn w:val="Normalny"/>
    <w:rsid w:val="00C447C9"/>
    <w:pPr>
      <w:widowControl w:val="0"/>
      <w:spacing w:after="0" w:line="240" w:lineRule="auto"/>
      <w:jc w:val="both"/>
    </w:pPr>
    <w:rPr>
      <w:rFonts w:ascii="Arial" w:eastAsia="Times New Roman" w:hAnsi="Arial" w:cs="Times New Roman"/>
      <w:szCs w:val="20"/>
      <w:lang w:eastAsia="pl-PL"/>
    </w:rPr>
  </w:style>
  <w:style w:type="paragraph" w:customStyle="1" w:styleId="Poprawka2">
    <w:name w:val="Poprawka2"/>
    <w:hidden/>
    <w:semiHidden/>
    <w:rsid w:val="00C447C9"/>
    <w:pPr>
      <w:spacing w:after="0" w:line="240" w:lineRule="auto"/>
    </w:pPr>
    <w:rPr>
      <w:rFonts w:ascii="Calibri" w:eastAsia="Times New Roman" w:hAnsi="Calibri" w:cs="Times New Roman"/>
      <w:lang w:val="en-US"/>
    </w:rPr>
  </w:style>
  <w:style w:type="paragraph" w:customStyle="1" w:styleId="Nagwekspisutreci2">
    <w:name w:val="Nagłówek spisu treści2"/>
    <w:basedOn w:val="Nagwek1"/>
    <w:next w:val="Normalny"/>
    <w:rsid w:val="00C447C9"/>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0">
    <w:name w:val="Znak Znak9 Znak Znak"/>
    <w:basedOn w:val="Normalny"/>
    <w:rsid w:val="00C447C9"/>
    <w:pPr>
      <w:spacing w:after="0" w:line="240" w:lineRule="auto"/>
    </w:pPr>
    <w:rPr>
      <w:rFonts w:ascii="Times New Roman" w:eastAsia="Times New Roman" w:hAnsi="Times New Roman" w:cs="Times New Roman"/>
      <w:sz w:val="24"/>
      <w:szCs w:val="24"/>
      <w:lang w:eastAsia="pl-PL"/>
    </w:rPr>
  </w:style>
  <w:style w:type="paragraph" w:customStyle="1" w:styleId="Bezodstpw2">
    <w:name w:val="Bez odstępów2"/>
    <w:rsid w:val="00C447C9"/>
    <w:pPr>
      <w:spacing w:after="0" w:line="240" w:lineRule="auto"/>
    </w:pPr>
    <w:rPr>
      <w:rFonts w:ascii="Calibri" w:eastAsia="Times New Roman" w:hAnsi="Calibri" w:cs="Times New Roman"/>
    </w:rPr>
  </w:style>
  <w:style w:type="character" w:customStyle="1" w:styleId="ZnakZnak230">
    <w:name w:val="Znak Znak23"/>
    <w:locked/>
    <w:rsid w:val="00C447C9"/>
    <w:rPr>
      <w:rFonts w:ascii="Calibri" w:hAnsi="Calibri" w:cs="Times New Roman"/>
      <w:b/>
      <w:bCs/>
      <w:sz w:val="28"/>
      <w:szCs w:val="28"/>
    </w:rPr>
  </w:style>
  <w:style w:type="paragraph" w:customStyle="1" w:styleId="ZnakZnak91">
    <w:name w:val="Znak Znak9"/>
    <w:basedOn w:val="Normalny"/>
    <w:rsid w:val="00C447C9"/>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7E6386"/>
    <w:rPr>
      <w:color w:val="605E5C"/>
      <w:shd w:val="clear" w:color="auto" w:fill="E1DFDD"/>
    </w:rPr>
  </w:style>
  <w:style w:type="paragraph" w:styleId="Lista">
    <w:name w:val="List"/>
    <w:basedOn w:val="Normalny"/>
    <w:uiPriority w:val="99"/>
    <w:unhideWhenUsed/>
    <w:rsid w:val="001F19B5"/>
    <w:pPr>
      <w:widowControl w:val="0"/>
      <w:suppressAutoHyphens/>
      <w:spacing w:after="0" w:line="240" w:lineRule="auto"/>
      <w:ind w:left="283" w:hanging="283"/>
      <w:contextualSpacing/>
      <w:jc w:val="center"/>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1F19B5"/>
    <w:pPr>
      <w:widowControl w:val="0"/>
      <w:suppressAutoHyphens/>
      <w:spacing w:after="0" w:line="240" w:lineRule="auto"/>
      <w:ind w:left="566" w:hanging="283"/>
      <w:contextualSpacing/>
      <w:jc w:val="center"/>
    </w:pPr>
    <w:rPr>
      <w:rFonts w:ascii="Times New Roman" w:eastAsia="Times New Roman" w:hAnsi="Times New Roman" w:cs="Times New Roman"/>
      <w:sz w:val="24"/>
      <w:szCs w:val="24"/>
      <w:lang w:eastAsia="pl-PL"/>
    </w:rPr>
  </w:style>
  <w:style w:type="paragraph" w:styleId="Lista3">
    <w:name w:val="List 3"/>
    <w:basedOn w:val="Normalny"/>
    <w:uiPriority w:val="99"/>
    <w:unhideWhenUsed/>
    <w:rsid w:val="001F19B5"/>
    <w:pPr>
      <w:widowControl w:val="0"/>
      <w:suppressAutoHyphens/>
      <w:spacing w:after="0" w:line="240" w:lineRule="auto"/>
      <w:ind w:left="849" w:hanging="283"/>
      <w:contextualSpacing/>
      <w:jc w:val="center"/>
    </w:pPr>
    <w:rPr>
      <w:rFonts w:ascii="Times New Roman" w:eastAsia="Times New Roman" w:hAnsi="Times New Roman" w:cs="Times New Roman"/>
      <w:sz w:val="24"/>
      <w:szCs w:val="24"/>
      <w:lang w:eastAsia="pl-PL"/>
    </w:rPr>
  </w:style>
  <w:style w:type="character" w:customStyle="1" w:styleId="czeinternetowe">
    <w:name w:val="Łącze internetowe"/>
    <w:rsid w:val="00DD5157"/>
    <w:rPr>
      <w:color w:val="0000FF"/>
      <w:u w:val="single"/>
    </w:rPr>
  </w:style>
  <w:style w:type="character" w:customStyle="1" w:styleId="Nierozpoznanawzmianka4">
    <w:name w:val="Nierozpoznana wzmianka4"/>
    <w:basedOn w:val="Domylnaczcionkaakapitu"/>
    <w:uiPriority w:val="99"/>
    <w:semiHidden/>
    <w:unhideWhenUsed/>
    <w:rsid w:val="00302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20540">
      <w:bodyDiv w:val="1"/>
      <w:marLeft w:val="0"/>
      <w:marRight w:val="0"/>
      <w:marTop w:val="0"/>
      <w:marBottom w:val="0"/>
      <w:divBdr>
        <w:top w:val="none" w:sz="0" w:space="0" w:color="auto"/>
        <w:left w:val="none" w:sz="0" w:space="0" w:color="auto"/>
        <w:bottom w:val="none" w:sz="0" w:space="0" w:color="auto"/>
        <w:right w:val="none" w:sz="0" w:space="0" w:color="auto"/>
      </w:divBdr>
    </w:div>
    <w:div w:id="406727557">
      <w:bodyDiv w:val="1"/>
      <w:marLeft w:val="0"/>
      <w:marRight w:val="0"/>
      <w:marTop w:val="0"/>
      <w:marBottom w:val="0"/>
      <w:divBdr>
        <w:top w:val="none" w:sz="0" w:space="0" w:color="auto"/>
        <w:left w:val="none" w:sz="0" w:space="0" w:color="auto"/>
        <w:bottom w:val="none" w:sz="0" w:space="0" w:color="auto"/>
        <w:right w:val="none" w:sz="0" w:space="0" w:color="auto"/>
      </w:divBdr>
    </w:div>
    <w:div w:id="492568600">
      <w:bodyDiv w:val="1"/>
      <w:marLeft w:val="0"/>
      <w:marRight w:val="0"/>
      <w:marTop w:val="0"/>
      <w:marBottom w:val="0"/>
      <w:divBdr>
        <w:top w:val="none" w:sz="0" w:space="0" w:color="auto"/>
        <w:left w:val="none" w:sz="0" w:space="0" w:color="auto"/>
        <w:bottom w:val="none" w:sz="0" w:space="0" w:color="auto"/>
        <w:right w:val="none" w:sz="0" w:space="0" w:color="auto"/>
      </w:divBdr>
    </w:div>
    <w:div w:id="519395041">
      <w:bodyDiv w:val="1"/>
      <w:marLeft w:val="0"/>
      <w:marRight w:val="0"/>
      <w:marTop w:val="0"/>
      <w:marBottom w:val="0"/>
      <w:divBdr>
        <w:top w:val="none" w:sz="0" w:space="0" w:color="auto"/>
        <w:left w:val="none" w:sz="0" w:space="0" w:color="auto"/>
        <w:bottom w:val="none" w:sz="0" w:space="0" w:color="auto"/>
        <w:right w:val="none" w:sz="0" w:space="0" w:color="auto"/>
      </w:divBdr>
    </w:div>
    <w:div w:id="842478402">
      <w:bodyDiv w:val="1"/>
      <w:marLeft w:val="0"/>
      <w:marRight w:val="0"/>
      <w:marTop w:val="0"/>
      <w:marBottom w:val="0"/>
      <w:divBdr>
        <w:top w:val="none" w:sz="0" w:space="0" w:color="auto"/>
        <w:left w:val="none" w:sz="0" w:space="0" w:color="auto"/>
        <w:bottom w:val="none" w:sz="0" w:space="0" w:color="auto"/>
        <w:right w:val="none" w:sz="0" w:space="0" w:color="auto"/>
      </w:divBdr>
    </w:div>
    <w:div w:id="1198470156">
      <w:bodyDiv w:val="1"/>
      <w:marLeft w:val="0"/>
      <w:marRight w:val="0"/>
      <w:marTop w:val="0"/>
      <w:marBottom w:val="0"/>
      <w:divBdr>
        <w:top w:val="none" w:sz="0" w:space="0" w:color="auto"/>
        <w:left w:val="none" w:sz="0" w:space="0" w:color="auto"/>
        <w:bottom w:val="none" w:sz="0" w:space="0" w:color="auto"/>
        <w:right w:val="none" w:sz="0" w:space="0" w:color="auto"/>
      </w:divBdr>
    </w:div>
    <w:div w:id="1199781449">
      <w:bodyDiv w:val="1"/>
      <w:marLeft w:val="0"/>
      <w:marRight w:val="0"/>
      <w:marTop w:val="0"/>
      <w:marBottom w:val="0"/>
      <w:divBdr>
        <w:top w:val="none" w:sz="0" w:space="0" w:color="auto"/>
        <w:left w:val="none" w:sz="0" w:space="0" w:color="auto"/>
        <w:bottom w:val="none" w:sz="0" w:space="0" w:color="auto"/>
        <w:right w:val="none" w:sz="0" w:space="0" w:color="auto"/>
      </w:divBdr>
    </w:div>
    <w:div w:id="1378506844">
      <w:bodyDiv w:val="1"/>
      <w:marLeft w:val="0"/>
      <w:marRight w:val="0"/>
      <w:marTop w:val="0"/>
      <w:marBottom w:val="0"/>
      <w:divBdr>
        <w:top w:val="none" w:sz="0" w:space="0" w:color="auto"/>
        <w:left w:val="none" w:sz="0" w:space="0" w:color="auto"/>
        <w:bottom w:val="none" w:sz="0" w:space="0" w:color="auto"/>
        <w:right w:val="none" w:sz="0" w:space="0" w:color="auto"/>
      </w:divBdr>
    </w:div>
    <w:div w:id="1394737392">
      <w:bodyDiv w:val="1"/>
      <w:marLeft w:val="0"/>
      <w:marRight w:val="0"/>
      <w:marTop w:val="0"/>
      <w:marBottom w:val="0"/>
      <w:divBdr>
        <w:top w:val="none" w:sz="0" w:space="0" w:color="auto"/>
        <w:left w:val="none" w:sz="0" w:space="0" w:color="auto"/>
        <w:bottom w:val="none" w:sz="0" w:space="0" w:color="auto"/>
        <w:right w:val="none" w:sz="0" w:space="0" w:color="auto"/>
      </w:divBdr>
    </w:div>
    <w:div w:id="194421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hyperlink" Target="https://efaktura.gov.p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zetargi.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hyperlink" Target="mailto:pawel.ledzki@uj.edu.pl" TargetMode="External"/><Relationship Id="rId8" Type="http://schemas.openxmlformats.org/officeDocument/2006/relationships/hyperlink" Target="https://www.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hyperlink" Target="mailto:redakcja@wuj.pl" TargetMode="Externa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1FB2A-4B72-4FEA-BDCC-B4D5598E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20406</Words>
  <Characters>122438</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Piotr Molczyk</cp:lastModifiedBy>
  <cp:revision>4</cp:revision>
  <cp:lastPrinted>2022-01-31T11:26:00Z</cp:lastPrinted>
  <dcterms:created xsi:type="dcterms:W3CDTF">2023-09-29T07:07:00Z</dcterms:created>
  <dcterms:modified xsi:type="dcterms:W3CDTF">2023-10-04T11:13:00Z</dcterms:modified>
</cp:coreProperties>
</file>