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C97F" w14:textId="77777777" w:rsidR="003940A4" w:rsidRDefault="003940A4" w:rsidP="003940A4">
      <w:pPr>
        <w:pStyle w:val="Normalny1"/>
        <w:spacing w:line="360" w:lineRule="auto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Załącznik Nr 2</w:t>
      </w:r>
    </w:p>
    <w:p w14:paraId="051CF1C5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do Regulaminu udzielania zamówień o wartości nieprzekraczającej kwoty wskazanej w art. 2 ust. 1  pkt. 1 ustawy </w:t>
      </w:r>
      <w:r>
        <w:rPr>
          <w:rFonts w:ascii="Tahoma" w:hAnsi="Tahoma" w:cs="Tahoma"/>
        </w:rPr>
        <w:t xml:space="preserve">z dnia 11 września 2019r. Prawo zamówień publicznych                   </w:t>
      </w:r>
    </w:p>
    <w:p w14:paraId="4273C3DF" w14:textId="77777777" w:rsidR="003940A4" w:rsidRDefault="003940A4" w:rsidP="003940A4">
      <w:pPr>
        <w:pStyle w:val="Normalny1"/>
        <w:spacing w:line="360" w:lineRule="auto"/>
        <w:jc w:val="right"/>
        <w:rPr>
          <w:rFonts w:ascii="Tahoma" w:eastAsia="Tahoma" w:hAnsi="Tahoma" w:cs="Tahoma"/>
          <w:color w:val="000000"/>
        </w:rPr>
      </w:pPr>
    </w:p>
    <w:p w14:paraId="6E2E096A" w14:textId="19441987" w:rsidR="003940A4" w:rsidRDefault="003940A4" w:rsidP="003940A4">
      <w:pPr>
        <w:pStyle w:val="Normalny1"/>
        <w:spacing w:line="360" w:lineRule="auto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Białystok , dnia 1</w:t>
      </w:r>
      <w:r w:rsidR="00FA5DB9">
        <w:rPr>
          <w:rFonts w:ascii="Tahoma" w:eastAsia="Tahoma" w:hAnsi="Tahoma" w:cs="Tahoma"/>
          <w:color w:val="000000"/>
        </w:rPr>
        <w:t>4</w:t>
      </w:r>
      <w:r>
        <w:rPr>
          <w:rFonts w:ascii="Tahoma" w:eastAsia="Tahoma" w:hAnsi="Tahoma" w:cs="Tahoma"/>
          <w:color w:val="000000"/>
        </w:rPr>
        <w:t xml:space="preserve"> kwietnia 2021 r.</w:t>
      </w:r>
    </w:p>
    <w:p w14:paraId="772C2BAE" w14:textId="77777777" w:rsidR="003940A4" w:rsidRDefault="003940A4" w:rsidP="003940A4">
      <w:pPr>
        <w:pStyle w:val="Normalny1"/>
        <w:spacing w:line="360" w:lineRule="auto"/>
        <w:jc w:val="right"/>
        <w:rPr>
          <w:rFonts w:ascii="Tahoma" w:eastAsia="Tahoma" w:hAnsi="Tahoma" w:cs="Tahoma"/>
          <w:color w:val="000000"/>
        </w:rPr>
      </w:pPr>
    </w:p>
    <w:p w14:paraId="74949BEF" w14:textId="77777777" w:rsidR="003940A4" w:rsidRDefault="003940A4" w:rsidP="003940A4">
      <w:pPr>
        <w:pStyle w:val="Normalny1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Zapytanie ofertowe dla zamówienia publicznego o wartości nieprzekraczającej równowartości 130.000 złotych</w:t>
      </w:r>
    </w:p>
    <w:p w14:paraId="042F050E" w14:textId="77777777" w:rsidR="003940A4" w:rsidRDefault="003940A4" w:rsidP="003940A4">
      <w:pPr>
        <w:pStyle w:val="Normalny1"/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1AE1ACDA" w14:textId="77777777" w:rsidR="003940A4" w:rsidRDefault="003940A4" w:rsidP="003940A4">
      <w:pPr>
        <w:pStyle w:val="Normalny1"/>
        <w:spacing w:line="360" w:lineRule="auto"/>
        <w:ind w:left="5760" w:firstLine="720"/>
        <w:jc w:val="both"/>
        <w:rPr>
          <w:rFonts w:ascii="Tahoma" w:eastAsia="Tahoma" w:hAnsi="Tahoma" w:cs="Tahoma"/>
          <w:i/>
          <w:iCs/>
          <w:color w:val="000000"/>
          <w:sz w:val="22"/>
          <w:szCs w:val="22"/>
        </w:rPr>
      </w:pPr>
      <w:r>
        <w:rPr>
          <w:rFonts w:ascii="Tahoma" w:eastAsia="Tahoma" w:hAnsi="Tahoma" w:cs="Tahoma"/>
          <w:i/>
          <w:iCs/>
          <w:color w:val="000000"/>
          <w:sz w:val="22"/>
          <w:szCs w:val="22"/>
        </w:rPr>
        <w:t>Zainteresowani oferenci</w:t>
      </w:r>
    </w:p>
    <w:p w14:paraId="5EB0D49A" w14:textId="77777777" w:rsidR="003940A4" w:rsidRDefault="003940A4" w:rsidP="003940A4">
      <w:pPr>
        <w:pStyle w:val="Normalny1"/>
        <w:spacing w:line="360" w:lineRule="auto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(dane adresata zapytania)</w:t>
      </w:r>
    </w:p>
    <w:p w14:paraId="40D8F4A2" w14:textId="77777777" w:rsidR="003940A4" w:rsidRDefault="003940A4" w:rsidP="003940A4">
      <w:pPr>
        <w:pStyle w:val="Normalny1"/>
        <w:tabs>
          <w:tab w:val="left" w:pos="284"/>
        </w:tabs>
        <w:spacing w:after="20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 związku z prowadzonym postępowaniem o udzielenie zamówienia publicznego o wartości nieprzekraczającej równowartości 130.000 złotych, zwracam się z prośbą o przedstawienie oferty cenowej wykonania zamówienia obejmującego:</w:t>
      </w:r>
    </w:p>
    <w:p w14:paraId="5E2DB8C7" w14:textId="77777777" w:rsidR="003940A4" w:rsidRDefault="003940A4" w:rsidP="003940A4">
      <w:pPr>
        <w:pStyle w:val="Normalny1"/>
        <w:tabs>
          <w:tab w:val="left" w:pos="284"/>
        </w:tabs>
        <w:spacing w:after="200"/>
        <w:rPr>
          <w:rFonts w:ascii="Tahoma" w:eastAsia="Tahoma" w:hAnsi="Tahoma" w:cs="Tahoma"/>
          <w:i/>
          <w:iCs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>całodobowy odbiór zwłok pacjentów z pozytywnym wynikiem  lub z podejrzeniem COVID-19 z oddziałów, izby przyjęć SP ZOZ MSWiA w Białymstoku im. Mariana Zyndrama - Kościałkowskiego</w:t>
      </w:r>
      <w:r>
        <w:rPr>
          <w:i/>
          <w:iCs/>
          <w:color w:val="000000"/>
        </w:rPr>
        <w:t>.</w:t>
      </w:r>
    </w:p>
    <w:p w14:paraId="1B16808A" w14:textId="77777777" w:rsidR="003940A4" w:rsidRDefault="003940A4" w:rsidP="003940A4">
      <w:pPr>
        <w:pStyle w:val="Normalny1"/>
        <w:rPr>
          <w:rFonts w:ascii="Tahoma" w:eastAsia="Tahoma" w:hAnsi="Tahoma" w:cs="Tahoma"/>
          <w:color w:val="000000"/>
        </w:rPr>
      </w:pPr>
    </w:p>
    <w:p w14:paraId="494DE43B" w14:textId="77777777" w:rsidR="003940A4" w:rsidRDefault="003940A4" w:rsidP="003940A4">
      <w:pPr>
        <w:pStyle w:val="Normalny1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(opis przedmiotu zamówienia)</w:t>
      </w:r>
    </w:p>
    <w:p w14:paraId="4C398AD1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568F5688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Oprócz ceny proszę również o podanie:</w:t>
      </w:r>
    </w:p>
    <w:p w14:paraId="53F77ABE" w14:textId="499BA15E" w:rsidR="003940A4" w:rsidRPr="00AC75B7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 w:rsidRPr="00AC75B7">
        <w:rPr>
          <w:rFonts w:ascii="Tahoma" w:eastAsia="Tahoma" w:hAnsi="Tahoma" w:cs="Tahoma"/>
          <w:color w:val="000000"/>
        </w:rPr>
        <w:t xml:space="preserve">1) warunków płatności </w:t>
      </w:r>
      <w:r w:rsidRPr="00FA5DB9">
        <w:rPr>
          <w:rFonts w:ascii="Tahoma" w:eastAsia="Tahoma" w:hAnsi="Tahoma" w:cs="Tahoma"/>
          <w:b/>
          <w:bCs/>
          <w:color w:val="000000"/>
        </w:rPr>
        <w:t>( min.</w:t>
      </w:r>
      <w:r w:rsidR="00AC75B7" w:rsidRPr="00FA5DB9">
        <w:rPr>
          <w:rFonts w:ascii="Tahoma" w:eastAsia="Tahoma" w:hAnsi="Tahoma" w:cs="Tahoma"/>
          <w:b/>
          <w:bCs/>
          <w:color w:val="000000"/>
        </w:rPr>
        <w:t xml:space="preserve"> </w:t>
      </w:r>
      <w:r w:rsidRPr="00FA5DB9">
        <w:rPr>
          <w:rFonts w:ascii="Tahoma" w:eastAsia="Tahoma" w:hAnsi="Tahoma" w:cs="Tahoma"/>
          <w:b/>
          <w:bCs/>
          <w:color w:val="000000"/>
        </w:rPr>
        <w:t>30 dni od daty otrzymania faktury</w:t>
      </w:r>
      <w:r w:rsidRPr="00AC75B7">
        <w:rPr>
          <w:rFonts w:ascii="Tahoma" w:eastAsia="Tahoma" w:hAnsi="Tahoma" w:cs="Tahoma"/>
          <w:color w:val="000000"/>
        </w:rPr>
        <w:t>),</w:t>
      </w:r>
    </w:p>
    <w:p w14:paraId="582CB4F9" w14:textId="35D6EF4B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 w:rsidRPr="00AC75B7">
        <w:rPr>
          <w:rFonts w:ascii="Tahoma" w:eastAsia="Tahoma" w:hAnsi="Tahoma" w:cs="Tahoma"/>
          <w:color w:val="000000"/>
        </w:rPr>
        <w:t>2) okresu bezpłatnego przechowywania zwłok w chłodni Oferenta</w:t>
      </w:r>
      <w:r w:rsidR="00AC75B7" w:rsidRPr="00AC75B7">
        <w:rPr>
          <w:rFonts w:ascii="Tahoma" w:eastAsia="Tahoma" w:hAnsi="Tahoma" w:cs="Tahoma"/>
          <w:color w:val="000000"/>
        </w:rPr>
        <w:t xml:space="preserve"> </w:t>
      </w:r>
      <w:r w:rsidR="00AC75B7" w:rsidRPr="00FA5DB9">
        <w:rPr>
          <w:rFonts w:ascii="Tahoma" w:eastAsia="Tahoma" w:hAnsi="Tahoma" w:cs="Tahoma"/>
          <w:b/>
          <w:bCs/>
          <w:color w:val="000000"/>
        </w:rPr>
        <w:t xml:space="preserve">(min. </w:t>
      </w:r>
      <w:r w:rsidR="00C85D03">
        <w:rPr>
          <w:rFonts w:ascii="Tahoma" w:eastAsia="Tahoma" w:hAnsi="Tahoma" w:cs="Tahoma"/>
          <w:b/>
          <w:bCs/>
          <w:color w:val="000000"/>
        </w:rPr>
        <w:t xml:space="preserve">do </w:t>
      </w:r>
      <w:r w:rsidR="00AC75B7" w:rsidRPr="00FA5DB9">
        <w:rPr>
          <w:rFonts w:ascii="Tahoma" w:eastAsia="Tahoma" w:hAnsi="Tahoma" w:cs="Tahoma"/>
          <w:b/>
          <w:bCs/>
          <w:color w:val="000000"/>
        </w:rPr>
        <w:t>72 godzin</w:t>
      </w:r>
      <w:r w:rsidR="00AC75B7">
        <w:rPr>
          <w:rFonts w:ascii="Tahoma" w:eastAsia="Tahoma" w:hAnsi="Tahoma" w:cs="Tahoma"/>
          <w:color w:val="000000"/>
        </w:rPr>
        <w:t>)</w:t>
      </w:r>
    </w:p>
    <w:p w14:paraId="46278827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759F15E2" w14:textId="77777777" w:rsidR="003940A4" w:rsidRDefault="003940A4" w:rsidP="003940A4">
      <w:pPr>
        <w:pStyle w:val="Normalny1"/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…...................................................................................................................................................</w:t>
      </w:r>
    </w:p>
    <w:p w14:paraId="73177782" w14:textId="77777777" w:rsidR="003940A4" w:rsidRDefault="003940A4" w:rsidP="003940A4">
      <w:pPr>
        <w:pStyle w:val="Normalny1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(inne informacje ważne dla Zamawiającego)</w:t>
      </w:r>
    </w:p>
    <w:p w14:paraId="6650B288" w14:textId="77777777" w:rsidR="003940A4" w:rsidRDefault="003940A4" w:rsidP="003940A4">
      <w:pPr>
        <w:pStyle w:val="Normalny1"/>
        <w:jc w:val="center"/>
        <w:rPr>
          <w:rFonts w:ascii="Tahoma" w:eastAsia="Tahoma" w:hAnsi="Tahoma" w:cs="Tahoma"/>
          <w:color w:val="000000"/>
        </w:rPr>
      </w:pPr>
    </w:p>
    <w:p w14:paraId="40DDF26F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Kryterium wyboru wykonawcy będzie:</w:t>
      </w:r>
    </w:p>
    <w:p w14:paraId="1DAA5CCD" w14:textId="77777777" w:rsidR="003940A4" w:rsidRDefault="003940A4" w:rsidP="003940A4">
      <w:pPr>
        <w:pStyle w:val="Normalny1"/>
        <w:spacing w:line="360" w:lineRule="auto"/>
        <w:jc w:val="both"/>
        <w:rPr>
          <w:rFonts w:ascii="Tahoma" w:eastAsia="Tahoma" w:hAnsi="Tahoma" w:cs="Tahoma"/>
          <w:i/>
          <w:iCs/>
          <w:color w:val="000000"/>
        </w:rPr>
      </w:pPr>
      <w:r>
        <w:rPr>
          <w:rFonts w:ascii="Tahoma" w:eastAsia="Tahoma" w:hAnsi="Tahoma" w:cs="Tahoma"/>
          <w:i/>
          <w:iCs/>
          <w:color w:val="000000"/>
        </w:rPr>
        <w:t>cena</w:t>
      </w:r>
    </w:p>
    <w:p w14:paraId="2BB6DB19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21001185" w14:textId="1A95FAF2" w:rsidR="003940A4" w:rsidRPr="00AC75B7" w:rsidRDefault="003940A4" w:rsidP="003940A4">
      <w:pPr>
        <w:pStyle w:val="Normalny1"/>
        <w:jc w:val="both"/>
        <w:rPr>
          <w:rFonts w:ascii="Tahoma" w:eastAsia="Tahoma" w:hAnsi="Tahoma" w:cs="Tahoma"/>
          <w:b/>
          <w:bCs/>
          <w:color w:val="000000"/>
        </w:rPr>
      </w:pPr>
      <w:r w:rsidRPr="00AC75B7">
        <w:rPr>
          <w:rFonts w:ascii="Tahoma" w:eastAsia="Tahoma" w:hAnsi="Tahoma" w:cs="Tahoma"/>
          <w:color w:val="000000"/>
        </w:rPr>
        <w:t xml:space="preserve">Ofertę zawierającą żądane informacje proszę złożyć </w:t>
      </w:r>
      <w:r w:rsidRPr="00AC75B7">
        <w:rPr>
          <w:rFonts w:ascii="Tahoma" w:eastAsia="Tahoma" w:hAnsi="Tahoma" w:cs="Tahoma"/>
          <w:b/>
          <w:bCs/>
          <w:color w:val="000000"/>
        </w:rPr>
        <w:t xml:space="preserve">do dnia </w:t>
      </w:r>
      <w:r w:rsidR="00AC75B7" w:rsidRPr="00AC75B7">
        <w:rPr>
          <w:rFonts w:ascii="Tahoma" w:eastAsia="Tahoma" w:hAnsi="Tahoma" w:cs="Tahoma"/>
          <w:b/>
          <w:bCs/>
          <w:color w:val="000000"/>
        </w:rPr>
        <w:t>2</w:t>
      </w:r>
      <w:r w:rsidR="00A75ABD">
        <w:rPr>
          <w:rFonts w:ascii="Tahoma" w:eastAsia="Tahoma" w:hAnsi="Tahoma" w:cs="Tahoma"/>
          <w:b/>
          <w:bCs/>
          <w:color w:val="000000"/>
        </w:rPr>
        <w:t>2</w:t>
      </w:r>
      <w:r w:rsidRPr="00AC75B7">
        <w:rPr>
          <w:rFonts w:ascii="Tahoma" w:eastAsia="Tahoma" w:hAnsi="Tahoma" w:cs="Tahoma"/>
          <w:b/>
          <w:bCs/>
          <w:color w:val="000000"/>
        </w:rPr>
        <w:t xml:space="preserve"> kwietnia 2021 r.</w:t>
      </w:r>
    </w:p>
    <w:p w14:paraId="1AACE114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 w:rsidRPr="00AC75B7">
        <w:rPr>
          <w:rFonts w:ascii="Tahoma" w:eastAsia="Tahoma" w:hAnsi="Tahoma" w:cs="Tahoma"/>
          <w:color w:val="000000"/>
        </w:rPr>
        <w:t>Dopuszcza się złożenie oferty:</w:t>
      </w:r>
    </w:p>
    <w:p w14:paraId="754373DC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1) w formie pisemnej na adres: Samodzielny Publiczny Zakład Opieki Ministerstwa Spraw Wewnętrznych w Białymstoku im. Mariana Zyndrama-Kościałkowskiego, ul. Fabryczna 27,                         15-471 Białystok</w:t>
      </w:r>
    </w:p>
    <w:p w14:paraId="37C0B695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2) za pośrednictwem fax-u: (47) 710-41-01,</w:t>
      </w:r>
    </w:p>
    <w:p w14:paraId="77294F1D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3) za pośrednictwem poczty elektronicznej na adres: </w:t>
      </w:r>
      <w:r>
        <w:rPr>
          <w:rFonts w:ascii="Tahoma" w:eastAsia="Tahoma" w:hAnsi="Tahoma" w:cs="Tahoma"/>
          <w:i/>
          <w:iCs/>
          <w:color w:val="000000"/>
        </w:rPr>
        <w:t>mandraka@zozmswia.bialystok.pl</w:t>
      </w:r>
    </w:p>
    <w:p w14:paraId="06CCF556" w14:textId="77777777" w:rsidR="003940A4" w:rsidRDefault="003940A4" w:rsidP="003940A4">
      <w:pPr>
        <w:pStyle w:val="Normalny1"/>
        <w:ind w:left="142" w:hanging="142"/>
        <w:jc w:val="both"/>
        <w:rPr>
          <w:rFonts w:ascii="Tahoma" w:eastAsia="Tahoma" w:hAnsi="Tahoma" w:cs="Tahoma"/>
          <w:color w:val="000000"/>
        </w:rPr>
      </w:pPr>
    </w:p>
    <w:p w14:paraId="7FECA9FF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35429FF6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57FF71D0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7DBE2368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02614DBD" w14:textId="77777777" w:rsidR="003940A4" w:rsidRDefault="003940A4" w:rsidP="003940A4">
      <w:pPr>
        <w:pStyle w:val="Normalny1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………………………………………………………………..</w:t>
      </w:r>
    </w:p>
    <w:p w14:paraId="69EFF000" w14:textId="77777777" w:rsidR="003940A4" w:rsidRDefault="003940A4" w:rsidP="003940A4">
      <w:pPr>
        <w:pStyle w:val="Normalny1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(podpis Kierownika Zamawiającego lub osoby upoważnionej)</w:t>
      </w:r>
    </w:p>
    <w:p w14:paraId="34D70D84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392E3F72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3E44BE9F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6E51BB2A" w14:textId="77777777" w:rsidR="003940A4" w:rsidRDefault="003940A4" w:rsidP="003940A4">
      <w:pPr>
        <w:pStyle w:val="Normalny1"/>
        <w:jc w:val="both"/>
        <w:rPr>
          <w:rFonts w:ascii="Tahoma" w:eastAsia="Tahoma" w:hAnsi="Tahoma" w:cs="Tahoma"/>
          <w:color w:val="000000"/>
        </w:rPr>
      </w:pPr>
    </w:p>
    <w:p w14:paraId="36F38F9A" w14:textId="09706C0E" w:rsidR="00780007" w:rsidRPr="00780007" w:rsidRDefault="00780007" w:rsidP="00780007">
      <w:pPr>
        <w:tabs>
          <w:tab w:val="left" w:pos="0"/>
        </w:tabs>
        <w:spacing w:line="240" w:lineRule="exact"/>
        <w:jc w:val="both"/>
        <w:rPr>
          <w:rFonts w:ascii="Tahoma" w:hAnsi="Tahoma" w:cs="Tahoma"/>
          <w:i/>
        </w:rPr>
      </w:pPr>
    </w:p>
    <w:sectPr w:rsidR="00780007" w:rsidRPr="00780007" w:rsidSect="00AB20A0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9050" w14:textId="77777777" w:rsidR="004F2E2D" w:rsidRDefault="004F2E2D" w:rsidP="008E79F9">
      <w:r>
        <w:separator/>
      </w:r>
    </w:p>
  </w:endnote>
  <w:endnote w:type="continuationSeparator" w:id="0">
    <w:p w14:paraId="4E20DD71" w14:textId="77777777" w:rsidR="004F2E2D" w:rsidRDefault="004F2E2D" w:rsidP="008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97C6" w14:textId="77777777" w:rsidR="004F2E2D" w:rsidRDefault="004F2E2D" w:rsidP="008E79F9">
      <w:r>
        <w:separator/>
      </w:r>
    </w:p>
  </w:footnote>
  <w:footnote w:type="continuationSeparator" w:id="0">
    <w:p w14:paraId="625F7032" w14:textId="77777777" w:rsidR="004F2E2D" w:rsidRDefault="004F2E2D" w:rsidP="008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E49"/>
    <w:multiLevelType w:val="multilevel"/>
    <w:tmpl w:val="852454B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0BD5FDE"/>
    <w:multiLevelType w:val="multilevel"/>
    <w:tmpl w:val="CE0ADC1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13D62A4C"/>
    <w:multiLevelType w:val="multilevel"/>
    <w:tmpl w:val="9E70CE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13" w:hanging="41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551048B"/>
    <w:multiLevelType w:val="multilevel"/>
    <w:tmpl w:val="01E8665C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0617B2"/>
    <w:multiLevelType w:val="multilevel"/>
    <w:tmpl w:val="DFC668F6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24B86DE9"/>
    <w:multiLevelType w:val="multilevel"/>
    <w:tmpl w:val="13F60F68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 w15:restartNumberingAfterBreak="0">
    <w:nsid w:val="2C795801"/>
    <w:multiLevelType w:val="multilevel"/>
    <w:tmpl w:val="D30E5E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D4C7E69"/>
    <w:multiLevelType w:val="multilevel"/>
    <w:tmpl w:val="E716CC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73C2624"/>
    <w:multiLevelType w:val="multilevel"/>
    <w:tmpl w:val="21C4A95A"/>
    <w:lvl w:ilvl="0"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37487277"/>
    <w:multiLevelType w:val="multilevel"/>
    <w:tmpl w:val="125A72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A3F4FCA"/>
    <w:multiLevelType w:val="multilevel"/>
    <w:tmpl w:val="80C8D9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AB73112"/>
    <w:multiLevelType w:val="multilevel"/>
    <w:tmpl w:val="6A42F7D2"/>
    <w:lvl w:ilvl="0">
      <w:start w:val="10"/>
      <w:numFmt w:val="decimal"/>
      <w:lvlText w:val="%1)"/>
      <w:lvlJc w:val="left"/>
      <w:pPr>
        <w:ind w:left="107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3ED81904"/>
    <w:multiLevelType w:val="multilevel"/>
    <w:tmpl w:val="DE3C2E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F2F1C53"/>
    <w:multiLevelType w:val="multilevel"/>
    <w:tmpl w:val="9FF03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40535D2"/>
    <w:multiLevelType w:val="multilevel"/>
    <w:tmpl w:val="8BF24CD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48B47283"/>
    <w:multiLevelType w:val="multilevel"/>
    <w:tmpl w:val="AB1CF9EC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C4C4D78"/>
    <w:multiLevelType w:val="multilevel"/>
    <w:tmpl w:val="751C425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4D19787E"/>
    <w:multiLevelType w:val="multilevel"/>
    <w:tmpl w:val="125A72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F680384"/>
    <w:multiLevelType w:val="multilevel"/>
    <w:tmpl w:val="205601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26527E3"/>
    <w:multiLevelType w:val="multilevel"/>
    <w:tmpl w:val="F576442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0" w15:restartNumberingAfterBreak="0">
    <w:nsid w:val="56473063"/>
    <w:multiLevelType w:val="multilevel"/>
    <w:tmpl w:val="1826E9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6FF4F10"/>
    <w:multiLevelType w:val="multilevel"/>
    <w:tmpl w:val="CE342E0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2" w15:restartNumberingAfterBreak="0">
    <w:nsid w:val="57232775"/>
    <w:multiLevelType w:val="multilevel"/>
    <w:tmpl w:val="C58049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96F3E04"/>
    <w:multiLevelType w:val="multilevel"/>
    <w:tmpl w:val="B67C45B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4" w15:restartNumberingAfterBreak="0">
    <w:nsid w:val="5F004100"/>
    <w:multiLevelType w:val="multilevel"/>
    <w:tmpl w:val="AF1A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639A59CF"/>
    <w:multiLevelType w:val="multilevel"/>
    <w:tmpl w:val="14267A6A"/>
    <w:lvl w:ilvl="0">
      <w:start w:val="1"/>
      <w:numFmt w:val="decimal"/>
      <w:lvlText w:val="%1)"/>
      <w:lvlJc w:val="left"/>
      <w:pPr>
        <w:ind w:left="894" w:hanging="407"/>
      </w:pPr>
      <w:rPr>
        <w:strike w:val="0"/>
        <w:vertAlign w:val="baseline"/>
      </w:rPr>
    </w:lvl>
    <w:lvl w:ilvl="1">
      <w:start w:val="1"/>
      <w:numFmt w:val="lowerLetter"/>
      <w:lvlText w:val="%2)"/>
      <w:lvlJc w:val="left"/>
      <w:pPr>
        <w:ind w:left="1914" w:hanging="708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vertAlign w:val="baseline"/>
      </w:rPr>
    </w:lvl>
  </w:abstractNum>
  <w:abstractNum w:abstractNumId="26" w15:restartNumberingAfterBreak="0">
    <w:nsid w:val="704E1DDB"/>
    <w:multiLevelType w:val="multilevel"/>
    <w:tmpl w:val="A06CBBD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7A7B0B2C"/>
    <w:multiLevelType w:val="multilevel"/>
    <w:tmpl w:val="B47C67AC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8" w15:restartNumberingAfterBreak="0">
    <w:nsid w:val="7D1144BA"/>
    <w:multiLevelType w:val="multilevel"/>
    <w:tmpl w:val="BC0CA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D30731C"/>
    <w:multiLevelType w:val="multilevel"/>
    <w:tmpl w:val="94A2AC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7FD2698A"/>
    <w:multiLevelType w:val="multilevel"/>
    <w:tmpl w:val="029EE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13"/>
  </w:num>
  <w:num w:numId="5">
    <w:abstractNumId w:val="15"/>
  </w:num>
  <w:num w:numId="6">
    <w:abstractNumId w:val="20"/>
  </w:num>
  <w:num w:numId="7">
    <w:abstractNumId w:val="16"/>
  </w:num>
  <w:num w:numId="8">
    <w:abstractNumId w:val="26"/>
  </w:num>
  <w:num w:numId="9">
    <w:abstractNumId w:val="18"/>
  </w:num>
  <w:num w:numId="10">
    <w:abstractNumId w:val="27"/>
  </w:num>
  <w:num w:numId="11">
    <w:abstractNumId w:val="22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28"/>
  </w:num>
  <w:num w:numId="17">
    <w:abstractNumId w:val="23"/>
  </w:num>
  <w:num w:numId="18">
    <w:abstractNumId w:val="21"/>
  </w:num>
  <w:num w:numId="19">
    <w:abstractNumId w:val="4"/>
  </w:num>
  <w:num w:numId="20">
    <w:abstractNumId w:val="7"/>
  </w:num>
  <w:num w:numId="21">
    <w:abstractNumId w:val="25"/>
  </w:num>
  <w:num w:numId="22">
    <w:abstractNumId w:val="19"/>
  </w:num>
  <w:num w:numId="23">
    <w:abstractNumId w:val="2"/>
  </w:num>
  <w:num w:numId="24">
    <w:abstractNumId w:val="0"/>
  </w:num>
  <w:num w:numId="25">
    <w:abstractNumId w:val="3"/>
  </w:num>
  <w:num w:numId="26">
    <w:abstractNumId w:val="6"/>
  </w:num>
  <w:num w:numId="27">
    <w:abstractNumId w:val="17"/>
  </w:num>
  <w:num w:numId="28">
    <w:abstractNumId w:val="24"/>
  </w:num>
  <w:num w:numId="29">
    <w:abstractNumId w:val="29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F9"/>
    <w:rsid w:val="00004AE8"/>
    <w:rsid w:val="000138B6"/>
    <w:rsid w:val="00014DDE"/>
    <w:rsid w:val="000338B6"/>
    <w:rsid w:val="00046E32"/>
    <w:rsid w:val="00062A5F"/>
    <w:rsid w:val="0010459E"/>
    <w:rsid w:val="00113112"/>
    <w:rsid w:val="0013357C"/>
    <w:rsid w:val="001515B5"/>
    <w:rsid w:val="00173C50"/>
    <w:rsid w:val="00187D00"/>
    <w:rsid w:val="001C7568"/>
    <w:rsid w:val="001D0AC5"/>
    <w:rsid w:val="001E09C1"/>
    <w:rsid w:val="001E3942"/>
    <w:rsid w:val="002235F3"/>
    <w:rsid w:val="0022403B"/>
    <w:rsid w:val="00235B3A"/>
    <w:rsid w:val="00250089"/>
    <w:rsid w:val="0027361A"/>
    <w:rsid w:val="00274F65"/>
    <w:rsid w:val="00296D84"/>
    <w:rsid w:val="002A2240"/>
    <w:rsid w:val="002B19C0"/>
    <w:rsid w:val="002D0590"/>
    <w:rsid w:val="002D64E4"/>
    <w:rsid w:val="002E1F75"/>
    <w:rsid w:val="00304D31"/>
    <w:rsid w:val="003428B0"/>
    <w:rsid w:val="00367F7D"/>
    <w:rsid w:val="00371C6F"/>
    <w:rsid w:val="00372118"/>
    <w:rsid w:val="00372CEB"/>
    <w:rsid w:val="00381123"/>
    <w:rsid w:val="00390599"/>
    <w:rsid w:val="003940A4"/>
    <w:rsid w:val="003A7F2E"/>
    <w:rsid w:val="003C70F5"/>
    <w:rsid w:val="003D49C1"/>
    <w:rsid w:val="003D5D22"/>
    <w:rsid w:val="003E160F"/>
    <w:rsid w:val="003E1D6F"/>
    <w:rsid w:val="003F0B7C"/>
    <w:rsid w:val="00402D3E"/>
    <w:rsid w:val="00422D34"/>
    <w:rsid w:val="00426903"/>
    <w:rsid w:val="00434292"/>
    <w:rsid w:val="00441E04"/>
    <w:rsid w:val="00447FE4"/>
    <w:rsid w:val="00466976"/>
    <w:rsid w:val="00467F1F"/>
    <w:rsid w:val="00471FD7"/>
    <w:rsid w:val="004E16EB"/>
    <w:rsid w:val="004F2E2D"/>
    <w:rsid w:val="004F4B61"/>
    <w:rsid w:val="004F68D5"/>
    <w:rsid w:val="0050468F"/>
    <w:rsid w:val="005124F3"/>
    <w:rsid w:val="00512B3A"/>
    <w:rsid w:val="00514E65"/>
    <w:rsid w:val="00553E89"/>
    <w:rsid w:val="00553EFE"/>
    <w:rsid w:val="005957D8"/>
    <w:rsid w:val="005A50FE"/>
    <w:rsid w:val="005C2A55"/>
    <w:rsid w:val="00635152"/>
    <w:rsid w:val="00646952"/>
    <w:rsid w:val="00657A0A"/>
    <w:rsid w:val="0066173F"/>
    <w:rsid w:val="00665AA4"/>
    <w:rsid w:val="0068198F"/>
    <w:rsid w:val="0069540C"/>
    <w:rsid w:val="006A32DA"/>
    <w:rsid w:val="006B7AE6"/>
    <w:rsid w:val="006E6FB6"/>
    <w:rsid w:val="006E7FC0"/>
    <w:rsid w:val="00703208"/>
    <w:rsid w:val="0071278E"/>
    <w:rsid w:val="0072180E"/>
    <w:rsid w:val="007261C9"/>
    <w:rsid w:val="0075440C"/>
    <w:rsid w:val="00765346"/>
    <w:rsid w:val="0076601C"/>
    <w:rsid w:val="00780007"/>
    <w:rsid w:val="0078093E"/>
    <w:rsid w:val="007B1A14"/>
    <w:rsid w:val="007D1C9E"/>
    <w:rsid w:val="007D5F88"/>
    <w:rsid w:val="007E08C7"/>
    <w:rsid w:val="007E7F24"/>
    <w:rsid w:val="007F3F55"/>
    <w:rsid w:val="00846630"/>
    <w:rsid w:val="00847CFA"/>
    <w:rsid w:val="00885C57"/>
    <w:rsid w:val="008B6450"/>
    <w:rsid w:val="008C05F2"/>
    <w:rsid w:val="008E79F9"/>
    <w:rsid w:val="00913553"/>
    <w:rsid w:val="00920578"/>
    <w:rsid w:val="00924635"/>
    <w:rsid w:val="00977166"/>
    <w:rsid w:val="00977B20"/>
    <w:rsid w:val="009941F2"/>
    <w:rsid w:val="00996CAD"/>
    <w:rsid w:val="009A1F98"/>
    <w:rsid w:val="009B18D1"/>
    <w:rsid w:val="009B5AE3"/>
    <w:rsid w:val="009C484D"/>
    <w:rsid w:val="009C70AD"/>
    <w:rsid w:val="00A157B8"/>
    <w:rsid w:val="00A161EF"/>
    <w:rsid w:val="00A250F8"/>
    <w:rsid w:val="00A42610"/>
    <w:rsid w:val="00A46D3B"/>
    <w:rsid w:val="00A51DEB"/>
    <w:rsid w:val="00A5204B"/>
    <w:rsid w:val="00A61D1C"/>
    <w:rsid w:val="00A62099"/>
    <w:rsid w:val="00A72DDD"/>
    <w:rsid w:val="00A75ABD"/>
    <w:rsid w:val="00AB20A0"/>
    <w:rsid w:val="00AC75B7"/>
    <w:rsid w:val="00AD0BE2"/>
    <w:rsid w:val="00AD1D86"/>
    <w:rsid w:val="00AD5519"/>
    <w:rsid w:val="00AD6FD6"/>
    <w:rsid w:val="00B259B8"/>
    <w:rsid w:val="00B4762D"/>
    <w:rsid w:val="00B62DDA"/>
    <w:rsid w:val="00BC2DFE"/>
    <w:rsid w:val="00BE39C8"/>
    <w:rsid w:val="00BE47D2"/>
    <w:rsid w:val="00BE53A0"/>
    <w:rsid w:val="00C1354F"/>
    <w:rsid w:val="00C16D9E"/>
    <w:rsid w:val="00C2061F"/>
    <w:rsid w:val="00C2637B"/>
    <w:rsid w:val="00C44C1A"/>
    <w:rsid w:val="00C50ABD"/>
    <w:rsid w:val="00C5194C"/>
    <w:rsid w:val="00C62A1A"/>
    <w:rsid w:val="00C63B1C"/>
    <w:rsid w:val="00C6661C"/>
    <w:rsid w:val="00C85D03"/>
    <w:rsid w:val="00C938C5"/>
    <w:rsid w:val="00D01A1D"/>
    <w:rsid w:val="00D0213C"/>
    <w:rsid w:val="00D30CF9"/>
    <w:rsid w:val="00D31233"/>
    <w:rsid w:val="00D758F2"/>
    <w:rsid w:val="00D77924"/>
    <w:rsid w:val="00D92980"/>
    <w:rsid w:val="00D94EE6"/>
    <w:rsid w:val="00DB0C5F"/>
    <w:rsid w:val="00DB1475"/>
    <w:rsid w:val="00DE438B"/>
    <w:rsid w:val="00DF2B04"/>
    <w:rsid w:val="00E07C31"/>
    <w:rsid w:val="00E1260B"/>
    <w:rsid w:val="00E421C2"/>
    <w:rsid w:val="00E424E3"/>
    <w:rsid w:val="00E50B46"/>
    <w:rsid w:val="00E62EC7"/>
    <w:rsid w:val="00E90443"/>
    <w:rsid w:val="00EA4290"/>
    <w:rsid w:val="00EC29CD"/>
    <w:rsid w:val="00F0158E"/>
    <w:rsid w:val="00F058DA"/>
    <w:rsid w:val="00F33CD2"/>
    <w:rsid w:val="00F41CF5"/>
    <w:rsid w:val="00F467BD"/>
    <w:rsid w:val="00F72609"/>
    <w:rsid w:val="00F94342"/>
    <w:rsid w:val="00FA0688"/>
    <w:rsid w:val="00FA5DB9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6AB8"/>
  <w15:docId w15:val="{C74DAE27-585C-4F22-814B-AD242C9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46"/>
  </w:style>
  <w:style w:type="paragraph" w:styleId="Nagwek1">
    <w:name w:val="heading 1"/>
    <w:basedOn w:val="Normalny1"/>
    <w:next w:val="Normalny1"/>
    <w:rsid w:val="008E79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E79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E7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E79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E79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E79F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E79F9"/>
  </w:style>
  <w:style w:type="table" w:customStyle="1" w:styleId="TableNormal">
    <w:name w:val="Table Normal"/>
    <w:rsid w:val="008E7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E79F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8E79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5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A4290"/>
    <w:pPr>
      <w:widowControl w:val="0"/>
      <w:autoSpaceDE w:val="0"/>
      <w:autoSpaceDN w:val="0"/>
      <w:ind w:left="630" w:firstLine="51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2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A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D6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4366">
      <w:bodyDiv w:val="1"/>
      <w:marLeft w:val="0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41">
      <w:bodyDiv w:val="1"/>
      <w:marLeft w:val="0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962B-08C5-4310-95D8-62D5664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MAndraka</cp:lastModifiedBy>
  <cp:revision>14</cp:revision>
  <cp:lastPrinted>2021-04-15T05:51:00Z</cp:lastPrinted>
  <dcterms:created xsi:type="dcterms:W3CDTF">2021-01-11T13:59:00Z</dcterms:created>
  <dcterms:modified xsi:type="dcterms:W3CDTF">2021-04-19T06:12:00Z</dcterms:modified>
</cp:coreProperties>
</file>