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2376"/>
        <w:gridCol w:w="6836"/>
      </w:tblGrid>
      <w:tr w:rsidR="000F5D84" w:rsidTr="005D76FE">
        <w:tc>
          <w:tcPr>
            <w:tcW w:w="2376" w:type="dxa"/>
          </w:tcPr>
          <w:p w:rsidR="000F5D84" w:rsidRDefault="000F5D84" w:rsidP="00FD7A18">
            <w:r>
              <w:rPr>
                <w:noProof/>
              </w:rPr>
              <w:drawing>
                <wp:inline distT="0" distB="0" distL="0" distR="0">
                  <wp:extent cx="1190625" cy="1332982"/>
                  <wp:effectExtent l="19050" t="0" r="9525" b="0"/>
                  <wp:docPr id="1" name="Obraz 1" descr="D:\WAŻNE\projekty PRO-SANIT\Logo prosanit PNG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WAŻNE\projekty PRO-SANIT\Logo prosanit PNG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3329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6" w:type="dxa"/>
          </w:tcPr>
          <w:p w:rsidR="000F5D84" w:rsidRPr="00E70D40" w:rsidRDefault="009A7B8B" w:rsidP="005D76FE">
            <w:pPr>
              <w:spacing w:before="12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E70D40">
              <w:rPr>
                <w:rFonts w:ascii="Arial" w:hAnsi="Arial" w:cs="Arial"/>
                <w:sz w:val="28"/>
                <w:szCs w:val="28"/>
              </w:rPr>
              <w:t>PRO-SANIT</w:t>
            </w:r>
            <w:proofErr w:type="spellEnd"/>
            <w:r w:rsidRPr="00E70D40">
              <w:rPr>
                <w:rFonts w:ascii="Arial" w:hAnsi="Arial" w:cs="Arial"/>
                <w:sz w:val="28"/>
                <w:szCs w:val="28"/>
              </w:rPr>
              <w:t xml:space="preserve"> Projektowanie i Nadzór Instalacji i Sieci Sanitarnych</w:t>
            </w:r>
          </w:p>
          <w:p w:rsidR="009A7B8B" w:rsidRPr="00E70D40" w:rsidRDefault="009A7B8B" w:rsidP="005D76FE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70D40">
              <w:rPr>
                <w:rFonts w:ascii="Arial" w:hAnsi="Arial" w:cs="Arial"/>
                <w:sz w:val="28"/>
                <w:szCs w:val="28"/>
              </w:rPr>
              <w:t>42-274 Aleksandria Druga, ul.</w:t>
            </w:r>
            <w:r w:rsidR="005D76FE" w:rsidRPr="00E70D40">
              <w:rPr>
                <w:rFonts w:ascii="Arial" w:hAnsi="Arial" w:cs="Arial"/>
                <w:sz w:val="28"/>
                <w:szCs w:val="28"/>
              </w:rPr>
              <w:t xml:space="preserve"> Strażacka 48</w:t>
            </w:r>
          </w:p>
          <w:p w:rsidR="005D76FE" w:rsidRPr="000F5D84" w:rsidRDefault="00D73A56" w:rsidP="005D76FE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70D40">
              <w:rPr>
                <w:rFonts w:ascii="Arial" w:hAnsi="Arial" w:cs="Arial"/>
                <w:sz w:val="28"/>
                <w:szCs w:val="28"/>
              </w:rPr>
              <w:t>NIP 573278</w:t>
            </w:r>
            <w:r>
              <w:rPr>
                <w:rFonts w:ascii="Arial" w:hAnsi="Arial" w:cs="Arial"/>
                <w:sz w:val="28"/>
                <w:szCs w:val="28"/>
              </w:rPr>
              <w:t>6333</w:t>
            </w:r>
          </w:p>
        </w:tc>
      </w:tr>
    </w:tbl>
    <w:p w:rsidR="00FD7A18" w:rsidRDefault="00FD7A18" w:rsidP="00FD7A18"/>
    <w:p w:rsidR="00FD7A18" w:rsidRDefault="00FD7A18" w:rsidP="00FD7A18"/>
    <w:p w:rsidR="00FD7A18" w:rsidRPr="00FD7A18" w:rsidRDefault="00E70D40" w:rsidP="00FD7A18">
      <w:pPr>
        <w:ind w:left="2832" w:hanging="283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INWESTYCJA</w:t>
      </w:r>
      <w:r w:rsidR="00FD7A18" w:rsidRPr="00FD7A18">
        <w:rPr>
          <w:rFonts w:ascii="Arial" w:hAnsi="Arial" w:cs="Arial"/>
          <w:b/>
          <w:sz w:val="24"/>
          <w:szCs w:val="24"/>
        </w:rPr>
        <w:t>:</w:t>
      </w:r>
      <w:r w:rsidR="00FD7A18" w:rsidRPr="00FD7A18">
        <w:rPr>
          <w:rFonts w:ascii="Arial" w:hAnsi="Arial" w:cs="Arial"/>
          <w:sz w:val="24"/>
          <w:szCs w:val="24"/>
        </w:rPr>
        <w:tab/>
      </w:r>
      <w:r w:rsidR="007502AF">
        <w:rPr>
          <w:rFonts w:ascii="Arial" w:hAnsi="Arial" w:cs="Arial"/>
          <w:b/>
          <w:sz w:val="24"/>
          <w:szCs w:val="24"/>
        </w:rPr>
        <w:t>BUDOWA SIECI WODOCIĄGOWEJ</w:t>
      </w:r>
      <w:r w:rsidR="00757C7D">
        <w:rPr>
          <w:rFonts w:ascii="Arial" w:hAnsi="Arial" w:cs="Arial"/>
          <w:b/>
          <w:sz w:val="24"/>
          <w:szCs w:val="24"/>
        </w:rPr>
        <w:t xml:space="preserve"> </w:t>
      </w:r>
      <w:r w:rsidR="000F6345">
        <w:rPr>
          <w:rFonts w:ascii="Arial" w:hAnsi="Arial" w:cs="Arial"/>
          <w:b/>
          <w:sz w:val="24"/>
          <w:szCs w:val="24"/>
        </w:rPr>
        <w:t>W KŁOBUCKU</w:t>
      </w:r>
      <w:r w:rsidR="00757C7D">
        <w:rPr>
          <w:rFonts w:ascii="Arial" w:hAnsi="Arial" w:cs="Arial"/>
          <w:b/>
          <w:sz w:val="24"/>
          <w:szCs w:val="24"/>
        </w:rPr>
        <w:t>, UL</w:t>
      </w:r>
      <w:r w:rsidR="008E3BED">
        <w:rPr>
          <w:rFonts w:ascii="Arial" w:hAnsi="Arial" w:cs="Arial"/>
          <w:b/>
          <w:sz w:val="24"/>
          <w:szCs w:val="24"/>
        </w:rPr>
        <w:t>ICA</w:t>
      </w:r>
      <w:r w:rsidR="00757C7D">
        <w:rPr>
          <w:rFonts w:ascii="Arial" w:hAnsi="Arial" w:cs="Arial"/>
          <w:b/>
          <w:sz w:val="24"/>
          <w:szCs w:val="24"/>
        </w:rPr>
        <w:t xml:space="preserve"> </w:t>
      </w:r>
      <w:r w:rsidR="008E3BED">
        <w:rPr>
          <w:rFonts w:ascii="Arial" w:hAnsi="Arial" w:cs="Arial"/>
          <w:b/>
          <w:sz w:val="24"/>
          <w:szCs w:val="24"/>
        </w:rPr>
        <w:t>SREBRNA</w:t>
      </w:r>
    </w:p>
    <w:p w:rsidR="00FD7A18" w:rsidRDefault="00B640E8" w:rsidP="00BE340B">
      <w:pPr>
        <w:ind w:left="2832"/>
        <w:jc w:val="both"/>
        <w:rPr>
          <w:rFonts w:ascii="Arial" w:hAnsi="Arial" w:cs="Arial"/>
          <w:b/>
          <w:sz w:val="24"/>
          <w:szCs w:val="24"/>
        </w:rPr>
      </w:pPr>
      <w:r w:rsidRPr="00B640E8">
        <w:rPr>
          <w:rFonts w:ascii="Arial" w:hAnsi="Arial" w:cs="Arial"/>
          <w:b/>
          <w:sz w:val="24"/>
          <w:szCs w:val="24"/>
        </w:rPr>
        <w:t>KATEGORIA OBIEKTU XXVI</w:t>
      </w:r>
    </w:p>
    <w:p w:rsidR="00E70D40" w:rsidRDefault="00E70D40" w:rsidP="00FD7A18">
      <w:pPr>
        <w:rPr>
          <w:rFonts w:ascii="Arial" w:hAnsi="Arial" w:cs="Arial"/>
          <w:b/>
          <w:sz w:val="24"/>
          <w:szCs w:val="24"/>
        </w:rPr>
      </w:pPr>
    </w:p>
    <w:p w:rsidR="007C433A" w:rsidRPr="00FD7A18" w:rsidRDefault="007C433A" w:rsidP="00FD7A18">
      <w:pPr>
        <w:rPr>
          <w:rFonts w:ascii="Arial" w:hAnsi="Arial" w:cs="Arial"/>
          <w:b/>
          <w:sz w:val="24"/>
          <w:szCs w:val="24"/>
        </w:rPr>
      </w:pPr>
    </w:p>
    <w:p w:rsidR="00CB44C1" w:rsidRDefault="00FD7A18" w:rsidP="00FD7A18">
      <w:pPr>
        <w:rPr>
          <w:rFonts w:ascii="Arial" w:hAnsi="Arial" w:cs="Arial"/>
          <w:b/>
          <w:sz w:val="24"/>
          <w:szCs w:val="24"/>
        </w:rPr>
      </w:pPr>
      <w:r w:rsidRPr="00FD7A18">
        <w:rPr>
          <w:rFonts w:ascii="Arial" w:hAnsi="Arial" w:cs="Arial"/>
          <w:b/>
          <w:sz w:val="24"/>
          <w:szCs w:val="24"/>
        </w:rPr>
        <w:t>LOKALIZACJA:</w:t>
      </w:r>
      <w:r w:rsidRPr="00FD7A18">
        <w:rPr>
          <w:rFonts w:ascii="Arial" w:hAnsi="Arial" w:cs="Arial"/>
          <w:sz w:val="24"/>
          <w:szCs w:val="24"/>
        </w:rPr>
        <w:tab/>
      </w:r>
      <w:r w:rsidRPr="00FD7A18">
        <w:rPr>
          <w:rFonts w:ascii="Arial" w:hAnsi="Arial" w:cs="Arial"/>
          <w:sz w:val="24"/>
          <w:szCs w:val="24"/>
        </w:rPr>
        <w:tab/>
      </w:r>
      <w:r w:rsidR="00826F2B">
        <w:rPr>
          <w:rFonts w:ascii="Arial" w:hAnsi="Arial" w:cs="Arial"/>
          <w:b/>
          <w:sz w:val="24"/>
          <w:szCs w:val="24"/>
        </w:rPr>
        <w:t>42</w:t>
      </w:r>
      <w:r w:rsidR="000F6345">
        <w:rPr>
          <w:rFonts w:ascii="Arial" w:hAnsi="Arial" w:cs="Arial"/>
          <w:b/>
          <w:sz w:val="24"/>
          <w:szCs w:val="24"/>
        </w:rPr>
        <w:t xml:space="preserve"> – 100 KŁOBUCK</w:t>
      </w:r>
      <w:r w:rsidR="007502AF">
        <w:rPr>
          <w:rFonts w:ascii="Arial" w:hAnsi="Arial" w:cs="Arial"/>
          <w:b/>
          <w:sz w:val="24"/>
          <w:szCs w:val="24"/>
        </w:rPr>
        <w:t xml:space="preserve">, </w:t>
      </w:r>
      <w:r w:rsidR="000F6345">
        <w:rPr>
          <w:rFonts w:ascii="Arial" w:hAnsi="Arial" w:cs="Arial"/>
          <w:b/>
          <w:sz w:val="24"/>
          <w:szCs w:val="24"/>
        </w:rPr>
        <w:t xml:space="preserve">UL. </w:t>
      </w:r>
      <w:r w:rsidR="008E3BED">
        <w:rPr>
          <w:rFonts w:ascii="Arial" w:hAnsi="Arial" w:cs="Arial"/>
          <w:b/>
          <w:sz w:val="24"/>
          <w:szCs w:val="24"/>
        </w:rPr>
        <w:t>SREBRNA</w:t>
      </w:r>
    </w:p>
    <w:p w:rsidR="00BE340B" w:rsidRDefault="00BE340B" w:rsidP="00757C7D">
      <w:pPr>
        <w:ind w:left="283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dz. nr </w:t>
      </w:r>
      <w:proofErr w:type="spellStart"/>
      <w:r>
        <w:rPr>
          <w:rFonts w:ascii="Arial" w:hAnsi="Arial" w:cs="Arial"/>
          <w:b/>
          <w:sz w:val="24"/>
          <w:szCs w:val="24"/>
        </w:rPr>
        <w:t>ewid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. </w:t>
      </w:r>
      <w:r w:rsidR="000F6345">
        <w:rPr>
          <w:rFonts w:ascii="Arial" w:hAnsi="Arial" w:cs="Arial"/>
          <w:b/>
          <w:sz w:val="24"/>
          <w:szCs w:val="24"/>
        </w:rPr>
        <w:t>5553</w:t>
      </w:r>
      <w:r w:rsidR="004E09F8">
        <w:rPr>
          <w:rFonts w:ascii="Arial" w:hAnsi="Arial" w:cs="Arial"/>
          <w:b/>
          <w:sz w:val="24"/>
          <w:szCs w:val="24"/>
        </w:rPr>
        <w:t xml:space="preserve">, </w:t>
      </w:r>
      <w:r w:rsidR="008E3BED">
        <w:rPr>
          <w:rFonts w:ascii="Arial" w:hAnsi="Arial" w:cs="Arial"/>
          <w:b/>
          <w:sz w:val="24"/>
          <w:szCs w:val="24"/>
        </w:rPr>
        <w:t>5500/37</w:t>
      </w:r>
      <w:r w:rsidR="004E09F8">
        <w:rPr>
          <w:rFonts w:ascii="Arial" w:hAnsi="Arial" w:cs="Arial"/>
          <w:b/>
          <w:sz w:val="24"/>
          <w:szCs w:val="24"/>
        </w:rPr>
        <w:t xml:space="preserve">; </w:t>
      </w:r>
      <w:r w:rsidR="00FD7A18" w:rsidRPr="00FD7A18">
        <w:rPr>
          <w:rFonts w:ascii="Arial" w:hAnsi="Arial" w:cs="Arial"/>
          <w:b/>
          <w:sz w:val="24"/>
          <w:szCs w:val="24"/>
        </w:rPr>
        <w:t xml:space="preserve">obręb </w:t>
      </w:r>
      <w:r w:rsidR="000F6345">
        <w:rPr>
          <w:rFonts w:ascii="Arial" w:hAnsi="Arial" w:cs="Arial"/>
          <w:b/>
          <w:sz w:val="24"/>
          <w:szCs w:val="24"/>
        </w:rPr>
        <w:t>0002 Kłobuck</w:t>
      </w:r>
    </w:p>
    <w:p w:rsidR="007502AF" w:rsidRDefault="007502AF" w:rsidP="00757C7D">
      <w:pPr>
        <w:ind w:left="2124" w:firstLine="708"/>
        <w:rPr>
          <w:rFonts w:ascii="Arial" w:hAnsi="Arial" w:cs="Arial"/>
          <w:sz w:val="24"/>
          <w:szCs w:val="24"/>
        </w:rPr>
      </w:pPr>
    </w:p>
    <w:p w:rsidR="007C433A" w:rsidRPr="007502AF" w:rsidRDefault="007C433A" w:rsidP="00757C7D">
      <w:pPr>
        <w:ind w:left="2124" w:firstLine="708"/>
        <w:rPr>
          <w:rFonts w:ascii="Arial" w:hAnsi="Arial" w:cs="Arial"/>
          <w:b/>
          <w:sz w:val="24"/>
          <w:szCs w:val="24"/>
        </w:rPr>
      </w:pPr>
    </w:p>
    <w:p w:rsidR="008E3BED" w:rsidRPr="00E70D40" w:rsidRDefault="00FD7A18" w:rsidP="008E3BED">
      <w:pPr>
        <w:ind w:left="2832" w:hanging="2832"/>
        <w:rPr>
          <w:rFonts w:ascii="Arial" w:hAnsi="Arial" w:cs="Arial"/>
          <w:b/>
          <w:sz w:val="24"/>
          <w:szCs w:val="24"/>
        </w:rPr>
      </w:pPr>
      <w:r w:rsidRPr="00FD7A18">
        <w:rPr>
          <w:rFonts w:ascii="Arial" w:hAnsi="Arial" w:cs="Arial"/>
          <w:b/>
          <w:sz w:val="24"/>
          <w:szCs w:val="24"/>
        </w:rPr>
        <w:t>INWESTOR:</w:t>
      </w:r>
      <w:r w:rsidRPr="00FD7A18">
        <w:rPr>
          <w:rFonts w:ascii="Arial" w:hAnsi="Arial" w:cs="Arial"/>
          <w:sz w:val="24"/>
          <w:szCs w:val="24"/>
        </w:rPr>
        <w:tab/>
      </w:r>
      <w:r w:rsidR="008E3BED">
        <w:rPr>
          <w:rFonts w:ascii="Arial" w:hAnsi="Arial" w:cs="Arial"/>
          <w:b/>
          <w:sz w:val="24"/>
          <w:szCs w:val="24"/>
        </w:rPr>
        <w:t xml:space="preserve">Przedsiębiorstwo Wodociągów i Kanalizacji </w:t>
      </w:r>
      <w:r w:rsidR="008E3BED">
        <w:rPr>
          <w:rFonts w:ascii="Arial" w:hAnsi="Arial" w:cs="Arial"/>
          <w:b/>
          <w:sz w:val="24"/>
          <w:szCs w:val="24"/>
        </w:rPr>
        <w:br/>
        <w:t>Okręgu Częstochowskiego S.A. w Częstochowie</w:t>
      </w:r>
    </w:p>
    <w:p w:rsidR="008E3BED" w:rsidRPr="00E70D40" w:rsidRDefault="008E3BED" w:rsidP="008E3BE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42-202 Częstochowa,</w:t>
      </w:r>
      <w:r w:rsidRPr="004C629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ul. </w:t>
      </w:r>
      <w:proofErr w:type="spellStart"/>
      <w:r>
        <w:rPr>
          <w:rFonts w:ascii="Arial" w:hAnsi="Arial" w:cs="Arial"/>
          <w:b/>
          <w:sz w:val="24"/>
          <w:szCs w:val="24"/>
        </w:rPr>
        <w:t>Jaskrowska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14/20</w:t>
      </w:r>
    </w:p>
    <w:p w:rsidR="00E70D40" w:rsidRDefault="00E70D40" w:rsidP="008E3BED">
      <w:pPr>
        <w:ind w:left="2832" w:hanging="2832"/>
        <w:rPr>
          <w:rFonts w:ascii="Arial" w:hAnsi="Arial" w:cs="Arial"/>
          <w:sz w:val="24"/>
          <w:szCs w:val="24"/>
        </w:rPr>
      </w:pPr>
    </w:p>
    <w:p w:rsidR="007C433A" w:rsidRPr="00FD7A18" w:rsidRDefault="007C433A" w:rsidP="008E3BED">
      <w:pPr>
        <w:ind w:left="2832" w:hanging="2832"/>
        <w:rPr>
          <w:rFonts w:ascii="Arial" w:hAnsi="Arial" w:cs="Arial"/>
          <w:sz w:val="24"/>
          <w:szCs w:val="24"/>
        </w:rPr>
      </w:pPr>
    </w:p>
    <w:p w:rsidR="00FD7A18" w:rsidRPr="00FD7A18" w:rsidRDefault="00FD7A18" w:rsidP="00FD7A18">
      <w:pPr>
        <w:rPr>
          <w:rFonts w:ascii="Arial" w:hAnsi="Arial" w:cs="Arial"/>
          <w:b/>
          <w:sz w:val="24"/>
          <w:szCs w:val="24"/>
        </w:rPr>
      </w:pPr>
      <w:r w:rsidRPr="00FD7A18">
        <w:rPr>
          <w:rFonts w:ascii="Arial" w:hAnsi="Arial" w:cs="Arial"/>
          <w:b/>
          <w:sz w:val="24"/>
          <w:szCs w:val="24"/>
        </w:rPr>
        <w:t>TEMAT:</w:t>
      </w:r>
      <w:r w:rsidRPr="00FD7A18">
        <w:rPr>
          <w:rFonts w:ascii="Arial" w:hAnsi="Arial" w:cs="Arial"/>
          <w:sz w:val="24"/>
          <w:szCs w:val="24"/>
        </w:rPr>
        <w:tab/>
      </w:r>
      <w:r w:rsidRPr="00FD7A18">
        <w:rPr>
          <w:rFonts w:ascii="Arial" w:hAnsi="Arial" w:cs="Arial"/>
          <w:sz w:val="24"/>
          <w:szCs w:val="24"/>
        </w:rPr>
        <w:tab/>
      </w:r>
      <w:r w:rsidRPr="00FD7A18">
        <w:rPr>
          <w:rFonts w:ascii="Arial" w:hAnsi="Arial" w:cs="Arial"/>
          <w:sz w:val="24"/>
          <w:szCs w:val="24"/>
        </w:rPr>
        <w:tab/>
      </w:r>
      <w:r w:rsidRPr="00FD7A18">
        <w:rPr>
          <w:rFonts w:ascii="Arial" w:hAnsi="Arial" w:cs="Arial"/>
          <w:b/>
          <w:sz w:val="24"/>
          <w:szCs w:val="24"/>
        </w:rPr>
        <w:t xml:space="preserve">PROJEKT BUDOWLANY </w:t>
      </w:r>
    </w:p>
    <w:p w:rsidR="00FD7A18" w:rsidRPr="00104063" w:rsidRDefault="007502AF" w:rsidP="00FD7A18">
      <w:pPr>
        <w:pStyle w:val="Nagwek5"/>
        <w:ind w:left="2832" w:firstLine="3"/>
        <w:rPr>
          <w:b/>
          <w:sz w:val="28"/>
          <w:szCs w:val="28"/>
        </w:rPr>
      </w:pPr>
      <w:r>
        <w:rPr>
          <w:rFonts w:ascii="Arial" w:hAnsi="Arial" w:cs="Arial"/>
          <w:b/>
          <w:szCs w:val="24"/>
        </w:rPr>
        <w:t>Budowy sieci wodociągowej</w:t>
      </w:r>
    </w:p>
    <w:p w:rsidR="00616B54" w:rsidRPr="00E70D40" w:rsidRDefault="00616B54" w:rsidP="00FD7A18">
      <w:pPr>
        <w:rPr>
          <w:rFonts w:ascii="Arial" w:hAnsi="Arial"/>
          <w:i/>
          <w:sz w:val="24"/>
        </w:rPr>
      </w:pPr>
    </w:p>
    <w:p w:rsidR="00FD7A18" w:rsidRPr="00E70D40" w:rsidRDefault="00FD7A18" w:rsidP="00FD7A18">
      <w:pPr>
        <w:spacing w:line="360" w:lineRule="auto"/>
        <w:jc w:val="center"/>
        <w:rPr>
          <w:rFonts w:ascii="Arial" w:hAnsi="Arial" w:cs="Arial"/>
          <w:b/>
          <w:i/>
          <w:u w:val="single"/>
        </w:rPr>
      </w:pPr>
      <w:r w:rsidRPr="00E70D40">
        <w:rPr>
          <w:rFonts w:ascii="Arial" w:hAnsi="Arial" w:cs="Arial"/>
          <w:b/>
          <w:i/>
          <w:u w:val="single"/>
        </w:rPr>
        <w:t>OŚWIADCZENIE</w:t>
      </w:r>
    </w:p>
    <w:p w:rsidR="00FD7A18" w:rsidRPr="00E70D40" w:rsidRDefault="00FD7A18" w:rsidP="00FD7A18">
      <w:pPr>
        <w:pStyle w:val="Nagwek5"/>
        <w:spacing w:line="360" w:lineRule="auto"/>
        <w:ind w:firstLine="3"/>
        <w:jc w:val="both"/>
        <w:rPr>
          <w:rFonts w:ascii="Arial" w:hAnsi="Arial" w:cs="Arial"/>
          <w:i/>
          <w:sz w:val="20"/>
        </w:rPr>
      </w:pPr>
      <w:r w:rsidRPr="00E70D40">
        <w:rPr>
          <w:rFonts w:ascii="Arial" w:hAnsi="Arial" w:cs="Arial"/>
          <w:i/>
          <w:sz w:val="20"/>
        </w:rPr>
        <w:t>Zgodnie z art. 20 ust. 4 Prawa Budowlanego oświadczam, że sporządz</w:t>
      </w:r>
      <w:r w:rsidR="00E70D40" w:rsidRPr="00E70D40">
        <w:rPr>
          <w:rFonts w:ascii="Arial" w:hAnsi="Arial" w:cs="Arial"/>
          <w:i/>
          <w:sz w:val="20"/>
        </w:rPr>
        <w:t xml:space="preserve">iłem Projekt Budowlany </w:t>
      </w:r>
      <w:r w:rsidR="007565EA">
        <w:rPr>
          <w:rFonts w:ascii="Arial" w:hAnsi="Arial" w:cs="Arial"/>
          <w:i/>
          <w:sz w:val="20"/>
        </w:rPr>
        <w:t>budowy sieci wodociągowej</w:t>
      </w:r>
      <w:r w:rsidR="00B640E8" w:rsidRPr="00B640E8">
        <w:rPr>
          <w:rFonts w:ascii="Arial" w:hAnsi="Arial" w:cs="Arial"/>
          <w:szCs w:val="24"/>
        </w:rPr>
        <w:t xml:space="preserve"> </w:t>
      </w:r>
      <w:r w:rsidR="007E67F5">
        <w:rPr>
          <w:rFonts w:ascii="Arial" w:hAnsi="Arial" w:cs="Arial"/>
          <w:i/>
          <w:sz w:val="20"/>
        </w:rPr>
        <w:t>w Kłobucku</w:t>
      </w:r>
      <w:r w:rsidR="007565EA">
        <w:rPr>
          <w:rFonts w:ascii="Arial" w:hAnsi="Arial" w:cs="Arial"/>
          <w:i/>
          <w:sz w:val="20"/>
        </w:rPr>
        <w:t xml:space="preserve">, ul. </w:t>
      </w:r>
      <w:r w:rsidR="0021162D">
        <w:rPr>
          <w:rFonts w:ascii="Arial" w:hAnsi="Arial" w:cs="Arial"/>
          <w:i/>
          <w:sz w:val="20"/>
        </w:rPr>
        <w:t>Srebrna</w:t>
      </w:r>
      <w:r w:rsidR="007565EA">
        <w:rPr>
          <w:rFonts w:ascii="Arial" w:hAnsi="Arial" w:cs="Arial"/>
          <w:i/>
          <w:sz w:val="20"/>
        </w:rPr>
        <w:t xml:space="preserve">, dz. Nr </w:t>
      </w:r>
      <w:proofErr w:type="spellStart"/>
      <w:r w:rsidR="007565EA">
        <w:rPr>
          <w:rFonts w:ascii="Arial" w:hAnsi="Arial" w:cs="Arial"/>
          <w:i/>
          <w:sz w:val="20"/>
        </w:rPr>
        <w:t>ewid</w:t>
      </w:r>
      <w:proofErr w:type="spellEnd"/>
      <w:r w:rsidR="00497073">
        <w:rPr>
          <w:rFonts w:ascii="Arial" w:hAnsi="Arial" w:cs="Arial"/>
          <w:i/>
          <w:sz w:val="20"/>
        </w:rPr>
        <w:t xml:space="preserve">. </w:t>
      </w:r>
      <w:r w:rsidR="007E67F5">
        <w:rPr>
          <w:rFonts w:ascii="Arial" w:hAnsi="Arial" w:cs="Arial"/>
          <w:i/>
          <w:sz w:val="20"/>
        </w:rPr>
        <w:t>5553</w:t>
      </w:r>
      <w:r w:rsidR="00497073">
        <w:rPr>
          <w:rFonts w:ascii="Arial" w:hAnsi="Arial" w:cs="Arial"/>
          <w:i/>
          <w:sz w:val="20"/>
        </w:rPr>
        <w:t>,</w:t>
      </w:r>
      <w:r w:rsidR="004E09F8">
        <w:rPr>
          <w:rFonts w:ascii="Arial" w:hAnsi="Arial" w:cs="Arial"/>
          <w:i/>
          <w:sz w:val="20"/>
        </w:rPr>
        <w:t xml:space="preserve"> </w:t>
      </w:r>
      <w:r w:rsidR="0021162D">
        <w:rPr>
          <w:rFonts w:ascii="Arial" w:hAnsi="Arial" w:cs="Arial"/>
          <w:i/>
          <w:sz w:val="20"/>
        </w:rPr>
        <w:t>5500/37</w:t>
      </w:r>
      <w:r w:rsidR="004E09F8">
        <w:rPr>
          <w:rFonts w:ascii="Arial" w:hAnsi="Arial" w:cs="Arial"/>
          <w:i/>
          <w:sz w:val="20"/>
        </w:rPr>
        <w:t>;</w:t>
      </w:r>
      <w:r w:rsidR="00BE340B">
        <w:rPr>
          <w:rFonts w:ascii="Arial" w:hAnsi="Arial" w:cs="Arial"/>
          <w:i/>
          <w:sz w:val="20"/>
        </w:rPr>
        <w:t xml:space="preserve"> obręb </w:t>
      </w:r>
      <w:r w:rsidR="007E67F5">
        <w:rPr>
          <w:rFonts w:ascii="Arial" w:hAnsi="Arial" w:cs="Arial"/>
          <w:i/>
          <w:sz w:val="20"/>
        </w:rPr>
        <w:t>0002 Kłobuck</w:t>
      </w:r>
      <w:r w:rsidRPr="00E70D40">
        <w:rPr>
          <w:rFonts w:ascii="Arial" w:hAnsi="Arial" w:cs="Arial"/>
          <w:i/>
          <w:sz w:val="20"/>
        </w:rPr>
        <w:t xml:space="preserve"> zgodnie z obowiązującymi przepisami oraz zasadami wiedzy technicznej.</w:t>
      </w:r>
    </w:p>
    <w:p w:rsidR="00FD7A18" w:rsidRDefault="00FD7A18" w:rsidP="00FD7A18">
      <w:pPr>
        <w:rPr>
          <w:rFonts w:ascii="Arial" w:hAnsi="Arial" w:cs="Arial"/>
          <w:sz w:val="24"/>
        </w:rPr>
      </w:pPr>
    </w:p>
    <w:p w:rsidR="00616B54" w:rsidRPr="00FD7A18" w:rsidRDefault="00616B54" w:rsidP="00FD7A18">
      <w:pPr>
        <w:rPr>
          <w:rFonts w:ascii="Arial" w:hAnsi="Arial" w:cs="Arial"/>
          <w:sz w:val="24"/>
        </w:rPr>
      </w:pPr>
    </w:p>
    <w:p w:rsidR="00FD7A18" w:rsidRPr="00826F2B" w:rsidRDefault="007565EA" w:rsidP="00FD7A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4"/>
        </w:rPr>
        <w:t>PROJEKTOWAŁA</w:t>
      </w:r>
      <w:r w:rsidR="00FD7A18" w:rsidRPr="00FD7A18">
        <w:rPr>
          <w:rFonts w:ascii="Arial" w:hAnsi="Arial" w:cs="Arial"/>
          <w:b/>
          <w:sz w:val="24"/>
        </w:rPr>
        <w:t>:</w:t>
      </w:r>
      <w:r w:rsidR="00E70D40"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="00E70D40" w:rsidRPr="00E70D40">
        <w:rPr>
          <w:rFonts w:ascii="Arial" w:hAnsi="Arial" w:cs="Arial"/>
          <w:sz w:val="22"/>
          <w:szCs w:val="22"/>
        </w:rPr>
        <w:t xml:space="preserve">mgr inż. </w:t>
      </w:r>
      <w:r w:rsidR="00BE340B">
        <w:rPr>
          <w:rFonts w:ascii="Arial" w:hAnsi="Arial" w:cs="Arial"/>
          <w:sz w:val="22"/>
          <w:szCs w:val="22"/>
        </w:rPr>
        <w:t>Magdalena Drzazga-Bieleń</w:t>
      </w:r>
      <w:r w:rsidR="00E70D40" w:rsidRPr="00E70D40">
        <w:rPr>
          <w:rFonts w:ascii="Arial" w:hAnsi="Arial" w:cs="Arial"/>
          <w:sz w:val="22"/>
          <w:szCs w:val="22"/>
        </w:rPr>
        <w:t xml:space="preserve"> </w:t>
      </w:r>
    </w:p>
    <w:p w:rsidR="00FD7A18" w:rsidRPr="00E70D40" w:rsidRDefault="007565EA" w:rsidP="00E70D40">
      <w:pPr>
        <w:ind w:left="2832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upr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="00BE340B">
        <w:rPr>
          <w:rFonts w:ascii="Arial" w:hAnsi="Arial" w:cs="Arial"/>
          <w:sz w:val="22"/>
          <w:szCs w:val="22"/>
        </w:rPr>
        <w:t>nr SLK/6233</w:t>
      </w:r>
      <w:r w:rsidR="00826F2B">
        <w:rPr>
          <w:rFonts w:ascii="Arial" w:hAnsi="Arial" w:cs="Arial"/>
          <w:sz w:val="22"/>
          <w:szCs w:val="22"/>
        </w:rPr>
        <w:t>/P</w:t>
      </w:r>
      <w:r w:rsidR="00BE340B">
        <w:rPr>
          <w:rFonts w:ascii="Arial" w:hAnsi="Arial" w:cs="Arial"/>
          <w:sz w:val="22"/>
          <w:szCs w:val="22"/>
        </w:rPr>
        <w:t>W</w:t>
      </w:r>
      <w:r w:rsidR="00AA2620">
        <w:rPr>
          <w:rFonts w:ascii="Arial" w:hAnsi="Arial" w:cs="Arial"/>
          <w:sz w:val="22"/>
          <w:szCs w:val="22"/>
        </w:rPr>
        <w:t>BS/15</w:t>
      </w:r>
    </w:p>
    <w:p w:rsidR="007565EA" w:rsidRDefault="00FD7A18" w:rsidP="00FD7A18">
      <w:pPr>
        <w:rPr>
          <w:rFonts w:ascii="Arial" w:hAnsi="Arial" w:cs="Arial"/>
        </w:rPr>
      </w:pPr>
      <w:r w:rsidRPr="00FD7A18">
        <w:rPr>
          <w:rFonts w:ascii="Arial" w:hAnsi="Arial" w:cs="Arial"/>
        </w:rPr>
        <w:tab/>
      </w:r>
    </w:p>
    <w:p w:rsidR="00D6176E" w:rsidRPr="00FD7A18" w:rsidRDefault="00D6176E" w:rsidP="00FD7A18">
      <w:pPr>
        <w:rPr>
          <w:rFonts w:ascii="Arial" w:hAnsi="Arial" w:cs="Arial"/>
        </w:rPr>
      </w:pPr>
    </w:p>
    <w:p w:rsidR="00FD7A18" w:rsidRDefault="00FD7A18" w:rsidP="00FD7A18">
      <w:pPr>
        <w:rPr>
          <w:rFonts w:ascii="Arial" w:hAnsi="Arial" w:cs="Arial"/>
          <w:sz w:val="24"/>
        </w:rPr>
      </w:pPr>
    </w:p>
    <w:p w:rsidR="007565EA" w:rsidRPr="00826F2B" w:rsidRDefault="007565EA" w:rsidP="007565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4"/>
        </w:rPr>
        <w:t>SPRAWDZIŁ</w:t>
      </w:r>
      <w:r w:rsidRPr="00FD7A18">
        <w:rPr>
          <w:rFonts w:ascii="Arial" w:hAnsi="Arial" w:cs="Arial"/>
          <w:b/>
          <w:sz w:val="24"/>
        </w:rPr>
        <w:t>: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Pr="00E70D40">
        <w:rPr>
          <w:rFonts w:ascii="Arial" w:hAnsi="Arial" w:cs="Arial"/>
          <w:sz w:val="22"/>
          <w:szCs w:val="22"/>
        </w:rPr>
        <w:t xml:space="preserve">mgr inż. </w:t>
      </w:r>
      <w:r>
        <w:rPr>
          <w:rFonts w:ascii="Arial" w:hAnsi="Arial" w:cs="Arial"/>
          <w:sz w:val="22"/>
          <w:szCs w:val="22"/>
        </w:rPr>
        <w:t xml:space="preserve">Jacek </w:t>
      </w:r>
      <w:r w:rsidRPr="00E70D4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Śmiech</w:t>
      </w:r>
    </w:p>
    <w:p w:rsidR="007565EA" w:rsidRPr="00E70D40" w:rsidRDefault="007565EA" w:rsidP="007565EA">
      <w:pPr>
        <w:ind w:left="2832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upr</w:t>
      </w:r>
      <w:proofErr w:type="spellEnd"/>
      <w:r>
        <w:rPr>
          <w:rFonts w:ascii="Arial" w:hAnsi="Arial" w:cs="Arial"/>
          <w:sz w:val="22"/>
          <w:szCs w:val="22"/>
        </w:rPr>
        <w:t xml:space="preserve">. nr ZPN–VIII–7342/84/98  </w:t>
      </w:r>
    </w:p>
    <w:p w:rsidR="00FD7A18" w:rsidRDefault="007565EA" w:rsidP="00FD7A18">
      <w:pPr>
        <w:rPr>
          <w:rFonts w:ascii="Arial" w:hAnsi="Arial" w:cs="Arial"/>
        </w:rPr>
      </w:pPr>
      <w:r w:rsidRPr="00FD7A18">
        <w:rPr>
          <w:rFonts w:ascii="Arial" w:hAnsi="Arial" w:cs="Arial"/>
        </w:rPr>
        <w:tab/>
      </w:r>
    </w:p>
    <w:p w:rsidR="007D0806" w:rsidRPr="00B640E8" w:rsidRDefault="007D0806" w:rsidP="00FD7A18">
      <w:pPr>
        <w:rPr>
          <w:rFonts w:ascii="Arial" w:hAnsi="Arial" w:cs="Arial"/>
        </w:rPr>
      </w:pPr>
    </w:p>
    <w:p w:rsidR="00FD7A18" w:rsidRPr="00FD7A18" w:rsidRDefault="00FD7A18" w:rsidP="00FD7A18">
      <w:pPr>
        <w:rPr>
          <w:rFonts w:ascii="Arial" w:hAnsi="Arial" w:cs="Arial"/>
          <w:b/>
          <w:u w:val="single"/>
        </w:rPr>
      </w:pPr>
      <w:r w:rsidRPr="00FD7A18">
        <w:rPr>
          <w:rFonts w:ascii="Arial" w:hAnsi="Arial" w:cs="Arial"/>
          <w:b/>
          <w:u w:val="single"/>
        </w:rPr>
        <w:t>ZAWARTOŚĆ OPRACOWANIA:</w:t>
      </w:r>
    </w:p>
    <w:p w:rsidR="00C341B7" w:rsidRPr="00E70D40" w:rsidRDefault="00C341B7" w:rsidP="00C341B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E70D40">
        <w:rPr>
          <w:rFonts w:ascii="Arial" w:hAnsi="Arial" w:cs="Arial"/>
          <w:sz w:val="20"/>
          <w:szCs w:val="20"/>
        </w:rPr>
        <w:t>Strona tytułowa</w:t>
      </w:r>
    </w:p>
    <w:p w:rsidR="00C341B7" w:rsidRPr="00E70D40" w:rsidRDefault="00C341B7" w:rsidP="00C341B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E70D40">
        <w:rPr>
          <w:rFonts w:ascii="Arial" w:hAnsi="Arial" w:cs="Arial"/>
          <w:sz w:val="20"/>
          <w:szCs w:val="20"/>
        </w:rPr>
        <w:t>Ksero uprawnień i przynależności do ŚOIIB</w:t>
      </w:r>
    </w:p>
    <w:p w:rsidR="00C341B7" w:rsidRPr="00E70D40" w:rsidRDefault="00C341B7" w:rsidP="00C341B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E70D40">
        <w:rPr>
          <w:rFonts w:ascii="Arial" w:hAnsi="Arial" w:cs="Arial"/>
          <w:sz w:val="20"/>
          <w:szCs w:val="20"/>
        </w:rPr>
        <w:t>Opis techniczny</w:t>
      </w:r>
      <w:r>
        <w:rPr>
          <w:rFonts w:ascii="Arial" w:hAnsi="Arial" w:cs="Arial"/>
          <w:sz w:val="20"/>
          <w:szCs w:val="20"/>
        </w:rPr>
        <w:t xml:space="preserve"> i informacja </w:t>
      </w:r>
      <w:proofErr w:type="spellStart"/>
      <w:r>
        <w:rPr>
          <w:rFonts w:ascii="Arial" w:hAnsi="Arial" w:cs="Arial"/>
          <w:sz w:val="20"/>
          <w:szCs w:val="20"/>
        </w:rPr>
        <w:t>BiOZ</w:t>
      </w:r>
      <w:proofErr w:type="spellEnd"/>
    </w:p>
    <w:p w:rsidR="00C341B7" w:rsidRDefault="00C341B7" w:rsidP="00C341B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E70D40">
        <w:rPr>
          <w:rFonts w:ascii="Arial" w:hAnsi="Arial" w:cs="Arial"/>
          <w:sz w:val="20"/>
          <w:szCs w:val="20"/>
        </w:rPr>
        <w:t>Warunki techniczne</w:t>
      </w:r>
      <w:r>
        <w:rPr>
          <w:rFonts w:ascii="Arial" w:hAnsi="Arial" w:cs="Arial"/>
          <w:sz w:val="20"/>
          <w:szCs w:val="20"/>
        </w:rPr>
        <w:t xml:space="preserve">, </w:t>
      </w:r>
      <w:r w:rsidR="0021162D" w:rsidRPr="00571E9C">
        <w:rPr>
          <w:rFonts w:ascii="Arial" w:hAnsi="Arial" w:cs="Arial"/>
          <w:sz w:val="20"/>
          <w:szCs w:val="20"/>
        </w:rPr>
        <w:t>wypis i wyrys z miejscowego planu zagospodarowania przestrzennego</w:t>
      </w:r>
      <w:r w:rsidR="0021162D">
        <w:rPr>
          <w:rFonts w:ascii="Arial" w:hAnsi="Arial" w:cs="Arial"/>
          <w:sz w:val="20"/>
          <w:szCs w:val="20"/>
        </w:rPr>
        <w:t>,</w:t>
      </w:r>
    </w:p>
    <w:p w:rsidR="00C341B7" w:rsidRPr="00E70D40" w:rsidRDefault="00BB6A4E" w:rsidP="00C341B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C341B7">
        <w:rPr>
          <w:rFonts w:ascii="Arial" w:hAnsi="Arial" w:cs="Arial"/>
          <w:sz w:val="20"/>
          <w:szCs w:val="20"/>
        </w:rPr>
        <w:t xml:space="preserve">ecyzja lokalizacji </w:t>
      </w:r>
      <w:proofErr w:type="spellStart"/>
      <w:r w:rsidR="007E67F5">
        <w:rPr>
          <w:rFonts w:ascii="Arial" w:hAnsi="Arial" w:cs="Arial"/>
          <w:sz w:val="20"/>
          <w:szCs w:val="20"/>
        </w:rPr>
        <w:t>ZDiGK</w:t>
      </w:r>
      <w:proofErr w:type="spellEnd"/>
      <w:r w:rsidR="00DE7419">
        <w:rPr>
          <w:rFonts w:ascii="Arial" w:hAnsi="Arial" w:cs="Arial"/>
          <w:sz w:val="20"/>
          <w:szCs w:val="20"/>
        </w:rPr>
        <w:t xml:space="preserve"> w Kłobucku</w:t>
      </w:r>
      <w:r>
        <w:rPr>
          <w:rFonts w:ascii="Arial" w:hAnsi="Arial" w:cs="Arial"/>
          <w:sz w:val="20"/>
          <w:szCs w:val="20"/>
        </w:rPr>
        <w:t>, protokół z narady koordynacyjnej PZUDP</w:t>
      </w:r>
    </w:p>
    <w:p w:rsidR="00C341B7" w:rsidRPr="00E70D40" w:rsidRDefault="00C341B7" w:rsidP="00C341B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Uzgodnienie </w:t>
      </w:r>
      <w:proofErr w:type="spellStart"/>
      <w:r w:rsidRPr="00E70D40">
        <w:rPr>
          <w:rFonts w:ascii="Arial" w:hAnsi="Arial" w:cs="Arial"/>
          <w:sz w:val="20"/>
          <w:szCs w:val="20"/>
        </w:rPr>
        <w:t>PWiK</w:t>
      </w:r>
      <w:proofErr w:type="spellEnd"/>
      <w:r w:rsidRPr="00E70D40">
        <w:rPr>
          <w:rFonts w:ascii="Arial" w:hAnsi="Arial" w:cs="Arial"/>
          <w:sz w:val="20"/>
          <w:szCs w:val="20"/>
        </w:rPr>
        <w:t xml:space="preserve"> Częstochowa</w:t>
      </w:r>
      <w:r>
        <w:rPr>
          <w:rFonts w:ascii="Arial" w:hAnsi="Arial" w:cs="Arial"/>
          <w:sz w:val="20"/>
          <w:szCs w:val="20"/>
        </w:rPr>
        <w:t xml:space="preserve">, uzgodnienie rzeczoznawcy </w:t>
      </w:r>
      <w:proofErr w:type="spellStart"/>
      <w:r>
        <w:rPr>
          <w:rFonts w:ascii="Arial" w:hAnsi="Arial" w:cs="Arial"/>
          <w:sz w:val="20"/>
          <w:szCs w:val="20"/>
        </w:rPr>
        <w:t>p.poż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D6176E" w:rsidRDefault="00C341B7" w:rsidP="00DE7419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E70D40">
        <w:rPr>
          <w:rFonts w:ascii="Arial" w:hAnsi="Arial" w:cs="Arial"/>
          <w:sz w:val="20"/>
          <w:szCs w:val="20"/>
        </w:rPr>
        <w:t>Rysunki projek</w:t>
      </w:r>
      <w:r>
        <w:rPr>
          <w:rFonts w:ascii="Arial" w:hAnsi="Arial" w:cs="Arial"/>
          <w:sz w:val="20"/>
          <w:szCs w:val="20"/>
        </w:rPr>
        <w:t>towanej sieci wodociągowej</w:t>
      </w:r>
    </w:p>
    <w:p w:rsidR="00214D31" w:rsidRPr="00214D31" w:rsidRDefault="00214D31" w:rsidP="00214D31">
      <w:pPr>
        <w:pStyle w:val="Akapitzlist"/>
        <w:rPr>
          <w:rFonts w:ascii="Arial" w:hAnsi="Arial" w:cs="Arial"/>
          <w:sz w:val="20"/>
          <w:szCs w:val="20"/>
        </w:rPr>
      </w:pPr>
    </w:p>
    <w:p w:rsidR="00FD7A18" w:rsidRPr="00FD7A18" w:rsidRDefault="00C341B7" w:rsidP="00FD7A18">
      <w:pPr>
        <w:ind w:firstLine="23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Częstochowa, </w:t>
      </w:r>
      <w:r w:rsidR="007C433A">
        <w:rPr>
          <w:rFonts w:ascii="Arial" w:hAnsi="Arial" w:cs="Arial"/>
        </w:rPr>
        <w:t>wrzesień</w:t>
      </w:r>
      <w:r w:rsidR="00214D31">
        <w:rPr>
          <w:rFonts w:ascii="Arial" w:hAnsi="Arial" w:cs="Arial"/>
        </w:rPr>
        <w:t xml:space="preserve"> 20</w:t>
      </w:r>
      <w:r w:rsidR="007C433A">
        <w:rPr>
          <w:rFonts w:ascii="Arial" w:hAnsi="Arial" w:cs="Arial"/>
        </w:rPr>
        <w:t>20</w:t>
      </w:r>
    </w:p>
    <w:p w:rsidR="004B5C46" w:rsidRPr="00EE66A6" w:rsidRDefault="004B5C46" w:rsidP="004B5C46">
      <w:pPr>
        <w:rPr>
          <w:rFonts w:ascii="Arial" w:hAnsi="Arial"/>
          <w:b/>
          <w:u w:val="single"/>
        </w:rPr>
      </w:pPr>
      <w:r w:rsidRPr="00EE66A6">
        <w:rPr>
          <w:rFonts w:ascii="Arial" w:hAnsi="Arial"/>
          <w:b/>
          <w:u w:val="single"/>
        </w:rPr>
        <w:lastRenderedPageBreak/>
        <w:t>SPIS ZAWARTOŚCI</w:t>
      </w:r>
      <w:r w:rsidRPr="00EE66A6">
        <w:rPr>
          <w:rFonts w:ascii="Arial" w:hAnsi="Arial"/>
          <w:u w:val="single"/>
        </w:rPr>
        <w:t xml:space="preserve"> </w:t>
      </w:r>
      <w:r w:rsidRPr="00EE66A6">
        <w:rPr>
          <w:rFonts w:ascii="Arial" w:hAnsi="Arial"/>
          <w:b/>
          <w:u w:val="single"/>
        </w:rPr>
        <w:t>OPRACOWANIA</w:t>
      </w:r>
      <w:r>
        <w:rPr>
          <w:rFonts w:ascii="Arial" w:hAnsi="Arial"/>
          <w:b/>
          <w:u w:val="single"/>
        </w:rPr>
        <w:t xml:space="preserve"> – budowa sieci wodociągowej </w:t>
      </w:r>
      <w:r w:rsidR="004167F8">
        <w:rPr>
          <w:rFonts w:ascii="Arial" w:hAnsi="Arial"/>
          <w:b/>
          <w:u w:val="single"/>
        </w:rPr>
        <w:t xml:space="preserve">w </w:t>
      </w:r>
      <w:r w:rsidR="00DE7419">
        <w:rPr>
          <w:rFonts w:ascii="Arial" w:hAnsi="Arial"/>
          <w:b/>
          <w:u w:val="single"/>
        </w:rPr>
        <w:t xml:space="preserve">Kłobucku, ul. </w:t>
      </w:r>
      <w:r w:rsidR="007C433A">
        <w:rPr>
          <w:rFonts w:ascii="Arial" w:hAnsi="Arial"/>
          <w:b/>
          <w:u w:val="single"/>
        </w:rPr>
        <w:t>Srebrna</w:t>
      </w:r>
    </w:p>
    <w:p w:rsidR="004B5C46" w:rsidRPr="009D1E9D" w:rsidRDefault="004B5C46" w:rsidP="004B5C46">
      <w:pPr>
        <w:rPr>
          <w:rFonts w:ascii="Arial" w:hAnsi="Arial"/>
          <w:b/>
          <w:sz w:val="18"/>
          <w:szCs w:val="18"/>
          <w:u w:val="single"/>
        </w:rPr>
      </w:pPr>
    </w:p>
    <w:p w:rsidR="00193824" w:rsidRDefault="00214D31" w:rsidP="009D2C13">
      <w:pPr>
        <w:tabs>
          <w:tab w:val="right" w:leader="dot" w:pos="8222"/>
          <w:tab w:val="right" w:leader="dot" w:pos="8505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Strona tytułowa projektu 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 w:rsidR="00193824">
        <w:rPr>
          <w:rFonts w:ascii="Arial" w:hAnsi="Arial"/>
          <w:color w:val="000000"/>
        </w:rPr>
        <w:t>str.1</w:t>
      </w:r>
    </w:p>
    <w:p w:rsidR="00193824" w:rsidRDefault="00214D31" w:rsidP="009D2C13">
      <w:pPr>
        <w:tabs>
          <w:tab w:val="right" w:leader="dot" w:pos="8222"/>
          <w:tab w:val="right" w:leader="dot" w:pos="8505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Spis zawartości opracowania 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 w:rsidR="00193824">
        <w:rPr>
          <w:rFonts w:ascii="Arial" w:hAnsi="Arial"/>
          <w:color w:val="000000"/>
        </w:rPr>
        <w:t>str.2</w:t>
      </w:r>
    </w:p>
    <w:p w:rsidR="00193824" w:rsidRPr="00EE66A6" w:rsidRDefault="00193824" w:rsidP="009D2C13">
      <w:pPr>
        <w:tabs>
          <w:tab w:val="right" w:leader="dot" w:pos="8222"/>
          <w:tab w:val="right" w:leader="dot" w:pos="8505"/>
        </w:tabs>
        <w:rPr>
          <w:rFonts w:ascii="Arial" w:hAnsi="Arial"/>
          <w:color w:val="000000"/>
        </w:rPr>
      </w:pPr>
      <w:r w:rsidRPr="00EE66A6">
        <w:rPr>
          <w:rFonts w:ascii="Arial" w:hAnsi="Arial"/>
          <w:color w:val="000000"/>
        </w:rPr>
        <w:t>Odpis uprawnień i członkostwa w OI</w:t>
      </w:r>
      <w:r w:rsidR="00214D31">
        <w:rPr>
          <w:rFonts w:ascii="Arial" w:hAnsi="Arial"/>
          <w:color w:val="000000"/>
        </w:rPr>
        <w:t>IB</w:t>
      </w:r>
      <w:r w:rsidR="00214D31">
        <w:rPr>
          <w:rFonts w:ascii="Arial" w:hAnsi="Arial"/>
          <w:color w:val="000000"/>
        </w:rPr>
        <w:tab/>
      </w:r>
      <w:r w:rsidR="00214D31"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>str.3-6</w:t>
      </w:r>
    </w:p>
    <w:p w:rsidR="00193824" w:rsidRPr="00EE66A6" w:rsidRDefault="00193824" w:rsidP="009D2C13">
      <w:pPr>
        <w:rPr>
          <w:rFonts w:ascii="Arial" w:hAnsi="Arial"/>
        </w:rPr>
      </w:pPr>
      <w:r w:rsidRPr="00EE66A6">
        <w:rPr>
          <w:rFonts w:ascii="Arial" w:hAnsi="Arial"/>
        </w:rPr>
        <w:t>Projekt</w:t>
      </w:r>
      <w:r>
        <w:rPr>
          <w:rFonts w:ascii="Arial" w:hAnsi="Arial"/>
        </w:rPr>
        <w:t xml:space="preserve"> zawiera…………</w:t>
      </w:r>
      <w:r w:rsidR="00214D31">
        <w:rPr>
          <w:rFonts w:ascii="Arial" w:hAnsi="Arial"/>
        </w:rPr>
        <w:t>………………………………………………………………………………..</w:t>
      </w:r>
      <w:r>
        <w:rPr>
          <w:rFonts w:ascii="Arial" w:hAnsi="Arial"/>
        </w:rPr>
        <w:t>str.7</w:t>
      </w:r>
    </w:p>
    <w:p w:rsidR="00193824" w:rsidRDefault="00193824" w:rsidP="009D2C13">
      <w:pPr>
        <w:rPr>
          <w:rFonts w:ascii="Arial" w:hAnsi="Arial"/>
        </w:rPr>
      </w:pPr>
      <w:r w:rsidRPr="00EE66A6">
        <w:rPr>
          <w:rFonts w:ascii="Arial" w:hAnsi="Arial"/>
        </w:rPr>
        <w:t>Opis techniczny...........................................................................</w:t>
      </w:r>
      <w:r>
        <w:rPr>
          <w:rFonts w:ascii="Arial" w:hAnsi="Arial"/>
        </w:rPr>
        <w:t>................. ............</w:t>
      </w:r>
      <w:r w:rsidRPr="00EE66A6">
        <w:rPr>
          <w:rFonts w:ascii="Arial" w:hAnsi="Arial"/>
        </w:rPr>
        <w:t>............</w:t>
      </w:r>
      <w:r w:rsidR="00214D31">
        <w:rPr>
          <w:rFonts w:ascii="Arial" w:hAnsi="Arial"/>
        </w:rPr>
        <w:t>..</w:t>
      </w:r>
      <w:r>
        <w:rPr>
          <w:rFonts w:ascii="Arial" w:hAnsi="Arial"/>
        </w:rPr>
        <w:t>.</w:t>
      </w:r>
      <w:r w:rsidR="00214D31">
        <w:rPr>
          <w:rFonts w:ascii="Arial" w:hAnsi="Arial"/>
        </w:rPr>
        <w:t>.</w:t>
      </w:r>
      <w:r>
        <w:rPr>
          <w:rFonts w:ascii="Arial" w:hAnsi="Arial"/>
        </w:rPr>
        <w:t>str.8-1</w:t>
      </w:r>
      <w:r w:rsidR="00A72D4C">
        <w:rPr>
          <w:rFonts w:ascii="Arial" w:hAnsi="Arial"/>
        </w:rPr>
        <w:t>6</w:t>
      </w:r>
    </w:p>
    <w:p w:rsidR="00193824" w:rsidRDefault="00193824" w:rsidP="009D2C13">
      <w:pPr>
        <w:rPr>
          <w:rFonts w:ascii="Arial" w:hAnsi="Arial"/>
        </w:rPr>
      </w:pPr>
      <w:r>
        <w:rPr>
          <w:rFonts w:ascii="Arial" w:hAnsi="Arial"/>
        </w:rPr>
        <w:t xml:space="preserve">Informacja </w:t>
      </w:r>
      <w:proofErr w:type="spellStart"/>
      <w:r>
        <w:rPr>
          <w:rFonts w:ascii="Arial" w:hAnsi="Arial"/>
        </w:rPr>
        <w:t>BiOZ</w:t>
      </w:r>
      <w:proofErr w:type="spellEnd"/>
      <w:r>
        <w:rPr>
          <w:rFonts w:ascii="Arial" w:hAnsi="Arial"/>
        </w:rPr>
        <w:t xml:space="preserve"> ………………………………………………………………………………….……..str.1</w:t>
      </w:r>
      <w:r w:rsidR="00A72D4C">
        <w:rPr>
          <w:rFonts w:ascii="Arial" w:hAnsi="Arial"/>
        </w:rPr>
        <w:t>7-20</w:t>
      </w:r>
    </w:p>
    <w:p w:rsidR="00C0708A" w:rsidRDefault="00C0708A" w:rsidP="009D2C13">
      <w:pPr>
        <w:rPr>
          <w:rFonts w:ascii="Arial" w:hAnsi="Arial"/>
        </w:rPr>
      </w:pPr>
      <w:r>
        <w:rPr>
          <w:rFonts w:ascii="Arial" w:hAnsi="Arial"/>
        </w:rPr>
        <w:t xml:space="preserve">Warunki techniczne z </w:t>
      </w:r>
      <w:proofErr w:type="spellStart"/>
      <w:r>
        <w:rPr>
          <w:rFonts w:ascii="Arial" w:hAnsi="Arial"/>
        </w:rPr>
        <w:t>PWiK</w:t>
      </w:r>
      <w:proofErr w:type="spellEnd"/>
      <w:r>
        <w:rPr>
          <w:rFonts w:ascii="Arial" w:hAnsi="Arial"/>
        </w:rPr>
        <w:t xml:space="preserve"> O/</w:t>
      </w:r>
      <w:proofErr w:type="spellStart"/>
      <w:r>
        <w:rPr>
          <w:rFonts w:ascii="Arial" w:hAnsi="Arial"/>
        </w:rPr>
        <w:t>Cz-wa</w:t>
      </w:r>
      <w:proofErr w:type="spellEnd"/>
      <w:r>
        <w:rPr>
          <w:rFonts w:ascii="Arial" w:hAnsi="Arial"/>
        </w:rPr>
        <w:t xml:space="preserve"> ……………………………………..………….……………...str.</w:t>
      </w:r>
      <w:r w:rsidR="00A72D4C">
        <w:rPr>
          <w:rFonts w:ascii="Arial" w:hAnsi="Arial"/>
        </w:rPr>
        <w:t>21</w:t>
      </w:r>
    </w:p>
    <w:p w:rsidR="007C433A" w:rsidRDefault="007C433A" w:rsidP="007C433A">
      <w:pPr>
        <w:rPr>
          <w:rFonts w:ascii="Arial" w:hAnsi="Arial"/>
        </w:rPr>
      </w:pPr>
      <w:r>
        <w:rPr>
          <w:rFonts w:ascii="Arial" w:hAnsi="Arial"/>
        </w:rPr>
        <w:t>Wypis i wyrys z miejscowego planu zagospodarowania przestrzennego……………..………….str.2</w:t>
      </w:r>
      <w:r w:rsidR="00A72D4C">
        <w:rPr>
          <w:rFonts w:ascii="Arial" w:hAnsi="Arial"/>
        </w:rPr>
        <w:t>2</w:t>
      </w:r>
      <w:r>
        <w:rPr>
          <w:rFonts w:ascii="Arial" w:hAnsi="Arial"/>
        </w:rPr>
        <w:t>-</w:t>
      </w:r>
      <w:r w:rsidR="00A72D4C">
        <w:rPr>
          <w:rFonts w:ascii="Arial" w:hAnsi="Arial"/>
        </w:rPr>
        <w:t>28</w:t>
      </w:r>
    </w:p>
    <w:p w:rsidR="00BB6A4E" w:rsidRDefault="00BB6A4E" w:rsidP="00BB6A4E">
      <w:pPr>
        <w:rPr>
          <w:rFonts w:ascii="Arial" w:hAnsi="Arial"/>
        </w:rPr>
      </w:pPr>
      <w:r>
        <w:rPr>
          <w:rFonts w:ascii="Arial" w:hAnsi="Arial"/>
        </w:rPr>
        <w:t>Decyzja o lokalizacji Inwestycji z Zarządu Dróg w Kłobucku ………………………….….…….…str.2</w:t>
      </w:r>
      <w:r w:rsidR="00A72D4C">
        <w:rPr>
          <w:rFonts w:ascii="Arial" w:hAnsi="Arial"/>
        </w:rPr>
        <w:t>9</w:t>
      </w:r>
      <w:r>
        <w:rPr>
          <w:rFonts w:ascii="Arial" w:hAnsi="Arial"/>
        </w:rPr>
        <w:t>-</w:t>
      </w:r>
      <w:r w:rsidR="00A72D4C">
        <w:rPr>
          <w:rFonts w:ascii="Arial" w:hAnsi="Arial"/>
        </w:rPr>
        <w:t>30</w:t>
      </w:r>
    </w:p>
    <w:p w:rsidR="00C0708A" w:rsidRDefault="00DE7419" w:rsidP="009D2C13">
      <w:pPr>
        <w:rPr>
          <w:rFonts w:ascii="Arial" w:hAnsi="Arial"/>
        </w:rPr>
      </w:pPr>
      <w:r>
        <w:rPr>
          <w:rFonts w:ascii="Arial" w:hAnsi="Arial"/>
        </w:rPr>
        <w:t>Opinia P</w:t>
      </w:r>
      <w:r w:rsidR="00C0708A">
        <w:rPr>
          <w:rFonts w:ascii="Arial" w:hAnsi="Arial"/>
        </w:rPr>
        <w:t xml:space="preserve">ZUDP </w:t>
      </w:r>
      <w:r w:rsidR="005E5684">
        <w:rPr>
          <w:rFonts w:ascii="Arial" w:hAnsi="Arial"/>
        </w:rPr>
        <w:t>z Starostwa</w:t>
      </w:r>
      <w:r>
        <w:rPr>
          <w:rFonts w:ascii="Arial" w:hAnsi="Arial"/>
        </w:rPr>
        <w:t xml:space="preserve"> Powiatowe</w:t>
      </w:r>
      <w:r w:rsidR="005E5684">
        <w:rPr>
          <w:rFonts w:ascii="Arial" w:hAnsi="Arial"/>
        </w:rPr>
        <w:t>go</w:t>
      </w:r>
      <w:r>
        <w:rPr>
          <w:rFonts w:ascii="Arial" w:hAnsi="Arial"/>
        </w:rPr>
        <w:t xml:space="preserve"> w Kłobucku </w:t>
      </w:r>
      <w:r w:rsidR="00C0708A">
        <w:rPr>
          <w:rFonts w:ascii="Arial" w:hAnsi="Arial"/>
        </w:rPr>
        <w:t>………</w:t>
      </w:r>
      <w:r w:rsidR="005E5684">
        <w:rPr>
          <w:rFonts w:ascii="Arial" w:hAnsi="Arial"/>
        </w:rPr>
        <w:t>……...</w:t>
      </w:r>
      <w:r>
        <w:rPr>
          <w:rFonts w:ascii="Arial" w:hAnsi="Arial"/>
        </w:rPr>
        <w:t>……………………….……</w:t>
      </w:r>
      <w:r w:rsidR="00214D31">
        <w:rPr>
          <w:rFonts w:ascii="Arial" w:hAnsi="Arial"/>
        </w:rPr>
        <w:t>.</w:t>
      </w:r>
      <w:r>
        <w:rPr>
          <w:rFonts w:ascii="Arial" w:hAnsi="Arial"/>
        </w:rPr>
        <w:t>str.</w:t>
      </w:r>
      <w:r w:rsidR="00A72D4C">
        <w:rPr>
          <w:rFonts w:ascii="Arial" w:hAnsi="Arial"/>
        </w:rPr>
        <w:t>31</w:t>
      </w:r>
      <w:r>
        <w:rPr>
          <w:rFonts w:ascii="Arial" w:hAnsi="Arial"/>
        </w:rPr>
        <w:t>-</w:t>
      </w:r>
      <w:r w:rsidR="00A72D4C">
        <w:rPr>
          <w:rFonts w:ascii="Arial" w:hAnsi="Arial"/>
        </w:rPr>
        <w:t>33</w:t>
      </w:r>
    </w:p>
    <w:p w:rsidR="00193824" w:rsidRDefault="00193824" w:rsidP="009D2C13">
      <w:pPr>
        <w:rPr>
          <w:rFonts w:ascii="Arial" w:hAnsi="Arial"/>
        </w:rPr>
      </w:pPr>
    </w:p>
    <w:p w:rsidR="00193824" w:rsidRDefault="00193824" w:rsidP="009D2C13">
      <w:pPr>
        <w:rPr>
          <w:rFonts w:ascii="Arial" w:hAnsi="Arial"/>
          <w:b/>
        </w:rPr>
      </w:pPr>
      <w:r w:rsidRPr="00EE66A6">
        <w:rPr>
          <w:rFonts w:ascii="Arial" w:hAnsi="Arial"/>
          <w:b/>
        </w:rPr>
        <w:t>Spis rysunków</w:t>
      </w:r>
    </w:p>
    <w:p w:rsidR="00193824" w:rsidRPr="008C6B8B" w:rsidRDefault="00193824" w:rsidP="009D2C13">
      <w:pPr>
        <w:rPr>
          <w:rFonts w:ascii="Arial" w:hAnsi="Arial"/>
        </w:rPr>
      </w:pPr>
      <w:r w:rsidRPr="00570C08">
        <w:rPr>
          <w:rFonts w:ascii="Arial" w:hAnsi="Arial"/>
        </w:rPr>
        <w:t>Orientacja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………………………………</w:t>
      </w:r>
      <w:r w:rsidR="00DE7419">
        <w:rPr>
          <w:rFonts w:ascii="Arial" w:hAnsi="Arial"/>
        </w:rPr>
        <w:t>………………………………………………………….….…str.</w:t>
      </w:r>
      <w:r w:rsidR="00A72D4C">
        <w:rPr>
          <w:rFonts w:ascii="Arial" w:hAnsi="Arial"/>
        </w:rPr>
        <w:t>34</w:t>
      </w:r>
    </w:p>
    <w:p w:rsidR="00193824" w:rsidRPr="00455BBC" w:rsidRDefault="00193824" w:rsidP="009D2C13">
      <w:pPr>
        <w:rPr>
          <w:rFonts w:ascii="Arial" w:hAnsi="Arial" w:cs="Arial"/>
        </w:rPr>
      </w:pPr>
      <w:r>
        <w:rPr>
          <w:rFonts w:ascii="Arial" w:hAnsi="Arial" w:cs="Arial"/>
        </w:rPr>
        <w:t>Projekt zagospodarowania terenu …</w:t>
      </w:r>
      <w:r w:rsidR="00DE7419">
        <w:rPr>
          <w:rFonts w:ascii="Arial" w:hAnsi="Arial" w:cs="Arial"/>
        </w:rPr>
        <w:t>……………………………………</w:t>
      </w:r>
      <w:r w:rsidR="003E6453">
        <w:rPr>
          <w:rFonts w:ascii="Arial" w:hAnsi="Arial" w:cs="Arial"/>
        </w:rPr>
        <w:t>………………………….…str.</w:t>
      </w:r>
      <w:r w:rsidR="00A72D4C">
        <w:rPr>
          <w:rFonts w:ascii="Arial" w:hAnsi="Arial" w:cs="Arial"/>
        </w:rPr>
        <w:t>35</w:t>
      </w:r>
    </w:p>
    <w:p w:rsidR="00193824" w:rsidRPr="00455BBC" w:rsidRDefault="00193824" w:rsidP="009D2C13">
      <w:pPr>
        <w:rPr>
          <w:rFonts w:ascii="Arial" w:hAnsi="Arial" w:cs="Arial"/>
        </w:rPr>
      </w:pPr>
      <w:r w:rsidRPr="00455BBC">
        <w:rPr>
          <w:rFonts w:ascii="Arial" w:hAnsi="Arial" w:cs="Arial"/>
        </w:rPr>
        <w:t xml:space="preserve">Profil </w:t>
      </w:r>
      <w:r>
        <w:rPr>
          <w:rFonts w:ascii="Arial" w:hAnsi="Arial" w:cs="Arial"/>
        </w:rPr>
        <w:t>podłużny sieci wodociągowej …</w:t>
      </w:r>
      <w:r w:rsidR="00214D31">
        <w:rPr>
          <w:rFonts w:ascii="Arial" w:hAnsi="Arial" w:cs="Arial"/>
        </w:rPr>
        <w:t>…………………</w:t>
      </w:r>
      <w:r w:rsidR="003E6453">
        <w:rPr>
          <w:rFonts w:ascii="Arial" w:hAnsi="Arial" w:cs="Arial"/>
        </w:rPr>
        <w:t>………………………………………….….str.</w:t>
      </w:r>
      <w:r w:rsidR="00A72D4C">
        <w:rPr>
          <w:rFonts w:ascii="Arial" w:hAnsi="Arial" w:cs="Arial"/>
        </w:rPr>
        <w:t>36</w:t>
      </w:r>
    </w:p>
    <w:p w:rsidR="00193824" w:rsidRPr="00455BBC" w:rsidRDefault="00193824" w:rsidP="009D2C13">
      <w:pPr>
        <w:rPr>
          <w:rFonts w:ascii="Arial" w:hAnsi="Arial" w:cs="Arial"/>
        </w:rPr>
      </w:pPr>
      <w:r w:rsidRPr="00455BBC">
        <w:rPr>
          <w:rFonts w:ascii="Arial" w:hAnsi="Arial" w:cs="Arial"/>
        </w:rPr>
        <w:t xml:space="preserve">Szczegół </w:t>
      </w:r>
      <w:r>
        <w:rPr>
          <w:rFonts w:ascii="Arial" w:hAnsi="Arial" w:cs="Arial"/>
        </w:rPr>
        <w:t>ułożenia rurociągów …………</w:t>
      </w:r>
      <w:r w:rsidR="00DA671C">
        <w:rPr>
          <w:rFonts w:ascii="Arial" w:hAnsi="Arial" w:cs="Arial"/>
        </w:rPr>
        <w:t>………………</w:t>
      </w:r>
      <w:r w:rsidR="003E6453">
        <w:rPr>
          <w:rFonts w:ascii="Arial" w:hAnsi="Arial" w:cs="Arial"/>
        </w:rPr>
        <w:t>……………...………………………………str.3</w:t>
      </w:r>
      <w:r w:rsidR="00A72D4C">
        <w:rPr>
          <w:rFonts w:ascii="Arial" w:hAnsi="Arial" w:cs="Arial"/>
        </w:rPr>
        <w:t>7</w:t>
      </w:r>
    </w:p>
    <w:p w:rsidR="00193824" w:rsidRPr="00455BBC" w:rsidRDefault="00193824" w:rsidP="009D2C13">
      <w:pPr>
        <w:rPr>
          <w:rFonts w:ascii="Arial" w:hAnsi="Arial" w:cs="Arial"/>
        </w:rPr>
      </w:pPr>
      <w:r>
        <w:rPr>
          <w:rFonts w:ascii="Arial" w:hAnsi="Arial" w:cs="Arial"/>
        </w:rPr>
        <w:t>Blok oporowy ………………………………</w:t>
      </w:r>
      <w:r w:rsidR="003E6453">
        <w:rPr>
          <w:rFonts w:ascii="Arial" w:hAnsi="Arial" w:cs="Arial"/>
        </w:rPr>
        <w:t>…………………..…………………………….……….…str.3</w:t>
      </w:r>
      <w:r w:rsidR="00A72D4C">
        <w:rPr>
          <w:rFonts w:ascii="Arial" w:hAnsi="Arial" w:cs="Arial"/>
        </w:rPr>
        <w:t>8</w:t>
      </w:r>
    </w:p>
    <w:p w:rsidR="00193824" w:rsidRPr="00EE66A6" w:rsidRDefault="00193824" w:rsidP="009D2C13">
      <w:pPr>
        <w:rPr>
          <w:rFonts w:ascii="Arial" w:hAnsi="Arial"/>
        </w:rPr>
      </w:pPr>
      <w:r>
        <w:rPr>
          <w:rFonts w:ascii="Arial" w:hAnsi="Arial"/>
        </w:rPr>
        <w:t xml:space="preserve">Uzgodnienie </w:t>
      </w:r>
      <w:proofErr w:type="spellStart"/>
      <w:r>
        <w:rPr>
          <w:rFonts w:ascii="Arial" w:hAnsi="Arial"/>
        </w:rPr>
        <w:t>PWiK</w:t>
      </w:r>
      <w:proofErr w:type="spellEnd"/>
      <w:r>
        <w:rPr>
          <w:rFonts w:ascii="Arial" w:hAnsi="Arial"/>
        </w:rPr>
        <w:t xml:space="preserve"> O/</w:t>
      </w:r>
      <w:proofErr w:type="spellStart"/>
      <w:r>
        <w:rPr>
          <w:rFonts w:ascii="Arial" w:hAnsi="Arial"/>
        </w:rPr>
        <w:t>Cz-wa</w:t>
      </w:r>
      <w:proofErr w:type="spellEnd"/>
      <w:r>
        <w:rPr>
          <w:rFonts w:ascii="Arial" w:hAnsi="Arial"/>
        </w:rPr>
        <w:t xml:space="preserve"> …………</w:t>
      </w:r>
      <w:r w:rsidR="003E6453">
        <w:rPr>
          <w:rFonts w:ascii="Arial" w:hAnsi="Arial"/>
        </w:rPr>
        <w:t>……………….……………………………….………………str.3</w:t>
      </w:r>
      <w:r w:rsidR="00A72D4C">
        <w:rPr>
          <w:rFonts w:ascii="Arial" w:hAnsi="Arial"/>
        </w:rPr>
        <w:t>9</w:t>
      </w:r>
      <w:r>
        <w:rPr>
          <w:rFonts w:ascii="Arial" w:hAnsi="Arial"/>
        </w:rPr>
        <w:t xml:space="preserve"> </w:t>
      </w:r>
    </w:p>
    <w:p w:rsidR="004B5C46" w:rsidRDefault="004B5C46" w:rsidP="00637A53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4B5C46" w:rsidRDefault="004B5C46" w:rsidP="00637A53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8F693E" w:rsidRDefault="008F693E" w:rsidP="00637A53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8F693E" w:rsidRDefault="008F693E" w:rsidP="00637A53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8F693E" w:rsidRDefault="008F693E" w:rsidP="00637A53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8F693E" w:rsidRDefault="008F693E" w:rsidP="00637A53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8F693E" w:rsidRDefault="008F693E" w:rsidP="00637A53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8F693E" w:rsidRDefault="008F693E" w:rsidP="00637A53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8F693E" w:rsidRDefault="008F693E" w:rsidP="00637A53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8F693E" w:rsidRDefault="008F693E" w:rsidP="00637A53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8F693E" w:rsidRDefault="008F693E" w:rsidP="00637A53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8F693E" w:rsidRDefault="008F693E" w:rsidP="00637A53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8F693E" w:rsidRDefault="008F693E" w:rsidP="00637A53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8F693E" w:rsidRDefault="008F693E" w:rsidP="00637A53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8F693E" w:rsidRDefault="008F693E" w:rsidP="00637A53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8F693E" w:rsidRDefault="008F693E" w:rsidP="00637A53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8F693E" w:rsidRDefault="008F693E" w:rsidP="00637A53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8F693E" w:rsidRDefault="008F693E" w:rsidP="00637A53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8F693E" w:rsidRDefault="008F693E" w:rsidP="00637A53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8F693E" w:rsidRDefault="008F693E" w:rsidP="00637A53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8F693E" w:rsidRDefault="008F693E" w:rsidP="00637A53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8F693E" w:rsidRDefault="008F693E" w:rsidP="00637A53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8F693E" w:rsidRDefault="008F693E" w:rsidP="00DA671C">
      <w:pPr>
        <w:rPr>
          <w:rFonts w:ascii="Arial" w:hAnsi="Arial" w:cs="Arial"/>
          <w:b/>
          <w:sz w:val="32"/>
          <w:szCs w:val="32"/>
          <w:u w:val="single"/>
        </w:rPr>
      </w:pPr>
    </w:p>
    <w:p w:rsidR="00214D31" w:rsidRDefault="00214D31" w:rsidP="00DA671C">
      <w:pPr>
        <w:rPr>
          <w:rFonts w:ascii="Arial" w:hAnsi="Arial" w:cs="Arial"/>
          <w:b/>
          <w:sz w:val="32"/>
          <w:szCs w:val="32"/>
          <w:u w:val="single"/>
        </w:rPr>
      </w:pPr>
    </w:p>
    <w:p w:rsidR="00DA671C" w:rsidRDefault="00DA671C" w:rsidP="00DA671C">
      <w:pPr>
        <w:rPr>
          <w:rFonts w:ascii="Arial" w:hAnsi="Arial" w:cs="Arial"/>
          <w:b/>
          <w:sz w:val="32"/>
          <w:szCs w:val="32"/>
          <w:u w:val="single"/>
        </w:rPr>
      </w:pPr>
    </w:p>
    <w:p w:rsidR="00637A53" w:rsidRDefault="00637A53" w:rsidP="00637A5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637A53">
        <w:rPr>
          <w:rFonts w:ascii="Arial" w:hAnsi="Arial" w:cs="Arial"/>
          <w:b/>
          <w:sz w:val="32"/>
          <w:szCs w:val="32"/>
          <w:u w:val="single"/>
        </w:rPr>
        <w:lastRenderedPageBreak/>
        <w:t>Projekt zawiera</w:t>
      </w:r>
    </w:p>
    <w:p w:rsidR="00193824" w:rsidRPr="00637A53" w:rsidRDefault="00193824" w:rsidP="00637A53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637A53" w:rsidRPr="00637A53" w:rsidRDefault="00637A53" w:rsidP="00637A5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37A53">
        <w:rPr>
          <w:rFonts w:ascii="Arial" w:hAnsi="Arial" w:cs="Arial"/>
          <w:sz w:val="24"/>
          <w:szCs w:val="24"/>
        </w:rPr>
        <w:t>Opis techniczny i obliczenia</w:t>
      </w:r>
    </w:p>
    <w:p w:rsidR="00637A53" w:rsidRPr="00637A53" w:rsidRDefault="00637A53" w:rsidP="00637A5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37A53">
        <w:rPr>
          <w:rFonts w:ascii="Arial" w:hAnsi="Arial" w:cs="Arial"/>
          <w:sz w:val="24"/>
          <w:szCs w:val="24"/>
        </w:rPr>
        <w:t>Odpis warunków technicznych i uzgodnień</w:t>
      </w:r>
    </w:p>
    <w:p w:rsidR="00637A53" w:rsidRPr="00637A53" w:rsidRDefault="00637A53" w:rsidP="00637A5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37A53">
        <w:rPr>
          <w:rFonts w:ascii="Arial" w:hAnsi="Arial" w:cs="Arial"/>
          <w:sz w:val="24"/>
          <w:szCs w:val="24"/>
        </w:rPr>
        <w:t xml:space="preserve">Projekt </w:t>
      </w:r>
      <w:r w:rsidRPr="00637A53">
        <w:rPr>
          <w:rFonts w:ascii="Arial" w:hAnsi="Arial" w:cs="Arial"/>
          <w:sz w:val="24"/>
          <w:szCs w:val="24"/>
        </w:rPr>
        <w:tab/>
        <w:t>zagospodarowania terenu</w:t>
      </w:r>
      <w:r w:rsidRPr="00637A53">
        <w:rPr>
          <w:rFonts w:ascii="Arial" w:hAnsi="Arial" w:cs="Arial"/>
          <w:sz w:val="24"/>
          <w:szCs w:val="24"/>
        </w:rPr>
        <w:tab/>
      </w:r>
      <w:r w:rsidRPr="00637A53">
        <w:rPr>
          <w:rFonts w:ascii="Arial" w:hAnsi="Arial" w:cs="Arial"/>
          <w:sz w:val="24"/>
          <w:szCs w:val="24"/>
        </w:rPr>
        <w:tab/>
        <w:t xml:space="preserve">– skala 1:500 </w:t>
      </w:r>
      <w:r w:rsidRPr="00637A53">
        <w:rPr>
          <w:rFonts w:ascii="Arial" w:hAnsi="Arial" w:cs="Arial"/>
          <w:sz w:val="24"/>
          <w:szCs w:val="24"/>
        </w:rPr>
        <w:tab/>
        <w:t>– rys. Nr 1</w:t>
      </w:r>
    </w:p>
    <w:p w:rsidR="00637A53" w:rsidRPr="00637A53" w:rsidRDefault="00637A53" w:rsidP="00637A5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37A53">
        <w:rPr>
          <w:rFonts w:ascii="Arial" w:hAnsi="Arial" w:cs="Arial"/>
          <w:sz w:val="24"/>
          <w:szCs w:val="24"/>
        </w:rPr>
        <w:t>Profil podłuż</w:t>
      </w:r>
      <w:r w:rsidR="00972B13">
        <w:rPr>
          <w:rFonts w:ascii="Arial" w:hAnsi="Arial" w:cs="Arial"/>
          <w:sz w:val="24"/>
          <w:szCs w:val="24"/>
        </w:rPr>
        <w:t>ny sieci wodociągowej</w:t>
      </w:r>
      <w:r w:rsidR="00383A78">
        <w:rPr>
          <w:rFonts w:ascii="Arial" w:hAnsi="Arial" w:cs="Arial"/>
          <w:sz w:val="24"/>
          <w:szCs w:val="24"/>
        </w:rPr>
        <w:t xml:space="preserve"> </w:t>
      </w:r>
      <w:r w:rsidR="00383A78">
        <w:rPr>
          <w:rFonts w:ascii="Arial" w:hAnsi="Arial" w:cs="Arial"/>
          <w:sz w:val="24"/>
          <w:szCs w:val="24"/>
        </w:rPr>
        <w:tab/>
      </w:r>
      <w:r w:rsidR="00383A78">
        <w:rPr>
          <w:rFonts w:ascii="Arial" w:hAnsi="Arial" w:cs="Arial"/>
          <w:sz w:val="24"/>
          <w:szCs w:val="24"/>
        </w:rPr>
        <w:tab/>
      </w:r>
      <w:r w:rsidR="00972B13">
        <w:rPr>
          <w:rFonts w:ascii="Arial" w:hAnsi="Arial" w:cs="Arial"/>
          <w:sz w:val="24"/>
          <w:szCs w:val="24"/>
        </w:rPr>
        <w:t>– skala 1:</w:t>
      </w:r>
      <w:r w:rsidR="00214D31">
        <w:rPr>
          <w:rFonts w:ascii="Arial" w:hAnsi="Arial" w:cs="Arial"/>
          <w:sz w:val="24"/>
          <w:szCs w:val="24"/>
        </w:rPr>
        <w:t>5</w:t>
      </w:r>
      <w:r w:rsidRPr="00637A53">
        <w:rPr>
          <w:rFonts w:ascii="Arial" w:hAnsi="Arial" w:cs="Arial"/>
          <w:sz w:val="24"/>
          <w:szCs w:val="24"/>
        </w:rPr>
        <w:t xml:space="preserve">00/100 </w:t>
      </w:r>
      <w:r w:rsidRPr="00637A53">
        <w:rPr>
          <w:rFonts w:ascii="Arial" w:hAnsi="Arial" w:cs="Arial"/>
          <w:sz w:val="24"/>
          <w:szCs w:val="24"/>
        </w:rPr>
        <w:tab/>
        <w:t>– r</w:t>
      </w:r>
      <w:r w:rsidR="00972B13">
        <w:rPr>
          <w:rFonts w:ascii="Arial" w:hAnsi="Arial" w:cs="Arial"/>
          <w:sz w:val="24"/>
          <w:szCs w:val="24"/>
        </w:rPr>
        <w:t>ys. Nr 2</w:t>
      </w:r>
    </w:p>
    <w:p w:rsidR="00637A53" w:rsidRDefault="00637A53" w:rsidP="00637A5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37A53">
        <w:rPr>
          <w:rFonts w:ascii="Arial" w:hAnsi="Arial" w:cs="Arial"/>
          <w:sz w:val="24"/>
          <w:szCs w:val="24"/>
        </w:rPr>
        <w:t>Sz</w:t>
      </w:r>
      <w:r w:rsidR="00972B13">
        <w:rPr>
          <w:rFonts w:ascii="Arial" w:hAnsi="Arial" w:cs="Arial"/>
          <w:sz w:val="24"/>
          <w:szCs w:val="24"/>
        </w:rPr>
        <w:t xml:space="preserve">czegół ułożenia rurociągów </w:t>
      </w:r>
      <w:r w:rsidR="00972B13">
        <w:rPr>
          <w:rFonts w:ascii="Arial" w:hAnsi="Arial" w:cs="Arial"/>
          <w:sz w:val="24"/>
          <w:szCs w:val="24"/>
        </w:rPr>
        <w:tab/>
      </w:r>
      <w:r w:rsidRPr="00637A53">
        <w:rPr>
          <w:rFonts w:ascii="Arial" w:hAnsi="Arial" w:cs="Arial"/>
          <w:sz w:val="24"/>
          <w:szCs w:val="24"/>
        </w:rPr>
        <w:tab/>
      </w:r>
      <w:r w:rsidRPr="00637A53">
        <w:rPr>
          <w:rFonts w:ascii="Arial" w:hAnsi="Arial" w:cs="Arial"/>
          <w:sz w:val="24"/>
          <w:szCs w:val="24"/>
        </w:rPr>
        <w:tab/>
      </w:r>
      <w:r w:rsidRPr="00637A53">
        <w:rPr>
          <w:rFonts w:ascii="Arial" w:hAnsi="Arial" w:cs="Arial"/>
          <w:sz w:val="24"/>
          <w:szCs w:val="24"/>
        </w:rPr>
        <w:tab/>
      </w:r>
      <w:r w:rsidRPr="00637A53">
        <w:rPr>
          <w:rFonts w:ascii="Arial" w:hAnsi="Arial" w:cs="Arial"/>
          <w:sz w:val="24"/>
          <w:szCs w:val="24"/>
        </w:rPr>
        <w:tab/>
        <w:t xml:space="preserve">– rys. Nr </w:t>
      </w:r>
      <w:r w:rsidR="00972B13">
        <w:rPr>
          <w:rFonts w:ascii="Arial" w:hAnsi="Arial" w:cs="Arial"/>
          <w:sz w:val="24"/>
          <w:szCs w:val="24"/>
        </w:rPr>
        <w:t>3</w:t>
      </w:r>
    </w:p>
    <w:p w:rsidR="00972B13" w:rsidRPr="00637A53" w:rsidRDefault="00972B13" w:rsidP="00637A5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Blok oporowy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37A53">
        <w:rPr>
          <w:rFonts w:ascii="Arial" w:hAnsi="Arial" w:cs="Arial"/>
          <w:sz w:val="24"/>
          <w:szCs w:val="24"/>
        </w:rPr>
        <w:t xml:space="preserve">– rys. Nr </w:t>
      </w:r>
      <w:r>
        <w:rPr>
          <w:rFonts w:ascii="Arial" w:hAnsi="Arial" w:cs="Arial"/>
          <w:sz w:val="24"/>
          <w:szCs w:val="24"/>
        </w:rPr>
        <w:t>4</w:t>
      </w:r>
    </w:p>
    <w:p w:rsidR="00637A53" w:rsidRPr="00637A53" w:rsidRDefault="00383A78" w:rsidP="00615F12">
      <w:pPr>
        <w:spacing w:line="360" w:lineRule="auto"/>
        <w:ind w:left="454"/>
        <w:jc w:val="both"/>
        <w:rPr>
          <w:rFonts w:ascii="Arial" w:hAnsi="Arial" w:cs="Arial"/>
          <w:sz w:val="28"/>
          <w:szCs w:val="28"/>
        </w:rPr>
      </w:pPr>
      <w:r w:rsidRPr="00637A53">
        <w:rPr>
          <w:rFonts w:ascii="Arial" w:hAnsi="Arial" w:cs="Arial"/>
          <w:sz w:val="24"/>
          <w:szCs w:val="24"/>
        </w:rPr>
        <w:tab/>
      </w:r>
    </w:p>
    <w:p w:rsidR="00637A53" w:rsidRPr="00637A53" w:rsidRDefault="00637A53" w:rsidP="00637A53">
      <w:pPr>
        <w:rPr>
          <w:rFonts w:ascii="Arial" w:hAnsi="Arial" w:cs="Arial"/>
        </w:rPr>
      </w:pPr>
    </w:p>
    <w:p w:rsidR="00637A53" w:rsidRPr="00637A53" w:rsidRDefault="00637A53" w:rsidP="00637A53">
      <w:pPr>
        <w:rPr>
          <w:rFonts w:ascii="Arial" w:hAnsi="Arial" w:cs="Arial"/>
        </w:rPr>
      </w:pPr>
    </w:p>
    <w:p w:rsidR="00637A53" w:rsidRPr="00637A53" w:rsidRDefault="00637A53" w:rsidP="00637A53">
      <w:pPr>
        <w:rPr>
          <w:rFonts w:ascii="Arial" w:hAnsi="Arial" w:cs="Arial"/>
        </w:rPr>
      </w:pPr>
    </w:p>
    <w:p w:rsidR="00637A53" w:rsidRPr="00637A53" w:rsidRDefault="00637A53" w:rsidP="00637A53">
      <w:pPr>
        <w:spacing w:line="360" w:lineRule="auto"/>
        <w:rPr>
          <w:rFonts w:ascii="Arial" w:hAnsi="Arial" w:cs="Arial"/>
          <w:sz w:val="28"/>
          <w:szCs w:val="28"/>
        </w:rPr>
      </w:pPr>
    </w:p>
    <w:p w:rsidR="00637A53" w:rsidRPr="00637A53" w:rsidRDefault="00637A53" w:rsidP="00637A53">
      <w:pPr>
        <w:spacing w:line="360" w:lineRule="auto"/>
        <w:rPr>
          <w:rFonts w:ascii="Arial" w:hAnsi="Arial" w:cs="Arial"/>
          <w:sz w:val="28"/>
          <w:szCs w:val="28"/>
        </w:rPr>
      </w:pPr>
    </w:p>
    <w:p w:rsidR="00637A53" w:rsidRDefault="00637A53" w:rsidP="00637A53">
      <w:pPr>
        <w:spacing w:line="360" w:lineRule="auto"/>
        <w:rPr>
          <w:rFonts w:ascii="Arial" w:hAnsi="Arial" w:cs="Arial"/>
          <w:sz w:val="28"/>
          <w:szCs w:val="28"/>
        </w:rPr>
      </w:pPr>
    </w:p>
    <w:p w:rsidR="00E43764" w:rsidRDefault="00E43764" w:rsidP="00637A53">
      <w:pPr>
        <w:spacing w:line="360" w:lineRule="auto"/>
        <w:rPr>
          <w:rFonts w:ascii="Arial" w:hAnsi="Arial" w:cs="Arial"/>
          <w:sz w:val="28"/>
          <w:szCs w:val="28"/>
        </w:rPr>
      </w:pPr>
    </w:p>
    <w:p w:rsidR="00E43764" w:rsidRDefault="00E43764" w:rsidP="00637A53">
      <w:pPr>
        <w:spacing w:line="360" w:lineRule="auto"/>
        <w:rPr>
          <w:rFonts w:ascii="Arial" w:hAnsi="Arial" w:cs="Arial"/>
          <w:sz w:val="28"/>
          <w:szCs w:val="28"/>
        </w:rPr>
      </w:pPr>
    </w:p>
    <w:p w:rsidR="00E43764" w:rsidRPr="00637A53" w:rsidRDefault="00E43764" w:rsidP="00637A53">
      <w:pPr>
        <w:spacing w:line="360" w:lineRule="auto"/>
        <w:rPr>
          <w:rFonts w:ascii="Arial" w:hAnsi="Arial" w:cs="Arial"/>
          <w:sz w:val="28"/>
          <w:szCs w:val="28"/>
        </w:rPr>
      </w:pPr>
    </w:p>
    <w:p w:rsidR="00637A53" w:rsidRDefault="00637A53" w:rsidP="00637A53">
      <w:pPr>
        <w:spacing w:line="360" w:lineRule="auto"/>
        <w:rPr>
          <w:rFonts w:ascii="Arial" w:hAnsi="Arial" w:cs="Arial"/>
          <w:sz w:val="28"/>
          <w:szCs w:val="28"/>
        </w:rPr>
      </w:pPr>
    </w:p>
    <w:p w:rsidR="0001500C" w:rsidRPr="00637A53" w:rsidRDefault="0001500C" w:rsidP="00637A53">
      <w:pPr>
        <w:spacing w:line="360" w:lineRule="auto"/>
        <w:rPr>
          <w:rFonts w:ascii="Arial" w:hAnsi="Arial" w:cs="Arial"/>
          <w:sz w:val="28"/>
          <w:szCs w:val="28"/>
        </w:rPr>
      </w:pPr>
    </w:p>
    <w:p w:rsidR="00637A53" w:rsidRDefault="00637A53" w:rsidP="00637A53">
      <w:pPr>
        <w:spacing w:line="360" w:lineRule="auto"/>
        <w:rPr>
          <w:rFonts w:ascii="Arial" w:hAnsi="Arial" w:cs="Arial"/>
          <w:sz w:val="28"/>
          <w:szCs w:val="28"/>
        </w:rPr>
      </w:pPr>
    </w:p>
    <w:p w:rsidR="00972B13" w:rsidRDefault="00972B13" w:rsidP="00637A53">
      <w:pPr>
        <w:spacing w:line="360" w:lineRule="auto"/>
        <w:rPr>
          <w:rFonts w:ascii="Arial" w:hAnsi="Arial" w:cs="Arial"/>
          <w:sz w:val="28"/>
          <w:szCs w:val="28"/>
        </w:rPr>
      </w:pPr>
    </w:p>
    <w:p w:rsidR="00972B13" w:rsidRDefault="00972B13" w:rsidP="00637A53">
      <w:pPr>
        <w:spacing w:line="360" w:lineRule="auto"/>
        <w:rPr>
          <w:rFonts w:ascii="Arial" w:hAnsi="Arial" w:cs="Arial"/>
          <w:sz w:val="28"/>
          <w:szCs w:val="28"/>
        </w:rPr>
      </w:pPr>
    </w:p>
    <w:p w:rsidR="00972B13" w:rsidRDefault="00972B13" w:rsidP="00637A53">
      <w:pPr>
        <w:spacing w:line="360" w:lineRule="auto"/>
        <w:rPr>
          <w:rFonts w:ascii="Arial" w:hAnsi="Arial" w:cs="Arial"/>
          <w:sz w:val="28"/>
          <w:szCs w:val="28"/>
        </w:rPr>
      </w:pPr>
    </w:p>
    <w:p w:rsidR="00972B13" w:rsidRDefault="00972B13" w:rsidP="00637A53">
      <w:pPr>
        <w:spacing w:line="360" w:lineRule="auto"/>
        <w:rPr>
          <w:rFonts w:ascii="Arial" w:hAnsi="Arial" w:cs="Arial"/>
          <w:sz w:val="28"/>
          <w:szCs w:val="28"/>
        </w:rPr>
      </w:pPr>
    </w:p>
    <w:p w:rsidR="00972B13" w:rsidRDefault="00972B13" w:rsidP="00637A53">
      <w:pPr>
        <w:spacing w:line="360" w:lineRule="auto"/>
        <w:rPr>
          <w:rFonts w:ascii="Arial" w:hAnsi="Arial" w:cs="Arial"/>
          <w:sz w:val="28"/>
          <w:szCs w:val="28"/>
        </w:rPr>
      </w:pPr>
    </w:p>
    <w:p w:rsidR="00972B13" w:rsidRDefault="00972B13" w:rsidP="00637A53">
      <w:pPr>
        <w:spacing w:line="360" w:lineRule="auto"/>
        <w:rPr>
          <w:rFonts w:ascii="Arial" w:hAnsi="Arial" w:cs="Arial"/>
          <w:sz w:val="28"/>
          <w:szCs w:val="28"/>
        </w:rPr>
      </w:pPr>
    </w:p>
    <w:p w:rsidR="00DE7419" w:rsidRPr="00637A53" w:rsidRDefault="00DE7419" w:rsidP="00637A53">
      <w:pPr>
        <w:spacing w:line="360" w:lineRule="auto"/>
        <w:rPr>
          <w:rFonts w:ascii="Arial" w:hAnsi="Arial" w:cs="Arial"/>
          <w:sz w:val="28"/>
          <w:szCs w:val="28"/>
        </w:rPr>
      </w:pPr>
    </w:p>
    <w:p w:rsidR="00637A53" w:rsidRPr="00637A53" w:rsidRDefault="00637A53" w:rsidP="00637A53">
      <w:pPr>
        <w:keepNext/>
        <w:jc w:val="center"/>
        <w:outlineLvl w:val="1"/>
        <w:rPr>
          <w:rFonts w:ascii="Arial" w:hAnsi="Arial" w:cs="Arial"/>
          <w:b/>
          <w:sz w:val="32"/>
          <w:szCs w:val="32"/>
          <w:u w:val="single"/>
        </w:rPr>
      </w:pPr>
      <w:r w:rsidRPr="00637A53">
        <w:rPr>
          <w:rFonts w:ascii="Arial" w:hAnsi="Arial" w:cs="Arial"/>
          <w:b/>
          <w:sz w:val="32"/>
          <w:szCs w:val="32"/>
          <w:u w:val="single"/>
        </w:rPr>
        <w:lastRenderedPageBreak/>
        <w:t>OPIS TECHNICZNY</w:t>
      </w:r>
    </w:p>
    <w:p w:rsidR="00637A53" w:rsidRPr="00637A53" w:rsidRDefault="00637A53" w:rsidP="00637A53">
      <w:pPr>
        <w:keepNext/>
        <w:jc w:val="center"/>
        <w:outlineLvl w:val="1"/>
        <w:rPr>
          <w:rFonts w:ascii="Arial" w:hAnsi="Arial" w:cs="Arial"/>
          <w:b/>
          <w:sz w:val="28"/>
          <w:szCs w:val="28"/>
        </w:rPr>
      </w:pPr>
    </w:p>
    <w:p w:rsidR="00637A53" w:rsidRPr="00637A53" w:rsidRDefault="00637A53" w:rsidP="00637A53">
      <w:pPr>
        <w:keepNext/>
        <w:spacing w:line="36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637A53">
        <w:rPr>
          <w:rFonts w:ascii="Arial" w:hAnsi="Arial" w:cs="Arial"/>
          <w:sz w:val="28"/>
          <w:szCs w:val="28"/>
        </w:rPr>
        <w:tab/>
        <w:t xml:space="preserve">do projektu budowlanego </w:t>
      </w:r>
      <w:r w:rsidR="00972B13">
        <w:rPr>
          <w:rFonts w:ascii="Arial" w:hAnsi="Arial" w:cs="Arial"/>
          <w:sz w:val="28"/>
          <w:szCs w:val="28"/>
        </w:rPr>
        <w:t xml:space="preserve">budowy sieci </w:t>
      </w:r>
      <w:r w:rsidR="00972B13" w:rsidRPr="00B640E8">
        <w:rPr>
          <w:rFonts w:ascii="Arial" w:hAnsi="Arial" w:cs="Arial"/>
          <w:sz w:val="28"/>
          <w:szCs w:val="28"/>
        </w:rPr>
        <w:t>wodociągowej</w:t>
      </w:r>
      <w:r w:rsidR="00B640E8" w:rsidRPr="00B640E8">
        <w:rPr>
          <w:rFonts w:ascii="Arial" w:hAnsi="Arial" w:cs="Arial"/>
          <w:sz w:val="28"/>
          <w:szCs w:val="28"/>
        </w:rPr>
        <w:t xml:space="preserve"> </w:t>
      </w:r>
      <w:r w:rsidR="00B640E8">
        <w:rPr>
          <w:rFonts w:ascii="Arial" w:hAnsi="Arial" w:cs="Arial"/>
          <w:sz w:val="28"/>
          <w:szCs w:val="28"/>
        </w:rPr>
        <w:br/>
      </w:r>
      <w:r w:rsidR="00DA671C">
        <w:rPr>
          <w:rFonts w:ascii="Arial" w:hAnsi="Arial" w:cs="Arial"/>
          <w:sz w:val="28"/>
          <w:szCs w:val="28"/>
        </w:rPr>
        <w:t xml:space="preserve">w </w:t>
      </w:r>
      <w:r w:rsidR="00DE7419">
        <w:rPr>
          <w:rFonts w:ascii="Arial" w:hAnsi="Arial" w:cs="Arial"/>
          <w:sz w:val="28"/>
          <w:szCs w:val="28"/>
        </w:rPr>
        <w:t>Kłobucku</w:t>
      </w:r>
      <w:r w:rsidR="00FE7DEA">
        <w:rPr>
          <w:rFonts w:ascii="Arial" w:hAnsi="Arial" w:cs="Arial"/>
          <w:sz w:val="28"/>
          <w:szCs w:val="28"/>
        </w:rPr>
        <w:t xml:space="preserve">, ul. </w:t>
      </w:r>
      <w:r w:rsidR="0073088A">
        <w:rPr>
          <w:rFonts w:ascii="Arial" w:hAnsi="Arial" w:cs="Arial"/>
          <w:sz w:val="28"/>
          <w:szCs w:val="28"/>
        </w:rPr>
        <w:t>Srebrna</w:t>
      </w:r>
      <w:r w:rsidRPr="00D6176E">
        <w:rPr>
          <w:rFonts w:ascii="Arial" w:hAnsi="Arial" w:cs="Arial"/>
          <w:sz w:val="28"/>
          <w:szCs w:val="28"/>
        </w:rPr>
        <w:t xml:space="preserve">, </w:t>
      </w:r>
      <w:r w:rsidR="00E93FB2" w:rsidRPr="00E93FB2">
        <w:rPr>
          <w:rFonts w:ascii="Arial" w:hAnsi="Arial" w:cs="Arial"/>
          <w:sz w:val="28"/>
          <w:szCs w:val="28"/>
        </w:rPr>
        <w:t xml:space="preserve">dz. Nr </w:t>
      </w:r>
      <w:proofErr w:type="spellStart"/>
      <w:r w:rsidR="00E93FB2" w:rsidRPr="00E93FB2">
        <w:rPr>
          <w:rFonts w:ascii="Arial" w:hAnsi="Arial" w:cs="Arial"/>
          <w:sz w:val="28"/>
          <w:szCs w:val="28"/>
        </w:rPr>
        <w:t>ewid</w:t>
      </w:r>
      <w:proofErr w:type="spellEnd"/>
      <w:r w:rsidR="00E93FB2" w:rsidRPr="00E93FB2">
        <w:rPr>
          <w:rFonts w:ascii="Arial" w:hAnsi="Arial" w:cs="Arial"/>
          <w:sz w:val="28"/>
          <w:szCs w:val="28"/>
        </w:rPr>
        <w:t xml:space="preserve">. 5553, </w:t>
      </w:r>
      <w:r w:rsidR="0073088A" w:rsidRPr="0073088A">
        <w:rPr>
          <w:rFonts w:ascii="Arial" w:hAnsi="Arial" w:cs="Arial"/>
          <w:i/>
          <w:sz w:val="28"/>
          <w:szCs w:val="28"/>
        </w:rPr>
        <w:t>5500/37</w:t>
      </w:r>
      <w:r w:rsidR="00E93FB2" w:rsidRPr="00E93FB2">
        <w:rPr>
          <w:rFonts w:ascii="Arial" w:hAnsi="Arial" w:cs="Arial"/>
          <w:sz w:val="28"/>
          <w:szCs w:val="28"/>
        </w:rPr>
        <w:t>; obręb 0002 Kłobuck</w:t>
      </w:r>
      <w:r w:rsidR="00D96316" w:rsidRPr="00E93FB2">
        <w:rPr>
          <w:rFonts w:ascii="Arial" w:hAnsi="Arial" w:cs="Arial"/>
          <w:sz w:val="28"/>
          <w:szCs w:val="28"/>
        </w:rPr>
        <w:t>.</w:t>
      </w:r>
    </w:p>
    <w:p w:rsidR="00637A53" w:rsidRPr="003D03E5" w:rsidRDefault="00637A53" w:rsidP="00637A53">
      <w:pPr>
        <w:keepNext/>
        <w:spacing w:line="360" w:lineRule="auto"/>
        <w:jc w:val="both"/>
        <w:outlineLvl w:val="1"/>
        <w:rPr>
          <w:rFonts w:ascii="Arial" w:hAnsi="Arial" w:cs="Arial"/>
          <w:sz w:val="24"/>
          <w:szCs w:val="24"/>
          <w:u w:val="single"/>
        </w:rPr>
      </w:pPr>
    </w:p>
    <w:p w:rsidR="00637A53" w:rsidRPr="003D03E5" w:rsidRDefault="00637A53" w:rsidP="003D03E5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1500C">
        <w:rPr>
          <w:rFonts w:ascii="Arial" w:hAnsi="Arial" w:cs="Arial"/>
          <w:b/>
          <w:sz w:val="24"/>
          <w:szCs w:val="24"/>
          <w:u w:val="single"/>
        </w:rPr>
        <w:t>Podstawa opracowania.</w:t>
      </w:r>
    </w:p>
    <w:p w:rsidR="00637A53" w:rsidRPr="00993822" w:rsidRDefault="00637A53" w:rsidP="003D03E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37A53">
        <w:rPr>
          <w:rFonts w:ascii="Arial" w:hAnsi="Arial" w:cs="Arial"/>
        </w:rPr>
        <w:tab/>
      </w:r>
      <w:r w:rsidRPr="00993822">
        <w:rPr>
          <w:rFonts w:ascii="Arial" w:hAnsi="Arial" w:cs="Arial"/>
          <w:sz w:val="24"/>
          <w:szCs w:val="24"/>
        </w:rPr>
        <w:t>Projekt niniejszy opracowano w oparciu o następujące dane:</w:t>
      </w:r>
    </w:p>
    <w:p w:rsidR="002868CD" w:rsidRPr="002868CD" w:rsidRDefault="002868CD" w:rsidP="002868CD">
      <w:pPr>
        <w:numPr>
          <w:ilvl w:val="1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2868CD">
        <w:rPr>
          <w:rFonts w:ascii="Arial" w:hAnsi="Arial" w:cs="Arial"/>
          <w:sz w:val="24"/>
          <w:szCs w:val="24"/>
        </w:rPr>
        <w:t>zlecenia Inwestora</w:t>
      </w:r>
    </w:p>
    <w:p w:rsidR="002868CD" w:rsidRPr="002868CD" w:rsidRDefault="002868CD" w:rsidP="002868CD">
      <w:pPr>
        <w:numPr>
          <w:ilvl w:val="1"/>
          <w:numId w:val="9"/>
        </w:num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868CD">
        <w:rPr>
          <w:rFonts w:ascii="Arial" w:hAnsi="Arial" w:cs="Arial"/>
          <w:sz w:val="24"/>
          <w:szCs w:val="24"/>
        </w:rPr>
        <w:t>mapy do celów projektowych w skali 1:500</w:t>
      </w:r>
    </w:p>
    <w:p w:rsidR="002868CD" w:rsidRPr="00B66DA1" w:rsidRDefault="002868CD" w:rsidP="002868CD">
      <w:pPr>
        <w:numPr>
          <w:ilvl w:val="1"/>
          <w:numId w:val="9"/>
        </w:num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868CD">
        <w:rPr>
          <w:rFonts w:ascii="Arial" w:hAnsi="Arial" w:cs="Arial"/>
          <w:sz w:val="24"/>
          <w:szCs w:val="24"/>
        </w:rPr>
        <w:t xml:space="preserve">warunków technicznych projektowania i </w:t>
      </w:r>
      <w:r>
        <w:rPr>
          <w:rFonts w:ascii="Arial" w:hAnsi="Arial" w:cs="Arial"/>
          <w:sz w:val="24"/>
          <w:szCs w:val="24"/>
        </w:rPr>
        <w:t xml:space="preserve">wykonania budowy sieci wodociągowej </w:t>
      </w:r>
      <w:r w:rsidRPr="002868CD">
        <w:rPr>
          <w:rFonts w:ascii="Arial" w:hAnsi="Arial" w:cs="Arial"/>
          <w:sz w:val="24"/>
          <w:szCs w:val="24"/>
        </w:rPr>
        <w:t>wydanyc</w:t>
      </w:r>
      <w:r>
        <w:rPr>
          <w:rFonts w:ascii="Arial" w:hAnsi="Arial" w:cs="Arial"/>
          <w:sz w:val="24"/>
          <w:szCs w:val="24"/>
        </w:rPr>
        <w:t xml:space="preserve">h przez </w:t>
      </w:r>
      <w:proofErr w:type="spellStart"/>
      <w:r>
        <w:rPr>
          <w:rFonts w:ascii="Arial" w:hAnsi="Arial" w:cs="Arial"/>
          <w:sz w:val="24"/>
          <w:szCs w:val="24"/>
        </w:rPr>
        <w:t>PWiK</w:t>
      </w:r>
      <w:proofErr w:type="spellEnd"/>
      <w:r>
        <w:rPr>
          <w:rFonts w:ascii="Arial" w:hAnsi="Arial" w:cs="Arial"/>
          <w:sz w:val="24"/>
          <w:szCs w:val="24"/>
        </w:rPr>
        <w:t xml:space="preserve"> O/</w:t>
      </w:r>
      <w:proofErr w:type="spellStart"/>
      <w:r>
        <w:rPr>
          <w:rFonts w:ascii="Arial" w:hAnsi="Arial" w:cs="Arial"/>
          <w:sz w:val="24"/>
          <w:szCs w:val="24"/>
        </w:rPr>
        <w:t>Cz-wa</w:t>
      </w:r>
      <w:proofErr w:type="spellEnd"/>
      <w:r>
        <w:rPr>
          <w:rFonts w:ascii="Arial" w:hAnsi="Arial" w:cs="Arial"/>
          <w:sz w:val="24"/>
          <w:szCs w:val="24"/>
        </w:rPr>
        <w:t xml:space="preserve"> pismo TT1</w:t>
      </w:r>
      <w:r w:rsidRPr="002868CD">
        <w:rPr>
          <w:rFonts w:ascii="Arial" w:hAnsi="Arial" w:cs="Arial"/>
          <w:sz w:val="24"/>
          <w:szCs w:val="24"/>
        </w:rPr>
        <w:t>.</w:t>
      </w:r>
      <w:r w:rsidR="0057702E">
        <w:rPr>
          <w:rFonts w:ascii="Arial" w:hAnsi="Arial" w:cs="Arial"/>
          <w:sz w:val="24"/>
          <w:szCs w:val="24"/>
        </w:rPr>
        <w:t>410.</w:t>
      </w:r>
      <w:r w:rsidR="0073088A">
        <w:rPr>
          <w:rFonts w:ascii="Arial" w:hAnsi="Arial" w:cs="Arial"/>
          <w:sz w:val="24"/>
          <w:szCs w:val="24"/>
        </w:rPr>
        <w:t>1453</w:t>
      </w:r>
      <w:r w:rsidR="00E93FB2">
        <w:rPr>
          <w:rFonts w:ascii="Arial" w:hAnsi="Arial" w:cs="Arial"/>
          <w:sz w:val="24"/>
          <w:szCs w:val="24"/>
        </w:rPr>
        <w:t>.201</w:t>
      </w:r>
      <w:r w:rsidR="0073088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</w:t>
      </w:r>
      <w:r w:rsidR="00E93FB2">
        <w:rPr>
          <w:rFonts w:ascii="Arial" w:hAnsi="Arial" w:cs="Arial"/>
          <w:sz w:val="24"/>
          <w:szCs w:val="24"/>
        </w:rPr>
        <w:t xml:space="preserve">z dn. </w:t>
      </w:r>
      <w:r w:rsidR="0073088A">
        <w:rPr>
          <w:rFonts w:ascii="Arial" w:hAnsi="Arial" w:cs="Arial"/>
          <w:sz w:val="24"/>
          <w:szCs w:val="24"/>
        </w:rPr>
        <w:t>06.07.2020</w:t>
      </w:r>
      <w:r w:rsidRPr="002868CD">
        <w:rPr>
          <w:rFonts w:ascii="Arial" w:hAnsi="Arial" w:cs="Arial"/>
          <w:sz w:val="24"/>
          <w:szCs w:val="24"/>
        </w:rPr>
        <w:t>r.</w:t>
      </w:r>
    </w:p>
    <w:p w:rsidR="00BB6A4E" w:rsidRPr="00B66DA1" w:rsidRDefault="00BB6A4E" w:rsidP="00BB6A4E">
      <w:pPr>
        <w:numPr>
          <w:ilvl w:val="1"/>
          <w:numId w:val="9"/>
        </w:num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66DA1">
        <w:rPr>
          <w:rFonts w:ascii="Arial" w:hAnsi="Arial" w:cs="Arial"/>
          <w:sz w:val="24"/>
          <w:szCs w:val="24"/>
        </w:rPr>
        <w:t>wypisu i wyrysu z miejscowego planu zagospodarowania przestrzennego wydanego przez Urząd Miejski</w:t>
      </w:r>
      <w:r>
        <w:rPr>
          <w:rFonts w:ascii="Arial" w:hAnsi="Arial" w:cs="Arial"/>
          <w:sz w:val="24"/>
          <w:szCs w:val="24"/>
        </w:rPr>
        <w:t xml:space="preserve"> w Kłobucku – pismo </w:t>
      </w:r>
      <w:proofErr w:type="spellStart"/>
      <w:r>
        <w:rPr>
          <w:rFonts w:ascii="Arial" w:hAnsi="Arial" w:cs="Arial"/>
          <w:sz w:val="24"/>
          <w:szCs w:val="24"/>
        </w:rPr>
        <w:t>nr</w:t>
      </w:r>
      <w:proofErr w:type="spellEnd"/>
      <w:r>
        <w:rPr>
          <w:rFonts w:ascii="Arial" w:hAnsi="Arial" w:cs="Arial"/>
          <w:sz w:val="24"/>
          <w:szCs w:val="24"/>
        </w:rPr>
        <w:t>. GPN.6727</w:t>
      </w:r>
      <w:r w:rsidRPr="00B66DA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327.2020.SG., GPN.KW.1424.2020</w:t>
      </w:r>
      <w:r w:rsidRPr="00B66DA1">
        <w:rPr>
          <w:rFonts w:ascii="Arial" w:hAnsi="Arial" w:cs="Arial"/>
          <w:sz w:val="24"/>
          <w:szCs w:val="24"/>
        </w:rPr>
        <w:t xml:space="preserve"> z dnia </w:t>
      </w:r>
      <w:r>
        <w:rPr>
          <w:rFonts w:ascii="Arial" w:hAnsi="Arial" w:cs="Arial"/>
          <w:sz w:val="24"/>
          <w:szCs w:val="24"/>
        </w:rPr>
        <w:t>14.07.2020r.</w:t>
      </w:r>
    </w:p>
    <w:p w:rsidR="00BB6A4E" w:rsidRPr="00B66DA1" w:rsidRDefault="00BB6A4E" w:rsidP="00BB6A4E">
      <w:pPr>
        <w:numPr>
          <w:ilvl w:val="1"/>
          <w:numId w:val="9"/>
        </w:num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66DA1">
        <w:rPr>
          <w:rFonts w:ascii="Arial" w:hAnsi="Arial" w:cs="Arial"/>
          <w:sz w:val="24"/>
          <w:szCs w:val="24"/>
        </w:rPr>
        <w:t xml:space="preserve">decyzji Zarządu Dróg i Gospodarki Komunalnej w Kłobucku – pismo nr </w:t>
      </w:r>
      <w:r>
        <w:rPr>
          <w:rFonts w:ascii="Arial" w:hAnsi="Arial" w:cs="Arial"/>
          <w:sz w:val="24"/>
          <w:szCs w:val="24"/>
        </w:rPr>
        <w:t>WD.6022.071.2020 z dn. 16.07.2020r.</w:t>
      </w:r>
      <w:r w:rsidRPr="00B66DA1">
        <w:rPr>
          <w:rFonts w:ascii="Arial" w:hAnsi="Arial" w:cs="Arial"/>
          <w:sz w:val="24"/>
          <w:szCs w:val="24"/>
        </w:rPr>
        <w:t xml:space="preserve"> </w:t>
      </w:r>
    </w:p>
    <w:p w:rsidR="00E93FB2" w:rsidRPr="00E93FB2" w:rsidRDefault="00E93FB2" w:rsidP="00E93FB2">
      <w:pPr>
        <w:numPr>
          <w:ilvl w:val="1"/>
          <w:numId w:val="9"/>
        </w:num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868CD">
        <w:rPr>
          <w:rFonts w:ascii="Arial" w:hAnsi="Arial" w:cs="Arial"/>
          <w:sz w:val="24"/>
          <w:szCs w:val="24"/>
        </w:rPr>
        <w:t>odpisu protokoł</w:t>
      </w:r>
      <w:r>
        <w:rPr>
          <w:rFonts w:ascii="Arial" w:hAnsi="Arial" w:cs="Arial"/>
          <w:sz w:val="24"/>
          <w:szCs w:val="24"/>
        </w:rPr>
        <w:t>u z narad</w:t>
      </w:r>
      <w:r w:rsidR="00BB6A4E">
        <w:rPr>
          <w:rFonts w:ascii="Arial" w:hAnsi="Arial" w:cs="Arial"/>
          <w:sz w:val="24"/>
          <w:szCs w:val="24"/>
        </w:rPr>
        <w:t>y koordynacyjnej Nr GKK.6630.140.2020</w:t>
      </w:r>
      <w:r>
        <w:rPr>
          <w:rFonts w:ascii="Arial" w:hAnsi="Arial" w:cs="Arial"/>
          <w:sz w:val="24"/>
          <w:szCs w:val="24"/>
        </w:rPr>
        <w:t xml:space="preserve"> z </w:t>
      </w:r>
      <w:r>
        <w:rPr>
          <w:rFonts w:ascii="Arial" w:hAnsi="Arial" w:cs="Arial"/>
          <w:sz w:val="24"/>
          <w:szCs w:val="24"/>
        </w:rPr>
        <w:br/>
        <w:t>dn. 1</w:t>
      </w:r>
      <w:r w:rsidR="00BB6A4E">
        <w:rPr>
          <w:rFonts w:ascii="Arial" w:hAnsi="Arial" w:cs="Arial"/>
          <w:sz w:val="24"/>
          <w:szCs w:val="24"/>
        </w:rPr>
        <w:t>9.08.2020</w:t>
      </w:r>
      <w:r>
        <w:rPr>
          <w:rFonts w:ascii="Arial" w:hAnsi="Arial" w:cs="Arial"/>
          <w:sz w:val="24"/>
          <w:szCs w:val="24"/>
        </w:rPr>
        <w:t>r.</w:t>
      </w:r>
      <w:r w:rsidRPr="002868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Powiatowego</w:t>
      </w:r>
      <w:r w:rsidRPr="002868CD">
        <w:rPr>
          <w:rFonts w:ascii="Arial" w:hAnsi="Arial" w:cs="Arial"/>
          <w:sz w:val="24"/>
          <w:szCs w:val="24"/>
        </w:rPr>
        <w:t xml:space="preserve"> Zespołu </w:t>
      </w:r>
      <w:r>
        <w:rPr>
          <w:rFonts w:ascii="Arial" w:hAnsi="Arial" w:cs="Arial"/>
          <w:sz w:val="24"/>
          <w:szCs w:val="24"/>
        </w:rPr>
        <w:t>ds. Koordynacji Usytuowania Projektowanych Sieci w Kłobucku</w:t>
      </w:r>
    </w:p>
    <w:p w:rsidR="002868CD" w:rsidRPr="002868CD" w:rsidRDefault="002868CD" w:rsidP="002868CD">
      <w:pPr>
        <w:numPr>
          <w:ilvl w:val="1"/>
          <w:numId w:val="9"/>
        </w:num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868CD">
        <w:rPr>
          <w:rFonts w:ascii="Arial" w:hAnsi="Arial" w:cs="Arial"/>
          <w:sz w:val="24"/>
          <w:szCs w:val="24"/>
        </w:rPr>
        <w:t>wizji lokalnej w terenie</w:t>
      </w:r>
    </w:p>
    <w:p w:rsidR="002868CD" w:rsidRPr="002868CD" w:rsidRDefault="002868CD" w:rsidP="002868CD">
      <w:pPr>
        <w:numPr>
          <w:ilvl w:val="1"/>
          <w:numId w:val="9"/>
        </w:num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868CD">
        <w:rPr>
          <w:rFonts w:ascii="Arial" w:hAnsi="Arial" w:cs="Arial"/>
          <w:sz w:val="24"/>
          <w:szCs w:val="24"/>
        </w:rPr>
        <w:t xml:space="preserve">obowiązujących norm i normatywów projektowania </w:t>
      </w:r>
    </w:p>
    <w:p w:rsidR="002868CD" w:rsidRPr="002868CD" w:rsidRDefault="002868CD" w:rsidP="002868CD">
      <w:pPr>
        <w:numPr>
          <w:ilvl w:val="1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868CD">
        <w:rPr>
          <w:rFonts w:ascii="Arial" w:hAnsi="Arial" w:cs="Arial"/>
          <w:sz w:val="24"/>
          <w:szCs w:val="24"/>
        </w:rPr>
        <w:t>uzgodnień z Inwestorem</w:t>
      </w:r>
    </w:p>
    <w:p w:rsidR="002868CD" w:rsidRPr="002868CD" w:rsidRDefault="002868CD" w:rsidP="002868CD">
      <w:pPr>
        <w:numPr>
          <w:ilvl w:val="1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868CD">
        <w:rPr>
          <w:rFonts w:ascii="Arial" w:hAnsi="Arial" w:cs="Arial"/>
          <w:sz w:val="24"/>
          <w:szCs w:val="24"/>
        </w:rPr>
        <w:t xml:space="preserve">uzgodnienia z rzeczoznawca </w:t>
      </w:r>
      <w:proofErr w:type="spellStart"/>
      <w:r w:rsidRPr="002868CD">
        <w:rPr>
          <w:rFonts w:ascii="Arial" w:hAnsi="Arial" w:cs="Arial"/>
          <w:sz w:val="24"/>
          <w:szCs w:val="24"/>
        </w:rPr>
        <w:t>p.poż</w:t>
      </w:r>
      <w:proofErr w:type="spellEnd"/>
      <w:r w:rsidRPr="002868CD">
        <w:rPr>
          <w:rFonts w:ascii="Arial" w:hAnsi="Arial" w:cs="Arial"/>
          <w:sz w:val="24"/>
          <w:szCs w:val="24"/>
        </w:rPr>
        <w:t xml:space="preserve">. </w:t>
      </w:r>
    </w:p>
    <w:p w:rsidR="004C0011" w:rsidRPr="002B74D2" w:rsidRDefault="002868CD" w:rsidP="002B74D2">
      <w:pPr>
        <w:numPr>
          <w:ilvl w:val="1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868CD">
        <w:rPr>
          <w:rFonts w:ascii="Arial" w:hAnsi="Arial" w:cs="Arial"/>
          <w:sz w:val="24"/>
          <w:szCs w:val="24"/>
        </w:rPr>
        <w:t xml:space="preserve">uzgodnienia z </w:t>
      </w:r>
      <w:proofErr w:type="spellStart"/>
      <w:r w:rsidRPr="002868CD">
        <w:rPr>
          <w:rFonts w:ascii="Arial" w:hAnsi="Arial" w:cs="Arial"/>
          <w:sz w:val="24"/>
          <w:szCs w:val="24"/>
        </w:rPr>
        <w:t>PWiK</w:t>
      </w:r>
      <w:proofErr w:type="spellEnd"/>
      <w:r w:rsidRPr="002868CD">
        <w:rPr>
          <w:rFonts w:ascii="Arial" w:hAnsi="Arial" w:cs="Arial"/>
          <w:sz w:val="24"/>
          <w:szCs w:val="24"/>
        </w:rPr>
        <w:t xml:space="preserve"> Okręgu Częstochowskiego</w:t>
      </w:r>
    </w:p>
    <w:p w:rsidR="00637A53" w:rsidRPr="003D03E5" w:rsidRDefault="00637A53" w:rsidP="00637A5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37A53" w:rsidRPr="00B95D86" w:rsidRDefault="00637A53" w:rsidP="003D03E5">
      <w:pPr>
        <w:numPr>
          <w:ilvl w:val="0"/>
          <w:numId w:val="3"/>
        </w:numPr>
        <w:tabs>
          <w:tab w:val="clear" w:pos="340"/>
          <w:tab w:val="num" w:pos="113"/>
        </w:tabs>
        <w:spacing w:line="360" w:lineRule="auto"/>
        <w:ind w:left="397" w:hanging="397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95D86">
        <w:rPr>
          <w:rFonts w:ascii="Arial" w:hAnsi="Arial" w:cs="Arial"/>
          <w:b/>
          <w:sz w:val="24"/>
          <w:szCs w:val="24"/>
          <w:u w:val="single"/>
        </w:rPr>
        <w:t>Zakres opracowania.</w:t>
      </w:r>
    </w:p>
    <w:p w:rsidR="00835685" w:rsidRPr="00B95D86" w:rsidRDefault="00835685" w:rsidP="0083568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95D86">
        <w:rPr>
          <w:rFonts w:ascii="Arial" w:hAnsi="Arial" w:cs="Arial"/>
          <w:sz w:val="24"/>
          <w:szCs w:val="24"/>
        </w:rPr>
        <w:t>Projekt niniejszy obejmuje:</w:t>
      </w:r>
    </w:p>
    <w:p w:rsidR="002B74D2" w:rsidRPr="00BB6A4E" w:rsidRDefault="00835685" w:rsidP="002B74D2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95D86">
        <w:rPr>
          <w:rFonts w:ascii="Arial" w:hAnsi="Arial" w:cs="Arial"/>
          <w:sz w:val="24"/>
          <w:szCs w:val="24"/>
        </w:rPr>
        <w:t>budowę sieci wodociągowej</w:t>
      </w:r>
      <w:r w:rsidR="00B95D86">
        <w:rPr>
          <w:rFonts w:ascii="Arial" w:hAnsi="Arial" w:cs="Arial"/>
          <w:sz w:val="24"/>
          <w:szCs w:val="24"/>
        </w:rPr>
        <w:t xml:space="preserve"> ø180/16</w:t>
      </w:r>
      <w:r w:rsidRPr="00B95D86">
        <w:rPr>
          <w:rFonts w:ascii="Arial" w:hAnsi="Arial" w:cs="Arial"/>
          <w:sz w:val="24"/>
          <w:szCs w:val="24"/>
        </w:rPr>
        <w:t xml:space="preserve">,4 mm </w:t>
      </w:r>
      <w:r w:rsidR="00B95D86">
        <w:rPr>
          <w:rFonts w:ascii="Arial" w:hAnsi="Arial" w:cs="Arial"/>
          <w:sz w:val="24"/>
          <w:szCs w:val="24"/>
        </w:rPr>
        <w:t xml:space="preserve">w </w:t>
      </w:r>
      <w:r w:rsidR="00B66DA1">
        <w:rPr>
          <w:rFonts w:ascii="Arial" w:hAnsi="Arial" w:cs="Arial"/>
          <w:sz w:val="24"/>
          <w:szCs w:val="24"/>
        </w:rPr>
        <w:t>Kłobucku</w:t>
      </w:r>
      <w:r w:rsidR="00360E61">
        <w:rPr>
          <w:rFonts w:ascii="Arial" w:hAnsi="Arial" w:cs="Arial"/>
          <w:sz w:val="24"/>
          <w:szCs w:val="24"/>
        </w:rPr>
        <w:t xml:space="preserve">, </w:t>
      </w:r>
      <w:r w:rsidR="008470FF">
        <w:rPr>
          <w:rFonts w:ascii="Arial" w:hAnsi="Arial" w:cs="Arial"/>
          <w:sz w:val="24"/>
          <w:szCs w:val="24"/>
        </w:rPr>
        <w:t xml:space="preserve">ulica </w:t>
      </w:r>
      <w:r w:rsidR="00BB6A4E">
        <w:rPr>
          <w:rFonts w:ascii="Arial" w:hAnsi="Arial" w:cs="Arial"/>
          <w:sz w:val="24"/>
          <w:szCs w:val="24"/>
        </w:rPr>
        <w:t>Srebrna</w:t>
      </w:r>
      <w:r w:rsidR="00360E61">
        <w:rPr>
          <w:rFonts w:ascii="Arial" w:hAnsi="Arial" w:cs="Arial"/>
          <w:sz w:val="24"/>
          <w:szCs w:val="24"/>
        </w:rPr>
        <w:t xml:space="preserve"> </w:t>
      </w:r>
      <w:r w:rsidRPr="00B95D86">
        <w:rPr>
          <w:rFonts w:ascii="Arial" w:hAnsi="Arial" w:cs="Arial"/>
          <w:sz w:val="24"/>
          <w:szCs w:val="24"/>
        </w:rPr>
        <w:t>– całkowita długość</w:t>
      </w:r>
      <w:r w:rsidR="0057702E">
        <w:rPr>
          <w:rFonts w:ascii="Arial" w:hAnsi="Arial" w:cs="Arial"/>
          <w:sz w:val="24"/>
          <w:szCs w:val="24"/>
        </w:rPr>
        <w:t xml:space="preserve"> l = </w:t>
      </w:r>
      <w:r w:rsidR="00BB6A4E">
        <w:rPr>
          <w:rFonts w:ascii="Arial" w:hAnsi="Arial" w:cs="Arial"/>
          <w:sz w:val="24"/>
          <w:szCs w:val="24"/>
        </w:rPr>
        <w:t>345,1 m</w:t>
      </w:r>
      <w:r w:rsidR="00B95D86">
        <w:rPr>
          <w:rFonts w:ascii="Arial" w:hAnsi="Arial" w:cs="Arial"/>
          <w:sz w:val="24"/>
          <w:szCs w:val="24"/>
        </w:rPr>
        <w:t>.</w:t>
      </w:r>
    </w:p>
    <w:p w:rsidR="00BB6A4E" w:rsidRDefault="00BB6A4E" w:rsidP="00BB6A4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B6A4E" w:rsidRPr="008470FF" w:rsidRDefault="00BB6A4E" w:rsidP="00BB6A4E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37A53" w:rsidRPr="003D03E5" w:rsidRDefault="00637A53" w:rsidP="00637A53">
      <w:pPr>
        <w:numPr>
          <w:ilvl w:val="0"/>
          <w:numId w:val="3"/>
        </w:numPr>
        <w:tabs>
          <w:tab w:val="clear" w:pos="340"/>
          <w:tab w:val="num" w:pos="454"/>
        </w:tabs>
        <w:spacing w:line="360" w:lineRule="auto"/>
        <w:ind w:left="454" w:hanging="45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1500C">
        <w:rPr>
          <w:rFonts w:ascii="Arial" w:hAnsi="Arial" w:cs="Arial"/>
          <w:b/>
          <w:sz w:val="24"/>
          <w:szCs w:val="24"/>
          <w:u w:val="single"/>
        </w:rPr>
        <w:lastRenderedPageBreak/>
        <w:t>Dane ogólne</w:t>
      </w:r>
      <w:r w:rsidR="00A61B6D">
        <w:rPr>
          <w:rFonts w:ascii="Arial" w:hAnsi="Arial" w:cs="Arial"/>
          <w:b/>
          <w:sz w:val="24"/>
          <w:szCs w:val="24"/>
          <w:u w:val="single"/>
        </w:rPr>
        <w:t xml:space="preserve"> i stan istniejący</w:t>
      </w:r>
      <w:r w:rsidRPr="0001500C">
        <w:rPr>
          <w:rFonts w:ascii="Arial" w:hAnsi="Arial" w:cs="Arial"/>
          <w:b/>
          <w:sz w:val="24"/>
          <w:szCs w:val="24"/>
          <w:u w:val="single"/>
        </w:rPr>
        <w:t>.</w:t>
      </w:r>
    </w:p>
    <w:p w:rsidR="00246853" w:rsidRPr="00246853" w:rsidRDefault="00246853" w:rsidP="0024685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46853">
        <w:rPr>
          <w:rFonts w:ascii="Arial" w:hAnsi="Arial" w:cs="Arial"/>
          <w:sz w:val="24"/>
          <w:szCs w:val="24"/>
        </w:rPr>
        <w:tab/>
        <w:t xml:space="preserve">Teren budowanego wodociągu jest przeznaczony pod zabudowę jednorodzinną mieszkalną. W związku z rozbudową terenu o nowe działki dla domów jednorodzinnych postanowiono zaprojektować nowy odcinek sieci </w:t>
      </w:r>
      <w:r w:rsidR="002B1E3B">
        <w:rPr>
          <w:rFonts w:ascii="Arial" w:hAnsi="Arial" w:cs="Arial"/>
          <w:sz w:val="24"/>
          <w:szCs w:val="24"/>
        </w:rPr>
        <w:t xml:space="preserve">wodociągowej </w:t>
      </w:r>
      <w:r w:rsidR="00A10F0C">
        <w:rPr>
          <w:rFonts w:ascii="Arial" w:hAnsi="Arial" w:cs="Arial"/>
          <w:sz w:val="24"/>
          <w:szCs w:val="24"/>
        </w:rPr>
        <w:t xml:space="preserve">w </w:t>
      </w:r>
      <w:r w:rsidR="00382FA8">
        <w:rPr>
          <w:rFonts w:ascii="Arial" w:hAnsi="Arial" w:cs="Arial"/>
          <w:sz w:val="24"/>
          <w:szCs w:val="24"/>
        </w:rPr>
        <w:t>Kłobucku</w:t>
      </w:r>
      <w:r w:rsidRPr="00246853">
        <w:rPr>
          <w:rFonts w:ascii="Arial" w:hAnsi="Arial" w:cs="Arial"/>
          <w:sz w:val="24"/>
          <w:szCs w:val="24"/>
        </w:rPr>
        <w:t xml:space="preserve">, </w:t>
      </w:r>
      <w:r w:rsidR="008470FF">
        <w:rPr>
          <w:rFonts w:ascii="Arial" w:hAnsi="Arial" w:cs="Arial"/>
          <w:sz w:val="24"/>
          <w:szCs w:val="24"/>
        </w:rPr>
        <w:t xml:space="preserve">ulica </w:t>
      </w:r>
      <w:r w:rsidR="00D34B27">
        <w:rPr>
          <w:rFonts w:ascii="Arial" w:hAnsi="Arial" w:cs="Arial"/>
          <w:sz w:val="24"/>
          <w:szCs w:val="24"/>
        </w:rPr>
        <w:t>Srebrna</w:t>
      </w:r>
      <w:r w:rsidRPr="00246853">
        <w:rPr>
          <w:rFonts w:ascii="Arial" w:hAnsi="Arial" w:cs="Arial"/>
          <w:sz w:val="24"/>
          <w:szCs w:val="24"/>
        </w:rPr>
        <w:t>.</w:t>
      </w:r>
    </w:p>
    <w:p w:rsidR="00A61B6D" w:rsidRPr="00A61B6D" w:rsidRDefault="00A61B6D" w:rsidP="00A61B6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37A53" w:rsidRPr="00C47F42" w:rsidRDefault="00637A53" w:rsidP="00C47F42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b/>
          <w:u w:val="single"/>
        </w:rPr>
      </w:pPr>
      <w:r w:rsidRPr="00C47F42">
        <w:rPr>
          <w:rFonts w:ascii="Arial" w:hAnsi="Arial" w:cs="Arial"/>
          <w:b/>
          <w:u w:val="single"/>
        </w:rPr>
        <w:t>Dane szczegółowe</w:t>
      </w:r>
    </w:p>
    <w:p w:rsidR="008F227E" w:rsidRDefault="00A61B6D" w:rsidP="00637A53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4.1 </w:t>
      </w:r>
      <w:r>
        <w:rPr>
          <w:rFonts w:ascii="Arial" w:hAnsi="Arial" w:cs="Arial"/>
          <w:b/>
          <w:sz w:val="24"/>
          <w:szCs w:val="24"/>
        </w:rPr>
        <w:tab/>
        <w:t>Trasa projektowanego wodociągu</w:t>
      </w:r>
    </w:p>
    <w:p w:rsidR="00C152DA" w:rsidRDefault="00C152DA" w:rsidP="00C152D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F0466">
        <w:rPr>
          <w:rFonts w:ascii="Arial" w:hAnsi="Arial" w:cs="Arial"/>
          <w:sz w:val="24"/>
          <w:szCs w:val="24"/>
        </w:rPr>
        <w:t>Projektowany wodociąg PE 100 RC ø180/16,4 mm, p = 1,</w:t>
      </w:r>
      <w:r w:rsidR="007D4C54">
        <w:rPr>
          <w:rFonts w:ascii="Arial" w:hAnsi="Arial" w:cs="Arial"/>
          <w:sz w:val="24"/>
          <w:szCs w:val="24"/>
        </w:rPr>
        <w:t>6</w:t>
      </w:r>
      <w:r w:rsidRPr="000F0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466">
        <w:rPr>
          <w:rFonts w:ascii="Arial" w:hAnsi="Arial" w:cs="Arial"/>
          <w:sz w:val="24"/>
          <w:szCs w:val="24"/>
        </w:rPr>
        <w:t>MPa</w:t>
      </w:r>
      <w:proofErr w:type="spellEnd"/>
      <w:r w:rsidRPr="000F0466">
        <w:rPr>
          <w:rFonts w:ascii="Arial" w:hAnsi="Arial" w:cs="Arial"/>
          <w:sz w:val="24"/>
          <w:szCs w:val="24"/>
        </w:rPr>
        <w:t xml:space="preserve"> będzie prowadzony w pasie </w:t>
      </w:r>
      <w:r>
        <w:rPr>
          <w:rFonts w:ascii="Arial" w:hAnsi="Arial" w:cs="Arial"/>
          <w:sz w:val="24"/>
          <w:szCs w:val="24"/>
        </w:rPr>
        <w:t xml:space="preserve">drogowym ulicy Srebrnej </w:t>
      </w:r>
      <w:r w:rsidRPr="000F0466">
        <w:rPr>
          <w:rFonts w:ascii="Arial" w:hAnsi="Arial" w:cs="Arial"/>
          <w:sz w:val="24"/>
          <w:szCs w:val="24"/>
        </w:rPr>
        <w:t>w normatywnych odległościach od istniejącego uzbrojenia podziemnego.</w:t>
      </w:r>
    </w:p>
    <w:p w:rsidR="00750FF3" w:rsidRDefault="00750FF3" w:rsidP="00750FF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50FF3" w:rsidRPr="00750FF3" w:rsidRDefault="00750FF3" w:rsidP="0050056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50FF3">
        <w:rPr>
          <w:rFonts w:ascii="Arial" w:hAnsi="Arial" w:cs="Arial"/>
          <w:b/>
          <w:sz w:val="24"/>
          <w:szCs w:val="24"/>
        </w:rPr>
        <w:t>4.2</w:t>
      </w:r>
      <w:r w:rsidRPr="00750FF3">
        <w:rPr>
          <w:rFonts w:ascii="Arial" w:hAnsi="Arial" w:cs="Arial"/>
          <w:b/>
          <w:sz w:val="24"/>
          <w:szCs w:val="24"/>
        </w:rPr>
        <w:tab/>
        <w:t>Materiał, średnice, spadki i długości</w:t>
      </w:r>
    </w:p>
    <w:p w:rsidR="00354743" w:rsidRDefault="00750FF3" w:rsidP="00354743">
      <w:pPr>
        <w:spacing w:line="360" w:lineRule="auto"/>
        <w:ind w:firstLine="709"/>
        <w:jc w:val="both"/>
        <w:rPr>
          <w:sz w:val="24"/>
          <w:szCs w:val="24"/>
        </w:rPr>
      </w:pPr>
      <w:r w:rsidRPr="00750FF3">
        <w:rPr>
          <w:rFonts w:ascii="Arial" w:hAnsi="Arial" w:cs="Arial"/>
          <w:sz w:val="24"/>
          <w:szCs w:val="24"/>
        </w:rPr>
        <w:t xml:space="preserve">Projektowany wodociąg należy ułożyć z rur polietylenowych PE 100 RC </w:t>
      </w:r>
      <w:r w:rsidR="00056973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ø180/16</w:t>
      </w:r>
      <w:r w:rsidR="008470FF">
        <w:rPr>
          <w:rFonts w:ascii="Arial" w:hAnsi="Arial" w:cs="Arial"/>
          <w:sz w:val="24"/>
          <w:szCs w:val="24"/>
        </w:rPr>
        <w:t>,4 mm, p = 1,6</w:t>
      </w:r>
      <w:r w:rsidRPr="00750F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0FF3">
        <w:rPr>
          <w:rFonts w:ascii="Arial" w:hAnsi="Arial" w:cs="Arial"/>
          <w:sz w:val="24"/>
          <w:szCs w:val="24"/>
        </w:rPr>
        <w:t>MPa</w:t>
      </w:r>
      <w:proofErr w:type="spellEnd"/>
      <w:r w:rsidRPr="00750FF3">
        <w:rPr>
          <w:rFonts w:ascii="Arial" w:hAnsi="Arial" w:cs="Arial"/>
          <w:sz w:val="24"/>
          <w:szCs w:val="24"/>
        </w:rPr>
        <w:t xml:space="preserve"> zgrzewanych elektrooporowo. Wodociąg należy układać ze sp</w:t>
      </w:r>
      <w:r w:rsidR="000712B4">
        <w:rPr>
          <w:rFonts w:ascii="Arial" w:hAnsi="Arial" w:cs="Arial"/>
          <w:sz w:val="24"/>
          <w:szCs w:val="24"/>
        </w:rPr>
        <w:t xml:space="preserve">adkiem </w:t>
      </w:r>
      <w:r w:rsidR="008470FF">
        <w:rPr>
          <w:rFonts w:ascii="Arial" w:hAnsi="Arial" w:cs="Arial"/>
          <w:sz w:val="24"/>
          <w:szCs w:val="24"/>
        </w:rPr>
        <w:t>0,</w:t>
      </w:r>
      <w:r w:rsidR="00C152DA">
        <w:rPr>
          <w:rFonts w:ascii="Arial" w:hAnsi="Arial" w:cs="Arial"/>
          <w:sz w:val="24"/>
          <w:szCs w:val="24"/>
        </w:rPr>
        <w:t>1÷2,3</w:t>
      </w:r>
      <w:r w:rsidR="0050056B">
        <w:rPr>
          <w:rFonts w:ascii="Arial" w:hAnsi="Arial" w:cs="Arial"/>
          <w:sz w:val="24"/>
          <w:szCs w:val="24"/>
        </w:rPr>
        <w:t xml:space="preserve"> </w:t>
      </w:r>
      <w:r w:rsidRPr="00750FF3">
        <w:rPr>
          <w:rFonts w:ascii="Arial" w:hAnsi="Arial" w:cs="Arial"/>
          <w:sz w:val="24"/>
          <w:szCs w:val="24"/>
        </w:rPr>
        <w:t>%. Łączna długość zaprojektowanego wodociągu z PE 100 RC</w:t>
      </w:r>
      <w:r>
        <w:rPr>
          <w:rFonts w:ascii="Arial" w:hAnsi="Arial" w:cs="Arial"/>
          <w:sz w:val="24"/>
          <w:szCs w:val="24"/>
        </w:rPr>
        <w:t xml:space="preserve"> ø180/16</w:t>
      </w:r>
      <w:r w:rsidRPr="00750FF3">
        <w:rPr>
          <w:rFonts w:ascii="Arial" w:hAnsi="Arial" w:cs="Arial"/>
          <w:sz w:val="24"/>
          <w:szCs w:val="24"/>
        </w:rPr>
        <w:t>,4 mm,</w:t>
      </w:r>
      <w:r>
        <w:rPr>
          <w:rFonts w:ascii="Arial" w:hAnsi="Arial" w:cs="Arial"/>
          <w:sz w:val="24"/>
          <w:szCs w:val="24"/>
        </w:rPr>
        <w:t xml:space="preserve"> l= </w:t>
      </w:r>
      <w:r w:rsidR="00C152DA">
        <w:rPr>
          <w:rFonts w:ascii="Arial" w:hAnsi="Arial" w:cs="Arial"/>
          <w:sz w:val="24"/>
          <w:szCs w:val="24"/>
        </w:rPr>
        <w:t>345,1</w:t>
      </w:r>
      <w:r w:rsidRPr="00750FF3">
        <w:rPr>
          <w:rFonts w:ascii="Arial" w:hAnsi="Arial" w:cs="Arial"/>
          <w:sz w:val="24"/>
          <w:szCs w:val="24"/>
        </w:rPr>
        <w:t xml:space="preserve"> m. Rury powinny posiadać atest </w:t>
      </w:r>
      <w:proofErr w:type="spellStart"/>
      <w:r w:rsidRPr="00750FF3">
        <w:rPr>
          <w:rFonts w:ascii="Arial" w:hAnsi="Arial" w:cs="Arial"/>
          <w:sz w:val="24"/>
          <w:szCs w:val="24"/>
        </w:rPr>
        <w:t>IBDiM</w:t>
      </w:r>
      <w:proofErr w:type="spellEnd"/>
      <w:r w:rsidRPr="00750FF3">
        <w:rPr>
          <w:rFonts w:ascii="Arial" w:hAnsi="Arial" w:cs="Arial"/>
          <w:sz w:val="24"/>
          <w:szCs w:val="24"/>
        </w:rPr>
        <w:t>. Wodociąg na całej długości prowadzi się na głębok</w:t>
      </w:r>
      <w:r w:rsidR="005710D4">
        <w:rPr>
          <w:rFonts w:ascii="Arial" w:hAnsi="Arial" w:cs="Arial"/>
          <w:sz w:val="24"/>
          <w:szCs w:val="24"/>
        </w:rPr>
        <w:t>ości 1,</w:t>
      </w:r>
      <w:r w:rsidR="008470FF">
        <w:rPr>
          <w:rFonts w:ascii="Arial" w:hAnsi="Arial" w:cs="Arial"/>
          <w:sz w:val="24"/>
          <w:szCs w:val="24"/>
        </w:rPr>
        <w:t>7</w:t>
      </w:r>
      <w:r w:rsidR="00C152DA">
        <w:rPr>
          <w:rFonts w:ascii="Arial" w:hAnsi="Arial" w:cs="Arial"/>
          <w:sz w:val="24"/>
          <w:szCs w:val="24"/>
        </w:rPr>
        <w:t>5</w:t>
      </w:r>
      <w:r w:rsidR="00382FA8">
        <w:rPr>
          <w:rFonts w:ascii="Arial" w:hAnsi="Arial" w:cs="Arial"/>
          <w:sz w:val="24"/>
          <w:szCs w:val="24"/>
        </w:rPr>
        <w:t>÷1,</w:t>
      </w:r>
      <w:r w:rsidR="00C152DA">
        <w:rPr>
          <w:rFonts w:ascii="Arial" w:hAnsi="Arial" w:cs="Arial"/>
          <w:sz w:val="24"/>
          <w:szCs w:val="24"/>
        </w:rPr>
        <w:t>83</w:t>
      </w:r>
      <w:r w:rsidRPr="00750FF3">
        <w:rPr>
          <w:rFonts w:ascii="Arial" w:hAnsi="Arial" w:cs="Arial"/>
          <w:sz w:val="24"/>
          <w:szCs w:val="24"/>
        </w:rPr>
        <w:t xml:space="preserve"> m </w:t>
      </w:r>
      <w:r w:rsidR="00206A1D">
        <w:rPr>
          <w:rFonts w:ascii="Arial" w:hAnsi="Arial" w:cs="Arial"/>
          <w:sz w:val="24"/>
          <w:szCs w:val="24"/>
        </w:rPr>
        <w:t>od poziomu terenu istniejącego.</w:t>
      </w:r>
      <w:r w:rsidR="00DF2866">
        <w:rPr>
          <w:rFonts w:ascii="Arial" w:hAnsi="Arial" w:cs="Arial"/>
          <w:sz w:val="24"/>
          <w:szCs w:val="24"/>
        </w:rPr>
        <w:t xml:space="preserve"> </w:t>
      </w:r>
      <w:r w:rsidR="00354743">
        <w:rPr>
          <w:rFonts w:ascii="Arial" w:hAnsi="Arial" w:cs="Arial"/>
          <w:sz w:val="24"/>
          <w:szCs w:val="24"/>
        </w:rPr>
        <w:t>W</w:t>
      </w:r>
      <w:r w:rsidR="00354743" w:rsidRPr="00750FF3">
        <w:rPr>
          <w:rFonts w:ascii="Arial" w:hAnsi="Arial" w:cs="Arial"/>
          <w:sz w:val="24"/>
          <w:szCs w:val="24"/>
        </w:rPr>
        <w:t xml:space="preserve">łączenie </w:t>
      </w:r>
      <w:r w:rsidR="00354743">
        <w:rPr>
          <w:rFonts w:ascii="Arial" w:hAnsi="Arial" w:cs="Arial"/>
          <w:sz w:val="24"/>
          <w:szCs w:val="24"/>
        </w:rPr>
        <w:t>do istniejącego wodociągu ø18</w:t>
      </w:r>
      <w:r w:rsidR="00354743" w:rsidRPr="00750FF3">
        <w:rPr>
          <w:rFonts w:ascii="Arial" w:hAnsi="Arial" w:cs="Arial"/>
          <w:sz w:val="24"/>
          <w:szCs w:val="24"/>
        </w:rPr>
        <w:t>0</w:t>
      </w:r>
      <w:r w:rsidR="007D4C54">
        <w:rPr>
          <w:rFonts w:ascii="Arial" w:hAnsi="Arial" w:cs="Arial"/>
          <w:sz w:val="24"/>
          <w:szCs w:val="24"/>
        </w:rPr>
        <w:t>/16,4</w:t>
      </w:r>
      <w:r w:rsidR="00354743" w:rsidRPr="00750FF3">
        <w:rPr>
          <w:rFonts w:ascii="Arial" w:hAnsi="Arial" w:cs="Arial"/>
          <w:sz w:val="24"/>
          <w:szCs w:val="24"/>
        </w:rPr>
        <w:t xml:space="preserve"> mm w ulicy </w:t>
      </w:r>
      <w:proofErr w:type="spellStart"/>
      <w:r w:rsidR="00354743">
        <w:rPr>
          <w:rFonts w:ascii="Arial" w:hAnsi="Arial" w:cs="Arial"/>
          <w:sz w:val="24"/>
          <w:szCs w:val="24"/>
        </w:rPr>
        <w:t>Cielebana</w:t>
      </w:r>
      <w:proofErr w:type="spellEnd"/>
      <w:r w:rsidR="00354743">
        <w:rPr>
          <w:rFonts w:ascii="Arial" w:hAnsi="Arial" w:cs="Arial"/>
          <w:sz w:val="24"/>
          <w:szCs w:val="24"/>
        </w:rPr>
        <w:t xml:space="preserve"> </w:t>
      </w:r>
      <w:r w:rsidR="00354743" w:rsidRPr="00750FF3">
        <w:rPr>
          <w:rFonts w:ascii="Arial" w:hAnsi="Arial" w:cs="Arial"/>
          <w:sz w:val="24"/>
          <w:szCs w:val="24"/>
        </w:rPr>
        <w:t xml:space="preserve">poprzez </w:t>
      </w:r>
      <w:r w:rsidR="00354743">
        <w:rPr>
          <w:rFonts w:ascii="Arial" w:hAnsi="Arial" w:cs="Arial"/>
          <w:sz w:val="24"/>
          <w:szCs w:val="24"/>
        </w:rPr>
        <w:t xml:space="preserve">trójnik 150/150 z pełnym węzłem z zasuwami oraz </w:t>
      </w:r>
      <w:r w:rsidR="00354743" w:rsidRPr="00750FF3">
        <w:rPr>
          <w:rFonts w:ascii="Arial" w:hAnsi="Arial" w:cs="Arial"/>
          <w:sz w:val="24"/>
          <w:szCs w:val="24"/>
        </w:rPr>
        <w:t>montaż</w:t>
      </w:r>
      <w:r w:rsidR="00354743">
        <w:rPr>
          <w:rFonts w:ascii="Arial" w:hAnsi="Arial" w:cs="Arial"/>
          <w:sz w:val="24"/>
          <w:szCs w:val="24"/>
        </w:rPr>
        <w:t>em łączników rurowo – kołnierzowych żeliwnych</w:t>
      </w:r>
      <w:r w:rsidR="00354743" w:rsidRPr="00750FF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4743" w:rsidRPr="00750FF3">
        <w:rPr>
          <w:rFonts w:ascii="Arial" w:hAnsi="Arial" w:cs="Arial"/>
          <w:sz w:val="24"/>
          <w:szCs w:val="24"/>
        </w:rPr>
        <w:t>S</w:t>
      </w:r>
      <w:r w:rsidR="00354743">
        <w:rPr>
          <w:rFonts w:ascii="Arial" w:hAnsi="Arial" w:cs="Arial"/>
          <w:sz w:val="24"/>
          <w:szCs w:val="24"/>
        </w:rPr>
        <w:t>ynoflex</w:t>
      </w:r>
      <w:proofErr w:type="spellEnd"/>
      <w:r w:rsidR="00354743" w:rsidRPr="00750FF3">
        <w:rPr>
          <w:rFonts w:ascii="Arial" w:hAnsi="Arial" w:cs="Arial"/>
          <w:sz w:val="24"/>
          <w:szCs w:val="24"/>
        </w:rPr>
        <w:t xml:space="preserve"> </w:t>
      </w:r>
      <w:r w:rsidR="00354743">
        <w:rPr>
          <w:rFonts w:ascii="Arial" w:hAnsi="Arial" w:cs="Arial"/>
          <w:sz w:val="24"/>
          <w:szCs w:val="24"/>
        </w:rPr>
        <w:t>Ø150 zabezpieczon</w:t>
      </w:r>
      <w:r w:rsidR="000D49C0">
        <w:rPr>
          <w:rFonts w:ascii="Arial" w:hAnsi="Arial" w:cs="Arial"/>
          <w:sz w:val="24"/>
          <w:szCs w:val="24"/>
        </w:rPr>
        <w:t>ych</w:t>
      </w:r>
      <w:r w:rsidR="00354743" w:rsidRPr="00750FF3">
        <w:rPr>
          <w:rFonts w:ascii="Arial" w:hAnsi="Arial" w:cs="Arial"/>
          <w:sz w:val="24"/>
          <w:szCs w:val="24"/>
        </w:rPr>
        <w:t xml:space="preserve"> przed przesunięciem.</w:t>
      </w:r>
      <w:r w:rsidR="00354743">
        <w:rPr>
          <w:rFonts w:ascii="Arial" w:hAnsi="Arial" w:cs="Arial"/>
          <w:sz w:val="24"/>
          <w:szCs w:val="24"/>
        </w:rPr>
        <w:t xml:space="preserve"> </w:t>
      </w:r>
      <w:r w:rsidR="00354743" w:rsidRPr="00750FF3">
        <w:rPr>
          <w:rFonts w:ascii="Arial" w:hAnsi="Arial" w:cs="Arial"/>
          <w:sz w:val="24"/>
          <w:szCs w:val="24"/>
        </w:rPr>
        <w:t xml:space="preserve">Na projektowanym wodociągu </w:t>
      </w:r>
      <w:r w:rsidR="00354743">
        <w:rPr>
          <w:rFonts w:ascii="Arial" w:hAnsi="Arial" w:cs="Arial"/>
          <w:sz w:val="24"/>
          <w:szCs w:val="24"/>
        </w:rPr>
        <w:t xml:space="preserve">zaprojektowano </w:t>
      </w:r>
      <w:r w:rsidR="00C152DA">
        <w:rPr>
          <w:rFonts w:ascii="Arial" w:hAnsi="Arial" w:cs="Arial"/>
          <w:sz w:val="24"/>
          <w:szCs w:val="24"/>
        </w:rPr>
        <w:t>trzy</w:t>
      </w:r>
      <w:r w:rsidR="00354743">
        <w:rPr>
          <w:rFonts w:ascii="Arial" w:hAnsi="Arial" w:cs="Arial"/>
          <w:sz w:val="24"/>
          <w:szCs w:val="24"/>
        </w:rPr>
        <w:t xml:space="preserve"> hydrant</w:t>
      </w:r>
      <w:r w:rsidR="00C152DA">
        <w:rPr>
          <w:rFonts w:ascii="Arial" w:hAnsi="Arial" w:cs="Arial"/>
          <w:sz w:val="24"/>
          <w:szCs w:val="24"/>
        </w:rPr>
        <w:t>y</w:t>
      </w:r>
      <w:r w:rsidR="00354743">
        <w:rPr>
          <w:rFonts w:ascii="Arial" w:hAnsi="Arial" w:cs="Arial"/>
          <w:sz w:val="24"/>
          <w:szCs w:val="24"/>
        </w:rPr>
        <w:t xml:space="preserve"> podziemnych </w:t>
      </w:r>
      <w:r w:rsidR="007D4C54">
        <w:rPr>
          <w:rFonts w:ascii="Arial" w:hAnsi="Arial" w:cs="Arial"/>
          <w:sz w:val="24"/>
          <w:szCs w:val="24"/>
        </w:rPr>
        <w:br/>
      </w:r>
      <w:r w:rsidR="00354743">
        <w:rPr>
          <w:rFonts w:ascii="Arial" w:hAnsi="Arial" w:cs="Arial"/>
          <w:sz w:val="24"/>
          <w:szCs w:val="24"/>
        </w:rPr>
        <w:t>p. pożarowych</w:t>
      </w:r>
      <w:r w:rsidR="00354743" w:rsidRPr="00750FF3">
        <w:rPr>
          <w:rFonts w:ascii="Arial" w:hAnsi="Arial" w:cs="Arial"/>
          <w:sz w:val="24"/>
          <w:szCs w:val="24"/>
        </w:rPr>
        <w:t xml:space="preserve"> ø80 mm </w:t>
      </w:r>
      <w:proofErr w:type="spellStart"/>
      <w:r w:rsidR="00354743" w:rsidRPr="00750FF3">
        <w:rPr>
          <w:rFonts w:ascii="Arial" w:hAnsi="Arial" w:cs="Arial"/>
          <w:sz w:val="24"/>
          <w:szCs w:val="24"/>
        </w:rPr>
        <w:t>Hawle</w:t>
      </w:r>
      <w:proofErr w:type="spellEnd"/>
      <w:r w:rsidR="00354743" w:rsidRPr="00750FF3">
        <w:rPr>
          <w:rFonts w:ascii="Arial" w:hAnsi="Arial" w:cs="Arial"/>
          <w:sz w:val="24"/>
          <w:szCs w:val="24"/>
        </w:rPr>
        <w:t xml:space="preserve"> Duo z</w:t>
      </w:r>
      <w:r w:rsidR="00354743">
        <w:rPr>
          <w:rFonts w:ascii="Arial" w:hAnsi="Arial" w:cs="Arial"/>
          <w:sz w:val="24"/>
          <w:szCs w:val="24"/>
        </w:rPr>
        <w:t xml:space="preserve"> podwójnym zamknięciem</w:t>
      </w:r>
      <w:r w:rsidR="00354743" w:rsidRPr="00750FF3">
        <w:rPr>
          <w:rFonts w:ascii="Arial" w:hAnsi="Arial" w:cs="Arial"/>
          <w:sz w:val="24"/>
          <w:szCs w:val="24"/>
        </w:rPr>
        <w:t>. Hydrant</w:t>
      </w:r>
      <w:r w:rsidR="00354743">
        <w:rPr>
          <w:rFonts w:ascii="Arial" w:hAnsi="Arial" w:cs="Arial"/>
          <w:sz w:val="24"/>
          <w:szCs w:val="24"/>
        </w:rPr>
        <w:t>y</w:t>
      </w:r>
      <w:r w:rsidR="00354743" w:rsidRPr="00750FF3">
        <w:rPr>
          <w:rFonts w:ascii="Arial" w:hAnsi="Arial" w:cs="Arial"/>
          <w:sz w:val="24"/>
          <w:szCs w:val="24"/>
        </w:rPr>
        <w:t xml:space="preserve"> należy oznakować tabliczką informacyjną „Hydrant” wg PN-86/B-09700 umieszczoną na słupku. </w:t>
      </w:r>
      <w:r w:rsidR="00354743">
        <w:rPr>
          <w:rFonts w:ascii="Arial" w:hAnsi="Arial" w:cs="Arial"/>
          <w:sz w:val="24"/>
          <w:szCs w:val="24"/>
        </w:rPr>
        <w:t>Na włączeniu przy punkcie</w:t>
      </w:r>
      <w:r w:rsidR="00354743" w:rsidRPr="00206A1D">
        <w:rPr>
          <w:rFonts w:ascii="Arial" w:hAnsi="Arial" w:cs="Arial"/>
          <w:sz w:val="24"/>
          <w:szCs w:val="24"/>
        </w:rPr>
        <w:t xml:space="preserve"> W1</w:t>
      </w:r>
      <w:r w:rsidR="00354743">
        <w:rPr>
          <w:rFonts w:ascii="Arial" w:hAnsi="Arial" w:cs="Arial"/>
          <w:sz w:val="24"/>
          <w:szCs w:val="24"/>
        </w:rPr>
        <w:t xml:space="preserve"> </w:t>
      </w:r>
      <w:r w:rsidR="00354743" w:rsidRPr="00206A1D">
        <w:rPr>
          <w:rFonts w:ascii="Arial" w:hAnsi="Arial" w:cs="Arial"/>
          <w:sz w:val="24"/>
          <w:szCs w:val="24"/>
        </w:rPr>
        <w:t>oraz na odejści</w:t>
      </w:r>
      <w:r w:rsidR="00354743">
        <w:rPr>
          <w:rFonts w:ascii="Arial" w:hAnsi="Arial" w:cs="Arial"/>
          <w:sz w:val="24"/>
          <w:szCs w:val="24"/>
        </w:rPr>
        <w:t>ach</w:t>
      </w:r>
      <w:r w:rsidR="00354743" w:rsidRPr="00206A1D">
        <w:rPr>
          <w:rFonts w:ascii="Arial" w:hAnsi="Arial" w:cs="Arial"/>
          <w:sz w:val="24"/>
          <w:szCs w:val="24"/>
        </w:rPr>
        <w:t xml:space="preserve"> hydrant</w:t>
      </w:r>
      <w:r w:rsidR="00354743">
        <w:rPr>
          <w:rFonts w:ascii="Arial" w:hAnsi="Arial" w:cs="Arial"/>
          <w:sz w:val="24"/>
          <w:szCs w:val="24"/>
        </w:rPr>
        <w:t>ów</w:t>
      </w:r>
      <w:r w:rsidR="00354743" w:rsidRPr="00206A1D">
        <w:rPr>
          <w:rFonts w:ascii="Arial" w:hAnsi="Arial" w:cs="Arial"/>
          <w:sz w:val="24"/>
          <w:szCs w:val="24"/>
        </w:rPr>
        <w:t xml:space="preserve"> od sieci wodociągowej </w:t>
      </w:r>
      <w:r w:rsidR="00354743">
        <w:rPr>
          <w:rFonts w:ascii="Arial" w:hAnsi="Arial" w:cs="Arial"/>
          <w:sz w:val="24"/>
          <w:szCs w:val="24"/>
        </w:rPr>
        <w:t xml:space="preserve">należy </w:t>
      </w:r>
      <w:r w:rsidR="00354743" w:rsidRPr="00206A1D">
        <w:rPr>
          <w:rFonts w:ascii="Arial" w:hAnsi="Arial" w:cs="Arial"/>
          <w:sz w:val="24"/>
          <w:szCs w:val="24"/>
        </w:rPr>
        <w:t>wykonać blok oporowy wg załączonego rysunku.</w:t>
      </w:r>
      <w:r w:rsidR="00354743" w:rsidRPr="00206A1D">
        <w:rPr>
          <w:rFonts w:ascii="Arial" w:hAnsi="Arial" w:cs="Arial"/>
          <w:color w:val="FF0000"/>
          <w:sz w:val="24"/>
          <w:szCs w:val="24"/>
        </w:rPr>
        <w:t xml:space="preserve"> </w:t>
      </w:r>
      <w:r w:rsidR="00354743" w:rsidRPr="00206A1D">
        <w:rPr>
          <w:rFonts w:ascii="Arial" w:hAnsi="Arial" w:cs="Arial"/>
          <w:sz w:val="24"/>
          <w:szCs w:val="24"/>
        </w:rPr>
        <w:t>Szczegół</w:t>
      </w:r>
      <w:r w:rsidR="00354743">
        <w:rPr>
          <w:rFonts w:ascii="Arial" w:hAnsi="Arial" w:cs="Arial"/>
          <w:sz w:val="24"/>
          <w:szCs w:val="24"/>
        </w:rPr>
        <w:t xml:space="preserve"> rozwiązania węzłów hydrantowego i włączeniow</w:t>
      </w:r>
      <w:r w:rsidR="007D4C54">
        <w:rPr>
          <w:rFonts w:ascii="Arial" w:hAnsi="Arial" w:cs="Arial"/>
          <w:sz w:val="24"/>
          <w:szCs w:val="24"/>
        </w:rPr>
        <w:t>ego</w:t>
      </w:r>
      <w:r w:rsidR="00354743" w:rsidRPr="00206A1D">
        <w:rPr>
          <w:rFonts w:ascii="Arial" w:hAnsi="Arial" w:cs="Arial"/>
          <w:sz w:val="24"/>
          <w:szCs w:val="24"/>
        </w:rPr>
        <w:t xml:space="preserve"> oznaczono na profilu podłużnym sieci wodociągowej. Wszystkie śruby w węzłach mają być ze stali nierdzewnej.</w:t>
      </w:r>
      <w:r w:rsidR="00354743">
        <w:rPr>
          <w:rFonts w:ascii="Arial" w:hAnsi="Arial" w:cs="Arial"/>
          <w:sz w:val="24"/>
          <w:szCs w:val="24"/>
        </w:rPr>
        <w:t xml:space="preserve"> </w:t>
      </w:r>
    </w:p>
    <w:p w:rsidR="00266B91" w:rsidRPr="00750FF3" w:rsidRDefault="00266B91" w:rsidP="00354743">
      <w:pPr>
        <w:spacing w:line="36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750FF3" w:rsidRPr="00750FF3" w:rsidRDefault="00750FF3" w:rsidP="0050056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50FF3">
        <w:rPr>
          <w:rFonts w:ascii="Arial" w:hAnsi="Arial" w:cs="Arial"/>
          <w:b/>
          <w:sz w:val="24"/>
          <w:szCs w:val="24"/>
        </w:rPr>
        <w:t>4.3</w:t>
      </w:r>
      <w:r w:rsidRPr="00750FF3">
        <w:rPr>
          <w:rFonts w:ascii="Arial" w:hAnsi="Arial" w:cs="Arial"/>
          <w:b/>
          <w:sz w:val="24"/>
          <w:szCs w:val="24"/>
        </w:rPr>
        <w:tab/>
        <w:t>Próba ciśnienia, płukanie i dezynfekcja</w:t>
      </w:r>
    </w:p>
    <w:p w:rsidR="00750FF3" w:rsidRPr="00750FF3" w:rsidRDefault="00750FF3" w:rsidP="00750FF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0FF3">
        <w:rPr>
          <w:rFonts w:ascii="Arial" w:hAnsi="Arial" w:cs="Arial"/>
          <w:sz w:val="24"/>
          <w:szCs w:val="24"/>
        </w:rPr>
        <w:tab/>
        <w:t xml:space="preserve">Wszystkie złącza rur i kształtek do czasu przeprowadzenia próby ciśnieniowej na szczelność nie powinny być zasypywane. Próbę hydrauliczną należy przeprowadzić na ciśnienie 1,0 </w:t>
      </w:r>
      <w:proofErr w:type="spellStart"/>
      <w:r w:rsidRPr="00750FF3">
        <w:rPr>
          <w:rFonts w:ascii="Arial" w:hAnsi="Arial" w:cs="Arial"/>
          <w:sz w:val="24"/>
          <w:szCs w:val="24"/>
        </w:rPr>
        <w:t>MPa</w:t>
      </w:r>
      <w:proofErr w:type="spellEnd"/>
      <w:r w:rsidRPr="00750FF3">
        <w:rPr>
          <w:rFonts w:ascii="Arial" w:hAnsi="Arial" w:cs="Arial"/>
          <w:sz w:val="24"/>
          <w:szCs w:val="24"/>
        </w:rPr>
        <w:t xml:space="preserve"> zgodnie z instrukcją projektowania zewnętrznych przewodów wodociągowych z rur PE. Po pozytywnie zakończonej </w:t>
      </w:r>
      <w:r w:rsidRPr="00750FF3">
        <w:rPr>
          <w:rFonts w:ascii="Arial" w:hAnsi="Arial" w:cs="Arial"/>
          <w:sz w:val="24"/>
          <w:szCs w:val="24"/>
        </w:rPr>
        <w:lastRenderedPageBreak/>
        <w:t>próbie szczelności przewód powinien być dokładnie przepłukany i zdezynfekowany. Płukanie wstępne przeprowadzić czystą wodą z szybkością przepływu nie mniejszą niż 1,0 m/s. Przemywanie przewodu powinno trwać tak długo, aż odprowadzana woda będzie czysta. Ilość przepuszczonej wody przez rurociąg nie może być mniejsza od 10-krotnej objętości przemywanego odcinka rurociągu. Po płukaniu wstępnym winna być przeprowadzona dezynfekcja. Dawkę chloru przyjmuje się nie mniejszą niż 25 g/m</w:t>
      </w:r>
      <w:r w:rsidRPr="00750FF3">
        <w:rPr>
          <w:rFonts w:ascii="Arial" w:hAnsi="Arial" w:cs="Arial"/>
          <w:sz w:val="24"/>
          <w:szCs w:val="24"/>
          <w:vertAlign w:val="superscript"/>
        </w:rPr>
        <w:t>3</w:t>
      </w:r>
      <w:r w:rsidRPr="00750FF3">
        <w:rPr>
          <w:rFonts w:ascii="Arial" w:hAnsi="Arial" w:cs="Arial"/>
          <w:sz w:val="24"/>
          <w:szCs w:val="24"/>
        </w:rPr>
        <w:t xml:space="preserve"> wody płuczącej. Po dezynfekcji wapnem chlorowanym należy wprowadzić do rurociągu płyn w postaci 3% roztworu wodnego w kilku miejscach przewodu. Dezynfekcję można przeprowadzić stosując podchloryn sodu zawierający 10-15% chloru aktywnego. Po upływie 24 godzin należy usunąć wodę chlorującą z rurociągu. Wtórne płukanie przeprowadzić do zaniku jawnego zapachu chloru. Po ukończeniu płukania należy pobrać próbę wody do analizy.</w:t>
      </w:r>
      <w:r w:rsidRPr="00750FF3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:rsidR="00750FF3" w:rsidRPr="00750FF3" w:rsidRDefault="00750FF3" w:rsidP="00750FF3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750FF3" w:rsidRPr="00750FF3" w:rsidRDefault="00750FF3" w:rsidP="0050056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50FF3">
        <w:rPr>
          <w:rFonts w:ascii="Arial" w:hAnsi="Arial" w:cs="Arial"/>
          <w:b/>
          <w:sz w:val="24"/>
          <w:szCs w:val="24"/>
        </w:rPr>
        <w:t>4.4</w:t>
      </w:r>
      <w:r w:rsidRPr="00750FF3">
        <w:rPr>
          <w:rFonts w:ascii="Arial" w:hAnsi="Arial" w:cs="Arial"/>
          <w:b/>
          <w:sz w:val="24"/>
          <w:szCs w:val="24"/>
        </w:rPr>
        <w:tab/>
        <w:t>Roboty ziemne</w:t>
      </w:r>
    </w:p>
    <w:p w:rsidR="00375706" w:rsidRDefault="00750FF3" w:rsidP="00750FF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0FF3">
        <w:rPr>
          <w:rFonts w:ascii="Arial" w:hAnsi="Arial" w:cs="Arial"/>
          <w:sz w:val="24"/>
          <w:szCs w:val="24"/>
        </w:rPr>
        <w:tab/>
        <w:t xml:space="preserve">Wykopy wykonywać sprzętem mechanicznym, a na odcinku uniemożliwiającym pracę sprzętu mechanicznego roboty wykonywać ręcznie. Przy kolizjach przestrzegać przepisów ogólnych BHP, oraz postanowień normy BN-83/8936-02 „Wykopy otwarte pod przewody kanalizacyjne i wodociągowe” i zaleceń instytucji uzgadniających. Szczególną ostrożność zachować w miejscach skrzyżowania bądź zbliżania z równolegle przebiegającymi przewodami podziemnymi. Tu roboty ziemne należy wykonywać ręcznie. Wodociąg układać na podsypce z piasku grubości 20 </w:t>
      </w:r>
      <w:proofErr w:type="spellStart"/>
      <w:r w:rsidRPr="00750FF3">
        <w:rPr>
          <w:rFonts w:ascii="Arial" w:hAnsi="Arial" w:cs="Arial"/>
          <w:sz w:val="24"/>
          <w:szCs w:val="24"/>
        </w:rPr>
        <w:t>cm</w:t>
      </w:r>
      <w:proofErr w:type="spellEnd"/>
      <w:r w:rsidRPr="00750FF3">
        <w:rPr>
          <w:rFonts w:ascii="Arial" w:hAnsi="Arial" w:cs="Arial"/>
          <w:sz w:val="24"/>
          <w:szCs w:val="24"/>
        </w:rPr>
        <w:t xml:space="preserve">. Zasypka przewodu powinna być wykonana do wysokości minimum 30 cm nad rurą, piaskiem bez kamieni i gruzu. Zaleca się wykonanie tej warstwy na mokro i ubicie drewnianymi ubijakami. Prace budowlane wykonywać w wykopie wąsko przestrzennym, ściany wykopu zabezpieczyć obudową poziomą luźną. Inwestor powinien zlecić powykonawcze pomiary trasy przewodów przed jej zasypaniem. Odbioru technicznego dokonać w obecności Inwestora, Wykonawcy i Służb Technicznych. Po zakończeniu robót teren doprowadzić do stanu pierwotnego. Wszystkie roboty wykonać zgodnie z „Warunkami technicznymi wykonania i odbioru robót instalacyjnych” cz. II oraz obowiązującymi normami i przepisami w budownictwie. Odbiór końcowy robót powinien być przeprowadzony po zakończeniu montażu i po wykonaniu inwentaryzacji geodezyjnej przez uprawnionego geodetę. </w:t>
      </w:r>
    </w:p>
    <w:p w:rsidR="007D4C54" w:rsidRPr="005831CC" w:rsidRDefault="007D4C54" w:rsidP="00750FF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50FF3" w:rsidRPr="005831CC" w:rsidRDefault="00750FF3" w:rsidP="0050056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831CC">
        <w:rPr>
          <w:rFonts w:ascii="Arial" w:hAnsi="Arial" w:cs="Arial"/>
          <w:b/>
          <w:sz w:val="24"/>
          <w:szCs w:val="24"/>
        </w:rPr>
        <w:lastRenderedPageBreak/>
        <w:t>4.5</w:t>
      </w:r>
      <w:r w:rsidRPr="005831CC">
        <w:rPr>
          <w:rFonts w:ascii="Arial" w:hAnsi="Arial" w:cs="Arial"/>
          <w:b/>
          <w:sz w:val="24"/>
          <w:szCs w:val="24"/>
        </w:rPr>
        <w:tab/>
        <w:t>Kolizje.</w:t>
      </w:r>
    </w:p>
    <w:p w:rsidR="00206A1D" w:rsidRDefault="007C14D9" w:rsidP="007C14D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trasie projektowanej sieci wodociągowej</w:t>
      </w:r>
      <w:r w:rsidRPr="00DC14A7">
        <w:rPr>
          <w:rFonts w:ascii="Arial" w:hAnsi="Arial" w:cs="Arial"/>
          <w:sz w:val="24"/>
          <w:szCs w:val="24"/>
        </w:rPr>
        <w:t xml:space="preserve"> </w:t>
      </w:r>
      <w:r w:rsidRPr="00A829A0">
        <w:rPr>
          <w:rFonts w:ascii="Arial" w:hAnsi="Arial" w:cs="Arial"/>
          <w:sz w:val="24"/>
          <w:szCs w:val="24"/>
        </w:rPr>
        <w:t>występują skrzyżowania z uzbrojeniem podziemnym i kolizje nie występują</w:t>
      </w:r>
      <w:r w:rsidRPr="005831C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297D3A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>kablu</w:t>
      </w:r>
      <w:r w:rsidRPr="00297D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elektroenergetycznym należy założyć rurę ochronną </w:t>
      </w:r>
      <w:proofErr w:type="spellStart"/>
      <w:r w:rsidRPr="00297D3A">
        <w:rPr>
          <w:rFonts w:ascii="Arial" w:hAnsi="Arial" w:cs="Arial"/>
          <w:sz w:val="24"/>
          <w:szCs w:val="24"/>
        </w:rPr>
        <w:t>Arota</w:t>
      </w:r>
      <w:proofErr w:type="spellEnd"/>
      <w:r w:rsidRPr="00297D3A">
        <w:rPr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Ø110 mm o długości </w:t>
      </w:r>
      <w:r w:rsidRPr="005831CC">
        <w:rPr>
          <w:rFonts w:ascii="Arial" w:hAnsi="Arial" w:cs="Arial"/>
          <w:sz w:val="24"/>
          <w:szCs w:val="24"/>
        </w:rPr>
        <w:t>l = 3,0 m.</w:t>
      </w:r>
    </w:p>
    <w:p w:rsidR="007C14D9" w:rsidRPr="00750FF3" w:rsidRDefault="007C14D9" w:rsidP="007C14D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50FF3" w:rsidRPr="00750FF3" w:rsidRDefault="00750FF3" w:rsidP="00D420E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50FF3">
        <w:rPr>
          <w:rFonts w:ascii="Arial" w:hAnsi="Arial" w:cs="Arial"/>
          <w:b/>
          <w:sz w:val="24"/>
          <w:szCs w:val="24"/>
        </w:rPr>
        <w:t>4.6</w:t>
      </w:r>
      <w:r w:rsidRPr="00750FF3">
        <w:rPr>
          <w:rFonts w:ascii="Arial" w:hAnsi="Arial" w:cs="Arial"/>
          <w:b/>
          <w:sz w:val="24"/>
          <w:szCs w:val="24"/>
        </w:rPr>
        <w:tab/>
        <w:t>Uwagi końcowe</w:t>
      </w:r>
    </w:p>
    <w:p w:rsidR="00D420E0" w:rsidRDefault="00750FF3" w:rsidP="00D420E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0FF3">
        <w:rPr>
          <w:rFonts w:ascii="Arial" w:hAnsi="Arial" w:cs="Arial"/>
          <w:sz w:val="24"/>
          <w:szCs w:val="24"/>
        </w:rPr>
        <w:t xml:space="preserve">Po wykonaniu sieci wodociągowej roboty należy zgłosić do odbioru technicznego do </w:t>
      </w:r>
      <w:proofErr w:type="spellStart"/>
      <w:r w:rsidRPr="00750FF3">
        <w:rPr>
          <w:rFonts w:ascii="Arial" w:hAnsi="Arial" w:cs="Arial"/>
          <w:sz w:val="24"/>
          <w:szCs w:val="24"/>
        </w:rPr>
        <w:t>PWiK</w:t>
      </w:r>
      <w:proofErr w:type="spellEnd"/>
      <w:r w:rsidRPr="00750FF3">
        <w:rPr>
          <w:rFonts w:ascii="Arial" w:hAnsi="Arial" w:cs="Arial"/>
          <w:sz w:val="24"/>
          <w:szCs w:val="24"/>
        </w:rPr>
        <w:t xml:space="preserve"> w Częstochowie. Płukanie zlecić </w:t>
      </w:r>
      <w:proofErr w:type="spellStart"/>
      <w:r w:rsidRPr="00750FF3">
        <w:rPr>
          <w:rFonts w:ascii="Arial" w:hAnsi="Arial" w:cs="Arial"/>
          <w:sz w:val="24"/>
          <w:szCs w:val="24"/>
        </w:rPr>
        <w:t>PWiK</w:t>
      </w:r>
      <w:proofErr w:type="spellEnd"/>
      <w:r w:rsidRPr="00750FF3">
        <w:rPr>
          <w:rFonts w:ascii="Arial" w:hAnsi="Arial" w:cs="Arial"/>
          <w:sz w:val="24"/>
          <w:szCs w:val="24"/>
        </w:rPr>
        <w:t xml:space="preserve"> Okręgu Częstochowskiego.</w:t>
      </w:r>
    </w:p>
    <w:p w:rsidR="00D420E0" w:rsidRPr="00A829A0" w:rsidRDefault="00D420E0" w:rsidP="00D420E0">
      <w:pPr>
        <w:spacing w:line="36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000473" w:rsidRDefault="00000473" w:rsidP="00000473">
      <w:pPr>
        <w:numPr>
          <w:ilvl w:val="0"/>
          <w:numId w:val="3"/>
        </w:numPr>
        <w:tabs>
          <w:tab w:val="clear" w:pos="340"/>
          <w:tab w:val="num" w:pos="709"/>
        </w:tabs>
        <w:spacing w:after="240" w:line="360" w:lineRule="auto"/>
        <w:ind w:left="709" w:hanging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07E05">
        <w:rPr>
          <w:rFonts w:ascii="Arial" w:hAnsi="Arial" w:cs="Arial"/>
          <w:b/>
          <w:sz w:val="24"/>
          <w:szCs w:val="24"/>
          <w:u w:val="single"/>
        </w:rPr>
        <w:t>Warunki gruntowo – wodne</w:t>
      </w:r>
      <w:r w:rsidRPr="00A73FD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D82672">
        <w:rPr>
          <w:rFonts w:ascii="Arial" w:hAnsi="Arial" w:cs="Arial"/>
          <w:b/>
          <w:sz w:val="24"/>
          <w:szCs w:val="24"/>
          <w:u w:val="single"/>
        </w:rPr>
        <w:t xml:space="preserve">wg biura badawczo-projektowego </w:t>
      </w:r>
      <w:proofErr w:type="spellStart"/>
      <w:r w:rsidRPr="00D82672">
        <w:rPr>
          <w:rFonts w:ascii="Arial" w:hAnsi="Arial" w:cs="Arial"/>
          <w:b/>
          <w:sz w:val="24"/>
          <w:szCs w:val="24"/>
          <w:u w:val="single"/>
        </w:rPr>
        <w:t>Geobios</w:t>
      </w:r>
      <w:proofErr w:type="spellEnd"/>
      <w:r w:rsidRPr="00D82672">
        <w:rPr>
          <w:rFonts w:ascii="Arial" w:hAnsi="Arial" w:cs="Arial"/>
          <w:b/>
          <w:sz w:val="24"/>
          <w:szCs w:val="24"/>
          <w:u w:val="single"/>
        </w:rPr>
        <w:t xml:space="preserve"> z </w:t>
      </w:r>
      <w:r>
        <w:rPr>
          <w:rFonts w:ascii="Arial" w:hAnsi="Arial" w:cs="Arial"/>
          <w:b/>
          <w:sz w:val="24"/>
          <w:szCs w:val="24"/>
          <w:u w:val="single"/>
        </w:rPr>
        <w:t>10</w:t>
      </w:r>
      <w:r w:rsidRPr="00D82672">
        <w:rPr>
          <w:rFonts w:ascii="Arial" w:hAnsi="Arial" w:cs="Arial"/>
          <w:b/>
          <w:sz w:val="24"/>
          <w:szCs w:val="24"/>
          <w:u w:val="single"/>
        </w:rPr>
        <w:t>.20</w:t>
      </w:r>
      <w:r>
        <w:rPr>
          <w:rFonts w:ascii="Arial" w:hAnsi="Arial" w:cs="Arial"/>
          <w:b/>
          <w:sz w:val="24"/>
          <w:szCs w:val="24"/>
          <w:u w:val="single"/>
        </w:rPr>
        <w:t>20</w:t>
      </w:r>
      <w:r w:rsidRPr="00D82672">
        <w:rPr>
          <w:rFonts w:ascii="Arial" w:hAnsi="Arial" w:cs="Arial"/>
          <w:b/>
          <w:sz w:val="24"/>
          <w:szCs w:val="24"/>
          <w:u w:val="single"/>
        </w:rPr>
        <w:t>r.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00473" w:rsidRPr="00000473" w:rsidRDefault="00000473" w:rsidP="0000047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00473">
        <w:rPr>
          <w:rFonts w:ascii="Arial" w:hAnsi="Arial" w:cs="Arial"/>
          <w:b/>
          <w:sz w:val="24"/>
          <w:szCs w:val="24"/>
        </w:rPr>
        <w:t xml:space="preserve">5.1 </w:t>
      </w:r>
      <w:r w:rsidRPr="00000473">
        <w:rPr>
          <w:rFonts w:ascii="Arial" w:hAnsi="Arial" w:cs="Arial"/>
          <w:b/>
          <w:sz w:val="24"/>
          <w:szCs w:val="24"/>
        </w:rPr>
        <w:tab/>
        <w:t>Położenie, morfologia, sieć hydrograficzna</w:t>
      </w:r>
    </w:p>
    <w:p w:rsidR="00000473" w:rsidRDefault="00000473" w:rsidP="0000047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00473">
        <w:rPr>
          <w:rFonts w:ascii="Arial" w:eastAsiaTheme="minorHAnsi" w:hAnsi="Arial" w:cs="Arial"/>
          <w:sz w:val="24"/>
          <w:szCs w:val="24"/>
          <w:lang w:eastAsia="en-US"/>
        </w:rPr>
        <w:t xml:space="preserve">Teren badań </w:t>
      </w:r>
      <w:r w:rsidRPr="00000473">
        <w:rPr>
          <w:rFonts w:ascii="Arial" w:eastAsiaTheme="minorHAnsi" w:hAnsi="Arial" w:cs="Arial"/>
          <w:bCs/>
          <w:sz w:val="24"/>
          <w:szCs w:val="24"/>
          <w:lang w:eastAsia="en-US"/>
        </w:rPr>
        <w:t>położony</w:t>
      </w:r>
      <w:r w:rsidRPr="0000047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r w:rsidRPr="00000473">
        <w:rPr>
          <w:rFonts w:ascii="Arial" w:eastAsiaTheme="minorHAnsi" w:hAnsi="Arial" w:cs="Arial"/>
          <w:sz w:val="24"/>
          <w:szCs w:val="24"/>
          <w:lang w:eastAsia="en-US"/>
        </w:rPr>
        <w:t xml:space="preserve">jest we wschodniej części miasta Kłobuck. Dokładniej jest to ulica Srebrna, zlokalizowana pomiędzy ulicą </w:t>
      </w:r>
      <w:proofErr w:type="spellStart"/>
      <w:r w:rsidRPr="00000473">
        <w:rPr>
          <w:rFonts w:ascii="Arial" w:eastAsiaTheme="minorHAnsi" w:hAnsi="Arial" w:cs="Arial"/>
          <w:sz w:val="24"/>
          <w:szCs w:val="24"/>
          <w:lang w:eastAsia="en-US"/>
        </w:rPr>
        <w:t>Cielebana</w:t>
      </w:r>
      <w:proofErr w:type="spellEnd"/>
      <w:r w:rsidRPr="00000473">
        <w:rPr>
          <w:rFonts w:ascii="Arial" w:eastAsiaTheme="minorHAnsi" w:hAnsi="Arial" w:cs="Arial"/>
          <w:sz w:val="24"/>
          <w:szCs w:val="24"/>
          <w:lang w:eastAsia="en-US"/>
        </w:rPr>
        <w:t xml:space="preserve"> od północy oraz Szafirową od południa.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000473">
        <w:rPr>
          <w:rFonts w:ascii="Arial" w:eastAsiaTheme="minorHAnsi" w:hAnsi="Arial" w:cs="Arial"/>
          <w:sz w:val="24"/>
          <w:szCs w:val="24"/>
          <w:lang w:eastAsia="en-US"/>
        </w:rPr>
        <w:t>Wodociąg będzie miał długość ok. 350 m. Wzdłuż ulicy rozciąga się luźna zabudowa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000473">
        <w:rPr>
          <w:rFonts w:ascii="Arial" w:eastAsiaTheme="minorHAnsi" w:hAnsi="Arial" w:cs="Arial"/>
          <w:sz w:val="24"/>
          <w:szCs w:val="24"/>
          <w:lang w:eastAsia="en-US"/>
        </w:rPr>
        <w:t>jednorodzinna oraz tereny niezagospodarowane, porośnięte roślinnością.</w:t>
      </w:r>
    </w:p>
    <w:p w:rsidR="00000473" w:rsidRDefault="00000473" w:rsidP="00000473">
      <w:pPr>
        <w:autoSpaceDE w:val="0"/>
        <w:autoSpaceDN w:val="0"/>
        <w:adjustRightInd w:val="0"/>
        <w:spacing w:line="360" w:lineRule="auto"/>
        <w:jc w:val="both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 w:rsidRPr="00000473">
        <w:rPr>
          <w:rFonts w:ascii="TimesNewRomanPS-BoldMT" w:eastAsiaTheme="minorHAnsi" w:hAnsi="TimesNewRomanPS-BoldMT" w:cs="TimesNewRomanPS-BoldMT"/>
          <w:bCs/>
          <w:sz w:val="24"/>
          <w:szCs w:val="24"/>
          <w:lang w:eastAsia="en-US"/>
        </w:rPr>
        <w:t xml:space="preserve">Morfologicznie </w:t>
      </w: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obszar inwestycji leży w obrębie makroregionu: Wyżyna Woźnicko-Wieluńska,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>mezoregionu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: Wyżyna Wieluńska.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>Mezoregion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ten rozciąga się między Wieluniem a Częstochową, stanowi część płyty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>górnojurajskiej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dochodzącej do okolic Krakowa, ale jest pozbawiona cech krajobrazowych, które są typowe dla części położonej na południowy-wschód od Częstochowy. Wysokości bezwzględne zmierzone w terenie badań mieszczą się w przedziale 248,5-251,0 m n.p.m.</w:t>
      </w:r>
    </w:p>
    <w:p w:rsidR="00000473" w:rsidRPr="00000473" w:rsidRDefault="00000473" w:rsidP="00000473">
      <w:pPr>
        <w:autoSpaceDE w:val="0"/>
        <w:autoSpaceDN w:val="0"/>
        <w:adjustRightInd w:val="0"/>
        <w:spacing w:after="240"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00473">
        <w:rPr>
          <w:rFonts w:ascii="Arial" w:eastAsiaTheme="minorHAnsi" w:hAnsi="Arial" w:cs="Arial"/>
          <w:bCs/>
          <w:sz w:val="24"/>
          <w:szCs w:val="24"/>
          <w:lang w:eastAsia="en-US"/>
        </w:rPr>
        <w:t>Sieć hydrograficzna</w:t>
      </w:r>
      <w:r w:rsidRPr="0000047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r w:rsidRPr="00000473">
        <w:rPr>
          <w:rFonts w:ascii="Arial" w:eastAsiaTheme="minorHAnsi" w:hAnsi="Arial" w:cs="Arial"/>
          <w:sz w:val="24"/>
          <w:szCs w:val="24"/>
          <w:lang w:eastAsia="en-US"/>
        </w:rPr>
        <w:t>w rejonie terenu badań jest bardzo dobrze rozwinięta. Najbliższym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000473">
        <w:rPr>
          <w:rFonts w:ascii="Arial" w:eastAsiaTheme="minorHAnsi" w:hAnsi="Arial" w:cs="Arial"/>
          <w:sz w:val="24"/>
          <w:szCs w:val="24"/>
          <w:lang w:eastAsia="en-US"/>
        </w:rPr>
        <w:t>ciekiem jest bezimienny strumień przepływający od południowego-wschodu w odległości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000473">
        <w:rPr>
          <w:rFonts w:ascii="Arial" w:eastAsiaTheme="minorHAnsi" w:hAnsi="Arial" w:cs="Arial"/>
          <w:sz w:val="24"/>
          <w:szCs w:val="24"/>
          <w:lang w:eastAsia="en-US"/>
        </w:rPr>
        <w:t xml:space="preserve">ok. 240 m dopływ Białej Okszy przepływający od północny w odległości ok. 1,9 </w:t>
      </w:r>
      <w:proofErr w:type="spellStart"/>
      <w:r w:rsidRPr="00000473">
        <w:rPr>
          <w:rFonts w:ascii="Arial" w:eastAsiaTheme="minorHAnsi" w:hAnsi="Arial" w:cs="Arial"/>
          <w:sz w:val="24"/>
          <w:szCs w:val="24"/>
          <w:lang w:eastAsia="en-US"/>
        </w:rPr>
        <w:t>km</w:t>
      </w:r>
      <w:proofErr w:type="spellEnd"/>
      <w:r w:rsidRPr="00000473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000473" w:rsidRPr="00A73FDE" w:rsidRDefault="00000473" w:rsidP="00000473">
      <w:pPr>
        <w:spacing w:line="360" w:lineRule="auto"/>
        <w:jc w:val="both"/>
        <w:rPr>
          <w:rFonts w:ascii="Arial" w:hAnsi="Arial" w:cs="Arial"/>
          <w:b/>
          <w:noProof/>
          <w:sz w:val="24"/>
          <w:szCs w:val="24"/>
        </w:rPr>
      </w:pPr>
      <w:r w:rsidRPr="00A73FDE">
        <w:rPr>
          <w:rFonts w:ascii="Arial" w:hAnsi="Arial" w:cs="Arial"/>
          <w:b/>
          <w:noProof/>
          <w:sz w:val="24"/>
          <w:szCs w:val="24"/>
        </w:rPr>
        <w:t xml:space="preserve">5.2 </w:t>
      </w:r>
      <w:r>
        <w:rPr>
          <w:rFonts w:ascii="Arial" w:hAnsi="Arial" w:cs="Arial"/>
          <w:b/>
          <w:noProof/>
          <w:sz w:val="24"/>
          <w:szCs w:val="24"/>
        </w:rPr>
        <w:tab/>
      </w:r>
      <w:r w:rsidRPr="00A73FDE">
        <w:rPr>
          <w:rFonts w:ascii="Arial" w:hAnsi="Arial" w:cs="Arial"/>
          <w:b/>
          <w:noProof/>
          <w:sz w:val="24"/>
          <w:szCs w:val="24"/>
        </w:rPr>
        <w:t>Budowa geologiczna</w:t>
      </w:r>
    </w:p>
    <w:p w:rsidR="00000473" w:rsidRPr="00000473" w:rsidRDefault="00000473" w:rsidP="00000473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00473">
        <w:rPr>
          <w:rFonts w:ascii="Arial" w:eastAsiaTheme="minorHAnsi" w:hAnsi="Arial" w:cs="Arial"/>
          <w:sz w:val="24"/>
          <w:szCs w:val="24"/>
          <w:lang w:eastAsia="en-US"/>
        </w:rPr>
        <w:t>Pod względem geologicznego podziału Polski rejon badań leży w obrębie Monokliny</w:t>
      </w:r>
    </w:p>
    <w:p w:rsidR="00000473" w:rsidRPr="00000473" w:rsidRDefault="00000473" w:rsidP="00000473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00473">
        <w:rPr>
          <w:rFonts w:ascii="Arial" w:eastAsiaTheme="minorHAnsi" w:hAnsi="Arial" w:cs="Arial"/>
          <w:sz w:val="24"/>
          <w:szCs w:val="24"/>
          <w:lang w:eastAsia="en-US"/>
        </w:rPr>
        <w:t xml:space="preserve">Śląsko-Krakowskiej, w której utwory mezozoiczne o rozciągłości warstw </w:t>
      </w:r>
      <w:proofErr w:type="spellStart"/>
      <w:r w:rsidRPr="00000473">
        <w:rPr>
          <w:rFonts w:ascii="Arial" w:eastAsiaTheme="minorHAnsi" w:hAnsi="Arial" w:cs="Arial"/>
          <w:sz w:val="24"/>
          <w:szCs w:val="24"/>
          <w:lang w:eastAsia="en-US"/>
        </w:rPr>
        <w:t>NW-SE</w:t>
      </w:r>
      <w:proofErr w:type="spellEnd"/>
      <w:r w:rsidRPr="00000473">
        <w:rPr>
          <w:rFonts w:ascii="Arial" w:eastAsiaTheme="minorHAnsi" w:hAnsi="Arial" w:cs="Arial"/>
          <w:sz w:val="24"/>
          <w:szCs w:val="24"/>
          <w:lang w:eastAsia="en-US"/>
        </w:rPr>
        <w:t xml:space="preserve"> i zapadaniem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000473">
        <w:rPr>
          <w:rFonts w:ascii="Arial" w:eastAsiaTheme="minorHAnsi" w:hAnsi="Arial" w:cs="Arial"/>
          <w:sz w:val="24"/>
          <w:szCs w:val="24"/>
          <w:lang w:eastAsia="en-US"/>
        </w:rPr>
        <w:t>na NE pod niewielkim kątem, zalegają niezgodnie na paleozoicznym podłożu i są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000473">
        <w:rPr>
          <w:rFonts w:ascii="Arial" w:eastAsiaTheme="minorHAnsi" w:hAnsi="Arial" w:cs="Arial"/>
          <w:sz w:val="24"/>
          <w:szCs w:val="24"/>
          <w:lang w:eastAsia="en-US"/>
        </w:rPr>
        <w:t>przykryte osadami czwartorzędowymi.</w:t>
      </w:r>
    </w:p>
    <w:p w:rsidR="00000473" w:rsidRPr="00000473" w:rsidRDefault="00000473" w:rsidP="00000473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00473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Najmłodszym ogniwem mezozoiku są osady </w:t>
      </w:r>
      <w:r w:rsidRPr="007C3C77">
        <w:rPr>
          <w:rFonts w:ascii="Arial" w:eastAsiaTheme="minorHAnsi" w:hAnsi="Arial" w:cs="Arial"/>
          <w:bCs/>
          <w:sz w:val="24"/>
          <w:szCs w:val="24"/>
          <w:lang w:eastAsia="en-US"/>
        </w:rPr>
        <w:t>jury górnej</w:t>
      </w:r>
      <w:r w:rsidRPr="0000047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r w:rsidRPr="00000473">
        <w:rPr>
          <w:rFonts w:ascii="Arial" w:eastAsiaTheme="minorHAnsi" w:hAnsi="Arial" w:cs="Arial"/>
          <w:sz w:val="24"/>
          <w:szCs w:val="24"/>
          <w:lang w:eastAsia="en-US"/>
        </w:rPr>
        <w:t xml:space="preserve">piętra </w:t>
      </w:r>
      <w:proofErr w:type="spellStart"/>
      <w:r w:rsidRPr="00000473">
        <w:rPr>
          <w:rFonts w:ascii="Arial" w:eastAsiaTheme="minorHAnsi" w:hAnsi="Arial" w:cs="Arial"/>
          <w:sz w:val="24"/>
          <w:szCs w:val="24"/>
          <w:lang w:eastAsia="en-US"/>
        </w:rPr>
        <w:t>oksford</w:t>
      </w:r>
      <w:proofErr w:type="spellEnd"/>
      <w:r w:rsidRPr="00000473">
        <w:rPr>
          <w:rFonts w:ascii="Arial" w:eastAsiaTheme="minorHAnsi" w:hAnsi="Arial" w:cs="Arial"/>
          <w:sz w:val="24"/>
          <w:szCs w:val="24"/>
          <w:lang w:eastAsia="en-US"/>
        </w:rPr>
        <w:t xml:space="preserve"> wykształcone</w:t>
      </w:r>
    </w:p>
    <w:p w:rsidR="009644E8" w:rsidRDefault="00000473" w:rsidP="00000473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00473">
        <w:rPr>
          <w:rFonts w:ascii="Arial" w:eastAsiaTheme="minorHAnsi" w:hAnsi="Arial" w:cs="Arial"/>
          <w:sz w:val="24"/>
          <w:szCs w:val="24"/>
          <w:lang w:eastAsia="en-US"/>
        </w:rPr>
        <w:t>w postaci wapieni skalistych. Zgodnie z mapą [1] strop tych utworów zalega na rzędnej</w:t>
      </w:r>
      <w:r w:rsidR="00692EFE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000473">
        <w:rPr>
          <w:rFonts w:ascii="Arial" w:eastAsiaTheme="minorHAnsi" w:hAnsi="Arial" w:cs="Arial"/>
          <w:sz w:val="24"/>
          <w:szCs w:val="24"/>
          <w:lang w:eastAsia="en-US"/>
        </w:rPr>
        <w:t xml:space="preserve">ok. 240 m n.p.m. czyli ok. 10 m </w:t>
      </w:r>
      <w:proofErr w:type="spellStart"/>
      <w:r w:rsidRPr="00000473">
        <w:rPr>
          <w:rFonts w:ascii="Arial" w:eastAsiaTheme="minorHAnsi" w:hAnsi="Arial" w:cs="Arial"/>
          <w:sz w:val="24"/>
          <w:szCs w:val="24"/>
          <w:lang w:eastAsia="en-US"/>
        </w:rPr>
        <w:t>p.p.t</w:t>
      </w:r>
      <w:proofErr w:type="spellEnd"/>
      <w:r w:rsidRPr="00000473">
        <w:rPr>
          <w:rFonts w:ascii="Arial" w:eastAsiaTheme="minorHAnsi" w:hAnsi="Arial" w:cs="Arial"/>
          <w:sz w:val="24"/>
          <w:szCs w:val="24"/>
          <w:lang w:eastAsia="en-US"/>
        </w:rPr>
        <w:t xml:space="preserve">. Miąższość utworów </w:t>
      </w:r>
      <w:proofErr w:type="spellStart"/>
      <w:r w:rsidRPr="00000473">
        <w:rPr>
          <w:rFonts w:ascii="Arial" w:eastAsiaTheme="minorHAnsi" w:hAnsi="Arial" w:cs="Arial"/>
          <w:sz w:val="24"/>
          <w:szCs w:val="24"/>
          <w:lang w:eastAsia="en-US"/>
        </w:rPr>
        <w:t>oksfordu</w:t>
      </w:r>
      <w:proofErr w:type="spellEnd"/>
      <w:r w:rsidRPr="00000473">
        <w:rPr>
          <w:rFonts w:ascii="Arial" w:eastAsiaTheme="minorHAnsi" w:hAnsi="Arial" w:cs="Arial"/>
          <w:sz w:val="24"/>
          <w:szCs w:val="24"/>
          <w:lang w:eastAsia="en-US"/>
        </w:rPr>
        <w:t xml:space="preserve"> jest mocno zróżnicowana</w:t>
      </w:r>
      <w:r w:rsidR="00692EFE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000473">
        <w:rPr>
          <w:rFonts w:ascii="Arial" w:eastAsiaTheme="minorHAnsi" w:hAnsi="Arial" w:cs="Arial"/>
          <w:sz w:val="24"/>
          <w:szCs w:val="24"/>
          <w:lang w:eastAsia="en-US"/>
        </w:rPr>
        <w:t>i waha się od ok. 35 m w części południowo-wschodniej terenu badań do ok. 10 m</w:t>
      </w:r>
      <w:r w:rsidR="00692EFE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000473">
        <w:rPr>
          <w:rFonts w:ascii="Arial" w:eastAsiaTheme="minorHAnsi" w:hAnsi="Arial" w:cs="Arial"/>
          <w:sz w:val="24"/>
          <w:szCs w:val="24"/>
          <w:lang w:eastAsia="en-US"/>
        </w:rPr>
        <w:t>w części północno-zachodniej wskazując na przebieg zasięgu występowania tych utworów.</w:t>
      </w:r>
      <w:r w:rsidR="00692EFE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000473">
        <w:rPr>
          <w:rFonts w:ascii="Arial" w:eastAsiaTheme="minorHAnsi" w:hAnsi="Arial" w:cs="Arial"/>
          <w:sz w:val="24"/>
          <w:szCs w:val="24"/>
          <w:lang w:eastAsia="en-US"/>
        </w:rPr>
        <w:t>Poniżej zalegają osady jury kolejnych pięter o miąższości ponad 200 m.</w:t>
      </w:r>
    </w:p>
    <w:p w:rsidR="00692EFE" w:rsidRDefault="00692EFE" w:rsidP="00692EFE">
      <w:pPr>
        <w:autoSpaceDE w:val="0"/>
        <w:autoSpaceDN w:val="0"/>
        <w:adjustRightInd w:val="0"/>
        <w:spacing w:line="360" w:lineRule="auto"/>
        <w:jc w:val="both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W trakcie wykonywania wierceń do głębokości 2,5 m utwory </w:t>
      </w:r>
      <w:r w:rsidRPr="007C3C77">
        <w:rPr>
          <w:rFonts w:ascii="TimesNewRomanPS-BoldMT" w:eastAsiaTheme="minorHAnsi" w:hAnsi="TimesNewRomanPS-BoldMT" w:cs="TimesNewRomanPS-BoldMT"/>
          <w:bCs/>
          <w:sz w:val="24"/>
          <w:szCs w:val="24"/>
          <w:lang w:eastAsia="en-US"/>
        </w:rPr>
        <w:t xml:space="preserve">czwartorzędowe </w:t>
      </w: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>zostały wykształcone w postaci niewielkiej miąższości warstwy gruntów niespoistych wykształconych w postaci piasków średnich i drobnych sedymentacji wodnolodowcowej. Utwory te zalegają na spoistych glinach piaszczystych sedymentacji lodowcowej. Powstanie tych osadów jest związane ze stadiałem maksymalnym zlodowacenia środkowopolskiego.</w:t>
      </w:r>
    </w:p>
    <w:p w:rsidR="00692EFE" w:rsidRDefault="00692EFE" w:rsidP="00692EFE">
      <w:pPr>
        <w:autoSpaceDE w:val="0"/>
        <w:autoSpaceDN w:val="0"/>
        <w:adjustRightInd w:val="0"/>
        <w:spacing w:after="240" w:line="360" w:lineRule="auto"/>
        <w:jc w:val="both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>Przy powierzchni zalega warstwa gleby (grunty organiczne) o miąższości dochodzącej do 0,3 m.</w:t>
      </w:r>
    </w:p>
    <w:p w:rsidR="00692EFE" w:rsidRPr="00A73FDE" w:rsidRDefault="00692EFE" w:rsidP="00692EF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73FDE">
        <w:rPr>
          <w:rFonts w:ascii="Arial" w:hAnsi="Arial" w:cs="Arial"/>
          <w:b/>
          <w:sz w:val="24"/>
          <w:szCs w:val="24"/>
        </w:rPr>
        <w:t xml:space="preserve">5.3 </w:t>
      </w:r>
      <w:r>
        <w:rPr>
          <w:rFonts w:ascii="Arial" w:hAnsi="Arial" w:cs="Arial"/>
          <w:b/>
          <w:sz w:val="24"/>
          <w:szCs w:val="24"/>
        </w:rPr>
        <w:tab/>
      </w:r>
      <w:r w:rsidRPr="00A73FDE">
        <w:rPr>
          <w:rFonts w:ascii="Arial" w:hAnsi="Arial" w:cs="Arial"/>
          <w:b/>
          <w:sz w:val="24"/>
          <w:szCs w:val="24"/>
        </w:rPr>
        <w:t>Warunki hydrogeologiczne</w:t>
      </w:r>
    </w:p>
    <w:p w:rsidR="00692EFE" w:rsidRPr="00692EFE" w:rsidRDefault="00692EFE" w:rsidP="00692EFE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92EFE">
        <w:rPr>
          <w:rFonts w:ascii="Arial" w:eastAsiaTheme="minorHAnsi" w:hAnsi="Arial" w:cs="Arial"/>
          <w:sz w:val="24"/>
          <w:szCs w:val="24"/>
          <w:lang w:eastAsia="en-US"/>
        </w:rPr>
        <w:t xml:space="preserve">Głównym użytkowym poziomem wodonośnym jest </w:t>
      </w:r>
      <w:r w:rsidRPr="00533CF8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poziom </w:t>
      </w:r>
      <w:proofErr w:type="spellStart"/>
      <w:r w:rsidRPr="00533CF8">
        <w:rPr>
          <w:rFonts w:ascii="Arial" w:eastAsiaTheme="minorHAnsi" w:hAnsi="Arial" w:cs="Arial"/>
          <w:bCs/>
          <w:sz w:val="24"/>
          <w:szCs w:val="24"/>
          <w:lang w:eastAsia="en-US"/>
        </w:rPr>
        <w:t>górnojurajski</w:t>
      </w:r>
      <w:proofErr w:type="spellEnd"/>
      <w:r w:rsidRPr="00533CF8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Pr="00692EFE">
        <w:rPr>
          <w:rFonts w:ascii="Arial" w:eastAsiaTheme="minorHAnsi" w:hAnsi="Arial" w:cs="Arial"/>
          <w:sz w:val="24"/>
          <w:szCs w:val="24"/>
          <w:lang w:eastAsia="en-US"/>
        </w:rPr>
        <w:t xml:space="preserve"> Tworzą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692EFE">
        <w:rPr>
          <w:rFonts w:ascii="Arial" w:eastAsiaTheme="minorHAnsi" w:hAnsi="Arial" w:cs="Arial"/>
          <w:sz w:val="24"/>
          <w:szCs w:val="24"/>
          <w:lang w:eastAsia="en-US"/>
        </w:rPr>
        <w:t xml:space="preserve">go szczelinowate, </w:t>
      </w:r>
      <w:proofErr w:type="spellStart"/>
      <w:r w:rsidRPr="00692EFE">
        <w:rPr>
          <w:rFonts w:ascii="Arial" w:eastAsiaTheme="minorHAnsi" w:hAnsi="Arial" w:cs="Arial"/>
          <w:sz w:val="24"/>
          <w:szCs w:val="24"/>
          <w:lang w:eastAsia="en-US"/>
        </w:rPr>
        <w:t>skrasowiałe</w:t>
      </w:r>
      <w:proofErr w:type="spellEnd"/>
      <w:r w:rsidRPr="00692EFE">
        <w:rPr>
          <w:rFonts w:ascii="Arial" w:eastAsiaTheme="minorHAnsi" w:hAnsi="Arial" w:cs="Arial"/>
          <w:sz w:val="24"/>
          <w:szCs w:val="24"/>
          <w:lang w:eastAsia="en-US"/>
        </w:rPr>
        <w:t xml:space="preserve"> wapienie. Miąższość tych utworów wodonośnych wzrasta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692EFE">
        <w:rPr>
          <w:rFonts w:ascii="Arial" w:eastAsiaTheme="minorHAnsi" w:hAnsi="Arial" w:cs="Arial"/>
          <w:sz w:val="24"/>
          <w:szCs w:val="24"/>
          <w:lang w:eastAsia="en-US"/>
        </w:rPr>
        <w:t xml:space="preserve">od ok 10 m do ok. 35 m w rejonie terenu badań. Zasilanie poziomu </w:t>
      </w:r>
      <w:proofErr w:type="spellStart"/>
      <w:r w:rsidRPr="00692EFE">
        <w:rPr>
          <w:rFonts w:ascii="Arial" w:eastAsiaTheme="minorHAnsi" w:hAnsi="Arial" w:cs="Arial"/>
          <w:sz w:val="24"/>
          <w:szCs w:val="24"/>
          <w:lang w:eastAsia="en-US"/>
        </w:rPr>
        <w:t>górnojurajskiego</w:t>
      </w:r>
      <w:proofErr w:type="spellEnd"/>
      <w:r w:rsidRPr="00692EFE">
        <w:rPr>
          <w:rFonts w:ascii="Arial" w:eastAsiaTheme="minorHAnsi" w:hAnsi="Arial" w:cs="Arial"/>
          <w:sz w:val="24"/>
          <w:szCs w:val="24"/>
          <w:lang w:eastAsia="en-US"/>
        </w:rPr>
        <w:t xml:space="preserve"> odbywa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692EFE">
        <w:rPr>
          <w:rFonts w:ascii="Arial" w:eastAsiaTheme="minorHAnsi" w:hAnsi="Arial" w:cs="Arial"/>
          <w:sz w:val="24"/>
          <w:szCs w:val="24"/>
          <w:lang w:eastAsia="en-US"/>
        </w:rPr>
        <w:t>się drogą infiltracji wód atmosferycznych poprzez warstwy czwartorzędowe lub bezpośrednio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692EFE">
        <w:rPr>
          <w:rFonts w:ascii="Arial" w:eastAsiaTheme="minorHAnsi" w:hAnsi="Arial" w:cs="Arial"/>
          <w:sz w:val="24"/>
          <w:szCs w:val="24"/>
          <w:lang w:eastAsia="en-US"/>
        </w:rPr>
        <w:t>w strefach występowania wapieni na powierzchni terenu. Poziom ten został ujęty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692EFE">
        <w:rPr>
          <w:rFonts w:ascii="Arial" w:eastAsiaTheme="minorHAnsi" w:hAnsi="Arial" w:cs="Arial"/>
          <w:sz w:val="24"/>
          <w:szCs w:val="24"/>
          <w:lang w:eastAsia="en-US"/>
        </w:rPr>
        <w:t>w GZWP nr 326 Częstochowa E. Zbiornik GZWP 326 rozciąga się niemal południkowo od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692EFE">
        <w:rPr>
          <w:rFonts w:ascii="Arial" w:eastAsiaTheme="minorHAnsi" w:hAnsi="Arial" w:cs="Arial"/>
          <w:sz w:val="24"/>
          <w:szCs w:val="24"/>
          <w:lang w:eastAsia="en-US"/>
        </w:rPr>
        <w:t>wschodniej strony miasta Kłobuck.</w:t>
      </w:r>
    </w:p>
    <w:p w:rsidR="00692EFE" w:rsidRDefault="00692EFE" w:rsidP="00692EFE">
      <w:pPr>
        <w:autoSpaceDE w:val="0"/>
        <w:autoSpaceDN w:val="0"/>
        <w:adjustRightInd w:val="0"/>
        <w:spacing w:after="240"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92EFE">
        <w:rPr>
          <w:rFonts w:ascii="Arial" w:eastAsiaTheme="minorHAnsi" w:hAnsi="Arial" w:cs="Arial"/>
          <w:sz w:val="24"/>
          <w:szCs w:val="24"/>
          <w:lang w:eastAsia="en-US"/>
        </w:rPr>
        <w:t>W trakcie wykonywania badań zwierciadła wód</w:t>
      </w:r>
      <w:r w:rsidRPr="00533CF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533CF8">
        <w:rPr>
          <w:rFonts w:ascii="Arial" w:eastAsiaTheme="minorHAnsi" w:hAnsi="Arial" w:cs="Arial"/>
          <w:bCs/>
          <w:sz w:val="24"/>
          <w:szCs w:val="24"/>
          <w:lang w:eastAsia="en-US"/>
        </w:rPr>
        <w:t>czwartorzędowych</w:t>
      </w:r>
      <w:r w:rsidRPr="00692EFE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r w:rsidRPr="00692EFE">
        <w:rPr>
          <w:rFonts w:ascii="Arial" w:eastAsiaTheme="minorHAnsi" w:hAnsi="Arial" w:cs="Arial"/>
          <w:sz w:val="24"/>
          <w:szCs w:val="24"/>
          <w:lang w:eastAsia="en-US"/>
        </w:rPr>
        <w:t>nie nawiercono.</w:t>
      </w:r>
    </w:p>
    <w:p w:rsidR="00692EFE" w:rsidRPr="00A73FDE" w:rsidRDefault="00692EFE" w:rsidP="00692EF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73FDE">
        <w:rPr>
          <w:rFonts w:ascii="Arial" w:hAnsi="Arial" w:cs="Arial"/>
          <w:b/>
          <w:sz w:val="24"/>
          <w:szCs w:val="24"/>
        </w:rPr>
        <w:t xml:space="preserve">5.4 </w:t>
      </w:r>
      <w:r>
        <w:rPr>
          <w:rFonts w:ascii="Arial" w:hAnsi="Arial" w:cs="Arial"/>
          <w:b/>
          <w:sz w:val="24"/>
          <w:szCs w:val="24"/>
        </w:rPr>
        <w:tab/>
      </w:r>
      <w:r w:rsidRPr="00A73FDE">
        <w:rPr>
          <w:rFonts w:ascii="Arial" w:hAnsi="Arial" w:cs="Arial"/>
          <w:b/>
          <w:sz w:val="24"/>
          <w:szCs w:val="24"/>
        </w:rPr>
        <w:t>Analiza warunków posadowienia</w:t>
      </w:r>
    </w:p>
    <w:p w:rsidR="00692EFE" w:rsidRPr="00692EFE" w:rsidRDefault="00692EFE" w:rsidP="00692EFE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92EFE">
        <w:rPr>
          <w:rFonts w:ascii="Arial" w:eastAsiaTheme="minorHAnsi" w:hAnsi="Arial" w:cs="Arial"/>
          <w:sz w:val="24"/>
          <w:szCs w:val="24"/>
          <w:lang w:eastAsia="en-US"/>
        </w:rPr>
        <w:t>W strefie posadowienia i oddziaływania obiektu liniowego na podłoże występują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692EFE">
        <w:rPr>
          <w:rFonts w:ascii="Arial" w:eastAsiaTheme="minorHAnsi" w:hAnsi="Arial" w:cs="Arial"/>
          <w:sz w:val="24"/>
          <w:szCs w:val="24"/>
          <w:lang w:eastAsia="en-US"/>
        </w:rPr>
        <w:t>osady czwartorzędowe sedymentacji wodnolodowcowej oraz lodowcowej.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692EFE">
        <w:rPr>
          <w:rFonts w:ascii="Arial" w:eastAsiaTheme="minorHAnsi" w:hAnsi="Arial" w:cs="Arial"/>
          <w:sz w:val="24"/>
          <w:szCs w:val="24"/>
          <w:lang w:eastAsia="en-US"/>
        </w:rPr>
        <w:t>Kierując się wykształceniem litologicznym oraz genezą wszystkie grunty podzielono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692EFE">
        <w:rPr>
          <w:rFonts w:ascii="Arial" w:eastAsiaTheme="minorHAnsi" w:hAnsi="Arial" w:cs="Arial"/>
          <w:sz w:val="24"/>
          <w:szCs w:val="24"/>
          <w:lang w:eastAsia="en-US"/>
        </w:rPr>
        <w:t>na pakiety (I-III), natomiast uwzględniając stopień zagęszczenia gruntów niespoistych oraz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692EFE">
        <w:rPr>
          <w:rFonts w:ascii="Arial" w:eastAsiaTheme="minorHAnsi" w:hAnsi="Arial" w:cs="Arial"/>
          <w:sz w:val="24"/>
          <w:szCs w:val="24"/>
          <w:lang w:eastAsia="en-US"/>
        </w:rPr>
        <w:t>stopień plastyczności gruntów spoistych wśród pakietów wydzielono warstwy geotechniczne:</w:t>
      </w:r>
    </w:p>
    <w:p w:rsidR="00692EFE" w:rsidRPr="00692EFE" w:rsidRDefault="00692EFE" w:rsidP="00692EFE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92EFE">
        <w:rPr>
          <w:rFonts w:ascii="Arial" w:eastAsia="SegoeUI" w:hAnsi="Arial" w:cs="Arial"/>
          <w:sz w:val="24"/>
          <w:szCs w:val="24"/>
          <w:lang w:eastAsia="en-US"/>
        </w:rPr>
        <w:t xml:space="preserve">• </w:t>
      </w:r>
      <w:r w:rsidRPr="00692EFE">
        <w:rPr>
          <w:rFonts w:ascii="Arial" w:eastAsiaTheme="minorHAnsi" w:hAnsi="Arial" w:cs="Arial"/>
          <w:sz w:val="24"/>
          <w:szCs w:val="24"/>
          <w:lang w:eastAsia="en-US"/>
        </w:rPr>
        <w:t>pakiet I – grunty organiczne:</w:t>
      </w:r>
    </w:p>
    <w:p w:rsidR="00692EFE" w:rsidRPr="00692EFE" w:rsidRDefault="00692EFE" w:rsidP="00692EFE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92EFE">
        <w:rPr>
          <w:rFonts w:ascii="Arial" w:eastAsia="SegoeUI" w:hAnsi="Arial" w:cs="Arial"/>
          <w:sz w:val="24"/>
          <w:szCs w:val="24"/>
          <w:lang w:eastAsia="en-US"/>
        </w:rPr>
        <w:t xml:space="preserve">◦ </w:t>
      </w:r>
      <w:r w:rsidRPr="00692EFE">
        <w:rPr>
          <w:rFonts w:ascii="Arial" w:eastAsiaTheme="minorHAnsi" w:hAnsi="Arial" w:cs="Arial"/>
          <w:sz w:val="24"/>
          <w:szCs w:val="24"/>
          <w:lang w:eastAsia="en-US"/>
        </w:rPr>
        <w:t>gleba – warstwa geotechniczna I,</w:t>
      </w:r>
    </w:p>
    <w:p w:rsidR="00692EFE" w:rsidRPr="00692EFE" w:rsidRDefault="00692EFE" w:rsidP="00692EFE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92EFE">
        <w:rPr>
          <w:rFonts w:ascii="Arial" w:eastAsia="SegoeUI" w:hAnsi="Arial" w:cs="Arial"/>
          <w:sz w:val="24"/>
          <w:szCs w:val="24"/>
          <w:lang w:eastAsia="en-US"/>
        </w:rPr>
        <w:lastRenderedPageBreak/>
        <w:t xml:space="preserve">• </w:t>
      </w:r>
      <w:r w:rsidRPr="00692EFE">
        <w:rPr>
          <w:rFonts w:ascii="Arial" w:eastAsiaTheme="minorHAnsi" w:hAnsi="Arial" w:cs="Arial"/>
          <w:sz w:val="24"/>
          <w:szCs w:val="24"/>
          <w:lang w:eastAsia="en-US"/>
        </w:rPr>
        <w:t>pakiet II – grunty wodnolodowcowe:</w:t>
      </w:r>
    </w:p>
    <w:p w:rsidR="00692EFE" w:rsidRPr="00692EFE" w:rsidRDefault="00692EFE" w:rsidP="00692EFE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92EFE">
        <w:rPr>
          <w:rFonts w:ascii="Arial" w:eastAsia="SegoeUI" w:hAnsi="Arial" w:cs="Arial"/>
          <w:sz w:val="24"/>
          <w:szCs w:val="24"/>
          <w:lang w:eastAsia="en-US"/>
        </w:rPr>
        <w:t xml:space="preserve">◦ </w:t>
      </w:r>
      <w:r w:rsidRPr="00692EFE">
        <w:rPr>
          <w:rFonts w:ascii="Arial" w:eastAsiaTheme="minorHAnsi" w:hAnsi="Arial" w:cs="Arial"/>
          <w:sz w:val="24"/>
          <w:szCs w:val="24"/>
          <w:lang w:eastAsia="en-US"/>
        </w:rPr>
        <w:t>piasek średni w stanie średniozagęszczonym o stopniu zagęszczenia ID=0,50 –warstwa geotechniczna IIb2,</w:t>
      </w:r>
    </w:p>
    <w:p w:rsidR="00692EFE" w:rsidRPr="00692EFE" w:rsidRDefault="00692EFE" w:rsidP="00692EFE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92EFE">
        <w:rPr>
          <w:rFonts w:ascii="Arial" w:eastAsia="SegoeUI" w:hAnsi="Arial" w:cs="Arial"/>
          <w:sz w:val="24"/>
          <w:szCs w:val="24"/>
          <w:lang w:eastAsia="en-US"/>
        </w:rPr>
        <w:t xml:space="preserve">• </w:t>
      </w:r>
      <w:r w:rsidRPr="00692EFE">
        <w:rPr>
          <w:rFonts w:ascii="Arial" w:eastAsiaTheme="minorHAnsi" w:hAnsi="Arial" w:cs="Arial"/>
          <w:sz w:val="24"/>
          <w:szCs w:val="24"/>
          <w:lang w:eastAsia="en-US"/>
        </w:rPr>
        <w:t>pakiet III – grunty lodowcowe:</w:t>
      </w:r>
    </w:p>
    <w:p w:rsidR="00692EFE" w:rsidRPr="00692EFE" w:rsidRDefault="00692EFE" w:rsidP="00692EFE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92EFE">
        <w:rPr>
          <w:rFonts w:ascii="Arial" w:eastAsia="SegoeUI" w:hAnsi="Arial" w:cs="Arial"/>
          <w:sz w:val="24"/>
          <w:szCs w:val="24"/>
          <w:lang w:eastAsia="en-US"/>
        </w:rPr>
        <w:t xml:space="preserve">◦ </w:t>
      </w:r>
      <w:r w:rsidRPr="00692EFE">
        <w:rPr>
          <w:rFonts w:ascii="Arial" w:eastAsiaTheme="minorHAnsi" w:hAnsi="Arial" w:cs="Arial"/>
          <w:sz w:val="24"/>
          <w:szCs w:val="24"/>
          <w:lang w:eastAsia="en-US"/>
        </w:rPr>
        <w:t>gliny piaszczyste w stanie twardoplastycznym o uśrednionym stopniu plastyczności</w:t>
      </w:r>
    </w:p>
    <w:p w:rsidR="00692EFE" w:rsidRDefault="00692EFE" w:rsidP="00692EFE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92EFE">
        <w:rPr>
          <w:rFonts w:ascii="Arial" w:eastAsiaTheme="minorHAnsi" w:hAnsi="Arial" w:cs="Arial"/>
          <w:sz w:val="24"/>
          <w:szCs w:val="24"/>
          <w:lang w:eastAsia="en-US"/>
        </w:rPr>
        <w:t xml:space="preserve">IL=0,12 – warstwa geotechniczna </w:t>
      </w:r>
      <w:proofErr w:type="spellStart"/>
      <w:r w:rsidRPr="00692EFE">
        <w:rPr>
          <w:rFonts w:ascii="Arial" w:eastAsiaTheme="minorHAnsi" w:hAnsi="Arial" w:cs="Arial"/>
          <w:sz w:val="24"/>
          <w:szCs w:val="24"/>
          <w:lang w:eastAsia="en-US"/>
        </w:rPr>
        <w:t>IIIe</w:t>
      </w:r>
      <w:proofErr w:type="spellEnd"/>
      <w:r w:rsidRPr="00692EFE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692EFE" w:rsidRPr="00692EFE" w:rsidRDefault="00692EFE" w:rsidP="00692EFE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92EFE">
        <w:rPr>
          <w:rFonts w:ascii="Arial" w:eastAsiaTheme="minorHAnsi" w:hAnsi="Arial" w:cs="Arial"/>
          <w:sz w:val="24"/>
          <w:szCs w:val="24"/>
          <w:lang w:eastAsia="en-US"/>
        </w:rPr>
        <w:t>Schemat zalegania warstw przedstawiono na przekroju (zał. 4), natomiast charakterystyczne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692EFE">
        <w:rPr>
          <w:rFonts w:ascii="Arial" w:eastAsiaTheme="minorHAnsi" w:hAnsi="Arial" w:cs="Arial"/>
          <w:sz w:val="24"/>
          <w:szCs w:val="24"/>
          <w:lang w:eastAsia="en-US"/>
        </w:rPr>
        <w:t>wartości parametrów fizyczno-mechanicznych gruntów zestawiono w tabeli (zał.5). W przypadku spoistych utworów czwartorzędowych parametry geotechniczne określono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692EFE">
        <w:rPr>
          <w:rFonts w:ascii="Arial" w:eastAsiaTheme="minorHAnsi" w:hAnsi="Arial" w:cs="Arial"/>
          <w:sz w:val="24"/>
          <w:szCs w:val="24"/>
          <w:lang w:eastAsia="en-US"/>
        </w:rPr>
        <w:t>dla grupy typu „C” - inne grunty spoiste nieskonsolidowane według [I]. Podstawą wyznaczania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692EFE">
        <w:rPr>
          <w:rFonts w:ascii="Arial" w:eastAsiaTheme="minorHAnsi" w:hAnsi="Arial" w:cs="Arial"/>
          <w:sz w:val="24"/>
          <w:szCs w:val="24"/>
          <w:lang w:eastAsia="en-US"/>
        </w:rPr>
        <w:t>charakterystycznych wartości parametrów były:</w:t>
      </w:r>
    </w:p>
    <w:p w:rsidR="00692EFE" w:rsidRPr="00692EFE" w:rsidRDefault="00692EFE" w:rsidP="00692EFE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92EFE">
        <w:rPr>
          <w:rFonts w:ascii="Arial" w:eastAsia="SegoeUI" w:hAnsi="Arial" w:cs="Arial"/>
          <w:sz w:val="24"/>
          <w:szCs w:val="24"/>
          <w:lang w:eastAsia="en-US"/>
        </w:rPr>
        <w:t xml:space="preserve">• </w:t>
      </w:r>
      <w:r w:rsidRPr="00692EFE">
        <w:rPr>
          <w:rFonts w:ascii="Arial" w:eastAsiaTheme="minorHAnsi" w:hAnsi="Arial" w:cs="Arial"/>
          <w:sz w:val="24"/>
          <w:szCs w:val="24"/>
          <w:lang w:eastAsia="en-US"/>
        </w:rPr>
        <w:t>przeprowadzone badania terenowe [5],</w:t>
      </w:r>
    </w:p>
    <w:p w:rsidR="00692EFE" w:rsidRPr="00692EFE" w:rsidRDefault="00692EFE" w:rsidP="00692EFE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92EFE">
        <w:rPr>
          <w:rFonts w:ascii="Arial" w:eastAsia="SegoeUI" w:hAnsi="Arial" w:cs="Arial"/>
          <w:sz w:val="24"/>
          <w:szCs w:val="24"/>
          <w:lang w:eastAsia="en-US"/>
        </w:rPr>
        <w:t xml:space="preserve">• </w:t>
      </w:r>
      <w:r w:rsidRPr="00692EFE">
        <w:rPr>
          <w:rFonts w:ascii="Arial" w:eastAsiaTheme="minorHAnsi" w:hAnsi="Arial" w:cs="Arial"/>
          <w:sz w:val="24"/>
          <w:szCs w:val="24"/>
          <w:lang w:eastAsia="en-US"/>
        </w:rPr>
        <w:t xml:space="preserve">podobieństwa </w:t>
      </w:r>
      <w:proofErr w:type="spellStart"/>
      <w:r w:rsidRPr="00692EFE">
        <w:rPr>
          <w:rFonts w:ascii="Arial" w:eastAsiaTheme="minorHAnsi" w:hAnsi="Arial" w:cs="Arial"/>
          <w:sz w:val="24"/>
          <w:szCs w:val="24"/>
          <w:lang w:eastAsia="en-US"/>
        </w:rPr>
        <w:t>litogenetyczne</w:t>
      </w:r>
      <w:proofErr w:type="spellEnd"/>
      <w:r w:rsidRPr="00692EFE">
        <w:rPr>
          <w:rFonts w:ascii="Arial" w:eastAsiaTheme="minorHAnsi" w:hAnsi="Arial" w:cs="Arial"/>
          <w:sz w:val="24"/>
          <w:szCs w:val="24"/>
          <w:lang w:eastAsia="en-US"/>
        </w:rPr>
        <w:t>,</w:t>
      </w:r>
    </w:p>
    <w:p w:rsidR="00692EFE" w:rsidRPr="00692EFE" w:rsidRDefault="00692EFE" w:rsidP="00692EFE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92EFE">
        <w:rPr>
          <w:rFonts w:ascii="Arial" w:eastAsia="SegoeUI" w:hAnsi="Arial" w:cs="Arial"/>
          <w:sz w:val="24"/>
          <w:szCs w:val="24"/>
          <w:lang w:eastAsia="en-US"/>
        </w:rPr>
        <w:t xml:space="preserve">• </w:t>
      </w:r>
      <w:r w:rsidRPr="00692EFE">
        <w:rPr>
          <w:rFonts w:ascii="Arial" w:eastAsiaTheme="minorHAnsi" w:hAnsi="Arial" w:cs="Arial"/>
          <w:sz w:val="24"/>
          <w:szCs w:val="24"/>
          <w:lang w:eastAsia="en-US"/>
        </w:rPr>
        <w:t>zależności korelacyjne ujęte w normie [I].</w:t>
      </w:r>
    </w:p>
    <w:p w:rsidR="00692EFE" w:rsidRPr="00692EFE" w:rsidRDefault="00692EFE" w:rsidP="00692EFE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92EFE">
        <w:rPr>
          <w:rFonts w:ascii="Arial" w:eastAsiaTheme="minorHAnsi" w:hAnsi="Arial" w:cs="Arial"/>
          <w:sz w:val="24"/>
          <w:szCs w:val="24"/>
          <w:lang w:eastAsia="en-US"/>
        </w:rPr>
        <w:t>Jak wynika z przeprowadzonych badań, w strefie posadowienia i oddziaływania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692EFE">
        <w:rPr>
          <w:rFonts w:ascii="Arial" w:eastAsiaTheme="minorHAnsi" w:hAnsi="Arial" w:cs="Arial"/>
          <w:sz w:val="24"/>
          <w:szCs w:val="24"/>
          <w:lang w:eastAsia="en-US"/>
        </w:rPr>
        <w:t>obiektu liniowego na podłoże występują jednowiekowe (czwartorzędowe) grunty rodzime.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692EFE">
        <w:rPr>
          <w:rFonts w:ascii="Arial" w:eastAsiaTheme="minorHAnsi" w:hAnsi="Arial" w:cs="Arial"/>
          <w:sz w:val="24"/>
          <w:szCs w:val="24"/>
          <w:lang w:eastAsia="en-US"/>
        </w:rPr>
        <w:t>Warstwy gruntów niespoistych wykształcone w postaci piasków średnich oraz warstwy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692EFE">
        <w:rPr>
          <w:rFonts w:ascii="Arial" w:eastAsiaTheme="minorHAnsi" w:hAnsi="Arial" w:cs="Arial"/>
          <w:sz w:val="24"/>
          <w:szCs w:val="24"/>
          <w:lang w:eastAsia="en-US"/>
        </w:rPr>
        <w:t>gruntów lodowcowych wykształcone w postaci glin piaszczystych stanowią podłoże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692EFE">
        <w:rPr>
          <w:rFonts w:ascii="Arial" w:eastAsiaTheme="minorHAnsi" w:hAnsi="Arial" w:cs="Arial"/>
          <w:sz w:val="24"/>
          <w:szCs w:val="24"/>
          <w:lang w:eastAsia="en-US"/>
        </w:rPr>
        <w:t>o wysokich wartościach parametrów fizyczno-mechanicznych gruntów dla posadowienia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692EFE">
        <w:rPr>
          <w:rFonts w:ascii="Arial" w:eastAsiaTheme="minorHAnsi" w:hAnsi="Arial" w:cs="Arial"/>
          <w:sz w:val="24"/>
          <w:szCs w:val="24"/>
          <w:lang w:eastAsia="en-US"/>
        </w:rPr>
        <w:t>bezpośredniego obiektu.</w:t>
      </w:r>
    </w:p>
    <w:p w:rsidR="00692EFE" w:rsidRPr="00692EFE" w:rsidRDefault="00692EFE" w:rsidP="00692EFE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92EFE">
        <w:rPr>
          <w:rFonts w:ascii="Arial" w:eastAsiaTheme="minorHAnsi" w:hAnsi="Arial" w:cs="Arial"/>
          <w:sz w:val="24"/>
          <w:szCs w:val="24"/>
          <w:lang w:eastAsia="en-US"/>
        </w:rPr>
        <w:t>W trakcie wykonywania badań zwierciadła wody nie nawiercono, jednak nie wyklucza</w:t>
      </w:r>
    </w:p>
    <w:p w:rsidR="00692EFE" w:rsidRPr="00692EFE" w:rsidRDefault="00692EFE" w:rsidP="00692EFE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92EFE">
        <w:rPr>
          <w:rFonts w:ascii="Arial" w:eastAsiaTheme="minorHAnsi" w:hAnsi="Arial" w:cs="Arial"/>
          <w:sz w:val="24"/>
          <w:szCs w:val="24"/>
          <w:lang w:eastAsia="en-US"/>
        </w:rPr>
        <w:t xml:space="preserve">się, iż w okresach o wzmożonej retencji woda będzie gromadziła się w obrębie utworów przepuszczalnych (piasków) zalegających na stropie utworów </w:t>
      </w:r>
      <w:proofErr w:type="spellStart"/>
      <w:r w:rsidRPr="00692EFE">
        <w:rPr>
          <w:rFonts w:ascii="Arial" w:eastAsiaTheme="minorHAnsi" w:hAnsi="Arial" w:cs="Arial"/>
          <w:sz w:val="24"/>
          <w:szCs w:val="24"/>
          <w:lang w:eastAsia="en-US"/>
        </w:rPr>
        <w:t>słaboprzepuszczalnych</w:t>
      </w:r>
      <w:proofErr w:type="spellEnd"/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692EFE">
        <w:rPr>
          <w:rFonts w:ascii="Arial" w:eastAsiaTheme="minorHAnsi" w:hAnsi="Arial" w:cs="Arial"/>
          <w:sz w:val="24"/>
          <w:szCs w:val="24"/>
          <w:lang w:eastAsia="en-US"/>
        </w:rPr>
        <w:t>(glin) w postaci sączeń i/lub wód zawieszonych.</w:t>
      </w:r>
    </w:p>
    <w:p w:rsidR="00692EFE" w:rsidRPr="00692EFE" w:rsidRDefault="00692EFE" w:rsidP="00692EFE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92EFE">
        <w:rPr>
          <w:rFonts w:ascii="Arial" w:eastAsiaTheme="minorHAnsi" w:hAnsi="Arial" w:cs="Arial"/>
          <w:sz w:val="24"/>
          <w:szCs w:val="24"/>
          <w:lang w:eastAsia="en-US"/>
        </w:rPr>
        <w:t>Zwraca się uwagę, iż w trakcie wykonywania prac ziemnych, należy zastosować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692EFE">
        <w:rPr>
          <w:rFonts w:ascii="Arial" w:eastAsiaTheme="minorHAnsi" w:hAnsi="Arial" w:cs="Arial"/>
          <w:sz w:val="24"/>
          <w:szCs w:val="24"/>
          <w:lang w:eastAsia="en-US"/>
        </w:rPr>
        <w:t>ochronę przed nawodnieniem i przemarzaniem odsłoniętych w wykopie gruntów spoistych.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692EFE">
        <w:rPr>
          <w:rFonts w:ascii="Arial" w:eastAsiaTheme="minorHAnsi" w:hAnsi="Arial" w:cs="Arial"/>
          <w:sz w:val="24"/>
          <w:szCs w:val="24"/>
          <w:lang w:eastAsia="en-US"/>
        </w:rPr>
        <w:t>Wpływ czynników atmosferycznych może spowodować ich wtórne uplastycznienie i tym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692EFE">
        <w:rPr>
          <w:rFonts w:ascii="Arial" w:eastAsiaTheme="minorHAnsi" w:hAnsi="Arial" w:cs="Arial"/>
          <w:sz w:val="24"/>
          <w:szCs w:val="24"/>
          <w:lang w:eastAsia="en-US"/>
        </w:rPr>
        <w:t>samym znaczne pogorszenie ich naturalnych parametrów geotechnicznych.</w:t>
      </w:r>
    </w:p>
    <w:p w:rsidR="00692EFE" w:rsidRPr="00692EFE" w:rsidRDefault="00692EFE" w:rsidP="00692EFE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692EFE">
        <w:rPr>
          <w:rFonts w:ascii="Arial" w:eastAsiaTheme="minorHAnsi" w:hAnsi="Arial" w:cs="Arial"/>
          <w:sz w:val="24"/>
          <w:szCs w:val="24"/>
          <w:lang w:eastAsia="en-US"/>
        </w:rPr>
        <w:t>Kategorie urabialności gruntów [VII]:</w:t>
      </w:r>
    </w:p>
    <w:p w:rsidR="00692EFE" w:rsidRDefault="00692EFE" w:rsidP="00692EFE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92EFE">
        <w:rPr>
          <w:rFonts w:ascii="Arial" w:eastAsia="SegoeUI" w:hAnsi="Arial" w:cs="Arial"/>
          <w:sz w:val="24"/>
          <w:szCs w:val="24"/>
          <w:lang w:eastAsia="en-US"/>
        </w:rPr>
        <w:t xml:space="preserve">• </w:t>
      </w:r>
      <w:r w:rsidRPr="00692EFE">
        <w:rPr>
          <w:rFonts w:ascii="Arial" w:eastAsiaTheme="minorHAnsi" w:hAnsi="Arial" w:cs="Arial"/>
          <w:sz w:val="24"/>
          <w:szCs w:val="24"/>
          <w:lang w:eastAsia="en-US"/>
        </w:rPr>
        <w:t>piasek średni, glina piaszczysta – kategoria 3 – grunty łatwo urabialne.</w:t>
      </w:r>
    </w:p>
    <w:p w:rsidR="00692EFE" w:rsidRDefault="00692EFE" w:rsidP="00692EFE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692EFE" w:rsidRDefault="00692EFE" w:rsidP="00692EFE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692EFE" w:rsidRPr="00692EFE" w:rsidRDefault="00692EFE" w:rsidP="00692EF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50FF3" w:rsidRPr="009D2595" w:rsidRDefault="00750FF3" w:rsidP="009644E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D2595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Wymagania dla celów </w:t>
      </w:r>
      <w:proofErr w:type="spellStart"/>
      <w:r w:rsidRPr="009D2595">
        <w:rPr>
          <w:rFonts w:ascii="Arial" w:hAnsi="Arial" w:cs="Arial"/>
          <w:b/>
          <w:sz w:val="24"/>
          <w:szCs w:val="24"/>
          <w:u w:val="single"/>
        </w:rPr>
        <w:t>p.poż</w:t>
      </w:r>
      <w:proofErr w:type="spellEnd"/>
      <w:r w:rsidRPr="009D2595">
        <w:rPr>
          <w:rFonts w:ascii="Arial" w:hAnsi="Arial" w:cs="Arial"/>
          <w:b/>
          <w:sz w:val="24"/>
          <w:szCs w:val="24"/>
          <w:u w:val="single"/>
        </w:rPr>
        <w:t>.</w:t>
      </w:r>
    </w:p>
    <w:p w:rsidR="009D2595" w:rsidRDefault="00750FF3" w:rsidP="009D259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50FF3">
        <w:rPr>
          <w:rFonts w:ascii="Arial" w:hAnsi="Arial" w:cs="Arial"/>
          <w:sz w:val="24"/>
          <w:szCs w:val="24"/>
        </w:rPr>
        <w:t xml:space="preserve">Dla celów </w:t>
      </w:r>
      <w:proofErr w:type="spellStart"/>
      <w:r w:rsidRPr="00750FF3">
        <w:rPr>
          <w:rFonts w:ascii="Arial" w:hAnsi="Arial" w:cs="Arial"/>
          <w:sz w:val="24"/>
          <w:szCs w:val="24"/>
        </w:rPr>
        <w:t>p.poż</w:t>
      </w:r>
      <w:proofErr w:type="spellEnd"/>
      <w:r w:rsidRPr="00750FF3">
        <w:rPr>
          <w:rFonts w:ascii="Arial" w:hAnsi="Arial" w:cs="Arial"/>
          <w:sz w:val="24"/>
          <w:szCs w:val="24"/>
        </w:rPr>
        <w:t xml:space="preserve">. powinien być zapewniony wydatek wody </w:t>
      </w:r>
      <w:proofErr w:type="spellStart"/>
      <w:r w:rsidRPr="00750FF3">
        <w:rPr>
          <w:rFonts w:ascii="Arial" w:hAnsi="Arial" w:cs="Arial"/>
          <w:sz w:val="24"/>
          <w:szCs w:val="24"/>
        </w:rPr>
        <w:t>q</w:t>
      </w:r>
      <w:r w:rsidRPr="00750FF3">
        <w:rPr>
          <w:rFonts w:ascii="Arial" w:hAnsi="Arial" w:cs="Arial"/>
          <w:sz w:val="24"/>
          <w:szCs w:val="24"/>
          <w:vertAlign w:val="subscript"/>
        </w:rPr>
        <w:t>sek</w:t>
      </w:r>
      <w:proofErr w:type="spellEnd"/>
      <w:r w:rsidRPr="00750FF3">
        <w:rPr>
          <w:rFonts w:ascii="Arial" w:hAnsi="Arial" w:cs="Arial"/>
          <w:sz w:val="24"/>
          <w:szCs w:val="24"/>
        </w:rPr>
        <w:t xml:space="preserve"> = 20,0 l/</w:t>
      </w:r>
      <w:proofErr w:type="spellStart"/>
      <w:r w:rsidRPr="00750FF3">
        <w:rPr>
          <w:rFonts w:ascii="Arial" w:hAnsi="Arial" w:cs="Arial"/>
          <w:sz w:val="24"/>
          <w:szCs w:val="24"/>
        </w:rPr>
        <w:t>sek</w:t>
      </w:r>
      <w:proofErr w:type="spellEnd"/>
      <w:r w:rsidRPr="00750FF3">
        <w:rPr>
          <w:rFonts w:ascii="Arial" w:hAnsi="Arial" w:cs="Arial"/>
          <w:sz w:val="24"/>
          <w:szCs w:val="24"/>
        </w:rPr>
        <w:t xml:space="preserve"> (dla dwóch hydrantów zewnętrznych ø8</w:t>
      </w:r>
      <w:r w:rsidR="009D2595">
        <w:rPr>
          <w:rFonts w:ascii="Arial" w:hAnsi="Arial" w:cs="Arial"/>
          <w:sz w:val="24"/>
          <w:szCs w:val="24"/>
        </w:rPr>
        <w:t>0mm). Projektowany wodociąg ø180/16</w:t>
      </w:r>
      <w:r w:rsidRPr="00750FF3">
        <w:rPr>
          <w:rFonts w:ascii="Arial" w:hAnsi="Arial" w:cs="Arial"/>
          <w:sz w:val="24"/>
          <w:szCs w:val="24"/>
        </w:rPr>
        <w:t>,4 mm,</w:t>
      </w:r>
      <w:r w:rsidR="009D2595">
        <w:rPr>
          <w:rFonts w:ascii="Arial" w:hAnsi="Arial" w:cs="Arial"/>
          <w:sz w:val="24"/>
          <w:szCs w:val="24"/>
        </w:rPr>
        <w:br/>
        <w:t xml:space="preserve"> p = 1,</w:t>
      </w:r>
      <w:r w:rsidR="000D49C0">
        <w:rPr>
          <w:rFonts w:ascii="Arial" w:hAnsi="Arial" w:cs="Arial"/>
          <w:sz w:val="24"/>
          <w:szCs w:val="24"/>
        </w:rPr>
        <w:t>6</w:t>
      </w:r>
      <w:r w:rsidR="009D25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2595">
        <w:rPr>
          <w:rFonts w:ascii="Arial" w:hAnsi="Arial" w:cs="Arial"/>
          <w:sz w:val="24"/>
          <w:szCs w:val="24"/>
        </w:rPr>
        <w:t>MPa</w:t>
      </w:r>
      <w:proofErr w:type="spellEnd"/>
      <w:r w:rsidR="009D2595">
        <w:rPr>
          <w:rFonts w:ascii="Arial" w:hAnsi="Arial" w:cs="Arial"/>
          <w:sz w:val="24"/>
          <w:szCs w:val="24"/>
        </w:rPr>
        <w:t xml:space="preserve"> w ulicy </w:t>
      </w:r>
      <w:r w:rsidR="00835460">
        <w:rPr>
          <w:rFonts w:ascii="Arial" w:hAnsi="Arial" w:cs="Arial"/>
          <w:sz w:val="24"/>
          <w:szCs w:val="24"/>
        </w:rPr>
        <w:t>Srebrnej</w:t>
      </w:r>
      <w:r w:rsidR="009D2595">
        <w:rPr>
          <w:rFonts w:ascii="Arial" w:hAnsi="Arial" w:cs="Arial"/>
          <w:sz w:val="24"/>
          <w:szCs w:val="24"/>
        </w:rPr>
        <w:t xml:space="preserve"> </w:t>
      </w:r>
      <w:r w:rsidR="009D2595" w:rsidRPr="009D2595">
        <w:rPr>
          <w:rFonts w:ascii="Arial" w:hAnsi="Arial" w:cs="Arial"/>
          <w:sz w:val="24"/>
          <w:szCs w:val="24"/>
        </w:rPr>
        <w:t xml:space="preserve">spełnia warunek </w:t>
      </w:r>
      <w:proofErr w:type="spellStart"/>
      <w:r w:rsidR="009D2595" w:rsidRPr="009D2595">
        <w:rPr>
          <w:rFonts w:ascii="Arial" w:hAnsi="Arial" w:cs="Arial"/>
          <w:sz w:val="24"/>
          <w:szCs w:val="24"/>
        </w:rPr>
        <w:t>q</w:t>
      </w:r>
      <w:r w:rsidR="009D2595" w:rsidRPr="009D2595">
        <w:rPr>
          <w:rFonts w:ascii="Arial" w:hAnsi="Arial" w:cs="Arial"/>
          <w:sz w:val="24"/>
          <w:szCs w:val="24"/>
          <w:vertAlign w:val="subscript"/>
        </w:rPr>
        <w:t>sek</w:t>
      </w:r>
      <w:proofErr w:type="spellEnd"/>
      <w:r w:rsidR="009D2595" w:rsidRPr="009D2595">
        <w:rPr>
          <w:rFonts w:ascii="Arial" w:hAnsi="Arial" w:cs="Arial"/>
          <w:sz w:val="24"/>
          <w:szCs w:val="24"/>
        </w:rPr>
        <w:t xml:space="preserve"> = 20,0 l/</w:t>
      </w:r>
      <w:proofErr w:type="spellStart"/>
      <w:r w:rsidR="009D2595" w:rsidRPr="009D2595">
        <w:rPr>
          <w:rFonts w:ascii="Arial" w:hAnsi="Arial" w:cs="Arial"/>
          <w:sz w:val="24"/>
          <w:szCs w:val="24"/>
        </w:rPr>
        <w:t>sek</w:t>
      </w:r>
      <w:proofErr w:type="spellEnd"/>
      <w:r w:rsidR="009D2595" w:rsidRPr="009D2595">
        <w:rPr>
          <w:rFonts w:ascii="Arial" w:hAnsi="Arial" w:cs="Arial"/>
          <w:sz w:val="24"/>
          <w:szCs w:val="24"/>
        </w:rPr>
        <w:t xml:space="preserve"> dla dwóch jednocześnie działających hydrantów.</w:t>
      </w:r>
    </w:p>
    <w:p w:rsidR="00835460" w:rsidRDefault="00835460" w:rsidP="009D259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35460" w:rsidRDefault="00835460" w:rsidP="0083546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F47E8">
        <w:rPr>
          <w:rFonts w:ascii="Arial" w:hAnsi="Arial" w:cs="Arial"/>
          <w:b/>
          <w:sz w:val="24"/>
          <w:szCs w:val="24"/>
          <w:u w:val="single"/>
        </w:rPr>
        <w:t>WARUNKI OCHRONY PRZECIWPOŻAROWEJ</w:t>
      </w:r>
    </w:p>
    <w:p w:rsidR="00835460" w:rsidRDefault="00835460" w:rsidP="0083546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Dla zadania inwestycyjnego pod nazwą Budowa sieci wodociągowej Kłobucku, ulica Srebrna:</w:t>
      </w:r>
    </w:p>
    <w:p w:rsidR="00835460" w:rsidRDefault="00835460" w:rsidP="00835460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Podstawa opracowania Rozporządzenie Ministra Spraw Wewnętrznych i Administracji z dnia 02.12.2015r. w sprawie zasad uzgadniania projektów  budowlanych pod względem ochrony przeciwpożarowej Dz. U. z 2016r., poz.2117.</w:t>
      </w:r>
    </w:p>
    <w:p w:rsidR="00835460" w:rsidRDefault="00835460" w:rsidP="00835460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Planowane zadanie inwestycyjne obejmuje budowę odcinka sieci wodociągowej o średnicy </w:t>
      </w:r>
      <w:r>
        <w:rPr>
          <w:rFonts w:ascii="Arial" w:hAnsi="Arial" w:cs="Arial"/>
        </w:rPr>
        <w:sym w:font="Symbol" w:char="F0C6"/>
      </w:r>
      <w:r>
        <w:rPr>
          <w:rFonts w:ascii="Arial" w:hAnsi="Arial" w:cs="Arial"/>
        </w:rPr>
        <w:t>180/16,4 mm PE 100 RC .</w:t>
      </w:r>
    </w:p>
    <w:p w:rsidR="00835460" w:rsidRDefault="00835460" w:rsidP="00835460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ww. sieci będą zabudowane hydranty przeciwpożarowe o średnicy DN 80mm w ilości 3 sztuk.</w:t>
      </w:r>
    </w:p>
    <w:p w:rsidR="00835460" w:rsidRDefault="00835460" w:rsidP="00835460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Projektowane zadanie obejmuje dostarczenie wody do celów sanitarno – higienicznych, gospodarczych i przeciwpożarowych.</w:t>
      </w:r>
    </w:p>
    <w:p w:rsidR="00835460" w:rsidRDefault="00835460" w:rsidP="00835460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Projektowane hydranty zostały zlokalizowane w pasie drogowym, poza jezdnią.</w:t>
      </w:r>
    </w:p>
    <w:p w:rsidR="00835460" w:rsidRDefault="00835460" w:rsidP="00835460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Hydranty zostaną oznaczone specjalną tabliczką umieszczoną na słupku informacyjnym lub trwałym elemencie pobliskiej zabudowy (ściana budynku, ogrodzenie).</w:t>
      </w:r>
    </w:p>
    <w:p w:rsidR="00835460" w:rsidRDefault="00835460" w:rsidP="00835460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Miejsce hydrantu zlokalizowane jest w terenie ogólnodostępnym, utwardzonym z możliwością dojazdu samochodów z służb pożarniczych.</w:t>
      </w:r>
    </w:p>
    <w:p w:rsidR="00835460" w:rsidRDefault="00835460" w:rsidP="00835460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Lokalizacji każdego hydrantu powinna znajdować się w miejscu widocznym, łatwym do odnalezienia przez Straż Pożarniczą.</w:t>
      </w:r>
    </w:p>
    <w:p w:rsidR="00835460" w:rsidRDefault="00835460" w:rsidP="00835460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Przyjęto hydrant podziemny, mimo że norma zaleca nadziemne, ale wybór pierwszego wynika z warunków terenowych.</w:t>
      </w:r>
    </w:p>
    <w:p w:rsidR="00835460" w:rsidRDefault="00835460" w:rsidP="00835460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 zrealizowaniu zadania należy przeprowadzić próbny odbiór techniczny oraz sporządzić właściwy protokół.</w:t>
      </w:r>
    </w:p>
    <w:p w:rsidR="00835460" w:rsidRDefault="00835460" w:rsidP="00835460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Po odbiorze wewnętrznym i sporządzeniu protokołu należy wystąpić do właściwej Komendy Państwowej Straży Pożarnej o odbiór specjalistyczny w aspekcie ochrony przeciwpożarowej.</w:t>
      </w:r>
    </w:p>
    <w:p w:rsidR="00835460" w:rsidRDefault="00835460" w:rsidP="00835460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 pisma kierowanego do Komendy Państwowej Straży Pożarnej należy dołączyć ksero projektu budowlanego, pozwolenia na budowę oraz wyniki prób ciśnienia i wydajności.</w:t>
      </w:r>
    </w:p>
    <w:p w:rsidR="00835460" w:rsidRPr="002A7BFB" w:rsidRDefault="00835460" w:rsidP="00835460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Inne dane. Projektowana sieć służyć będzie do zaopatrzenia w wodę posesje zlokalizowane wzdłuż jej trasy.</w:t>
      </w:r>
    </w:p>
    <w:p w:rsidR="00835460" w:rsidRDefault="00835460" w:rsidP="0083546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Szczegółowe Podstawy Prawne</w:t>
      </w:r>
    </w:p>
    <w:p w:rsidR="00835460" w:rsidRDefault="00835460" w:rsidP="00835460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Ustawa o Ochronie Przeciwpożarowej z dnia 24.08.1991r. Dz. U. 1991r. nr 81 poz. 351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zmianami, ostatnia zmiana 30.11.2015r.</w:t>
      </w:r>
    </w:p>
    <w:p w:rsidR="00835460" w:rsidRDefault="00835460" w:rsidP="00835460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Rozporządzenie Ministra Spraw Wewnętrznych i Administracji z dnia 07.06.2010r. w sprawie ochrony przeciwpożarowej budynków i innych obiektów budowlanych i terenów Dz. z 2010r. U. nr 109 poz. 719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zmianami.</w:t>
      </w:r>
    </w:p>
    <w:p w:rsidR="00835460" w:rsidRDefault="00835460" w:rsidP="00835460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Rozporządzenie Ministra Spraw Wewnętrznych i Administracji z dnia 24.07.2009r. w sprawie przeciwpożarowego zaopatrzenia w wodę oraz dróg pożarowych Dz. U. nr 124 poz. 1030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zmianami.</w:t>
      </w:r>
    </w:p>
    <w:p w:rsidR="00835460" w:rsidRDefault="00835460" w:rsidP="00835460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Rozporządzenie Ministra Infrastruktury z dnia 12.04.2002r. w sprawie warunków technicznych, jakim powinny odpowiadać budynki i ich usytuowanie Dz. U.  nr 75 poz. 690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zmianami.</w:t>
      </w:r>
    </w:p>
    <w:p w:rsidR="00835460" w:rsidRDefault="00835460" w:rsidP="00835460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Normy branżowe</w:t>
      </w:r>
    </w:p>
    <w:p w:rsidR="00835460" w:rsidRDefault="00835460" w:rsidP="0083546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35460" w:rsidRPr="006B2043" w:rsidRDefault="00835460" w:rsidP="0083546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Warunki Ochrony Przeciwpożarowej opracował Projektant z udziałem Rzeczoznawcy Zabezpieczeń Przeciwpożarowych.</w:t>
      </w:r>
    </w:p>
    <w:p w:rsidR="00835460" w:rsidRDefault="00835460" w:rsidP="0083546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35460" w:rsidRDefault="00835460" w:rsidP="0083546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35460" w:rsidRDefault="00835460" w:rsidP="0083546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35460" w:rsidRDefault="00835460" w:rsidP="0083546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35460" w:rsidRDefault="00835460" w:rsidP="0083546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35460" w:rsidRDefault="00835460" w:rsidP="0083546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644E8" w:rsidRDefault="009644E8" w:rsidP="001C19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A4E44" w:rsidRPr="009D2595" w:rsidRDefault="00BA4E44" w:rsidP="001C19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831CC" w:rsidRPr="005831CC" w:rsidRDefault="005831CC" w:rsidP="005831C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5831CC">
        <w:rPr>
          <w:rFonts w:ascii="Arial" w:hAnsi="Arial" w:cs="Arial"/>
          <w:b/>
          <w:sz w:val="28"/>
          <w:szCs w:val="28"/>
        </w:rPr>
        <w:lastRenderedPageBreak/>
        <w:t>INFORMACJA DOTYCZĄCA OBSZARU ODDZIAŁYWANIA</w:t>
      </w:r>
    </w:p>
    <w:p w:rsidR="005831CC" w:rsidRPr="005831CC" w:rsidRDefault="005831CC" w:rsidP="005831CC">
      <w:pPr>
        <w:tabs>
          <w:tab w:val="left" w:pos="827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831CC">
        <w:rPr>
          <w:rFonts w:ascii="Arial" w:hAnsi="Arial" w:cs="Arial"/>
          <w:sz w:val="24"/>
          <w:szCs w:val="24"/>
        </w:rPr>
        <w:t>Oddziaływanie projektowanej sieci wodociągowej wyznacza strefa kontrolowana - pas o szerokości odpowiedniej po obu stronach sieci związany z minimalnymi odległościami od istniejącego uzbrojenia. Poniżej w tabeli przedstawiono odległości przykładowe: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1417"/>
        <w:gridCol w:w="1418"/>
        <w:gridCol w:w="1732"/>
        <w:gridCol w:w="1843"/>
      </w:tblGrid>
      <w:tr w:rsidR="005831CC" w:rsidRPr="005831CC" w:rsidTr="00056973">
        <w:tc>
          <w:tcPr>
            <w:tcW w:w="2802" w:type="dxa"/>
            <w:vMerge w:val="restart"/>
            <w:vAlign w:val="center"/>
          </w:tcPr>
          <w:p w:rsidR="005831CC" w:rsidRPr="005831CC" w:rsidRDefault="005831CC" w:rsidP="00056973">
            <w:pPr>
              <w:tabs>
                <w:tab w:val="left" w:pos="8277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31CC">
              <w:rPr>
                <w:rFonts w:ascii="Arial" w:hAnsi="Arial" w:cs="Arial"/>
                <w:sz w:val="24"/>
                <w:szCs w:val="24"/>
              </w:rPr>
              <w:t>Uzbrojenie</w:t>
            </w:r>
          </w:p>
        </w:tc>
        <w:tc>
          <w:tcPr>
            <w:tcW w:w="4567" w:type="dxa"/>
            <w:gridSpan w:val="3"/>
            <w:vAlign w:val="center"/>
          </w:tcPr>
          <w:p w:rsidR="005831CC" w:rsidRPr="005831CC" w:rsidRDefault="005831CC" w:rsidP="00056973">
            <w:pPr>
              <w:tabs>
                <w:tab w:val="left" w:pos="8277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31CC">
              <w:rPr>
                <w:rFonts w:ascii="Arial" w:hAnsi="Arial" w:cs="Arial"/>
                <w:sz w:val="24"/>
                <w:szCs w:val="24"/>
              </w:rPr>
              <w:t>Przewód wodociągowy o średnicach</w:t>
            </w:r>
          </w:p>
        </w:tc>
        <w:tc>
          <w:tcPr>
            <w:tcW w:w="1843" w:type="dxa"/>
            <w:vMerge w:val="restart"/>
            <w:vAlign w:val="center"/>
          </w:tcPr>
          <w:p w:rsidR="005831CC" w:rsidRPr="005831CC" w:rsidRDefault="005831CC" w:rsidP="00056973">
            <w:pPr>
              <w:tabs>
                <w:tab w:val="left" w:pos="8277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31CC">
              <w:rPr>
                <w:rFonts w:ascii="Arial" w:hAnsi="Arial" w:cs="Arial"/>
                <w:sz w:val="24"/>
                <w:szCs w:val="24"/>
              </w:rPr>
              <w:t>Kanalizacja sanitarna</w:t>
            </w:r>
          </w:p>
        </w:tc>
      </w:tr>
      <w:tr w:rsidR="005831CC" w:rsidRPr="005831CC" w:rsidTr="00056973">
        <w:trPr>
          <w:trHeight w:val="340"/>
        </w:trPr>
        <w:tc>
          <w:tcPr>
            <w:tcW w:w="2802" w:type="dxa"/>
            <w:vMerge/>
            <w:vAlign w:val="center"/>
          </w:tcPr>
          <w:p w:rsidR="005831CC" w:rsidRPr="005831CC" w:rsidRDefault="005831CC" w:rsidP="00056973">
            <w:pPr>
              <w:tabs>
                <w:tab w:val="left" w:pos="8277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831CC" w:rsidRPr="005831CC" w:rsidRDefault="005831CC" w:rsidP="00056973">
            <w:pPr>
              <w:tabs>
                <w:tab w:val="left" w:pos="8277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31CC">
              <w:rPr>
                <w:rFonts w:ascii="Arial" w:hAnsi="Arial" w:cs="Arial"/>
                <w:sz w:val="24"/>
                <w:szCs w:val="24"/>
              </w:rPr>
              <w:t>Do 300 mm</w:t>
            </w:r>
          </w:p>
        </w:tc>
        <w:tc>
          <w:tcPr>
            <w:tcW w:w="1418" w:type="dxa"/>
            <w:vAlign w:val="center"/>
          </w:tcPr>
          <w:p w:rsidR="005831CC" w:rsidRPr="005831CC" w:rsidRDefault="005831CC" w:rsidP="00056973">
            <w:pPr>
              <w:tabs>
                <w:tab w:val="left" w:pos="8277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31CC">
              <w:rPr>
                <w:rFonts w:ascii="Arial" w:hAnsi="Arial" w:cs="Arial"/>
                <w:sz w:val="24"/>
                <w:szCs w:val="24"/>
              </w:rPr>
              <w:t>300-500mm</w:t>
            </w:r>
          </w:p>
        </w:tc>
        <w:tc>
          <w:tcPr>
            <w:tcW w:w="1732" w:type="dxa"/>
            <w:vAlign w:val="center"/>
          </w:tcPr>
          <w:p w:rsidR="005831CC" w:rsidRPr="005831CC" w:rsidRDefault="005831CC" w:rsidP="00056973">
            <w:pPr>
              <w:tabs>
                <w:tab w:val="left" w:pos="8277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31CC">
              <w:rPr>
                <w:rFonts w:ascii="Arial" w:hAnsi="Arial" w:cs="Arial"/>
                <w:sz w:val="24"/>
                <w:szCs w:val="24"/>
              </w:rPr>
              <w:t>Ponad 500mm</w:t>
            </w:r>
          </w:p>
        </w:tc>
        <w:tc>
          <w:tcPr>
            <w:tcW w:w="1843" w:type="dxa"/>
            <w:vMerge/>
            <w:vAlign w:val="center"/>
          </w:tcPr>
          <w:p w:rsidR="005831CC" w:rsidRPr="005831CC" w:rsidRDefault="005831CC" w:rsidP="00056973">
            <w:pPr>
              <w:tabs>
                <w:tab w:val="left" w:pos="8277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31CC" w:rsidRPr="005831CC" w:rsidTr="00056973">
        <w:trPr>
          <w:trHeight w:val="340"/>
        </w:trPr>
        <w:tc>
          <w:tcPr>
            <w:tcW w:w="2802" w:type="dxa"/>
            <w:vAlign w:val="center"/>
          </w:tcPr>
          <w:p w:rsidR="005831CC" w:rsidRPr="005831CC" w:rsidRDefault="005831CC" w:rsidP="00056973">
            <w:pPr>
              <w:tabs>
                <w:tab w:val="left" w:pos="82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31CC">
              <w:rPr>
                <w:rFonts w:ascii="Arial" w:hAnsi="Arial" w:cs="Arial"/>
                <w:sz w:val="24"/>
                <w:szCs w:val="24"/>
              </w:rPr>
              <w:t>Gazociągi</w:t>
            </w:r>
          </w:p>
        </w:tc>
        <w:tc>
          <w:tcPr>
            <w:tcW w:w="1417" w:type="dxa"/>
            <w:vAlign w:val="center"/>
          </w:tcPr>
          <w:p w:rsidR="005831CC" w:rsidRPr="005831CC" w:rsidRDefault="005831CC" w:rsidP="00056973">
            <w:pPr>
              <w:tabs>
                <w:tab w:val="left" w:pos="82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31CC">
              <w:rPr>
                <w:rFonts w:ascii="Arial" w:hAnsi="Arial" w:cs="Arial"/>
                <w:sz w:val="24"/>
                <w:szCs w:val="24"/>
              </w:rPr>
              <w:t>1,5 m</w:t>
            </w:r>
          </w:p>
        </w:tc>
        <w:tc>
          <w:tcPr>
            <w:tcW w:w="1418" w:type="dxa"/>
            <w:vAlign w:val="center"/>
          </w:tcPr>
          <w:p w:rsidR="005831CC" w:rsidRPr="005831CC" w:rsidRDefault="005831CC" w:rsidP="00056973">
            <w:pPr>
              <w:tabs>
                <w:tab w:val="left" w:pos="82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31CC">
              <w:rPr>
                <w:rFonts w:ascii="Arial" w:hAnsi="Arial" w:cs="Arial"/>
                <w:sz w:val="24"/>
                <w:szCs w:val="24"/>
              </w:rPr>
              <w:t>1,5 m</w:t>
            </w:r>
          </w:p>
        </w:tc>
        <w:tc>
          <w:tcPr>
            <w:tcW w:w="1732" w:type="dxa"/>
            <w:vAlign w:val="center"/>
          </w:tcPr>
          <w:p w:rsidR="005831CC" w:rsidRPr="005831CC" w:rsidRDefault="005831CC" w:rsidP="00056973">
            <w:pPr>
              <w:tabs>
                <w:tab w:val="left" w:pos="82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31CC">
              <w:rPr>
                <w:rFonts w:ascii="Arial" w:hAnsi="Arial" w:cs="Arial"/>
                <w:sz w:val="24"/>
                <w:szCs w:val="24"/>
              </w:rPr>
              <w:t>2,5 m</w:t>
            </w:r>
          </w:p>
        </w:tc>
        <w:tc>
          <w:tcPr>
            <w:tcW w:w="1843" w:type="dxa"/>
            <w:vAlign w:val="center"/>
          </w:tcPr>
          <w:p w:rsidR="005831CC" w:rsidRPr="005831CC" w:rsidRDefault="005831CC" w:rsidP="00056973">
            <w:pPr>
              <w:tabs>
                <w:tab w:val="left" w:pos="82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31CC">
              <w:rPr>
                <w:rFonts w:ascii="Arial" w:hAnsi="Arial" w:cs="Arial"/>
                <w:sz w:val="24"/>
                <w:szCs w:val="24"/>
              </w:rPr>
              <w:t>1,5 m</w:t>
            </w:r>
          </w:p>
        </w:tc>
      </w:tr>
      <w:tr w:rsidR="005831CC" w:rsidRPr="005831CC" w:rsidTr="00056973">
        <w:trPr>
          <w:trHeight w:val="340"/>
        </w:trPr>
        <w:tc>
          <w:tcPr>
            <w:tcW w:w="2802" w:type="dxa"/>
            <w:vAlign w:val="center"/>
          </w:tcPr>
          <w:p w:rsidR="005831CC" w:rsidRPr="005831CC" w:rsidRDefault="005831CC" w:rsidP="00056973">
            <w:pPr>
              <w:tabs>
                <w:tab w:val="left" w:pos="82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31CC">
              <w:rPr>
                <w:rFonts w:ascii="Arial" w:hAnsi="Arial" w:cs="Arial"/>
                <w:sz w:val="24"/>
                <w:szCs w:val="24"/>
              </w:rPr>
              <w:t>Wodociąg do 300 mm</w:t>
            </w:r>
          </w:p>
        </w:tc>
        <w:tc>
          <w:tcPr>
            <w:tcW w:w="1417" w:type="dxa"/>
            <w:vAlign w:val="center"/>
          </w:tcPr>
          <w:p w:rsidR="005831CC" w:rsidRPr="005831CC" w:rsidRDefault="005831CC" w:rsidP="00056973">
            <w:pPr>
              <w:tabs>
                <w:tab w:val="left" w:pos="82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31C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5831CC" w:rsidRPr="005831CC" w:rsidRDefault="005831CC" w:rsidP="00056973">
            <w:pPr>
              <w:tabs>
                <w:tab w:val="left" w:pos="82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31CC">
              <w:rPr>
                <w:rFonts w:ascii="Arial" w:hAnsi="Arial" w:cs="Arial"/>
                <w:sz w:val="24"/>
                <w:szCs w:val="24"/>
              </w:rPr>
              <w:t>1,0 m</w:t>
            </w:r>
          </w:p>
        </w:tc>
        <w:tc>
          <w:tcPr>
            <w:tcW w:w="1732" w:type="dxa"/>
            <w:vAlign w:val="center"/>
          </w:tcPr>
          <w:p w:rsidR="005831CC" w:rsidRPr="005831CC" w:rsidRDefault="005831CC" w:rsidP="00056973">
            <w:pPr>
              <w:tabs>
                <w:tab w:val="left" w:pos="82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31CC">
              <w:rPr>
                <w:rFonts w:ascii="Arial" w:hAnsi="Arial" w:cs="Arial"/>
                <w:sz w:val="24"/>
                <w:szCs w:val="24"/>
              </w:rPr>
              <w:t>2,0 m</w:t>
            </w:r>
          </w:p>
        </w:tc>
        <w:tc>
          <w:tcPr>
            <w:tcW w:w="1843" w:type="dxa"/>
            <w:vAlign w:val="center"/>
          </w:tcPr>
          <w:p w:rsidR="005831CC" w:rsidRPr="005831CC" w:rsidRDefault="005831CC" w:rsidP="00056973">
            <w:pPr>
              <w:tabs>
                <w:tab w:val="left" w:pos="82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31CC">
              <w:rPr>
                <w:rFonts w:ascii="Arial" w:hAnsi="Arial" w:cs="Arial"/>
                <w:sz w:val="24"/>
                <w:szCs w:val="24"/>
              </w:rPr>
              <w:t>2,0 m</w:t>
            </w:r>
          </w:p>
        </w:tc>
      </w:tr>
      <w:tr w:rsidR="005831CC" w:rsidRPr="005831CC" w:rsidTr="00056973">
        <w:trPr>
          <w:trHeight w:val="340"/>
        </w:trPr>
        <w:tc>
          <w:tcPr>
            <w:tcW w:w="2802" w:type="dxa"/>
            <w:vAlign w:val="center"/>
          </w:tcPr>
          <w:p w:rsidR="005831CC" w:rsidRPr="005831CC" w:rsidRDefault="005831CC" w:rsidP="00056973">
            <w:pPr>
              <w:tabs>
                <w:tab w:val="left" w:pos="82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31CC">
              <w:rPr>
                <w:rFonts w:ascii="Arial" w:hAnsi="Arial" w:cs="Arial"/>
                <w:sz w:val="24"/>
                <w:szCs w:val="24"/>
              </w:rPr>
              <w:t>Wodociąg 300-500 mm</w:t>
            </w:r>
          </w:p>
        </w:tc>
        <w:tc>
          <w:tcPr>
            <w:tcW w:w="1417" w:type="dxa"/>
            <w:vAlign w:val="center"/>
          </w:tcPr>
          <w:p w:rsidR="005831CC" w:rsidRPr="005831CC" w:rsidRDefault="005831CC" w:rsidP="00056973">
            <w:pPr>
              <w:tabs>
                <w:tab w:val="left" w:pos="82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31CC">
              <w:rPr>
                <w:rFonts w:ascii="Arial" w:hAnsi="Arial" w:cs="Arial"/>
                <w:sz w:val="24"/>
                <w:szCs w:val="24"/>
              </w:rPr>
              <w:t>1,0 m</w:t>
            </w:r>
          </w:p>
        </w:tc>
        <w:tc>
          <w:tcPr>
            <w:tcW w:w="1418" w:type="dxa"/>
            <w:vAlign w:val="center"/>
          </w:tcPr>
          <w:p w:rsidR="005831CC" w:rsidRPr="005831CC" w:rsidRDefault="005831CC" w:rsidP="00056973">
            <w:pPr>
              <w:tabs>
                <w:tab w:val="left" w:pos="82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31C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32" w:type="dxa"/>
            <w:vAlign w:val="center"/>
          </w:tcPr>
          <w:p w:rsidR="005831CC" w:rsidRPr="005831CC" w:rsidRDefault="005831CC" w:rsidP="00056973">
            <w:pPr>
              <w:tabs>
                <w:tab w:val="left" w:pos="82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31CC">
              <w:rPr>
                <w:rFonts w:ascii="Arial" w:hAnsi="Arial" w:cs="Arial"/>
                <w:sz w:val="24"/>
                <w:szCs w:val="24"/>
              </w:rPr>
              <w:t>2,0 m</w:t>
            </w:r>
          </w:p>
        </w:tc>
        <w:tc>
          <w:tcPr>
            <w:tcW w:w="1843" w:type="dxa"/>
            <w:vAlign w:val="center"/>
          </w:tcPr>
          <w:p w:rsidR="005831CC" w:rsidRPr="005831CC" w:rsidRDefault="005831CC" w:rsidP="00056973">
            <w:pPr>
              <w:tabs>
                <w:tab w:val="left" w:pos="82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31CC">
              <w:rPr>
                <w:rFonts w:ascii="Arial" w:hAnsi="Arial" w:cs="Arial"/>
                <w:sz w:val="24"/>
                <w:szCs w:val="24"/>
              </w:rPr>
              <w:t>2,0 m</w:t>
            </w:r>
          </w:p>
        </w:tc>
      </w:tr>
      <w:tr w:rsidR="005831CC" w:rsidRPr="005831CC" w:rsidTr="00056973">
        <w:trPr>
          <w:trHeight w:val="340"/>
        </w:trPr>
        <w:tc>
          <w:tcPr>
            <w:tcW w:w="2802" w:type="dxa"/>
            <w:vAlign w:val="center"/>
          </w:tcPr>
          <w:p w:rsidR="005831CC" w:rsidRPr="005831CC" w:rsidRDefault="005831CC" w:rsidP="00056973">
            <w:pPr>
              <w:tabs>
                <w:tab w:val="left" w:pos="82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31CC">
              <w:rPr>
                <w:rFonts w:ascii="Arial" w:hAnsi="Arial" w:cs="Arial"/>
                <w:sz w:val="24"/>
                <w:szCs w:val="24"/>
              </w:rPr>
              <w:t>Wodociąg ponad 500mm</w:t>
            </w:r>
          </w:p>
        </w:tc>
        <w:tc>
          <w:tcPr>
            <w:tcW w:w="1417" w:type="dxa"/>
            <w:vAlign w:val="center"/>
          </w:tcPr>
          <w:p w:rsidR="005831CC" w:rsidRPr="005831CC" w:rsidRDefault="005831CC" w:rsidP="00056973">
            <w:pPr>
              <w:tabs>
                <w:tab w:val="left" w:pos="82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31CC">
              <w:rPr>
                <w:rFonts w:ascii="Arial" w:hAnsi="Arial" w:cs="Arial"/>
                <w:sz w:val="24"/>
                <w:szCs w:val="24"/>
              </w:rPr>
              <w:t>2,0 m</w:t>
            </w:r>
          </w:p>
        </w:tc>
        <w:tc>
          <w:tcPr>
            <w:tcW w:w="1418" w:type="dxa"/>
            <w:vAlign w:val="center"/>
          </w:tcPr>
          <w:p w:rsidR="005831CC" w:rsidRPr="005831CC" w:rsidRDefault="005831CC" w:rsidP="00056973">
            <w:pPr>
              <w:tabs>
                <w:tab w:val="left" w:pos="82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31CC">
              <w:rPr>
                <w:rFonts w:ascii="Arial" w:hAnsi="Arial" w:cs="Arial"/>
                <w:sz w:val="24"/>
                <w:szCs w:val="24"/>
              </w:rPr>
              <w:t>2,0 m</w:t>
            </w:r>
          </w:p>
        </w:tc>
        <w:tc>
          <w:tcPr>
            <w:tcW w:w="1732" w:type="dxa"/>
            <w:vAlign w:val="center"/>
          </w:tcPr>
          <w:p w:rsidR="005831CC" w:rsidRPr="005831CC" w:rsidRDefault="005831CC" w:rsidP="00056973">
            <w:pPr>
              <w:tabs>
                <w:tab w:val="left" w:pos="82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31C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5831CC" w:rsidRPr="005831CC" w:rsidRDefault="005831CC" w:rsidP="00056973">
            <w:pPr>
              <w:tabs>
                <w:tab w:val="left" w:pos="82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31CC">
              <w:rPr>
                <w:rFonts w:ascii="Arial" w:hAnsi="Arial" w:cs="Arial"/>
                <w:sz w:val="24"/>
                <w:szCs w:val="24"/>
              </w:rPr>
              <w:t>3,0 m</w:t>
            </w:r>
          </w:p>
        </w:tc>
      </w:tr>
      <w:tr w:rsidR="005831CC" w:rsidRPr="005831CC" w:rsidTr="00056973">
        <w:trPr>
          <w:trHeight w:val="340"/>
        </w:trPr>
        <w:tc>
          <w:tcPr>
            <w:tcW w:w="2802" w:type="dxa"/>
            <w:vAlign w:val="center"/>
          </w:tcPr>
          <w:p w:rsidR="005831CC" w:rsidRPr="005831CC" w:rsidRDefault="005831CC" w:rsidP="00056973">
            <w:pPr>
              <w:tabs>
                <w:tab w:val="left" w:pos="82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31CC">
              <w:rPr>
                <w:rFonts w:ascii="Arial" w:hAnsi="Arial" w:cs="Arial"/>
                <w:sz w:val="24"/>
                <w:szCs w:val="24"/>
              </w:rPr>
              <w:t>Przewody kanalizacyjne</w:t>
            </w:r>
          </w:p>
        </w:tc>
        <w:tc>
          <w:tcPr>
            <w:tcW w:w="1417" w:type="dxa"/>
            <w:vAlign w:val="center"/>
          </w:tcPr>
          <w:p w:rsidR="005831CC" w:rsidRPr="005831CC" w:rsidRDefault="005831CC" w:rsidP="00056973">
            <w:pPr>
              <w:tabs>
                <w:tab w:val="left" w:pos="82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31CC">
              <w:rPr>
                <w:rFonts w:ascii="Arial" w:hAnsi="Arial" w:cs="Arial"/>
                <w:sz w:val="24"/>
                <w:szCs w:val="24"/>
              </w:rPr>
              <w:t>1,5 m</w:t>
            </w:r>
          </w:p>
        </w:tc>
        <w:tc>
          <w:tcPr>
            <w:tcW w:w="1418" w:type="dxa"/>
            <w:vAlign w:val="center"/>
          </w:tcPr>
          <w:p w:rsidR="005831CC" w:rsidRPr="005831CC" w:rsidRDefault="005831CC" w:rsidP="00056973">
            <w:pPr>
              <w:tabs>
                <w:tab w:val="left" w:pos="82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31CC">
              <w:rPr>
                <w:rFonts w:ascii="Arial" w:hAnsi="Arial" w:cs="Arial"/>
                <w:sz w:val="24"/>
                <w:szCs w:val="24"/>
              </w:rPr>
              <w:t>2,0 m</w:t>
            </w:r>
          </w:p>
        </w:tc>
        <w:tc>
          <w:tcPr>
            <w:tcW w:w="1732" w:type="dxa"/>
            <w:vAlign w:val="center"/>
          </w:tcPr>
          <w:p w:rsidR="005831CC" w:rsidRPr="005831CC" w:rsidRDefault="005831CC" w:rsidP="00056973">
            <w:pPr>
              <w:tabs>
                <w:tab w:val="left" w:pos="82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31CC">
              <w:rPr>
                <w:rFonts w:ascii="Arial" w:hAnsi="Arial" w:cs="Arial"/>
                <w:sz w:val="24"/>
                <w:szCs w:val="24"/>
              </w:rPr>
              <w:t>2,0 m</w:t>
            </w:r>
          </w:p>
        </w:tc>
        <w:tc>
          <w:tcPr>
            <w:tcW w:w="1843" w:type="dxa"/>
            <w:vAlign w:val="center"/>
          </w:tcPr>
          <w:p w:rsidR="005831CC" w:rsidRPr="005831CC" w:rsidRDefault="005831CC" w:rsidP="00056973">
            <w:pPr>
              <w:tabs>
                <w:tab w:val="left" w:pos="82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31CC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831CC" w:rsidRPr="005831CC" w:rsidTr="00056973">
        <w:trPr>
          <w:trHeight w:val="340"/>
        </w:trPr>
        <w:tc>
          <w:tcPr>
            <w:tcW w:w="2802" w:type="dxa"/>
            <w:vAlign w:val="center"/>
          </w:tcPr>
          <w:p w:rsidR="005831CC" w:rsidRPr="005831CC" w:rsidRDefault="005831CC" w:rsidP="00056973">
            <w:pPr>
              <w:tabs>
                <w:tab w:val="left" w:pos="82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31CC">
              <w:rPr>
                <w:rFonts w:ascii="Arial" w:hAnsi="Arial" w:cs="Arial"/>
                <w:sz w:val="24"/>
                <w:szCs w:val="24"/>
              </w:rPr>
              <w:t>Kabel telekomunikacyjny</w:t>
            </w:r>
          </w:p>
        </w:tc>
        <w:tc>
          <w:tcPr>
            <w:tcW w:w="1417" w:type="dxa"/>
            <w:vAlign w:val="center"/>
          </w:tcPr>
          <w:p w:rsidR="005831CC" w:rsidRPr="005831CC" w:rsidRDefault="005831CC" w:rsidP="00056973">
            <w:pPr>
              <w:tabs>
                <w:tab w:val="left" w:pos="82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31CC">
              <w:rPr>
                <w:rFonts w:ascii="Arial" w:hAnsi="Arial" w:cs="Arial"/>
                <w:sz w:val="24"/>
                <w:szCs w:val="24"/>
              </w:rPr>
              <w:t>0,8 m</w:t>
            </w:r>
          </w:p>
        </w:tc>
        <w:tc>
          <w:tcPr>
            <w:tcW w:w="1418" w:type="dxa"/>
            <w:vAlign w:val="center"/>
          </w:tcPr>
          <w:p w:rsidR="005831CC" w:rsidRPr="005831CC" w:rsidRDefault="005831CC" w:rsidP="00056973">
            <w:pPr>
              <w:tabs>
                <w:tab w:val="left" w:pos="82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31CC">
              <w:rPr>
                <w:rFonts w:ascii="Arial" w:hAnsi="Arial" w:cs="Arial"/>
                <w:sz w:val="24"/>
                <w:szCs w:val="24"/>
              </w:rPr>
              <w:t>1,0 m</w:t>
            </w:r>
          </w:p>
        </w:tc>
        <w:tc>
          <w:tcPr>
            <w:tcW w:w="1732" w:type="dxa"/>
            <w:vAlign w:val="center"/>
          </w:tcPr>
          <w:p w:rsidR="005831CC" w:rsidRPr="005831CC" w:rsidRDefault="005831CC" w:rsidP="00056973">
            <w:pPr>
              <w:tabs>
                <w:tab w:val="left" w:pos="82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31CC">
              <w:rPr>
                <w:rFonts w:ascii="Arial" w:hAnsi="Arial" w:cs="Arial"/>
                <w:sz w:val="24"/>
                <w:szCs w:val="24"/>
              </w:rPr>
              <w:t>2,5 m</w:t>
            </w:r>
          </w:p>
        </w:tc>
        <w:tc>
          <w:tcPr>
            <w:tcW w:w="1843" w:type="dxa"/>
            <w:vAlign w:val="center"/>
          </w:tcPr>
          <w:p w:rsidR="005831CC" w:rsidRPr="005831CC" w:rsidRDefault="005831CC" w:rsidP="00056973">
            <w:pPr>
              <w:tabs>
                <w:tab w:val="left" w:pos="82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31CC">
              <w:rPr>
                <w:rFonts w:ascii="Arial" w:hAnsi="Arial" w:cs="Arial"/>
                <w:sz w:val="24"/>
                <w:szCs w:val="24"/>
              </w:rPr>
              <w:t>2,0 m</w:t>
            </w:r>
          </w:p>
        </w:tc>
      </w:tr>
      <w:tr w:rsidR="005831CC" w:rsidRPr="005831CC" w:rsidTr="00056973">
        <w:trPr>
          <w:trHeight w:val="340"/>
        </w:trPr>
        <w:tc>
          <w:tcPr>
            <w:tcW w:w="2802" w:type="dxa"/>
            <w:vAlign w:val="center"/>
          </w:tcPr>
          <w:p w:rsidR="005831CC" w:rsidRPr="005831CC" w:rsidRDefault="005831CC" w:rsidP="00056973">
            <w:pPr>
              <w:tabs>
                <w:tab w:val="left" w:pos="82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31CC">
              <w:rPr>
                <w:rFonts w:ascii="Arial" w:hAnsi="Arial" w:cs="Arial"/>
                <w:sz w:val="24"/>
                <w:szCs w:val="24"/>
              </w:rPr>
              <w:t>Kanalizacja kablowa w blokach</w:t>
            </w:r>
          </w:p>
        </w:tc>
        <w:tc>
          <w:tcPr>
            <w:tcW w:w="1417" w:type="dxa"/>
            <w:vAlign w:val="center"/>
          </w:tcPr>
          <w:p w:rsidR="005831CC" w:rsidRPr="005831CC" w:rsidRDefault="005831CC" w:rsidP="00056973">
            <w:pPr>
              <w:tabs>
                <w:tab w:val="left" w:pos="82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31CC">
              <w:rPr>
                <w:rFonts w:ascii="Arial" w:hAnsi="Arial" w:cs="Arial"/>
                <w:sz w:val="24"/>
                <w:szCs w:val="24"/>
              </w:rPr>
              <w:t>1,5 m</w:t>
            </w:r>
          </w:p>
        </w:tc>
        <w:tc>
          <w:tcPr>
            <w:tcW w:w="1418" w:type="dxa"/>
            <w:vAlign w:val="center"/>
          </w:tcPr>
          <w:p w:rsidR="005831CC" w:rsidRPr="005831CC" w:rsidRDefault="005831CC" w:rsidP="00056973">
            <w:pPr>
              <w:tabs>
                <w:tab w:val="left" w:pos="82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31CC">
              <w:rPr>
                <w:rFonts w:ascii="Arial" w:hAnsi="Arial" w:cs="Arial"/>
                <w:sz w:val="24"/>
                <w:szCs w:val="24"/>
              </w:rPr>
              <w:t>1,5 m</w:t>
            </w:r>
          </w:p>
        </w:tc>
        <w:tc>
          <w:tcPr>
            <w:tcW w:w="1732" w:type="dxa"/>
            <w:vAlign w:val="center"/>
          </w:tcPr>
          <w:p w:rsidR="005831CC" w:rsidRPr="005831CC" w:rsidRDefault="005831CC" w:rsidP="00056973">
            <w:pPr>
              <w:tabs>
                <w:tab w:val="left" w:pos="82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31CC">
              <w:rPr>
                <w:rFonts w:ascii="Arial" w:hAnsi="Arial" w:cs="Arial"/>
                <w:sz w:val="24"/>
                <w:szCs w:val="24"/>
              </w:rPr>
              <w:t>2,5 m</w:t>
            </w:r>
          </w:p>
        </w:tc>
        <w:tc>
          <w:tcPr>
            <w:tcW w:w="1843" w:type="dxa"/>
            <w:vAlign w:val="center"/>
          </w:tcPr>
          <w:p w:rsidR="005831CC" w:rsidRPr="005831CC" w:rsidRDefault="005831CC" w:rsidP="00056973">
            <w:pPr>
              <w:tabs>
                <w:tab w:val="left" w:pos="82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31CC">
              <w:rPr>
                <w:rFonts w:ascii="Arial" w:hAnsi="Arial" w:cs="Arial"/>
                <w:sz w:val="24"/>
                <w:szCs w:val="24"/>
              </w:rPr>
              <w:t>2,0 m</w:t>
            </w:r>
          </w:p>
        </w:tc>
      </w:tr>
      <w:tr w:rsidR="005831CC" w:rsidRPr="005831CC" w:rsidTr="00056973">
        <w:trPr>
          <w:trHeight w:val="340"/>
        </w:trPr>
        <w:tc>
          <w:tcPr>
            <w:tcW w:w="2802" w:type="dxa"/>
            <w:vAlign w:val="center"/>
          </w:tcPr>
          <w:p w:rsidR="005831CC" w:rsidRPr="005831CC" w:rsidRDefault="005831CC" w:rsidP="00056973">
            <w:pPr>
              <w:tabs>
                <w:tab w:val="left" w:pos="82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31CC">
              <w:rPr>
                <w:rFonts w:ascii="Arial" w:hAnsi="Arial" w:cs="Arial"/>
                <w:sz w:val="24"/>
                <w:szCs w:val="24"/>
              </w:rPr>
              <w:t>Kabel elektroenergetyczny</w:t>
            </w:r>
          </w:p>
        </w:tc>
        <w:tc>
          <w:tcPr>
            <w:tcW w:w="1417" w:type="dxa"/>
            <w:vAlign w:val="center"/>
          </w:tcPr>
          <w:p w:rsidR="005831CC" w:rsidRPr="005831CC" w:rsidRDefault="005831CC" w:rsidP="00056973">
            <w:pPr>
              <w:tabs>
                <w:tab w:val="left" w:pos="82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31CC">
              <w:rPr>
                <w:rFonts w:ascii="Arial" w:hAnsi="Arial" w:cs="Arial"/>
                <w:sz w:val="24"/>
                <w:szCs w:val="24"/>
              </w:rPr>
              <w:t>0,8 m</w:t>
            </w:r>
          </w:p>
        </w:tc>
        <w:tc>
          <w:tcPr>
            <w:tcW w:w="1418" w:type="dxa"/>
            <w:vAlign w:val="center"/>
          </w:tcPr>
          <w:p w:rsidR="005831CC" w:rsidRPr="005831CC" w:rsidRDefault="005831CC" w:rsidP="00056973">
            <w:pPr>
              <w:tabs>
                <w:tab w:val="left" w:pos="82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31CC">
              <w:rPr>
                <w:rFonts w:ascii="Arial" w:hAnsi="Arial" w:cs="Arial"/>
                <w:sz w:val="24"/>
                <w:szCs w:val="24"/>
              </w:rPr>
              <w:t>1,0 m</w:t>
            </w:r>
          </w:p>
        </w:tc>
        <w:tc>
          <w:tcPr>
            <w:tcW w:w="1732" w:type="dxa"/>
            <w:vAlign w:val="center"/>
          </w:tcPr>
          <w:p w:rsidR="005831CC" w:rsidRPr="005831CC" w:rsidRDefault="005831CC" w:rsidP="00056973">
            <w:pPr>
              <w:tabs>
                <w:tab w:val="left" w:pos="82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31CC">
              <w:rPr>
                <w:rFonts w:ascii="Arial" w:hAnsi="Arial" w:cs="Arial"/>
                <w:sz w:val="24"/>
                <w:szCs w:val="24"/>
              </w:rPr>
              <w:t>2,5 m</w:t>
            </w:r>
          </w:p>
        </w:tc>
        <w:tc>
          <w:tcPr>
            <w:tcW w:w="1843" w:type="dxa"/>
            <w:vAlign w:val="center"/>
          </w:tcPr>
          <w:p w:rsidR="005831CC" w:rsidRPr="005831CC" w:rsidRDefault="005831CC" w:rsidP="00056973">
            <w:pPr>
              <w:tabs>
                <w:tab w:val="left" w:pos="82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31CC">
              <w:rPr>
                <w:rFonts w:ascii="Arial" w:hAnsi="Arial" w:cs="Arial"/>
                <w:sz w:val="24"/>
                <w:szCs w:val="24"/>
              </w:rPr>
              <w:t>2,0 m</w:t>
            </w:r>
          </w:p>
        </w:tc>
      </w:tr>
      <w:tr w:rsidR="005831CC" w:rsidRPr="005831CC" w:rsidTr="00056973">
        <w:trPr>
          <w:trHeight w:val="340"/>
        </w:trPr>
        <w:tc>
          <w:tcPr>
            <w:tcW w:w="2802" w:type="dxa"/>
            <w:vAlign w:val="center"/>
          </w:tcPr>
          <w:p w:rsidR="005831CC" w:rsidRPr="005831CC" w:rsidRDefault="005831CC" w:rsidP="00056973">
            <w:pPr>
              <w:tabs>
                <w:tab w:val="left" w:pos="82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31CC">
              <w:rPr>
                <w:rFonts w:ascii="Arial" w:hAnsi="Arial" w:cs="Arial"/>
                <w:sz w:val="24"/>
                <w:szCs w:val="24"/>
              </w:rPr>
              <w:t>Słupy elektroenergetyczne</w:t>
            </w:r>
          </w:p>
        </w:tc>
        <w:tc>
          <w:tcPr>
            <w:tcW w:w="1417" w:type="dxa"/>
            <w:vAlign w:val="center"/>
          </w:tcPr>
          <w:p w:rsidR="005831CC" w:rsidRPr="005831CC" w:rsidRDefault="005831CC" w:rsidP="00056973">
            <w:pPr>
              <w:tabs>
                <w:tab w:val="left" w:pos="82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31CC">
              <w:rPr>
                <w:rFonts w:ascii="Arial" w:hAnsi="Arial" w:cs="Arial"/>
                <w:sz w:val="24"/>
                <w:szCs w:val="24"/>
              </w:rPr>
              <w:t>1,5 m</w:t>
            </w:r>
          </w:p>
        </w:tc>
        <w:tc>
          <w:tcPr>
            <w:tcW w:w="1418" w:type="dxa"/>
            <w:vAlign w:val="center"/>
          </w:tcPr>
          <w:p w:rsidR="005831CC" w:rsidRPr="005831CC" w:rsidRDefault="005831CC" w:rsidP="00056973">
            <w:pPr>
              <w:tabs>
                <w:tab w:val="left" w:pos="82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31CC">
              <w:rPr>
                <w:rFonts w:ascii="Arial" w:hAnsi="Arial" w:cs="Arial"/>
                <w:sz w:val="24"/>
                <w:szCs w:val="24"/>
              </w:rPr>
              <w:t>2,0 m</w:t>
            </w:r>
          </w:p>
        </w:tc>
        <w:tc>
          <w:tcPr>
            <w:tcW w:w="1732" w:type="dxa"/>
            <w:vAlign w:val="center"/>
          </w:tcPr>
          <w:p w:rsidR="005831CC" w:rsidRPr="005831CC" w:rsidRDefault="005831CC" w:rsidP="00056973">
            <w:pPr>
              <w:tabs>
                <w:tab w:val="left" w:pos="82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31CC">
              <w:rPr>
                <w:rFonts w:ascii="Arial" w:hAnsi="Arial" w:cs="Arial"/>
                <w:sz w:val="24"/>
                <w:szCs w:val="24"/>
              </w:rPr>
              <w:t>3,0 m</w:t>
            </w:r>
          </w:p>
        </w:tc>
        <w:tc>
          <w:tcPr>
            <w:tcW w:w="1843" w:type="dxa"/>
            <w:vAlign w:val="center"/>
          </w:tcPr>
          <w:p w:rsidR="005831CC" w:rsidRPr="005831CC" w:rsidRDefault="005831CC" w:rsidP="00056973">
            <w:pPr>
              <w:tabs>
                <w:tab w:val="left" w:pos="82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31CC">
              <w:rPr>
                <w:rFonts w:ascii="Arial" w:hAnsi="Arial" w:cs="Arial"/>
                <w:sz w:val="24"/>
                <w:szCs w:val="24"/>
              </w:rPr>
              <w:t>2,0 m</w:t>
            </w:r>
          </w:p>
        </w:tc>
      </w:tr>
      <w:tr w:rsidR="005831CC" w:rsidRPr="005831CC" w:rsidTr="00056973">
        <w:trPr>
          <w:trHeight w:val="340"/>
        </w:trPr>
        <w:tc>
          <w:tcPr>
            <w:tcW w:w="2802" w:type="dxa"/>
            <w:vAlign w:val="center"/>
          </w:tcPr>
          <w:p w:rsidR="005831CC" w:rsidRPr="005831CC" w:rsidRDefault="005831CC" w:rsidP="00056973">
            <w:pPr>
              <w:tabs>
                <w:tab w:val="left" w:pos="82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31CC">
              <w:rPr>
                <w:rFonts w:ascii="Arial" w:hAnsi="Arial" w:cs="Arial"/>
                <w:sz w:val="24"/>
                <w:szCs w:val="24"/>
              </w:rPr>
              <w:t>Ciepłownictwo</w:t>
            </w:r>
          </w:p>
        </w:tc>
        <w:tc>
          <w:tcPr>
            <w:tcW w:w="1417" w:type="dxa"/>
            <w:vAlign w:val="center"/>
          </w:tcPr>
          <w:p w:rsidR="005831CC" w:rsidRPr="005831CC" w:rsidRDefault="005831CC" w:rsidP="00056973">
            <w:pPr>
              <w:tabs>
                <w:tab w:val="left" w:pos="82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31CC">
              <w:rPr>
                <w:rFonts w:ascii="Arial" w:hAnsi="Arial" w:cs="Arial"/>
                <w:sz w:val="24"/>
                <w:szCs w:val="24"/>
              </w:rPr>
              <w:t>1,5 m</w:t>
            </w:r>
          </w:p>
        </w:tc>
        <w:tc>
          <w:tcPr>
            <w:tcW w:w="1418" w:type="dxa"/>
            <w:vAlign w:val="center"/>
          </w:tcPr>
          <w:p w:rsidR="005831CC" w:rsidRPr="005831CC" w:rsidRDefault="005831CC" w:rsidP="00056973">
            <w:pPr>
              <w:tabs>
                <w:tab w:val="left" w:pos="82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31CC">
              <w:rPr>
                <w:rFonts w:ascii="Arial" w:hAnsi="Arial" w:cs="Arial"/>
                <w:sz w:val="24"/>
                <w:szCs w:val="24"/>
              </w:rPr>
              <w:t>1,5 m</w:t>
            </w:r>
          </w:p>
        </w:tc>
        <w:tc>
          <w:tcPr>
            <w:tcW w:w="1732" w:type="dxa"/>
            <w:vAlign w:val="center"/>
          </w:tcPr>
          <w:p w:rsidR="005831CC" w:rsidRPr="005831CC" w:rsidRDefault="005831CC" w:rsidP="00056973">
            <w:pPr>
              <w:tabs>
                <w:tab w:val="left" w:pos="82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31CC">
              <w:rPr>
                <w:rFonts w:ascii="Arial" w:hAnsi="Arial" w:cs="Arial"/>
                <w:sz w:val="24"/>
                <w:szCs w:val="24"/>
              </w:rPr>
              <w:t>2,5 m</w:t>
            </w:r>
          </w:p>
        </w:tc>
        <w:tc>
          <w:tcPr>
            <w:tcW w:w="1843" w:type="dxa"/>
            <w:vAlign w:val="center"/>
          </w:tcPr>
          <w:p w:rsidR="005831CC" w:rsidRPr="005831CC" w:rsidRDefault="005831CC" w:rsidP="00056973">
            <w:pPr>
              <w:tabs>
                <w:tab w:val="left" w:pos="82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31CC">
              <w:rPr>
                <w:rFonts w:ascii="Arial" w:hAnsi="Arial" w:cs="Arial"/>
                <w:sz w:val="24"/>
                <w:szCs w:val="24"/>
              </w:rPr>
              <w:t>3,0 m</w:t>
            </w:r>
          </w:p>
        </w:tc>
      </w:tr>
      <w:tr w:rsidR="005831CC" w:rsidRPr="005831CC" w:rsidTr="00056973">
        <w:trPr>
          <w:trHeight w:val="340"/>
        </w:trPr>
        <w:tc>
          <w:tcPr>
            <w:tcW w:w="2802" w:type="dxa"/>
            <w:vAlign w:val="center"/>
          </w:tcPr>
          <w:p w:rsidR="005831CC" w:rsidRPr="005831CC" w:rsidRDefault="005831CC" w:rsidP="00056973">
            <w:pPr>
              <w:tabs>
                <w:tab w:val="left" w:pos="82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31CC">
              <w:rPr>
                <w:rFonts w:ascii="Arial" w:hAnsi="Arial" w:cs="Arial"/>
                <w:sz w:val="24"/>
                <w:szCs w:val="24"/>
              </w:rPr>
              <w:t>Budynki</w:t>
            </w:r>
          </w:p>
        </w:tc>
        <w:tc>
          <w:tcPr>
            <w:tcW w:w="1417" w:type="dxa"/>
            <w:vAlign w:val="center"/>
          </w:tcPr>
          <w:p w:rsidR="005831CC" w:rsidRPr="005831CC" w:rsidRDefault="005831CC" w:rsidP="00056973">
            <w:pPr>
              <w:tabs>
                <w:tab w:val="left" w:pos="82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31CC">
              <w:rPr>
                <w:rFonts w:ascii="Arial" w:hAnsi="Arial" w:cs="Arial"/>
                <w:sz w:val="24"/>
                <w:szCs w:val="24"/>
              </w:rPr>
              <w:t>3,0 m</w:t>
            </w:r>
          </w:p>
        </w:tc>
        <w:tc>
          <w:tcPr>
            <w:tcW w:w="1418" w:type="dxa"/>
            <w:vAlign w:val="center"/>
          </w:tcPr>
          <w:p w:rsidR="005831CC" w:rsidRPr="005831CC" w:rsidRDefault="005831CC" w:rsidP="00056973">
            <w:pPr>
              <w:tabs>
                <w:tab w:val="left" w:pos="82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31CC">
              <w:rPr>
                <w:rFonts w:ascii="Arial" w:hAnsi="Arial" w:cs="Arial"/>
                <w:sz w:val="24"/>
                <w:szCs w:val="24"/>
              </w:rPr>
              <w:t>5,0 m</w:t>
            </w:r>
          </w:p>
        </w:tc>
        <w:tc>
          <w:tcPr>
            <w:tcW w:w="1732" w:type="dxa"/>
            <w:vAlign w:val="center"/>
          </w:tcPr>
          <w:p w:rsidR="005831CC" w:rsidRPr="005831CC" w:rsidRDefault="005831CC" w:rsidP="00056973">
            <w:pPr>
              <w:tabs>
                <w:tab w:val="left" w:pos="82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31CC">
              <w:rPr>
                <w:rFonts w:ascii="Arial" w:hAnsi="Arial" w:cs="Arial"/>
                <w:sz w:val="24"/>
                <w:szCs w:val="24"/>
              </w:rPr>
              <w:t>8,0 m</w:t>
            </w:r>
          </w:p>
        </w:tc>
        <w:tc>
          <w:tcPr>
            <w:tcW w:w="1843" w:type="dxa"/>
            <w:vAlign w:val="center"/>
          </w:tcPr>
          <w:p w:rsidR="005831CC" w:rsidRPr="005831CC" w:rsidRDefault="005831CC" w:rsidP="00056973">
            <w:pPr>
              <w:tabs>
                <w:tab w:val="left" w:pos="82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31CC">
              <w:rPr>
                <w:rFonts w:ascii="Arial" w:hAnsi="Arial" w:cs="Arial"/>
                <w:sz w:val="24"/>
                <w:szCs w:val="24"/>
              </w:rPr>
              <w:t>5,0 m</w:t>
            </w:r>
          </w:p>
        </w:tc>
      </w:tr>
      <w:tr w:rsidR="005831CC" w:rsidRPr="005831CC" w:rsidTr="00056973">
        <w:trPr>
          <w:trHeight w:val="340"/>
        </w:trPr>
        <w:tc>
          <w:tcPr>
            <w:tcW w:w="2802" w:type="dxa"/>
            <w:vAlign w:val="center"/>
          </w:tcPr>
          <w:p w:rsidR="005831CC" w:rsidRPr="005831CC" w:rsidRDefault="005831CC" w:rsidP="00056973">
            <w:pPr>
              <w:tabs>
                <w:tab w:val="left" w:pos="82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31CC">
              <w:rPr>
                <w:rFonts w:ascii="Arial" w:hAnsi="Arial" w:cs="Arial"/>
                <w:sz w:val="24"/>
                <w:szCs w:val="24"/>
              </w:rPr>
              <w:t>Krawężnik</w:t>
            </w:r>
          </w:p>
        </w:tc>
        <w:tc>
          <w:tcPr>
            <w:tcW w:w="1417" w:type="dxa"/>
            <w:vAlign w:val="center"/>
          </w:tcPr>
          <w:p w:rsidR="005831CC" w:rsidRPr="005831CC" w:rsidRDefault="005831CC" w:rsidP="00056973">
            <w:pPr>
              <w:tabs>
                <w:tab w:val="left" w:pos="82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31CC">
              <w:rPr>
                <w:rFonts w:ascii="Arial" w:hAnsi="Arial" w:cs="Arial"/>
                <w:sz w:val="24"/>
                <w:szCs w:val="24"/>
              </w:rPr>
              <w:t>0,6 m</w:t>
            </w:r>
          </w:p>
        </w:tc>
        <w:tc>
          <w:tcPr>
            <w:tcW w:w="1418" w:type="dxa"/>
            <w:vAlign w:val="center"/>
          </w:tcPr>
          <w:p w:rsidR="005831CC" w:rsidRPr="005831CC" w:rsidRDefault="005831CC" w:rsidP="00056973">
            <w:pPr>
              <w:tabs>
                <w:tab w:val="left" w:pos="82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31CC">
              <w:rPr>
                <w:rFonts w:ascii="Arial" w:hAnsi="Arial" w:cs="Arial"/>
                <w:sz w:val="24"/>
                <w:szCs w:val="24"/>
              </w:rPr>
              <w:t>1,5 m</w:t>
            </w:r>
          </w:p>
        </w:tc>
        <w:tc>
          <w:tcPr>
            <w:tcW w:w="1732" w:type="dxa"/>
            <w:vAlign w:val="center"/>
          </w:tcPr>
          <w:p w:rsidR="005831CC" w:rsidRPr="005831CC" w:rsidRDefault="005831CC" w:rsidP="00056973">
            <w:pPr>
              <w:tabs>
                <w:tab w:val="left" w:pos="82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31CC">
              <w:rPr>
                <w:rFonts w:ascii="Arial" w:hAnsi="Arial" w:cs="Arial"/>
                <w:sz w:val="24"/>
                <w:szCs w:val="24"/>
              </w:rPr>
              <w:t>2,3 m</w:t>
            </w:r>
          </w:p>
        </w:tc>
        <w:tc>
          <w:tcPr>
            <w:tcW w:w="1843" w:type="dxa"/>
            <w:vAlign w:val="center"/>
          </w:tcPr>
          <w:p w:rsidR="005831CC" w:rsidRPr="005831CC" w:rsidRDefault="005831CC" w:rsidP="00056973">
            <w:pPr>
              <w:tabs>
                <w:tab w:val="left" w:pos="82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31CC">
              <w:rPr>
                <w:rFonts w:ascii="Arial" w:hAnsi="Arial" w:cs="Arial"/>
                <w:sz w:val="24"/>
                <w:szCs w:val="24"/>
              </w:rPr>
              <w:t>2,0 m</w:t>
            </w:r>
          </w:p>
        </w:tc>
      </w:tr>
      <w:tr w:rsidR="005831CC" w:rsidRPr="005831CC" w:rsidTr="00056973">
        <w:trPr>
          <w:trHeight w:val="340"/>
        </w:trPr>
        <w:tc>
          <w:tcPr>
            <w:tcW w:w="2802" w:type="dxa"/>
            <w:vAlign w:val="center"/>
          </w:tcPr>
          <w:p w:rsidR="005831CC" w:rsidRPr="005831CC" w:rsidRDefault="005831CC" w:rsidP="00056973">
            <w:pPr>
              <w:tabs>
                <w:tab w:val="left" w:pos="82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31CC">
              <w:rPr>
                <w:rFonts w:ascii="Arial" w:hAnsi="Arial" w:cs="Arial"/>
                <w:sz w:val="24"/>
                <w:szCs w:val="24"/>
              </w:rPr>
              <w:t>Linia rozgraniczająca lub ogrodzenie</w:t>
            </w:r>
          </w:p>
        </w:tc>
        <w:tc>
          <w:tcPr>
            <w:tcW w:w="1417" w:type="dxa"/>
            <w:vAlign w:val="center"/>
          </w:tcPr>
          <w:p w:rsidR="005831CC" w:rsidRPr="005831CC" w:rsidRDefault="005831CC" w:rsidP="00056973">
            <w:pPr>
              <w:tabs>
                <w:tab w:val="left" w:pos="82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31CC">
              <w:rPr>
                <w:rFonts w:ascii="Arial" w:hAnsi="Arial" w:cs="Arial"/>
                <w:sz w:val="24"/>
                <w:szCs w:val="24"/>
              </w:rPr>
              <w:t>1,5 m</w:t>
            </w:r>
          </w:p>
        </w:tc>
        <w:tc>
          <w:tcPr>
            <w:tcW w:w="1418" w:type="dxa"/>
            <w:vAlign w:val="center"/>
          </w:tcPr>
          <w:p w:rsidR="005831CC" w:rsidRPr="005831CC" w:rsidRDefault="005831CC" w:rsidP="00056973">
            <w:pPr>
              <w:tabs>
                <w:tab w:val="left" w:pos="82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31CC">
              <w:rPr>
                <w:rFonts w:ascii="Arial" w:hAnsi="Arial" w:cs="Arial"/>
                <w:sz w:val="24"/>
                <w:szCs w:val="24"/>
              </w:rPr>
              <w:t>2,0 m</w:t>
            </w:r>
          </w:p>
        </w:tc>
        <w:tc>
          <w:tcPr>
            <w:tcW w:w="1732" w:type="dxa"/>
            <w:vAlign w:val="center"/>
          </w:tcPr>
          <w:p w:rsidR="005831CC" w:rsidRPr="005831CC" w:rsidRDefault="005831CC" w:rsidP="00056973">
            <w:pPr>
              <w:tabs>
                <w:tab w:val="left" w:pos="82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31CC">
              <w:rPr>
                <w:rFonts w:ascii="Arial" w:hAnsi="Arial" w:cs="Arial"/>
                <w:sz w:val="24"/>
                <w:szCs w:val="24"/>
              </w:rPr>
              <w:t>3,0 m</w:t>
            </w:r>
          </w:p>
        </w:tc>
        <w:tc>
          <w:tcPr>
            <w:tcW w:w="1843" w:type="dxa"/>
            <w:vAlign w:val="center"/>
          </w:tcPr>
          <w:p w:rsidR="005831CC" w:rsidRPr="005831CC" w:rsidRDefault="005831CC" w:rsidP="00056973">
            <w:pPr>
              <w:tabs>
                <w:tab w:val="left" w:pos="82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31CC">
              <w:rPr>
                <w:rFonts w:ascii="Arial" w:hAnsi="Arial" w:cs="Arial"/>
                <w:sz w:val="24"/>
                <w:szCs w:val="24"/>
              </w:rPr>
              <w:t>2,0 m</w:t>
            </w:r>
          </w:p>
        </w:tc>
      </w:tr>
      <w:tr w:rsidR="005831CC" w:rsidRPr="005831CC" w:rsidTr="00056973">
        <w:trPr>
          <w:trHeight w:val="340"/>
        </w:trPr>
        <w:tc>
          <w:tcPr>
            <w:tcW w:w="2802" w:type="dxa"/>
            <w:vAlign w:val="center"/>
          </w:tcPr>
          <w:p w:rsidR="005831CC" w:rsidRPr="005831CC" w:rsidRDefault="005831CC" w:rsidP="00056973">
            <w:pPr>
              <w:tabs>
                <w:tab w:val="left" w:pos="82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31CC">
              <w:rPr>
                <w:rFonts w:ascii="Arial" w:hAnsi="Arial" w:cs="Arial"/>
                <w:sz w:val="24"/>
                <w:szCs w:val="24"/>
              </w:rPr>
              <w:t>Drzewa(od pnia)</w:t>
            </w:r>
          </w:p>
        </w:tc>
        <w:tc>
          <w:tcPr>
            <w:tcW w:w="1417" w:type="dxa"/>
            <w:vAlign w:val="center"/>
          </w:tcPr>
          <w:p w:rsidR="005831CC" w:rsidRPr="005831CC" w:rsidRDefault="005831CC" w:rsidP="00056973">
            <w:pPr>
              <w:tabs>
                <w:tab w:val="left" w:pos="82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31CC">
              <w:rPr>
                <w:rFonts w:ascii="Arial" w:hAnsi="Arial" w:cs="Arial"/>
                <w:sz w:val="24"/>
                <w:szCs w:val="24"/>
              </w:rPr>
              <w:t>1,5 m</w:t>
            </w:r>
          </w:p>
        </w:tc>
        <w:tc>
          <w:tcPr>
            <w:tcW w:w="1418" w:type="dxa"/>
            <w:vAlign w:val="center"/>
          </w:tcPr>
          <w:p w:rsidR="005831CC" w:rsidRPr="005831CC" w:rsidRDefault="005831CC" w:rsidP="00056973">
            <w:pPr>
              <w:tabs>
                <w:tab w:val="left" w:pos="82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31CC">
              <w:rPr>
                <w:rFonts w:ascii="Arial" w:hAnsi="Arial" w:cs="Arial"/>
                <w:sz w:val="24"/>
                <w:szCs w:val="24"/>
              </w:rPr>
              <w:t>1,5 m</w:t>
            </w:r>
          </w:p>
        </w:tc>
        <w:tc>
          <w:tcPr>
            <w:tcW w:w="1732" w:type="dxa"/>
            <w:vAlign w:val="center"/>
          </w:tcPr>
          <w:p w:rsidR="005831CC" w:rsidRPr="005831CC" w:rsidRDefault="005831CC" w:rsidP="00056973">
            <w:pPr>
              <w:tabs>
                <w:tab w:val="left" w:pos="82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31CC">
              <w:rPr>
                <w:rFonts w:ascii="Arial" w:hAnsi="Arial" w:cs="Arial"/>
                <w:sz w:val="24"/>
                <w:szCs w:val="24"/>
              </w:rPr>
              <w:t>1,5 m</w:t>
            </w:r>
          </w:p>
        </w:tc>
        <w:tc>
          <w:tcPr>
            <w:tcW w:w="1843" w:type="dxa"/>
            <w:vAlign w:val="center"/>
          </w:tcPr>
          <w:p w:rsidR="005831CC" w:rsidRPr="005831CC" w:rsidRDefault="005831CC" w:rsidP="00056973">
            <w:pPr>
              <w:tabs>
                <w:tab w:val="left" w:pos="82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31CC">
              <w:rPr>
                <w:rFonts w:ascii="Arial" w:hAnsi="Arial" w:cs="Arial"/>
                <w:sz w:val="24"/>
                <w:szCs w:val="24"/>
              </w:rPr>
              <w:t>1,5 m</w:t>
            </w:r>
          </w:p>
        </w:tc>
      </w:tr>
    </w:tbl>
    <w:p w:rsidR="00D420E0" w:rsidRDefault="00D420E0" w:rsidP="005831CC">
      <w:pPr>
        <w:tabs>
          <w:tab w:val="left" w:pos="8277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50FF3" w:rsidRDefault="005831CC" w:rsidP="005831CC">
      <w:pPr>
        <w:tabs>
          <w:tab w:val="left" w:pos="8277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831CC">
        <w:rPr>
          <w:rFonts w:ascii="Arial" w:hAnsi="Arial" w:cs="Arial"/>
          <w:b/>
          <w:sz w:val="24"/>
          <w:szCs w:val="24"/>
        </w:rPr>
        <w:t>Obszar oddziaływania nie wykracza poza obszar działek inwestycyjnych. Powyższe odległości są spełnione w/w projekcie budowlanym</w:t>
      </w:r>
    </w:p>
    <w:p w:rsidR="00D420E0" w:rsidRDefault="00D420E0" w:rsidP="005831CC">
      <w:pPr>
        <w:tabs>
          <w:tab w:val="left" w:pos="8277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06935" w:rsidRDefault="00406935" w:rsidP="005831CC">
      <w:pPr>
        <w:tabs>
          <w:tab w:val="left" w:pos="8277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06935" w:rsidRDefault="00406935" w:rsidP="005831CC">
      <w:pPr>
        <w:tabs>
          <w:tab w:val="left" w:pos="8277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06935" w:rsidRDefault="00406935" w:rsidP="005831CC">
      <w:pPr>
        <w:tabs>
          <w:tab w:val="left" w:pos="8277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06935" w:rsidRDefault="00406935" w:rsidP="005831CC">
      <w:pPr>
        <w:tabs>
          <w:tab w:val="left" w:pos="8277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06935" w:rsidRPr="005831CC" w:rsidRDefault="00406935" w:rsidP="005831CC">
      <w:pPr>
        <w:tabs>
          <w:tab w:val="left" w:pos="8277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50FF3" w:rsidRPr="00750FF3" w:rsidRDefault="00750FF3" w:rsidP="00750FF3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750FF3">
        <w:rPr>
          <w:rFonts w:ascii="Arial" w:hAnsi="Arial" w:cs="Arial"/>
          <w:b/>
          <w:sz w:val="36"/>
          <w:szCs w:val="36"/>
          <w:u w:val="single"/>
        </w:rPr>
        <w:lastRenderedPageBreak/>
        <w:t>INFORMACJA DOTYCZĄCA BEZPIECZEŃSTWA I OCHRONY ZDROWIA</w:t>
      </w:r>
    </w:p>
    <w:p w:rsidR="00750FF3" w:rsidRPr="00750FF3" w:rsidRDefault="00750FF3" w:rsidP="00750FF3">
      <w:pPr>
        <w:jc w:val="center"/>
        <w:rPr>
          <w:rFonts w:ascii="Arial" w:hAnsi="Arial" w:cs="Arial"/>
          <w:b/>
          <w:sz w:val="36"/>
          <w:szCs w:val="36"/>
        </w:rPr>
      </w:pPr>
    </w:p>
    <w:p w:rsidR="00750FF3" w:rsidRPr="00750FF3" w:rsidRDefault="00750FF3" w:rsidP="00750FF3">
      <w:pPr>
        <w:jc w:val="center"/>
        <w:rPr>
          <w:rFonts w:ascii="Arial" w:hAnsi="Arial" w:cs="Arial"/>
          <w:b/>
          <w:sz w:val="28"/>
          <w:szCs w:val="28"/>
        </w:rPr>
      </w:pPr>
    </w:p>
    <w:p w:rsidR="00750FF3" w:rsidRPr="00750FF3" w:rsidRDefault="00750FF3" w:rsidP="00750FF3">
      <w:pPr>
        <w:keepNext/>
        <w:spacing w:line="360" w:lineRule="auto"/>
        <w:jc w:val="center"/>
        <w:outlineLvl w:val="1"/>
        <w:rPr>
          <w:rFonts w:ascii="Arial" w:hAnsi="Arial" w:cs="Arial"/>
          <w:b/>
          <w:sz w:val="32"/>
          <w:szCs w:val="32"/>
          <w:u w:val="single"/>
        </w:rPr>
      </w:pPr>
      <w:r w:rsidRPr="00750FF3">
        <w:rPr>
          <w:rFonts w:ascii="Arial" w:hAnsi="Arial" w:cs="Arial"/>
          <w:b/>
          <w:sz w:val="32"/>
          <w:szCs w:val="32"/>
          <w:u w:val="single"/>
        </w:rPr>
        <w:t>Zawartość opracowania</w:t>
      </w:r>
    </w:p>
    <w:p w:rsidR="00750FF3" w:rsidRPr="00750FF3" w:rsidRDefault="00750FF3" w:rsidP="00750FF3">
      <w:pPr>
        <w:keepNext/>
        <w:spacing w:line="360" w:lineRule="auto"/>
        <w:outlineLvl w:val="1"/>
        <w:rPr>
          <w:rFonts w:ascii="Arial" w:hAnsi="Arial" w:cs="Arial"/>
          <w:sz w:val="28"/>
        </w:rPr>
      </w:pPr>
    </w:p>
    <w:p w:rsidR="00750FF3" w:rsidRPr="00750FF3" w:rsidRDefault="00750FF3" w:rsidP="00750FF3">
      <w:pPr>
        <w:keepNext/>
        <w:numPr>
          <w:ilvl w:val="0"/>
          <w:numId w:val="11"/>
        </w:numPr>
        <w:spacing w:line="36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750FF3">
        <w:rPr>
          <w:rFonts w:ascii="Arial" w:hAnsi="Arial" w:cs="Arial"/>
          <w:sz w:val="24"/>
          <w:szCs w:val="24"/>
        </w:rPr>
        <w:t>Zakres robót dla całego zamierzenia budowlanego oraz kolejność realizacji poszczególnych robót.</w:t>
      </w:r>
    </w:p>
    <w:p w:rsidR="00750FF3" w:rsidRPr="00750FF3" w:rsidRDefault="00750FF3" w:rsidP="00750FF3">
      <w:pPr>
        <w:keepNext/>
        <w:numPr>
          <w:ilvl w:val="0"/>
          <w:numId w:val="11"/>
        </w:numPr>
        <w:spacing w:line="36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750FF3">
        <w:rPr>
          <w:rFonts w:ascii="Arial" w:hAnsi="Arial" w:cs="Arial"/>
          <w:sz w:val="24"/>
          <w:szCs w:val="24"/>
        </w:rPr>
        <w:t>Wykaz istniejących obiektów budowlanych.</w:t>
      </w:r>
    </w:p>
    <w:p w:rsidR="00750FF3" w:rsidRPr="00750FF3" w:rsidRDefault="00750FF3" w:rsidP="00750FF3">
      <w:pPr>
        <w:keepNext/>
        <w:numPr>
          <w:ilvl w:val="0"/>
          <w:numId w:val="11"/>
        </w:numPr>
        <w:spacing w:line="36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750FF3">
        <w:rPr>
          <w:rFonts w:ascii="Arial" w:hAnsi="Arial" w:cs="Arial"/>
          <w:sz w:val="24"/>
          <w:szCs w:val="24"/>
        </w:rPr>
        <w:t>Elementy zagospodarowania terenu, które mogą stwarzać zagrożenie bezpieczeństwa i zdrowia ludzi.</w:t>
      </w:r>
    </w:p>
    <w:p w:rsidR="00750FF3" w:rsidRPr="00750FF3" w:rsidRDefault="00750FF3" w:rsidP="00750FF3">
      <w:pPr>
        <w:keepNext/>
        <w:numPr>
          <w:ilvl w:val="0"/>
          <w:numId w:val="11"/>
        </w:numPr>
        <w:spacing w:line="36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750FF3">
        <w:rPr>
          <w:rFonts w:ascii="Arial" w:hAnsi="Arial" w:cs="Arial"/>
          <w:sz w:val="24"/>
          <w:szCs w:val="24"/>
        </w:rPr>
        <w:t>Przewidywane zagrożenia występujące podczas realizacji robót budowlanych – ich skala i rodzaje oraz miejsce i czas wystąpienia.</w:t>
      </w:r>
    </w:p>
    <w:p w:rsidR="00750FF3" w:rsidRPr="00750FF3" w:rsidRDefault="00750FF3" w:rsidP="00750FF3">
      <w:pPr>
        <w:keepNext/>
        <w:numPr>
          <w:ilvl w:val="0"/>
          <w:numId w:val="11"/>
        </w:numPr>
        <w:spacing w:line="36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750FF3">
        <w:rPr>
          <w:rFonts w:ascii="Arial" w:hAnsi="Arial" w:cs="Arial"/>
          <w:sz w:val="24"/>
          <w:szCs w:val="24"/>
        </w:rPr>
        <w:t>Sposób prowadzenia instruktażu pracowników przed przystąpieniem do prowadzenia robót.</w:t>
      </w:r>
    </w:p>
    <w:p w:rsidR="00750FF3" w:rsidRPr="00750FF3" w:rsidRDefault="00750FF3" w:rsidP="00750FF3">
      <w:pPr>
        <w:keepNext/>
        <w:numPr>
          <w:ilvl w:val="0"/>
          <w:numId w:val="11"/>
        </w:numPr>
        <w:spacing w:line="36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750FF3">
        <w:rPr>
          <w:rFonts w:ascii="Arial" w:hAnsi="Arial" w:cs="Arial"/>
          <w:sz w:val="24"/>
          <w:szCs w:val="24"/>
        </w:rPr>
        <w:t>Środki techniczne i organizacyjne zapobiegające niebezpieczeństwom wynikającym z wykonywania robót budowlanych w strefach szczególnego zagrożenia zdrowia lub w ich sąsiedztwie, w tym zapewniających bezpieczną i sprawną komunikację umożliwiającą szybką ewakuację na wypadek pożaru, awarii i innych zagrożeń.</w:t>
      </w:r>
    </w:p>
    <w:p w:rsidR="00750FF3" w:rsidRPr="00750FF3" w:rsidRDefault="00750FF3" w:rsidP="00750FF3">
      <w:pPr>
        <w:keepNext/>
        <w:spacing w:line="360" w:lineRule="auto"/>
        <w:jc w:val="center"/>
        <w:outlineLvl w:val="1"/>
        <w:rPr>
          <w:rFonts w:ascii="Arial" w:hAnsi="Arial" w:cs="Arial"/>
          <w:b/>
          <w:sz w:val="32"/>
          <w:szCs w:val="32"/>
          <w:u w:val="single"/>
        </w:rPr>
      </w:pPr>
    </w:p>
    <w:p w:rsidR="00750FF3" w:rsidRPr="00750FF3" w:rsidRDefault="00750FF3" w:rsidP="00750FF3">
      <w:pPr>
        <w:rPr>
          <w:rFonts w:ascii="Arial" w:hAnsi="Arial" w:cs="Arial"/>
        </w:rPr>
      </w:pPr>
    </w:p>
    <w:p w:rsidR="00750FF3" w:rsidRPr="00750FF3" w:rsidRDefault="00750FF3" w:rsidP="00750FF3">
      <w:pPr>
        <w:rPr>
          <w:rFonts w:ascii="Arial" w:hAnsi="Arial" w:cs="Arial"/>
        </w:rPr>
      </w:pPr>
    </w:p>
    <w:p w:rsidR="00750FF3" w:rsidRPr="00750FF3" w:rsidRDefault="00750FF3" w:rsidP="00750FF3">
      <w:pPr>
        <w:rPr>
          <w:rFonts w:ascii="Arial" w:hAnsi="Arial" w:cs="Arial"/>
        </w:rPr>
      </w:pPr>
    </w:p>
    <w:p w:rsidR="00750FF3" w:rsidRPr="00750FF3" w:rsidRDefault="00750FF3" w:rsidP="00750FF3">
      <w:pPr>
        <w:rPr>
          <w:rFonts w:ascii="Arial" w:hAnsi="Arial" w:cs="Arial"/>
        </w:rPr>
      </w:pPr>
    </w:p>
    <w:p w:rsidR="00750FF3" w:rsidRPr="00750FF3" w:rsidRDefault="00750FF3" w:rsidP="00750FF3">
      <w:pPr>
        <w:rPr>
          <w:rFonts w:ascii="Arial" w:hAnsi="Arial" w:cs="Arial"/>
        </w:rPr>
      </w:pPr>
    </w:p>
    <w:p w:rsidR="00750FF3" w:rsidRPr="00750FF3" w:rsidRDefault="00750FF3" w:rsidP="00750FF3">
      <w:pPr>
        <w:rPr>
          <w:rFonts w:ascii="Arial" w:hAnsi="Arial" w:cs="Arial"/>
        </w:rPr>
      </w:pPr>
    </w:p>
    <w:p w:rsidR="00750FF3" w:rsidRPr="00750FF3" w:rsidRDefault="00750FF3" w:rsidP="00750FF3">
      <w:pPr>
        <w:rPr>
          <w:rFonts w:ascii="Arial" w:hAnsi="Arial" w:cs="Arial"/>
        </w:rPr>
      </w:pPr>
    </w:p>
    <w:p w:rsidR="00750FF3" w:rsidRPr="00750FF3" w:rsidRDefault="00750FF3" w:rsidP="00750FF3">
      <w:pPr>
        <w:rPr>
          <w:rFonts w:ascii="Arial" w:hAnsi="Arial" w:cs="Arial"/>
        </w:rPr>
      </w:pPr>
    </w:p>
    <w:p w:rsidR="00750FF3" w:rsidRPr="00750FF3" w:rsidRDefault="00750FF3" w:rsidP="00750FF3">
      <w:pPr>
        <w:rPr>
          <w:rFonts w:ascii="Arial" w:hAnsi="Arial" w:cs="Arial"/>
        </w:rPr>
      </w:pPr>
    </w:p>
    <w:p w:rsidR="00750FF3" w:rsidRPr="00750FF3" w:rsidRDefault="00750FF3" w:rsidP="00750FF3">
      <w:pPr>
        <w:rPr>
          <w:rFonts w:ascii="Arial" w:hAnsi="Arial" w:cs="Arial"/>
        </w:rPr>
      </w:pPr>
    </w:p>
    <w:p w:rsidR="00750FF3" w:rsidRPr="00750FF3" w:rsidRDefault="00750FF3" w:rsidP="00750FF3">
      <w:pPr>
        <w:rPr>
          <w:rFonts w:ascii="Arial" w:hAnsi="Arial" w:cs="Arial"/>
        </w:rPr>
      </w:pPr>
    </w:p>
    <w:p w:rsidR="00750FF3" w:rsidRPr="00750FF3" w:rsidRDefault="00750FF3" w:rsidP="00750FF3">
      <w:pPr>
        <w:rPr>
          <w:rFonts w:ascii="Arial" w:hAnsi="Arial" w:cs="Arial"/>
        </w:rPr>
      </w:pPr>
    </w:p>
    <w:p w:rsidR="00750FF3" w:rsidRPr="00750FF3" w:rsidRDefault="00750FF3" w:rsidP="00750FF3">
      <w:pPr>
        <w:rPr>
          <w:rFonts w:ascii="Arial" w:hAnsi="Arial" w:cs="Arial"/>
        </w:rPr>
      </w:pPr>
    </w:p>
    <w:p w:rsidR="00750FF3" w:rsidRPr="00750FF3" w:rsidRDefault="00750FF3" w:rsidP="00750FF3">
      <w:pPr>
        <w:rPr>
          <w:rFonts w:ascii="Arial" w:hAnsi="Arial" w:cs="Arial"/>
        </w:rPr>
      </w:pPr>
    </w:p>
    <w:p w:rsidR="00750FF3" w:rsidRPr="00750FF3" w:rsidRDefault="00750FF3" w:rsidP="00750FF3">
      <w:pPr>
        <w:rPr>
          <w:rFonts w:ascii="Arial" w:hAnsi="Arial" w:cs="Arial"/>
        </w:rPr>
      </w:pPr>
    </w:p>
    <w:p w:rsidR="00750FF3" w:rsidRDefault="00750FF3" w:rsidP="00750FF3">
      <w:pPr>
        <w:rPr>
          <w:rFonts w:ascii="Arial" w:hAnsi="Arial" w:cs="Arial"/>
        </w:rPr>
      </w:pPr>
    </w:p>
    <w:p w:rsidR="00750FF3" w:rsidRDefault="00750FF3" w:rsidP="00750FF3">
      <w:pPr>
        <w:rPr>
          <w:rFonts w:ascii="Arial" w:hAnsi="Arial" w:cs="Arial"/>
        </w:rPr>
      </w:pPr>
    </w:p>
    <w:p w:rsidR="00750FF3" w:rsidRDefault="00750FF3" w:rsidP="00750FF3">
      <w:pPr>
        <w:rPr>
          <w:rFonts w:ascii="Arial" w:hAnsi="Arial" w:cs="Arial"/>
        </w:rPr>
      </w:pPr>
    </w:p>
    <w:p w:rsidR="00750FF3" w:rsidRPr="00750FF3" w:rsidRDefault="00750FF3" w:rsidP="00750FF3">
      <w:pPr>
        <w:rPr>
          <w:rFonts w:ascii="Arial" w:hAnsi="Arial" w:cs="Arial"/>
        </w:rPr>
      </w:pPr>
    </w:p>
    <w:p w:rsidR="00750FF3" w:rsidRPr="00750FF3" w:rsidRDefault="00750FF3" w:rsidP="00750FF3">
      <w:pPr>
        <w:rPr>
          <w:rFonts w:ascii="Arial" w:hAnsi="Arial" w:cs="Arial"/>
        </w:rPr>
      </w:pPr>
    </w:p>
    <w:p w:rsidR="00750FF3" w:rsidRPr="00750FF3" w:rsidRDefault="00750FF3" w:rsidP="00750FF3">
      <w:pPr>
        <w:numPr>
          <w:ilvl w:val="3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0FF3">
        <w:rPr>
          <w:rFonts w:ascii="Arial" w:hAnsi="Arial" w:cs="Arial"/>
          <w:sz w:val="24"/>
          <w:szCs w:val="24"/>
          <w:u w:val="single"/>
        </w:rPr>
        <w:lastRenderedPageBreak/>
        <w:t>Zakres robót dla całego zamierzenia budowlanego oraz kolejność realizacji poszczególnych robót.</w:t>
      </w:r>
    </w:p>
    <w:p w:rsidR="00750FF3" w:rsidRPr="00750FF3" w:rsidRDefault="00750FF3" w:rsidP="00750FF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0FF3">
        <w:rPr>
          <w:rFonts w:ascii="Arial" w:hAnsi="Arial" w:cs="Arial"/>
          <w:sz w:val="24"/>
          <w:szCs w:val="24"/>
        </w:rPr>
        <w:t>Przedmiotem zamierzenia budowlanego jest budowa s</w:t>
      </w:r>
      <w:r w:rsidR="00B02649">
        <w:rPr>
          <w:rFonts w:ascii="Arial" w:hAnsi="Arial" w:cs="Arial"/>
          <w:sz w:val="24"/>
          <w:szCs w:val="24"/>
        </w:rPr>
        <w:t>ieci wodociągowej PE 100 RC ø180/16</w:t>
      </w:r>
      <w:r w:rsidRPr="00750FF3">
        <w:rPr>
          <w:rFonts w:ascii="Arial" w:hAnsi="Arial" w:cs="Arial"/>
          <w:sz w:val="24"/>
          <w:szCs w:val="24"/>
        </w:rPr>
        <w:t xml:space="preserve">,4 </w:t>
      </w:r>
      <w:proofErr w:type="spellStart"/>
      <w:r w:rsidRPr="00750FF3">
        <w:rPr>
          <w:rFonts w:ascii="Arial" w:hAnsi="Arial" w:cs="Arial"/>
          <w:sz w:val="24"/>
          <w:szCs w:val="24"/>
        </w:rPr>
        <w:t>mm</w:t>
      </w:r>
      <w:proofErr w:type="spellEnd"/>
      <w:r w:rsidRPr="00750FF3">
        <w:rPr>
          <w:rFonts w:ascii="Arial" w:hAnsi="Arial" w:cs="Arial"/>
          <w:sz w:val="24"/>
          <w:szCs w:val="24"/>
        </w:rPr>
        <w:t>. Zakres inwestycji obejmuje:</w:t>
      </w:r>
    </w:p>
    <w:p w:rsidR="00BE5CDF" w:rsidRPr="00750FF3" w:rsidRDefault="00BE5CDF" w:rsidP="00BE5CDF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0FF3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ykonanie sieci wodociągowej ø180</w:t>
      </w:r>
      <w:r w:rsidRPr="00750FF3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16</w:t>
      </w:r>
      <w:r w:rsidRPr="00750FF3">
        <w:rPr>
          <w:rFonts w:ascii="Arial" w:hAnsi="Arial" w:cs="Arial"/>
          <w:sz w:val="24"/>
          <w:szCs w:val="24"/>
        </w:rPr>
        <w:t>,4 mm</w:t>
      </w:r>
    </w:p>
    <w:p w:rsidR="00B65BE9" w:rsidRDefault="00750FF3" w:rsidP="00750FF3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65BE9">
        <w:rPr>
          <w:rFonts w:ascii="Arial" w:hAnsi="Arial" w:cs="Arial"/>
          <w:sz w:val="24"/>
          <w:szCs w:val="24"/>
        </w:rPr>
        <w:t>Włączenie wodociągu do ist</w:t>
      </w:r>
      <w:r w:rsidR="00B02649" w:rsidRPr="00B65BE9">
        <w:rPr>
          <w:rFonts w:ascii="Arial" w:hAnsi="Arial" w:cs="Arial"/>
          <w:sz w:val="24"/>
          <w:szCs w:val="24"/>
        </w:rPr>
        <w:t xml:space="preserve">niejącego wodociągu </w:t>
      </w:r>
      <w:r w:rsidR="00BA4E44" w:rsidRPr="00B65BE9">
        <w:rPr>
          <w:rFonts w:ascii="Arial" w:hAnsi="Arial" w:cs="Arial"/>
          <w:sz w:val="24"/>
          <w:szCs w:val="24"/>
        </w:rPr>
        <w:t>ø1</w:t>
      </w:r>
      <w:r w:rsidR="00354743">
        <w:rPr>
          <w:rFonts w:ascii="Arial" w:hAnsi="Arial" w:cs="Arial"/>
          <w:sz w:val="24"/>
          <w:szCs w:val="24"/>
        </w:rPr>
        <w:t>8</w:t>
      </w:r>
      <w:r w:rsidR="00BA4E44" w:rsidRPr="00B65BE9">
        <w:rPr>
          <w:rFonts w:ascii="Arial" w:hAnsi="Arial" w:cs="Arial"/>
          <w:sz w:val="24"/>
          <w:szCs w:val="24"/>
        </w:rPr>
        <w:t xml:space="preserve">0mm </w:t>
      </w:r>
      <w:r w:rsidR="00B02649" w:rsidRPr="00B65BE9">
        <w:rPr>
          <w:rFonts w:ascii="Arial" w:hAnsi="Arial" w:cs="Arial"/>
          <w:sz w:val="24"/>
          <w:szCs w:val="24"/>
        </w:rPr>
        <w:t xml:space="preserve">w ulicy </w:t>
      </w:r>
      <w:proofErr w:type="spellStart"/>
      <w:r w:rsidR="00BA4E44">
        <w:rPr>
          <w:rFonts w:ascii="Arial" w:hAnsi="Arial" w:cs="Arial"/>
          <w:sz w:val="24"/>
          <w:szCs w:val="24"/>
        </w:rPr>
        <w:t>Cielebana</w:t>
      </w:r>
      <w:proofErr w:type="spellEnd"/>
      <w:r w:rsidR="002772C9">
        <w:rPr>
          <w:rFonts w:ascii="Arial" w:hAnsi="Arial" w:cs="Arial"/>
          <w:sz w:val="24"/>
          <w:szCs w:val="24"/>
        </w:rPr>
        <w:t xml:space="preserve"> </w:t>
      </w:r>
    </w:p>
    <w:p w:rsidR="00750FF3" w:rsidRPr="00B65BE9" w:rsidRDefault="001C1984" w:rsidP="00750FF3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65BE9">
        <w:rPr>
          <w:rFonts w:ascii="Arial" w:hAnsi="Arial" w:cs="Arial"/>
          <w:sz w:val="24"/>
          <w:szCs w:val="24"/>
        </w:rPr>
        <w:t>Wykonanie</w:t>
      </w:r>
      <w:r w:rsidR="00BA4E44">
        <w:rPr>
          <w:rFonts w:ascii="Arial" w:hAnsi="Arial" w:cs="Arial"/>
          <w:sz w:val="24"/>
          <w:szCs w:val="24"/>
        </w:rPr>
        <w:t xml:space="preserve"> węzłów hydrantowych</w:t>
      </w:r>
      <w:r w:rsidR="00750FF3" w:rsidRPr="00B65BE9">
        <w:rPr>
          <w:rFonts w:ascii="Arial" w:hAnsi="Arial" w:cs="Arial"/>
          <w:sz w:val="24"/>
          <w:szCs w:val="24"/>
        </w:rPr>
        <w:t xml:space="preserve"> ø80</w:t>
      </w:r>
    </w:p>
    <w:p w:rsidR="00750FF3" w:rsidRPr="00750FF3" w:rsidRDefault="00BE5CDF" w:rsidP="00750FF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Sieć wodociągowa ø180/16</w:t>
      </w:r>
      <w:r w:rsidR="00750FF3" w:rsidRPr="00750FF3">
        <w:rPr>
          <w:rFonts w:ascii="Arial" w:hAnsi="Arial" w:cs="Arial"/>
          <w:sz w:val="24"/>
          <w:szCs w:val="24"/>
        </w:rPr>
        <w:t>,4 mm będzie wykonywana w następującej kolejności:</w:t>
      </w:r>
    </w:p>
    <w:p w:rsidR="00750FF3" w:rsidRDefault="00750FF3" w:rsidP="00750FF3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0FF3">
        <w:rPr>
          <w:rFonts w:ascii="Arial" w:hAnsi="Arial" w:cs="Arial"/>
          <w:sz w:val="24"/>
          <w:szCs w:val="24"/>
        </w:rPr>
        <w:t>Wy</w:t>
      </w:r>
      <w:r w:rsidR="00BE5CDF">
        <w:rPr>
          <w:rFonts w:ascii="Arial" w:hAnsi="Arial" w:cs="Arial"/>
          <w:sz w:val="24"/>
          <w:szCs w:val="24"/>
        </w:rPr>
        <w:t xml:space="preserve">konanie włączenia wodociągu ø180/16,4 mm do sieci w ulicy </w:t>
      </w:r>
      <w:proofErr w:type="spellStart"/>
      <w:r w:rsidR="00BA4E44">
        <w:rPr>
          <w:rFonts w:ascii="Arial" w:hAnsi="Arial" w:cs="Arial"/>
          <w:sz w:val="24"/>
          <w:szCs w:val="24"/>
        </w:rPr>
        <w:t>Cielebana</w:t>
      </w:r>
      <w:proofErr w:type="spellEnd"/>
    </w:p>
    <w:p w:rsidR="00BE5CDF" w:rsidRPr="00BE5CDF" w:rsidRDefault="00B65BE9" w:rsidP="00BE5CDF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Montaż węzła</w:t>
      </w:r>
      <w:r w:rsidR="00BE5CDF" w:rsidRPr="00BE5CDF">
        <w:rPr>
          <w:rFonts w:ascii="Arial" w:hAnsi="Arial" w:cs="Arial"/>
          <w:sz w:val="24"/>
          <w:szCs w:val="24"/>
        </w:rPr>
        <w:t xml:space="preserve"> z zasuwami</w:t>
      </w:r>
    </w:p>
    <w:p w:rsidR="00750FF3" w:rsidRDefault="00BE5CDF" w:rsidP="00750FF3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Wykonanie</w:t>
      </w:r>
      <w:r w:rsidR="00750FF3" w:rsidRPr="00750FF3">
        <w:rPr>
          <w:rFonts w:ascii="Arial" w:hAnsi="Arial" w:cs="Arial"/>
          <w:sz w:val="24"/>
          <w:szCs w:val="24"/>
        </w:rPr>
        <w:t xml:space="preserve"> wykopów</w:t>
      </w:r>
      <w:r>
        <w:rPr>
          <w:rFonts w:ascii="Arial" w:hAnsi="Arial" w:cs="Arial"/>
          <w:sz w:val="24"/>
          <w:szCs w:val="24"/>
        </w:rPr>
        <w:t xml:space="preserve"> </w:t>
      </w:r>
    </w:p>
    <w:p w:rsidR="00BE5CDF" w:rsidRPr="00BE5CDF" w:rsidRDefault="00BE5CDF" w:rsidP="00BE5CDF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5CDF">
        <w:rPr>
          <w:rFonts w:ascii="Arial" w:hAnsi="Arial" w:cs="Arial"/>
          <w:sz w:val="24"/>
          <w:szCs w:val="24"/>
        </w:rPr>
        <w:t>Zabezpieczenie wykopów</w:t>
      </w:r>
    </w:p>
    <w:p w:rsidR="00BE5CDF" w:rsidRPr="00BE5CDF" w:rsidRDefault="00BE5CDF" w:rsidP="00BE5CDF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5CDF">
        <w:rPr>
          <w:rFonts w:ascii="Arial" w:hAnsi="Arial" w:cs="Arial"/>
          <w:sz w:val="24"/>
          <w:szCs w:val="24"/>
        </w:rPr>
        <w:t>Wykonanie podłoża</w:t>
      </w:r>
    </w:p>
    <w:p w:rsidR="00BE5CDF" w:rsidRPr="00BE5CDF" w:rsidRDefault="00BE5CDF" w:rsidP="00BE5CDF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5CDF">
        <w:rPr>
          <w:rFonts w:ascii="Arial" w:hAnsi="Arial" w:cs="Arial"/>
          <w:sz w:val="24"/>
          <w:szCs w:val="24"/>
        </w:rPr>
        <w:t>Ułożenie rur w wykopie</w:t>
      </w:r>
    </w:p>
    <w:p w:rsidR="00750FF3" w:rsidRPr="00750FF3" w:rsidRDefault="00315D85" w:rsidP="00750FF3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Montaż trójników</w:t>
      </w:r>
      <w:r w:rsidR="00BE5CDF">
        <w:rPr>
          <w:rFonts w:ascii="Arial" w:hAnsi="Arial" w:cs="Arial"/>
          <w:sz w:val="24"/>
          <w:szCs w:val="24"/>
        </w:rPr>
        <w:t xml:space="preserve"> ø15</w:t>
      </w:r>
      <w:r w:rsidR="00750FF3" w:rsidRPr="00750FF3">
        <w:rPr>
          <w:rFonts w:ascii="Arial" w:hAnsi="Arial" w:cs="Arial"/>
          <w:sz w:val="24"/>
          <w:szCs w:val="24"/>
        </w:rPr>
        <w:t>0/80</w:t>
      </w:r>
    </w:p>
    <w:p w:rsidR="00750FF3" w:rsidRPr="00750FF3" w:rsidRDefault="00750FF3" w:rsidP="00750FF3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0FF3">
        <w:rPr>
          <w:rFonts w:ascii="Arial" w:hAnsi="Arial" w:cs="Arial"/>
          <w:sz w:val="24"/>
          <w:szCs w:val="24"/>
        </w:rPr>
        <w:t>Montaż zas</w:t>
      </w:r>
      <w:r w:rsidR="00354743">
        <w:rPr>
          <w:rFonts w:ascii="Arial" w:hAnsi="Arial" w:cs="Arial"/>
          <w:sz w:val="24"/>
          <w:szCs w:val="24"/>
        </w:rPr>
        <w:t>uw hydrantowych</w:t>
      </w:r>
    </w:p>
    <w:p w:rsidR="00750FF3" w:rsidRPr="00750FF3" w:rsidRDefault="00750FF3" w:rsidP="00750FF3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0FF3">
        <w:rPr>
          <w:rFonts w:ascii="Arial" w:hAnsi="Arial" w:cs="Arial"/>
          <w:sz w:val="24"/>
          <w:szCs w:val="24"/>
        </w:rPr>
        <w:t>Montaż łuku ze stopką pod hydrant</w:t>
      </w:r>
    </w:p>
    <w:p w:rsidR="00750FF3" w:rsidRDefault="00750FF3" w:rsidP="00BE5CDF">
      <w:pPr>
        <w:numPr>
          <w:ilvl w:val="0"/>
          <w:numId w:val="13"/>
        </w:numPr>
        <w:spacing w:line="360" w:lineRule="auto"/>
        <w:ind w:left="681" w:hanging="397"/>
        <w:jc w:val="both"/>
        <w:rPr>
          <w:rFonts w:ascii="Arial" w:hAnsi="Arial" w:cs="Arial"/>
          <w:sz w:val="24"/>
          <w:szCs w:val="24"/>
        </w:rPr>
      </w:pPr>
      <w:r w:rsidRPr="00750FF3">
        <w:rPr>
          <w:rFonts w:ascii="Arial" w:hAnsi="Arial" w:cs="Arial"/>
          <w:sz w:val="24"/>
          <w:szCs w:val="24"/>
        </w:rPr>
        <w:t xml:space="preserve">Montaż hydrantu podziemnego </w:t>
      </w:r>
      <w:proofErr w:type="spellStart"/>
      <w:r w:rsidRPr="00750FF3">
        <w:rPr>
          <w:rFonts w:ascii="Arial" w:hAnsi="Arial" w:cs="Arial"/>
          <w:sz w:val="24"/>
          <w:szCs w:val="24"/>
        </w:rPr>
        <w:t>Hawle</w:t>
      </w:r>
      <w:proofErr w:type="spellEnd"/>
      <w:r w:rsidRPr="00750FF3">
        <w:rPr>
          <w:rFonts w:ascii="Arial" w:hAnsi="Arial" w:cs="Arial"/>
          <w:sz w:val="24"/>
          <w:szCs w:val="24"/>
        </w:rPr>
        <w:t xml:space="preserve"> Duo ø80 mm</w:t>
      </w:r>
    </w:p>
    <w:p w:rsidR="00BE5CDF" w:rsidRDefault="00BE5CDF" w:rsidP="00BE5CDF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5CDF">
        <w:rPr>
          <w:rFonts w:ascii="Arial" w:hAnsi="Arial" w:cs="Arial"/>
          <w:sz w:val="24"/>
          <w:szCs w:val="24"/>
        </w:rPr>
        <w:t>Zasypanie wykopów</w:t>
      </w:r>
    </w:p>
    <w:p w:rsidR="00047796" w:rsidRPr="00BE5CDF" w:rsidRDefault="00047796" w:rsidP="00BA4E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50FF3" w:rsidRPr="00750FF3" w:rsidRDefault="00750FF3" w:rsidP="00750FF3">
      <w:pPr>
        <w:numPr>
          <w:ilvl w:val="3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0FF3">
        <w:rPr>
          <w:rFonts w:ascii="Arial" w:hAnsi="Arial" w:cs="Arial"/>
          <w:sz w:val="24"/>
          <w:szCs w:val="24"/>
          <w:u w:val="single"/>
        </w:rPr>
        <w:t>Wykaz istniejących obiektów budowlanych</w:t>
      </w:r>
    </w:p>
    <w:p w:rsidR="00750FF3" w:rsidRPr="00BE5CDF" w:rsidRDefault="001C1984" w:rsidP="00750FF3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Istniejący wodociąg ø15</w:t>
      </w:r>
      <w:r w:rsidR="00750FF3" w:rsidRPr="00750FF3">
        <w:rPr>
          <w:rFonts w:ascii="Arial" w:hAnsi="Arial" w:cs="Arial"/>
          <w:sz w:val="24"/>
          <w:szCs w:val="24"/>
        </w:rPr>
        <w:t xml:space="preserve">0 mm w ul. </w:t>
      </w:r>
      <w:proofErr w:type="spellStart"/>
      <w:r w:rsidR="00BA4E44">
        <w:rPr>
          <w:rFonts w:ascii="Arial" w:hAnsi="Arial" w:cs="Arial"/>
          <w:sz w:val="24"/>
          <w:szCs w:val="24"/>
        </w:rPr>
        <w:t>Cielebana</w:t>
      </w:r>
      <w:proofErr w:type="spellEnd"/>
    </w:p>
    <w:p w:rsidR="00047796" w:rsidRPr="00047796" w:rsidRDefault="00047796" w:rsidP="0004779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50FF3" w:rsidRPr="00750FF3" w:rsidRDefault="00750FF3" w:rsidP="00750FF3">
      <w:pPr>
        <w:numPr>
          <w:ilvl w:val="3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50FF3">
        <w:rPr>
          <w:rFonts w:ascii="Arial" w:hAnsi="Arial" w:cs="Arial"/>
          <w:sz w:val="24"/>
          <w:szCs w:val="24"/>
          <w:u w:val="single"/>
        </w:rPr>
        <w:t>Elementy zagospodarowania terenu, które mogą stwarzać zagrożenie bezpieczeństwa i zdrowia ludzi.</w:t>
      </w:r>
    </w:p>
    <w:p w:rsidR="00750FF3" w:rsidRDefault="00750FF3" w:rsidP="0004779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0FF3">
        <w:rPr>
          <w:rFonts w:ascii="Arial" w:hAnsi="Arial" w:cs="Arial"/>
          <w:sz w:val="24"/>
          <w:szCs w:val="24"/>
        </w:rPr>
        <w:t xml:space="preserve">Miejsce prowadzenia robót odpowiednio zabezpieczone i oznakowane nie powinno stwarzać zagrożenia bezpieczeństwa i zdrowia ludzi. Istniejąca sieć telefoniczna w miejscu skrzyżowania z przyłączami zostanie zabezpieczona.  </w:t>
      </w:r>
    </w:p>
    <w:p w:rsidR="00BA4E44" w:rsidRDefault="00BA4E44" w:rsidP="0004779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70633" w:rsidRDefault="00F70633" w:rsidP="0004779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70633" w:rsidRDefault="00F70633" w:rsidP="0004779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70633" w:rsidRDefault="00F70633" w:rsidP="0004779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70633" w:rsidRPr="00750FF3" w:rsidRDefault="00F70633" w:rsidP="0004779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50FF3" w:rsidRPr="00750FF3" w:rsidRDefault="00750FF3" w:rsidP="00047796">
      <w:pPr>
        <w:numPr>
          <w:ilvl w:val="3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50FF3">
        <w:rPr>
          <w:rFonts w:ascii="Arial" w:hAnsi="Arial" w:cs="Arial"/>
          <w:sz w:val="24"/>
          <w:szCs w:val="24"/>
          <w:u w:val="single"/>
        </w:rPr>
        <w:lastRenderedPageBreak/>
        <w:t>Przewidywane zagrożenia występujące podczas realizacji robót budowlanych – ich skala i rodzaje oraz miejsce i czas wystąpienia.</w:t>
      </w:r>
    </w:p>
    <w:p w:rsidR="00750FF3" w:rsidRDefault="00750FF3" w:rsidP="00750FF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0FF3">
        <w:rPr>
          <w:rFonts w:ascii="Arial" w:hAnsi="Arial" w:cs="Arial"/>
          <w:sz w:val="24"/>
          <w:szCs w:val="24"/>
        </w:rPr>
        <w:t>Miejsce prowadzenia robót powinno być odpowiednio zabezpieczone i oznakowane. Rejon prowadzenia robót powinien być zabezpieczony barierkami ochronnymi. Należy zwracać szczególną uwagę na pracę ludzi podczas równoczesnego używania maszyn.</w:t>
      </w:r>
    </w:p>
    <w:p w:rsidR="00047796" w:rsidRPr="00750FF3" w:rsidRDefault="00047796" w:rsidP="00750FF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50FF3" w:rsidRPr="00750FF3" w:rsidRDefault="00750FF3" w:rsidP="00047796">
      <w:pPr>
        <w:numPr>
          <w:ilvl w:val="3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50FF3">
        <w:rPr>
          <w:rFonts w:ascii="Arial" w:hAnsi="Arial" w:cs="Arial"/>
          <w:sz w:val="24"/>
          <w:szCs w:val="24"/>
          <w:u w:val="single"/>
        </w:rPr>
        <w:t>Sposób prowadzenia instruktażu pracowników przed przystąpieniem do prowadzenia robót.</w:t>
      </w:r>
    </w:p>
    <w:p w:rsidR="00750FF3" w:rsidRDefault="00750FF3" w:rsidP="00750FF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0FF3">
        <w:rPr>
          <w:rFonts w:ascii="Arial" w:hAnsi="Arial" w:cs="Arial"/>
          <w:sz w:val="24"/>
          <w:szCs w:val="24"/>
        </w:rPr>
        <w:t>Pracownicy wyznaczeni do wykonywania robót szczególnie niebezpiecznych powinni przejść instruktaż stanowiskowy dotyczący bezpieczeństwa i higieny pracy przeprowadzony przez inspektora o odpowiednich kwalifikacjach. W ramach szkolenia należy zwrócić szczególną uwagę na środki ochrony indywidualnej, zabezpieczających przed skutkami zagrożeń. Dodatkowe szkolenie powinny przejść osoby wyznaczone do nadzorowania ww. robót.</w:t>
      </w:r>
    </w:p>
    <w:p w:rsidR="00047796" w:rsidRPr="00750FF3" w:rsidRDefault="00047796" w:rsidP="00750FF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50FF3" w:rsidRPr="00750FF3" w:rsidRDefault="00750FF3" w:rsidP="00047796">
      <w:pPr>
        <w:numPr>
          <w:ilvl w:val="3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50FF3">
        <w:rPr>
          <w:rFonts w:ascii="Arial" w:hAnsi="Arial" w:cs="Arial"/>
          <w:sz w:val="24"/>
          <w:szCs w:val="24"/>
          <w:u w:val="single"/>
        </w:rPr>
        <w:t>Środki techniczne i organizacyjne zapobiegające niebezpieczeństwom wynikającym z wykonywania robót budowlanych w strefach szczególnego zagrożenia zdrowia lub w ich sąsiedztwie, w tym zapewniających bezpieczną i sprawną komunikację umożliwiającą szybką ewakuację na wypadek pożaru, awarii i innych zagrożeń.</w:t>
      </w:r>
    </w:p>
    <w:p w:rsidR="00750FF3" w:rsidRPr="00750FF3" w:rsidRDefault="00750FF3" w:rsidP="00750FF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0FF3">
        <w:rPr>
          <w:rFonts w:ascii="Arial" w:hAnsi="Arial" w:cs="Arial"/>
          <w:sz w:val="24"/>
          <w:szCs w:val="24"/>
        </w:rPr>
        <w:t>Prowadzone roboty należy wykonywać zgodnie z:</w:t>
      </w:r>
    </w:p>
    <w:p w:rsidR="00750FF3" w:rsidRPr="00750FF3" w:rsidRDefault="00750FF3" w:rsidP="00750FF3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0FF3">
        <w:rPr>
          <w:rFonts w:ascii="Arial" w:hAnsi="Arial" w:cs="Arial"/>
          <w:sz w:val="24"/>
          <w:szCs w:val="24"/>
        </w:rPr>
        <w:t>Rozporządzeniem Ministra Infrastruktury z dnia 06.02.2003 r. w sprawie bezpieczeństwa i higieny pracy podczas wykonywania robót budowlanych (Dz. U. Nr 47, poz. 401)</w:t>
      </w:r>
    </w:p>
    <w:p w:rsidR="00750FF3" w:rsidRPr="00750FF3" w:rsidRDefault="00750FF3" w:rsidP="00750FF3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0FF3">
        <w:rPr>
          <w:rFonts w:ascii="Arial" w:hAnsi="Arial" w:cs="Arial"/>
          <w:sz w:val="24"/>
          <w:szCs w:val="24"/>
        </w:rPr>
        <w:t>Odpowiednimi wymaganiami BHP.</w:t>
      </w:r>
    </w:p>
    <w:p w:rsidR="00750FF3" w:rsidRPr="00750FF3" w:rsidRDefault="00750FF3" w:rsidP="00750FF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0FF3">
        <w:rPr>
          <w:rFonts w:ascii="Arial" w:hAnsi="Arial" w:cs="Arial"/>
          <w:sz w:val="24"/>
          <w:szCs w:val="24"/>
        </w:rPr>
        <w:t>Sposoby zabezpieczania życia i zdrowia pracowników uzależnione są od przyjętego etapowania robót. Pracownicy powinni zostać wyposażeni w odpowiednie środki ochrony indywidualnej niezależnie od przyjętego etapowania robót.</w:t>
      </w:r>
    </w:p>
    <w:p w:rsidR="00750FF3" w:rsidRPr="00750FF3" w:rsidRDefault="00750FF3" w:rsidP="00750FF3">
      <w:pPr>
        <w:numPr>
          <w:ilvl w:val="1"/>
          <w:numId w:val="1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0FF3">
        <w:rPr>
          <w:rFonts w:ascii="Arial" w:hAnsi="Arial" w:cs="Arial"/>
          <w:sz w:val="24"/>
          <w:szCs w:val="24"/>
        </w:rPr>
        <w:t>Wykonywanie robót ziemnych w bezpośrednim sąsiedztwie sieci, takich jak: elektroenergetyczne, telekomunikacyjne, wodociągowe i kanalizacyjne powinno być poprzedzone określeniem przez kierownika budowy bezpiecznej odległości, w jakiej mogą być one wykonywane od istniejącej sieci i sposobu wykonywania tych robót.</w:t>
      </w:r>
    </w:p>
    <w:p w:rsidR="00750FF3" w:rsidRPr="00750FF3" w:rsidRDefault="00750FF3" w:rsidP="00750FF3">
      <w:pPr>
        <w:numPr>
          <w:ilvl w:val="1"/>
          <w:numId w:val="1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0FF3">
        <w:rPr>
          <w:rFonts w:ascii="Arial" w:hAnsi="Arial" w:cs="Arial"/>
          <w:sz w:val="24"/>
          <w:szCs w:val="24"/>
        </w:rPr>
        <w:lastRenderedPageBreak/>
        <w:t>Bezpieczną odległość wykonywania robót, o których mowa w ust. 1, ustala kierownik budowy w porozumieniu z właściwą jednostką, w której zarządzie lub użytkowaniu znajdują się te instalacje. Miejsca tych robót należy oznakować napisami ostrzegawczymi i ogrodzić.</w:t>
      </w:r>
    </w:p>
    <w:p w:rsidR="00750FF3" w:rsidRPr="00750FF3" w:rsidRDefault="00750FF3" w:rsidP="00750FF3">
      <w:pPr>
        <w:numPr>
          <w:ilvl w:val="1"/>
          <w:numId w:val="1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0FF3">
        <w:rPr>
          <w:rFonts w:ascii="Arial" w:hAnsi="Arial" w:cs="Arial"/>
          <w:sz w:val="24"/>
          <w:szCs w:val="24"/>
        </w:rPr>
        <w:t>W czasie wykonywania robót ziemnych miejsca niebezpieczne należy ogrodzić i umieścić napisy ostrzegawcze.</w:t>
      </w:r>
    </w:p>
    <w:p w:rsidR="00750FF3" w:rsidRPr="00750FF3" w:rsidRDefault="00750FF3" w:rsidP="00750FF3">
      <w:pPr>
        <w:numPr>
          <w:ilvl w:val="1"/>
          <w:numId w:val="1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0FF3">
        <w:rPr>
          <w:rFonts w:ascii="Arial" w:hAnsi="Arial" w:cs="Arial"/>
          <w:sz w:val="24"/>
          <w:szCs w:val="24"/>
        </w:rPr>
        <w:t>Prowadzenie robót ziemnych w pobliżu instalacji podziemnych, a także głębienie wykopów poszukiwawczych powinno odbywać się ręcznie.</w:t>
      </w:r>
    </w:p>
    <w:p w:rsidR="00750FF3" w:rsidRPr="00750FF3" w:rsidRDefault="00750FF3" w:rsidP="00750FF3">
      <w:pPr>
        <w:numPr>
          <w:ilvl w:val="1"/>
          <w:numId w:val="1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0FF3">
        <w:rPr>
          <w:rFonts w:ascii="Arial" w:hAnsi="Arial" w:cs="Arial"/>
          <w:sz w:val="24"/>
          <w:szCs w:val="24"/>
        </w:rPr>
        <w:t>Roboty prowadzone będą na otwartej przestrzeni w sąsiedztwie innych ulic zapewniających konieczny transport i ewakuację w razie nieszczęśliwego wypadku.</w:t>
      </w:r>
    </w:p>
    <w:p w:rsidR="00750FF3" w:rsidRPr="00750FF3" w:rsidRDefault="00750FF3" w:rsidP="00750FF3">
      <w:pPr>
        <w:spacing w:line="360" w:lineRule="auto"/>
        <w:jc w:val="both"/>
        <w:rPr>
          <w:sz w:val="24"/>
          <w:szCs w:val="24"/>
        </w:rPr>
      </w:pPr>
    </w:p>
    <w:p w:rsidR="00750FF3" w:rsidRPr="00750FF3" w:rsidRDefault="00750FF3" w:rsidP="00750FF3">
      <w:pPr>
        <w:spacing w:line="360" w:lineRule="auto"/>
        <w:jc w:val="both"/>
        <w:rPr>
          <w:sz w:val="24"/>
          <w:szCs w:val="24"/>
          <w:u w:val="single"/>
        </w:rPr>
      </w:pPr>
    </w:p>
    <w:p w:rsidR="00750FF3" w:rsidRPr="00750FF3" w:rsidRDefault="00750FF3" w:rsidP="00750FF3">
      <w:pPr>
        <w:spacing w:line="360" w:lineRule="auto"/>
        <w:jc w:val="both"/>
        <w:rPr>
          <w:sz w:val="24"/>
          <w:szCs w:val="24"/>
          <w:u w:val="single"/>
        </w:rPr>
      </w:pPr>
    </w:p>
    <w:p w:rsidR="00750FF3" w:rsidRPr="00750FF3" w:rsidRDefault="00750FF3" w:rsidP="00750FF3">
      <w:pPr>
        <w:spacing w:line="360" w:lineRule="auto"/>
        <w:jc w:val="both"/>
        <w:rPr>
          <w:sz w:val="24"/>
          <w:szCs w:val="24"/>
        </w:rPr>
      </w:pPr>
    </w:p>
    <w:p w:rsidR="00750FF3" w:rsidRDefault="00750FF3" w:rsidP="00750FF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750FF3" w:rsidSect="0064125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427" w:rsidRDefault="00D77427" w:rsidP="0064125E">
      <w:r>
        <w:separator/>
      </w:r>
    </w:p>
  </w:endnote>
  <w:endnote w:type="continuationSeparator" w:id="0">
    <w:p w:rsidR="00D77427" w:rsidRDefault="00D77427" w:rsidP="006412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UI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43801"/>
      <w:docPartObj>
        <w:docPartGallery w:val="Page Numbers (Bottom of Page)"/>
        <w:docPartUnique/>
      </w:docPartObj>
    </w:sdtPr>
    <w:sdtContent>
      <w:p w:rsidR="00A72D4C" w:rsidRDefault="00A72D4C">
        <w:pPr>
          <w:pStyle w:val="Stopka"/>
          <w:jc w:val="right"/>
        </w:pPr>
        <w:fldSimple w:instr=" PAGE   \* MERGEFORMAT ">
          <w:r w:rsidR="002540DF">
            <w:rPr>
              <w:noProof/>
            </w:rPr>
            <w:t>2</w:t>
          </w:r>
        </w:fldSimple>
      </w:p>
    </w:sdtContent>
  </w:sdt>
  <w:p w:rsidR="00A72D4C" w:rsidRDefault="00A72D4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427" w:rsidRDefault="00D77427" w:rsidP="0064125E">
      <w:r>
        <w:separator/>
      </w:r>
    </w:p>
  </w:footnote>
  <w:footnote w:type="continuationSeparator" w:id="0">
    <w:p w:rsidR="00D77427" w:rsidRDefault="00D77427" w:rsidP="006412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D4C" w:rsidRDefault="00A72D4C">
    <w:pPr>
      <w:pStyle w:val="Nagwek"/>
      <w:jc w:val="right"/>
    </w:pPr>
  </w:p>
  <w:p w:rsidR="00A72D4C" w:rsidRDefault="00A72D4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A70B1"/>
    <w:multiLevelType w:val="multilevel"/>
    <w:tmpl w:val="1390CF34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96"/>
      </w:pPr>
    </w:lvl>
    <w:lvl w:ilvl="1">
      <w:start w:val="1"/>
      <w:numFmt w:val="lowerLetter"/>
      <w:lvlText w:val="%1%2."/>
      <w:lvlJc w:val="left"/>
      <w:pPr>
        <w:tabs>
          <w:tab w:val="num" w:pos="794"/>
        </w:tabs>
        <w:ind w:left="794" w:hanging="39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7B3286"/>
    <w:multiLevelType w:val="hybridMultilevel"/>
    <w:tmpl w:val="B8BEC54A"/>
    <w:lvl w:ilvl="0" w:tplc="41862882">
      <w:start w:val="1"/>
      <w:numFmt w:val="bullet"/>
      <w:lvlText w:val="-"/>
      <w:lvlJc w:val="left"/>
      <w:pPr>
        <w:tabs>
          <w:tab w:val="num" w:pos="794"/>
        </w:tabs>
        <w:ind w:left="794" w:hanging="227"/>
      </w:pPr>
      <w:rPr>
        <w:rFonts w:ascii="Courier New" w:hAnsi="Courier New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9926F9"/>
    <w:multiLevelType w:val="hybridMultilevel"/>
    <w:tmpl w:val="82A8F646"/>
    <w:lvl w:ilvl="0" w:tplc="B93E0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6199F"/>
    <w:multiLevelType w:val="hybridMultilevel"/>
    <w:tmpl w:val="472845EC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sz w:val="24"/>
        <w:szCs w:val="24"/>
        <w:u w:val="none"/>
      </w:rPr>
    </w:lvl>
    <w:lvl w:ilvl="1" w:tplc="8C5AD196">
      <w:start w:val="1"/>
      <w:numFmt w:val="bullet"/>
      <w:lvlText w:val="-"/>
      <w:lvlJc w:val="left"/>
      <w:pPr>
        <w:tabs>
          <w:tab w:val="num" w:pos="1211"/>
        </w:tabs>
        <w:ind w:left="1440" w:hanging="360"/>
      </w:pPr>
      <w:rPr>
        <w:rFonts w:ascii="Courier New" w:hAnsi="Courier New" w:hint="default"/>
      </w:rPr>
    </w:lvl>
    <w:lvl w:ilvl="2" w:tplc="335CBC94">
      <w:start w:val="1"/>
      <w:numFmt w:val="bullet"/>
      <w:lvlText w:val="-"/>
      <w:lvlJc w:val="left"/>
      <w:pPr>
        <w:tabs>
          <w:tab w:val="num" w:pos="851"/>
        </w:tabs>
        <w:ind w:left="1106" w:hanging="255"/>
      </w:pPr>
      <w:rPr>
        <w:rFonts w:ascii="Courier New" w:hAnsi="Courier New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1978D1"/>
    <w:multiLevelType w:val="hybridMultilevel"/>
    <w:tmpl w:val="470E73D0"/>
    <w:lvl w:ilvl="0" w:tplc="5FEAFF7E">
      <w:start w:val="1"/>
      <w:numFmt w:val="bullet"/>
      <w:lvlText w:val="-"/>
      <w:lvlJc w:val="left"/>
      <w:pPr>
        <w:tabs>
          <w:tab w:val="num" w:pos="454"/>
        </w:tabs>
        <w:ind w:left="454" w:hanging="284"/>
      </w:pPr>
      <w:rPr>
        <w:rFonts w:ascii="Courier New" w:hAnsi="Courier New" w:cs="Times New Roman" w:hint="default"/>
      </w:rPr>
    </w:lvl>
    <w:lvl w:ilvl="1" w:tplc="2670E6A0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565094"/>
    <w:multiLevelType w:val="hybridMultilevel"/>
    <w:tmpl w:val="FD683064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1F5B1C"/>
    <w:multiLevelType w:val="multilevel"/>
    <w:tmpl w:val="1390CF34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96"/>
      </w:pPr>
    </w:lvl>
    <w:lvl w:ilvl="1">
      <w:start w:val="1"/>
      <w:numFmt w:val="lowerLetter"/>
      <w:lvlText w:val="%1%2."/>
      <w:lvlJc w:val="left"/>
      <w:pPr>
        <w:tabs>
          <w:tab w:val="num" w:pos="794"/>
        </w:tabs>
        <w:ind w:left="794" w:hanging="39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D222C9"/>
    <w:multiLevelType w:val="hybridMultilevel"/>
    <w:tmpl w:val="6B38C174"/>
    <w:lvl w:ilvl="0" w:tplc="D878ED10">
      <w:start w:val="1"/>
      <w:numFmt w:val="bullet"/>
      <w:lvlText w:val="-"/>
      <w:lvlJc w:val="left"/>
      <w:pPr>
        <w:tabs>
          <w:tab w:val="num" w:pos="454"/>
        </w:tabs>
        <w:ind w:left="454" w:hanging="284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CB6F34"/>
    <w:multiLevelType w:val="hybridMultilevel"/>
    <w:tmpl w:val="D67CC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9D4A14"/>
    <w:multiLevelType w:val="hybridMultilevel"/>
    <w:tmpl w:val="69EE7156"/>
    <w:lvl w:ilvl="0" w:tplc="B93E0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BE1CD2"/>
    <w:multiLevelType w:val="hybridMultilevel"/>
    <w:tmpl w:val="9F7A95FE"/>
    <w:lvl w:ilvl="0" w:tplc="1DE6607A">
      <w:start w:val="1"/>
      <w:numFmt w:val="bullet"/>
      <w:lvlText w:val="-"/>
      <w:lvlJc w:val="left"/>
      <w:pPr>
        <w:tabs>
          <w:tab w:val="num" w:pos="797"/>
        </w:tabs>
        <w:ind w:left="797" w:hanging="227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52D1535E"/>
    <w:multiLevelType w:val="hybridMultilevel"/>
    <w:tmpl w:val="1B4EFA78"/>
    <w:lvl w:ilvl="0" w:tplc="7B226958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20"/>
        </w:tabs>
        <w:ind w:left="27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80"/>
        </w:tabs>
        <w:ind w:left="48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0"/>
        </w:tabs>
        <w:ind w:left="7040" w:hanging="180"/>
      </w:pPr>
    </w:lvl>
  </w:abstractNum>
  <w:abstractNum w:abstractNumId="12">
    <w:nsid w:val="52EC7877"/>
    <w:multiLevelType w:val="hybridMultilevel"/>
    <w:tmpl w:val="DC60C9E4"/>
    <w:lvl w:ilvl="0" w:tplc="D1FC35BA">
      <w:start w:val="1"/>
      <w:numFmt w:val="decimal"/>
      <w:lvlText w:val="%1."/>
      <w:lvlJc w:val="left"/>
      <w:pPr>
        <w:tabs>
          <w:tab w:val="num" w:pos="113"/>
        </w:tabs>
        <w:ind w:left="397" w:hanging="397"/>
      </w:pPr>
      <w:rPr>
        <w:rFonts w:hint="default"/>
        <w:b/>
        <w:sz w:val="28"/>
        <w:szCs w:val="28"/>
        <w:u w:val="none"/>
      </w:rPr>
    </w:lvl>
    <w:lvl w:ilvl="1" w:tplc="CB9A8B26">
      <w:start w:val="1"/>
      <w:numFmt w:val="bullet"/>
      <w:lvlText w:val="-"/>
      <w:lvlJc w:val="left"/>
      <w:pPr>
        <w:tabs>
          <w:tab w:val="num" w:pos="851"/>
        </w:tabs>
        <w:ind w:left="851" w:hanging="397"/>
      </w:pPr>
      <w:rPr>
        <w:rFonts w:ascii="Courier New" w:hAnsi="Courier New" w:hint="default"/>
        <w:b w:val="0"/>
        <w:color w:val="auto"/>
        <w:sz w:val="28"/>
        <w:szCs w:val="28"/>
        <w:u w:val="none"/>
      </w:rPr>
    </w:lvl>
    <w:lvl w:ilvl="2" w:tplc="335CBC94">
      <w:start w:val="1"/>
      <w:numFmt w:val="bullet"/>
      <w:lvlText w:val="-"/>
      <w:lvlJc w:val="left"/>
      <w:pPr>
        <w:tabs>
          <w:tab w:val="num" w:pos="851"/>
        </w:tabs>
        <w:ind w:left="1106" w:hanging="255"/>
      </w:pPr>
      <w:rPr>
        <w:rFonts w:ascii="Courier New" w:hAnsi="Courier New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3141371"/>
    <w:multiLevelType w:val="hybridMultilevel"/>
    <w:tmpl w:val="6B90CC56"/>
    <w:lvl w:ilvl="0" w:tplc="925ECC80">
      <w:start w:val="1"/>
      <w:numFmt w:val="decimal"/>
      <w:lvlText w:val="%1)"/>
      <w:lvlJc w:val="left"/>
      <w:pPr>
        <w:tabs>
          <w:tab w:val="num" w:pos="340"/>
        </w:tabs>
        <w:ind w:left="397" w:hanging="397"/>
      </w:pPr>
      <w:rPr>
        <w:b w:val="0"/>
        <w:sz w:val="24"/>
        <w:szCs w:val="24"/>
      </w:rPr>
    </w:lvl>
    <w:lvl w:ilvl="1" w:tplc="34E24180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Courier New" w:hAnsi="Courier New" w:cs="Times New Roman" w:hint="default"/>
        <w:b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5C85E0">
      <w:start w:val="1"/>
      <w:numFmt w:val="decimal"/>
      <w:lvlText w:val="%4)"/>
      <w:lvlJc w:val="left"/>
      <w:pPr>
        <w:tabs>
          <w:tab w:val="num" w:pos="454"/>
        </w:tabs>
        <w:ind w:left="454" w:hanging="454"/>
      </w:pPr>
      <w:rPr>
        <w:b w:val="0"/>
        <w:strike w:val="0"/>
        <w:dstrike w:val="0"/>
        <w:sz w:val="24"/>
        <w:szCs w:val="24"/>
        <w:u w:val="none"/>
        <w:effect w:val="none"/>
      </w:rPr>
    </w:lvl>
    <w:lvl w:ilvl="4" w:tplc="D878ED10">
      <w:start w:val="1"/>
      <w:numFmt w:val="bullet"/>
      <w:lvlText w:val="-"/>
      <w:lvlJc w:val="left"/>
      <w:pPr>
        <w:tabs>
          <w:tab w:val="num" w:pos="3524"/>
        </w:tabs>
        <w:ind w:left="3524" w:hanging="284"/>
      </w:pPr>
      <w:rPr>
        <w:rFonts w:ascii="Courier New" w:hAnsi="Courier New" w:cs="Times New Roman" w:hint="default"/>
        <w:b w:val="0"/>
        <w:sz w:val="24"/>
        <w:szCs w:val="24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85071C"/>
    <w:multiLevelType w:val="hybridMultilevel"/>
    <w:tmpl w:val="C1C64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CA763E"/>
    <w:multiLevelType w:val="hybridMultilevel"/>
    <w:tmpl w:val="ED9E49A0"/>
    <w:lvl w:ilvl="0" w:tplc="941EE0B6">
      <w:start w:val="1"/>
      <w:numFmt w:val="bullet"/>
      <w:lvlText w:val="-"/>
      <w:lvlJc w:val="left"/>
      <w:pPr>
        <w:tabs>
          <w:tab w:val="num" w:pos="454"/>
        </w:tabs>
        <w:ind w:left="454" w:hanging="284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3"/>
  </w:num>
  <w:num w:numId="4">
    <w:abstractNumId w:val="11"/>
  </w:num>
  <w:num w:numId="5">
    <w:abstractNumId w:val="10"/>
  </w:num>
  <w:num w:numId="6">
    <w:abstractNumId w:val="5"/>
  </w:num>
  <w:num w:numId="7">
    <w:abstractNumId w:val="12"/>
  </w:num>
  <w:num w:numId="8">
    <w:abstractNumId w:val="1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7A18"/>
    <w:rsid w:val="00000473"/>
    <w:rsid w:val="0001500C"/>
    <w:rsid w:val="00024E0E"/>
    <w:rsid w:val="00025D2E"/>
    <w:rsid w:val="000357B6"/>
    <w:rsid w:val="00047796"/>
    <w:rsid w:val="00051102"/>
    <w:rsid w:val="00056973"/>
    <w:rsid w:val="000677C7"/>
    <w:rsid w:val="000712B4"/>
    <w:rsid w:val="00086B1E"/>
    <w:rsid w:val="000941A6"/>
    <w:rsid w:val="000D20C8"/>
    <w:rsid w:val="000D49C0"/>
    <w:rsid w:val="000E36BE"/>
    <w:rsid w:val="000F0466"/>
    <w:rsid w:val="000F5534"/>
    <w:rsid w:val="000F5D84"/>
    <w:rsid w:val="000F6345"/>
    <w:rsid w:val="0010100B"/>
    <w:rsid w:val="00115374"/>
    <w:rsid w:val="001314C8"/>
    <w:rsid w:val="00146623"/>
    <w:rsid w:val="001621B0"/>
    <w:rsid w:val="00170CFE"/>
    <w:rsid w:val="001752EA"/>
    <w:rsid w:val="00182A6D"/>
    <w:rsid w:val="00193824"/>
    <w:rsid w:val="00194815"/>
    <w:rsid w:val="00194EF7"/>
    <w:rsid w:val="00197E94"/>
    <w:rsid w:val="001A20C0"/>
    <w:rsid w:val="001B17B4"/>
    <w:rsid w:val="001B4940"/>
    <w:rsid w:val="001C1984"/>
    <w:rsid w:val="001E6352"/>
    <w:rsid w:val="001F73F4"/>
    <w:rsid w:val="00206A1D"/>
    <w:rsid w:val="0021162D"/>
    <w:rsid w:val="00214D31"/>
    <w:rsid w:val="00246853"/>
    <w:rsid w:val="00247751"/>
    <w:rsid w:val="002540DF"/>
    <w:rsid w:val="00255751"/>
    <w:rsid w:val="00266B91"/>
    <w:rsid w:val="00275107"/>
    <w:rsid w:val="002772C9"/>
    <w:rsid w:val="002868CD"/>
    <w:rsid w:val="00297012"/>
    <w:rsid w:val="00297D3A"/>
    <w:rsid w:val="002A7BFB"/>
    <w:rsid w:val="002B1E3B"/>
    <w:rsid w:val="002B1E8D"/>
    <w:rsid w:val="002B74D2"/>
    <w:rsid w:val="002C14DD"/>
    <w:rsid w:val="002E51B0"/>
    <w:rsid w:val="002F55B5"/>
    <w:rsid w:val="00300626"/>
    <w:rsid w:val="00312E24"/>
    <w:rsid w:val="00315D85"/>
    <w:rsid w:val="00316C8C"/>
    <w:rsid w:val="00323972"/>
    <w:rsid w:val="003355F8"/>
    <w:rsid w:val="003514CA"/>
    <w:rsid w:val="00354743"/>
    <w:rsid w:val="00355F3A"/>
    <w:rsid w:val="00360E61"/>
    <w:rsid w:val="00360E7D"/>
    <w:rsid w:val="00375706"/>
    <w:rsid w:val="00382FA8"/>
    <w:rsid w:val="00383A78"/>
    <w:rsid w:val="003977B6"/>
    <w:rsid w:val="003A3E9F"/>
    <w:rsid w:val="003B4B3C"/>
    <w:rsid w:val="003D03E5"/>
    <w:rsid w:val="003E62A0"/>
    <w:rsid w:val="003E6453"/>
    <w:rsid w:val="00406935"/>
    <w:rsid w:val="004121A9"/>
    <w:rsid w:val="004167F8"/>
    <w:rsid w:val="00442EBA"/>
    <w:rsid w:val="00451603"/>
    <w:rsid w:val="0047095E"/>
    <w:rsid w:val="00480D46"/>
    <w:rsid w:val="00497073"/>
    <w:rsid w:val="004A396B"/>
    <w:rsid w:val="004B5C46"/>
    <w:rsid w:val="004C0011"/>
    <w:rsid w:val="004C6BCF"/>
    <w:rsid w:val="004E09F8"/>
    <w:rsid w:val="0050056B"/>
    <w:rsid w:val="00513C66"/>
    <w:rsid w:val="00533CF8"/>
    <w:rsid w:val="005439E5"/>
    <w:rsid w:val="00557737"/>
    <w:rsid w:val="005710D4"/>
    <w:rsid w:val="00571A73"/>
    <w:rsid w:val="00571E9C"/>
    <w:rsid w:val="00571F68"/>
    <w:rsid w:val="0057702E"/>
    <w:rsid w:val="005831CC"/>
    <w:rsid w:val="005C2716"/>
    <w:rsid w:val="005C4647"/>
    <w:rsid w:val="005D44BE"/>
    <w:rsid w:val="005D76FE"/>
    <w:rsid w:val="005E5684"/>
    <w:rsid w:val="0060325B"/>
    <w:rsid w:val="00607E05"/>
    <w:rsid w:val="00615F12"/>
    <w:rsid w:val="00616B54"/>
    <w:rsid w:val="006246F0"/>
    <w:rsid w:val="00637A53"/>
    <w:rsid w:val="0064125E"/>
    <w:rsid w:val="006469FA"/>
    <w:rsid w:val="00646C47"/>
    <w:rsid w:val="006558C6"/>
    <w:rsid w:val="00673AED"/>
    <w:rsid w:val="00692EFE"/>
    <w:rsid w:val="006D2B3A"/>
    <w:rsid w:val="006E0511"/>
    <w:rsid w:val="006E5C7F"/>
    <w:rsid w:val="0071632E"/>
    <w:rsid w:val="0071708F"/>
    <w:rsid w:val="00720D28"/>
    <w:rsid w:val="00723B60"/>
    <w:rsid w:val="00725D3D"/>
    <w:rsid w:val="0073088A"/>
    <w:rsid w:val="00736E5B"/>
    <w:rsid w:val="007502AF"/>
    <w:rsid w:val="00750FF3"/>
    <w:rsid w:val="007565EA"/>
    <w:rsid w:val="00757C7D"/>
    <w:rsid w:val="007653C0"/>
    <w:rsid w:val="00791CEE"/>
    <w:rsid w:val="007B0450"/>
    <w:rsid w:val="007C14D9"/>
    <w:rsid w:val="007C332A"/>
    <w:rsid w:val="007C3C77"/>
    <w:rsid w:val="007C433A"/>
    <w:rsid w:val="007D0806"/>
    <w:rsid w:val="007D4C54"/>
    <w:rsid w:val="007E67F5"/>
    <w:rsid w:val="00801FE0"/>
    <w:rsid w:val="00802BC0"/>
    <w:rsid w:val="00804F65"/>
    <w:rsid w:val="00826F2B"/>
    <w:rsid w:val="00827DD2"/>
    <w:rsid w:val="00835460"/>
    <w:rsid w:val="00835685"/>
    <w:rsid w:val="008470FF"/>
    <w:rsid w:val="008566C1"/>
    <w:rsid w:val="00862C46"/>
    <w:rsid w:val="00871296"/>
    <w:rsid w:val="00874748"/>
    <w:rsid w:val="0087573E"/>
    <w:rsid w:val="008A0E40"/>
    <w:rsid w:val="008A2A11"/>
    <w:rsid w:val="008C060B"/>
    <w:rsid w:val="008E3BED"/>
    <w:rsid w:val="008E7D4D"/>
    <w:rsid w:val="008F0009"/>
    <w:rsid w:val="008F227E"/>
    <w:rsid w:val="008F4D62"/>
    <w:rsid w:val="008F693E"/>
    <w:rsid w:val="009246D7"/>
    <w:rsid w:val="00925564"/>
    <w:rsid w:val="0093733A"/>
    <w:rsid w:val="009446B5"/>
    <w:rsid w:val="00945826"/>
    <w:rsid w:val="009644E8"/>
    <w:rsid w:val="009662FC"/>
    <w:rsid w:val="00970738"/>
    <w:rsid w:val="00971120"/>
    <w:rsid w:val="00971827"/>
    <w:rsid w:val="00972B13"/>
    <w:rsid w:val="00977DC2"/>
    <w:rsid w:val="00993822"/>
    <w:rsid w:val="009A7B8B"/>
    <w:rsid w:val="009D2595"/>
    <w:rsid w:val="009D2C13"/>
    <w:rsid w:val="009E71A0"/>
    <w:rsid w:val="00A10F0C"/>
    <w:rsid w:val="00A11CF8"/>
    <w:rsid w:val="00A35BD8"/>
    <w:rsid w:val="00A42148"/>
    <w:rsid w:val="00A53915"/>
    <w:rsid w:val="00A61B6D"/>
    <w:rsid w:val="00A72D4C"/>
    <w:rsid w:val="00A7753D"/>
    <w:rsid w:val="00A829A0"/>
    <w:rsid w:val="00A839EA"/>
    <w:rsid w:val="00A83C87"/>
    <w:rsid w:val="00A91537"/>
    <w:rsid w:val="00AA2620"/>
    <w:rsid w:val="00AB088E"/>
    <w:rsid w:val="00B02649"/>
    <w:rsid w:val="00B47B1A"/>
    <w:rsid w:val="00B52802"/>
    <w:rsid w:val="00B640E8"/>
    <w:rsid w:val="00B65BE9"/>
    <w:rsid w:val="00B66DA1"/>
    <w:rsid w:val="00B95D86"/>
    <w:rsid w:val="00BA4E44"/>
    <w:rsid w:val="00BB6A4E"/>
    <w:rsid w:val="00BC1D92"/>
    <w:rsid w:val="00BE340B"/>
    <w:rsid w:val="00BE5CDF"/>
    <w:rsid w:val="00C0708A"/>
    <w:rsid w:val="00C152DA"/>
    <w:rsid w:val="00C341B7"/>
    <w:rsid w:val="00C47CBE"/>
    <w:rsid w:val="00C47F42"/>
    <w:rsid w:val="00C64A64"/>
    <w:rsid w:val="00CA3E2F"/>
    <w:rsid w:val="00CB44C1"/>
    <w:rsid w:val="00CE3133"/>
    <w:rsid w:val="00D34B27"/>
    <w:rsid w:val="00D420E0"/>
    <w:rsid w:val="00D432A3"/>
    <w:rsid w:val="00D6176E"/>
    <w:rsid w:val="00D731E8"/>
    <w:rsid w:val="00D73A56"/>
    <w:rsid w:val="00D77427"/>
    <w:rsid w:val="00D8235A"/>
    <w:rsid w:val="00D96316"/>
    <w:rsid w:val="00DA2272"/>
    <w:rsid w:val="00DA3175"/>
    <w:rsid w:val="00DA671C"/>
    <w:rsid w:val="00DA7701"/>
    <w:rsid w:val="00DC002C"/>
    <w:rsid w:val="00DC3D8C"/>
    <w:rsid w:val="00DD0D10"/>
    <w:rsid w:val="00DE7419"/>
    <w:rsid w:val="00DF2866"/>
    <w:rsid w:val="00E36D1B"/>
    <w:rsid w:val="00E43764"/>
    <w:rsid w:val="00E65899"/>
    <w:rsid w:val="00E70D40"/>
    <w:rsid w:val="00E74161"/>
    <w:rsid w:val="00E87E37"/>
    <w:rsid w:val="00E90E7E"/>
    <w:rsid w:val="00E93FB2"/>
    <w:rsid w:val="00E94EAC"/>
    <w:rsid w:val="00EC5C57"/>
    <w:rsid w:val="00F70633"/>
    <w:rsid w:val="00FB28DF"/>
    <w:rsid w:val="00FD7A18"/>
    <w:rsid w:val="00FE4103"/>
    <w:rsid w:val="00FE7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7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D7A18"/>
    <w:pPr>
      <w:keepNext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FD7A1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D7A18"/>
    <w:pPr>
      <w:ind w:left="720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7A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A18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FD7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412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12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412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125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517FE4-FD56-40F7-BAAD-55955A449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2211</TotalTime>
  <Pages>16</Pages>
  <Words>3293</Words>
  <Characters>19762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2020-10-09T20:04:00Z</cp:lastPrinted>
  <dcterms:created xsi:type="dcterms:W3CDTF">2017-06-08T09:34:00Z</dcterms:created>
  <dcterms:modified xsi:type="dcterms:W3CDTF">2020-10-09T20:06:00Z</dcterms:modified>
</cp:coreProperties>
</file>