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B6DB" w14:textId="77777777" w:rsidR="0057098D" w:rsidRPr="00F00500" w:rsidRDefault="0057098D" w:rsidP="0057098D">
      <w:pPr>
        <w:jc w:val="center"/>
        <w:rPr>
          <w:rFonts w:asciiTheme="minorHAnsi" w:hAnsiTheme="minorHAnsi" w:cstheme="minorHAnsi"/>
          <w:b/>
          <w:color w:val="000000"/>
        </w:rPr>
      </w:pPr>
      <w:r w:rsidRPr="00F00500">
        <w:rPr>
          <w:rFonts w:asciiTheme="minorHAnsi" w:hAnsiTheme="minorHAnsi" w:cstheme="minorHAnsi"/>
          <w:b/>
          <w:color w:val="000000"/>
        </w:rPr>
        <w:t xml:space="preserve">Projektowane postanowienia umowy w sprawie zamówienia publicznego, które zostaną wprowadzone do treści tej umowy </w:t>
      </w:r>
    </w:p>
    <w:p w14:paraId="4AE449D9" w14:textId="3B5408B9" w:rsidR="00CD4776" w:rsidRPr="00F00500" w:rsidRDefault="009C6A52" w:rsidP="0057098D">
      <w:pPr>
        <w:jc w:val="center"/>
        <w:rPr>
          <w:rFonts w:cs="Calibri"/>
          <w:b/>
          <w:sz w:val="20"/>
          <w:szCs w:val="20"/>
        </w:rPr>
      </w:pPr>
      <w:r w:rsidRPr="00F00500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>agospodarowanie komponentów do produkcji RDF – odpadów o kodach 19 12 12 i 19 1</w:t>
      </w:r>
      <w:r w:rsidR="00932796" w:rsidRPr="00F00500">
        <w:rPr>
          <w:rFonts w:asciiTheme="minorHAnsi" w:hAnsiTheme="minorHAnsi" w:cstheme="minorHAnsi"/>
          <w:i/>
          <w:sz w:val="20"/>
          <w:szCs w:val="20"/>
        </w:rPr>
        <w:t xml:space="preserve">2 04 wraz </w:t>
      </w:r>
      <w:r w:rsidR="00932796" w:rsidRPr="00F00500">
        <w:rPr>
          <w:rFonts w:asciiTheme="minorHAnsi" w:hAnsiTheme="minorHAnsi" w:cstheme="minorHAnsi"/>
          <w:i/>
          <w:sz w:val="20"/>
          <w:szCs w:val="20"/>
        </w:rPr>
        <w:br/>
        <w:t xml:space="preserve">z </w:t>
      </w:r>
      <w:r w:rsidRPr="00F00500">
        <w:rPr>
          <w:rFonts w:asciiTheme="minorHAnsi" w:hAnsiTheme="minorHAnsi" w:cstheme="minorHAnsi"/>
          <w:i/>
          <w:sz w:val="20"/>
          <w:szCs w:val="20"/>
        </w:rPr>
        <w:t>usługą ich odbioru</w:t>
      </w:r>
      <w:r w:rsidR="009B6F03" w:rsidRPr="00F00500">
        <w:rPr>
          <w:rFonts w:asciiTheme="minorHAnsi" w:hAnsiTheme="minorHAnsi" w:cstheme="minorHAnsi"/>
          <w:i/>
          <w:sz w:val="20"/>
          <w:szCs w:val="20"/>
        </w:rPr>
        <w:t xml:space="preserve"> i 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32F1EFE3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068C9A14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5AFFB719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  <w:r w:rsidRPr="00F00500">
        <w:rPr>
          <w:rFonts w:cs="Calibri"/>
          <w:b/>
        </w:rPr>
        <w:t>UMOWA</w:t>
      </w:r>
    </w:p>
    <w:p w14:paraId="1F201F03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2E528344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>zawarta w dniu ………………….. pomiędzy:</w:t>
      </w:r>
    </w:p>
    <w:p w14:paraId="2E82A4FE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  <w:b/>
        </w:rPr>
        <w:t>Związkiem Komunalnym Gmin „Czyste Miasto, Czysta Gmina”</w:t>
      </w:r>
      <w:r w:rsidRPr="00F00500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14:paraId="5A0508FB" w14:textId="355B2116" w:rsidR="00CD7C1B" w:rsidRPr="00F00500" w:rsidRDefault="00826FF8" w:rsidP="0057098D">
      <w:pPr>
        <w:rPr>
          <w:rFonts w:cs="Calibri"/>
        </w:rPr>
      </w:pPr>
      <w:r w:rsidRPr="00F00500">
        <w:rPr>
          <w:rFonts w:cs="Calibri"/>
        </w:rPr>
        <w:t xml:space="preserve">1. </w:t>
      </w:r>
      <w:r w:rsidR="00372D32" w:rsidRPr="00F00500">
        <w:rPr>
          <w:rFonts w:cs="Calibri"/>
        </w:rPr>
        <w:t>______________</w:t>
      </w:r>
      <w:r w:rsidR="00CD7C1B" w:rsidRPr="00F00500">
        <w:rPr>
          <w:rFonts w:cs="Calibri"/>
        </w:rPr>
        <w:t xml:space="preserve"> – </w:t>
      </w:r>
      <w:r w:rsidR="00372D32" w:rsidRPr="00F00500">
        <w:rPr>
          <w:rFonts w:cs="Calibri"/>
        </w:rPr>
        <w:t>__________________</w:t>
      </w:r>
    </w:p>
    <w:p w14:paraId="0E3664A5" w14:textId="216E1D29" w:rsidR="00CD7C1B" w:rsidRPr="00F00500" w:rsidRDefault="00826FF8" w:rsidP="0057098D">
      <w:pPr>
        <w:rPr>
          <w:rFonts w:cs="Calibri"/>
        </w:rPr>
      </w:pPr>
      <w:r w:rsidRPr="00F00500">
        <w:rPr>
          <w:rFonts w:cs="Calibri"/>
        </w:rPr>
        <w:t xml:space="preserve">2. </w:t>
      </w:r>
      <w:r w:rsidR="00372D32" w:rsidRPr="00F00500">
        <w:rPr>
          <w:rFonts w:cs="Calibri"/>
        </w:rPr>
        <w:t>______________ - __________________</w:t>
      </w:r>
    </w:p>
    <w:p w14:paraId="57BFD127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zwanym dalej </w:t>
      </w:r>
      <w:r w:rsidRPr="00F00500">
        <w:rPr>
          <w:rFonts w:cs="Calibri"/>
          <w:b/>
        </w:rPr>
        <w:t>„Zamawiającym”</w:t>
      </w:r>
    </w:p>
    <w:p w14:paraId="74C79C62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>a</w:t>
      </w:r>
    </w:p>
    <w:p w14:paraId="49BF70BB" w14:textId="283135C3" w:rsidR="00372D32" w:rsidRPr="00F00500" w:rsidRDefault="00372D32" w:rsidP="00372D32">
      <w:pPr>
        <w:suppressAutoHyphens/>
        <w:spacing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F00500">
        <w:rPr>
          <w:rFonts w:asciiTheme="minorHAnsi" w:eastAsia="Calibri" w:hAnsiTheme="minorHAnsi" w:cstheme="minorHAnsi"/>
          <w:iCs/>
          <w:lang w:eastAsia="en-US"/>
        </w:rPr>
        <w:t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_____________, REGON____________________, BDO____________, wpisanym do ____________________________________ (rodzaj lub nazwa rejestru) prowadzonego przez ____________________________ pod n</w:t>
      </w:r>
      <w:r w:rsidR="006E7067" w:rsidRPr="00F00500">
        <w:rPr>
          <w:rFonts w:asciiTheme="minorHAnsi" w:eastAsia="Calibri" w:hAnsiTheme="minorHAnsi" w:cstheme="minorHAnsi"/>
          <w:iCs/>
          <w:lang w:eastAsia="en-US"/>
        </w:rPr>
        <w:t>umerem _______________________</w:t>
      </w:r>
      <w:r w:rsidRPr="00F00500">
        <w:rPr>
          <w:rFonts w:asciiTheme="minorHAnsi" w:eastAsia="Calibri" w:hAnsiTheme="minorHAnsi" w:cstheme="minorHAnsi"/>
          <w:iCs/>
          <w:lang w:eastAsia="en-US"/>
        </w:rPr>
        <w:t xml:space="preserve">, zwanym </w:t>
      </w:r>
      <w:r w:rsidRPr="00F00500">
        <w:rPr>
          <w:rFonts w:asciiTheme="minorHAnsi" w:eastAsia="Calibri" w:hAnsiTheme="minorHAnsi" w:cstheme="minorHAnsi"/>
          <w:lang w:eastAsia="en-US"/>
        </w:rPr>
        <w:t xml:space="preserve">w dalszej części Umowy </w:t>
      </w:r>
      <w:r w:rsidRPr="00F00500">
        <w:rPr>
          <w:rFonts w:asciiTheme="minorHAnsi" w:eastAsia="Calibri" w:hAnsiTheme="minorHAnsi" w:cstheme="minorHAnsi"/>
          <w:b/>
          <w:iCs/>
          <w:lang w:eastAsia="en-US"/>
        </w:rPr>
        <w:t>„Wykonawcą”</w:t>
      </w:r>
      <w:r w:rsidRPr="00F00500">
        <w:rPr>
          <w:rFonts w:asciiTheme="minorHAnsi" w:eastAsia="Calibri" w:hAnsiTheme="minorHAnsi" w:cstheme="minorHAnsi"/>
          <w:iCs/>
          <w:lang w:eastAsia="en-US"/>
        </w:rPr>
        <w:t>, w imieniu którego działa/działają łącznie:</w:t>
      </w:r>
    </w:p>
    <w:p w14:paraId="5054A414" w14:textId="77777777" w:rsidR="00372D32" w:rsidRPr="00F00500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00500">
        <w:rPr>
          <w:rFonts w:asciiTheme="minorHAnsi" w:eastAsia="Calibri" w:hAnsiTheme="minorHAnsi" w:cstheme="minorHAnsi"/>
          <w:lang w:eastAsia="en-US"/>
        </w:rPr>
        <w:t>1. ____________________________</w:t>
      </w:r>
      <w:r w:rsidRPr="00F00500">
        <w:rPr>
          <w:rFonts w:asciiTheme="minorHAnsi" w:eastAsia="Calibri" w:hAnsiTheme="minorHAnsi" w:cstheme="minorHAnsi"/>
          <w:lang w:eastAsia="en-US"/>
        </w:rPr>
        <w:tab/>
        <w:t xml:space="preserve"> – </w:t>
      </w:r>
      <w:r w:rsidRPr="00F00500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5A276D8E" w14:textId="77777777" w:rsidR="00372D32" w:rsidRPr="00F00500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00500">
        <w:rPr>
          <w:rFonts w:asciiTheme="minorHAnsi" w:eastAsia="Calibri" w:hAnsiTheme="minorHAnsi" w:cstheme="minorHAnsi"/>
          <w:lang w:eastAsia="en-US"/>
        </w:rPr>
        <w:t>2. ____________________________   –</w:t>
      </w:r>
      <w:r w:rsidRPr="00F00500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28C745ED" w14:textId="77777777" w:rsidR="00CD7C1B" w:rsidRPr="00F00500" w:rsidRDefault="00CD7C1B" w:rsidP="0057098D">
      <w:pPr>
        <w:rPr>
          <w:rFonts w:cs="Calibri"/>
          <w:b/>
        </w:rPr>
      </w:pPr>
    </w:p>
    <w:p w14:paraId="07E49530" w14:textId="77777777" w:rsidR="00CD7C1B" w:rsidRPr="00F00500" w:rsidRDefault="00CD7C1B" w:rsidP="0057098D">
      <w:pPr>
        <w:rPr>
          <w:rFonts w:cs="Calibri"/>
        </w:rPr>
      </w:pPr>
    </w:p>
    <w:p w14:paraId="74345624" w14:textId="0B227773" w:rsidR="00C67AE4" w:rsidRPr="00F00500" w:rsidRDefault="00C67AE4" w:rsidP="0057098D">
      <w:pPr>
        <w:pStyle w:val="Nagwek"/>
        <w:jc w:val="both"/>
        <w:rPr>
          <w:rFonts w:asciiTheme="minorHAnsi" w:hAnsiTheme="minorHAnsi" w:cstheme="minorHAnsi"/>
          <w:color w:val="000000"/>
        </w:rPr>
      </w:pPr>
      <w:r w:rsidRPr="00F00500">
        <w:rPr>
          <w:rFonts w:asciiTheme="minorHAnsi" w:hAnsiTheme="minorHAnsi" w:cstheme="minorHAnsi"/>
          <w:color w:val="000000"/>
        </w:rPr>
        <w:t xml:space="preserve">W wyniku postępowania o udzielenie zamówienia publicznego pn.: </w:t>
      </w:r>
      <w:r w:rsidRPr="00F00500">
        <w:rPr>
          <w:rFonts w:asciiTheme="minorHAnsi" w:hAnsiTheme="minorHAnsi" w:cstheme="minorHAnsi"/>
          <w:i/>
        </w:rPr>
        <w:t xml:space="preserve">Zagospodarowanie komponentów do produkcji RDF – odpadów o kodach </w:t>
      </w:r>
      <w:r w:rsidRPr="00F00500">
        <w:rPr>
          <w:rFonts w:asciiTheme="minorHAnsi" w:hAnsiTheme="minorHAnsi" w:cstheme="minorHAnsi"/>
          <w:b/>
          <w:i/>
        </w:rPr>
        <w:t>19 12 12 i 19 12 04</w:t>
      </w:r>
      <w:r w:rsidRPr="00F00500">
        <w:rPr>
          <w:rFonts w:asciiTheme="minorHAnsi" w:hAnsiTheme="minorHAnsi" w:cstheme="minorHAnsi"/>
          <w:i/>
        </w:rPr>
        <w:t xml:space="preserve"> wraz z usługą ich odbioru i transportu”</w:t>
      </w:r>
      <w:r w:rsidRPr="00F00500">
        <w:rPr>
          <w:rFonts w:asciiTheme="minorHAnsi" w:hAnsiTheme="minorHAnsi" w:cstheme="minorHAnsi"/>
          <w:color w:val="000000"/>
        </w:rPr>
        <w:t xml:space="preserve">, przeprowadzonego _______________ na podstawie __________________ ustawy z dnia 11 września 2019 r. </w:t>
      </w:r>
      <w:r w:rsidRPr="00F00500">
        <w:rPr>
          <w:rFonts w:asciiTheme="minorHAnsi" w:eastAsia="Liberation Serif" w:hAnsiTheme="minorHAnsi" w:cstheme="minorHAnsi"/>
          <w:color w:val="000000"/>
        </w:rPr>
        <w:t>–</w:t>
      </w:r>
      <w:r w:rsidRPr="00F00500">
        <w:rPr>
          <w:rFonts w:asciiTheme="minorHAnsi" w:hAnsiTheme="minorHAnsi" w:cstheme="minorHAnsi"/>
          <w:color w:val="000000"/>
        </w:rPr>
        <w:t xml:space="preserve"> Prawo zamówień publicznych, zwanej dalej „Ustawą</w:t>
      </w:r>
      <w:r w:rsidR="007D6CEE" w:rsidRPr="00F0050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D6CEE" w:rsidRPr="00F00500">
        <w:rPr>
          <w:rFonts w:asciiTheme="minorHAnsi" w:hAnsiTheme="minorHAnsi" w:cstheme="minorHAnsi"/>
          <w:color w:val="000000"/>
        </w:rPr>
        <w:t>Pzp</w:t>
      </w:r>
      <w:proofErr w:type="spellEnd"/>
      <w:r w:rsidRPr="00F00500">
        <w:rPr>
          <w:rFonts w:asciiTheme="minorHAnsi" w:hAnsiTheme="minorHAnsi" w:cstheme="minorHAnsi"/>
          <w:color w:val="000000"/>
        </w:rPr>
        <w:t>”, Strony zawarły umowę, zwaną dalej „Umową”, o następującej treści:</w:t>
      </w:r>
    </w:p>
    <w:p w14:paraId="071478A8" w14:textId="77777777" w:rsidR="00CD7C1B" w:rsidRPr="00F00500" w:rsidRDefault="00CD7C1B" w:rsidP="0057098D">
      <w:pPr>
        <w:tabs>
          <w:tab w:val="left" w:pos="0"/>
          <w:tab w:val="left" w:pos="3435"/>
        </w:tabs>
        <w:ind w:right="383"/>
        <w:rPr>
          <w:rFonts w:cs="Calibri"/>
        </w:rPr>
      </w:pPr>
    </w:p>
    <w:p w14:paraId="376566C0" w14:textId="59322705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1</w:t>
      </w:r>
    </w:p>
    <w:p w14:paraId="740FDC41" w14:textId="5900AEA6" w:rsidR="00B203F9" w:rsidRPr="00F00500" w:rsidRDefault="00054A33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Przedmiot U</w:t>
      </w:r>
      <w:r w:rsidR="00B203F9" w:rsidRPr="00F00500">
        <w:rPr>
          <w:rFonts w:cs="Calibri"/>
          <w:b/>
        </w:rPr>
        <w:t>mowy</w:t>
      </w:r>
    </w:p>
    <w:p w14:paraId="4823A38C" w14:textId="09BC25BE" w:rsidR="00CD7C1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Zamawiający zleca a Wykonawca zobowiązuje się do wykonania usługi polegającej na </w:t>
      </w:r>
      <w:r w:rsidR="00CD4776" w:rsidRPr="00F00500">
        <w:rPr>
          <w:rFonts w:cs="Calibri"/>
        </w:rPr>
        <w:t xml:space="preserve">zagospodarowaniu </w:t>
      </w:r>
      <w:r w:rsidR="00CD4776" w:rsidRPr="00F00500">
        <w:rPr>
          <w:rFonts w:asciiTheme="minorHAnsi" w:hAnsiTheme="minorHAnsi" w:cstheme="minorHAnsi"/>
          <w:lang w:eastAsia="x-none"/>
        </w:rPr>
        <w:t>(w procesie odzysku, zgodnie z załącznikiem nr 1 do ustawy z dnia 14 grudnia 2012 r. o odpadach</w:t>
      </w:r>
      <w:r w:rsidR="006F3934" w:rsidRPr="00F00500">
        <w:rPr>
          <w:rFonts w:asciiTheme="minorHAnsi" w:hAnsiTheme="minorHAnsi" w:cstheme="minorHAnsi"/>
          <w:lang w:eastAsia="x-none"/>
        </w:rPr>
        <w:t xml:space="preserve"> Dz. U z </w:t>
      </w:r>
      <w:r w:rsidR="00AB12F1" w:rsidRPr="00F00500">
        <w:rPr>
          <w:rFonts w:asciiTheme="minorHAnsi" w:hAnsiTheme="minorHAnsi" w:cstheme="minorHAnsi"/>
          <w:lang w:eastAsia="x-none"/>
        </w:rPr>
        <w:t>202</w:t>
      </w:r>
      <w:r w:rsidR="00E74504" w:rsidRPr="00F00500">
        <w:rPr>
          <w:rFonts w:asciiTheme="minorHAnsi" w:hAnsiTheme="minorHAnsi" w:cstheme="minorHAnsi"/>
          <w:lang w:eastAsia="x-none"/>
        </w:rPr>
        <w:t>2</w:t>
      </w:r>
      <w:r w:rsidR="00AB12F1" w:rsidRPr="00F00500">
        <w:rPr>
          <w:rFonts w:asciiTheme="minorHAnsi" w:hAnsiTheme="minorHAnsi" w:cstheme="minorHAnsi"/>
          <w:lang w:eastAsia="x-none"/>
        </w:rPr>
        <w:t xml:space="preserve"> </w:t>
      </w:r>
      <w:r w:rsidR="006F3934" w:rsidRPr="00F00500">
        <w:rPr>
          <w:rFonts w:asciiTheme="minorHAnsi" w:hAnsiTheme="minorHAnsi" w:cstheme="minorHAnsi"/>
          <w:lang w:eastAsia="x-none"/>
        </w:rPr>
        <w:t xml:space="preserve">roku poz. </w:t>
      </w:r>
      <w:r w:rsidR="00E74504" w:rsidRPr="00F00500">
        <w:rPr>
          <w:rFonts w:asciiTheme="minorHAnsi" w:hAnsiTheme="minorHAnsi" w:cstheme="minorHAnsi"/>
          <w:lang w:eastAsia="x-none"/>
        </w:rPr>
        <w:t>69</w:t>
      </w:r>
      <w:r w:rsidR="00C67AE4" w:rsidRPr="00F00500">
        <w:rPr>
          <w:rFonts w:asciiTheme="minorHAnsi" w:hAnsiTheme="minorHAnsi" w:cstheme="minorHAnsi"/>
          <w:lang w:eastAsia="x-none"/>
        </w:rPr>
        <w:t>9</w:t>
      </w:r>
      <w:r w:rsidR="00AB12F1" w:rsidRPr="00F00500">
        <w:rPr>
          <w:rFonts w:asciiTheme="minorHAnsi" w:hAnsiTheme="minorHAnsi" w:cstheme="minorHAnsi"/>
          <w:lang w:eastAsia="x-none"/>
        </w:rPr>
        <w:t xml:space="preserve"> ze zm.</w:t>
      </w:r>
      <w:r w:rsidR="00CD4776" w:rsidRPr="00F00500">
        <w:rPr>
          <w:rFonts w:asciiTheme="minorHAnsi" w:hAnsiTheme="minorHAnsi" w:cstheme="minorHAnsi"/>
          <w:lang w:eastAsia="x-none"/>
        </w:rPr>
        <w:t>)</w:t>
      </w:r>
      <w:r w:rsidR="00CD4776" w:rsidRPr="00F00500">
        <w:rPr>
          <w:rFonts w:cs="Calibri"/>
        </w:rPr>
        <w:t xml:space="preserve"> komponentów do produkcji RDF – odpadów o kodzie 19 12 12 i kodzie 19 12 04 – tzn. frakcji energetycznej odpadów, powstałej w wyniku sortowania odpadów komunalnych, w  nieprzekraczalnej łącznej ilości </w:t>
      </w:r>
      <w:r w:rsidR="007B7915" w:rsidRPr="00F00500">
        <w:rPr>
          <w:rFonts w:cs="Calibri"/>
        </w:rPr>
        <w:t>4</w:t>
      </w:r>
      <w:r w:rsidR="00B11205" w:rsidRPr="00F00500">
        <w:rPr>
          <w:rFonts w:cs="Calibri"/>
        </w:rPr>
        <w:t xml:space="preserve">000 </w:t>
      </w:r>
      <w:r w:rsidR="00CD4776" w:rsidRPr="00F00500">
        <w:rPr>
          <w:rFonts w:cs="Calibri"/>
        </w:rPr>
        <w:t>Mg, przekazanych przez Zamawiającego wraz z usługą ich sukcesywnego odbioru</w:t>
      </w:r>
      <w:r w:rsidR="00054A33" w:rsidRPr="00F00500">
        <w:rPr>
          <w:rFonts w:cs="Calibri"/>
        </w:rPr>
        <w:t xml:space="preserve"> i </w:t>
      </w:r>
      <w:r w:rsidR="00CD4776" w:rsidRPr="00F00500">
        <w:rPr>
          <w:rFonts w:cs="Calibri"/>
        </w:rPr>
        <w:t>transportu</w:t>
      </w:r>
      <w:r w:rsidR="009C6A52" w:rsidRPr="00F00500">
        <w:rPr>
          <w:rFonts w:cs="Calibri"/>
        </w:rPr>
        <w:t xml:space="preserve"> do miejsca ich zagospodarowania,</w:t>
      </w:r>
      <w:r w:rsidR="00CD4776" w:rsidRPr="00F00500">
        <w:rPr>
          <w:rFonts w:cs="Calibri"/>
        </w:rPr>
        <w:t xml:space="preserve"> </w:t>
      </w:r>
      <w:r w:rsidRPr="00F00500">
        <w:rPr>
          <w:rFonts w:cs="Calibri"/>
        </w:rPr>
        <w:t xml:space="preserve">zgodnie z powszechnie obowiązującymi przepisami prawa, posiadanymi decyzjami oraz </w:t>
      </w:r>
      <w:r w:rsidRPr="00F00500">
        <w:rPr>
          <w:rFonts w:cs="Calibri"/>
        </w:rPr>
        <w:lastRenderedPageBreak/>
        <w:t xml:space="preserve">postanowieniami zawartymi w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 xml:space="preserve">mowie. </w:t>
      </w:r>
      <w:r w:rsidR="00A35231" w:rsidRPr="00F00500">
        <w:rPr>
          <w:rFonts w:cs="Calibri"/>
        </w:rPr>
        <w:t xml:space="preserve">Szacunkowa ilość odpadów o kodzie </w:t>
      </w:r>
      <w:r w:rsidR="00D97D78" w:rsidRPr="00F00500">
        <w:rPr>
          <w:rFonts w:cs="Calibri"/>
        </w:rPr>
        <w:t xml:space="preserve">19 12 04 wynosi </w:t>
      </w:r>
      <w:r w:rsidR="007B7915" w:rsidRPr="00F00500">
        <w:rPr>
          <w:rFonts w:cs="Calibri"/>
        </w:rPr>
        <w:t>280</w:t>
      </w:r>
      <w:r w:rsidR="00B11205" w:rsidRPr="00F00500">
        <w:rPr>
          <w:rFonts w:cs="Calibri"/>
        </w:rPr>
        <w:t xml:space="preserve"> </w:t>
      </w:r>
      <w:r w:rsidR="00CD4776" w:rsidRPr="00F00500">
        <w:rPr>
          <w:rFonts w:cs="Calibri"/>
        </w:rPr>
        <w:t>Mg,</w:t>
      </w:r>
      <w:r w:rsidR="00054A33" w:rsidRPr="00F00500">
        <w:rPr>
          <w:rFonts w:cs="Calibri"/>
        </w:rPr>
        <w:t xml:space="preserve"> pozostałą część </w:t>
      </w:r>
      <w:r w:rsidR="00CD4776" w:rsidRPr="00F00500">
        <w:rPr>
          <w:rFonts w:cs="Calibri"/>
        </w:rPr>
        <w:t>stanowią odpady o kodzie 19 12 12.</w:t>
      </w:r>
      <w:r w:rsidR="00A35231" w:rsidRPr="00F00500">
        <w:rPr>
          <w:rFonts w:cs="Calibri"/>
        </w:rPr>
        <w:t xml:space="preserve"> </w:t>
      </w:r>
    </w:p>
    <w:p w14:paraId="1A461CDC" w14:textId="77777777" w:rsidR="00CD7C1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>Odbiór komponentów do produkcji RDF odbywał się będzie z terenu Zakładu Unieszkodliwiania Odpadów Komunalnych „Orli Staw”, Orli Staw 2, 62 – 834 Ceków.</w:t>
      </w:r>
    </w:p>
    <w:p w14:paraId="7E85DCE2" w14:textId="3FB4E5FF" w:rsidR="00E1657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Wykonawca oświadcza, że spełnia wszystkie wymogi formalne i prawne związane </w:t>
      </w:r>
      <w:r w:rsidRPr="00F00500">
        <w:rPr>
          <w:rFonts w:cs="Calibri"/>
        </w:rPr>
        <w:br/>
        <w:t xml:space="preserve">z przedmiotem </w:t>
      </w:r>
      <w:r w:rsidR="00054A33" w:rsidRPr="00F00500">
        <w:rPr>
          <w:rFonts w:cs="Calibri"/>
        </w:rPr>
        <w:t>U</w:t>
      </w:r>
      <w:r w:rsidRPr="00F00500">
        <w:rPr>
          <w:rFonts w:cs="Calibri"/>
        </w:rPr>
        <w:t>mowy.</w:t>
      </w:r>
      <w:r w:rsidR="00DB0F23" w:rsidRPr="00F00500">
        <w:rPr>
          <w:rFonts w:cs="Calibri"/>
        </w:rPr>
        <w:t xml:space="preserve"> </w:t>
      </w:r>
      <w:r w:rsidR="00862121" w:rsidRPr="00F00500">
        <w:rPr>
          <w:rFonts w:cs="Calibri"/>
        </w:rPr>
        <w:t>Wykonawca oświadcza, że docelowym procesem odzysku, któremu zostaną poddane odpady określone w ust. 1</w:t>
      </w:r>
      <w:r w:rsidR="00B859E5" w:rsidRPr="00F00500">
        <w:rPr>
          <w:rFonts w:cs="Calibri"/>
        </w:rPr>
        <w:t xml:space="preserve"> niniejszego paragrafu</w:t>
      </w:r>
      <w:r w:rsidR="00862121" w:rsidRPr="00F00500">
        <w:rPr>
          <w:rFonts w:cs="Calibri"/>
        </w:rPr>
        <w:t xml:space="preserve"> jest proces …… (należy uzupełnić zgodnie z załącznikiem nr 1 do ustawy z dnia 14 grudnia 2012 r. o odpadach Dz. U. </w:t>
      </w:r>
      <w:r w:rsidR="00AB12F1" w:rsidRPr="00F00500">
        <w:rPr>
          <w:rFonts w:cs="Calibri"/>
        </w:rPr>
        <w:t>202</w:t>
      </w:r>
      <w:r w:rsidR="0017498D" w:rsidRPr="00F00500">
        <w:rPr>
          <w:rFonts w:cs="Calibri"/>
        </w:rPr>
        <w:t>2</w:t>
      </w:r>
      <w:r w:rsidR="00AB12F1" w:rsidRPr="00F00500">
        <w:rPr>
          <w:rFonts w:cs="Calibri"/>
        </w:rPr>
        <w:t xml:space="preserve"> </w:t>
      </w:r>
      <w:r w:rsidR="00862121" w:rsidRPr="00F00500">
        <w:rPr>
          <w:rFonts w:cs="Calibri"/>
        </w:rPr>
        <w:t xml:space="preserve">poz. </w:t>
      </w:r>
      <w:r w:rsidR="0017498D" w:rsidRPr="00F00500">
        <w:rPr>
          <w:rFonts w:cs="Calibri"/>
        </w:rPr>
        <w:t>69</w:t>
      </w:r>
      <w:r w:rsidR="00C67AE4" w:rsidRPr="00F00500">
        <w:rPr>
          <w:rFonts w:cs="Calibri"/>
        </w:rPr>
        <w:t>9</w:t>
      </w:r>
      <w:r w:rsidR="00AB12F1" w:rsidRPr="00F00500">
        <w:rPr>
          <w:rFonts w:cs="Calibri"/>
        </w:rPr>
        <w:t xml:space="preserve"> ze zm.</w:t>
      </w:r>
      <w:r w:rsidR="006F3934" w:rsidRPr="00F00500">
        <w:rPr>
          <w:rFonts w:cs="Calibri"/>
        </w:rPr>
        <w:t xml:space="preserve"> </w:t>
      </w:r>
      <w:r w:rsidR="00C13BEE" w:rsidRPr="00F00500">
        <w:rPr>
          <w:rFonts w:cs="Calibri"/>
        </w:rPr>
        <w:t>o</w:t>
      </w:r>
      <w:r w:rsidR="00862121" w:rsidRPr="00F00500">
        <w:rPr>
          <w:rFonts w:cs="Calibri"/>
        </w:rPr>
        <w:t>raz zgodnie z posiadaną decyzją)</w:t>
      </w:r>
      <w:r w:rsidR="00C13BEE" w:rsidRPr="00F00500">
        <w:rPr>
          <w:rFonts w:cs="Calibri"/>
        </w:rPr>
        <w:t>.</w:t>
      </w:r>
    </w:p>
    <w:p w14:paraId="4DE21FA3" w14:textId="6134E197" w:rsidR="007D6CEE" w:rsidRPr="00F00500" w:rsidRDefault="00E1657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Szczegółowy zakres usługi oraz wymagania dotyczące zagospodarowania komponentów do produkcji RDF określa SWZ stanowiąca integralną część niniejszej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31D0FE57" w14:textId="0D183891" w:rsidR="007D6CEE" w:rsidRPr="00F00500" w:rsidRDefault="007D6CEE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Arial"/>
          <w:bCs/>
        </w:rPr>
        <w:t xml:space="preserve">Ze względu na trudną do przewidzenia ilość komponentów do produkcji RDF, szacunkowa ilość komponentów określona w ust. 1 niniejszego paragrafu, może ulec zmniejszeniu. W związku z tym </w:t>
      </w:r>
      <w:r w:rsidR="00054A33" w:rsidRPr="00F00500">
        <w:rPr>
          <w:rFonts w:cs="Arial"/>
          <w:bCs/>
        </w:rPr>
        <w:t>Zamawiający, w toku realizacji U</w:t>
      </w:r>
      <w:r w:rsidRPr="00F00500">
        <w:rPr>
          <w:rFonts w:cs="Arial"/>
          <w:bCs/>
        </w:rPr>
        <w:t xml:space="preserve">mowy, zastrzega sobie prawo ograniczenia tej ilości o  maksimum 30 %. Zmniejszenie ilości komponentów w tym zakresie nie będzie rodziło żadnych roszczeń po stronie Wykonawcy w stosunku do Zamawiającego, w szczególności o zapłatę wynagrodzenia za niezrealizowaną część oraz o zapłatę odszkodowania w związku ze zmniejszeniem ilości szacunkowej. W wyżej opisanej sytuacji nie wymaga się sporządzenia aneksu. Tym samym Zamawiający gwarantuje Wykonawcy realizację usługi w ilości nie mniejszej niż 70 % ilości komponentów określonej w ust. 1 niniejszego paragrafu. </w:t>
      </w:r>
    </w:p>
    <w:p w14:paraId="0C009C62" w14:textId="77777777" w:rsidR="00DB0F23" w:rsidRPr="00F00500" w:rsidRDefault="00DB0F23" w:rsidP="0057098D">
      <w:pPr>
        <w:rPr>
          <w:rFonts w:cs="Calibri"/>
          <w:b/>
        </w:rPr>
      </w:pPr>
    </w:p>
    <w:p w14:paraId="0E7C0C88" w14:textId="06CAE311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2</w:t>
      </w:r>
    </w:p>
    <w:p w14:paraId="3075BC92" w14:textId="0BB77A65" w:rsidR="00B203F9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Środki transportowe</w:t>
      </w:r>
    </w:p>
    <w:p w14:paraId="4AF0174B" w14:textId="77C56DF4" w:rsidR="00CD7C1B" w:rsidRPr="00F00500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Do wykonania usługi będącej przedmiotem niniejszej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>mowy Wykonawca użyje środków transportu na swój koszt.</w:t>
      </w:r>
    </w:p>
    <w:p w14:paraId="77BA8018" w14:textId="5941167A" w:rsidR="00CD7C1B" w:rsidRPr="00F00500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Wykonawca zapewni nadzór nad czynnościami załadunkowymi oraz obowiązany jest zapewnić odpowiednie zabezpieczenie ładunku podczas transportu. Wraz z podpisaniem </w:t>
      </w:r>
      <w:r w:rsidR="00054A33" w:rsidRPr="00F00500">
        <w:rPr>
          <w:rFonts w:cs="Calibri"/>
        </w:rPr>
        <w:t xml:space="preserve">przez kierowcę kwitu wagowego </w:t>
      </w:r>
      <w:r w:rsidRPr="00F00500">
        <w:rPr>
          <w:rFonts w:cs="Calibri"/>
        </w:rPr>
        <w:t>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</w:t>
      </w:r>
      <w:r w:rsidR="00320695" w:rsidRPr="00F00500">
        <w:rPr>
          <w:rFonts w:cs="Calibri"/>
        </w:rPr>
        <w:t>ia dopuszczalnych nacisków osi.</w:t>
      </w:r>
      <w:r w:rsidR="00054A33" w:rsidRPr="00F00500">
        <w:rPr>
          <w:rFonts w:cs="Calibri"/>
        </w:rPr>
        <w:t xml:space="preserve"> Po podpisaniu kwitu wagowego </w:t>
      </w:r>
      <w:r w:rsidRPr="00F00500">
        <w:rPr>
          <w:rFonts w:cs="Calibri"/>
        </w:rPr>
        <w:t xml:space="preserve">lub dokumentu WZ bez uwag Wykonawcy nie będą przysługiwały żadne roszczenia względem Zamawiającego związane z transportem odpadów. </w:t>
      </w:r>
      <w:r w:rsidR="0053477F" w:rsidRPr="00F00500">
        <w:rPr>
          <w:rFonts w:cs="Calibri"/>
        </w:rPr>
        <w:t>W przypadkach uzasadnionych (np. ogłoszenie stanu epidemicznego, zalecenie</w:t>
      </w:r>
      <w:r w:rsidR="00256DE3" w:rsidRPr="00F00500">
        <w:rPr>
          <w:rFonts w:cs="Calibri"/>
        </w:rPr>
        <w:t>m</w:t>
      </w:r>
      <w:r w:rsidR="0053477F" w:rsidRPr="00F00500">
        <w:rPr>
          <w:rFonts w:cs="Calibri"/>
        </w:rPr>
        <w:t xml:space="preserve"> ograniczeni</w:t>
      </w:r>
      <w:r w:rsidR="004E03E2" w:rsidRPr="00F00500">
        <w:rPr>
          <w:rFonts w:cs="Calibri"/>
        </w:rPr>
        <w:t xml:space="preserve">a </w:t>
      </w:r>
      <w:r w:rsidR="0053477F" w:rsidRPr="00F00500">
        <w:rPr>
          <w:rFonts w:cs="Calibri"/>
        </w:rPr>
        <w:t>kontaktów pomiędzy ludźmi</w:t>
      </w:r>
      <w:r w:rsidR="00256DE3" w:rsidRPr="00F00500">
        <w:rPr>
          <w:rFonts w:cs="Calibri"/>
        </w:rPr>
        <w:t xml:space="preserve"> itp.</w:t>
      </w:r>
      <w:r w:rsidR="0053477F" w:rsidRPr="00F00500">
        <w:rPr>
          <w:rFonts w:cs="Calibri"/>
        </w:rPr>
        <w:t>)</w:t>
      </w:r>
      <w:r w:rsidR="00B25CCF" w:rsidRPr="00F00500">
        <w:rPr>
          <w:rFonts w:cs="Calibri"/>
        </w:rPr>
        <w:t>, S</w:t>
      </w:r>
      <w:r w:rsidR="0053477F" w:rsidRPr="00F00500">
        <w:rPr>
          <w:rFonts w:cs="Calibri"/>
        </w:rPr>
        <w:t>trony dopuszczają przekazywanie ww. dokumentów bez podpisu stron na dokumencie</w:t>
      </w:r>
      <w:r w:rsidR="004E03E2" w:rsidRPr="00F00500">
        <w:rPr>
          <w:rFonts w:cs="Calibri"/>
        </w:rPr>
        <w:t>,</w:t>
      </w:r>
      <w:r w:rsidR="0053477F" w:rsidRPr="00F00500">
        <w:rPr>
          <w:rFonts w:cs="Calibri"/>
        </w:rPr>
        <w:t xml:space="preserve"> po wcześniejszym uzgodnieniu w formie roboczej np. poprzez korespondencje email osób wyznaczonych do realizacj</w:t>
      </w:r>
      <w:r w:rsidR="00D251FD" w:rsidRPr="00F00500">
        <w:rPr>
          <w:rFonts w:cs="Calibri"/>
        </w:rPr>
        <w:t>i U</w:t>
      </w:r>
      <w:r w:rsidR="0053477F" w:rsidRPr="00F00500">
        <w:rPr>
          <w:rFonts w:cs="Calibri"/>
        </w:rPr>
        <w:t>mowy</w:t>
      </w:r>
      <w:r w:rsidR="00FD7E0E" w:rsidRPr="00F00500">
        <w:rPr>
          <w:rFonts w:cs="Calibri"/>
        </w:rPr>
        <w:t>. W przypadku stwierdzenia przez kierowcę nieprawidłowości w czynnościach związanych z załadunkiem</w:t>
      </w:r>
      <w:r w:rsidR="00B441FB" w:rsidRPr="00F00500">
        <w:rPr>
          <w:rFonts w:cs="Calibri"/>
        </w:rPr>
        <w:t xml:space="preserve"> uniemożliwiających pra</w:t>
      </w:r>
      <w:r w:rsidR="00320695" w:rsidRPr="00F00500">
        <w:rPr>
          <w:rFonts w:cs="Calibri"/>
        </w:rPr>
        <w:t>widłowe zabezpieczenie ładunku,</w:t>
      </w:r>
      <w:r w:rsidR="00B441FB" w:rsidRPr="00F00500">
        <w:rPr>
          <w:rFonts w:cs="Calibri"/>
        </w:rPr>
        <w:t xml:space="preserve"> winien nie opuszczać terenu Zakładu</w:t>
      </w:r>
      <w:r w:rsidR="00B859E5" w:rsidRPr="00F00500">
        <w:rPr>
          <w:rFonts w:cs="Calibri"/>
        </w:rPr>
        <w:t xml:space="preserve"> Unieszkodliwiania Odpadów Komunalnych „Orli Staw”, zwa</w:t>
      </w:r>
      <w:r w:rsidR="006C0498" w:rsidRPr="00F00500">
        <w:rPr>
          <w:rFonts w:cs="Calibri"/>
        </w:rPr>
        <w:t>n</w:t>
      </w:r>
      <w:r w:rsidR="00B859E5" w:rsidRPr="00F00500">
        <w:rPr>
          <w:rFonts w:cs="Calibri"/>
        </w:rPr>
        <w:t>ego dalej Zakładem</w:t>
      </w:r>
      <w:r w:rsidR="00B441FB" w:rsidRPr="00F00500">
        <w:rPr>
          <w:rFonts w:cs="Calibri"/>
        </w:rPr>
        <w:t xml:space="preserve"> i powiadomić o tym fakcie pracowników realizujących załadunek oraz ochronę </w:t>
      </w:r>
      <w:r w:rsidR="00B859E5" w:rsidRPr="00F00500">
        <w:rPr>
          <w:rFonts w:cs="Calibri"/>
        </w:rPr>
        <w:t>Zakładu</w:t>
      </w:r>
      <w:r w:rsidR="00B441FB" w:rsidRPr="00F00500">
        <w:rPr>
          <w:rFonts w:cs="Calibri"/>
        </w:rPr>
        <w:t>.</w:t>
      </w:r>
      <w:r w:rsidR="00B859E5" w:rsidRPr="00F00500">
        <w:rPr>
          <w:rFonts w:cs="Calibri"/>
        </w:rPr>
        <w:t xml:space="preserve"> </w:t>
      </w:r>
      <w:r w:rsidR="006C0498" w:rsidRPr="00F00500">
        <w:rPr>
          <w:rFonts w:cs="Calibri"/>
        </w:rPr>
        <w:t>W takim przypadku wyjazd poza bramę Zakładu będzie traktowany, jako potwierdzenie dokonania prawidłowego załadunku, a Wykonawcy nie będą przysługiwały żadne roszczenia względem Zamawiającego związane z transportem odpadów</w:t>
      </w:r>
      <w:r w:rsidR="00EF2D42" w:rsidRPr="00F00500">
        <w:rPr>
          <w:rFonts w:cs="Calibri"/>
        </w:rPr>
        <w:t>.</w:t>
      </w:r>
    </w:p>
    <w:p w14:paraId="48D10F7B" w14:textId="77777777" w:rsidR="00CD7C1B" w:rsidRPr="00F00500" w:rsidRDefault="00CD7C1B" w:rsidP="0057098D">
      <w:pPr>
        <w:tabs>
          <w:tab w:val="left" w:pos="360"/>
        </w:tabs>
        <w:suppressAutoHyphens/>
        <w:ind w:left="360"/>
        <w:rPr>
          <w:rFonts w:cs="Calibri"/>
        </w:rPr>
      </w:pPr>
    </w:p>
    <w:p w14:paraId="174BB7C7" w14:textId="422C5F91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lastRenderedPageBreak/>
        <w:t>§ 3</w:t>
      </w:r>
    </w:p>
    <w:p w14:paraId="3B5B151E" w14:textId="13BAF80E" w:rsidR="00B203F9" w:rsidRPr="00F00500" w:rsidRDefault="00B203F9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Zobowiązania Wykonawcy</w:t>
      </w:r>
    </w:p>
    <w:p w14:paraId="4ED61BD1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1. Wykonawca przyjmując usługę do wykonania zobowiązuje się zarazem do: </w:t>
      </w:r>
    </w:p>
    <w:p w14:paraId="06F6088E" w14:textId="77777777" w:rsidR="00CD7C1B" w:rsidRPr="00F00500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>wykonywania jej z należytą starannością zgodnie z powszechnie</w:t>
      </w:r>
      <w:r w:rsidR="00BA6030" w:rsidRPr="00F00500">
        <w:rPr>
          <w:rFonts w:cs="Calibri"/>
        </w:rPr>
        <w:t xml:space="preserve"> </w:t>
      </w:r>
      <w:r w:rsidRPr="00F00500">
        <w:rPr>
          <w:rFonts w:cs="Calibri"/>
        </w:rPr>
        <w:t>obowiązującymi przepisami w tym zakresie,</w:t>
      </w:r>
    </w:p>
    <w:p w14:paraId="27B2EB15" w14:textId="77777777" w:rsidR="00CD7C1B" w:rsidRPr="00F00500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 xml:space="preserve">stosowania się do doraźnych poleceń osób reprezentujących Zamawiającego, </w:t>
      </w:r>
    </w:p>
    <w:p w14:paraId="15F140A6" w14:textId="4B06AEAD" w:rsidR="00CD7C1B" w:rsidRPr="00F00500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>dostarczenia Zamawiającemu</w:t>
      </w:r>
      <w:r w:rsidR="00B441FB" w:rsidRPr="00F00500">
        <w:rPr>
          <w:rFonts w:cs="Calibri"/>
        </w:rPr>
        <w:t xml:space="preserve"> </w:t>
      </w:r>
      <w:r w:rsidRPr="00F00500">
        <w:rPr>
          <w:rFonts w:cs="Calibri"/>
        </w:rPr>
        <w:t>wyników badań odbieranych komponentów do produkcji RDF w tym: ciepła spalania, wartości opałowej, wilgotności, zawartości chloru, siarki, węgla i wodoru, w terminie 50 dni od dnia kiedy łączna ilość odebranych komponentów przekroczy</w:t>
      </w:r>
      <w:r w:rsidR="00653D3E" w:rsidRPr="00F00500">
        <w:rPr>
          <w:rFonts w:cs="Calibri"/>
        </w:rPr>
        <w:t xml:space="preserve"> </w:t>
      </w:r>
      <w:r w:rsidR="00B11205" w:rsidRPr="00F00500">
        <w:rPr>
          <w:rFonts w:cs="Calibri"/>
        </w:rPr>
        <w:t xml:space="preserve">2000 </w:t>
      </w:r>
      <w:r w:rsidR="00B441FB" w:rsidRPr="00F00500">
        <w:rPr>
          <w:rFonts w:cs="Calibri"/>
        </w:rPr>
        <w:t>Mg</w:t>
      </w:r>
      <w:r w:rsidR="0053477F" w:rsidRPr="00F00500">
        <w:rPr>
          <w:rFonts w:cs="Calibri"/>
        </w:rPr>
        <w:t>.</w:t>
      </w:r>
    </w:p>
    <w:p w14:paraId="6349E6BC" w14:textId="531AAAC8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Wykonawca odpowiedzialny jest za szkody dokonane w mieniu Zamawiającego wskutek nienależytego wykonania obowiązków wynikających z niniejszej </w:t>
      </w:r>
      <w:r w:rsidR="004E03E2" w:rsidRPr="00F00500">
        <w:rPr>
          <w:rFonts w:cs="Calibri"/>
        </w:rPr>
        <w:t>U</w:t>
      </w:r>
      <w:r w:rsidRPr="00F00500">
        <w:rPr>
          <w:rFonts w:cs="Calibri"/>
        </w:rPr>
        <w:t xml:space="preserve">mowy. Wykonawca ponosi odpowiedzialność za podmioty przy pomocy, których wykonuje usługę, w szczególności za szkody wyrządzone przez kierowców na terenie </w:t>
      </w:r>
      <w:r w:rsidR="004E03E2" w:rsidRPr="00F00500">
        <w:rPr>
          <w:rFonts w:cs="Calibri"/>
        </w:rPr>
        <w:t>Zakładu</w:t>
      </w:r>
      <w:r w:rsidRPr="00F00500">
        <w:rPr>
          <w:rFonts w:cs="Calibri"/>
        </w:rPr>
        <w:t xml:space="preserve">. </w:t>
      </w:r>
    </w:p>
    <w:p w14:paraId="2525B09C" w14:textId="77777777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14:paraId="31F5233E" w14:textId="77777777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Zamawiający oświadcza, że nie będzie przyjmował zwrotów odebranych komponentów do produkcji RDF i nie będzie ponosił żadnych kosztów związanych z ich transportem. Wykonawcy nie przysługują wobec Zamawiającego jakiekolwiek roszczenia związane </w:t>
      </w:r>
      <w:r w:rsidRPr="00F00500">
        <w:rPr>
          <w:rFonts w:cs="Calibri"/>
        </w:rPr>
        <w:br/>
        <w:t xml:space="preserve">z cechami i parametrami odbieranych komponentów.  </w:t>
      </w:r>
    </w:p>
    <w:p w14:paraId="2455E1CF" w14:textId="77777777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  <w:color w:val="000000"/>
          <w:shd w:val="clear" w:color="auto" w:fill="FFFFFF"/>
        </w:rPr>
        <w:t>Wykonawca ponosi pełną odpowiedzialność za należyte i zgodne z obowiązującymi przepisami prawa zagospodarowanie komponentów do produkcji RDF. W przypadku, gdyby w związku z zagospodarowaniem komponentów RDF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0DC48557" w14:textId="77777777" w:rsidR="00CD7C1B" w:rsidRPr="00F00500" w:rsidRDefault="00CD7C1B" w:rsidP="0057098D">
      <w:pPr>
        <w:rPr>
          <w:rFonts w:cs="Calibri"/>
        </w:rPr>
      </w:pPr>
    </w:p>
    <w:p w14:paraId="473C047E" w14:textId="18DF39DA" w:rsidR="00CD7C1B" w:rsidRPr="00F00500" w:rsidRDefault="00CD7C1B" w:rsidP="0057098D">
      <w:pPr>
        <w:ind w:left="4247" w:hanging="4247"/>
        <w:jc w:val="center"/>
        <w:rPr>
          <w:rFonts w:cs="Calibri"/>
          <w:b/>
        </w:rPr>
      </w:pPr>
      <w:r w:rsidRPr="00F00500">
        <w:rPr>
          <w:rFonts w:cs="Calibri"/>
          <w:b/>
        </w:rPr>
        <w:t>§ 4</w:t>
      </w:r>
    </w:p>
    <w:p w14:paraId="46BB2CC6" w14:textId="5E4A5F43" w:rsidR="00E1657B" w:rsidRPr="00F00500" w:rsidRDefault="00E1657B" w:rsidP="0057098D">
      <w:pPr>
        <w:ind w:left="4247" w:hanging="4247"/>
        <w:jc w:val="center"/>
        <w:rPr>
          <w:rFonts w:cs="Calibri"/>
          <w:b/>
        </w:rPr>
      </w:pPr>
      <w:r w:rsidRPr="00F00500">
        <w:rPr>
          <w:rFonts w:cs="Calibri"/>
          <w:b/>
        </w:rPr>
        <w:t>Wynagrodzenie</w:t>
      </w:r>
    </w:p>
    <w:p w14:paraId="64851DDA" w14:textId="2173E292" w:rsidR="00CD7C1B" w:rsidRPr="00F00500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Zaoferowana w Formularzu Oferty przez Wykonawcę cena jednostkowa </w:t>
      </w:r>
      <w:r w:rsidR="004E03E2" w:rsidRPr="00F00500">
        <w:rPr>
          <w:rFonts w:ascii="Calibri" w:hAnsi="Calibri" w:cs="Calibri"/>
          <w:b w:val="0"/>
          <w:i w:val="0"/>
        </w:rPr>
        <w:t xml:space="preserve">usługi zagospodarowania wraz z </w:t>
      </w:r>
      <w:r w:rsidRPr="00F00500">
        <w:rPr>
          <w:rFonts w:ascii="Calibri" w:hAnsi="Calibri" w:cs="Calibri"/>
          <w:b w:val="0"/>
          <w:i w:val="0"/>
        </w:rPr>
        <w:t>odbior</w:t>
      </w:r>
      <w:r w:rsidR="004E03E2" w:rsidRPr="00F00500">
        <w:rPr>
          <w:rFonts w:ascii="Calibri" w:hAnsi="Calibri" w:cs="Calibri"/>
          <w:b w:val="0"/>
          <w:i w:val="0"/>
        </w:rPr>
        <w:t>em</w:t>
      </w:r>
      <w:r w:rsidR="00E20A9F" w:rsidRPr="00F00500">
        <w:rPr>
          <w:rFonts w:ascii="Calibri" w:hAnsi="Calibri" w:cs="Calibri"/>
          <w:b w:val="0"/>
          <w:i w:val="0"/>
        </w:rPr>
        <w:t xml:space="preserve"> i transportem</w:t>
      </w:r>
      <w:r w:rsidRPr="00F00500">
        <w:rPr>
          <w:rFonts w:ascii="Calibri" w:hAnsi="Calibri" w:cs="Calibri"/>
          <w:b w:val="0"/>
          <w:i w:val="0"/>
        </w:rPr>
        <w:t xml:space="preserve"> 1 Mg </w:t>
      </w:r>
      <w:r w:rsidR="004E03E2" w:rsidRPr="00F00500">
        <w:rPr>
          <w:rFonts w:ascii="Calibri" w:hAnsi="Calibri" w:cs="Calibri"/>
          <w:b w:val="0"/>
          <w:i w:val="0"/>
        </w:rPr>
        <w:t xml:space="preserve">odpadów - </w:t>
      </w:r>
      <w:r w:rsidRPr="00F00500">
        <w:rPr>
          <w:rFonts w:ascii="Calibri" w:hAnsi="Calibri" w:cs="Calibri"/>
          <w:b w:val="0"/>
          <w:i w:val="0"/>
        </w:rPr>
        <w:t>komponentów do produkcji RDF wynosi:</w:t>
      </w:r>
    </w:p>
    <w:p w14:paraId="61D72A5B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680D00F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66BA919C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stawka VAT ……….%</w:t>
      </w:r>
    </w:p>
    <w:p w14:paraId="1E70F66D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6EAA6486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19DF59F9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cena brutto ……..…..zł/1 Mg  </w:t>
      </w:r>
      <w:r w:rsidRPr="00F00500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288B7183" w14:textId="7D23546F" w:rsidR="00CD7C1B" w:rsidRPr="00F00500" w:rsidRDefault="00E20A9F" w:rsidP="00366BB9">
      <w:pPr>
        <w:numPr>
          <w:ilvl w:val="0"/>
          <w:numId w:val="8"/>
        </w:numPr>
        <w:rPr>
          <w:rFonts w:cs="Calibri"/>
          <w:bCs/>
          <w:iCs/>
        </w:rPr>
      </w:pPr>
      <w:r w:rsidRPr="00F00500">
        <w:rPr>
          <w:rFonts w:cs="Calibri"/>
          <w:bCs/>
          <w:iCs/>
        </w:rPr>
        <w:t>Za wykonanie przedmiotu U</w:t>
      </w:r>
      <w:r w:rsidR="00CD7C1B" w:rsidRPr="00F00500">
        <w:rPr>
          <w:rFonts w:cs="Calibri"/>
          <w:bCs/>
          <w:iCs/>
        </w:rPr>
        <w:t xml:space="preserve">mowy  w szacunkowej ilości Wykonawcy przysługiwać będzie szacunkowe wynagrodzenie  w kwocie …………. netto, VAT ……% w kwocie ……, co stanowi łączną kwotę …….. brutto, z zastrzeżeniem zmniejszenia wynagrodzenia na skutek </w:t>
      </w:r>
      <w:r w:rsidR="00CD7C1B" w:rsidRPr="00F00500">
        <w:rPr>
          <w:rFonts w:cs="Calibri"/>
          <w:bCs/>
          <w:iCs/>
        </w:rPr>
        <w:lastRenderedPageBreak/>
        <w:t xml:space="preserve">sytuacji opisanej w </w:t>
      </w:r>
      <w:r w:rsidR="00CD7C1B" w:rsidRPr="00F00500">
        <w:rPr>
          <w:rFonts w:cs="Calibri"/>
        </w:rPr>
        <w:t xml:space="preserve">§ </w:t>
      </w:r>
      <w:r w:rsidR="0021271B" w:rsidRPr="00F00500">
        <w:rPr>
          <w:rFonts w:cs="Calibri"/>
        </w:rPr>
        <w:t>1 ust. 5</w:t>
      </w:r>
      <w:r w:rsidR="00CD7C1B" w:rsidRPr="00F00500">
        <w:rPr>
          <w:rFonts w:cs="Calibri"/>
        </w:rPr>
        <w:t xml:space="preserve"> niniejszej </w:t>
      </w:r>
      <w:r w:rsidR="004E03E2" w:rsidRPr="00F00500">
        <w:rPr>
          <w:rFonts w:cs="Calibri"/>
        </w:rPr>
        <w:t>U</w:t>
      </w:r>
      <w:r w:rsidR="00CD7C1B" w:rsidRPr="00F00500">
        <w:rPr>
          <w:rFonts w:cs="Calibri"/>
        </w:rPr>
        <w:t>mowy</w:t>
      </w:r>
      <w:r w:rsidR="00CD7C1B" w:rsidRPr="00F00500">
        <w:rPr>
          <w:rFonts w:cs="Calibri"/>
          <w:bCs/>
          <w:iCs/>
        </w:rPr>
        <w:t xml:space="preserve">. Faktyczne wynagrodzenie naliczone zostanie zgodnie ze sposobem określonym w § 5 ust. 2 </w:t>
      </w:r>
      <w:r w:rsidR="004433C8" w:rsidRPr="00F00500">
        <w:rPr>
          <w:rFonts w:cs="Calibri"/>
          <w:bCs/>
          <w:iCs/>
        </w:rPr>
        <w:t xml:space="preserve">niniejszej </w:t>
      </w:r>
      <w:r w:rsidR="004E03E2" w:rsidRPr="00F00500">
        <w:rPr>
          <w:rFonts w:cs="Calibri"/>
          <w:bCs/>
          <w:iCs/>
        </w:rPr>
        <w:t>U</w:t>
      </w:r>
      <w:r w:rsidR="00CD7C1B" w:rsidRPr="00F00500">
        <w:rPr>
          <w:rFonts w:cs="Calibri"/>
          <w:bCs/>
          <w:iCs/>
        </w:rPr>
        <w:t>mowy.</w:t>
      </w:r>
    </w:p>
    <w:p w14:paraId="088E7015" w14:textId="41690E09" w:rsidR="00CD7C1B" w:rsidRPr="00F00500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Strony ustalają, iż w trakcie obowiązywania </w:t>
      </w:r>
      <w:r w:rsidR="004E03E2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</w:t>
      </w:r>
      <w:r w:rsidR="004E03E2" w:rsidRPr="00F00500">
        <w:rPr>
          <w:rFonts w:ascii="Calibri" w:hAnsi="Calibri" w:cs="Calibri"/>
          <w:b w:val="0"/>
          <w:i w:val="0"/>
        </w:rPr>
        <w:t>y</w:t>
      </w:r>
      <w:r w:rsidRPr="00F00500">
        <w:rPr>
          <w:rFonts w:ascii="Calibri" w:hAnsi="Calibri" w:cs="Calibri"/>
          <w:b w:val="0"/>
          <w:i w:val="0"/>
        </w:rPr>
        <w:t xml:space="preserve"> cena jednostkowa netto </w:t>
      </w:r>
      <w:r w:rsidR="004E03E2" w:rsidRPr="00F00500">
        <w:rPr>
          <w:rFonts w:ascii="Calibri" w:hAnsi="Calibri" w:cs="Calibri"/>
          <w:b w:val="0"/>
          <w:i w:val="0"/>
        </w:rPr>
        <w:t xml:space="preserve">zagospodarowania wraz z </w:t>
      </w:r>
      <w:r w:rsidRPr="00F00500">
        <w:rPr>
          <w:rFonts w:ascii="Calibri" w:hAnsi="Calibri" w:cs="Calibri"/>
          <w:b w:val="0"/>
          <w:i w:val="0"/>
        </w:rPr>
        <w:t>odbior</w:t>
      </w:r>
      <w:r w:rsidR="004E03E2" w:rsidRPr="00F00500">
        <w:rPr>
          <w:rFonts w:ascii="Calibri" w:hAnsi="Calibri" w:cs="Calibri"/>
          <w:b w:val="0"/>
          <w:i w:val="0"/>
        </w:rPr>
        <w:t>em</w:t>
      </w:r>
      <w:r w:rsidR="00E86C6C" w:rsidRPr="00F00500">
        <w:rPr>
          <w:rFonts w:ascii="Calibri" w:hAnsi="Calibri" w:cs="Calibri"/>
          <w:b w:val="0"/>
          <w:i w:val="0"/>
        </w:rPr>
        <w:t xml:space="preserve"> i transportem</w:t>
      </w:r>
      <w:r w:rsidRPr="00F00500">
        <w:rPr>
          <w:rFonts w:ascii="Calibri" w:hAnsi="Calibri" w:cs="Calibri"/>
          <w:b w:val="0"/>
          <w:i w:val="0"/>
        </w:rPr>
        <w:t xml:space="preserve"> 1 Mg komponentów do produkcji RDF jest stała i nie ulegnie zmianie.</w:t>
      </w:r>
    </w:p>
    <w:p w14:paraId="392472C7" w14:textId="595B765E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5</w:t>
      </w:r>
    </w:p>
    <w:p w14:paraId="2CD1FE35" w14:textId="5321AA27" w:rsidR="00E1657B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Płatności</w:t>
      </w:r>
    </w:p>
    <w:p w14:paraId="465403D9" w14:textId="77777777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Zapłata wynagrodzenia nastąpi przelewem na podstawie faktury wystawionej w każdy poniedziałek następujący po tygodniu, w którym została odebrana dana partia komponentów do produkcji RDF.</w:t>
      </w:r>
      <w:r w:rsidR="00BC54FB" w:rsidRPr="00F00500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14:paraId="20248795" w14:textId="7EF595CF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komponenty w imieniu Wykonawcy. Faktury obejmować będą należność obliczoną jako iloczyn ceny jednostkowej, o której mowa w § 4 ust. 1 </w:t>
      </w:r>
      <w:r w:rsidR="004433C8" w:rsidRPr="00F00500">
        <w:rPr>
          <w:rFonts w:ascii="Calibri" w:hAnsi="Calibri" w:cs="Calibri"/>
          <w:b w:val="0"/>
          <w:i w:val="0"/>
        </w:rPr>
        <w:t xml:space="preserve">niniejszej </w:t>
      </w:r>
      <w:r w:rsidR="004E03E2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oraz ilości faktycznie odebranych komponentów do produkcji RDF. </w:t>
      </w:r>
    </w:p>
    <w:p w14:paraId="34721A40" w14:textId="77777777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Zamawiającego na </w:t>
      </w:r>
      <w:r w:rsidR="005C694E" w:rsidRPr="00F00500">
        <w:rPr>
          <w:rFonts w:ascii="Calibri" w:hAnsi="Calibri" w:cs="Calibri"/>
          <w:b w:val="0"/>
          <w:i w:val="0"/>
        </w:rPr>
        <w:t xml:space="preserve">rachunek bankowy </w:t>
      </w:r>
      <w:r w:rsidRPr="00F00500">
        <w:rPr>
          <w:rFonts w:ascii="Calibri" w:hAnsi="Calibri" w:cs="Calibri"/>
          <w:b w:val="0"/>
          <w:i w:val="0"/>
        </w:rPr>
        <w:t>Wykonawcy nr</w:t>
      </w:r>
      <w:r w:rsidRPr="00F00500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14:paraId="1865C8CB" w14:textId="77777777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Za datę zapłaty przyjmuje się datę obciążenia rachunku Zamawiającego.</w:t>
      </w:r>
    </w:p>
    <w:p w14:paraId="13D4C86C" w14:textId="104FDD92" w:rsidR="00CD7C1B" w:rsidRPr="00F00500" w:rsidRDefault="005C694E" w:rsidP="00366BB9">
      <w:pPr>
        <w:pStyle w:val="Akapitzlist"/>
        <w:numPr>
          <w:ilvl w:val="0"/>
          <w:numId w:val="9"/>
        </w:numPr>
        <w:rPr>
          <w:rFonts w:cs="Calibri"/>
        </w:rPr>
      </w:pPr>
      <w:r w:rsidRPr="00F00500">
        <w:rPr>
          <w:rFonts w:cs="Calibri"/>
        </w:rPr>
        <w:t>W przypadku</w:t>
      </w:r>
      <w:r w:rsidR="00CD7C1B" w:rsidRPr="00F00500">
        <w:rPr>
          <w:rFonts w:cs="Calibri"/>
        </w:rPr>
        <w:t xml:space="preserve"> Wykonawców</w:t>
      </w:r>
      <w:r w:rsidRPr="00F00500">
        <w:rPr>
          <w:rFonts w:cs="Calibri"/>
        </w:rPr>
        <w:t xml:space="preserve"> wspólnie ubiegających się</w:t>
      </w:r>
      <w:r w:rsidR="006C0498" w:rsidRPr="00F00500">
        <w:rPr>
          <w:rFonts w:cs="Calibri"/>
        </w:rPr>
        <w:t xml:space="preserve"> o zamówienie</w:t>
      </w:r>
      <w:r w:rsidR="00CD7C1B" w:rsidRPr="00F00500">
        <w:rPr>
          <w:rFonts w:cs="Calibri"/>
        </w:rPr>
        <w:t xml:space="preserve"> zapłata nastąpi na </w:t>
      </w:r>
      <w:r w:rsidR="001371AE" w:rsidRPr="00F00500">
        <w:rPr>
          <w:rFonts w:cs="Calibri"/>
        </w:rPr>
        <w:t xml:space="preserve">rachunek bankowy Wykonawcy: </w:t>
      </w:r>
      <w:r w:rsidR="003A38E6" w:rsidRPr="00F00500">
        <w:rPr>
          <w:rFonts w:cs="Calibri"/>
        </w:rPr>
        <w:t xml:space="preserve">(nazwa Wykonawcy) </w:t>
      </w:r>
      <w:r w:rsidR="001371AE" w:rsidRPr="00F00500">
        <w:rPr>
          <w:rFonts w:cs="Calibri"/>
        </w:rPr>
        <w:t>…………………………</w:t>
      </w:r>
      <w:r w:rsidR="00C00445" w:rsidRPr="00F00500">
        <w:rPr>
          <w:rFonts w:cs="Calibri"/>
        </w:rPr>
        <w:t>,</w:t>
      </w:r>
      <w:r w:rsidR="001371AE" w:rsidRPr="00F00500">
        <w:rPr>
          <w:rFonts w:cs="Calibri"/>
        </w:rPr>
        <w:t xml:space="preserve"> </w:t>
      </w:r>
      <w:r w:rsidR="00797D6D" w:rsidRPr="00F00500">
        <w:rPr>
          <w:rFonts w:cs="Calibri"/>
        </w:rPr>
        <w:t>(</w:t>
      </w:r>
      <w:r w:rsidRPr="00F00500">
        <w:rPr>
          <w:rFonts w:cs="Calibri"/>
        </w:rPr>
        <w:t>rachunek bankowy</w:t>
      </w:r>
      <w:r w:rsidR="00797D6D" w:rsidRPr="00F00500">
        <w:rPr>
          <w:rFonts w:cs="Calibri"/>
        </w:rPr>
        <w:t>)</w:t>
      </w:r>
      <w:r w:rsidRPr="00F00500">
        <w:rPr>
          <w:rFonts w:cs="Calibri"/>
        </w:rPr>
        <w:t xml:space="preserve"> </w:t>
      </w:r>
      <w:r w:rsidR="001371AE" w:rsidRPr="00F00500">
        <w:rPr>
          <w:rFonts w:cs="Calibri"/>
        </w:rPr>
        <w:t>……………………..</w:t>
      </w:r>
      <w:r w:rsidR="00797D6D" w:rsidRPr="00F00500">
        <w:rPr>
          <w:rFonts w:cs="Calibri"/>
        </w:rPr>
        <w:t xml:space="preserve">, </w:t>
      </w:r>
      <w:r w:rsidR="00CD7C1B" w:rsidRPr="00F00500">
        <w:rPr>
          <w:rFonts w:cs="Calibri"/>
        </w:rPr>
        <w:t xml:space="preserve">na podstawie wystawionej przez niego faktury. Rozliczenie pomiędzy </w:t>
      </w:r>
      <w:r w:rsidRPr="00F00500">
        <w:rPr>
          <w:rFonts w:cs="Calibri"/>
        </w:rPr>
        <w:t xml:space="preserve">wykonawcami wspólnie ubiegającymi się </w:t>
      </w:r>
      <w:r w:rsidR="00CD7C1B" w:rsidRPr="00F00500">
        <w:rPr>
          <w:rFonts w:cs="Calibri"/>
        </w:rPr>
        <w:t>będzie się odbywało na podstawie ich wewnętrznego porozumienia.</w:t>
      </w:r>
      <w:r w:rsidR="001B03EF" w:rsidRPr="00F00500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F00500">
        <w:rPr>
          <w:rFonts w:cs="Calibri"/>
        </w:rPr>
        <w:t>/liderem</w:t>
      </w:r>
      <w:r w:rsidR="001B03EF" w:rsidRPr="00F00500">
        <w:rPr>
          <w:rFonts w:cs="Calibri"/>
        </w:rPr>
        <w:t xml:space="preserve">. </w:t>
      </w:r>
      <w:r w:rsidR="00CD7C1B" w:rsidRPr="00F00500">
        <w:rPr>
          <w:rFonts w:cs="Calibri"/>
        </w:rPr>
        <w:t xml:space="preserve">Pozostałym Wykonawcom nie przysługują w stosunku do Zamawiającego jakiekolwiek roszczenia. </w:t>
      </w:r>
      <w:r w:rsidRPr="00F00500">
        <w:rPr>
          <w:rFonts w:cs="Calibri"/>
        </w:rPr>
        <w:t xml:space="preserve">Wykonawcy wspólnie ubiegający się </w:t>
      </w:r>
      <w:r w:rsidR="00CD7C1B" w:rsidRPr="00F00500">
        <w:rPr>
          <w:rFonts w:cs="Calibri"/>
        </w:rPr>
        <w:t>wobec Zamawiającego za wykonanie zobowi</w:t>
      </w:r>
      <w:r w:rsidR="00D251FD" w:rsidRPr="00F00500">
        <w:rPr>
          <w:rFonts w:cs="Calibri"/>
        </w:rPr>
        <w:t>ązań wynikających z niniejszej U</w:t>
      </w:r>
      <w:r w:rsidR="00CD7C1B" w:rsidRPr="00F00500">
        <w:rPr>
          <w:rFonts w:cs="Calibri"/>
        </w:rPr>
        <w:t xml:space="preserve">mowy odpowiadają w sposób solidarny. </w:t>
      </w:r>
    </w:p>
    <w:p w14:paraId="6519A54F" w14:textId="13A401AB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Przelew wierzytelności Wykon</w:t>
      </w:r>
      <w:r w:rsidR="00D251FD" w:rsidRPr="00F00500">
        <w:rPr>
          <w:rFonts w:cs="Calibri"/>
        </w:rPr>
        <w:t>awcy wynikających z niniejszej U</w:t>
      </w:r>
      <w:r w:rsidRPr="00F00500">
        <w:rPr>
          <w:rFonts w:cs="Calibri"/>
        </w:rPr>
        <w:t xml:space="preserve">mowy wymaga zgody Zamawiającego z zachowaniem formy pisemnej pod rygorem nieważności. </w:t>
      </w:r>
    </w:p>
    <w:p w14:paraId="23E7ABE1" w14:textId="454F4027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Zamawiający jest uprawniony do potrącania swoich wierzytelności wynikających z tytułu kar umownych opisanych w § 7</w:t>
      </w:r>
      <w:r w:rsidR="00320695" w:rsidRPr="00F00500">
        <w:rPr>
          <w:rFonts w:cs="Calibri"/>
        </w:rPr>
        <w:t xml:space="preserve"> niniejszej U</w:t>
      </w:r>
      <w:r w:rsidR="006C0498" w:rsidRPr="00F00500">
        <w:rPr>
          <w:rFonts w:cs="Calibri"/>
        </w:rPr>
        <w:t>mowy</w:t>
      </w:r>
      <w:r w:rsidRPr="00F00500">
        <w:rPr>
          <w:rFonts w:cs="Calibri"/>
        </w:rPr>
        <w:t xml:space="preserve"> z wierzytelności Wykonawcy </w:t>
      </w:r>
      <w:r w:rsidR="004E03E2" w:rsidRPr="00F00500">
        <w:rPr>
          <w:rFonts w:cs="Calibri"/>
        </w:rPr>
        <w:t>wobec Zamawiającego wynikających z niniejszej Umowy</w:t>
      </w:r>
      <w:r w:rsidR="00320695" w:rsidRPr="00F00500">
        <w:rPr>
          <w:rFonts w:cs="Calibri"/>
        </w:rPr>
        <w:t>,</w:t>
      </w:r>
      <w:r w:rsidR="004E03E2" w:rsidRPr="00F00500">
        <w:rPr>
          <w:rFonts w:cs="Calibri"/>
        </w:rPr>
        <w:t xml:space="preserve"> na co Wykonawca wyraża zgodę. </w:t>
      </w:r>
    </w:p>
    <w:p w14:paraId="09B9AAF6" w14:textId="6B9E5048" w:rsidR="00BC54FB" w:rsidRPr="00F00500" w:rsidRDefault="00BC54FB" w:rsidP="00366BB9">
      <w:pPr>
        <w:numPr>
          <w:ilvl w:val="0"/>
          <w:numId w:val="9"/>
        </w:numPr>
        <w:tabs>
          <w:tab w:val="left" w:pos="6096"/>
        </w:tabs>
        <w:suppressAutoHyphens/>
      </w:pPr>
      <w:r w:rsidRPr="00F00500">
        <w:t xml:space="preserve">Wykonawca oświadcza, że numer rachunku </w:t>
      </w:r>
      <w:r w:rsidR="005C694E" w:rsidRPr="00F00500">
        <w:t xml:space="preserve">bankowego </w:t>
      </w:r>
      <w:r w:rsidRPr="00F00500">
        <w:t>wskazany w  ust. 3</w:t>
      </w:r>
      <w:r w:rsidR="006C0498" w:rsidRPr="00F00500">
        <w:t xml:space="preserve"> niniejszego paragrafu</w:t>
      </w:r>
      <w:r w:rsidRPr="00F00500">
        <w:t xml:space="preserve">, a w przypadku </w:t>
      </w:r>
      <w:r w:rsidR="005C694E" w:rsidRPr="00F00500">
        <w:t>wykonawców wspólnie ubiegających się</w:t>
      </w:r>
      <w:r w:rsidR="006C0498" w:rsidRPr="00F00500">
        <w:t xml:space="preserve"> o zamówienie</w:t>
      </w:r>
      <w:r w:rsidR="005C694E" w:rsidRPr="00F00500">
        <w:t xml:space="preserve"> </w:t>
      </w:r>
      <w:r w:rsidRPr="00F00500">
        <w:t>w ust. 5</w:t>
      </w:r>
      <w:r w:rsidR="006C0498" w:rsidRPr="00F00500">
        <w:t xml:space="preserve"> niniejszego paragrafu</w:t>
      </w:r>
      <w:r w:rsidRPr="00F00500"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</w:t>
      </w:r>
      <w:r w:rsidR="004E03E2" w:rsidRPr="00F00500">
        <w:t>U</w:t>
      </w:r>
      <w:r w:rsidRPr="00F00500">
        <w:t xml:space="preserve">mowy. </w:t>
      </w:r>
    </w:p>
    <w:p w14:paraId="32E05923" w14:textId="77777777" w:rsidR="00BC54FB" w:rsidRPr="00F00500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</w:pPr>
      <w:r w:rsidRPr="00F00500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63C86F46" w14:textId="25D85917" w:rsidR="00BC54FB" w:rsidRPr="00F00500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asciiTheme="minorHAnsi" w:hAnsiTheme="minorHAnsi" w:cstheme="minorHAnsi"/>
        </w:rPr>
      </w:pPr>
      <w:r w:rsidRPr="00F00500">
        <w:t xml:space="preserve">Wykonawca wskazuje, iż Urzędem Skarbowym właściwym dla siedziby Wykonawcy jest </w:t>
      </w:r>
      <w:r w:rsidRPr="00F00500">
        <w:rPr>
          <w:rFonts w:asciiTheme="minorHAnsi" w:hAnsiTheme="minorHAnsi" w:cstheme="minorHAnsi"/>
        </w:rPr>
        <w:t>……………………………………………………………...</w:t>
      </w:r>
    </w:p>
    <w:p w14:paraId="2DB927F0" w14:textId="6B47C832" w:rsidR="00334BD6" w:rsidRPr="00F00500" w:rsidRDefault="00334BD6" w:rsidP="00366BB9">
      <w:pPr>
        <w:widowControl w:val="0"/>
        <w:numPr>
          <w:ilvl w:val="0"/>
          <w:numId w:val="9"/>
        </w:numPr>
        <w:tabs>
          <w:tab w:val="clear" w:pos="357"/>
        </w:tabs>
        <w:suppressAutoHyphens/>
        <w:ind w:right="11"/>
        <w:rPr>
          <w:rFonts w:asciiTheme="minorHAnsi" w:eastAsia="Palatino Linotype" w:hAnsiTheme="minorHAnsi" w:cstheme="minorHAnsi"/>
          <w:color w:val="000000"/>
        </w:rPr>
      </w:pPr>
      <w:r w:rsidRPr="00F00500">
        <w:rPr>
          <w:rFonts w:asciiTheme="minorHAnsi" w:eastAsia="Palatino Linotype" w:hAnsiTheme="minorHAnsi" w:cstheme="minorHAnsi"/>
          <w:color w:val="000000"/>
        </w:rPr>
        <w:lastRenderedPageBreak/>
        <w:t xml:space="preserve">W przypadku zmiany stawki podatku od towarów i usług, przyjętej do określenia wysokości wynagrodzenia Wykonawcy, zgodnie z  § 4 ust. 1 niniejszej </w:t>
      </w:r>
      <w:r w:rsidR="00D251FD" w:rsidRPr="00F00500">
        <w:rPr>
          <w:rFonts w:asciiTheme="minorHAnsi" w:eastAsia="Palatino Linotype" w:hAnsiTheme="minorHAnsi" w:cstheme="minorHAnsi"/>
          <w:color w:val="000000"/>
        </w:rPr>
        <w:t>U</w:t>
      </w:r>
      <w:r w:rsidRPr="00F00500">
        <w:rPr>
          <w:rFonts w:asciiTheme="minorHAnsi" w:eastAsia="Palatino Linotype" w:hAnsiTheme="minorHAnsi" w:cstheme="minorHAnsi"/>
          <w:color w:val="000000"/>
        </w:rPr>
        <w:t>mowy, która zacznie obowiązywać po dniu zawarcia Umowy, wynagrodzenie Wykonawcy, w ujęciu brutto, ulegnie odpowiedniej zmianie przez zastosowanie zmienionej stawki podatku od towarów i usług.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5342BB4D" w14:textId="77777777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t xml:space="preserve">W przypadku wystawienia faktury papierowej, faktura zostanie wystawiona na Zamawiającego i doręczona na adres: Zakład Unieszkodliwiania Odpadów Komunalnych „Orli Staw”, Orli Staw 2, 62-834 Ceków. </w:t>
      </w:r>
    </w:p>
    <w:p w14:paraId="42185D3A" w14:textId="43622260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</w:rPr>
        <w:t>Wykonawca zobowiązany jest podać na fakturze papierowej</w:t>
      </w:r>
      <w:r w:rsidR="004A03C4" w:rsidRPr="00F00500">
        <w:rPr>
          <w:rFonts w:asciiTheme="minorHAnsi" w:eastAsia="Palatino Linotype" w:hAnsiTheme="minorHAnsi" w:cstheme="minorHAnsi"/>
        </w:rPr>
        <w:t xml:space="preserve"> </w:t>
      </w:r>
      <w:r w:rsidR="00E86C6C" w:rsidRPr="00F00500">
        <w:rPr>
          <w:rFonts w:asciiTheme="minorHAnsi" w:eastAsia="Palatino Linotype" w:hAnsiTheme="minorHAnsi" w:cstheme="minorHAnsi"/>
        </w:rPr>
        <w:t>numer niniejszej U</w:t>
      </w:r>
      <w:r w:rsidRPr="00F00500">
        <w:rPr>
          <w:rFonts w:asciiTheme="minorHAnsi" w:eastAsia="Palatino Linotype" w:hAnsiTheme="minorHAnsi" w:cstheme="minorHAnsi"/>
        </w:rPr>
        <w:t>mowy nadany przez Zamawiającego, której dotyczy wystawiona faktura oraz termin zapłaty wynikający z niniejszej Umowy.</w:t>
      </w:r>
    </w:p>
    <w:p w14:paraId="3BBD5542" w14:textId="77777777" w:rsidR="009F43D3" w:rsidRPr="00F00500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bookmarkStart w:id="0" w:name="_Hlk89972541"/>
      <w:r w:rsidRPr="00F00500">
        <w:rPr>
          <w:rFonts w:asciiTheme="minorHAnsi" w:hAnsiTheme="minorHAnsi" w:cstheme="minorHAnsi"/>
          <w:lang w:eastAsia="ar-SA"/>
        </w:rPr>
        <w:t>Wykonawca może przesłać ustrukturyzowaną fakturę elektroniczną za pośrednictwem Platformy Elektronicznego Fakturowania www.efaktura.gov.pl (dalej jako: „PEF“) zgodnie z ustawą z dnia 9 listopada 2018 r. o elektronicznym fakturowaniu w zamówieniach publicznych, koncesjach na roboty budowlane lub usługi oraz partnerstwie publiczno-prywatnym (dalej jako: „ustawa o fakturowaniu“). Nr PEF Zamawiającego ………………………...</w:t>
      </w:r>
    </w:p>
    <w:p w14:paraId="697CA0FC" w14:textId="5ED10A06" w:rsidR="009F43D3" w:rsidRPr="00F00500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t xml:space="preserve">Wystawiona przez Wykonawcę ustrukturyzowana faktura elektroniczna winna zawierać elementy, o których  mowa w art. 6 ustawy o fakturowaniu, a nadto faktura ta, lub załącznik do niej musi zawierać </w:t>
      </w:r>
      <w:r w:rsidR="009B026C" w:rsidRPr="00F00500">
        <w:rPr>
          <w:rFonts w:asciiTheme="minorHAnsi" w:eastAsia="Palatino Linotype" w:hAnsiTheme="minorHAnsi" w:cstheme="minorHAnsi"/>
        </w:rPr>
        <w:t>numer niniejszej Umowy nadany przez Zamawiającego, której dotyczy wystawiona faktura oraz termin zapłaty wynikający z niniejszej Umowy</w:t>
      </w:r>
      <w:r w:rsidRPr="00F00500">
        <w:rPr>
          <w:rFonts w:asciiTheme="minorHAnsi" w:hAnsiTheme="minorHAnsi" w:cstheme="minorHAnsi"/>
          <w:lang w:eastAsia="ar-SA"/>
        </w:rPr>
        <w:t xml:space="preserve">. Jeżeli </w:t>
      </w:r>
      <w:r w:rsidRPr="00F00500">
        <w:rPr>
          <w:rFonts w:asciiTheme="minorHAnsi" w:hAnsiTheme="minorHAnsi" w:cstheme="minorHAnsi"/>
          <w:bCs/>
          <w:lang w:eastAsia="ar-SA"/>
        </w:rPr>
        <w:t xml:space="preserve">ustrukturyzowaną fakturę elektroniczną wysyła upoważniona przez Wykonawcę osoba lub jednostka organizacyjna nieposiadająca osobowości prawnej, w treści faktury elektronicznej zamieszcza się stosowną adnotację o Wykonawcy. </w:t>
      </w:r>
      <w:r w:rsidRPr="00F00500">
        <w:rPr>
          <w:rFonts w:asciiTheme="minorHAnsi" w:hAnsiTheme="minorHAnsi" w:cstheme="minorHAnsi"/>
          <w:lang w:eastAsia="ar-SA"/>
        </w:rPr>
        <w:t xml:space="preserve">Ustrukturyzowaną fakturę elektroniczną należy wysyłać na adres Zamawiającego na Platformie Elektronicznego Fakturowania. </w:t>
      </w:r>
    </w:p>
    <w:p w14:paraId="6D38E5D8" w14:textId="77777777" w:rsidR="009F43D3" w:rsidRPr="00F00500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t>Za chwilę doręczenia ustrukturyzowanej faktury elektronicznej uznawać się będzie chwilę wprowadzenia prawidłowo wystawionej faktury, zawierającej wszystkie elementy, o których mowa w ust. 15 niniejszego paragrafu, do konta Zamawiającego na PEF, w sposób umożliwiający Zamawiającemu zapoznanie się z jej treścią.</w:t>
      </w:r>
    </w:p>
    <w:p w14:paraId="3AD68ACD" w14:textId="77777777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  <w:color w:val="000000"/>
        </w:rPr>
        <w:t xml:space="preserve">Zamawiający nie będzie ponosił odpowiedzialności w przypadku braku zapłaty lub opóźnienia w </w:t>
      </w:r>
      <w:r w:rsidRPr="00F00500">
        <w:rPr>
          <w:rFonts w:asciiTheme="minorHAnsi" w:eastAsia="Palatino Linotype" w:hAnsiTheme="minorHAnsi" w:cstheme="minorHAnsi"/>
        </w:rPr>
        <w:t xml:space="preserve">zapłacie </w:t>
      </w:r>
      <w:r w:rsidRPr="00F00500">
        <w:rPr>
          <w:rFonts w:asciiTheme="minorHAnsi" w:eastAsia="Palatino Linotype" w:hAnsiTheme="minorHAnsi" w:cstheme="minorHAnsi"/>
          <w:color w:val="000000"/>
        </w:rPr>
        <w:t xml:space="preserve">należności wynikającej z faktury, która doręczona została w inny sposób niż określony w ust. 12 i ust. 14 niniejszego paragrafu.  </w:t>
      </w:r>
    </w:p>
    <w:p w14:paraId="7AE32124" w14:textId="5D58905B" w:rsidR="00334BD6" w:rsidRPr="00F00500" w:rsidRDefault="009F43D3" w:rsidP="00293B71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</w:rPr>
        <w:t>W przypadku opóźnienia w zapłacie kwoty wynikającej z faktury Wykonawca jest uprawniony do żądania zapłaty przez Zamawiającego odsetek, stosownie do obowiązujących przepisów za każdy rozpoczęty dzień opóźnienia.</w:t>
      </w:r>
      <w:bookmarkEnd w:id="0"/>
    </w:p>
    <w:p w14:paraId="77DE7EF3" w14:textId="77777777" w:rsidR="00334BD6" w:rsidRPr="00F00500" w:rsidRDefault="00334BD6" w:rsidP="0057098D">
      <w:pPr>
        <w:tabs>
          <w:tab w:val="left" w:pos="6096"/>
        </w:tabs>
        <w:suppressAutoHyphens/>
        <w:rPr>
          <w:rFonts w:cs="Calibri"/>
        </w:rPr>
      </w:pPr>
    </w:p>
    <w:p w14:paraId="1259EADB" w14:textId="1821DEAE" w:rsidR="00CD7C1B" w:rsidRPr="00F00500" w:rsidRDefault="00CD7C1B" w:rsidP="0057098D">
      <w:pPr>
        <w:ind w:left="2693" w:hanging="2693"/>
        <w:jc w:val="center"/>
        <w:rPr>
          <w:rFonts w:cs="Calibri"/>
          <w:b/>
        </w:rPr>
      </w:pPr>
      <w:r w:rsidRPr="00F00500">
        <w:rPr>
          <w:rFonts w:cs="Calibri"/>
          <w:b/>
        </w:rPr>
        <w:t>§ 6</w:t>
      </w:r>
    </w:p>
    <w:p w14:paraId="666875E7" w14:textId="73D41D7E" w:rsidR="00E1657B" w:rsidRPr="00F00500" w:rsidRDefault="00E1657B" w:rsidP="0057098D">
      <w:pPr>
        <w:ind w:left="2693" w:hanging="2693"/>
        <w:jc w:val="center"/>
        <w:rPr>
          <w:rFonts w:cs="Calibri"/>
        </w:rPr>
      </w:pPr>
      <w:r w:rsidRPr="00F00500">
        <w:rPr>
          <w:rFonts w:cs="Calibri"/>
          <w:b/>
        </w:rPr>
        <w:t>Zgłaszanie odbioru</w:t>
      </w:r>
    </w:p>
    <w:p w14:paraId="1E93840A" w14:textId="7C74E98B" w:rsidR="00CD7C1B" w:rsidRPr="00F00500" w:rsidRDefault="00CD7C1B" w:rsidP="00366BB9">
      <w:pPr>
        <w:pStyle w:val="Akapitzlist"/>
        <w:numPr>
          <w:ilvl w:val="0"/>
          <w:numId w:val="16"/>
        </w:numPr>
        <w:tabs>
          <w:tab w:val="clear" w:pos="720"/>
        </w:tabs>
        <w:ind w:left="357" w:hanging="357"/>
        <w:rPr>
          <w:rFonts w:cs="Calibri"/>
        </w:rPr>
      </w:pPr>
      <w:r w:rsidRPr="00F00500">
        <w:rPr>
          <w:rFonts w:cs="Calibri"/>
        </w:rPr>
        <w:t xml:space="preserve">Sukcesywny odbiór przez Wykonawcę komponentów do produkcji RDF będzie następował od dnia </w:t>
      </w:r>
      <w:r w:rsidR="00C11147" w:rsidRPr="00F00500">
        <w:rPr>
          <w:rFonts w:cs="Calibri"/>
        </w:rPr>
        <w:t>zawarcia U</w:t>
      </w:r>
      <w:r w:rsidR="00B84C90" w:rsidRPr="00F00500">
        <w:rPr>
          <w:rFonts w:cs="Calibri"/>
        </w:rPr>
        <w:t xml:space="preserve">mowy </w:t>
      </w:r>
      <w:r w:rsidRPr="00F00500">
        <w:rPr>
          <w:rFonts w:cs="Calibri"/>
        </w:rPr>
        <w:t>do dnia</w:t>
      </w:r>
      <w:r w:rsidR="00776AA3" w:rsidRPr="00F00500">
        <w:rPr>
          <w:rFonts w:cs="Calibri"/>
        </w:rPr>
        <w:t xml:space="preserve"> odebrania komponentów do produkcji RDF w ilości </w:t>
      </w:r>
      <w:r w:rsidR="0053477F" w:rsidRPr="00F00500">
        <w:rPr>
          <w:rFonts w:cs="Calibri"/>
        </w:rPr>
        <w:t>4</w:t>
      </w:r>
      <w:r w:rsidR="00776AA3" w:rsidRPr="00F00500">
        <w:rPr>
          <w:rFonts w:cs="Calibri"/>
        </w:rPr>
        <w:t>000</w:t>
      </w:r>
      <w:r w:rsidR="00F0739D" w:rsidRPr="00F00500">
        <w:rPr>
          <w:rFonts w:cs="Calibri"/>
        </w:rPr>
        <w:t xml:space="preserve"> </w:t>
      </w:r>
      <w:r w:rsidR="00776AA3" w:rsidRPr="00F00500">
        <w:rPr>
          <w:rFonts w:cs="Calibri"/>
        </w:rPr>
        <w:t xml:space="preserve">Mg, jednak nie dłużej niż do planowanego dnia zakończenia świadczenia usługi tj. </w:t>
      </w:r>
      <w:r w:rsidR="00B25CCF" w:rsidRPr="00F00500">
        <w:rPr>
          <w:rFonts w:cs="Calibri"/>
        </w:rPr>
        <w:t xml:space="preserve">który został ustalony na </w:t>
      </w:r>
      <w:r w:rsidR="00F8365A" w:rsidRPr="00F00500">
        <w:rPr>
          <w:rFonts w:cs="Calibri"/>
        </w:rPr>
        <w:t>7</w:t>
      </w:r>
      <w:r w:rsidR="004E03E2" w:rsidRPr="00F00500">
        <w:rPr>
          <w:rFonts w:cs="Calibri"/>
        </w:rPr>
        <w:t xml:space="preserve"> miesięcy od dnia zawarcia niniejszej Umowy</w:t>
      </w:r>
      <w:r w:rsidR="00BC54FB" w:rsidRPr="00F00500">
        <w:rPr>
          <w:rFonts w:cs="Calibri"/>
        </w:rPr>
        <w:t>.</w:t>
      </w:r>
    </w:p>
    <w:p w14:paraId="1C3D3B1E" w14:textId="77777777" w:rsidR="00CD7C1B" w:rsidRPr="00F00500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00500">
        <w:rPr>
          <w:rFonts w:ascii="Calibri" w:hAnsi="Calibri" w:cs="Calibri"/>
          <w:b w:val="0"/>
          <w:bCs w:val="0"/>
          <w:i w:val="0"/>
        </w:rPr>
        <w:t xml:space="preserve">Zamawiający w każdy piątek  w formie e-mail lub fax zgłosi Wykonawcy szacunkową ilość </w:t>
      </w:r>
      <w:r w:rsidRPr="00F00500">
        <w:rPr>
          <w:rFonts w:ascii="Calibri" w:hAnsi="Calibri" w:cs="Calibri"/>
          <w:b w:val="0"/>
          <w:bCs w:val="0"/>
          <w:i w:val="0"/>
        </w:rPr>
        <w:lastRenderedPageBreak/>
        <w:t>komponentów gotowych do odbioru przez Wykonawcę</w:t>
      </w:r>
      <w:r w:rsidR="009010B6" w:rsidRPr="00F00500">
        <w:rPr>
          <w:rFonts w:ascii="Calibri" w:hAnsi="Calibri" w:cs="Calibri"/>
          <w:b w:val="0"/>
          <w:bCs w:val="0"/>
          <w:i w:val="0"/>
        </w:rPr>
        <w:t>, planowaną na następny tydzień</w:t>
      </w:r>
      <w:r w:rsidRPr="00F00500">
        <w:rPr>
          <w:rFonts w:ascii="Calibri" w:hAnsi="Calibri" w:cs="Calibri"/>
          <w:b w:val="0"/>
          <w:bCs w:val="0"/>
          <w:i w:val="0"/>
        </w:rPr>
        <w:t>. Wykonawca zobowiązuje się odebrać całą zgłoszoną do odbioru przez Zamawiającego ilość komponentów w nieprzekraczalnym terminie do ostatniego dnia roboczego następnego  tygodnia, chyba że za obustronną zgodą stron wyrażoną w formie e-mail nastąpi zmiana terminu odbioru.</w:t>
      </w:r>
      <w:r w:rsidR="00D9044D" w:rsidRPr="00F00500">
        <w:rPr>
          <w:rFonts w:ascii="Calibri" w:hAnsi="Calibri" w:cs="Calibri"/>
          <w:bCs w:val="0"/>
          <w:iCs w:val="0"/>
        </w:rPr>
        <w:t xml:space="preserve"> </w:t>
      </w:r>
      <w:r w:rsidR="00D9044D" w:rsidRPr="00F00500">
        <w:rPr>
          <w:rFonts w:ascii="Calibri" w:hAnsi="Calibri" w:cs="Calibri"/>
          <w:b w:val="0"/>
          <w:bCs w:val="0"/>
          <w:i w:val="0"/>
        </w:rPr>
        <w:t>Wykonawca powiadomi za pomocą faxu lub e-mail Zamawiającego o imieniu i nazwisku kierowcy odbierającego komponenty i numerze rejestracyjnym pojazdu.</w:t>
      </w:r>
      <w:r w:rsidRPr="00F00500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F00500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411AC50" w14:textId="2EFD1DD5" w:rsidR="00CD7C1B" w:rsidRPr="00F00500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00500">
        <w:rPr>
          <w:rFonts w:ascii="Calibri" w:hAnsi="Calibri" w:cs="Calibri"/>
          <w:b w:val="0"/>
          <w:bCs w:val="0"/>
          <w:i w:val="0"/>
        </w:rPr>
        <w:t>W ramach</w:t>
      </w:r>
      <w:r w:rsidR="00E86C6C" w:rsidRPr="00F00500">
        <w:rPr>
          <w:rFonts w:ascii="Calibri" w:hAnsi="Calibri" w:cs="Calibri"/>
          <w:b w:val="0"/>
          <w:bCs w:val="0"/>
          <w:i w:val="0"/>
        </w:rPr>
        <w:t xml:space="preserve"> uzgodnień dokonanych pomiędzy S</w:t>
      </w:r>
      <w:r w:rsidRPr="00F00500">
        <w:rPr>
          <w:rFonts w:ascii="Calibri" w:hAnsi="Calibri" w:cs="Calibri"/>
          <w:b w:val="0"/>
          <w:bCs w:val="0"/>
          <w:i w:val="0"/>
        </w:rPr>
        <w:t xml:space="preserve">tronami w formie e-mail zgłoszenie komponentów gotowych do odbioru może następować także w inne dni robocze. W takim przypadku Strony ustalą w formie e-mail termin odbioru komponentów. </w:t>
      </w:r>
    </w:p>
    <w:p w14:paraId="650C5EAA" w14:textId="77777777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</w:p>
    <w:p w14:paraId="2698854A" w14:textId="66070AEF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7</w:t>
      </w:r>
    </w:p>
    <w:p w14:paraId="373B6B3C" w14:textId="55DE1541" w:rsidR="00E1657B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Kary umowne</w:t>
      </w:r>
    </w:p>
    <w:p w14:paraId="443E2014" w14:textId="25B4F98C" w:rsidR="00CD7C1B" w:rsidRPr="00F00500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00500">
        <w:rPr>
          <w:rFonts w:cs="Calibri"/>
        </w:rPr>
        <w:t xml:space="preserve">Wykonawca zobowiązany będzie do zapłaty na rzecz Zamawiającego kary umownej </w:t>
      </w:r>
      <w:r w:rsidRPr="00F00500">
        <w:rPr>
          <w:rFonts w:cs="Calibri"/>
        </w:rPr>
        <w:br/>
        <w:t xml:space="preserve">w wysokości 15% wynagrodzenia </w:t>
      </w:r>
      <w:r w:rsidR="00F409EE" w:rsidRPr="00F00500">
        <w:rPr>
          <w:rFonts w:cs="Calibri"/>
        </w:rPr>
        <w:t>netto</w:t>
      </w:r>
      <w:r w:rsidRPr="00F00500">
        <w:rPr>
          <w:rFonts w:cs="Calibri"/>
        </w:rPr>
        <w:t xml:space="preserve"> określonego w </w:t>
      </w:r>
      <w:r w:rsidR="00BE363C" w:rsidRPr="00F00500">
        <w:rPr>
          <w:rFonts w:cs="Calibri"/>
        </w:rPr>
        <w:t>§</w:t>
      </w:r>
      <w:r w:rsidR="006F3934" w:rsidRPr="00F00500">
        <w:rPr>
          <w:rFonts w:cs="Calibri"/>
        </w:rPr>
        <w:t xml:space="preserve"> </w:t>
      </w:r>
      <w:r w:rsidR="00BE363C" w:rsidRPr="00F00500">
        <w:rPr>
          <w:rFonts w:cs="Calibri"/>
        </w:rPr>
        <w:t>4 ust.</w:t>
      </w:r>
      <w:r w:rsidR="006F3934" w:rsidRPr="00F00500">
        <w:rPr>
          <w:rFonts w:cs="Calibri"/>
        </w:rPr>
        <w:t xml:space="preserve"> </w:t>
      </w:r>
      <w:r w:rsidR="00BE363C" w:rsidRPr="00F00500">
        <w:rPr>
          <w:rFonts w:cs="Calibri"/>
        </w:rPr>
        <w:t>2</w:t>
      </w:r>
      <w:r w:rsidR="002E0B8A" w:rsidRPr="00F00500">
        <w:rPr>
          <w:rFonts w:cs="Calibri"/>
        </w:rPr>
        <w:t xml:space="preserve"> niniejszej </w:t>
      </w:r>
      <w:r w:rsidR="00F96AF7" w:rsidRPr="00F00500">
        <w:rPr>
          <w:rFonts w:cs="Calibri"/>
        </w:rPr>
        <w:t>U</w:t>
      </w:r>
      <w:r w:rsidR="002E0B8A" w:rsidRPr="00F00500">
        <w:rPr>
          <w:rFonts w:cs="Calibri"/>
        </w:rPr>
        <w:t>mowy</w:t>
      </w:r>
      <w:r w:rsidRPr="00F00500">
        <w:rPr>
          <w:rFonts w:cs="Calibri"/>
        </w:rPr>
        <w:t xml:space="preserve"> w przypadku odstąpienia od niniejszej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 xml:space="preserve">mowy w oparciu o </w:t>
      </w:r>
      <w:r w:rsidR="0021271B" w:rsidRPr="00F00500">
        <w:rPr>
          <w:rFonts w:cs="Calibri"/>
        </w:rPr>
        <w:t xml:space="preserve"> § 8 </w:t>
      </w:r>
      <w:r w:rsidRPr="00F00500">
        <w:rPr>
          <w:rFonts w:cs="Calibri"/>
        </w:rPr>
        <w:t xml:space="preserve">ust. </w:t>
      </w:r>
      <w:r w:rsidR="00F96AF7" w:rsidRPr="00F00500">
        <w:rPr>
          <w:rFonts w:cs="Calibri"/>
        </w:rPr>
        <w:t>2</w:t>
      </w:r>
      <w:r w:rsidRPr="00F00500">
        <w:rPr>
          <w:rFonts w:cs="Calibri"/>
        </w:rPr>
        <w:t xml:space="preserve"> </w:t>
      </w:r>
      <w:r w:rsidR="00E86C6C" w:rsidRPr="00F00500">
        <w:rPr>
          <w:rFonts w:cs="Calibri"/>
        </w:rPr>
        <w:t>pkt</w:t>
      </w:r>
      <w:r w:rsidR="0021271B" w:rsidRPr="00F00500">
        <w:rPr>
          <w:rFonts w:cs="Calibri"/>
        </w:rPr>
        <w:t xml:space="preserve"> 1</w:t>
      </w:r>
      <w:r w:rsidR="00E86C6C" w:rsidRPr="00F00500">
        <w:rPr>
          <w:rFonts w:cs="Calibri"/>
        </w:rPr>
        <w:t xml:space="preserve"> lub § 8 ust. 2 pkt 3</w:t>
      </w:r>
      <w:r w:rsidR="00F96AF7" w:rsidRPr="00F00500">
        <w:rPr>
          <w:rFonts w:cs="Calibri"/>
        </w:rPr>
        <w:t xml:space="preserve"> </w:t>
      </w:r>
      <w:r w:rsidRPr="00F00500">
        <w:rPr>
          <w:rFonts w:cs="Calibri"/>
        </w:rPr>
        <w:t>niniejsze</w:t>
      </w:r>
      <w:r w:rsidR="0021271B" w:rsidRPr="00F00500">
        <w:rPr>
          <w:rFonts w:cs="Calibri"/>
        </w:rPr>
        <w:t>j</w:t>
      </w:r>
      <w:r w:rsidRPr="00F00500">
        <w:rPr>
          <w:rFonts w:cs="Calibri"/>
        </w:rPr>
        <w:t xml:space="preserve"> </w:t>
      </w:r>
      <w:r w:rsidR="00F96AF7" w:rsidRPr="00F00500">
        <w:rPr>
          <w:rFonts w:cs="Calibri"/>
        </w:rPr>
        <w:t>U</w:t>
      </w:r>
      <w:r w:rsidR="0021271B" w:rsidRPr="00F00500">
        <w:rPr>
          <w:rFonts w:cs="Calibri"/>
        </w:rPr>
        <w:t>mowy</w:t>
      </w:r>
      <w:r w:rsidRPr="00F00500">
        <w:rPr>
          <w:rFonts w:cs="Calibri"/>
        </w:rPr>
        <w:t>.</w:t>
      </w:r>
    </w:p>
    <w:p w14:paraId="1E6181F3" w14:textId="6D32FBEA" w:rsidR="00CD7C1B" w:rsidRPr="00F00500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00500">
        <w:rPr>
          <w:rFonts w:cs="Calibri"/>
        </w:rPr>
        <w:t>Wykonawca zobowiązany będzie do zapłaty na rzecz Zamawiającego kary umowne</w:t>
      </w:r>
      <w:r w:rsidR="00FC7CE0" w:rsidRPr="00F00500">
        <w:rPr>
          <w:rFonts w:cs="Calibri"/>
        </w:rPr>
        <w:t xml:space="preserve">j </w:t>
      </w:r>
      <w:r w:rsidR="00FC7CE0" w:rsidRPr="00F00500">
        <w:rPr>
          <w:rFonts w:cs="Calibri"/>
        </w:rPr>
        <w:br/>
        <w:t xml:space="preserve">w kwocie 1000 złotych </w:t>
      </w:r>
      <w:r w:rsidR="00B07DE5" w:rsidRPr="00F00500">
        <w:rPr>
          <w:rFonts w:cs="Calibri"/>
        </w:rPr>
        <w:t xml:space="preserve">każdorazowo </w:t>
      </w:r>
      <w:r w:rsidR="00FC7CE0" w:rsidRPr="00F00500">
        <w:rPr>
          <w:rFonts w:cs="Calibri"/>
        </w:rPr>
        <w:t>za nie</w:t>
      </w:r>
      <w:r w:rsidRPr="00F00500">
        <w:rPr>
          <w:rFonts w:cs="Calibri"/>
        </w:rPr>
        <w:t>dostarczenie Zamawiającemu wyników badań określonych w § 3 ust. 1 pkt 3</w:t>
      </w:r>
      <w:r w:rsidR="00D251FD" w:rsidRPr="00F00500">
        <w:rPr>
          <w:rFonts w:cs="Calibri"/>
        </w:rPr>
        <w:t xml:space="preserve"> niniejszej U</w:t>
      </w:r>
      <w:r w:rsidR="006957D0" w:rsidRPr="00F00500">
        <w:rPr>
          <w:rFonts w:cs="Calibri"/>
        </w:rPr>
        <w:t>mowy</w:t>
      </w:r>
      <w:r w:rsidRPr="00F00500">
        <w:rPr>
          <w:rFonts w:cs="Calibri"/>
        </w:rPr>
        <w:t xml:space="preserve"> w terminie 50 dni od dnia kiedy łączna ilość odebranych komponentów przekroczy</w:t>
      </w:r>
      <w:r w:rsidR="004D55AA" w:rsidRPr="00F00500">
        <w:rPr>
          <w:rFonts w:cs="Calibri"/>
        </w:rPr>
        <w:t xml:space="preserve"> </w:t>
      </w:r>
      <w:r w:rsidR="000C620D" w:rsidRPr="00F00500">
        <w:rPr>
          <w:rFonts w:cs="Calibri"/>
        </w:rPr>
        <w:t xml:space="preserve">2 000 </w:t>
      </w:r>
      <w:r w:rsidRPr="00F00500">
        <w:rPr>
          <w:rFonts w:cs="Calibri"/>
        </w:rPr>
        <w:t>Mg</w:t>
      </w:r>
      <w:r w:rsidR="00F409EE" w:rsidRPr="00F00500">
        <w:rPr>
          <w:rFonts w:cs="Calibri"/>
        </w:rPr>
        <w:t>.</w:t>
      </w:r>
    </w:p>
    <w:p w14:paraId="1D05BDF7" w14:textId="5807B8D0" w:rsidR="00CD7C1B" w:rsidRPr="00F00500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00500">
        <w:rPr>
          <w:rFonts w:cs="Calibri"/>
        </w:rPr>
        <w:t>Zamawiający może dochodzić na zasadach ogólnych odszkodowania przewyższającego wysokość</w:t>
      </w:r>
      <w:r w:rsidR="00B25CCF" w:rsidRPr="00F00500">
        <w:rPr>
          <w:rFonts w:cs="Calibri"/>
        </w:rPr>
        <w:t xml:space="preserve"> zastrzeżonych </w:t>
      </w:r>
      <w:r w:rsidRPr="00F00500">
        <w:rPr>
          <w:rFonts w:cs="Calibri"/>
        </w:rPr>
        <w:t>kar umownych.</w:t>
      </w:r>
    </w:p>
    <w:p w14:paraId="01B30BC7" w14:textId="7F7E4A8A" w:rsidR="00545180" w:rsidRPr="00F00500" w:rsidRDefault="00545180" w:rsidP="00366BB9">
      <w:pPr>
        <w:pStyle w:val="Akapitzlist"/>
        <w:numPr>
          <w:ilvl w:val="0"/>
          <w:numId w:val="7"/>
        </w:numPr>
        <w:tabs>
          <w:tab w:val="clear" w:pos="1723"/>
        </w:tabs>
        <w:ind w:left="357" w:hanging="357"/>
        <w:rPr>
          <w:iCs/>
        </w:rPr>
      </w:pPr>
      <w:r w:rsidRPr="00F00500">
        <w:rPr>
          <w:iCs/>
        </w:rPr>
        <w:t>W przypadku nieprzedstawienia informacji, o których mowa w §</w:t>
      </w:r>
      <w:r w:rsidR="006F3934" w:rsidRPr="00F00500">
        <w:rPr>
          <w:iCs/>
        </w:rPr>
        <w:t xml:space="preserve"> </w:t>
      </w:r>
      <w:r w:rsidR="0021271B" w:rsidRPr="00F00500">
        <w:rPr>
          <w:iCs/>
        </w:rPr>
        <w:t>9</w:t>
      </w:r>
      <w:r w:rsidRPr="00F00500">
        <w:rPr>
          <w:iCs/>
        </w:rPr>
        <w:t xml:space="preserve"> ust. </w:t>
      </w:r>
      <w:r w:rsidR="00B6223C" w:rsidRPr="00F00500">
        <w:rPr>
          <w:iCs/>
        </w:rPr>
        <w:t>2</w:t>
      </w:r>
      <w:r w:rsidR="00E86C6C" w:rsidRPr="00F00500">
        <w:rPr>
          <w:iCs/>
        </w:rPr>
        <w:t xml:space="preserve"> niniejszej U</w:t>
      </w:r>
      <w:r w:rsidRPr="00F00500">
        <w:rPr>
          <w:iCs/>
        </w:rPr>
        <w:t xml:space="preserve">mowy, Wykonawca każdorazowo płacić będzie karę w wysokości </w:t>
      </w:r>
      <w:r w:rsidR="00475F17" w:rsidRPr="00F00500">
        <w:rPr>
          <w:iCs/>
        </w:rPr>
        <w:t xml:space="preserve">0,1%  </w:t>
      </w:r>
      <w:r w:rsidR="00B92473" w:rsidRPr="00F00500">
        <w:rPr>
          <w:iCs/>
        </w:rPr>
        <w:t xml:space="preserve">wynagrodzenia </w:t>
      </w:r>
      <w:r w:rsidR="00F409EE" w:rsidRPr="00F00500">
        <w:rPr>
          <w:iCs/>
        </w:rPr>
        <w:t>netto</w:t>
      </w:r>
      <w:r w:rsidR="00B92473" w:rsidRPr="00F00500">
        <w:rPr>
          <w:iCs/>
        </w:rPr>
        <w:t xml:space="preserve"> określonego w</w:t>
      </w:r>
      <w:r w:rsidR="00626FA8" w:rsidRPr="00F00500">
        <w:rPr>
          <w:iCs/>
        </w:rPr>
        <w:t xml:space="preserve"> </w:t>
      </w:r>
      <w:r w:rsidR="00626FA8" w:rsidRPr="00F00500">
        <w:rPr>
          <w:rFonts w:cs="Calibri"/>
        </w:rPr>
        <w:t>§</w:t>
      </w:r>
      <w:r w:rsidR="006F3934" w:rsidRPr="00F00500">
        <w:rPr>
          <w:rFonts w:cs="Calibri"/>
        </w:rPr>
        <w:t xml:space="preserve"> </w:t>
      </w:r>
      <w:r w:rsidR="00626FA8" w:rsidRPr="00F00500">
        <w:rPr>
          <w:rFonts w:cs="Calibri"/>
        </w:rPr>
        <w:t>4 ust.</w:t>
      </w:r>
      <w:r w:rsidR="006957D0" w:rsidRPr="00F00500">
        <w:rPr>
          <w:rFonts w:cs="Calibri"/>
        </w:rPr>
        <w:t xml:space="preserve"> </w:t>
      </w:r>
      <w:r w:rsidR="00626FA8" w:rsidRPr="00F00500">
        <w:rPr>
          <w:rFonts w:cs="Calibri"/>
        </w:rPr>
        <w:t>2</w:t>
      </w:r>
      <w:r w:rsidR="002E0B8A" w:rsidRPr="00F00500">
        <w:rPr>
          <w:rFonts w:cs="Calibri"/>
        </w:rPr>
        <w:t xml:space="preserve"> niniejszej </w:t>
      </w:r>
      <w:r w:rsidR="00F96AF7" w:rsidRPr="00F00500">
        <w:rPr>
          <w:rFonts w:cs="Calibri"/>
        </w:rPr>
        <w:t>U</w:t>
      </w:r>
      <w:r w:rsidR="002E0B8A" w:rsidRPr="00F00500">
        <w:rPr>
          <w:rFonts w:cs="Calibri"/>
        </w:rPr>
        <w:t>mowy</w:t>
      </w:r>
      <w:r w:rsidR="00B92473" w:rsidRPr="00F00500">
        <w:rPr>
          <w:rFonts w:cs="Calibri"/>
        </w:rPr>
        <w:t>, za każdy rozpoczęty dzień zwłoki, nie więcej niż</w:t>
      </w:r>
      <w:r w:rsidR="00475F17" w:rsidRPr="00F00500">
        <w:rPr>
          <w:rFonts w:cs="Calibri"/>
        </w:rPr>
        <w:t xml:space="preserve"> 1% </w:t>
      </w:r>
      <w:r w:rsidR="007861F3" w:rsidRPr="00F00500">
        <w:rPr>
          <w:rFonts w:cs="Calibri"/>
        </w:rPr>
        <w:t xml:space="preserve">całkowitego </w:t>
      </w:r>
      <w:r w:rsidR="00475F17" w:rsidRPr="00F00500">
        <w:rPr>
          <w:rFonts w:cs="Calibri"/>
        </w:rPr>
        <w:t xml:space="preserve">wynagrodzenia </w:t>
      </w:r>
      <w:r w:rsidR="00F409EE" w:rsidRPr="00F00500">
        <w:rPr>
          <w:rFonts w:cs="Calibri"/>
        </w:rPr>
        <w:t>netto</w:t>
      </w:r>
      <w:r w:rsidR="00BB0EA0" w:rsidRPr="00F00500">
        <w:rPr>
          <w:rFonts w:cs="Calibri"/>
        </w:rPr>
        <w:t>, o którym mowa w §</w:t>
      </w:r>
      <w:r w:rsidR="006F3934" w:rsidRPr="00F00500">
        <w:rPr>
          <w:rFonts w:cs="Calibri"/>
        </w:rPr>
        <w:t xml:space="preserve"> </w:t>
      </w:r>
      <w:r w:rsidR="00BB0EA0" w:rsidRPr="00F00500">
        <w:rPr>
          <w:rFonts w:cs="Calibri"/>
        </w:rPr>
        <w:t>4 ust.</w:t>
      </w:r>
      <w:r w:rsidR="006957D0" w:rsidRPr="00F00500">
        <w:rPr>
          <w:rFonts w:cs="Calibri"/>
        </w:rPr>
        <w:t xml:space="preserve"> </w:t>
      </w:r>
      <w:r w:rsidR="00BB0EA0" w:rsidRPr="00F00500">
        <w:rPr>
          <w:rFonts w:cs="Calibri"/>
        </w:rPr>
        <w:t xml:space="preserve">2 niniejszej </w:t>
      </w:r>
      <w:r w:rsidR="00F96AF7" w:rsidRPr="00F00500">
        <w:rPr>
          <w:rFonts w:cs="Calibri"/>
        </w:rPr>
        <w:t>U</w:t>
      </w:r>
      <w:r w:rsidR="00BB0EA0" w:rsidRPr="00F00500">
        <w:rPr>
          <w:rFonts w:cs="Calibri"/>
        </w:rPr>
        <w:t>mowy</w:t>
      </w:r>
      <w:r w:rsidRPr="00F00500">
        <w:rPr>
          <w:iCs/>
        </w:rPr>
        <w:t xml:space="preserve">. </w:t>
      </w:r>
    </w:p>
    <w:p w14:paraId="4CD77FE6" w14:textId="000CEF24" w:rsidR="00545180" w:rsidRPr="00F00500" w:rsidRDefault="00545180" w:rsidP="00366BB9">
      <w:pPr>
        <w:pStyle w:val="Akapitzlist"/>
        <w:numPr>
          <w:ilvl w:val="0"/>
          <w:numId w:val="7"/>
        </w:numPr>
        <w:tabs>
          <w:tab w:val="clear" w:pos="1723"/>
        </w:tabs>
        <w:ind w:left="357" w:hanging="357"/>
        <w:rPr>
          <w:rFonts w:asciiTheme="minorHAnsi" w:hAnsiTheme="minorHAnsi" w:cstheme="minorHAnsi"/>
          <w:iCs/>
        </w:rPr>
      </w:pPr>
      <w:r w:rsidRPr="00F00500">
        <w:rPr>
          <w:iCs/>
        </w:rPr>
        <w:t xml:space="preserve">W przypadku dwukrotnego niewywiązania się z obowiązku wskazanego w </w:t>
      </w:r>
      <w:r w:rsidR="00966F38" w:rsidRPr="00F00500">
        <w:rPr>
          <w:iCs/>
        </w:rPr>
        <w:t xml:space="preserve">§ </w:t>
      </w:r>
      <w:r w:rsidR="0021271B" w:rsidRPr="00F00500">
        <w:rPr>
          <w:iCs/>
        </w:rPr>
        <w:t>9</w:t>
      </w:r>
      <w:r w:rsidR="00966F38" w:rsidRPr="00F00500">
        <w:rPr>
          <w:iCs/>
        </w:rPr>
        <w:t xml:space="preserve"> ust. </w:t>
      </w:r>
      <w:r w:rsidR="00B6223C" w:rsidRPr="00F00500">
        <w:rPr>
          <w:iCs/>
        </w:rPr>
        <w:t>4</w:t>
      </w:r>
      <w:r w:rsidR="004433C8" w:rsidRPr="00F00500">
        <w:rPr>
          <w:iCs/>
        </w:rPr>
        <w:t xml:space="preserve"> niniejszej </w:t>
      </w:r>
      <w:r w:rsidR="00F96AF7" w:rsidRPr="00F00500">
        <w:rPr>
          <w:iCs/>
        </w:rPr>
        <w:t>U</w:t>
      </w:r>
      <w:r w:rsidR="004433C8" w:rsidRPr="00F00500">
        <w:rPr>
          <w:iCs/>
        </w:rPr>
        <w:t>mowy</w:t>
      </w:r>
      <w:r w:rsidRPr="00F00500">
        <w:rPr>
          <w:iCs/>
        </w:rPr>
        <w:t xml:space="preserve"> lub zmiany </w:t>
      </w:r>
      <w:r w:rsidRPr="00F00500">
        <w:rPr>
          <w:rFonts w:asciiTheme="minorHAnsi" w:hAnsiTheme="minorHAnsi" w:cstheme="minorHAnsi"/>
          <w:iCs/>
        </w:rPr>
        <w:t xml:space="preserve">sposobu zatrudnienia </w:t>
      </w:r>
      <w:r w:rsidR="0081733B" w:rsidRPr="00F00500">
        <w:rPr>
          <w:rFonts w:asciiTheme="minorHAnsi" w:hAnsiTheme="minorHAnsi" w:cstheme="minorHAnsi"/>
          <w:iCs/>
        </w:rPr>
        <w:t>kierow</w:t>
      </w:r>
      <w:r w:rsidR="002D31CA" w:rsidRPr="00F00500">
        <w:rPr>
          <w:rFonts w:asciiTheme="minorHAnsi" w:hAnsiTheme="minorHAnsi" w:cstheme="minorHAnsi"/>
          <w:iCs/>
        </w:rPr>
        <w:t xml:space="preserve">ców, o których mowa w § </w:t>
      </w:r>
      <w:r w:rsidR="00C11147" w:rsidRPr="00F00500">
        <w:rPr>
          <w:rFonts w:asciiTheme="minorHAnsi" w:hAnsiTheme="minorHAnsi" w:cstheme="minorHAnsi"/>
          <w:iCs/>
        </w:rPr>
        <w:t xml:space="preserve">9 ust. 1 </w:t>
      </w:r>
      <w:r w:rsidR="004433C8" w:rsidRPr="00F00500">
        <w:rPr>
          <w:rFonts w:asciiTheme="minorHAnsi" w:hAnsiTheme="minorHAnsi" w:cstheme="minorHAnsi"/>
          <w:iCs/>
        </w:rPr>
        <w:t xml:space="preserve">niniejszej </w:t>
      </w:r>
      <w:r w:rsidR="00F96AF7" w:rsidRPr="00F00500">
        <w:rPr>
          <w:rFonts w:asciiTheme="minorHAnsi" w:hAnsiTheme="minorHAnsi" w:cstheme="minorHAnsi"/>
          <w:iCs/>
        </w:rPr>
        <w:t>U</w:t>
      </w:r>
      <w:r w:rsidR="004433C8" w:rsidRPr="00F00500">
        <w:rPr>
          <w:rFonts w:asciiTheme="minorHAnsi" w:hAnsiTheme="minorHAnsi" w:cstheme="minorHAnsi"/>
          <w:iCs/>
        </w:rPr>
        <w:t>mowy</w:t>
      </w:r>
      <w:r w:rsidR="002D31CA" w:rsidRPr="00F00500">
        <w:rPr>
          <w:rFonts w:asciiTheme="minorHAnsi" w:hAnsiTheme="minorHAnsi" w:cstheme="minorHAnsi"/>
          <w:iCs/>
        </w:rPr>
        <w:t xml:space="preserve"> </w:t>
      </w:r>
      <w:r w:rsidRPr="00F00500">
        <w:rPr>
          <w:rFonts w:asciiTheme="minorHAnsi" w:hAnsiTheme="minorHAnsi" w:cstheme="minorHAnsi"/>
          <w:iCs/>
        </w:rPr>
        <w:t xml:space="preserve">Zamawiający ma prawo odstąpienia od </w:t>
      </w:r>
      <w:r w:rsidR="00F96AF7" w:rsidRPr="00F00500">
        <w:rPr>
          <w:rFonts w:asciiTheme="minorHAnsi" w:hAnsiTheme="minorHAnsi" w:cstheme="minorHAnsi"/>
          <w:iCs/>
        </w:rPr>
        <w:t>U</w:t>
      </w:r>
      <w:r w:rsidRPr="00F00500">
        <w:rPr>
          <w:rFonts w:asciiTheme="minorHAnsi" w:hAnsiTheme="minorHAnsi" w:cstheme="minorHAnsi"/>
          <w:iCs/>
        </w:rPr>
        <w:t xml:space="preserve">mowy i naliczenia dodatkowo kary umownej w wysokości </w:t>
      </w:r>
      <w:r w:rsidR="007861F3" w:rsidRPr="00F00500">
        <w:rPr>
          <w:rFonts w:asciiTheme="minorHAnsi" w:hAnsiTheme="minorHAnsi" w:cstheme="minorHAnsi"/>
          <w:iCs/>
        </w:rPr>
        <w:t xml:space="preserve">1% </w:t>
      </w:r>
      <w:r w:rsidRPr="00F00500">
        <w:rPr>
          <w:rFonts w:asciiTheme="minorHAnsi" w:hAnsiTheme="minorHAnsi" w:cstheme="minorHAnsi"/>
          <w:iCs/>
        </w:rPr>
        <w:t xml:space="preserve">całkowitej wartości wynagrodzenia </w:t>
      </w:r>
      <w:r w:rsidR="00F409EE" w:rsidRPr="00F00500">
        <w:rPr>
          <w:rFonts w:asciiTheme="minorHAnsi" w:hAnsiTheme="minorHAnsi" w:cstheme="minorHAnsi"/>
          <w:iCs/>
        </w:rPr>
        <w:t>netto</w:t>
      </w:r>
      <w:r w:rsidR="00B92473" w:rsidRPr="00F00500">
        <w:rPr>
          <w:rFonts w:asciiTheme="minorHAnsi" w:hAnsiTheme="minorHAnsi" w:cstheme="minorHAnsi"/>
          <w:iCs/>
        </w:rPr>
        <w:t xml:space="preserve"> określonego w </w:t>
      </w:r>
      <w:r w:rsidR="00D6650C" w:rsidRPr="00F00500">
        <w:rPr>
          <w:rFonts w:asciiTheme="minorHAnsi" w:hAnsiTheme="minorHAnsi" w:cstheme="minorHAnsi"/>
        </w:rPr>
        <w:t xml:space="preserve">§ 4 ust. 2 niniejszej </w:t>
      </w:r>
      <w:r w:rsidR="00F96AF7" w:rsidRPr="00F00500">
        <w:rPr>
          <w:rFonts w:asciiTheme="minorHAnsi" w:hAnsiTheme="minorHAnsi" w:cstheme="minorHAnsi"/>
        </w:rPr>
        <w:t>U</w:t>
      </w:r>
      <w:r w:rsidR="00D6650C" w:rsidRPr="00F00500">
        <w:rPr>
          <w:rFonts w:asciiTheme="minorHAnsi" w:hAnsiTheme="minorHAnsi" w:cstheme="minorHAnsi"/>
        </w:rPr>
        <w:t>mowy</w:t>
      </w:r>
      <w:r w:rsidRPr="00F00500">
        <w:rPr>
          <w:rFonts w:asciiTheme="minorHAnsi" w:hAnsiTheme="minorHAnsi" w:cstheme="minorHAnsi"/>
          <w:iCs/>
        </w:rPr>
        <w:t>.</w:t>
      </w:r>
    </w:p>
    <w:p w14:paraId="4E61BBB2" w14:textId="2374544E" w:rsidR="00334BD6" w:rsidRPr="00F00500" w:rsidRDefault="00334BD6" w:rsidP="00366BB9">
      <w:pPr>
        <w:pStyle w:val="Akapitzlist"/>
        <w:numPr>
          <w:ilvl w:val="0"/>
          <w:numId w:val="7"/>
        </w:numPr>
        <w:tabs>
          <w:tab w:val="clear" w:pos="1723"/>
        </w:tabs>
        <w:ind w:left="357" w:hanging="357"/>
        <w:rPr>
          <w:rFonts w:asciiTheme="minorHAnsi" w:hAnsiTheme="minorHAnsi" w:cstheme="minorHAnsi"/>
          <w:iCs/>
        </w:rPr>
      </w:pPr>
      <w:r w:rsidRPr="00F00500">
        <w:rPr>
          <w:rFonts w:asciiTheme="minorHAnsi" w:hAnsiTheme="minorHAnsi" w:cstheme="minorHAnsi"/>
        </w:rPr>
        <w:t xml:space="preserve">Łączna wysokość kar umownych nie może przekroczyć 50 % wartości wynagrodzenia netto, o którym mowa w § 4 ust. </w:t>
      </w:r>
      <w:r w:rsidR="00B6223C" w:rsidRPr="00F00500">
        <w:rPr>
          <w:rFonts w:asciiTheme="minorHAnsi" w:hAnsiTheme="minorHAnsi" w:cstheme="minorHAnsi"/>
        </w:rPr>
        <w:t>2</w:t>
      </w:r>
      <w:r w:rsidRPr="00F00500">
        <w:rPr>
          <w:rFonts w:asciiTheme="minorHAnsi" w:hAnsiTheme="minorHAnsi" w:cstheme="minorHAnsi"/>
        </w:rPr>
        <w:t xml:space="preserve"> </w:t>
      </w:r>
      <w:r w:rsidR="00F96AF7" w:rsidRPr="00F00500">
        <w:rPr>
          <w:rFonts w:asciiTheme="minorHAnsi" w:hAnsiTheme="minorHAnsi" w:cstheme="minorHAnsi"/>
        </w:rPr>
        <w:t xml:space="preserve">niniejszej </w:t>
      </w:r>
      <w:r w:rsidRPr="00F00500">
        <w:rPr>
          <w:rFonts w:asciiTheme="minorHAnsi" w:hAnsiTheme="minorHAnsi" w:cstheme="minorHAnsi"/>
        </w:rPr>
        <w:t>Umowy</w:t>
      </w:r>
      <w:r w:rsidR="00F96AF7" w:rsidRPr="00F00500">
        <w:rPr>
          <w:rFonts w:asciiTheme="minorHAnsi" w:hAnsiTheme="minorHAnsi" w:cstheme="minorHAnsi"/>
        </w:rPr>
        <w:t>.</w:t>
      </w:r>
    </w:p>
    <w:p w14:paraId="44F5B54C" w14:textId="77777777" w:rsidR="00CD7C1B" w:rsidRPr="00F00500" w:rsidRDefault="00CD7C1B" w:rsidP="0057098D">
      <w:pPr>
        <w:pStyle w:val="Tekstpodstawowy"/>
        <w:rPr>
          <w:rFonts w:ascii="Calibri" w:hAnsi="Calibri" w:cs="Calibri"/>
          <w:i w:val="0"/>
        </w:rPr>
      </w:pPr>
    </w:p>
    <w:p w14:paraId="2138EEB7" w14:textId="67035E7A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8</w:t>
      </w:r>
    </w:p>
    <w:p w14:paraId="27287159" w14:textId="390C6AC1" w:rsidR="00E1657B" w:rsidRPr="00F00500" w:rsidRDefault="00D251FD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Odstąpienie od U</w:t>
      </w:r>
      <w:r w:rsidR="00E1657B" w:rsidRPr="00F00500">
        <w:rPr>
          <w:rFonts w:ascii="Calibri" w:hAnsi="Calibri" w:cs="Calibri"/>
          <w:i w:val="0"/>
        </w:rPr>
        <w:t>mowy</w:t>
      </w:r>
    </w:p>
    <w:p w14:paraId="202AAE9C" w14:textId="1224A9FC" w:rsidR="00CD7C1B" w:rsidRPr="00F00500" w:rsidRDefault="00CD7C1B" w:rsidP="00366BB9">
      <w:pPr>
        <w:pStyle w:val="Tekstpodstawowy"/>
        <w:widowControl w:val="0"/>
        <w:numPr>
          <w:ilvl w:val="0"/>
          <w:numId w:val="13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W razie zaistnienia istotnej zmiany okoliczn</w:t>
      </w:r>
      <w:r w:rsidR="00E86C6C" w:rsidRPr="00F00500">
        <w:rPr>
          <w:rFonts w:ascii="Calibri" w:hAnsi="Calibri" w:cs="Calibri"/>
          <w:b w:val="0"/>
          <w:i w:val="0"/>
        </w:rPr>
        <w:t>ości powodującej, że wykonanie U</w:t>
      </w:r>
      <w:r w:rsidRPr="00F00500">
        <w:rPr>
          <w:rFonts w:ascii="Calibri" w:hAnsi="Calibri" w:cs="Calibri"/>
          <w:b w:val="0"/>
          <w:i w:val="0"/>
        </w:rPr>
        <w:t>mowy nie leży w interesie publicznym, czego nie można było przewidzieć w chwil</w:t>
      </w:r>
      <w:r w:rsidR="00E86C6C" w:rsidRPr="00F00500">
        <w:rPr>
          <w:rFonts w:ascii="Calibri" w:hAnsi="Calibri" w:cs="Calibri"/>
          <w:b w:val="0"/>
          <w:i w:val="0"/>
        </w:rPr>
        <w:t>i zawarcia U</w:t>
      </w:r>
      <w:r w:rsidRPr="00F00500">
        <w:rPr>
          <w:rFonts w:ascii="Calibri" w:hAnsi="Calibri" w:cs="Calibri"/>
          <w:b w:val="0"/>
          <w:i w:val="0"/>
        </w:rPr>
        <w:t xml:space="preserve">mowy, lub dalsze wykonywanie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może zagrozić </w:t>
      </w:r>
      <w:r w:rsidR="00F96AF7" w:rsidRPr="00F00500">
        <w:rPr>
          <w:rFonts w:ascii="Calibri" w:hAnsi="Calibri" w:cs="Calibri"/>
          <w:b w:val="0"/>
          <w:i w:val="0"/>
        </w:rPr>
        <w:t>podstawowemu</w:t>
      </w:r>
      <w:r w:rsidRPr="00F00500">
        <w:rPr>
          <w:rFonts w:ascii="Calibri" w:hAnsi="Calibri" w:cs="Calibri"/>
          <w:b w:val="0"/>
          <w:i w:val="0"/>
        </w:rPr>
        <w:t xml:space="preserve"> interesowi bezpieczeństwa państwa lub bezpieczeństwu publicznemu, Zamawiający może odstąpić od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 terminie 30 dni od powzięcia wiadomości o powyższych okolicznościach. W takim wypadku Wykonawca może żądać jedynie wynagrodzenia należnego mu z tytułu wykonania części </w:t>
      </w:r>
      <w:r w:rsidR="00F96AF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mowy.</w:t>
      </w:r>
    </w:p>
    <w:p w14:paraId="24E91F17" w14:textId="325D992A" w:rsidR="00ED4484" w:rsidRPr="00F00500" w:rsidRDefault="00ED4484" w:rsidP="00366BB9">
      <w:pPr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F00500">
        <w:rPr>
          <w:rFonts w:cs="Calibri"/>
        </w:rPr>
        <w:lastRenderedPageBreak/>
        <w:t xml:space="preserve">Zamawiający może odstąpić od niniejszej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 xml:space="preserve">mowy w terminie do </w:t>
      </w:r>
      <w:r w:rsidR="00CE09E8" w:rsidRPr="00F00500">
        <w:rPr>
          <w:rFonts w:cs="Calibri"/>
        </w:rPr>
        <w:t xml:space="preserve">31 </w:t>
      </w:r>
      <w:r w:rsidR="00F96AF7" w:rsidRPr="00F00500">
        <w:rPr>
          <w:rFonts w:cs="Calibri"/>
        </w:rPr>
        <w:t>grudnia</w:t>
      </w:r>
      <w:r w:rsidR="00CE09E8" w:rsidRPr="00F00500">
        <w:rPr>
          <w:rFonts w:cs="Calibri"/>
        </w:rPr>
        <w:t xml:space="preserve"> 202</w:t>
      </w:r>
      <w:r w:rsidR="00F96AF7" w:rsidRPr="00F00500">
        <w:rPr>
          <w:rFonts w:cs="Calibri"/>
        </w:rPr>
        <w:t>3</w:t>
      </w:r>
      <w:r w:rsidR="00CE09E8" w:rsidRPr="00F00500">
        <w:rPr>
          <w:rFonts w:cs="Calibri"/>
        </w:rPr>
        <w:t xml:space="preserve"> roku</w:t>
      </w:r>
      <w:r w:rsidRPr="00F00500">
        <w:rPr>
          <w:rFonts w:cs="Calibri"/>
        </w:rPr>
        <w:t>, o ile spełni się którykolwiek z warunków:</w:t>
      </w:r>
    </w:p>
    <w:p w14:paraId="2EE40DC0" w14:textId="5A945FA2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 xml:space="preserve">zwłoka Wykonawcy w odbiorze całości lub części komponentów w terminie opisanym w § 6 ust. </w:t>
      </w:r>
      <w:r w:rsidR="00E86C6C" w:rsidRPr="00F00500">
        <w:rPr>
          <w:rFonts w:cs="Calibri"/>
        </w:rPr>
        <w:t>2 lub w ̕§ 6 ust. 3 niniejszej U</w:t>
      </w:r>
      <w:r w:rsidRPr="00F00500">
        <w:rPr>
          <w:rFonts w:cs="Calibri"/>
        </w:rPr>
        <w:t>mowy będzie przekraczał</w:t>
      </w:r>
      <w:r w:rsidR="00F96AF7" w:rsidRPr="00F00500">
        <w:rPr>
          <w:rFonts w:cs="Calibri"/>
        </w:rPr>
        <w:t>a</w:t>
      </w:r>
      <w:r w:rsidRPr="00F00500">
        <w:rPr>
          <w:rFonts w:cs="Calibri"/>
        </w:rPr>
        <w:t xml:space="preserve"> 14 dni, lub</w:t>
      </w:r>
    </w:p>
    <w:p w14:paraId="20E7FE7E" w14:textId="77777777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wystąpi awaria instalacji Zamawiającego uniemożliwiająca wydzielenie komponentów do produkcji RDF, trwająca dłużej niż 14 dni, lub</w:t>
      </w:r>
    </w:p>
    <w:p w14:paraId="63FA8F6F" w14:textId="1ECED70C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Wykonawca utraci możliwość odbioru  komponentów do produkcji RDF, w szczególności na skutek  utraty lub wygaśnięcia decyzji wymaganych obowiązującymi przepisami prawa do re</w:t>
      </w:r>
      <w:r w:rsidR="00E86C6C" w:rsidRPr="00F00500">
        <w:rPr>
          <w:rFonts w:cs="Calibri"/>
        </w:rPr>
        <w:t>alizacji przedmiotu niniejszej U</w:t>
      </w:r>
      <w:r w:rsidRPr="00F00500">
        <w:rPr>
          <w:rFonts w:cs="Calibri"/>
        </w:rPr>
        <w:t>mowy.</w:t>
      </w:r>
    </w:p>
    <w:p w14:paraId="14699BAA" w14:textId="112940BF" w:rsidR="00ED4484" w:rsidRPr="00F00500" w:rsidRDefault="00ED4484" w:rsidP="00366BB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F00500">
        <w:rPr>
          <w:rFonts w:cs="Calibri"/>
        </w:rPr>
        <w:t xml:space="preserve">W przypadku odstąpienia od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>mowy:</w:t>
      </w:r>
    </w:p>
    <w:p w14:paraId="0C0A4F4C" w14:textId="77777777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stronom nie będzie przysługiwał zwrot dotychczasowych wzajemnych świadczeń,</w:t>
      </w:r>
    </w:p>
    <w:p w14:paraId="79AB5077" w14:textId="048EE3CE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Wykonawca będzie zobowiązany do zapłaty kar umownych, o ile bę</w:t>
      </w:r>
      <w:r w:rsidR="00E86C6C" w:rsidRPr="00F00500">
        <w:rPr>
          <w:rFonts w:cs="Calibri"/>
        </w:rPr>
        <w:t>dą należne zgodnie z niniejszą U</w:t>
      </w:r>
      <w:r w:rsidRPr="00F00500">
        <w:rPr>
          <w:rFonts w:cs="Calibri"/>
        </w:rPr>
        <w:t xml:space="preserve">mową, </w:t>
      </w:r>
    </w:p>
    <w:p w14:paraId="0A594633" w14:textId="2099170C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F00500">
        <w:rPr>
          <w:rFonts w:cs="Calibri"/>
        </w:rPr>
        <w:t>Zamawiający będzie zobowiązany do zapłaty za odebrane przez Wykonawcę komponenty do produkcji RDF, za które do dnia odstąpienia nie zapłacono, o ile Zamawiający nie dokona potrącenia z przysługujący</w:t>
      </w:r>
      <w:r w:rsidR="00F96AF7" w:rsidRPr="00F00500">
        <w:rPr>
          <w:rFonts w:cs="Calibri"/>
        </w:rPr>
        <w:t>ch</w:t>
      </w:r>
      <w:r w:rsidRPr="00F00500">
        <w:rPr>
          <w:rFonts w:cs="Calibri"/>
        </w:rPr>
        <w:t xml:space="preserve"> mu kar umowny</w:t>
      </w:r>
      <w:r w:rsidR="00F96AF7" w:rsidRPr="00F00500">
        <w:rPr>
          <w:rFonts w:cs="Calibri"/>
        </w:rPr>
        <w:t>ch</w:t>
      </w:r>
      <w:r w:rsidRPr="00F00500">
        <w:rPr>
          <w:rFonts w:cs="Calibri"/>
        </w:rPr>
        <w:t xml:space="preserve"> lub </w:t>
      </w:r>
      <w:r w:rsidRPr="00F00500">
        <w:rPr>
          <w:rFonts w:asciiTheme="minorHAnsi" w:hAnsiTheme="minorHAnsi" w:cstheme="minorHAnsi"/>
        </w:rPr>
        <w:t>inny</w:t>
      </w:r>
      <w:r w:rsidR="00F96AF7" w:rsidRPr="00F00500">
        <w:rPr>
          <w:rFonts w:asciiTheme="minorHAnsi" w:hAnsiTheme="minorHAnsi" w:cstheme="minorHAnsi"/>
        </w:rPr>
        <w:t>ch</w:t>
      </w:r>
      <w:r w:rsidRPr="00F00500">
        <w:rPr>
          <w:rFonts w:asciiTheme="minorHAnsi" w:hAnsiTheme="minorHAnsi" w:cstheme="minorHAnsi"/>
        </w:rPr>
        <w:t xml:space="preserve"> wymagalny</w:t>
      </w:r>
      <w:r w:rsidR="00F96AF7" w:rsidRPr="00F00500">
        <w:rPr>
          <w:rFonts w:asciiTheme="minorHAnsi" w:hAnsiTheme="minorHAnsi" w:cstheme="minorHAnsi"/>
        </w:rPr>
        <w:t>ch</w:t>
      </w:r>
      <w:r w:rsidRPr="00F00500">
        <w:rPr>
          <w:rFonts w:asciiTheme="minorHAnsi" w:hAnsiTheme="minorHAnsi" w:cstheme="minorHAnsi"/>
        </w:rPr>
        <w:t xml:space="preserve"> i bezsporny</w:t>
      </w:r>
      <w:r w:rsidR="00383E47" w:rsidRPr="00F00500">
        <w:rPr>
          <w:rFonts w:asciiTheme="minorHAnsi" w:hAnsiTheme="minorHAnsi" w:cstheme="minorHAnsi"/>
        </w:rPr>
        <w:t>ch</w:t>
      </w:r>
      <w:r w:rsidRPr="00F00500">
        <w:rPr>
          <w:rFonts w:asciiTheme="minorHAnsi" w:hAnsiTheme="minorHAnsi" w:cstheme="minorHAnsi"/>
        </w:rPr>
        <w:t xml:space="preserve"> roszcze</w:t>
      </w:r>
      <w:r w:rsidR="00383E47" w:rsidRPr="00F00500">
        <w:rPr>
          <w:rFonts w:asciiTheme="minorHAnsi" w:hAnsiTheme="minorHAnsi" w:cstheme="minorHAnsi"/>
        </w:rPr>
        <w:t>ń</w:t>
      </w:r>
      <w:r w:rsidRPr="00F00500">
        <w:rPr>
          <w:rFonts w:asciiTheme="minorHAnsi" w:hAnsiTheme="minorHAnsi" w:cstheme="minorHAnsi"/>
        </w:rPr>
        <w:t xml:space="preserve">, </w:t>
      </w:r>
    </w:p>
    <w:p w14:paraId="57F3138B" w14:textId="611F4B62" w:rsidR="00B203F9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Wykonawca nie może żądać wynagrodzenia ani jakiejkolwiek formy odszkodowania za niewykonaną część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mowy.</w:t>
      </w:r>
    </w:p>
    <w:p w14:paraId="3BC2015E" w14:textId="38F05E0E" w:rsidR="00B203F9" w:rsidRPr="00F00500" w:rsidRDefault="00B203F9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  <w:bCs/>
        </w:rPr>
        <w:t xml:space="preserve"> Zamawiający może odstąpić od </w:t>
      </w:r>
      <w:r w:rsidR="00D251FD" w:rsidRPr="00F00500">
        <w:rPr>
          <w:rFonts w:asciiTheme="minorHAnsi" w:hAnsiTheme="minorHAnsi" w:cstheme="minorHAnsi"/>
          <w:bCs/>
        </w:rPr>
        <w:t>U</w:t>
      </w:r>
      <w:r w:rsidRPr="00F00500">
        <w:rPr>
          <w:rFonts w:asciiTheme="minorHAnsi" w:hAnsiTheme="minorHAnsi" w:cstheme="minorHAnsi"/>
          <w:bCs/>
        </w:rPr>
        <w:t>mowy</w:t>
      </w:r>
      <w:r w:rsidR="00B0505A" w:rsidRPr="00F00500">
        <w:rPr>
          <w:rFonts w:asciiTheme="minorHAnsi" w:hAnsiTheme="minorHAnsi" w:cstheme="minorHAnsi"/>
          <w:bCs/>
        </w:rPr>
        <w:t xml:space="preserve"> jeżeli zachodzi co najmniej jedna z</w:t>
      </w:r>
      <w:r w:rsidRPr="00F00500">
        <w:rPr>
          <w:rFonts w:asciiTheme="minorHAnsi" w:hAnsiTheme="minorHAnsi" w:cstheme="minorHAnsi"/>
          <w:bCs/>
        </w:rPr>
        <w:t xml:space="preserve"> okoliczności określonych w art. 456 ust. 1 pkt 2 </w:t>
      </w:r>
      <w:r w:rsidR="00B0505A" w:rsidRPr="00F00500">
        <w:rPr>
          <w:rFonts w:asciiTheme="minorHAnsi" w:hAnsiTheme="minorHAnsi" w:cstheme="minorHAnsi"/>
          <w:bCs/>
        </w:rPr>
        <w:t>U</w:t>
      </w:r>
      <w:r w:rsidRPr="00F00500">
        <w:rPr>
          <w:rFonts w:asciiTheme="minorHAnsi" w:hAnsiTheme="minorHAnsi" w:cstheme="minorHAnsi"/>
          <w:bCs/>
        </w:rPr>
        <w:t xml:space="preserve">stawy </w:t>
      </w:r>
      <w:proofErr w:type="spellStart"/>
      <w:r w:rsidRPr="00F00500">
        <w:rPr>
          <w:rFonts w:asciiTheme="minorHAnsi" w:hAnsiTheme="minorHAnsi" w:cstheme="minorHAnsi"/>
          <w:bCs/>
        </w:rPr>
        <w:t>Pzp</w:t>
      </w:r>
      <w:proofErr w:type="spellEnd"/>
      <w:r w:rsidRPr="00F00500">
        <w:rPr>
          <w:rFonts w:asciiTheme="minorHAnsi" w:hAnsiTheme="minorHAnsi" w:cstheme="minorHAnsi"/>
          <w:bCs/>
        </w:rPr>
        <w:t>. W tym przypadku Wykonawca może żądać wyłącznie wynagrodzenia należnego z tytułu wykonania c</w:t>
      </w:r>
      <w:r w:rsidR="00B0505A" w:rsidRPr="00F00500">
        <w:rPr>
          <w:rFonts w:asciiTheme="minorHAnsi" w:hAnsiTheme="minorHAnsi" w:cstheme="minorHAnsi"/>
          <w:bCs/>
        </w:rPr>
        <w:t>zęści U</w:t>
      </w:r>
      <w:r w:rsidRPr="00F00500">
        <w:rPr>
          <w:rFonts w:asciiTheme="minorHAnsi" w:hAnsiTheme="minorHAnsi" w:cstheme="minorHAnsi"/>
          <w:bCs/>
        </w:rPr>
        <w:t xml:space="preserve">mowy. </w:t>
      </w:r>
    </w:p>
    <w:p w14:paraId="1176927F" w14:textId="7BFC48D2" w:rsidR="00B203F9" w:rsidRPr="00F00500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Uprawnienie Zamawiającego do odstąpienia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 na podstawie powyższych postanowień nie uchybia możliwości odstąpienia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 przez którąkolwiek ze Stron, na podstawie przepisów Kodeksu cywilnego lub </w:t>
      </w:r>
      <w:r w:rsidR="00B0505A" w:rsidRPr="00F00500">
        <w:rPr>
          <w:rFonts w:asciiTheme="minorHAnsi" w:hAnsiTheme="minorHAnsi" w:cstheme="minorHAnsi"/>
        </w:rPr>
        <w:t>U</w:t>
      </w:r>
      <w:r w:rsidR="00B203F9" w:rsidRPr="00F00500">
        <w:rPr>
          <w:rFonts w:asciiTheme="minorHAnsi" w:hAnsiTheme="minorHAnsi" w:cstheme="minorHAnsi"/>
        </w:rPr>
        <w:t xml:space="preserve">stawy </w:t>
      </w:r>
      <w:proofErr w:type="spellStart"/>
      <w:r w:rsidR="00B203F9"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>.</w:t>
      </w:r>
    </w:p>
    <w:p w14:paraId="62381104" w14:textId="3229B2F8" w:rsidR="00ED4484" w:rsidRPr="00F00500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Oświadczenie o odstąpieniu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należy złożyć w formie określonej w art. 77 § 2 Kodeksu cywilnego. Oświadczenie to musi zawierać uzasadnienie.</w:t>
      </w:r>
    </w:p>
    <w:p w14:paraId="6B434143" w14:textId="77777777" w:rsidR="00CD7C1B" w:rsidRPr="00F00500" w:rsidRDefault="00CD7C1B" w:rsidP="0057098D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Theme="minorHAnsi" w:hAnsiTheme="minorHAnsi" w:cstheme="minorHAnsi"/>
          <w:b w:val="0"/>
          <w:i w:val="0"/>
        </w:rPr>
      </w:pPr>
    </w:p>
    <w:p w14:paraId="2A0D19E1" w14:textId="50B736A8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9</w:t>
      </w:r>
    </w:p>
    <w:p w14:paraId="5F8B2357" w14:textId="23940247" w:rsidR="00C937EB" w:rsidRPr="00F00500" w:rsidRDefault="00C937E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Klauzula społeczna</w:t>
      </w:r>
    </w:p>
    <w:p w14:paraId="43D5BB1E" w14:textId="5BF2AE8D" w:rsidR="0057098D" w:rsidRPr="00F00500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związku z zastosowaniem klauzuli społecznej na podstawie art. 95 </w:t>
      </w:r>
      <w:r w:rsidR="00D251FD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stawy </w:t>
      </w:r>
      <w:proofErr w:type="spellStart"/>
      <w:r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 xml:space="preserve">, Zamawiający wymaga zatrudnienia przez Wykonawcę i podwykonawcę na podstawie stosunku pracy osób wykonujących czynności w zakresie realizacji zamówienia  w sposób określony w art. 22 § 1 ustawy z 26 czerwca 1974 r. – Kodeks pracy, tj. </w:t>
      </w:r>
      <w:r w:rsidR="00383E47" w:rsidRPr="00F00500">
        <w:rPr>
          <w:rFonts w:asciiTheme="minorHAnsi" w:hAnsiTheme="minorHAnsi" w:cstheme="minorHAnsi"/>
        </w:rPr>
        <w:t xml:space="preserve">zatrudnienia </w:t>
      </w:r>
      <w:r w:rsidRPr="00F00500">
        <w:rPr>
          <w:rFonts w:asciiTheme="minorHAnsi" w:hAnsiTheme="minorHAnsi" w:cstheme="minorHAnsi"/>
        </w:rPr>
        <w:t xml:space="preserve">kierowców </w:t>
      </w:r>
      <w:r w:rsidR="00383E47" w:rsidRPr="00F00500">
        <w:rPr>
          <w:rFonts w:asciiTheme="minorHAnsi" w:hAnsiTheme="minorHAnsi" w:cstheme="minorHAnsi"/>
        </w:rPr>
        <w:t xml:space="preserve">odbierających odpady </w:t>
      </w:r>
      <w:r w:rsidRPr="00F00500">
        <w:rPr>
          <w:rFonts w:asciiTheme="minorHAnsi" w:hAnsiTheme="minorHAnsi" w:cstheme="minorHAnsi"/>
        </w:rPr>
        <w:t>przez cały okres wykonywania tych czynności.</w:t>
      </w:r>
    </w:p>
    <w:p w14:paraId="797854EC" w14:textId="3DE98E76" w:rsidR="0057098D" w:rsidRPr="00F00500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odniesieniu do osób wymienionych ust. 1 niniejszego paragrafu Zamawiający wymaga udokumentowania przez Wykonawcę, w terminie </w:t>
      </w:r>
      <w:r w:rsidR="00DF1E26" w:rsidRPr="00F00500">
        <w:rPr>
          <w:rFonts w:asciiTheme="minorHAnsi" w:hAnsiTheme="minorHAnsi" w:cstheme="minorHAnsi"/>
        </w:rPr>
        <w:t>14</w:t>
      </w:r>
      <w:r w:rsidRPr="00F00500">
        <w:rPr>
          <w:rFonts w:asciiTheme="minorHAnsi" w:hAnsiTheme="minorHAnsi" w:cstheme="minorHAnsi"/>
        </w:rPr>
        <w:t xml:space="preserve"> dni od dnia </w:t>
      </w:r>
      <w:r w:rsidR="00DF1E26" w:rsidRPr="00F00500">
        <w:rPr>
          <w:rFonts w:asciiTheme="minorHAnsi" w:hAnsiTheme="minorHAnsi" w:cstheme="minorHAnsi"/>
        </w:rPr>
        <w:t xml:space="preserve">wezwania Wykonawcy przez Zamawiającego, </w:t>
      </w:r>
      <w:r w:rsidRPr="00F00500">
        <w:rPr>
          <w:rFonts w:asciiTheme="minorHAnsi" w:hAnsiTheme="minorHAnsi" w:cstheme="minorHAnsi"/>
        </w:rPr>
        <w:t>faktu zatrudniania na podstawie umowy o pracę, poprzez przedłożenie Zamawiającemu:</w:t>
      </w:r>
    </w:p>
    <w:p w14:paraId="185ED893" w14:textId="77777777" w:rsidR="0057098D" w:rsidRPr="00F00500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oświadczenia zatrudnionego pracownika, lub</w:t>
      </w:r>
    </w:p>
    <w:p w14:paraId="09A7362E" w14:textId="77777777" w:rsidR="0057098D" w:rsidRPr="00F00500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oświadczenia wykonawcy lub podwykonawcy o zatrudnieniu pracownika na podstawie umowy o pracę, lub </w:t>
      </w:r>
    </w:p>
    <w:p w14:paraId="6ED62DB8" w14:textId="77777777" w:rsidR="0057098D" w:rsidRPr="00F00500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poświadczonej za zgodność z oryginałem kopii umowy o pracę zatrudnionego pracownika, lub</w:t>
      </w:r>
    </w:p>
    <w:p w14:paraId="29A4CFBA" w14:textId="77777777" w:rsidR="0057098D" w:rsidRPr="00F00500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innych dokumentów</w:t>
      </w:r>
    </w:p>
    <w:p w14:paraId="32C1CAFE" w14:textId="77777777" w:rsidR="0057098D" w:rsidRPr="00F00500" w:rsidRDefault="0057098D" w:rsidP="0057098D">
      <w:pPr>
        <w:ind w:left="502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lastRenderedPageBreak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F95437F" w14:textId="064F4211" w:rsidR="0057098D" w:rsidRPr="00F00500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W przypadku zmiany osób zatrudnionych przez Wykonawcę do wykonywania czynności o których mowa w ust. 1 niniejszego paragrafu, Wykonawca jest zobowiązany do przedłożenia stosownych dokumentów, o których mowa w ust. 2  niniejszego paragrafu i dotyczących nowego pracownika, w terminie 5 dni od dnia rozpoczęcia wykonywania przez tę osobę czynności, o których mowa w ust. 1 niniejszego paragrafu.</w:t>
      </w:r>
    </w:p>
    <w:p w14:paraId="2C4B3515" w14:textId="45C1CB2E" w:rsidR="0057098D" w:rsidRPr="00F00500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obowiązywania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mowy. Zamawiający jest w szczególności uprawniony do żądania: </w:t>
      </w:r>
    </w:p>
    <w:p w14:paraId="5C402737" w14:textId="77777777" w:rsidR="0057098D" w:rsidRPr="00F00500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aktualnych oświadczeń i dokumentów, o których mowa w ust. 2 niniejszego paragrafu,</w:t>
      </w:r>
    </w:p>
    <w:p w14:paraId="242D58DA" w14:textId="77777777" w:rsidR="0057098D" w:rsidRPr="00F00500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wyjaśnień w przypadku wątpliwości w zakresie potwierdzenia spełniania wymogu, o którym mowa w ust. 1 niniejszego paragrafu.</w:t>
      </w:r>
    </w:p>
    <w:p w14:paraId="001A10A0" w14:textId="3D0D7E98" w:rsidR="00186551" w:rsidRPr="00F00500" w:rsidRDefault="00186551" w:rsidP="00366BB9">
      <w:pPr>
        <w:pStyle w:val="Tekstpodstawowy"/>
        <w:numPr>
          <w:ilvl w:val="0"/>
          <w:numId w:val="20"/>
        </w:numPr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Wykaz </w:t>
      </w:r>
      <w:r w:rsidR="00AB383E" w:rsidRPr="00F00500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F00500">
        <w:rPr>
          <w:rFonts w:ascii="Calibri" w:hAnsi="Calibri" w:cs="Calibri"/>
          <w:b w:val="0"/>
          <w:i w:val="0"/>
        </w:rPr>
        <w:t xml:space="preserve"> lub fax</w:t>
      </w:r>
      <w:r w:rsidR="00AB383E" w:rsidRPr="00F00500">
        <w:rPr>
          <w:rFonts w:ascii="Calibri" w:hAnsi="Calibri" w:cs="Calibri"/>
          <w:b w:val="0"/>
          <w:i w:val="0"/>
        </w:rPr>
        <w:t>, o których mowa w § 6 ust.</w:t>
      </w:r>
      <w:r w:rsidR="006F3934" w:rsidRPr="00F00500">
        <w:rPr>
          <w:rFonts w:ascii="Calibri" w:hAnsi="Calibri" w:cs="Calibri"/>
          <w:b w:val="0"/>
          <w:i w:val="0"/>
        </w:rPr>
        <w:t xml:space="preserve"> </w:t>
      </w:r>
      <w:r w:rsidR="00AB383E" w:rsidRPr="00F00500">
        <w:rPr>
          <w:rFonts w:ascii="Calibri" w:hAnsi="Calibri" w:cs="Calibri"/>
          <w:b w:val="0"/>
          <w:i w:val="0"/>
        </w:rPr>
        <w:t>2</w:t>
      </w:r>
      <w:r w:rsidR="00BF2FAF" w:rsidRPr="00F00500">
        <w:rPr>
          <w:rFonts w:ascii="Calibri" w:hAnsi="Calibri" w:cs="Calibri"/>
          <w:b w:val="0"/>
          <w:i w:val="0"/>
        </w:rPr>
        <w:t xml:space="preserve"> lub </w:t>
      </w:r>
      <w:r w:rsidR="00AA7BEA" w:rsidRPr="00F00500">
        <w:rPr>
          <w:rFonts w:ascii="Calibri" w:hAnsi="Calibri" w:cs="Calibri"/>
          <w:b w:val="0"/>
          <w:i w:val="0"/>
        </w:rPr>
        <w:t xml:space="preserve">§ 6 </w:t>
      </w:r>
      <w:r w:rsidR="00BF2FAF" w:rsidRPr="00F00500">
        <w:rPr>
          <w:rFonts w:ascii="Calibri" w:hAnsi="Calibri" w:cs="Calibri"/>
          <w:b w:val="0"/>
          <w:i w:val="0"/>
        </w:rPr>
        <w:t>ust. 3</w:t>
      </w:r>
      <w:r w:rsidR="00D251FD" w:rsidRPr="00F00500">
        <w:rPr>
          <w:rFonts w:ascii="Calibri" w:hAnsi="Calibri" w:cs="Calibri"/>
          <w:b w:val="0"/>
          <w:i w:val="0"/>
        </w:rPr>
        <w:t xml:space="preserve"> niniejszej U</w:t>
      </w:r>
      <w:r w:rsidR="006957D0" w:rsidRPr="00F00500">
        <w:rPr>
          <w:rFonts w:ascii="Calibri" w:hAnsi="Calibri" w:cs="Calibri"/>
          <w:b w:val="0"/>
          <w:i w:val="0"/>
        </w:rPr>
        <w:t>mowy</w:t>
      </w:r>
      <w:r w:rsidR="00AB383E" w:rsidRPr="00F00500">
        <w:rPr>
          <w:rFonts w:ascii="Calibri" w:hAnsi="Calibri" w:cs="Calibri"/>
          <w:b w:val="0"/>
          <w:i w:val="0"/>
        </w:rPr>
        <w:t xml:space="preserve">. </w:t>
      </w:r>
    </w:p>
    <w:p w14:paraId="01183000" w14:textId="77777777" w:rsidR="00C937EB" w:rsidRPr="00F00500" w:rsidRDefault="00C937EB" w:rsidP="0057098D">
      <w:pPr>
        <w:widowControl w:val="0"/>
        <w:tabs>
          <w:tab w:val="left" w:pos="1288"/>
          <w:tab w:val="left" w:pos="9072"/>
        </w:tabs>
        <w:autoSpaceDE w:val="0"/>
        <w:autoSpaceDN w:val="0"/>
      </w:pPr>
    </w:p>
    <w:p w14:paraId="3A2C27F4" w14:textId="4CE4E78D" w:rsidR="00C937EB" w:rsidRPr="00F00500" w:rsidRDefault="00C937EB" w:rsidP="00B6223C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F00500">
        <w:rPr>
          <w:b/>
          <w:bCs/>
        </w:rPr>
        <w:t xml:space="preserve">§ </w:t>
      </w:r>
      <w:r w:rsidR="007D6CEE" w:rsidRPr="00F00500">
        <w:rPr>
          <w:b/>
          <w:bCs/>
        </w:rPr>
        <w:t>10</w:t>
      </w:r>
    </w:p>
    <w:p w14:paraId="5930A390" w14:textId="7ADFA3CE" w:rsidR="00C937EB" w:rsidRPr="00F00500" w:rsidRDefault="00C937EB" w:rsidP="0057098D">
      <w:pPr>
        <w:pStyle w:val="Akapitzlist"/>
        <w:widowControl w:val="0"/>
        <w:tabs>
          <w:tab w:val="left" w:pos="0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F00500">
        <w:rPr>
          <w:b/>
          <w:bCs/>
        </w:rPr>
        <w:t>Ochrona danych osobowych</w:t>
      </w:r>
    </w:p>
    <w:p w14:paraId="1704DBD6" w14:textId="04D033DC" w:rsidR="009A0BA1" w:rsidRPr="00F00500" w:rsidRDefault="00553128" w:rsidP="0057098D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425"/>
      </w:pPr>
      <w:r w:rsidRPr="00F00500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</w:t>
      </w:r>
      <w:r w:rsidR="00D251FD" w:rsidRPr="00F00500">
        <w:t>awarcia i wykonania niniejszej U</w:t>
      </w:r>
      <w:r w:rsidRPr="00F00500">
        <w:t xml:space="preserve">mowy oraz zobowiązują się wypełnić powyższe obowiązki informacyjne w odniesieniu do osób, których dane osobowe będą przekazywane </w:t>
      </w:r>
      <w:r w:rsidR="00D251FD" w:rsidRPr="00F00500">
        <w:t>wzajemnie w trakcie realizacji U</w:t>
      </w:r>
      <w:r w:rsidRPr="00F00500">
        <w:t>mowy.</w:t>
      </w:r>
    </w:p>
    <w:p w14:paraId="30725964" w14:textId="77777777" w:rsidR="009A0BA1" w:rsidRPr="00F00500" w:rsidRDefault="009A0BA1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2DDC1118" w14:textId="1666A94A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11</w:t>
      </w:r>
    </w:p>
    <w:p w14:paraId="06638493" w14:textId="5548E3AC" w:rsidR="00C937EB" w:rsidRPr="00F00500" w:rsidRDefault="00D251FD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Zmiana U</w:t>
      </w:r>
      <w:r w:rsidR="00C937EB" w:rsidRPr="00F00500">
        <w:rPr>
          <w:rFonts w:ascii="Calibri" w:hAnsi="Calibri" w:cs="Calibri"/>
          <w:i w:val="0"/>
        </w:rPr>
        <w:t>mowy</w:t>
      </w:r>
    </w:p>
    <w:p w14:paraId="6E888F4C" w14:textId="6AB04BD0" w:rsidR="009C6A52" w:rsidRPr="00F00500" w:rsidRDefault="00CD7C1B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Wszelkie zmiany i uzupełnienia treści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wymagają </w:t>
      </w:r>
      <w:r w:rsidR="004B0D75" w:rsidRPr="00F00500">
        <w:rPr>
          <w:rFonts w:ascii="Calibri" w:hAnsi="Calibri" w:cs="Calibri"/>
          <w:b w:val="0"/>
          <w:i w:val="0"/>
        </w:rPr>
        <w:t>zawarcia aneksu do niniejszej Umowy w formie pisemnej pod rygorem nieważności albo w formie elektro</w:t>
      </w:r>
      <w:r w:rsidR="008508F8" w:rsidRPr="00F00500">
        <w:rPr>
          <w:rFonts w:ascii="Calibri" w:hAnsi="Calibri" w:cs="Calibri"/>
          <w:b w:val="0"/>
          <w:i w:val="0"/>
        </w:rPr>
        <w:t>nicznej pod rygorem nieważności</w:t>
      </w:r>
      <w:r w:rsidRPr="00F00500">
        <w:rPr>
          <w:rFonts w:ascii="Calibri" w:hAnsi="Calibri" w:cs="Calibri"/>
          <w:b w:val="0"/>
          <w:i w:val="0"/>
        </w:rPr>
        <w:t>.</w:t>
      </w:r>
    </w:p>
    <w:p w14:paraId="07EE3EB0" w14:textId="0436DC93" w:rsidR="00C72BAA" w:rsidRPr="00F00500" w:rsidRDefault="00C72BAA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Zamawiający, niezależnie od wystąpienia </w:t>
      </w:r>
      <w:r w:rsidR="00A00AD5" w:rsidRPr="00F00500">
        <w:rPr>
          <w:rFonts w:ascii="Calibri" w:hAnsi="Calibri" w:cs="Calibri"/>
          <w:b w:val="0"/>
          <w:i w:val="0"/>
        </w:rPr>
        <w:t>okoliczności, o których mowa w U</w:t>
      </w:r>
      <w:r w:rsidRPr="00F00500">
        <w:rPr>
          <w:rFonts w:ascii="Calibri" w:hAnsi="Calibri" w:cs="Calibri"/>
          <w:b w:val="0"/>
          <w:i w:val="0"/>
        </w:rPr>
        <w:t xml:space="preserve">stawie </w:t>
      </w:r>
      <w:proofErr w:type="spellStart"/>
      <w:r w:rsidRPr="00F00500">
        <w:rPr>
          <w:rFonts w:ascii="Calibri" w:hAnsi="Calibri" w:cs="Calibri"/>
          <w:b w:val="0"/>
          <w:i w:val="0"/>
        </w:rPr>
        <w:t>Pzp</w:t>
      </w:r>
      <w:proofErr w:type="spellEnd"/>
      <w:r w:rsidRPr="00F00500">
        <w:rPr>
          <w:rFonts w:ascii="Calibri" w:hAnsi="Calibri" w:cs="Calibri"/>
          <w:b w:val="0"/>
          <w:i w:val="0"/>
        </w:rPr>
        <w:t xml:space="preserve"> lub o których mowa w innych o</w:t>
      </w:r>
      <w:r w:rsidR="008508F8" w:rsidRPr="00F00500">
        <w:rPr>
          <w:rFonts w:ascii="Calibri" w:hAnsi="Calibri" w:cs="Calibri"/>
          <w:b w:val="0"/>
          <w:i w:val="0"/>
        </w:rPr>
        <w:t>bowiązujących przepisach prawa</w:t>
      </w:r>
      <w:r w:rsidRPr="00F00500">
        <w:rPr>
          <w:rFonts w:ascii="Calibri" w:hAnsi="Calibri" w:cs="Calibri"/>
          <w:b w:val="0"/>
          <w:i w:val="0"/>
        </w:rPr>
        <w:t xml:space="preserve">, przewiduje możliwość zmiany postanowień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w stosunku do treści oferty, na podstawie której dokonano wyboru Wykonawcy, w przypadku:</w:t>
      </w:r>
    </w:p>
    <w:p w14:paraId="59E7A4F3" w14:textId="5F75E89A" w:rsidR="009C6A52" w:rsidRPr="00F00500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zmian</w:t>
      </w:r>
      <w:r w:rsidR="00C72BAA" w:rsidRPr="00F00500">
        <w:rPr>
          <w:rFonts w:ascii="Calibri" w:hAnsi="Calibri" w:cs="Calibri"/>
          <w:b w:val="0"/>
          <w:i w:val="0"/>
        </w:rPr>
        <w:t>y</w:t>
      </w:r>
      <w:r w:rsidRPr="00F00500">
        <w:rPr>
          <w:rFonts w:ascii="Calibri" w:hAnsi="Calibri" w:cs="Calibri"/>
          <w:b w:val="0"/>
          <w:i w:val="0"/>
        </w:rPr>
        <w:t xml:space="preserve"> sposobu  wykonania przedmiotu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 przypadku zmiany regulacji prawnych odnoszących się do praw i obowiązków  </w:t>
      </w:r>
      <w:r w:rsidR="00D251FD" w:rsidRPr="00F00500">
        <w:rPr>
          <w:rFonts w:ascii="Calibri" w:hAnsi="Calibri" w:cs="Calibri"/>
          <w:b w:val="0"/>
          <w:i w:val="0"/>
        </w:rPr>
        <w:t>stron U</w:t>
      </w:r>
      <w:r w:rsidRPr="00F00500">
        <w:rPr>
          <w:rFonts w:ascii="Calibri" w:hAnsi="Calibri" w:cs="Calibri"/>
          <w:b w:val="0"/>
          <w:i w:val="0"/>
        </w:rPr>
        <w:t xml:space="preserve">mowy, </w:t>
      </w:r>
      <w:r w:rsidRPr="00F00500">
        <w:rPr>
          <w:rFonts w:asciiTheme="minorHAnsi" w:hAnsiTheme="minorHAnsi" w:cstheme="minorHAnsi"/>
          <w:b w:val="0"/>
          <w:i w:val="0"/>
        </w:rPr>
        <w:t xml:space="preserve">wprowadzonych po zawarciu </w:t>
      </w:r>
      <w:r w:rsidR="00383E47" w:rsidRPr="00F00500">
        <w:rPr>
          <w:rFonts w:asciiTheme="minorHAnsi" w:hAnsiTheme="minorHAnsi" w:cstheme="minorHAnsi"/>
          <w:b w:val="0"/>
          <w:i w:val="0"/>
        </w:rPr>
        <w:t>U</w:t>
      </w:r>
      <w:r w:rsidRPr="00F00500">
        <w:rPr>
          <w:rFonts w:asciiTheme="minorHAnsi" w:hAnsiTheme="minorHAnsi" w:cstheme="minorHAnsi"/>
          <w:b w:val="0"/>
          <w:i w:val="0"/>
        </w:rPr>
        <w:t xml:space="preserve">mowy, wywołujących  niezbędną potrzebę zmiany sposobu  realizacji </w:t>
      </w:r>
      <w:r w:rsidR="00383E47" w:rsidRPr="00F00500">
        <w:rPr>
          <w:rFonts w:asciiTheme="minorHAnsi" w:hAnsiTheme="minorHAnsi" w:cstheme="minorHAnsi"/>
          <w:b w:val="0"/>
          <w:i w:val="0"/>
        </w:rPr>
        <w:t>U</w:t>
      </w:r>
      <w:r w:rsidRPr="00F00500">
        <w:rPr>
          <w:rFonts w:asciiTheme="minorHAnsi" w:hAnsiTheme="minorHAnsi" w:cstheme="minorHAnsi"/>
          <w:b w:val="0"/>
          <w:i w:val="0"/>
        </w:rPr>
        <w:t xml:space="preserve">mowy, </w:t>
      </w:r>
    </w:p>
    <w:p w14:paraId="4760F643" w14:textId="393F57D4" w:rsidR="009C6A52" w:rsidRPr="00F00500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F00500">
        <w:rPr>
          <w:rFonts w:asciiTheme="minorHAnsi" w:hAnsiTheme="minorHAnsi" w:cstheme="minorHAnsi"/>
          <w:b w:val="0"/>
          <w:i w:val="0"/>
        </w:rPr>
        <w:t>zmian</w:t>
      </w:r>
      <w:r w:rsidR="00C72BAA" w:rsidRPr="00F00500">
        <w:rPr>
          <w:rFonts w:asciiTheme="minorHAnsi" w:hAnsiTheme="minorHAnsi" w:cstheme="minorHAnsi"/>
          <w:b w:val="0"/>
          <w:i w:val="0"/>
        </w:rPr>
        <w:t>y</w:t>
      </w:r>
      <w:r w:rsidRPr="00F00500">
        <w:rPr>
          <w:rFonts w:asciiTheme="minorHAnsi" w:hAnsiTheme="minorHAnsi" w:cstheme="minorHAnsi"/>
          <w:b w:val="0"/>
          <w:i w:val="0"/>
        </w:rPr>
        <w:t xml:space="preserve"> podwykonawcy lub określonego w ofercie Wykonawcy zakresu </w:t>
      </w:r>
      <w:r w:rsidRPr="00F00500">
        <w:rPr>
          <w:rFonts w:asciiTheme="minorHAnsi" w:hAnsiTheme="minorHAnsi" w:cstheme="minorHAnsi"/>
          <w:b w:val="0"/>
          <w:i w:val="0"/>
        </w:rPr>
        <w:lastRenderedPageBreak/>
        <w:t>podwykonawstwa w przyp</w:t>
      </w:r>
      <w:r w:rsidR="008508F8" w:rsidRPr="00F00500">
        <w:rPr>
          <w:rFonts w:asciiTheme="minorHAnsi" w:hAnsiTheme="minorHAnsi" w:cstheme="minorHAnsi"/>
          <w:b w:val="0"/>
          <w:i w:val="0"/>
        </w:rPr>
        <w:t xml:space="preserve">adku wprowadzenia podwykonawcy, </w:t>
      </w:r>
      <w:r w:rsidRPr="00F00500">
        <w:rPr>
          <w:rFonts w:asciiTheme="minorHAnsi" w:hAnsiTheme="minorHAnsi" w:cstheme="minorHAnsi"/>
          <w:b w:val="0"/>
          <w:i w:val="0"/>
        </w:rPr>
        <w:t>wprowadzenia nowego/kolejnego podwykonawcy, rezygnacji podwykonawcy</w:t>
      </w:r>
      <w:r w:rsidR="005756C1" w:rsidRPr="00F00500">
        <w:rPr>
          <w:rFonts w:asciiTheme="minorHAnsi" w:hAnsiTheme="minorHAnsi" w:cstheme="minorHAnsi"/>
          <w:b w:val="0"/>
          <w:i w:val="0"/>
        </w:rPr>
        <w:t>.</w:t>
      </w:r>
    </w:p>
    <w:p w14:paraId="76FBE926" w14:textId="77777777" w:rsidR="00CD7C1B" w:rsidRPr="00F00500" w:rsidRDefault="00CD7C1B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392C3D28" w14:textId="186B145D" w:rsidR="00CD7C1B" w:rsidRPr="00F00500" w:rsidRDefault="00CD7C1B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 xml:space="preserve">§ </w:t>
      </w:r>
      <w:r w:rsidR="007D6CEE" w:rsidRPr="00F00500">
        <w:rPr>
          <w:rFonts w:asciiTheme="minorHAnsi" w:hAnsiTheme="minorHAnsi" w:cstheme="minorHAnsi"/>
          <w:i w:val="0"/>
        </w:rPr>
        <w:t>12</w:t>
      </w:r>
    </w:p>
    <w:p w14:paraId="75C24759" w14:textId="65A3730F" w:rsidR="00B6223C" w:rsidRPr="00F00500" w:rsidRDefault="00B6223C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>Podwykonawcy</w:t>
      </w:r>
    </w:p>
    <w:p w14:paraId="0BEFC714" w14:textId="77777777" w:rsidR="00B6223C" w:rsidRPr="00F00500" w:rsidRDefault="00B6223C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W przypadku powierzenia przez Wykonawcę podwykonawcom części zamówienia Wykonawca bierze na siebie odpowiedzialność za wykonanie prac powierzonych podwykonawcy, za które będzie odpowiadał przed Zamawiającym jak za działania własne.</w:t>
      </w:r>
    </w:p>
    <w:p w14:paraId="29BC79C6" w14:textId="68F58958" w:rsidR="007619ED" w:rsidRPr="00F00500" w:rsidRDefault="00B6223C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bookmarkStart w:id="1" w:name="_Hlk69126607"/>
      <w:r w:rsidRPr="00F00500">
        <w:rPr>
          <w:rFonts w:asciiTheme="minorHAnsi" w:hAnsiTheme="minorHAnsi" w:cstheme="minorHAnsi"/>
        </w:rPr>
        <w:t xml:space="preserve">Do powierzenia wykonania części przedmiotu </w:t>
      </w:r>
      <w:r w:rsidR="00A048AB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nowemu podwykonawcy, zmiany albo rezygnacji z podwykonawcy konieczna jest zgoda Zamawiającego</w:t>
      </w:r>
      <w:r w:rsidR="00A00AD5" w:rsidRPr="00F00500">
        <w:rPr>
          <w:rFonts w:asciiTheme="minorHAnsi" w:hAnsiTheme="minorHAnsi" w:cstheme="minorHAnsi"/>
        </w:rPr>
        <w:t>.</w:t>
      </w:r>
      <w:bookmarkStart w:id="2" w:name="_Hlk98843647"/>
    </w:p>
    <w:p w14:paraId="7729449D" w14:textId="7B31349E" w:rsidR="007619ED" w:rsidRPr="00F00500" w:rsidRDefault="007619ED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przypadku powierzenia przez Wykonawcę podwykonawcy części zamówienia, Zamawiający wymaga, aby podwykonawca był </w:t>
      </w:r>
      <w:r w:rsidRPr="00F00500">
        <w:rPr>
          <w:rFonts w:eastAsiaTheme="majorEastAsia" w:cs="Calibri"/>
          <w:sz w:val="22"/>
          <w:szCs w:val="22"/>
          <w:lang w:eastAsia="en-US"/>
        </w:rPr>
        <w:t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posiadać aktualny wpis odpowiednio:</w:t>
      </w:r>
    </w:p>
    <w:p w14:paraId="053A35FF" w14:textId="68581BCC" w:rsidR="007619ED" w:rsidRPr="00F00500" w:rsidRDefault="007619ED" w:rsidP="00F335CA">
      <w:pPr>
        <w:pStyle w:val="Akapitzlist"/>
        <w:numPr>
          <w:ilvl w:val="0"/>
          <w:numId w:val="25"/>
        </w:numPr>
        <w:suppressAutoHyphens/>
        <w:textAlignment w:val="baseline"/>
        <w:rPr>
          <w:rFonts w:asciiTheme="minorHAnsi" w:hAnsiTheme="minorHAnsi" w:cstheme="minorHAnsi"/>
        </w:rPr>
      </w:pPr>
      <w:r w:rsidRPr="00F00500">
        <w:rPr>
          <w:rFonts w:eastAsiaTheme="majorEastAsia" w:cs="Calibri"/>
          <w:sz w:val="22"/>
          <w:szCs w:val="22"/>
          <w:lang w:eastAsia="en-US"/>
        </w:rPr>
        <w:t xml:space="preserve">w dziale VII rejestru BDO (dot. transportu odpadów) co najmniej dla kodu 19 12 04 i 19 12 12 </w:t>
      </w:r>
      <w:r w:rsidRPr="00F00500">
        <w:rPr>
          <w:rFonts w:eastAsiaTheme="majorEastAsia" w:cs="Calibri"/>
          <w:b/>
          <w:sz w:val="22"/>
          <w:szCs w:val="22"/>
          <w:u w:val="single"/>
          <w:lang w:eastAsia="en-US"/>
        </w:rPr>
        <w:t>– w przypadku powierzenia części zamówienia w zakresie transportu odpadów,</w:t>
      </w:r>
    </w:p>
    <w:p w14:paraId="25362DF6" w14:textId="16B5FA1E" w:rsidR="007619ED" w:rsidRPr="00F00500" w:rsidRDefault="007619ED" w:rsidP="00F335CA">
      <w:pPr>
        <w:pStyle w:val="Akapitzlist"/>
        <w:numPr>
          <w:ilvl w:val="0"/>
          <w:numId w:val="25"/>
        </w:numPr>
        <w:suppressAutoHyphens/>
        <w:textAlignment w:val="baseline"/>
        <w:rPr>
          <w:rFonts w:asciiTheme="minorHAnsi" w:hAnsiTheme="minorHAnsi" w:cstheme="minorHAnsi"/>
        </w:rPr>
      </w:pPr>
      <w:r w:rsidRPr="00F00500">
        <w:rPr>
          <w:rFonts w:eastAsiaTheme="majorEastAsia" w:cs="Calibri"/>
          <w:sz w:val="22"/>
          <w:szCs w:val="22"/>
          <w:lang w:eastAsia="en-US"/>
        </w:rPr>
        <w:t>w dziale XI BDO w zakresie związanym z aktualną decyzją administracyjną dotyczącą przetwarzania odpadów o kodzie 19 12 04 i 19 12 12  w p</w:t>
      </w:r>
      <w:r w:rsidR="00EC2DC2" w:rsidRPr="00F00500">
        <w:rPr>
          <w:rFonts w:eastAsiaTheme="majorEastAsia" w:cs="Calibri"/>
          <w:sz w:val="22"/>
          <w:szCs w:val="22"/>
          <w:lang w:eastAsia="en-US"/>
        </w:rPr>
        <w:t>rocesie odzysku w ilości , którą</w:t>
      </w:r>
      <w:r w:rsidRPr="00F00500">
        <w:rPr>
          <w:rFonts w:eastAsiaTheme="majorEastAsia" w:cs="Calibri"/>
          <w:sz w:val="22"/>
          <w:szCs w:val="22"/>
          <w:lang w:eastAsia="en-US"/>
        </w:rPr>
        <w:t xml:space="preserve"> </w:t>
      </w:r>
      <w:r w:rsidR="00EC2DC2" w:rsidRPr="00F00500">
        <w:rPr>
          <w:rFonts w:eastAsiaTheme="majorEastAsia" w:cs="Calibri"/>
          <w:sz w:val="22"/>
          <w:szCs w:val="22"/>
          <w:lang w:eastAsia="en-US"/>
        </w:rPr>
        <w:t>Wykonawca</w:t>
      </w:r>
      <w:r w:rsidRPr="00F00500">
        <w:rPr>
          <w:rFonts w:eastAsiaTheme="majorEastAsia" w:cs="Calibri"/>
          <w:sz w:val="22"/>
          <w:szCs w:val="22"/>
          <w:lang w:eastAsia="en-US"/>
        </w:rPr>
        <w:t xml:space="preserve"> zamierza powierzyć podwykonawcy – </w:t>
      </w:r>
      <w:r w:rsidRPr="00F00500">
        <w:rPr>
          <w:rFonts w:eastAsiaTheme="majorEastAsia" w:cs="Calibri"/>
          <w:b/>
          <w:sz w:val="22"/>
          <w:szCs w:val="22"/>
          <w:u w:val="single"/>
          <w:lang w:eastAsia="en-US"/>
        </w:rPr>
        <w:t>w przypadku powierzenia części zamówienia w zakresie zagospodarowania odpadów w procesie odzysku.</w:t>
      </w:r>
    </w:p>
    <w:p w14:paraId="16A54D5B" w14:textId="6FC5F343" w:rsidR="007619ED" w:rsidRPr="00F00500" w:rsidRDefault="007619ED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F00500">
        <w:rPr>
          <w:rFonts w:eastAsiaTheme="majorEastAsia" w:cs="Calibri"/>
          <w:sz w:val="22"/>
          <w:szCs w:val="22"/>
          <w:lang w:eastAsia="en-US"/>
        </w:rPr>
        <w:t>Wykonawca, przed realizacją przez podwykonawcę odpowiedniej części zamówienia</w:t>
      </w:r>
      <w:r w:rsidR="00AD38E4" w:rsidRPr="00F00500">
        <w:rPr>
          <w:rFonts w:eastAsiaTheme="majorEastAsia" w:cs="Calibri"/>
          <w:sz w:val="22"/>
          <w:szCs w:val="22"/>
          <w:lang w:eastAsia="en-US"/>
        </w:rPr>
        <w:t xml:space="preserve"> w zakresie określonym</w:t>
      </w:r>
      <w:r w:rsidRPr="00F00500">
        <w:rPr>
          <w:rFonts w:eastAsiaTheme="majorEastAsia" w:cs="Calibri"/>
          <w:sz w:val="22"/>
          <w:szCs w:val="22"/>
          <w:lang w:eastAsia="en-US"/>
        </w:rPr>
        <w:t xml:space="preserve"> </w:t>
      </w:r>
      <w:r w:rsidR="00AD38E4" w:rsidRPr="00F00500">
        <w:rPr>
          <w:rFonts w:eastAsiaTheme="majorEastAsia" w:cs="Calibri"/>
          <w:sz w:val="22"/>
          <w:szCs w:val="22"/>
          <w:lang w:eastAsia="en-US"/>
        </w:rPr>
        <w:t xml:space="preserve">odpowiednio w </w:t>
      </w:r>
      <w:r w:rsidRPr="00F00500">
        <w:rPr>
          <w:rFonts w:eastAsiaTheme="majorEastAsia" w:cs="Calibri"/>
          <w:sz w:val="22"/>
          <w:szCs w:val="22"/>
          <w:lang w:eastAsia="en-US"/>
        </w:rPr>
        <w:t>ust. 3 w pkt 1)</w:t>
      </w:r>
      <w:r w:rsidR="00AD38E4" w:rsidRPr="00F00500">
        <w:rPr>
          <w:rFonts w:eastAsiaTheme="majorEastAsia" w:cs="Calibri"/>
          <w:sz w:val="22"/>
          <w:szCs w:val="22"/>
          <w:lang w:eastAsia="en-US"/>
        </w:rPr>
        <w:t xml:space="preserve"> lub ust. 3 pkt</w:t>
      </w:r>
      <w:r w:rsidRPr="00F00500">
        <w:rPr>
          <w:rFonts w:eastAsiaTheme="majorEastAsia" w:cs="Calibri"/>
          <w:sz w:val="22"/>
          <w:szCs w:val="22"/>
          <w:lang w:eastAsia="en-US"/>
        </w:rPr>
        <w:t xml:space="preserve"> 2) niniejszego paragrafu,  przekaże Zamawiającemu nr rejestrowy BDO podwykonawcy, a w przypadku realizacji przez podwykonawcę części zamówienia określonej w ust. 3 pkt 2) niniejszego paragrafu, przekaże Zamawiającemu kopię/skan aktualnej decyzji administracyjnej podwykonawcy, dotyczącej przetwarzania odpadów oraz poinformuje Zamawiającego o procesie odzysku, któremu zostaną poddane odpady przetwarzane przez podwykonawcę. Zamawiający dopuszcz</w:t>
      </w:r>
      <w:r w:rsidR="009B026C" w:rsidRPr="00F00500">
        <w:rPr>
          <w:rFonts w:eastAsiaTheme="majorEastAsia" w:cs="Calibri"/>
          <w:sz w:val="22"/>
          <w:szCs w:val="22"/>
          <w:lang w:eastAsia="en-US"/>
        </w:rPr>
        <w:t>a</w:t>
      </w:r>
      <w:r w:rsidRPr="00F00500">
        <w:rPr>
          <w:rFonts w:eastAsiaTheme="majorEastAsia" w:cs="Calibri"/>
          <w:sz w:val="22"/>
          <w:szCs w:val="22"/>
          <w:lang w:eastAsia="en-US"/>
        </w:rPr>
        <w:t xml:space="preserve"> przesłanie powyższych informacji oraz skanu decyzji administracyjnej poprzez wiadomość e-mail, na adres wskazany w § 13 ust. 2</w:t>
      </w:r>
      <w:bookmarkEnd w:id="2"/>
      <w:r w:rsidR="009B026C" w:rsidRPr="00F00500">
        <w:rPr>
          <w:rFonts w:eastAsiaTheme="majorEastAsia" w:cs="Calibri"/>
          <w:sz w:val="22"/>
          <w:szCs w:val="22"/>
          <w:lang w:eastAsia="en-US"/>
        </w:rPr>
        <w:t xml:space="preserve"> niniejszej Umowy</w:t>
      </w:r>
      <w:r w:rsidR="00F335CA" w:rsidRPr="00F00500">
        <w:rPr>
          <w:rFonts w:eastAsiaTheme="majorEastAsia" w:cs="Calibri"/>
          <w:sz w:val="22"/>
          <w:szCs w:val="22"/>
          <w:lang w:eastAsia="en-US"/>
        </w:rPr>
        <w:t>.</w:t>
      </w:r>
    </w:p>
    <w:p w14:paraId="4543D9E0" w14:textId="390AC7A4" w:rsidR="006E7067" w:rsidRPr="00F00500" w:rsidRDefault="00F335CA" w:rsidP="006E7067">
      <w:pPr>
        <w:numPr>
          <w:ilvl w:val="1"/>
          <w:numId w:val="23"/>
        </w:numPr>
        <w:suppressAutoHyphens/>
        <w:ind w:left="426" w:hanging="426"/>
        <w:textAlignment w:val="baseline"/>
        <w:rPr>
          <w:rFonts w:eastAsiaTheme="majorEastAsia" w:cs="Calibri"/>
          <w:sz w:val="22"/>
          <w:szCs w:val="22"/>
          <w:lang w:eastAsia="en-US"/>
        </w:rPr>
      </w:pPr>
      <w:r w:rsidRPr="00F00500">
        <w:rPr>
          <w:rFonts w:eastAsiaTheme="majorEastAsia" w:cs="Calibri"/>
          <w:sz w:val="22"/>
          <w:szCs w:val="22"/>
          <w:lang w:eastAsia="en-US"/>
        </w:rPr>
        <w:t>Wykonawca</w:t>
      </w:r>
      <w:r w:rsidR="006E7067" w:rsidRPr="00F00500">
        <w:rPr>
          <w:rFonts w:eastAsiaTheme="majorEastAsia" w:cs="Calibri"/>
          <w:sz w:val="22"/>
          <w:szCs w:val="22"/>
          <w:lang w:eastAsia="en-US"/>
        </w:rPr>
        <w:t xml:space="preserve"> oświadcza, iż</w:t>
      </w:r>
      <w:r w:rsidR="00E224A5" w:rsidRPr="00F00500">
        <w:rPr>
          <w:rFonts w:eastAsiaTheme="majorEastAsia" w:cs="Calibri"/>
          <w:sz w:val="22"/>
          <w:szCs w:val="22"/>
          <w:lang w:eastAsia="en-US"/>
        </w:rPr>
        <w:t xml:space="preserve"> powierza następującym </w:t>
      </w:r>
      <w:r w:rsidR="006E7067" w:rsidRPr="00F00500">
        <w:rPr>
          <w:rFonts w:eastAsiaTheme="majorEastAsia" w:cs="Calibri"/>
          <w:sz w:val="22"/>
          <w:szCs w:val="22"/>
          <w:lang w:eastAsia="en-US"/>
        </w:rPr>
        <w:t>podwykonawc</w:t>
      </w:r>
      <w:r w:rsidR="00E224A5" w:rsidRPr="00F00500">
        <w:rPr>
          <w:rFonts w:eastAsiaTheme="majorEastAsia" w:cs="Calibri"/>
          <w:sz w:val="22"/>
          <w:szCs w:val="22"/>
          <w:lang w:eastAsia="en-US"/>
        </w:rPr>
        <w:t>om</w:t>
      </w:r>
      <w:r w:rsidR="006E7067" w:rsidRPr="00F00500">
        <w:rPr>
          <w:rFonts w:eastAsiaTheme="majorEastAsia" w:cs="Calibri"/>
          <w:sz w:val="22"/>
          <w:szCs w:val="22"/>
          <w:lang w:eastAsia="en-US"/>
        </w:rPr>
        <w:t xml:space="preserve">, </w:t>
      </w:r>
      <w:r w:rsidR="00E224A5" w:rsidRPr="00F00500">
        <w:rPr>
          <w:rFonts w:eastAsiaTheme="majorEastAsia" w:cs="Calibri"/>
          <w:sz w:val="22"/>
          <w:szCs w:val="22"/>
          <w:lang w:eastAsia="en-US"/>
        </w:rPr>
        <w:t>poniższe części zamówienia</w:t>
      </w:r>
      <w:r w:rsidR="006E7067" w:rsidRPr="00F00500">
        <w:rPr>
          <w:rFonts w:eastAsiaTheme="majorEastAsia" w:cs="Calibri"/>
          <w:sz w:val="22"/>
          <w:szCs w:val="22"/>
          <w:lang w:eastAsia="en-US"/>
        </w:rPr>
        <w:t>:</w:t>
      </w:r>
    </w:p>
    <w:p w14:paraId="7ECCAF92" w14:textId="343635DD" w:rsidR="006E7067" w:rsidRPr="00F00500" w:rsidRDefault="00E224A5" w:rsidP="006E7067">
      <w:pPr>
        <w:pStyle w:val="Akapitzlist"/>
        <w:numPr>
          <w:ilvl w:val="0"/>
          <w:numId w:val="27"/>
        </w:numPr>
        <w:suppressAutoHyphens/>
        <w:ind w:left="1134" w:hanging="425"/>
        <w:textAlignment w:val="baseline"/>
        <w:rPr>
          <w:rFonts w:eastAsiaTheme="majorEastAsia" w:cs="Calibri"/>
          <w:sz w:val="22"/>
          <w:szCs w:val="22"/>
          <w:lang w:eastAsia="en-US"/>
        </w:rPr>
      </w:pPr>
      <w:r w:rsidRPr="00F00500">
        <w:rPr>
          <w:rFonts w:eastAsiaTheme="majorEastAsia" w:cs="Calibri"/>
          <w:sz w:val="22"/>
          <w:szCs w:val="22"/>
          <w:lang w:eastAsia="en-US"/>
        </w:rPr>
        <w:t>w</w:t>
      </w:r>
      <w:r w:rsidR="008218E1" w:rsidRPr="00F00500">
        <w:rPr>
          <w:rFonts w:eastAsiaTheme="majorEastAsia" w:cs="Calibri"/>
          <w:sz w:val="22"/>
          <w:szCs w:val="22"/>
          <w:lang w:eastAsia="en-US"/>
        </w:rPr>
        <w:t xml:space="preserve"> zakresie ______________</w:t>
      </w:r>
      <w:r w:rsidR="008218E1" w:rsidRPr="00F00500">
        <w:rPr>
          <w:rFonts w:eastAsiaTheme="majorEastAsia" w:cs="Calibri"/>
          <w:i/>
          <w:sz w:val="20"/>
          <w:szCs w:val="22"/>
          <w:lang w:eastAsia="en-US"/>
        </w:rPr>
        <w:t>(wpisać czego dotyczy podwykonawstwo:  transportu odpadów/ zagospodarowania odpadów w procesie odzysku)</w:t>
      </w:r>
      <w:r w:rsidR="008218E1" w:rsidRPr="00F00500">
        <w:rPr>
          <w:rFonts w:eastAsiaTheme="majorEastAsia" w:cs="Calibri"/>
          <w:sz w:val="22"/>
          <w:szCs w:val="22"/>
          <w:lang w:eastAsia="en-US"/>
        </w:rPr>
        <w:t xml:space="preserve"> - </w:t>
      </w:r>
      <w:r w:rsidR="006E7067" w:rsidRPr="00F00500">
        <w:rPr>
          <w:rFonts w:eastAsiaTheme="majorEastAsia" w:cs="Calibri"/>
          <w:sz w:val="22"/>
          <w:szCs w:val="22"/>
          <w:lang w:eastAsia="en-US"/>
        </w:rPr>
        <w:t>nazwa podwykonawcy ________________________, dane kontaktowe podwykonawcy (adres, e-mail, numer telefonu) __________________, pr</w:t>
      </w:r>
      <w:r w:rsidRPr="00F00500">
        <w:rPr>
          <w:rFonts w:eastAsiaTheme="majorEastAsia" w:cs="Calibri"/>
          <w:sz w:val="22"/>
          <w:szCs w:val="22"/>
          <w:lang w:eastAsia="en-US"/>
        </w:rPr>
        <w:t>zedstawiciel podwykonawcy __</w:t>
      </w:r>
      <w:r w:rsidR="006E7067" w:rsidRPr="00F00500">
        <w:rPr>
          <w:rFonts w:eastAsiaTheme="majorEastAsia" w:cs="Calibri"/>
          <w:sz w:val="22"/>
          <w:szCs w:val="22"/>
          <w:lang w:eastAsia="en-US"/>
        </w:rPr>
        <w:t xml:space="preserve">_________________, numer BDO, </w:t>
      </w:r>
      <w:r w:rsidR="008218E1" w:rsidRPr="00F00500">
        <w:rPr>
          <w:rFonts w:eastAsiaTheme="majorEastAsia" w:cs="Calibri"/>
          <w:sz w:val="22"/>
          <w:szCs w:val="22"/>
          <w:lang w:eastAsia="en-US"/>
        </w:rPr>
        <w:t>miejsce zagospodarowania odpadów___________________.</w:t>
      </w:r>
    </w:p>
    <w:p w14:paraId="4F04F31F" w14:textId="77777777" w:rsidR="00B6223C" w:rsidRPr="00F00500" w:rsidRDefault="00B6223C" w:rsidP="0057098D">
      <w:pPr>
        <w:pStyle w:val="Tekstpodstawowy"/>
        <w:jc w:val="center"/>
        <w:rPr>
          <w:rFonts w:ascii="Calibri" w:hAnsi="Calibri" w:cs="Calibri"/>
          <w:i w:val="0"/>
        </w:rPr>
      </w:pPr>
      <w:bookmarkStart w:id="3" w:name="_GoBack"/>
      <w:bookmarkEnd w:id="1"/>
      <w:bookmarkEnd w:id="3"/>
    </w:p>
    <w:p w14:paraId="4D6E259B" w14:textId="428BB105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 xml:space="preserve">§ </w:t>
      </w:r>
      <w:r w:rsidR="007D6CEE" w:rsidRPr="00F00500">
        <w:rPr>
          <w:rFonts w:cs="Calibri"/>
          <w:b/>
        </w:rPr>
        <w:t>13</w:t>
      </w:r>
    </w:p>
    <w:p w14:paraId="15A593E9" w14:textId="105B08B4" w:rsidR="00B6223C" w:rsidRPr="00F00500" w:rsidRDefault="00B25CCF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Przedstawiciele S</w:t>
      </w:r>
      <w:r w:rsidR="00B6223C" w:rsidRPr="00F00500">
        <w:rPr>
          <w:rFonts w:cs="Calibri"/>
          <w:b/>
        </w:rPr>
        <w:t>tron</w:t>
      </w:r>
    </w:p>
    <w:p w14:paraId="0C281B01" w14:textId="37C5FDE2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 xml:space="preserve">Wykonawca wyznacza .........., kom. ..............., e-mail: ..........., jako osobę do kontaktu przy wykonywaniu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79A0A22B" w14:textId="211D6B6B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 xml:space="preserve">Zamawiający wyznacza Pana Grzegorza Wolffa, kom. 601-919-890, e-mail: gwolff@orlistaw.pl jako osobę do kontaktu przy wykonywaniu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227A3D4A" w14:textId="275001FB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lastRenderedPageBreak/>
        <w:t>Strony oświadczają,</w:t>
      </w:r>
      <w:r w:rsidRPr="00F00500">
        <w:rPr>
          <w:rFonts w:cs="Calibri"/>
          <w:b/>
        </w:rPr>
        <w:t xml:space="preserve"> </w:t>
      </w:r>
      <w:r w:rsidRPr="00F00500">
        <w:rPr>
          <w:rFonts w:cs="Calibri"/>
        </w:rPr>
        <w:t xml:space="preserve">że w/w osoby posiadają umocowanie do podejmowania wszelkich decyzji i działań w granicach określonych postanowieniami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 xml:space="preserve">mowy z wyjątkiem zmiany, rozwiązania lub odstąpienia od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468E087D" w14:textId="77777777" w:rsidR="00B6223C" w:rsidRPr="00F00500" w:rsidRDefault="00B6223C" w:rsidP="00B6223C">
      <w:pPr>
        <w:jc w:val="center"/>
        <w:rPr>
          <w:rFonts w:cs="Calibri"/>
          <w:b/>
        </w:rPr>
      </w:pPr>
    </w:p>
    <w:p w14:paraId="51E87DA0" w14:textId="36D48164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 xml:space="preserve">§ </w:t>
      </w:r>
      <w:r w:rsidR="007D6CEE" w:rsidRPr="00F00500">
        <w:rPr>
          <w:rFonts w:cs="Calibri"/>
          <w:b/>
        </w:rPr>
        <w:t>14</w:t>
      </w:r>
    </w:p>
    <w:p w14:paraId="5F283146" w14:textId="77777777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Doręczenia</w:t>
      </w:r>
    </w:p>
    <w:p w14:paraId="23F73594" w14:textId="77777777" w:rsidR="00B6223C" w:rsidRPr="00F00500" w:rsidRDefault="00B6223C" w:rsidP="00366BB9">
      <w:pPr>
        <w:numPr>
          <w:ilvl w:val="0"/>
          <w:numId w:val="11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Wszelkie zawiadomienia, oświadczenia, wezwania i faktury sporządzane będą w języku polskim i wysyłane będą pocztą na następujące adresy:</w:t>
      </w:r>
    </w:p>
    <w:p w14:paraId="5DCF3EDD" w14:textId="77777777" w:rsidR="00B6223C" w:rsidRPr="00F00500" w:rsidRDefault="00B6223C" w:rsidP="00366BB9">
      <w:pPr>
        <w:pStyle w:val="Akapitzlist"/>
        <w:numPr>
          <w:ilvl w:val="0"/>
          <w:numId w:val="1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F00500">
        <w:rPr>
          <w:rFonts w:cs="Calibri"/>
          <w:b/>
          <w:u w:val="single"/>
        </w:rPr>
        <w:t>Dla Zamawiającego:</w:t>
      </w:r>
    </w:p>
    <w:p w14:paraId="72AB84CA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Związek Komunalny Gmin „Czyste Miasto, Czysta Gmina”</w:t>
      </w:r>
    </w:p>
    <w:p w14:paraId="391237CA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Zakład Unieszkodliwiania Odpadów Komunalnych „Orli Staw”</w:t>
      </w:r>
    </w:p>
    <w:p w14:paraId="0AF30459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Orli Staw 2; 62-834 Ceków</w:t>
      </w:r>
    </w:p>
    <w:p w14:paraId="27FA7425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Tel: +48 62-763-56-50, Fax. +48 62-763-56-51</w:t>
      </w:r>
    </w:p>
    <w:p w14:paraId="4E46708E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e-mail: biuro@orlistaw.pl</w:t>
      </w:r>
    </w:p>
    <w:p w14:paraId="7F58CB81" w14:textId="77777777" w:rsidR="00B6223C" w:rsidRPr="00F00500" w:rsidRDefault="00B6223C" w:rsidP="00366BB9">
      <w:pPr>
        <w:pStyle w:val="Akapitzlist"/>
        <w:numPr>
          <w:ilvl w:val="0"/>
          <w:numId w:val="17"/>
        </w:numPr>
        <w:ind w:left="709"/>
        <w:rPr>
          <w:rFonts w:cs="Calibri"/>
          <w:b/>
          <w:u w:val="single"/>
        </w:rPr>
      </w:pPr>
      <w:r w:rsidRPr="00F00500">
        <w:rPr>
          <w:rFonts w:cs="Calibri"/>
          <w:b/>
          <w:u w:val="single"/>
        </w:rPr>
        <w:t>Dla Wykonawcy:</w:t>
      </w:r>
    </w:p>
    <w:p w14:paraId="0C83FE7D" w14:textId="77777777" w:rsidR="00B6223C" w:rsidRPr="00F00500" w:rsidRDefault="00B6223C" w:rsidP="00B6223C">
      <w:pPr>
        <w:ind w:left="360"/>
        <w:rPr>
          <w:rFonts w:cs="Calibri"/>
          <w:b/>
        </w:rPr>
      </w:pPr>
      <w:r w:rsidRPr="00F00500">
        <w:rPr>
          <w:rFonts w:cs="Calibri"/>
          <w:b/>
        </w:rPr>
        <w:t>………………..</w:t>
      </w:r>
    </w:p>
    <w:p w14:paraId="3EC6C72B" w14:textId="77777777" w:rsidR="00B6223C" w:rsidRPr="00F00500" w:rsidRDefault="00B6223C" w:rsidP="00B6223C">
      <w:pPr>
        <w:ind w:left="360"/>
        <w:rPr>
          <w:rFonts w:cs="Calibri"/>
          <w:b/>
        </w:rPr>
      </w:pPr>
      <w:r w:rsidRPr="00F00500">
        <w:rPr>
          <w:rFonts w:cs="Calibri"/>
          <w:b/>
        </w:rPr>
        <w:t>………………..</w:t>
      </w:r>
    </w:p>
    <w:p w14:paraId="6AD39A94" w14:textId="77777777" w:rsidR="00B6223C" w:rsidRPr="00F00500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14:paraId="52DE176D" w14:textId="4368BA53" w:rsidR="00B6223C" w:rsidRPr="00F00500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Strony zobowiązane są do powiadomienia się o zmianach adresu, numerów tel. i fax, a niewykonanie tego obowiązku powoduje, że doręczenie dokonane na adresy, numery podane w ust. 1 niniejszego paragrafu jest skuteczne.</w:t>
      </w:r>
    </w:p>
    <w:p w14:paraId="4D8062E8" w14:textId="77777777" w:rsidR="00CD7C1B" w:rsidRPr="00F00500" w:rsidRDefault="00CD7C1B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515F3C9E" w14:textId="36D0F8A3" w:rsidR="00CD7C1B" w:rsidRPr="00F00500" w:rsidRDefault="00CD7C1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 xml:space="preserve">§ </w:t>
      </w:r>
      <w:r w:rsidR="007D6CEE" w:rsidRPr="00F00500">
        <w:rPr>
          <w:rFonts w:asciiTheme="minorHAnsi" w:hAnsiTheme="minorHAnsi" w:cstheme="minorHAnsi"/>
          <w:i w:val="0"/>
        </w:rPr>
        <w:t>15</w:t>
      </w:r>
    </w:p>
    <w:p w14:paraId="53FCDC21" w14:textId="3C915DC6" w:rsidR="00C937EB" w:rsidRPr="00F00500" w:rsidRDefault="00C937E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>Postanowienia końcowe</w:t>
      </w:r>
    </w:p>
    <w:p w14:paraId="56307D82" w14:textId="7777777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Za dni robocze uznaje się dni od poniedziałku do piątku z wyjątkiem dni ustawowo wolnych od pracy.</w:t>
      </w:r>
    </w:p>
    <w:p w14:paraId="1D4BB97F" w14:textId="35CD931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Wszelkie spory powstałe na tle wykonania </w:t>
      </w:r>
      <w:r w:rsidR="0057098D" w:rsidRPr="00F00500">
        <w:rPr>
          <w:rFonts w:asciiTheme="minorHAnsi" w:hAnsiTheme="minorHAnsi" w:cstheme="minorHAnsi"/>
        </w:rPr>
        <w:t xml:space="preserve">niniejszej </w:t>
      </w:r>
      <w:r w:rsidR="00A048AB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Strony zobowiązują się rozstrzygać polubownie, a w przypadku braku możliwości polubownego rozstrzygnięcia sporów będą one rozstrzygane przez sąd powszechny właściwy dla siedziby Zamawiającego.</w:t>
      </w:r>
    </w:p>
    <w:p w14:paraId="7D180BBC" w14:textId="7777777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1E8719E5" w14:textId="73A527DA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Reprezentanci Wykonawcy podpisujący Umowę oświadczają, że są umocowani do reprezentacji, a złożone dokumenty wymienione na wstępie i dołączone do </w:t>
      </w:r>
      <w:r w:rsidR="0057098D" w:rsidRPr="00F00500">
        <w:rPr>
          <w:rFonts w:asciiTheme="minorHAnsi" w:hAnsiTheme="minorHAnsi" w:cstheme="minorHAnsi"/>
        </w:rPr>
        <w:t xml:space="preserve">niniejszej </w:t>
      </w:r>
      <w:r w:rsidR="00A048AB" w:rsidRPr="00F00500">
        <w:rPr>
          <w:rFonts w:asciiTheme="minorHAnsi" w:hAnsiTheme="minorHAnsi" w:cstheme="minorHAnsi"/>
        </w:rPr>
        <w:t>U</w:t>
      </w:r>
      <w:r w:rsidR="0057098D" w:rsidRPr="00F00500">
        <w:rPr>
          <w:rFonts w:asciiTheme="minorHAnsi" w:hAnsiTheme="minorHAnsi" w:cstheme="minorHAnsi"/>
        </w:rPr>
        <w:t>mowy</w:t>
      </w:r>
      <w:r w:rsidRPr="00F00500">
        <w:rPr>
          <w:rFonts w:asciiTheme="minorHAnsi" w:hAnsiTheme="minorHAnsi" w:cstheme="minorHAnsi"/>
        </w:rPr>
        <w:t xml:space="preserve"> są zgodne ze stanem faktycznym firmy Wykonawcy w momencie podpisywania </w:t>
      </w:r>
      <w:r w:rsidR="0057098D" w:rsidRPr="00F00500">
        <w:rPr>
          <w:rFonts w:asciiTheme="minorHAnsi" w:hAnsiTheme="minorHAnsi" w:cstheme="minorHAnsi"/>
        </w:rPr>
        <w:t xml:space="preserve">niniejszej </w:t>
      </w:r>
      <w:r w:rsidR="00A048AB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mowy.</w:t>
      </w:r>
    </w:p>
    <w:p w14:paraId="52F00011" w14:textId="3170300D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sprawach nie uregulowanych Umową stosuje się przepisy powszechnie obowiązujące, w szczególności przepisy </w:t>
      </w:r>
      <w:r w:rsidR="00D251FD" w:rsidRPr="00F00500">
        <w:rPr>
          <w:rFonts w:asciiTheme="minorHAnsi" w:hAnsiTheme="minorHAnsi" w:cstheme="minorHAnsi"/>
        </w:rPr>
        <w:t>U</w:t>
      </w:r>
      <w:r w:rsidR="00B6223C" w:rsidRPr="00F00500">
        <w:rPr>
          <w:rFonts w:asciiTheme="minorHAnsi" w:hAnsiTheme="minorHAnsi" w:cstheme="minorHAnsi"/>
        </w:rPr>
        <w:t xml:space="preserve">stawy </w:t>
      </w:r>
      <w:proofErr w:type="spellStart"/>
      <w:r w:rsidR="00B6223C"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 xml:space="preserve"> i Kodeksu cywilnego</w:t>
      </w:r>
      <w:r w:rsidRPr="00F00500">
        <w:rPr>
          <w:rFonts w:asciiTheme="minorHAnsi" w:hAnsiTheme="minorHAnsi" w:cstheme="minorHAnsi"/>
          <w:color w:val="000000"/>
        </w:rPr>
        <w:t>.</w:t>
      </w:r>
    </w:p>
    <w:p w14:paraId="5C3F7573" w14:textId="23CCB57D" w:rsidR="00C937EB" w:rsidRPr="00F00500" w:rsidRDefault="00C937EB" w:rsidP="00366BB9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Umowę sporządzono w trzech jednobrzmiących egzemplarzach, w tym dwa egzemplarze dla Zamawiającego i jeden egzemplarz dla Wykonawcy/Umowę sporządzono w formie elektronicznej opatrzonej podpisami kwalifikowanymi</w:t>
      </w:r>
      <w:r w:rsidR="00E82FF2" w:rsidRPr="00F00500">
        <w:rPr>
          <w:rFonts w:asciiTheme="minorHAnsi" w:hAnsiTheme="minorHAnsi" w:cstheme="minorHAnsi"/>
        </w:rPr>
        <w:t>*</w:t>
      </w:r>
      <w:r w:rsidRPr="00F00500">
        <w:rPr>
          <w:rFonts w:asciiTheme="minorHAnsi" w:hAnsiTheme="minorHAnsi" w:cstheme="minorHAnsi"/>
        </w:rPr>
        <w:t>.</w:t>
      </w:r>
    </w:p>
    <w:p w14:paraId="09899E7D" w14:textId="4F868545" w:rsidR="00C937EB" w:rsidRPr="00F00500" w:rsidRDefault="00C937EB" w:rsidP="00366BB9">
      <w:pPr>
        <w:keepNext/>
        <w:numPr>
          <w:ilvl w:val="0"/>
          <w:numId w:val="19"/>
        </w:numPr>
        <w:suppressAutoHyphens/>
        <w:ind w:left="426" w:hanging="426"/>
        <w:jc w:val="left"/>
        <w:rPr>
          <w:rFonts w:asciiTheme="minorHAnsi" w:hAnsiTheme="minorHAnsi" w:cstheme="minorHAnsi"/>
          <w:color w:val="000000"/>
        </w:rPr>
      </w:pPr>
      <w:r w:rsidRPr="00F00500">
        <w:rPr>
          <w:rFonts w:asciiTheme="minorHAnsi" w:hAnsiTheme="minorHAnsi" w:cstheme="minorHAnsi"/>
        </w:rPr>
        <w:lastRenderedPageBreak/>
        <w:t>Załączniki</w:t>
      </w:r>
      <w:r w:rsidR="006E7067" w:rsidRPr="00F00500">
        <w:rPr>
          <w:rFonts w:asciiTheme="minorHAnsi" w:hAnsiTheme="minorHAnsi" w:cstheme="minorHAnsi"/>
        </w:rPr>
        <w:t xml:space="preserve"> do Umowy</w:t>
      </w:r>
      <w:r w:rsidRPr="00F00500">
        <w:rPr>
          <w:rFonts w:asciiTheme="minorHAnsi" w:hAnsiTheme="minorHAnsi" w:cstheme="minorHAnsi"/>
        </w:rPr>
        <w:t xml:space="preserve"> stanowią integralną część Umowy. </w:t>
      </w:r>
    </w:p>
    <w:p w14:paraId="4ED54192" w14:textId="79F8241D" w:rsidR="00C937EB" w:rsidRPr="00F00500" w:rsidRDefault="00C937EB" w:rsidP="0057098D">
      <w:pPr>
        <w:pStyle w:val="Tekstpodstawowy"/>
        <w:rPr>
          <w:rFonts w:asciiTheme="minorHAnsi" w:hAnsiTheme="minorHAnsi" w:cstheme="minorHAnsi"/>
          <w:i w:val="0"/>
        </w:rPr>
      </w:pPr>
    </w:p>
    <w:p w14:paraId="3F8E6E76" w14:textId="77777777" w:rsidR="00C937EB" w:rsidRPr="00F00500" w:rsidRDefault="00C937EB" w:rsidP="0057098D">
      <w:pPr>
        <w:pStyle w:val="Tekstpodstawowy"/>
        <w:rPr>
          <w:rFonts w:ascii="Calibri" w:hAnsi="Calibri" w:cs="Calibri"/>
          <w:i w:val="0"/>
        </w:rPr>
      </w:pPr>
    </w:p>
    <w:p w14:paraId="4C51585F" w14:textId="60D60414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Załączniki do </w:t>
      </w:r>
      <w:r w:rsidR="006E7067" w:rsidRPr="00F00500">
        <w:rPr>
          <w:rFonts w:cs="Calibri"/>
        </w:rPr>
        <w:t>U</w:t>
      </w:r>
      <w:r w:rsidRPr="00F00500">
        <w:rPr>
          <w:rFonts w:cs="Calibri"/>
        </w:rPr>
        <w:t>mowy:</w:t>
      </w:r>
    </w:p>
    <w:p w14:paraId="67B81325" w14:textId="6282C759" w:rsidR="00CD7C1B" w:rsidRPr="00F00500" w:rsidRDefault="00CD7C1B" w:rsidP="00366BB9">
      <w:pPr>
        <w:numPr>
          <w:ilvl w:val="0"/>
          <w:numId w:val="15"/>
        </w:numPr>
        <w:rPr>
          <w:rFonts w:cs="Calibri"/>
        </w:rPr>
      </w:pPr>
      <w:r w:rsidRPr="00F00500">
        <w:rPr>
          <w:rFonts w:cs="Calibri"/>
        </w:rPr>
        <w:t>SWZ,</w:t>
      </w:r>
    </w:p>
    <w:p w14:paraId="1BC35C18" w14:textId="1F27BB4B" w:rsidR="00CD7C1B" w:rsidRPr="00F00500" w:rsidRDefault="00BE4391" w:rsidP="00366BB9">
      <w:pPr>
        <w:numPr>
          <w:ilvl w:val="0"/>
          <w:numId w:val="15"/>
        </w:numPr>
        <w:rPr>
          <w:rFonts w:cs="Calibri"/>
        </w:rPr>
      </w:pPr>
      <w:r w:rsidRPr="00F00500">
        <w:rPr>
          <w:rFonts w:cs="Calibri"/>
        </w:rPr>
        <w:t>Oferta Wykonawcy</w:t>
      </w:r>
      <w:r w:rsidR="00372D32" w:rsidRPr="00F00500">
        <w:rPr>
          <w:rFonts w:cs="Calibri"/>
        </w:rPr>
        <w:t>.</w:t>
      </w:r>
    </w:p>
    <w:p w14:paraId="30B0BC8B" w14:textId="77777777" w:rsidR="00CD7C1B" w:rsidRPr="00F00500" w:rsidRDefault="00CD7C1B" w:rsidP="0057098D">
      <w:pPr>
        <w:ind w:firstLine="708"/>
        <w:rPr>
          <w:rFonts w:cs="Calibri"/>
        </w:rPr>
      </w:pPr>
    </w:p>
    <w:p w14:paraId="073DE057" w14:textId="77777777" w:rsidR="00CD7C1B" w:rsidRPr="00F00500" w:rsidRDefault="00CD7C1B" w:rsidP="0057098D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ZAMAWIAJĄCY</w:t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  <w:t>WYKONAWCA</w:t>
      </w:r>
    </w:p>
    <w:p w14:paraId="6BD413CA" w14:textId="77777777" w:rsidR="00024DA9" w:rsidRPr="00F00500" w:rsidRDefault="00024DA9" w:rsidP="0057098D">
      <w:pPr>
        <w:rPr>
          <w:rFonts w:ascii="Arial" w:hAnsi="Arial" w:cs="Arial"/>
          <w:sz w:val="20"/>
          <w:szCs w:val="20"/>
        </w:rPr>
      </w:pPr>
    </w:p>
    <w:p w14:paraId="7F5B34FA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690C6057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1AD8DDD2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0CC29091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1F30C4E6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2CFE6434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3656DEA8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3DA89C9C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229628B1" w14:textId="7B5EE7DD" w:rsidR="00E82FF2" w:rsidRPr="00E82FF2" w:rsidRDefault="00E82FF2" w:rsidP="00E82FF2">
      <w:pPr>
        <w:rPr>
          <w:rFonts w:ascii="Arial" w:hAnsi="Arial" w:cs="Arial"/>
          <w:sz w:val="16"/>
          <w:szCs w:val="20"/>
        </w:rPr>
      </w:pPr>
      <w:r w:rsidRPr="00F00500">
        <w:rPr>
          <w:rFonts w:ascii="Arial" w:hAnsi="Arial" w:cs="Arial"/>
          <w:sz w:val="16"/>
          <w:szCs w:val="20"/>
        </w:rPr>
        <w:t>*Niepotrzebne skreślić</w:t>
      </w:r>
    </w:p>
    <w:sectPr w:rsidR="00E82FF2" w:rsidRPr="00E82F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99F1" w14:textId="77777777" w:rsidR="00AA436A" w:rsidRDefault="00AA436A" w:rsidP="000B20CE">
      <w:r>
        <w:separator/>
      </w:r>
    </w:p>
  </w:endnote>
  <w:endnote w:type="continuationSeparator" w:id="0">
    <w:p w14:paraId="7A02B466" w14:textId="77777777" w:rsidR="00AA436A" w:rsidRDefault="00AA436A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96B86E" w14:textId="77777777" w:rsidR="00781B48" w:rsidRPr="008F45F7" w:rsidRDefault="00781B48" w:rsidP="008F45F7">
            <w:pPr>
              <w:pStyle w:val="Stopka"/>
              <w:jc w:val="left"/>
              <w:rPr>
                <w:sz w:val="20"/>
              </w:rPr>
            </w:pPr>
            <w:r w:rsidRPr="008F45F7">
              <w:rPr>
                <w:sz w:val="20"/>
              </w:rPr>
              <w:tab/>
            </w:r>
            <w:r w:rsidRPr="008F45F7">
              <w:rPr>
                <w:sz w:val="20"/>
              </w:rPr>
              <w:tab/>
              <w:t xml:space="preserve">Strona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PAGE</w:instrText>
            </w:r>
            <w:r w:rsidRPr="008F45F7">
              <w:rPr>
                <w:bCs/>
                <w:sz w:val="20"/>
              </w:rPr>
              <w:fldChar w:fldCharType="separate"/>
            </w:r>
            <w:r w:rsidR="00F00500">
              <w:rPr>
                <w:bCs/>
                <w:noProof/>
                <w:sz w:val="20"/>
              </w:rPr>
              <w:t>11</w:t>
            </w:r>
            <w:r w:rsidRPr="008F45F7">
              <w:rPr>
                <w:bCs/>
                <w:sz w:val="20"/>
              </w:rPr>
              <w:fldChar w:fldCharType="end"/>
            </w:r>
            <w:r w:rsidRPr="008F45F7">
              <w:rPr>
                <w:sz w:val="20"/>
              </w:rPr>
              <w:t xml:space="preserve"> z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NUMPAGES</w:instrText>
            </w:r>
            <w:r w:rsidRPr="008F45F7">
              <w:rPr>
                <w:bCs/>
                <w:sz w:val="20"/>
              </w:rPr>
              <w:fldChar w:fldCharType="separate"/>
            </w:r>
            <w:r w:rsidR="00F00500">
              <w:rPr>
                <w:bCs/>
                <w:noProof/>
                <w:sz w:val="20"/>
              </w:rPr>
              <w:t>11</w:t>
            </w:r>
            <w:r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82E4938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0AEA" w14:textId="77777777" w:rsidR="00AA436A" w:rsidRDefault="00AA436A" w:rsidP="000B20CE">
      <w:r>
        <w:separator/>
      </w:r>
    </w:p>
  </w:footnote>
  <w:footnote w:type="continuationSeparator" w:id="0">
    <w:p w14:paraId="78C1E5E2" w14:textId="77777777" w:rsidR="00AA436A" w:rsidRDefault="00AA436A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0D648" w14:textId="34D42F50" w:rsidR="00781B48" w:rsidRPr="00B6701B" w:rsidRDefault="00B6701B" w:rsidP="00B6701B">
    <w:pPr>
      <w:pStyle w:val="Nagwek"/>
      <w:rPr>
        <w:sz w:val="28"/>
      </w:rPr>
    </w:pPr>
    <w:r w:rsidRPr="00B6701B">
      <w:rPr>
        <w:rFonts w:asciiTheme="minorHAnsi" w:hAnsiTheme="minorHAnsi" w:cstheme="minorHAnsi"/>
        <w:sz w:val="20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290F8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F4EB2"/>
    <w:multiLevelType w:val="multilevel"/>
    <w:tmpl w:val="1D5EE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5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68C193C"/>
    <w:multiLevelType w:val="multilevel"/>
    <w:tmpl w:val="BC906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26A2E"/>
    <w:multiLevelType w:val="hybridMultilevel"/>
    <w:tmpl w:val="5CC68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72C951C1"/>
    <w:multiLevelType w:val="hybridMultilevel"/>
    <w:tmpl w:val="30663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1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6"/>
  </w:num>
  <w:num w:numId="16">
    <w:abstractNumId w:val="16"/>
  </w:num>
  <w:num w:numId="17">
    <w:abstractNumId w:val="23"/>
  </w:num>
  <w:num w:numId="18">
    <w:abstractNumId w:val="20"/>
  </w:num>
  <w:num w:numId="19">
    <w:abstractNumId w:val="8"/>
  </w:num>
  <w:num w:numId="20">
    <w:abstractNumId w:val="5"/>
  </w:num>
  <w:num w:numId="21">
    <w:abstractNumId w:val="12"/>
  </w:num>
  <w:num w:numId="22">
    <w:abstractNumId w:val="25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0C5"/>
    <w:rsid w:val="000015D3"/>
    <w:rsid w:val="000167C6"/>
    <w:rsid w:val="00017879"/>
    <w:rsid w:val="0002125C"/>
    <w:rsid w:val="00023EF5"/>
    <w:rsid w:val="00024DA9"/>
    <w:rsid w:val="00024F1C"/>
    <w:rsid w:val="00026446"/>
    <w:rsid w:val="00031AF8"/>
    <w:rsid w:val="00031EDD"/>
    <w:rsid w:val="000323C8"/>
    <w:rsid w:val="00042334"/>
    <w:rsid w:val="00054049"/>
    <w:rsid w:val="00054A25"/>
    <w:rsid w:val="00054A33"/>
    <w:rsid w:val="00060B95"/>
    <w:rsid w:val="00092C31"/>
    <w:rsid w:val="00096E85"/>
    <w:rsid w:val="000A5380"/>
    <w:rsid w:val="000B20CE"/>
    <w:rsid w:val="000B54CC"/>
    <w:rsid w:val="000B775F"/>
    <w:rsid w:val="000C0AFD"/>
    <w:rsid w:val="000C3D02"/>
    <w:rsid w:val="000C4FB8"/>
    <w:rsid w:val="000C5116"/>
    <w:rsid w:val="000C59BA"/>
    <w:rsid w:val="000C620D"/>
    <w:rsid w:val="000D6BB4"/>
    <w:rsid w:val="000E1399"/>
    <w:rsid w:val="000E3AB4"/>
    <w:rsid w:val="000E66B5"/>
    <w:rsid w:val="000E6C37"/>
    <w:rsid w:val="000F5568"/>
    <w:rsid w:val="000F61F4"/>
    <w:rsid w:val="00100360"/>
    <w:rsid w:val="0010102D"/>
    <w:rsid w:val="001116A3"/>
    <w:rsid w:val="001136B9"/>
    <w:rsid w:val="0011375E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673EF"/>
    <w:rsid w:val="001679CF"/>
    <w:rsid w:val="001706D6"/>
    <w:rsid w:val="0017498D"/>
    <w:rsid w:val="00175940"/>
    <w:rsid w:val="00180690"/>
    <w:rsid w:val="00181F24"/>
    <w:rsid w:val="00183C29"/>
    <w:rsid w:val="00186551"/>
    <w:rsid w:val="00192912"/>
    <w:rsid w:val="00193D65"/>
    <w:rsid w:val="001B03EF"/>
    <w:rsid w:val="001B04FF"/>
    <w:rsid w:val="001B195F"/>
    <w:rsid w:val="001B2A87"/>
    <w:rsid w:val="001B5ED6"/>
    <w:rsid w:val="001B6F1F"/>
    <w:rsid w:val="001D04E9"/>
    <w:rsid w:val="001D2527"/>
    <w:rsid w:val="001D2A85"/>
    <w:rsid w:val="001D7545"/>
    <w:rsid w:val="001D762B"/>
    <w:rsid w:val="001E608D"/>
    <w:rsid w:val="001E7F1D"/>
    <w:rsid w:val="001F3B93"/>
    <w:rsid w:val="001F4056"/>
    <w:rsid w:val="002110DC"/>
    <w:rsid w:val="00211C55"/>
    <w:rsid w:val="00211F81"/>
    <w:rsid w:val="0021271B"/>
    <w:rsid w:val="00213A1F"/>
    <w:rsid w:val="00215F97"/>
    <w:rsid w:val="002214FA"/>
    <w:rsid w:val="002226D7"/>
    <w:rsid w:val="00222DE8"/>
    <w:rsid w:val="0023526F"/>
    <w:rsid w:val="002352B1"/>
    <w:rsid w:val="002423F8"/>
    <w:rsid w:val="002437E3"/>
    <w:rsid w:val="00243EF3"/>
    <w:rsid w:val="0025060D"/>
    <w:rsid w:val="002558D5"/>
    <w:rsid w:val="00256DE3"/>
    <w:rsid w:val="00267CB8"/>
    <w:rsid w:val="0027044A"/>
    <w:rsid w:val="002714EF"/>
    <w:rsid w:val="002762BF"/>
    <w:rsid w:val="00277564"/>
    <w:rsid w:val="00277B31"/>
    <w:rsid w:val="00280C06"/>
    <w:rsid w:val="00283C38"/>
    <w:rsid w:val="00286290"/>
    <w:rsid w:val="00286D69"/>
    <w:rsid w:val="002923D2"/>
    <w:rsid w:val="00293844"/>
    <w:rsid w:val="00293B71"/>
    <w:rsid w:val="002A47F7"/>
    <w:rsid w:val="002B3254"/>
    <w:rsid w:val="002B4CC6"/>
    <w:rsid w:val="002D00A0"/>
    <w:rsid w:val="002D0F37"/>
    <w:rsid w:val="002D31CA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5CE5"/>
    <w:rsid w:val="002F6C4E"/>
    <w:rsid w:val="003004F6"/>
    <w:rsid w:val="00304B34"/>
    <w:rsid w:val="003119EC"/>
    <w:rsid w:val="00313BED"/>
    <w:rsid w:val="00313CD8"/>
    <w:rsid w:val="00317FBD"/>
    <w:rsid w:val="00320695"/>
    <w:rsid w:val="00322420"/>
    <w:rsid w:val="003276B2"/>
    <w:rsid w:val="0033000A"/>
    <w:rsid w:val="00334BD6"/>
    <w:rsid w:val="00346783"/>
    <w:rsid w:val="00346B8C"/>
    <w:rsid w:val="0036653D"/>
    <w:rsid w:val="00366BB9"/>
    <w:rsid w:val="00366DFF"/>
    <w:rsid w:val="00370DBA"/>
    <w:rsid w:val="00372D32"/>
    <w:rsid w:val="00374E15"/>
    <w:rsid w:val="00376632"/>
    <w:rsid w:val="00381C22"/>
    <w:rsid w:val="00383E47"/>
    <w:rsid w:val="0038417B"/>
    <w:rsid w:val="00384ACD"/>
    <w:rsid w:val="003A23A9"/>
    <w:rsid w:val="003A38E6"/>
    <w:rsid w:val="003A3DD9"/>
    <w:rsid w:val="003A645D"/>
    <w:rsid w:val="003B0559"/>
    <w:rsid w:val="003B0E19"/>
    <w:rsid w:val="003B3CE6"/>
    <w:rsid w:val="003B3F76"/>
    <w:rsid w:val="003B525C"/>
    <w:rsid w:val="003B561A"/>
    <w:rsid w:val="003B73CF"/>
    <w:rsid w:val="003B7FE3"/>
    <w:rsid w:val="003C618F"/>
    <w:rsid w:val="003D2586"/>
    <w:rsid w:val="003D2843"/>
    <w:rsid w:val="003D5713"/>
    <w:rsid w:val="003F7328"/>
    <w:rsid w:val="004103E1"/>
    <w:rsid w:val="00412448"/>
    <w:rsid w:val="00416990"/>
    <w:rsid w:val="00417481"/>
    <w:rsid w:val="004302C4"/>
    <w:rsid w:val="00435702"/>
    <w:rsid w:val="004433C8"/>
    <w:rsid w:val="00445C43"/>
    <w:rsid w:val="00455588"/>
    <w:rsid w:val="00464CAC"/>
    <w:rsid w:val="00466742"/>
    <w:rsid w:val="00466CA4"/>
    <w:rsid w:val="00471DFC"/>
    <w:rsid w:val="00475F17"/>
    <w:rsid w:val="00477977"/>
    <w:rsid w:val="004802A2"/>
    <w:rsid w:val="004815F6"/>
    <w:rsid w:val="00490529"/>
    <w:rsid w:val="004939B3"/>
    <w:rsid w:val="004969EA"/>
    <w:rsid w:val="004A03C4"/>
    <w:rsid w:val="004A5839"/>
    <w:rsid w:val="004A5A76"/>
    <w:rsid w:val="004B0D75"/>
    <w:rsid w:val="004B4EED"/>
    <w:rsid w:val="004B59A2"/>
    <w:rsid w:val="004C14B0"/>
    <w:rsid w:val="004C3D51"/>
    <w:rsid w:val="004C55A9"/>
    <w:rsid w:val="004C6A10"/>
    <w:rsid w:val="004D1CA8"/>
    <w:rsid w:val="004D4AB1"/>
    <w:rsid w:val="004D55AA"/>
    <w:rsid w:val="004D6D17"/>
    <w:rsid w:val="004D7279"/>
    <w:rsid w:val="004E03E2"/>
    <w:rsid w:val="004E579B"/>
    <w:rsid w:val="004F0989"/>
    <w:rsid w:val="004F2C97"/>
    <w:rsid w:val="004F66F3"/>
    <w:rsid w:val="004F6CA3"/>
    <w:rsid w:val="00503B1B"/>
    <w:rsid w:val="00510C97"/>
    <w:rsid w:val="0051302C"/>
    <w:rsid w:val="0053477F"/>
    <w:rsid w:val="00540857"/>
    <w:rsid w:val="0054087A"/>
    <w:rsid w:val="00541141"/>
    <w:rsid w:val="005424A2"/>
    <w:rsid w:val="00545180"/>
    <w:rsid w:val="00551DA5"/>
    <w:rsid w:val="00553128"/>
    <w:rsid w:val="0057098D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C694E"/>
    <w:rsid w:val="005D5535"/>
    <w:rsid w:val="005D6D9E"/>
    <w:rsid w:val="005E7746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41F8C"/>
    <w:rsid w:val="00653D3E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57D0"/>
    <w:rsid w:val="006A073D"/>
    <w:rsid w:val="006A1889"/>
    <w:rsid w:val="006A2EB6"/>
    <w:rsid w:val="006A5791"/>
    <w:rsid w:val="006B02E2"/>
    <w:rsid w:val="006B19CE"/>
    <w:rsid w:val="006B240B"/>
    <w:rsid w:val="006B6682"/>
    <w:rsid w:val="006C0498"/>
    <w:rsid w:val="006C1243"/>
    <w:rsid w:val="006C1331"/>
    <w:rsid w:val="006C219F"/>
    <w:rsid w:val="006C50A3"/>
    <w:rsid w:val="006C6CDA"/>
    <w:rsid w:val="006D09EE"/>
    <w:rsid w:val="006D571F"/>
    <w:rsid w:val="006D7F36"/>
    <w:rsid w:val="006E1A19"/>
    <w:rsid w:val="006E2036"/>
    <w:rsid w:val="006E3FE4"/>
    <w:rsid w:val="006E4FBD"/>
    <w:rsid w:val="006E7067"/>
    <w:rsid w:val="006E7EAE"/>
    <w:rsid w:val="006F06B4"/>
    <w:rsid w:val="006F149C"/>
    <w:rsid w:val="006F1ECE"/>
    <w:rsid w:val="006F2735"/>
    <w:rsid w:val="006F3934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19ED"/>
    <w:rsid w:val="00762060"/>
    <w:rsid w:val="00763338"/>
    <w:rsid w:val="007638C1"/>
    <w:rsid w:val="00763B54"/>
    <w:rsid w:val="00770794"/>
    <w:rsid w:val="00771518"/>
    <w:rsid w:val="00773730"/>
    <w:rsid w:val="00776AA3"/>
    <w:rsid w:val="00781B48"/>
    <w:rsid w:val="007861F3"/>
    <w:rsid w:val="00797D6D"/>
    <w:rsid w:val="007A0CDC"/>
    <w:rsid w:val="007B7915"/>
    <w:rsid w:val="007C1C9D"/>
    <w:rsid w:val="007D10C3"/>
    <w:rsid w:val="007D6CEE"/>
    <w:rsid w:val="007E4970"/>
    <w:rsid w:val="007E57A1"/>
    <w:rsid w:val="00806504"/>
    <w:rsid w:val="00807595"/>
    <w:rsid w:val="00814565"/>
    <w:rsid w:val="008146A0"/>
    <w:rsid w:val="0081733B"/>
    <w:rsid w:val="008218E1"/>
    <w:rsid w:val="00826F0A"/>
    <w:rsid w:val="00826FF8"/>
    <w:rsid w:val="00830183"/>
    <w:rsid w:val="00841DD2"/>
    <w:rsid w:val="00845419"/>
    <w:rsid w:val="0084721F"/>
    <w:rsid w:val="008508F8"/>
    <w:rsid w:val="00853D39"/>
    <w:rsid w:val="00854331"/>
    <w:rsid w:val="00862121"/>
    <w:rsid w:val="00865751"/>
    <w:rsid w:val="00865B42"/>
    <w:rsid w:val="00875095"/>
    <w:rsid w:val="008774C6"/>
    <w:rsid w:val="00883559"/>
    <w:rsid w:val="00887779"/>
    <w:rsid w:val="00893A10"/>
    <w:rsid w:val="00895A34"/>
    <w:rsid w:val="008B1675"/>
    <w:rsid w:val="008B780D"/>
    <w:rsid w:val="008B7CA9"/>
    <w:rsid w:val="008C397A"/>
    <w:rsid w:val="008C481E"/>
    <w:rsid w:val="008C6244"/>
    <w:rsid w:val="008D0536"/>
    <w:rsid w:val="008D3124"/>
    <w:rsid w:val="008D54C0"/>
    <w:rsid w:val="008D7339"/>
    <w:rsid w:val="008E31DF"/>
    <w:rsid w:val="008F3A6A"/>
    <w:rsid w:val="008F45F7"/>
    <w:rsid w:val="008F6D14"/>
    <w:rsid w:val="008F7DA3"/>
    <w:rsid w:val="009010B6"/>
    <w:rsid w:val="00921B26"/>
    <w:rsid w:val="009300ED"/>
    <w:rsid w:val="009304A1"/>
    <w:rsid w:val="00930EA1"/>
    <w:rsid w:val="00932796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BA1"/>
    <w:rsid w:val="009A3ABE"/>
    <w:rsid w:val="009B026C"/>
    <w:rsid w:val="009B10E4"/>
    <w:rsid w:val="009B3335"/>
    <w:rsid w:val="009B5C93"/>
    <w:rsid w:val="009B5D90"/>
    <w:rsid w:val="009B6F03"/>
    <w:rsid w:val="009C3D5C"/>
    <w:rsid w:val="009C6A52"/>
    <w:rsid w:val="009D3529"/>
    <w:rsid w:val="009E25C3"/>
    <w:rsid w:val="009E6B3A"/>
    <w:rsid w:val="009F3350"/>
    <w:rsid w:val="009F43D3"/>
    <w:rsid w:val="00A00AD5"/>
    <w:rsid w:val="00A04518"/>
    <w:rsid w:val="00A048AB"/>
    <w:rsid w:val="00A16F1D"/>
    <w:rsid w:val="00A247B1"/>
    <w:rsid w:val="00A270ED"/>
    <w:rsid w:val="00A27771"/>
    <w:rsid w:val="00A33105"/>
    <w:rsid w:val="00A35231"/>
    <w:rsid w:val="00A369FE"/>
    <w:rsid w:val="00A42511"/>
    <w:rsid w:val="00A4684D"/>
    <w:rsid w:val="00A46FE7"/>
    <w:rsid w:val="00A47A2D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05C"/>
    <w:rsid w:val="00A86CD6"/>
    <w:rsid w:val="00A93F87"/>
    <w:rsid w:val="00AA436A"/>
    <w:rsid w:val="00AA5FCD"/>
    <w:rsid w:val="00AA7BEA"/>
    <w:rsid w:val="00AB10DB"/>
    <w:rsid w:val="00AB12F1"/>
    <w:rsid w:val="00AB261D"/>
    <w:rsid w:val="00AB383E"/>
    <w:rsid w:val="00AB3B46"/>
    <w:rsid w:val="00AC1B9F"/>
    <w:rsid w:val="00AC1C5D"/>
    <w:rsid w:val="00AD167A"/>
    <w:rsid w:val="00AD1B61"/>
    <w:rsid w:val="00AD38E4"/>
    <w:rsid w:val="00AE4651"/>
    <w:rsid w:val="00AE58AC"/>
    <w:rsid w:val="00AE77B1"/>
    <w:rsid w:val="00AE7B59"/>
    <w:rsid w:val="00AF34F2"/>
    <w:rsid w:val="00AF4C87"/>
    <w:rsid w:val="00AF73FF"/>
    <w:rsid w:val="00B0237F"/>
    <w:rsid w:val="00B03FE3"/>
    <w:rsid w:val="00B048B4"/>
    <w:rsid w:val="00B04AE8"/>
    <w:rsid w:val="00B0505A"/>
    <w:rsid w:val="00B07DE5"/>
    <w:rsid w:val="00B11205"/>
    <w:rsid w:val="00B11DB4"/>
    <w:rsid w:val="00B13710"/>
    <w:rsid w:val="00B177D3"/>
    <w:rsid w:val="00B17AC6"/>
    <w:rsid w:val="00B203F9"/>
    <w:rsid w:val="00B204CA"/>
    <w:rsid w:val="00B2512E"/>
    <w:rsid w:val="00B25168"/>
    <w:rsid w:val="00B25CCF"/>
    <w:rsid w:val="00B43EB3"/>
    <w:rsid w:val="00B441FB"/>
    <w:rsid w:val="00B52D65"/>
    <w:rsid w:val="00B6223C"/>
    <w:rsid w:val="00B6288D"/>
    <w:rsid w:val="00B6701B"/>
    <w:rsid w:val="00B74DDB"/>
    <w:rsid w:val="00B76AF8"/>
    <w:rsid w:val="00B802B1"/>
    <w:rsid w:val="00B80E11"/>
    <w:rsid w:val="00B82270"/>
    <w:rsid w:val="00B84911"/>
    <w:rsid w:val="00B84C90"/>
    <w:rsid w:val="00B859E5"/>
    <w:rsid w:val="00B92473"/>
    <w:rsid w:val="00BA12EB"/>
    <w:rsid w:val="00BA6030"/>
    <w:rsid w:val="00BB0EA0"/>
    <w:rsid w:val="00BB4783"/>
    <w:rsid w:val="00BB61BB"/>
    <w:rsid w:val="00BC54FB"/>
    <w:rsid w:val="00BD4DB2"/>
    <w:rsid w:val="00BE1912"/>
    <w:rsid w:val="00BE363C"/>
    <w:rsid w:val="00BE4391"/>
    <w:rsid w:val="00BE568E"/>
    <w:rsid w:val="00BE5748"/>
    <w:rsid w:val="00BE6E8E"/>
    <w:rsid w:val="00BF2FAF"/>
    <w:rsid w:val="00BF749D"/>
    <w:rsid w:val="00BF7755"/>
    <w:rsid w:val="00BF7A36"/>
    <w:rsid w:val="00BF7AA0"/>
    <w:rsid w:val="00C0015B"/>
    <w:rsid w:val="00C00445"/>
    <w:rsid w:val="00C02C9A"/>
    <w:rsid w:val="00C03516"/>
    <w:rsid w:val="00C040AC"/>
    <w:rsid w:val="00C11147"/>
    <w:rsid w:val="00C13BEE"/>
    <w:rsid w:val="00C17F60"/>
    <w:rsid w:val="00C31518"/>
    <w:rsid w:val="00C31962"/>
    <w:rsid w:val="00C36941"/>
    <w:rsid w:val="00C47D18"/>
    <w:rsid w:val="00C51146"/>
    <w:rsid w:val="00C51B44"/>
    <w:rsid w:val="00C57AB5"/>
    <w:rsid w:val="00C60C15"/>
    <w:rsid w:val="00C61036"/>
    <w:rsid w:val="00C61403"/>
    <w:rsid w:val="00C61F18"/>
    <w:rsid w:val="00C61FD1"/>
    <w:rsid w:val="00C67AE4"/>
    <w:rsid w:val="00C72BAA"/>
    <w:rsid w:val="00C82381"/>
    <w:rsid w:val="00C824D9"/>
    <w:rsid w:val="00C9037C"/>
    <w:rsid w:val="00C9114C"/>
    <w:rsid w:val="00C913D3"/>
    <w:rsid w:val="00C91AB9"/>
    <w:rsid w:val="00C937EB"/>
    <w:rsid w:val="00C94B65"/>
    <w:rsid w:val="00C94CCD"/>
    <w:rsid w:val="00C96C29"/>
    <w:rsid w:val="00CD4776"/>
    <w:rsid w:val="00CD7C1B"/>
    <w:rsid w:val="00CE06F7"/>
    <w:rsid w:val="00CE09E8"/>
    <w:rsid w:val="00CE2706"/>
    <w:rsid w:val="00CE6082"/>
    <w:rsid w:val="00D0364E"/>
    <w:rsid w:val="00D170A4"/>
    <w:rsid w:val="00D22630"/>
    <w:rsid w:val="00D251FD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6AB1"/>
    <w:rsid w:val="00DA6C37"/>
    <w:rsid w:val="00DA7B87"/>
    <w:rsid w:val="00DB0F23"/>
    <w:rsid w:val="00DC4246"/>
    <w:rsid w:val="00DC5C0B"/>
    <w:rsid w:val="00DD1FF9"/>
    <w:rsid w:val="00DD4EF0"/>
    <w:rsid w:val="00DE5CE3"/>
    <w:rsid w:val="00DF1E26"/>
    <w:rsid w:val="00E13DAD"/>
    <w:rsid w:val="00E1506F"/>
    <w:rsid w:val="00E1588F"/>
    <w:rsid w:val="00E1657B"/>
    <w:rsid w:val="00E1699B"/>
    <w:rsid w:val="00E2097A"/>
    <w:rsid w:val="00E20A9F"/>
    <w:rsid w:val="00E224A5"/>
    <w:rsid w:val="00E23ED2"/>
    <w:rsid w:val="00E356ED"/>
    <w:rsid w:val="00E3758A"/>
    <w:rsid w:val="00E50971"/>
    <w:rsid w:val="00E647E8"/>
    <w:rsid w:val="00E6561C"/>
    <w:rsid w:val="00E676B1"/>
    <w:rsid w:val="00E70186"/>
    <w:rsid w:val="00E706E6"/>
    <w:rsid w:val="00E735F7"/>
    <w:rsid w:val="00E74504"/>
    <w:rsid w:val="00E7511C"/>
    <w:rsid w:val="00E809DC"/>
    <w:rsid w:val="00E82026"/>
    <w:rsid w:val="00E82FF2"/>
    <w:rsid w:val="00E83380"/>
    <w:rsid w:val="00E86C6C"/>
    <w:rsid w:val="00E95A4A"/>
    <w:rsid w:val="00EA3FF9"/>
    <w:rsid w:val="00EC00C7"/>
    <w:rsid w:val="00EC1617"/>
    <w:rsid w:val="00EC2DC2"/>
    <w:rsid w:val="00ED1C4D"/>
    <w:rsid w:val="00ED4484"/>
    <w:rsid w:val="00ED6DB7"/>
    <w:rsid w:val="00EE5C6F"/>
    <w:rsid w:val="00EF2D42"/>
    <w:rsid w:val="00F00500"/>
    <w:rsid w:val="00F03C4E"/>
    <w:rsid w:val="00F03E9C"/>
    <w:rsid w:val="00F0739D"/>
    <w:rsid w:val="00F22CAE"/>
    <w:rsid w:val="00F27099"/>
    <w:rsid w:val="00F27700"/>
    <w:rsid w:val="00F335CA"/>
    <w:rsid w:val="00F3508A"/>
    <w:rsid w:val="00F40711"/>
    <w:rsid w:val="00F409EE"/>
    <w:rsid w:val="00F468C4"/>
    <w:rsid w:val="00F51149"/>
    <w:rsid w:val="00F5683C"/>
    <w:rsid w:val="00F65470"/>
    <w:rsid w:val="00F8365A"/>
    <w:rsid w:val="00F95070"/>
    <w:rsid w:val="00F96AF7"/>
    <w:rsid w:val="00FA4C5E"/>
    <w:rsid w:val="00FC7641"/>
    <w:rsid w:val="00FC7CE0"/>
    <w:rsid w:val="00FD143A"/>
    <w:rsid w:val="00FD7E0E"/>
    <w:rsid w:val="00FE3962"/>
    <w:rsid w:val="00FE3DA0"/>
    <w:rsid w:val="00FE6695"/>
    <w:rsid w:val="00FF050B"/>
    <w:rsid w:val="00FF33AF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7619ED"/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7619ED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76CF-801F-42D0-85B0-06E104DD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4176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31</cp:revision>
  <cp:lastPrinted>2022-11-10T10:07:00Z</cp:lastPrinted>
  <dcterms:created xsi:type="dcterms:W3CDTF">2022-11-09T08:36:00Z</dcterms:created>
  <dcterms:modified xsi:type="dcterms:W3CDTF">2022-11-14T12:39:00Z</dcterms:modified>
</cp:coreProperties>
</file>