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DACA" w14:textId="77777777" w:rsidR="00695379" w:rsidRDefault="00695379" w:rsidP="00695379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22922E75" w14:textId="77777777" w:rsidR="00695379" w:rsidRPr="000B0D26" w:rsidRDefault="00695379" w:rsidP="0069537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Jelcz-Laskowice 27.05</w:t>
      </w:r>
      <w:r w:rsidRPr="000B0D26">
        <w:rPr>
          <w:rFonts w:ascii="Arial" w:eastAsia="Times New Roman" w:hAnsi="Arial" w:cs="Arial"/>
          <w:snapToGrid w:val="0"/>
          <w:lang w:eastAsia="pl-PL"/>
        </w:rPr>
        <w:t>.2021.</w:t>
      </w:r>
    </w:p>
    <w:p w14:paraId="5D0D0562" w14:textId="77777777" w:rsidR="00695379" w:rsidRPr="000B0D26" w:rsidRDefault="00695379" w:rsidP="00695379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postępowania: RI.271.4</w:t>
      </w:r>
      <w:r w:rsidRPr="000B0D26">
        <w:rPr>
          <w:rFonts w:ascii="Arial" w:eastAsia="Calibri" w:hAnsi="Arial" w:cs="Arial"/>
          <w:b/>
        </w:rPr>
        <w:t>.2021</w:t>
      </w:r>
    </w:p>
    <w:p w14:paraId="57947A5C" w14:textId="77777777" w:rsidR="00695379" w:rsidRPr="000B0D26" w:rsidRDefault="00695379" w:rsidP="0069537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7626FBA0" w14:textId="77777777" w:rsidR="00695379" w:rsidRPr="000B0D26" w:rsidRDefault="00695379" w:rsidP="00695379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0B0D26">
        <w:rPr>
          <w:rFonts w:ascii="Arial" w:eastAsia="Calibri" w:hAnsi="Arial" w:cs="Arial"/>
          <w:b/>
        </w:rPr>
        <w:t>Zamawiający:</w:t>
      </w:r>
    </w:p>
    <w:p w14:paraId="50903205" w14:textId="77777777" w:rsidR="00695379" w:rsidRPr="000B0D26" w:rsidRDefault="00695379" w:rsidP="00695379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0B0D26">
        <w:rPr>
          <w:rFonts w:ascii="Arial" w:eastAsia="Calibri" w:hAnsi="Arial" w:cs="Arial"/>
          <w:b/>
        </w:rPr>
        <w:t>GMINA JELCZ-LASKOWICE</w:t>
      </w:r>
    </w:p>
    <w:p w14:paraId="46DBBE43" w14:textId="77777777" w:rsidR="00695379" w:rsidRPr="000B0D26" w:rsidRDefault="00695379" w:rsidP="00695379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0B0D26">
        <w:rPr>
          <w:rFonts w:ascii="Arial" w:eastAsia="Calibri" w:hAnsi="Arial" w:cs="Arial"/>
          <w:b/>
        </w:rPr>
        <w:t>UL. WITOSA 24</w:t>
      </w:r>
    </w:p>
    <w:p w14:paraId="771EDF03" w14:textId="77777777" w:rsidR="00695379" w:rsidRPr="000B0D26" w:rsidRDefault="00695379" w:rsidP="00695379">
      <w:pPr>
        <w:widowControl w:val="0"/>
        <w:spacing w:after="0" w:line="120" w:lineRule="atLeast"/>
        <w:rPr>
          <w:rFonts w:ascii="Arial" w:eastAsia="Calibri" w:hAnsi="Arial" w:cs="Arial"/>
          <w:b/>
        </w:rPr>
      </w:pPr>
      <w:r w:rsidRPr="000B0D26">
        <w:rPr>
          <w:rFonts w:ascii="Arial" w:eastAsia="Calibri" w:hAnsi="Arial" w:cs="Arial"/>
          <w:b/>
        </w:rPr>
        <w:t xml:space="preserve">55-220 JELCZ-LASKOWICE                                                                               </w:t>
      </w: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56CC9DA1" w14:textId="77777777" w:rsidR="0065072D" w:rsidRDefault="0065072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</w:p>
    <w:p w14:paraId="02C81850" w14:textId="77777777" w:rsidR="0065072D" w:rsidRDefault="0065072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14:paraId="6EDD2349" w14:textId="165C1716"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1" w:name="_GoBack"/>
      <w:bookmarkEnd w:id="1"/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382FC60" w14:textId="77777777" w:rsidR="00695379" w:rsidRPr="0065072D" w:rsidRDefault="00E70424" w:rsidP="00695379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65072D">
        <w:rPr>
          <w:rFonts w:asciiTheme="majorHAnsi" w:eastAsia="Calibri" w:hAnsiTheme="majorHAnsi" w:cs="Arial"/>
          <w:b/>
        </w:rPr>
        <w:t>Dotyczy:</w:t>
      </w:r>
      <w:r w:rsidRPr="0065072D">
        <w:rPr>
          <w:rFonts w:asciiTheme="majorHAnsi" w:eastAsia="Calibri" w:hAnsiTheme="majorHAnsi" w:cs="Arial"/>
        </w:rPr>
        <w:t xml:space="preserve"> </w:t>
      </w:r>
      <w:r w:rsidR="00695379" w:rsidRPr="0065072D">
        <w:rPr>
          <w:rFonts w:asciiTheme="majorHAnsi" w:eastAsia="Calibri" w:hAnsiTheme="majorHAnsi" w:cs="Arial"/>
          <w:b/>
        </w:rPr>
        <w:t xml:space="preserve">postępowania pn. „Budowa obiektów sportowych: </w:t>
      </w:r>
    </w:p>
    <w:p w14:paraId="6849201D" w14:textId="4318AE1D" w:rsidR="00E70424" w:rsidRPr="0065072D" w:rsidRDefault="00695379" w:rsidP="00695379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proofErr w:type="spellStart"/>
      <w:r w:rsidRPr="0065072D">
        <w:rPr>
          <w:rFonts w:asciiTheme="majorHAnsi" w:eastAsia="Calibri" w:hAnsiTheme="majorHAnsi" w:cs="Arial"/>
          <w:b/>
        </w:rPr>
        <w:t>Skateparku</w:t>
      </w:r>
      <w:proofErr w:type="spellEnd"/>
      <w:r w:rsidRPr="0065072D">
        <w:rPr>
          <w:rFonts w:asciiTheme="majorHAnsi" w:eastAsia="Calibri" w:hAnsiTheme="majorHAnsi" w:cs="Arial"/>
          <w:b/>
        </w:rPr>
        <w:t xml:space="preserve"> w Miłoszycach i boiska do piłki plażowej w Minkowicach Oławskich</w:t>
      </w:r>
    </w:p>
    <w:p w14:paraId="2C4762A3" w14:textId="77777777" w:rsidR="00695379" w:rsidRPr="0065072D" w:rsidRDefault="00695379" w:rsidP="00695379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E97400A" w14:textId="07BEA392" w:rsidR="00695379" w:rsidRPr="0065072D" w:rsidRDefault="00695379" w:rsidP="00695379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65072D">
        <w:rPr>
          <w:rFonts w:asciiTheme="majorHAnsi" w:eastAsia="Calibri" w:hAnsiTheme="majorHAnsi" w:cs="Arial"/>
          <w:b/>
          <w:bCs/>
          <w:u w:val="single"/>
        </w:rPr>
        <w:t xml:space="preserve">Część 1 - </w:t>
      </w:r>
      <w:r w:rsidRPr="0065072D">
        <w:rPr>
          <w:rFonts w:ascii="Arial" w:eastAsia="Times New Roman" w:hAnsi="Arial" w:cs="Arial"/>
          <w:b/>
          <w:bCs/>
          <w:noProof/>
          <w:u w:val="single"/>
          <w:lang w:eastAsia="pl-PL"/>
        </w:rPr>
        <w:t xml:space="preserve"> </w:t>
      </w:r>
      <w:r w:rsidRPr="0065072D">
        <w:rPr>
          <w:rFonts w:asciiTheme="majorHAnsi" w:eastAsia="Calibri" w:hAnsiTheme="majorHAnsi" w:cs="Arial"/>
          <w:b/>
          <w:bCs/>
          <w:u w:val="single"/>
        </w:rPr>
        <w:t xml:space="preserve">Zadanie nr 1 - budowa </w:t>
      </w:r>
      <w:proofErr w:type="spellStart"/>
      <w:r w:rsidRPr="0065072D">
        <w:rPr>
          <w:rFonts w:asciiTheme="majorHAnsi" w:eastAsia="Calibri" w:hAnsiTheme="majorHAnsi" w:cs="Arial"/>
          <w:b/>
          <w:bCs/>
          <w:u w:val="single"/>
        </w:rPr>
        <w:t>skateparku</w:t>
      </w:r>
      <w:proofErr w:type="spellEnd"/>
      <w:r w:rsidRPr="0065072D">
        <w:rPr>
          <w:rFonts w:asciiTheme="majorHAnsi" w:eastAsia="Calibri" w:hAnsiTheme="majorHAnsi" w:cs="Arial"/>
          <w:b/>
          <w:bCs/>
          <w:u w:val="single"/>
        </w:rPr>
        <w:t xml:space="preserve"> w Miłoszycach  </w:t>
      </w:r>
    </w:p>
    <w:p w14:paraId="5861D9A4" w14:textId="77777777" w:rsidR="00E70424" w:rsidRPr="0065072D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CE75201" w14:textId="77777777" w:rsidR="00E70424" w:rsidRPr="0065072D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141B9A5" w14:textId="4E9626FD" w:rsidR="00E70424" w:rsidRDefault="0065072D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E70424" w:rsidRPr="00E70424">
        <w:rPr>
          <w:rFonts w:asciiTheme="majorHAnsi" w:eastAsia="Calibri" w:hAnsiTheme="majorHAnsi" w:cs="Arial"/>
          <w:color w:val="002060"/>
        </w:rPr>
        <w:t>:</w:t>
      </w:r>
    </w:p>
    <w:p w14:paraId="526991CE" w14:textId="70C01991" w:rsidR="00E70424" w:rsidRPr="0065072D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 w:rsidRPr="0065072D">
        <w:rPr>
          <w:rFonts w:asciiTheme="majorHAnsi" w:eastAsia="Calibri" w:hAnsiTheme="majorHAnsi" w:cs="Arial"/>
        </w:rPr>
        <w:t>art. 260 ust. 2 ustawy z 11 września 2019 r</w:t>
      </w:r>
      <w:r w:rsidR="005F7D58" w:rsidRPr="0065072D">
        <w:rPr>
          <w:rFonts w:asciiTheme="majorHAnsi" w:eastAsia="Calibri" w:hAnsiTheme="majorHAnsi" w:cs="Arial"/>
        </w:rPr>
        <w:t xml:space="preserve">. – </w:t>
      </w:r>
      <w:r w:rsidRPr="0065072D">
        <w:rPr>
          <w:rFonts w:asciiTheme="majorHAnsi" w:eastAsia="Calibri" w:hAnsiTheme="majorHAnsi" w:cs="Arial"/>
        </w:rPr>
        <w:t>Prawo zamówień publicznych (Dz.U. poz. 2019</w:t>
      </w:r>
      <w:r w:rsidR="00C50AE8" w:rsidRPr="0065072D">
        <w:rPr>
          <w:rFonts w:asciiTheme="majorHAnsi" w:eastAsia="Calibri" w:hAnsiTheme="majorHAnsi" w:cs="Arial"/>
        </w:rPr>
        <w:t xml:space="preserve"> ze zm.</w:t>
      </w:r>
      <w:r w:rsidRPr="0065072D">
        <w:rPr>
          <w:rFonts w:asciiTheme="majorHAnsi" w:eastAsia="Calibri" w:hAnsiTheme="majorHAnsi" w:cs="Arial"/>
        </w:rPr>
        <w:t xml:space="preserve">) – dalej ustawa </w:t>
      </w:r>
      <w:proofErr w:type="spellStart"/>
      <w:r w:rsidRPr="0065072D">
        <w:rPr>
          <w:rFonts w:asciiTheme="majorHAnsi" w:eastAsia="Calibri" w:hAnsiTheme="majorHAnsi" w:cs="Arial"/>
        </w:rPr>
        <w:t>Pzp</w:t>
      </w:r>
      <w:proofErr w:type="spellEnd"/>
      <w:r w:rsidRPr="0065072D">
        <w:rPr>
          <w:rFonts w:asciiTheme="majorHAnsi" w:eastAsia="Calibri" w:hAnsiTheme="majorHAnsi" w:cs="Arial"/>
        </w:rPr>
        <w:t xml:space="preserve">, zamawiający informuje, że </w:t>
      </w:r>
      <w:r w:rsidR="00274AB7" w:rsidRPr="0065072D">
        <w:rPr>
          <w:rFonts w:asciiTheme="majorHAnsi" w:eastAsia="Calibri" w:hAnsiTheme="majorHAnsi" w:cs="Arial"/>
        </w:rPr>
        <w:t>unieważnił postępowanie</w:t>
      </w:r>
      <w:r w:rsidRPr="0065072D">
        <w:rPr>
          <w:rFonts w:asciiTheme="majorHAnsi" w:eastAsia="Calibri" w:hAnsiTheme="majorHAnsi" w:cs="Arial"/>
        </w:rPr>
        <w:t xml:space="preserve">. </w:t>
      </w:r>
    </w:p>
    <w:p w14:paraId="370B629B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D294D2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333387AB" w14:textId="6D0E4261" w:rsidR="00E70424" w:rsidRDefault="001B03C1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Art.255 ust.3  </w:t>
      </w:r>
    </w:p>
    <w:p w14:paraId="5AE86DCE" w14:textId="71DC202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71ABFCF" w14:textId="1DC6D432" w:rsidR="00E70424" w:rsidRPr="001B03C1" w:rsidRDefault="001B03C1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Uzasadnienie faktyczne</w:t>
      </w:r>
    </w:p>
    <w:p w14:paraId="683D35BF" w14:textId="12D1A52E" w:rsidR="00E70424" w:rsidRDefault="001B03C1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W przedmiotowym postępowaniu Zamawiający na sfinansowan</w:t>
      </w:r>
      <w:r w:rsidR="00135575">
        <w:rPr>
          <w:rFonts w:asciiTheme="majorHAnsi" w:eastAsia="Calibri" w:hAnsiTheme="majorHAnsi" w:cs="Arial"/>
        </w:rPr>
        <w:t>ie c</w:t>
      </w:r>
      <w:r>
        <w:rPr>
          <w:rFonts w:asciiTheme="majorHAnsi" w:eastAsia="Calibri" w:hAnsiTheme="majorHAnsi" w:cs="Arial"/>
        </w:rPr>
        <w:t xml:space="preserve">zęści nr 1 przeznaczył kwotę w wysokości 300 000,0 zł  .  Złożona oferta  na kwotę  </w:t>
      </w:r>
      <w:r w:rsidRPr="001B03C1">
        <w:rPr>
          <w:rFonts w:asciiTheme="majorHAnsi" w:eastAsia="Calibri" w:hAnsiTheme="majorHAnsi" w:cs="Arial"/>
        </w:rPr>
        <w:t>522099,00</w:t>
      </w:r>
      <w:r>
        <w:rPr>
          <w:rFonts w:asciiTheme="majorHAnsi" w:eastAsia="Calibri" w:hAnsiTheme="majorHAnsi" w:cs="Arial"/>
        </w:rPr>
        <w:t>zł. przewyższa tą kwotę</w:t>
      </w:r>
    </w:p>
    <w:p w14:paraId="65ED4EB4" w14:textId="280F5DE7" w:rsidR="001B03C1" w:rsidRDefault="001B03C1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  222099,00 zł. W związku z powyższym Zamawiający nie mog</w:t>
      </w:r>
      <w:r w:rsidR="00135575">
        <w:rPr>
          <w:rFonts w:asciiTheme="majorHAnsi" w:eastAsia="Calibri" w:hAnsiTheme="majorHAnsi" w:cs="Arial"/>
        </w:rPr>
        <w:t>ąc zwiększyć kwoty na realizację zadania – unieważnia postępowanie w zakresie części 1.</w:t>
      </w:r>
    </w:p>
    <w:p w14:paraId="0F43E084" w14:textId="53DD436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A08F2A8" w14:textId="5091F65E" w:rsidR="0090242F" w:rsidRDefault="001B03C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</w:t>
      </w:r>
    </w:p>
    <w:p w14:paraId="0451F48C" w14:textId="77777777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571F4658" w14:textId="7717FF34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Dziale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5F7D5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65DA939B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534E97A" w14:textId="77777777" w:rsidR="0065072D" w:rsidRPr="00782876" w:rsidRDefault="0065072D" w:rsidP="006507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2876">
        <w:rPr>
          <w:rFonts w:ascii="Arial" w:eastAsia="Times New Roman" w:hAnsi="Arial" w:cs="Arial"/>
          <w:sz w:val="24"/>
          <w:szCs w:val="24"/>
        </w:rPr>
        <w:t>Z upoważnienia Burmistrza</w:t>
      </w:r>
    </w:p>
    <w:p w14:paraId="29EDB7BA" w14:textId="77777777" w:rsidR="0065072D" w:rsidRPr="00782876" w:rsidRDefault="0065072D" w:rsidP="006507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28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Główny specjalista ds. zamówień publicznych</w:t>
      </w:r>
    </w:p>
    <w:p w14:paraId="1FAE1C36" w14:textId="77777777" w:rsidR="0065072D" w:rsidRPr="00782876" w:rsidRDefault="0065072D" w:rsidP="006507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82876">
        <w:rPr>
          <w:rFonts w:ascii="Arial" w:eastAsia="Times New Roman" w:hAnsi="Arial" w:cs="Arial"/>
          <w:sz w:val="24"/>
          <w:szCs w:val="24"/>
        </w:rPr>
        <w:t xml:space="preserve">  Małgorzata Łubkowska</w:t>
      </w:r>
    </w:p>
    <w:p w14:paraId="757CFB96" w14:textId="77777777" w:rsidR="0065072D" w:rsidRPr="00782876" w:rsidRDefault="0065072D" w:rsidP="006507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5D81E5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0242F" w:rsidRPr="0093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2"/>
    <w:rsid w:val="00135575"/>
    <w:rsid w:val="001B03C1"/>
    <w:rsid w:val="00274AB7"/>
    <w:rsid w:val="0029735C"/>
    <w:rsid w:val="003F4428"/>
    <w:rsid w:val="005F7D58"/>
    <w:rsid w:val="0065072D"/>
    <w:rsid w:val="00695379"/>
    <w:rsid w:val="0090242F"/>
    <w:rsid w:val="00937DAB"/>
    <w:rsid w:val="00A232D2"/>
    <w:rsid w:val="00AD543C"/>
    <w:rsid w:val="00B818CB"/>
    <w:rsid w:val="00C50AE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3</cp:revision>
  <dcterms:created xsi:type="dcterms:W3CDTF">2021-05-27T06:42:00Z</dcterms:created>
  <dcterms:modified xsi:type="dcterms:W3CDTF">2021-05-27T06:46:00Z</dcterms:modified>
</cp:coreProperties>
</file>