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2854FE" w:rsidP="00CE0FF4">
            <w:pPr>
              <w:spacing w:line="276" w:lineRule="auto"/>
              <w:jc w:val="both"/>
              <w:rPr>
                <w:u w:val="single"/>
              </w:rPr>
            </w:pPr>
            <w:r w:rsidRPr="008D56F5">
              <w:rPr>
                <w:i/>
                <w:sz w:val="20"/>
                <w:szCs w:val="20"/>
                <w:u w:val="single"/>
              </w:rPr>
              <w:t xml:space="preserve">dotyczy: przetargu nieograniczonego na </w:t>
            </w:r>
            <w:r w:rsidRPr="008D56F5">
              <w:rPr>
                <w:rFonts w:eastAsia="Calibri"/>
                <w:i/>
                <w:sz w:val="20"/>
                <w:szCs w:val="20"/>
                <w:u w:val="single"/>
                <w:lang w:bidi="en-US"/>
              </w:rPr>
              <w:t xml:space="preserve">dostawę </w:t>
            </w:r>
            <w:r w:rsidRPr="008D56F5">
              <w:rPr>
                <w:i/>
                <w:color w:val="000000"/>
                <w:sz w:val="20"/>
                <w:szCs w:val="20"/>
                <w:u w:val="single"/>
              </w:rPr>
              <w:t>specjalistycznych materiałów medycznych dla Klinicznego Oddziału Neurochirurgii wraz z najmem instrumentarium</w:t>
            </w:r>
            <w:r w:rsidRPr="008D56F5">
              <w:rPr>
                <w:i/>
                <w:sz w:val="20"/>
                <w:szCs w:val="20"/>
                <w:u w:val="single"/>
              </w:rPr>
              <w:t>, znak sprawy: 4 WSzKzP.SZP.2612.55.2022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2854FE" w:rsidRDefault="003E126A" w:rsidP="003E126A">
      <w:pPr>
        <w:jc w:val="center"/>
        <w:rPr>
          <w:i/>
          <w:color w:val="000000"/>
          <w:sz w:val="22"/>
          <w:szCs w:val="22"/>
          <w:u w:val="single"/>
        </w:rPr>
      </w:pPr>
      <w:r w:rsidRPr="002854FE">
        <w:rPr>
          <w:bCs/>
          <w:sz w:val="22"/>
          <w:szCs w:val="22"/>
        </w:rPr>
        <w:t>„</w:t>
      </w:r>
      <w:r w:rsidR="002854FE" w:rsidRPr="002854FE">
        <w:rPr>
          <w:rFonts w:eastAsia="Calibri"/>
          <w:i/>
          <w:sz w:val="22"/>
          <w:szCs w:val="22"/>
          <w:u w:val="single"/>
          <w:lang w:bidi="en-US"/>
        </w:rPr>
        <w:t xml:space="preserve">dostawę </w:t>
      </w:r>
      <w:r w:rsidR="002854FE" w:rsidRPr="002854FE">
        <w:rPr>
          <w:i/>
          <w:color w:val="000000"/>
          <w:sz w:val="22"/>
          <w:szCs w:val="22"/>
          <w:u w:val="single"/>
        </w:rPr>
        <w:t>specjalistycznych materiałów medycznych dla Klinicznego Oddziału Neurochirurgii wraz z najmem instrumentarium</w:t>
      </w:r>
      <w:r w:rsidR="002854FE">
        <w:rPr>
          <w:i/>
          <w:color w:val="000000"/>
          <w:sz w:val="22"/>
          <w:szCs w:val="22"/>
          <w:u w:val="single"/>
        </w:rPr>
        <w:t>”</w:t>
      </w:r>
    </w:p>
    <w:p w:rsidR="003E126A" w:rsidRPr="002854FE" w:rsidRDefault="002854FE" w:rsidP="003E126A">
      <w:pPr>
        <w:jc w:val="center"/>
        <w:rPr>
          <w:bCs/>
          <w:sz w:val="22"/>
          <w:szCs w:val="22"/>
        </w:rPr>
      </w:pPr>
      <w:r w:rsidRPr="002854FE">
        <w:rPr>
          <w:i/>
          <w:sz w:val="22"/>
          <w:szCs w:val="22"/>
          <w:u w:val="single"/>
        </w:rPr>
        <w:t xml:space="preserve"> znak sprawy: 4 WSzKzP.SZP.2612.55.2022</w:t>
      </w:r>
      <w:r w:rsidR="003E126A" w:rsidRPr="002854FE">
        <w:rPr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2D2AC8" w:rsidRDefault="003E126A" w:rsidP="003E126A">
      <w:pPr>
        <w:jc w:val="both"/>
        <w:rPr>
          <w:sz w:val="22"/>
          <w:szCs w:val="22"/>
          <w:lang w:val="en-US"/>
        </w:rPr>
      </w:pPr>
      <w:r w:rsidRPr="002D2AC8">
        <w:rPr>
          <w:b/>
          <w:sz w:val="22"/>
          <w:szCs w:val="22"/>
          <w:lang w:val="en-US"/>
        </w:rPr>
        <w:t xml:space="preserve">NIP </w:t>
      </w:r>
      <w:r w:rsidRPr="002D2AC8">
        <w:rPr>
          <w:sz w:val="22"/>
          <w:szCs w:val="22"/>
          <w:lang w:val="en-US"/>
        </w:rPr>
        <w:t xml:space="preserve"> ………………………………….                    </w:t>
      </w:r>
      <w:r w:rsidRPr="002D2AC8">
        <w:rPr>
          <w:b/>
          <w:sz w:val="22"/>
          <w:szCs w:val="22"/>
          <w:lang w:val="en-US"/>
        </w:rPr>
        <w:t>REGON</w:t>
      </w:r>
      <w:r w:rsidRPr="002D2AC8">
        <w:rPr>
          <w:sz w:val="22"/>
          <w:szCs w:val="22"/>
          <w:lang w:val="en-US"/>
        </w:rPr>
        <w:t xml:space="preserve">   …………………………………….</w:t>
      </w:r>
    </w:p>
    <w:p w:rsidR="003E126A" w:rsidRPr="002D2AC8" w:rsidRDefault="003E126A" w:rsidP="003E126A">
      <w:pPr>
        <w:jc w:val="both"/>
        <w:rPr>
          <w:sz w:val="22"/>
          <w:szCs w:val="22"/>
          <w:lang w:val="en-US"/>
        </w:rPr>
      </w:pPr>
      <w:r w:rsidRPr="002D2AC8">
        <w:rPr>
          <w:sz w:val="22"/>
          <w:szCs w:val="22"/>
          <w:lang w:val="en-US"/>
        </w:rPr>
        <w:t>tel. ……………    ……………….                    e-mail…………………………………………….</w:t>
      </w:r>
    </w:p>
    <w:p w:rsidR="003E126A" w:rsidRDefault="003E126A" w:rsidP="00D90CF0">
      <w:pPr>
        <w:shd w:val="clear" w:color="auto" w:fill="F2F2F2" w:themeFill="background1" w:themeFillShade="F2"/>
        <w:rPr>
          <w:color w:val="666666"/>
          <w:sz w:val="21"/>
          <w:szCs w:val="21"/>
        </w:rPr>
      </w:pPr>
      <w:r w:rsidRPr="003E126A">
        <w:rPr>
          <w:b/>
          <w:sz w:val="22"/>
          <w:szCs w:val="22"/>
        </w:rPr>
        <w:t>tel</w:t>
      </w:r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D90CF0" w:rsidRPr="003E126A" w:rsidRDefault="00D90CF0" w:rsidP="00D90CF0">
      <w:pPr>
        <w:shd w:val="clear" w:color="auto" w:fill="F2F2F2" w:themeFill="background1" w:themeFillShade="F2"/>
        <w:rPr>
          <w:sz w:val="22"/>
          <w:szCs w:val="22"/>
        </w:rPr>
      </w:pP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2854FE" w:rsidRPr="002D2AC8">
        <w:rPr>
          <w:rFonts w:eastAsia="Calibri"/>
          <w:i/>
          <w:sz w:val="22"/>
          <w:szCs w:val="22"/>
          <w:lang w:bidi="en-US"/>
        </w:rPr>
        <w:t xml:space="preserve">dostawę </w:t>
      </w:r>
      <w:r w:rsidR="002854FE" w:rsidRPr="002D2AC8">
        <w:rPr>
          <w:i/>
          <w:color w:val="000000"/>
          <w:sz w:val="22"/>
          <w:szCs w:val="22"/>
        </w:rPr>
        <w:t>specjalistycznych materiałów medycznych dla Klinicznego Oddziału Neurochirurgii wraz z najmem instrumentarium</w:t>
      </w:r>
      <w:r w:rsidR="002854FE" w:rsidRPr="002854FE">
        <w:rPr>
          <w:b/>
          <w:i/>
          <w:sz w:val="20"/>
          <w:szCs w:val="20"/>
        </w:rPr>
        <w:t>,</w:t>
      </w:r>
      <w:r w:rsidR="00505410">
        <w:rPr>
          <w:b/>
          <w:i/>
          <w:sz w:val="20"/>
          <w:szCs w:val="20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5357C8" w:rsidRPr="003E126A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2854FE" w:rsidRPr="003E126A" w:rsidRDefault="002854FE" w:rsidP="0028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Termin </w:t>
      </w:r>
      <w:r>
        <w:rPr>
          <w:b/>
          <w:i/>
          <w:sz w:val="22"/>
          <w:szCs w:val="22"/>
        </w:rPr>
        <w:t xml:space="preserve">dostawy/wymiany 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2854FE" w:rsidRDefault="002854FE" w:rsidP="0028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</w:t>
      </w:r>
      <w:r w:rsidR="002D2AC8">
        <w:rPr>
          <w:i/>
          <w:sz w:val="22"/>
          <w:szCs w:val="22"/>
        </w:rPr>
        <w:t xml:space="preserve">/wymiany reklamacyjnej </w:t>
      </w:r>
      <w:r w:rsidRPr="003E126A">
        <w:rPr>
          <w:i/>
          <w:sz w:val="22"/>
          <w:szCs w:val="22"/>
        </w:rPr>
        <w:t xml:space="preserve">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2854FE" w:rsidRDefault="002854FE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Wysokość kary umownej za opóźnienie w dostawie </w:t>
      </w:r>
      <w:r w:rsidR="00505410">
        <w:rPr>
          <w:b/>
          <w:i/>
          <w:sz w:val="22"/>
          <w:szCs w:val="22"/>
        </w:rPr>
        <w:t xml:space="preserve">towaru </w:t>
      </w:r>
      <w:r w:rsidRPr="003E126A">
        <w:rPr>
          <w:b/>
          <w:i/>
          <w:sz w:val="22"/>
          <w:szCs w:val="22"/>
        </w:rPr>
        <w:t>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2854FE" w:rsidRPr="003E126A" w:rsidRDefault="002854FE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E0FF4" w:rsidRDefault="00CE0FF4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E0FF4" w:rsidRDefault="00CE0FF4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E0FF4" w:rsidRDefault="00CE0FF4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E0FF4" w:rsidRDefault="00CE0FF4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 xml:space="preserve">........................ </w:t>
      </w:r>
      <w:r w:rsidR="00E15F3B" w:rsidRPr="00505410">
        <w:rPr>
          <w:i/>
          <w:sz w:val="22"/>
          <w:szCs w:val="22"/>
        </w:rPr>
        <w:t>(należ</w:t>
      </w:r>
      <w:r w:rsidRPr="00505410">
        <w:rPr>
          <w:i/>
          <w:sz w:val="22"/>
          <w:szCs w:val="22"/>
        </w:rPr>
        <w:t>y wybrać: mikroprzedsiębiorstwo; małe przedsiębiorstwo; średnie przedsiębiorstwo; jednoosobowa działalność go</w:t>
      </w:r>
      <w:r w:rsidR="002D2AC8" w:rsidRPr="00505410">
        <w:rPr>
          <w:i/>
          <w:sz w:val="22"/>
          <w:szCs w:val="22"/>
        </w:rPr>
        <w:t>spod</w:t>
      </w:r>
      <w:r w:rsidRPr="00505410">
        <w:rPr>
          <w:i/>
          <w:sz w:val="22"/>
          <w:szCs w:val="22"/>
        </w:rPr>
        <w:t>arcza; osoba fizyczna nieprow</w:t>
      </w:r>
      <w:r w:rsidR="002D2AC8" w:rsidRPr="00505410">
        <w:rPr>
          <w:i/>
          <w:sz w:val="22"/>
          <w:szCs w:val="22"/>
        </w:rPr>
        <w:t>a</w:t>
      </w:r>
      <w:r w:rsidRPr="00505410">
        <w:rPr>
          <w:i/>
          <w:sz w:val="22"/>
          <w:szCs w:val="22"/>
        </w:rPr>
        <w:t>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lastRenderedPageBreak/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D90CF0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D90CF0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8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 xml:space="preserve">Wadium w kwocie …......... zł </w:t>
      </w:r>
      <w:r w:rsidR="002854FE">
        <w:rPr>
          <w:rFonts w:ascii="Times New Roman" w:hAnsi="Times New Roman"/>
          <w:b/>
          <w:lang w:val="pl-PL"/>
        </w:rPr>
        <w:t xml:space="preserve"> </w:t>
      </w:r>
      <w:r w:rsidRPr="00F8305C">
        <w:rPr>
          <w:rFonts w:ascii="Times New Roman" w:hAnsi="Times New Roman"/>
          <w:b/>
          <w:lang w:val="pl-PL"/>
        </w:rPr>
        <w:t>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</w:t>
      </w:r>
      <w:bookmarkStart w:id="0" w:name="_GoBack"/>
      <w:bookmarkEnd w:id="0"/>
      <w:r w:rsidRPr="005C641B">
        <w:rPr>
          <w:rFonts w:ascii="Times New Roman" w:hAnsi="Times New Roman"/>
          <w:b/>
          <w:lang w:val="pl-PL"/>
        </w:rPr>
        <w:t>y (</w:t>
      </w:r>
      <w:r w:rsidR="00A332A3">
        <w:rPr>
          <w:rFonts w:ascii="Times New Roman" w:hAnsi="Times New Roman"/>
          <w:b/>
          <w:lang w:val="pl-PL"/>
        </w:rPr>
        <w:t>t.j. Dz. U. z 2022r. poz. 1138</w:t>
      </w:r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1B" w:rsidRDefault="0065411B" w:rsidP="003E126A">
      <w:r>
        <w:separator/>
      </w:r>
    </w:p>
  </w:endnote>
  <w:endnote w:type="continuationSeparator" w:id="0">
    <w:p w:rsidR="0065411B" w:rsidRDefault="0065411B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410">
          <w:rPr>
            <w:noProof/>
          </w:rPr>
          <w:t>1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1B" w:rsidRDefault="0065411B" w:rsidP="003E126A">
      <w:r>
        <w:separator/>
      </w:r>
    </w:p>
  </w:footnote>
  <w:footnote w:type="continuationSeparator" w:id="0">
    <w:p w:rsidR="0065411B" w:rsidRDefault="0065411B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D4405296"/>
    <w:styleLink w:val="WW8Num45121112"/>
    <w:lvl w:ilvl="0" w:tplc="9C04E0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9C04E0EC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0C3CE9"/>
    <w:rsid w:val="000E626F"/>
    <w:rsid w:val="001217B9"/>
    <w:rsid w:val="00140A53"/>
    <w:rsid w:val="00236BE0"/>
    <w:rsid w:val="002854FE"/>
    <w:rsid w:val="002D2AC8"/>
    <w:rsid w:val="002E19F3"/>
    <w:rsid w:val="002E731A"/>
    <w:rsid w:val="00322571"/>
    <w:rsid w:val="00322CAE"/>
    <w:rsid w:val="00335B13"/>
    <w:rsid w:val="003E126A"/>
    <w:rsid w:val="0045406B"/>
    <w:rsid w:val="0045655B"/>
    <w:rsid w:val="00483586"/>
    <w:rsid w:val="004B4166"/>
    <w:rsid w:val="004B698E"/>
    <w:rsid w:val="00505410"/>
    <w:rsid w:val="005357C8"/>
    <w:rsid w:val="00585211"/>
    <w:rsid w:val="005A0102"/>
    <w:rsid w:val="005C641B"/>
    <w:rsid w:val="006041B3"/>
    <w:rsid w:val="00627A6C"/>
    <w:rsid w:val="00633BD1"/>
    <w:rsid w:val="006413F8"/>
    <w:rsid w:val="00641557"/>
    <w:rsid w:val="006418D5"/>
    <w:rsid w:val="00641A28"/>
    <w:rsid w:val="00644165"/>
    <w:rsid w:val="0065411B"/>
    <w:rsid w:val="0065463A"/>
    <w:rsid w:val="006A2C85"/>
    <w:rsid w:val="006A30E7"/>
    <w:rsid w:val="006A63F2"/>
    <w:rsid w:val="006D6A3A"/>
    <w:rsid w:val="00746A93"/>
    <w:rsid w:val="007E1D5D"/>
    <w:rsid w:val="00904AFA"/>
    <w:rsid w:val="009806C4"/>
    <w:rsid w:val="00996885"/>
    <w:rsid w:val="00A01946"/>
    <w:rsid w:val="00A332A3"/>
    <w:rsid w:val="00A600BE"/>
    <w:rsid w:val="00AD428F"/>
    <w:rsid w:val="00B372C7"/>
    <w:rsid w:val="00BA7655"/>
    <w:rsid w:val="00BB5AB2"/>
    <w:rsid w:val="00BE5BAB"/>
    <w:rsid w:val="00C07903"/>
    <w:rsid w:val="00C441B7"/>
    <w:rsid w:val="00C919D6"/>
    <w:rsid w:val="00CE0FF4"/>
    <w:rsid w:val="00CF7C24"/>
    <w:rsid w:val="00D77EE8"/>
    <w:rsid w:val="00D90CF0"/>
    <w:rsid w:val="00DC03AA"/>
    <w:rsid w:val="00DD3EFC"/>
    <w:rsid w:val="00E14EE6"/>
    <w:rsid w:val="00E15F3B"/>
    <w:rsid w:val="00ED29E2"/>
    <w:rsid w:val="00ED5289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F713"/>
  <w15:docId w15:val="{880A7C5A-ECBB-4638-AFA9-B1B3EA48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5092-496A-412C-895F-AA08C1D3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34</cp:revision>
  <cp:lastPrinted>2022-05-06T07:32:00Z</cp:lastPrinted>
  <dcterms:created xsi:type="dcterms:W3CDTF">2021-03-19T07:35:00Z</dcterms:created>
  <dcterms:modified xsi:type="dcterms:W3CDTF">2022-08-03T04:50:00Z</dcterms:modified>
</cp:coreProperties>
</file>