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7557" w14:textId="41719A5A" w:rsidR="009E36A7" w:rsidRDefault="009E36A7" w:rsidP="00042047">
      <w:pPr>
        <w:pStyle w:val="Tekstpodstawowy"/>
        <w:widowControl/>
        <w:spacing w:line="240" w:lineRule="atLeast"/>
        <w:jc w:val="right"/>
        <w:rPr>
          <w:rFonts w:asciiTheme="minorHAnsi" w:hAnsiTheme="minorHAnsi" w:cstheme="minorHAnsi"/>
          <w:szCs w:val="24"/>
        </w:rPr>
      </w:pPr>
      <w:r w:rsidRPr="00575277">
        <w:rPr>
          <w:rFonts w:asciiTheme="minorHAnsi" w:hAnsiTheme="minorHAnsi" w:cstheme="minorHAnsi"/>
          <w:noProof/>
          <w:szCs w:val="24"/>
        </w:rPr>
        <w:drawing>
          <wp:anchor distT="0" distB="0" distL="114300" distR="114300" simplePos="0" relativeHeight="251658240" behindDoc="0" locked="0" layoutInCell="1" allowOverlap="1" wp14:anchorId="12187B6A" wp14:editId="19884903">
            <wp:simplePos x="0" y="0"/>
            <wp:positionH relativeFrom="margin">
              <wp:posOffset>-29845</wp:posOffset>
            </wp:positionH>
            <wp:positionV relativeFrom="page">
              <wp:posOffset>284480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575277">
        <w:rPr>
          <w:rFonts w:asciiTheme="minorHAnsi" w:hAnsiTheme="minorHAnsi" w:cstheme="minorHAnsi"/>
          <w:szCs w:val="24"/>
        </w:rPr>
        <w:t xml:space="preserve">Olsztyn, </w:t>
      </w:r>
      <w:r w:rsidR="00FB64D4">
        <w:rPr>
          <w:rFonts w:asciiTheme="minorHAnsi" w:hAnsiTheme="minorHAnsi" w:cstheme="minorHAnsi"/>
          <w:szCs w:val="24"/>
          <w:lang w:val="pl-PL"/>
        </w:rPr>
        <w:t>6</w:t>
      </w:r>
      <w:r w:rsidR="009755FD" w:rsidRPr="00575277">
        <w:rPr>
          <w:rFonts w:asciiTheme="minorHAnsi" w:hAnsiTheme="minorHAnsi" w:cstheme="minorHAnsi"/>
          <w:szCs w:val="24"/>
          <w:lang w:val="pl-PL"/>
        </w:rPr>
        <w:t xml:space="preserve"> </w:t>
      </w:r>
      <w:r w:rsidR="00C90092" w:rsidRPr="00575277">
        <w:rPr>
          <w:rFonts w:asciiTheme="minorHAnsi" w:hAnsiTheme="minorHAnsi" w:cstheme="minorHAnsi"/>
          <w:szCs w:val="24"/>
          <w:lang w:val="pl-PL"/>
        </w:rPr>
        <w:t>lutego</w:t>
      </w:r>
      <w:r w:rsidR="00926FE7" w:rsidRPr="00575277">
        <w:rPr>
          <w:rFonts w:asciiTheme="minorHAnsi" w:hAnsiTheme="minorHAnsi" w:cstheme="minorHAnsi"/>
          <w:szCs w:val="24"/>
        </w:rPr>
        <w:t xml:space="preserve"> 202</w:t>
      </w:r>
      <w:r w:rsidR="00CE1424" w:rsidRPr="00575277">
        <w:rPr>
          <w:rFonts w:asciiTheme="minorHAnsi" w:hAnsiTheme="minorHAnsi" w:cstheme="minorHAnsi"/>
          <w:szCs w:val="24"/>
          <w:lang w:val="pl-PL"/>
        </w:rPr>
        <w:t>4</w:t>
      </w:r>
      <w:r w:rsidR="00926FE7" w:rsidRPr="00575277">
        <w:rPr>
          <w:rFonts w:asciiTheme="minorHAnsi" w:hAnsiTheme="minorHAnsi" w:cstheme="minorHAnsi"/>
          <w:szCs w:val="24"/>
        </w:rPr>
        <w:t xml:space="preserve"> r</w:t>
      </w:r>
      <w:r w:rsidR="00926FE7" w:rsidRPr="00793487">
        <w:rPr>
          <w:rFonts w:asciiTheme="minorHAnsi" w:hAnsiTheme="minorHAnsi" w:cstheme="minorHAnsi"/>
          <w:szCs w:val="24"/>
        </w:rPr>
        <w:t>.</w:t>
      </w:r>
    </w:p>
    <w:p w14:paraId="48CAD4E9" w14:textId="77777777" w:rsidR="00DF64D4" w:rsidRPr="00DF64D4" w:rsidRDefault="00DF64D4" w:rsidP="00042047">
      <w:pPr>
        <w:pStyle w:val="Tekstpodstawowy"/>
        <w:widowControl/>
        <w:spacing w:line="240" w:lineRule="atLeast"/>
        <w:jc w:val="right"/>
        <w:rPr>
          <w:rFonts w:asciiTheme="minorHAnsi" w:hAnsiTheme="minorHAnsi" w:cstheme="minorHAnsi"/>
          <w:sz w:val="12"/>
          <w:szCs w:val="12"/>
        </w:rPr>
      </w:pPr>
    </w:p>
    <w:p w14:paraId="116A18E2" w14:textId="11A404B7" w:rsidR="00DB0B78" w:rsidRDefault="00DB0B78" w:rsidP="00BD3044">
      <w:pPr>
        <w:pStyle w:val="Tekstpodstawowy"/>
        <w:widowControl/>
        <w:spacing w:line="240" w:lineRule="atLeast"/>
        <w:rPr>
          <w:rFonts w:ascii="Calibri" w:hAnsi="Calibri" w:cs="Calibri"/>
          <w:szCs w:val="24"/>
          <w:lang w:val="pl-PL"/>
        </w:rPr>
      </w:pPr>
      <w:r w:rsidRPr="00626595">
        <w:rPr>
          <w:rFonts w:ascii="Calibri" w:hAnsi="Calibri" w:cs="Calibri"/>
          <w:szCs w:val="24"/>
          <w:lang w:val="pl-PL"/>
        </w:rPr>
        <w:t>WO-IV.</w:t>
      </w:r>
      <w:r w:rsidRPr="003918A5">
        <w:rPr>
          <w:rFonts w:ascii="Calibri" w:hAnsi="Calibri" w:cs="Calibri"/>
          <w:szCs w:val="24"/>
          <w:lang w:val="pl-PL"/>
        </w:rPr>
        <w:t>272.</w:t>
      </w:r>
      <w:r w:rsidR="00CE1424">
        <w:rPr>
          <w:rFonts w:ascii="Calibri" w:hAnsi="Calibri" w:cs="Calibri"/>
          <w:szCs w:val="24"/>
          <w:lang w:val="pl-PL"/>
        </w:rPr>
        <w:t>1</w:t>
      </w:r>
      <w:r w:rsidR="00C83661">
        <w:rPr>
          <w:rFonts w:ascii="Calibri" w:hAnsi="Calibri" w:cs="Calibri"/>
          <w:szCs w:val="24"/>
          <w:lang w:val="pl-PL"/>
        </w:rPr>
        <w:t>.</w:t>
      </w:r>
      <w:r w:rsidRPr="003918A5">
        <w:rPr>
          <w:rFonts w:ascii="Calibri" w:hAnsi="Calibri" w:cs="Calibri"/>
          <w:szCs w:val="24"/>
          <w:lang w:val="pl-PL"/>
        </w:rPr>
        <w:t>202</w:t>
      </w:r>
      <w:r w:rsidR="00CE1424">
        <w:rPr>
          <w:rFonts w:ascii="Calibri" w:hAnsi="Calibri" w:cs="Calibri"/>
          <w:szCs w:val="24"/>
          <w:lang w:val="pl-PL"/>
        </w:rPr>
        <w:t>4</w:t>
      </w:r>
    </w:p>
    <w:p w14:paraId="27586C10" w14:textId="77777777" w:rsidR="00DF64D4" w:rsidRPr="00DF64D4" w:rsidRDefault="00DF64D4" w:rsidP="00BD3044">
      <w:pPr>
        <w:pStyle w:val="Tekstpodstawowy"/>
        <w:widowControl/>
        <w:spacing w:line="240" w:lineRule="atLeast"/>
        <w:rPr>
          <w:rFonts w:ascii="Calibri" w:hAnsi="Calibri" w:cs="Calibri"/>
          <w:b/>
          <w:sz w:val="12"/>
          <w:szCs w:val="12"/>
          <w:lang w:val="pl-PL"/>
        </w:rPr>
      </w:pPr>
    </w:p>
    <w:p w14:paraId="4F502524" w14:textId="77777777" w:rsidR="00DB0B78" w:rsidRPr="005D0484" w:rsidRDefault="00DB0B78" w:rsidP="00BD3044">
      <w:pPr>
        <w:spacing w:after="0" w:line="240" w:lineRule="atLeast"/>
        <w:jc w:val="both"/>
        <w:rPr>
          <w:rFonts w:cs="Calibri"/>
          <w:b/>
          <w:sz w:val="48"/>
          <w:szCs w:val="48"/>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074F83D4" w14:textId="77777777" w:rsidR="00DB0B78" w:rsidRPr="00F36CB8" w:rsidRDefault="00DB0B78" w:rsidP="00BD3044">
      <w:pPr>
        <w:spacing w:after="0" w:line="240" w:lineRule="atLeast"/>
        <w:jc w:val="both"/>
        <w:rPr>
          <w:rFonts w:cs="Calibri"/>
          <w:sz w:val="48"/>
          <w:szCs w:val="48"/>
        </w:rPr>
      </w:pPr>
    </w:p>
    <w:p w14:paraId="10810262"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i adres zamawiającego, nazwa strony internetowej prowadzonego postępowania.</w:t>
      </w:r>
    </w:p>
    <w:p w14:paraId="40451D14" w14:textId="77777777" w:rsidR="00DB0B78" w:rsidRPr="00F36CB8" w:rsidRDefault="00DB0B78" w:rsidP="00BD3044">
      <w:pPr>
        <w:tabs>
          <w:tab w:val="left" w:pos="3525"/>
        </w:tabs>
        <w:spacing w:after="0" w:line="240" w:lineRule="atLeast"/>
        <w:jc w:val="both"/>
        <w:rPr>
          <w:rFonts w:cs="Calibri"/>
        </w:rPr>
      </w:pPr>
    </w:p>
    <w:p w14:paraId="367959F0" w14:textId="00F88B4B" w:rsidR="00DB0B78" w:rsidRPr="00F0338A" w:rsidRDefault="006557D8" w:rsidP="00EF58E8">
      <w:pPr>
        <w:numPr>
          <w:ilvl w:val="0"/>
          <w:numId w:val="2"/>
        </w:numPr>
        <w:spacing w:after="0" w:line="240" w:lineRule="atLeast"/>
        <w:ind w:left="284" w:hanging="284"/>
        <w:jc w:val="both"/>
        <w:rPr>
          <w:rFonts w:cs="Calibri"/>
          <w:bCs/>
          <w:sz w:val="24"/>
          <w:szCs w:val="24"/>
        </w:rPr>
      </w:pPr>
      <w:r w:rsidRPr="00F0338A">
        <w:rPr>
          <w:sz w:val="24"/>
          <w:szCs w:val="24"/>
        </w:rPr>
        <w:t>Warmińsko-Mazurski Urząd Wojewódzki w Olsztynie, Al. Marszałka J</w:t>
      </w:r>
      <w:r w:rsidR="00207093">
        <w:rPr>
          <w:sz w:val="24"/>
          <w:szCs w:val="24"/>
        </w:rPr>
        <w:t>ózefa</w:t>
      </w:r>
      <w:r w:rsidRPr="00F0338A">
        <w:rPr>
          <w:sz w:val="24"/>
          <w:szCs w:val="24"/>
        </w:rPr>
        <w:t xml:space="preserve"> Piłsudskiego 7/9, </w:t>
      </w:r>
      <w:r w:rsidRPr="00F0338A">
        <w:rPr>
          <w:sz w:val="24"/>
          <w:szCs w:val="24"/>
        </w:rPr>
        <w:br/>
        <w:t>10-575 Olsztyn, tel. (89) 523 24 00, NIP 739-12-64-792, REGON 000514319, godziny urzędowania: poniedziałek – piątek od 7:30 do 15:30</w:t>
      </w:r>
      <w:r w:rsidR="00DB0B78" w:rsidRPr="00F0338A">
        <w:rPr>
          <w:rFonts w:cs="Calibri"/>
          <w:sz w:val="24"/>
          <w:szCs w:val="24"/>
        </w:rPr>
        <w:t>.</w:t>
      </w:r>
    </w:p>
    <w:p w14:paraId="6C89BB9A" w14:textId="77777777" w:rsidR="00DB71DB" w:rsidRPr="00F0338A" w:rsidRDefault="00DB71DB" w:rsidP="00DB71DB">
      <w:pPr>
        <w:numPr>
          <w:ilvl w:val="0"/>
          <w:numId w:val="2"/>
        </w:numPr>
        <w:spacing w:after="0" w:line="240" w:lineRule="atLeast"/>
        <w:ind w:left="284" w:hanging="284"/>
        <w:jc w:val="both"/>
        <w:rPr>
          <w:rFonts w:asciiTheme="minorHAnsi" w:hAnsiTheme="minorHAnsi" w:cstheme="minorHAnsi"/>
          <w:bCs/>
          <w:sz w:val="24"/>
          <w:szCs w:val="24"/>
        </w:rPr>
      </w:pPr>
      <w:r w:rsidRPr="00F0338A">
        <w:rPr>
          <w:rFonts w:asciiTheme="minorHAnsi" w:hAnsiTheme="minorHAnsi" w:cstheme="minorHAnsi"/>
          <w:sz w:val="24"/>
          <w:szCs w:val="24"/>
        </w:rPr>
        <w:t xml:space="preserve">Adres poczty elektronicznej: </w:t>
      </w:r>
      <w:hyperlink r:id="rId9" w:history="1">
        <w:r w:rsidRPr="00F0338A">
          <w:rPr>
            <w:rStyle w:val="Hipercze"/>
            <w:rFonts w:asciiTheme="minorHAnsi" w:hAnsiTheme="minorHAnsi" w:cstheme="minorHAnsi"/>
            <w:sz w:val="24"/>
            <w:szCs w:val="24"/>
          </w:rPr>
          <w:t>joanna.zambrzycka@uw.olsztyn.pl</w:t>
        </w:r>
      </w:hyperlink>
      <w:r w:rsidRPr="00F0338A">
        <w:rPr>
          <w:rFonts w:asciiTheme="minorHAnsi" w:hAnsiTheme="minorHAnsi" w:cstheme="minorHAnsi"/>
          <w:sz w:val="24"/>
          <w:szCs w:val="24"/>
        </w:rPr>
        <w:t>.</w:t>
      </w:r>
    </w:p>
    <w:p w14:paraId="7AEF0265" w14:textId="77777777" w:rsidR="00DB71DB" w:rsidRPr="00F0338A" w:rsidRDefault="00DB71DB" w:rsidP="00DB71DB">
      <w:pPr>
        <w:numPr>
          <w:ilvl w:val="0"/>
          <w:numId w:val="2"/>
        </w:numPr>
        <w:spacing w:after="0" w:line="240" w:lineRule="atLeast"/>
        <w:ind w:left="284" w:hanging="284"/>
        <w:jc w:val="both"/>
        <w:rPr>
          <w:rFonts w:asciiTheme="minorHAnsi" w:hAnsiTheme="minorHAnsi" w:cstheme="minorHAnsi"/>
          <w:bCs/>
          <w:spacing w:val="-4"/>
          <w:sz w:val="24"/>
          <w:szCs w:val="24"/>
        </w:rPr>
      </w:pPr>
      <w:r w:rsidRPr="00F0338A">
        <w:rPr>
          <w:rFonts w:asciiTheme="minorHAnsi" w:hAnsiTheme="minorHAnsi" w:cstheme="minorHAnsi"/>
          <w:bCs/>
          <w:spacing w:val="-4"/>
          <w:sz w:val="24"/>
          <w:szCs w:val="24"/>
        </w:rPr>
        <w:t xml:space="preserve">Adres strony internetowej prowadzonego postępowania: </w:t>
      </w:r>
      <w:hyperlink r:id="rId10" w:history="1">
        <w:r w:rsidRPr="00F0338A">
          <w:rPr>
            <w:rStyle w:val="Hipercze"/>
            <w:rFonts w:asciiTheme="minorHAnsi" w:hAnsiTheme="minorHAnsi" w:cstheme="minorHAnsi"/>
            <w:spacing w:val="-4"/>
            <w:sz w:val="24"/>
            <w:szCs w:val="24"/>
          </w:rPr>
          <w:t>https://platformazakupowa.pl/pn/</w:t>
        </w:r>
        <w:r w:rsidRPr="00F0338A">
          <w:rPr>
            <w:rStyle w:val="Hipercze"/>
            <w:rFonts w:asciiTheme="minorHAnsi" w:hAnsiTheme="minorHAnsi" w:cstheme="minorHAnsi"/>
            <w:spacing w:val="-4"/>
            <w:sz w:val="24"/>
            <w:szCs w:val="24"/>
          </w:rPr>
          <w:br/>
        </w:r>
        <w:proofErr w:type="spellStart"/>
        <w:r w:rsidRPr="00F0338A">
          <w:rPr>
            <w:rStyle w:val="Hipercze"/>
            <w:rFonts w:asciiTheme="minorHAnsi" w:hAnsiTheme="minorHAnsi" w:cstheme="minorHAnsi"/>
            <w:spacing w:val="-4"/>
            <w:sz w:val="24"/>
            <w:szCs w:val="24"/>
          </w:rPr>
          <w:t>uw</w:t>
        </w:r>
        <w:proofErr w:type="spellEnd"/>
        <w:r w:rsidRPr="00F0338A">
          <w:rPr>
            <w:rStyle w:val="Hipercze"/>
            <w:rFonts w:asciiTheme="minorHAnsi" w:hAnsiTheme="minorHAnsi" w:cstheme="minorHAnsi"/>
            <w:spacing w:val="-4"/>
            <w:sz w:val="24"/>
            <w:szCs w:val="24"/>
          </w:rPr>
          <w:t>-</w:t>
        </w:r>
        <w:proofErr w:type="spellStart"/>
        <w:r w:rsidRPr="00F0338A">
          <w:rPr>
            <w:rStyle w:val="Hipercze"/>
            <w:rFonts w:asciiTheme="minorHAnsi" w:hAnsiTheme="minorHAnsi" w:cstheme="minorHAnsi"/>
            <w:spacing w:val="-4"/>
            <w:sz w:val="24"/>
            <w:szCs w:val="24"/>
          </w:rPr>
          <w:t>warminsko</w:t>
        </w:r>
        <w:proofErr w:type="spellEnd"/>
        <w:r w:rsidRPr="00F0338A">
          <w:rPr>
            <w:rStyle w:val="Hipercze"/>
            <w:rFonts w:asciiTheme="minorHAnsi" w:hAnsiTheme="minorHAnsi" w:cstheme="minorHAnsi"/>
            <w:spacing w:val="-4"/>
            <w:sz w:val="24"/>
            <w:szCs w:val="24"/>
          </w:rPr>
          <w:t>-mazurski</w:t>
        </w:r>
      </w:hyperlink>
    </w:p>
    <w:p w14:paraId="73F41806" w14:textId="77777777" w:rsidR="00DB0B78" w:rsidRPr="006F35CF" w:rsidRDefault="00DB0B78" w:rsidP="00BD3044">
      <w:pPr>
        <w:spacing w:after="0" w:line="240" w:lineRule="atLeast"/>
        <w:jc w:val="both"/>
        <w:rPr>
          <w:rFonts w:cs="Calibri"/>
          <w:bCs/>
          <w:sz w:val="32"/>
          <w:szCs w:val="32"/>
        </w:rPr>
      </w:pPr>
    </w:p>
    <w:p w14:paraId="764A909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w:t>
      </w:r>
      <w:r w:rsidRPr="00A653FE">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36CB8" w:rsidRDefault="00DB0B78" w:rsidP="002820C8">
      <w:pPr>
        <w:spacing w:after="0" w:line="240" w:lineRule="atLeast"/>
        <w:jc w:val="both"/>
        <w:rPr>
          <w:rFonts w:cs="Calibri"/>
        </w:rPr>
      </w:pPr>
    </w:p>
    <w:p w14:paraId="239487F8" w14:textId="79F80159" w:rsidR="00DB0B78" w:rsidRPr="00BC7894" w:rsidRDefault="00000000" w:rsidP="00BD3044">
      <w:pPr>
        <w:spacing w:after="0" w:line="240" w:lineRule="atLeast"/>
        <w:jc w:val="both"/>
        <w:rPr>
          <w:sz w:val="24"/>
          <w:szCs w:val="24"/>
        </w:rPr>
      </w:pPr>
      <w:hyperlink r:id="rId11" w:history="1">
        <w:r w:rsidR="00BC7894" w:rsidRPr="00BC7894">
          <w:rPr>
            <w:rStyle w:val="Hipercze"/>
            <w:sz w:val="24"/>
            <w:szCs w:val="24"/>
          </w:rPr>
          <w:t xml:space="preserve">https://platformazakupowa.pl/transakcja/882877 </w:t>
        </w:r>
      </w:hyperlink>
    </w:p>
    <w:p w14:paraId="373AD46E" w14:textId="77777777" w:rsidR="00265164" w:rsidRPr="006F35CF" w:rsidRDefault="00265164" w:rsidP="00BD3044">
      <w:pPr>
        <w:spacing w:after="0" w:line="240" w:lineRule="atLeast"/>
        <w:jc w:val="both"/>
        <w:rPr>
          <w:rFonts w:cs="Calibri"/>
          <w:bCs/>
          <w:sz w:val="32"/>
          <w:szCs w:val="32"/>
        </w:rPr>
      </w:pPr>
    </w:p>
    <w:p w14:paraId="1430F8E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III.</w:t>
      </w:r>
      <w:r w:rsidRPr="00A653FE">
        <w:rPr>
          <w:rFonts w:cs="Calibri"/>
          <w:b/>
          <w:sz w:val="24"/>
          <w:szCs w:val="24"/>
        </w:rPr>
        <w:t xml:space="preserve"> Tryb udzielenia zamówienia.</w:t>
      </w:r>
    </w:p>
    <w:p w14:paraId="35C99E85" w14:textId="77777777" w:rsidR="00DB0B78" w:rsidRPr="00F36CB8" w:rsidRDefault="00DB0B78" w:rsidP="00B967B8">
      <w:pPr>
        <w:spacing w:after="0" w:line="240" w:lineRule="atLeast"/>
        <w:ind w:left="284" w:hanging="284"/>
        <w:jc w:val="both"/>
        <w:rPr>
          <w:rFonts w:cs="Calibri"/>
        </w:rPr>
      </w:pPr>
    </w:p>
    <w:p w14:paraId="12D31DAD" w14:textId="56067818" w:rsidR="00DB0B78" w:rsidRPr="00B3523F"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Zamówienie udzielane jest w trybie podstawowym na podstawie art. 275 pkt 1 ustawy z</w:t>
      </w:r>
      <w:r w:rsidR="00CD07C5">
        <w:rPr>
          <w:rFonts w:asciiTheme="minorHAnsi" w:hAnsiTheme="minorHAnsi" w:cstheme="minorHAnsi"/>
          <w:sz w:val="24"/>
          <w:szCs w:val="24"/>
        </w:rPr>
        <w:t> </w:t>
      </w:r>
      <w:r w:rsidRPr="00B3523F">
        <w:rPr>
          <w:rFonts w:asciiTheme="minorHAnsi" w:hAnsiTheme="minorHAnsi" w:cstheme="minorHAnsi"/>
          <w:sz w:val="24"/>
          <w:szCs w:val="24"/>
        </w:rPr>
        <w:t>dnia 11 września 2019 r</w:t>
      </w:r>
      <w:r w:rsidR="003915AE">
        <w:rPr>
          <w:rFonts w:asciiTheme="minorHAnsi" w:hAnsiTheme="minorHAnsi" w:cstheme="minorHAnsi"/>
          <w:sz w:val="24"/>
          <w:szCs w:val="24"/>
        </w:rPr>
        <w:t>.</w:t>
      </w:r>
      <w:r w:rsidRPr="00B3523F">
        <w:rPr>
          <w:rFonts w:asciiTheme="minorHAnsi" w:hAnsiTheme="minorHAnsi" w:cstheme="minorHAnsi"/>
          <w:sz w:val="24"/>
          <w:szCs w:val="24"/>
        </w:rPr>
        <w:t xml:space="preserve"> Prawo zamówień </w:t>
      </w:r>
      <w:r w:rsidRPr="00523005">
        <w:rPr>
          <w:rFonts w:asciiTheme="minorHAnsi" w:hAnsiTheme="minorHAnsi" w:cstheme="minorHAnsi"/>
          <w:sz w:val="24"/>
          <w:szCs w:val="24"/>
        </w:rPr>
        <w:t>publicznych (</w:t>
      </w:r>
      <w:r w:rsidR="00B3523F" w:rsidRPr="00523005">
        <w:rPr>
          <w:rFonts w:asciiTheme="minorHAnsi" w:hAnsiTheme="minorHAnsi" w:cstheme="minorHAnsi"/>
          <w:sz w:val="24"/>
          <w:szCs w:val="24"/>
        </w:rPr>
        <w:t>Dz. U. z 2023 r. poz. 1605 z</w:t>
      </w:r>
      <w:r w:rsidR="00CD07C5" w:rsidRPr="00523005">
        <w:rPr>
          <w:rFonts w:asciiTheme="minorHAnsi" w:hAnsiTheme="minorHAnsi" w:cstheme="minorHAnsi"/>
          <w:sz w:val="24"/>
          <w:szCs w:val="24"/>
        </w:rPr>
        <w:t> </w:t>
      </w:r>
      <w:proofErr w:type="spellStart"/>
      <w:r w:rsidR="00B3523F" w:rsidRPr="00523005">
        <w:rPr>
          <w:rFonts w:asciiTheme="minorHAnsi" w:hAnsiTheme="minorHAnsi" w:cstheme="minorHAnsi"/>
          <w:sz w:val="24"/>
          <w:szCs w:val="24"/>
        </w:rPr>
        <w:t>późn</w:t>
      </w:r>
      <w:proofErr w:type="spellEnd"/>
      <w:r w:rsidR="00B3523F" w:rsidRPr="00523005">
        <w:rPr>
          <w:rFonts w:asciiTheme="minorHAnsi" w:hAnsiTheme="minorHAnsi" w:cstheme="minorHAnsi"/>
          <w:sz w:val="24"/>
          <w:szCs w:val="24"/>
        </w:rPr>
        <w:t>. zm.</w:t>
      </w:r>
      <w:r w:rsidRPr="00523005">
        <w:rPr>
          <w:rFonts w:asciiTheme="minorHAnsi" w:hAnsiTheme="minorHAnsi" w:cstheme="minorHAnsi"/>
          <w:sz w:val="24"/>
          <w:szCs w:val="24"/>
        </w:rPr>
        <w:t xml:space="preserve">), </w:t>
      </w:r>
      <w:r w:rsidRPr="00B3523F">
        <w:rPr>
          <w:rFonts w:asciiTheme="minorHAnsi" w:hAnsiTheme="minorHAnsi" w:cstheme="minorHAnsi"/>
          <w:sz w:val="24"/>
          <w:szCs w:val="24"/>
        </w:rPr>
        <w:t xml:space="preserve">zwanej dalej </w:t>
      </w:r>
      <w:proofErr w:type="spellStart"/>
      <w:r w:rsidRPr="00B3523F">
        <w:rPr>
          <w:rFonts w:asciiTheme="minorHAnsi" w:hAnsiTheme="minorHAnsi" w:cstheme="minorHAnsi"/>
          <w:sz w:val="24"/>
          <w:szCs w:val="24"/>
        </w:rPr>
        <w:t>Pzp</w:t>
      </w:r>
      <w:proofErr w:type="spellEnd"/>
      <w:r w:rsidRPr="00B3523F">
        <w:rPr>
          <w:rFonts w:asciiTheme="minorHAnsi" w:hAnsiTheme="minorHAnsi" w:cstheme="minorHAnsi"/>
          <w:sz w:val="24"/>
          <w:szCs w:val="24"/>
        </w:rPr>
        <w:t>.</w:t>
      </w:r>
    </w:p>
    <w:p w14:paraId="482622A8" w14:textId="21C9C84B" w:rsidR="00DB0B78" w:rsidRPr="00B3523F"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 xml:space="preserve">Rodzaj zamówienia – </w:t>
      </w:r>
      <w:r w:rsidR="00CE1424">
        <w:rPr>
          <w:rFonts w:asciiTheme="minorHAnsi" w:hAnsiTheme="minorHAnsi" w:cstheme="minorHAnsi"/>
          <w:sz w:val="24"/>
          <w:szCs w:val="24"/>
        </w:rPr>
        <w:t>usługa</w:t>
      </w:r>
      <w:r w:rsidRPr="00B3523F">
        <w:rPr>
          <w:rFonts w:asciiTheme="minorHAnsi" w:hAnsiTheme="minorHAnsi" w:cstheme="minorHAnsi"/>
          <w:sz w:val="24"/>
          <w:szCs w:val="24"/>
        </w:rPr>
        <w:t>.</w:t>
      </w:r>
      <w:r w:rsidR="00E14017" w:rsidRPr="00B3523F">
        <w:rPr>
          <w:rFonts w:asciiTheme="minorHAnsi" w:hAnsiTheme="minorHAnsi" w:cstheme="minorHAnsi"/>
          <w:sz w:val="24"/>
          <w:szCs w:val="24"/>
        </w:rPr>
        <w:t xml:space="preserve"> </w:t>
      </w:r>
    </w:p>
    <w:p w14:paraId="7A0C5255" w14:textId="19351840" w:rsidR="00DB0B78" w:rsidRPr="00B3523F" w:rsidRDefault="00634749"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 xml:space="preserve">Wartość zamówienia </w:t>
      </w:r>
      <w:r w:rsidR="009755FD" w:rsidRPr="00B3523F">
        <w:rPr>
          <w:rFonts w:asciiTheme="minorHAnsi" w:hAnsiTheme="minorHAnsi" w:cstheme="minorHAnsi"/>
          <w:sz w:val="24"/>
          <w:szCs w:val="24"/>
        </w:rPr>
        <w:t xml:space="preserve">jest wyższa od kwoty 130.000,00 złotych netto i nie przekracza wyrażonej w złotych równowartości kwoty </w:t>
      </w:r>
      <w:r w:rsidR="003915DE" w:rsidRPr="00C0378F">
        <w:rPr>
          <w:rFonts w:asciiTheme="minorHAnsi" w:hAnsiTheme="minorHAnsi" w:cstheme="minorHAnsi"/>
          <w:sz w:val="24"/>
          <w:szCs w:val="24"/>
        </w:rPr>
        <w:t>14</w:t>
      </w:r>
      <w:r w:rsidR="00C0378F" w:rsidRPr="00C0378F">
        <w:rPr>
          <w:rFonts w:asciiTheme="minorHAnsi" w:hAnsiTheme="minorHAnsi" w:cstheme="minorHAnsi"/>
          <w:sz w:val="24"/>
          <w:szCs w:val="24"/>
        </w:rPr>
        <w:t>3</w:t>
      </w:r>
      <w:r w:rsidR="003915DE" w:rsidRPr="00C0378F">
        <w:rPr>
          <w:rFonts w:asciiTheme="minorHAnsi" w:hAnsiTheme="minorHAnsi" w:cstheme="minorHAnsi"/>
          <w:sz w:val="24"/>
          <w:szCs w:val="24"/>
        </w:rPr>
        <w:t>.000,00 euro</w:t>
      </w:r>
      <w:r w:rsidR="003915DE" w:rsidRPr="00B3523F">
        <w:rPr>
          <w:rFonts w:asciiTheme="minorHAnsi" w:hAnsiTheme="minorHAnsi" w:cstheme="minorHAnsi"/>
          <w:sz w:val="24"/>
          <w:szCs w:val="24"/>
        </w:rPr>
        <w:t xml:space="preserve">. </w:t>
      </w:r>
    </w:p>
    <w:p w14:paraId="45BF75C6" w14:textId="77777777" w:rsidR="00DB0B78" w:rsidRPr="006F35CF" w:rsidRDefault="00DB0B78" w:rsidP="00BB3BFE">
      <w:pPr>
        <w:spacing w:after="0" w:line="240" w:lineRule="atLeast"/>
        <w:jc w:val="both"/>
        <w:rPr>
          <w:rFonts w:cs="Calibri"/>
          <w:sz w:val="32"/>
          <w:szCs w:val="32"/>
        </w:rPr>
      </w:pPr>
    </w:p>
    <w:p w14:paraId="5D16002C"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IV.</w:t>
      </w:r>
      <w:r w:rsidRPr="00A653FE">
        <w:rPr>
          <w:rFonts w:cs="Calibri"/>
          <w:b/>
          <w:sz w:val="24"/>
          <w:szCs w:val="24"/>
        </w:rPr>
        <w:t xml:space="preserve"> Informacja dotycząca wyboru najkorzystniejszej oferty z możliwością prowadzenia negocjacji.</w:t>
      </w:r>
    </w:p>
    <w:p w14:paraId="3011909F" w14:textId="77777777" w:rsidR="00DB0B78" w:rsidRPr="00F36CB8" w:rsidRDefault="00DB0B78" w:rsidP="002820C8">
      <w:pPr>
        <w:spacing w:after="0" w:line="240" w:lineRule="atLeast"/>
        <w:jc w:val="both"/>
        <w:rPr>
          <w:rFonts w:cs="Calibri"/>
        </w:rPr>
      </w:pPr>
    </w:p>
    <w:p w14:paraId="7BD5E844" w14:textId="5D84A67C" w:rsidR="00DB0B78" w:rsidRPr="00A653FE" w:rsidRDefault="00DB0B78" w:rsidP="00BD3044">
      <w:pPr>
        <w:spacing w:after="0" w:line="240" w:lineRule="atLeast"/>
        <w:jc w:val="both"/>
        <w:rPr>
          <w:rFonts w:cs="Calibri"/>
          <w:sz w:val="24"/>
          <w:szCs w:val="24"/>
        </w:rPr>
      </w:pPr>
      <w:r w:rsidRPr="00A653FE">
        <w:rPr>
          <w:rFonts w:cs="Calibri"/>
          <w:sz w:val="24"/>
          <w:szCs w:val="24"/>
        </w:rPr>
        <w:t>Zamawiający nie przewiduje wyboru najkorzystniejszej oferty z możliwością prowadzenia negocjacji.</w:t>
      </w:r>
    </w:p>
    <w:p w14:paraId="44F3D384" w14:textId="59063B14" w:rsidR="00DB0B78" w:rsidRPr="006F35CF" w:rsidRDefault="00DB0B78" w:rsidP="00BD3044">
      <w:pPr>
        <w:spacing w:after="0" w:line="240" w:lineRule="atLeast"/>
        <w:jc w:val="both"/>
        <w:rPr>
          <w:rFonts w:cs="Calibri"/>
          <w:sz w:val="32"/>
          <w:szCs w:val="32"/>
        </w:rPr>
      </w:pPr>
    </w:p>
    <w:p w14:paraId="67919954"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w:t>
      </w:r>
      <w:r w:rsidRPr="00A653FE">
        <w:rPr>
          <w:rFonts w:cs="Calibri"/>
          <w:b/>
          <w:sz w:val="24"/>
          <w:szCs w:val="24"/>
        </w:rPr>
        <w:t xml:space="preserve"> Opis przedmiotu zamówienia.</w:t>
      </w:r>
    </w:p>
    <w:p w14:paraId="57B42400" w14:textId="77777777" w:rsidR="00DB0B78" w:rsidRPr="00F36CB8" w:rsidRDefault="00DB0B78" w:rsidP="00BD3044">
      <w:pPr>
        <w:pStyle w:val="Tekstpodstawowy"/>
        <w:spacing w:line="240" w:lineRule="atLeast"/>
        <w:ind w:left="113"/>
        <w:rPr>
          <w:rFonts w:ascii="Calibri" w:hAnsi="Calibri" w:cs="Calibri"/>
          <w:sz w:val="22"/>
          <w:szCs w:val="22"/>
          <w:lang w:val="pl-PL"/>
        </w:rPr>
      </w:pPr>
    </w:p>
    <w:p w14:paraId="0978F0DD" w14:textId="23EDEC7F" w:rsidR="00FA5E58" w:rsidRPr="007A091D" w:rsidRDefault="00FA5E58" w:rsidP="002F7E8F">
      <w:pPr>
        <w:pStyle w:val="Tekstpodstawowy"/>
        <w:numPr>
          <w:ilvl w:val="0"/>
          <w:numId w:val="3"/>
        </w:numPr>
        <w:tabs>
          <w:tab w:val="clear" w:pos="4396"/>
        </w:tabs>
        <w:spacing w:line="280" w:lineRule="atLeast"/>
        <w:ind w:left="284" w:hanging="284"/>
        <w:rPr>
          <w:rFonts w:ascii="Calibri" w:hAnsi="Calibri" w:cs="Calibri"/>
          <w:szCs w:val="24"/>
        </w:rPr>
      </w:pPr>
      <w:r w:rsidRPr="007A091D">
        <w:rPr>
          <w:rFonts w:ascii="Calibri" w:hAnsi="Calibri" w:cs="Calibri"/>
          <w:szCs w:val="24"/>
          <w:lang w:val="pl-PL"/>
        </w:rPr>
        <w:t xml:space="preserve">Nazwa przedmiotu zamówienia: </w:t>
      </w:r>
      <w:bookmarkStart w:id="0" w:name="_Hlk152837959"/>
      <w:r w:rsidR="00CE1424">
        <w:rPr>
          <w:rFonts w:ascii="Calibri" w:hAnsi="Calibri" w:cs="Calibri"/>
          <w:szCs w:val="24"/>
          <w:lang w:val="pl-PL"/>
        </w:rPr>
        <w:t>świadczenie usługi odbioru</w:t>
      </w:r>
      <w:r w:rsidR="00F04D6C">
        <w:rPr>
          <w:rFonts w:ascii="Calibri" w:hAnsi="Calibri" w:cs="Calibri"/>
          <w:szCs w:val="24"/>
          <w:lang w:val="pl-PL"/>
        </w:rPr>
        <w:t xml:space="preserve">, </w:t>
      </w:r>
      <w:r w:rsidR="00CE1424">
        <w:rPr>
          <w:rFonts w:ascii="Calibri" w:hAnsi="Calibri" w:cs="Calibri"/>
          <w:szCs w:val="24"/>
          <w:lang w:val="pl-PL"/>
        </w:rPr>
        <w:t xml:space="preserve">wywozu </w:t>
      </w:r>
      <w:r w:rsidR="00F04D6C">
        <w:rPr>
          <w:rFonts w:ascii="Calibri" w:hAnsi="Calibri" w:cs="Calibri"/>
          <w:szCs w:val="24"/>
          <w:lang w:val="pl-PL"/>
        </w:rPr>
        <w:t xml:space="preserve">i zagospodarowania </w:t>
      </w:r>
      <w:r w:rsidR="00CE1424">
        <w:rPr>
          <w:rFonts w:ascii="Calibri" w:hAnsi="Calibri" w:cs="Calibri"/>
          <w:szCs w:val="24"/>
          <w:lang w:val="pl-PL"/>
        </w:rPr>
        <w:t xml:space="preserve">odpadów </w:t>
      </w:r>
      <w:r w:rsidR="00F04D6C">
        <w:rPr>
          <w:rFonts w:ascii="Calibri" w:hAnsi="Calibri" w:cs="Calibri"/>
          <w:szCs w:val="24"/>
          <w:lang w:val="pl-PL"/>
        </w:rPr>
        <w:t xml:space="preserve">komunalnych </w:t>
      </w:r>
      <w:r w:rsidR="00CE1424">
        <w:rPr>
          <w:rFonts w:ascii="Calibri" w:hAnsi="Calibri" w:cs="Calibri"/>
          <w:szCs w:val="24"/>
          <w:lang w:val="pl-PL"/>
        </w:rPr>
        <w:t>na potrzeby Warmińsko-Mazurskiego Urzędu Wojewódzkiego w Olsztynie</w:t>
      </w:r>
      <w:bookmarkEnd w:id="0"/>
      <w:r w:rsidR="00F37A91" w:rsidRPr="007A091D">
        <w:rPr>
          <w:rFonts w:ascii="Calibri" w:hAnsi="Calibri" w:cs="Calibri"/>
          <w:szCs w:val="24"/>
          <w:lang w:val="pl-PL"/>
        </w:rPr>
        <w:t>.</w:t>
      </w:r>
    </w:p>
    <w:p w14:paraId="56879188" w14:textId="77777777" w:rsidR="00E46396" w:rsidRPr="007A091D" w:rsidRDefault="00FA5E58" w:rsidP="002F7E8F">
      <w:pPr>
        <w:pStyle w:val="Tekstpodstawowy"/>
        <w:numPr>
          <w:ilvl w:val="0"/>
          <w:numId w:val="3"/>
        </w:numPr>
        <w:tabs>
          <w:tab w:val="clear" w:pos="4396"/>
        </w:tabs>
        <w:spacing w:line="280" w:lineRule="atLeast"/>
        <w:ind w:left="284" w:hanging="284"/>
        <w:rPr>
          <w:rFonts w:ascii="Calibri" w:hAnsi="Calibri" w:cs="Calibri"/>
          <w:szCs w:val="24"/>
          <w:lang w:val="pl-PL"/>
        </w:rPr>
      </w:pPr>
      <w:r w:rsidRPr="007A091D">
        <w:rPr>
          <w:rFonts w:ascii="Calibri" w:hAnsi="Calibri" w:cs="Calibri"/>
          <w:szCs w:val="24"/>
          <w:lang w:val="pl-PL"/>
        </w:rPr>
        <w:lastRenderedPageBreak/>
        <w:t>Nazwa i kod przedmiotu zamówienia według Wspólnego Słownika Zamówień:</w:t>
      </w:r>
      <w:r w:rsidR="00F37A91" w:rsidRPr="007A091D">
        <w:rPr>
          <w:rFonts w:ascii="Calibri" w:hAnsi="Calibri" w:cs="Calibri"/>
          <w:szCs w:val="24"/>
          <w:lang w:val="pl-PL"/>
        </w:rPr>
        <w:t xml:space="preserve"> </w:t>
      </w:r>
    </w:p>
    <w:p w14:paraId="12427818" w14:textId="5A04721E" w:rsidR="002101FD" w:rsidRDefault="002101FD">
      <w:pPr>
        <w:pStyle w:val="Tekstpodstawowy"/>
        <w:numPr>
          <w:ilvl w:val="0"/>
          <w:numId w:val="31"/>
        </w:numPr>
        <w:spacing w:line="280" w:lineRule="atLeast"/>
        <w:ind w:left="397" w:hanging="284"/>
        <w:rPr>
          <w:rFonts w:ascii="Calibri" w:hAnsi="Calibri" w:cs="Calibri"/>
          <w:szCs w:val="24"/>
          <w:lang w:val="pl-PL"/>
        </w:rPr>
      </w:pPr>
      <w:r>
        <w:rPr>
          <w:rFonts w:ascii="Calibri" w:hAnsi="Calibri" w:cs="Calibri"/>
          <w:szCs w:val="24"/>
          <w:lang w:val="pl-PL"/>
        </w:rPr>
        <w:t>usługi związane z odpadami 90500000-2</w:t>
      </w:r>
      <w:r w:rsidR="00207093">
        <w:rPr>
          <w:rFonts w:ascii="Calibri" w:hAnsi="Calibri" w:cs="Calibri"/>
          <w:szCs w:val="24"/>
          <w:lang w:val="pl-PL"/>
        </w:rPr>
        <w:t>,</w:t>
      </w:r>
    </w:p>
    <w:p w14:paraId="156F137D" w14:textId="3DFC933E" w:rsidR="00F261AB" w:rsidRPr="00BB12D3" w:rsidRDefault="002101FD">
      <w:pPr>
        <w:pStyle w:val="Tekstpodstawowy"/>
        <w:numPr>
          <w:ilvl w:val="0"/>
          <w:numId w:val="31"/>
        </w:numPr>
        <w:spacing w:line="280" w:lineRule="atLeast"/>
        <w:ind w:left="397" w:hanging="284"/>
        <w:rPr>
          <w:rFonts w:ascii="Calibri" w:hAnsi="Calibri" w:cs="Calibri"/>
          <w:szCs w:val="24"/>
          <w:lang w:val="pl-PL"/>
        </w:rPr>
      </w:pPr>
      <w:r>
        <w:rPr>
          <w:rFonts w:ascii="Calibri" w:hAnsi="Calibri" w:cs="Calibri"/>
          <w:szCs w:val="24"/>
          <w:lang w:val="pl-PL"/>
        </w:rPr>
        <w:t>u</w:t>
      </w:r>
      <w:r w:rsidR="00CE1424">
        <w:rPr>
          <w:rFonts w:ascii="Calibri" w:hAnsi="Calibri" w:cs="Calibri"/>
          <w:szCs w:val="24"/>
          <w:lang w:val="pl-PL"/>
        </w:rPr>
        <w:t>sługi wywozu odpadów</w:t>
      </w:r>
      <w:r w:rsidR="00F37A91" w:rsidRPr="007A091D">
        <w:rPr>
          <w:rFonts w:ascii="Calibri" w:hAnsi="Calibri" w:cs="Calibri"/>
          <w:szCs w:val="24"/>
          <w:lang w:val="pl-PL"/>
        </w:rPr>
        <w:t xml:space="preserve"> </w:t>
      </w:r>
      <w:r w:rsidR="00CE1424">
        <w:rPr>
          <w:rFonts w:ascii="Calibri" w:hAnsi="Calibri" w:cs="Calibri"/>
          <w:szCs w:val="24"/>
          <w:lang w:val="pl-PL"/>
        </w:rPr>
        <w:t>90511000-2</w:t>
      </w:r>
      <w:r w:rsidR="00BB12D3">
        <w:rPr>
          <w:rFonts w:asciiTheme="minorHAnsi" w:eastAsia="Batang" w:hAnsiTheme="minorHAnsi" w:cstheme="minorHAnsi"/>
          <w:lang w:val="pl-PL"/>
        </w:rPr>
        <w:t>,</w:t>
      </w:r>
    </w:p>
    <w:p w14:paraId="13128622" w14:textId="75480C80" w:rsidR="00BB12D3" w:rsidRPr="00BB12D3" w:rsidRDefault="00F04D6C">
      <w:pPr>
        <w:pStyle w:val="Tekstpodstawowy"/>
        <w:numPr>
          <w:ilvl w:val="0"/>
          <w:numId w:val="31"/>
        </w:numPr>
        <w:spacing w:line="280" w:lineRule="atLeast"/>
        <w:ind w:left="397" w:hanging="284"/>
        <w:rPr>
          <w:rFonts w:ascii="Calibri" w:hAnsi="Calibri" w:cs="Calibri"/>
          <w:szCs w:val="24"/>
          <w:lang w:val="pl-PL"/>
        </w:rPr>
      </w:pPr>
      <w:r>
        <w:rPr>
          <w:rFonts w:asciiTheme="minorHAnsi" w:eastAsia="Batang" w:hAnsiTheme="minorHAnsi" w:cstheme="minorHAnsi"/>
          <w:lang w:val="pl-PL"/>
        </w:rPr>
        <w:t>u</w:t>
      </w:r>
      <w:r w:rsidR="00BB12D3">
        <w:rPr>
          <w:rFonts w:asciiTheme="minorHAnsi" w:eastAsia="Batang" w:hAnsiTheme="minorHAnsi" w:cstheme="minorHAnsi"/>
          <w:lang w:val="pl-PL"/>
        </w:rPr>
        <w:t>sługi transportu odpadów 90512000-9.</w:t>
      </w:r>
    </w:p>
    <w:p w14:paraId="7E951979" w14:textId="3DDA88B6" w:rsidR="00CE1424" w:rsidRDefault="002101FD" w:rsidP="00CE1424">
      <w:pPr>
        <w:pStyle w:val="Tekstpodstawowy"/>
        <w:numPr>
          <w:ilvl w:val="0"/>
          <w:numId w:val="3"/>
        </w:numPr>
        <w:spacing w:line="280" w:lineRule="atLeast"/>
        <w:ind w:left="284" w:hanging="284"/>
        <w:rPr>
          <w:rFonts w:ascii="Calibri" w:hAnsi="Calibri" w:cs="Calibri"/>
          <w:szCs w:val="24"/>
          <w:lang w:val="pl-PL"/>
        </w:rPr>
      </w:pPr>
      <w:r>
        <w:rPr>
          <w:rFonts w:ascii="Calibri" w:hAnsi="Calibri" w:cs="Calibri"/>
          <w:szCs w:val="24"/>
          <w:lang w:val="pl-PL"/>
        </w:rPr>
        <w:t>Przedmiot zamówienia będzie realizowany z podziałem na następujące CZĘŚCI zamówienia:</w:t>
      </w:r>
    </w:p>
    <w:p w14:paraId="68C67157" w14:textId="5C298770" w:rsidR="002101FD" w:rsidRDefault="002101FD">
      <w:pPr>
        <w:pStyle w:val="Tekstpodstawowy"/>
        <w:numPr>
          <w:ilvl w:val="0"/>
          <w:numId w:val="34"/>
        </w:numPr>
        <w:spacing w:line="280" w:lineRule="atLeast"/>
        <w:ind w:left="397" w:hanging="284"/>
        <w:rPr>
          <w:rFonts w:ascii="Calibri" w:hAnsi="Calibri" w:cs="Calibri"/>
          <w:szCs w:val="24"/>
          <w:lang w:val="pl-PL"/>
        </w:rPr>
      </w:pPr>
      <w:bookmarkStart w:id="1" w:name="_Hlk153368402"/>
      <w:r>
        <w:rPr>
          <w:rFonts w:ascii="Calibri" w:hAnsi="Calibri" w:cs="Calibri"/>
          <w:szCs w:val="24"/>
          <w:lang w:val="pl-PL"/>
        </w:rPr>
        <w:t xml:space="preserve">CZĘŚĆ I </w:t>
      </w:r>
      <w:r w:rsidR="00E74F91">
        <w:rPr>
          <w:rFonts w:ascii="Calibri" w:hAnsi="Calibri" w:cs="Calibri"/>
          <w:szCs w:val="24"/>
          <w:lang w:val="pl-PL"/>
        </w:rPr>
        <w:t>–</w:t>
      </w:r>
      <w:r>
        <w:rPr>
          <w:rFonts w:ascii="Calibri" w:hAnsi="Calibri" w:cs="Calibri"/>
          <w:szCs w:val="24"/>
          <w:lang w:val="pl-PL"/>
        </w:rPr>
        <w:t xml:space="preserve"> </w:t>
      </w:r>
      <w:r w:rsidR="00E74F91">
        <w:rPr>
          <w:rFonts w:ascii="Calibri" w:hAnsi="Calibri" w:cs="Calibri"/>
          <w:szCs w:val="24"/>
          <w:lang w:val="pl-PL"/>
        </w:rPr>
        <w:t>świadczenie usługi wywozu odpadów z terenu posesji Warmińsko-Mazurskiego Urzędu Wojewódzkiego w Olsztynie,</w:t>
      </w:r>
    </w:p>
    <w:p w14:paraId="1A50990B" w14:textId="63364460" w:rsidR="00E74F91" w:rsidRDefault="00E74F91">
      <w:pPr>
        <w:pStyle w:val="Tekstpodstawowy"/>
        <w:numPr>
          <w:ilvl w:val="0"/>
          <w:numId w:val="34"/>
        </w:numPr>
        <w:spacing w:line="280" w:lineRule="atLeast"/>
        <w:ind w:left="397" w:hanging="284"/>
        <w:rPr>
          <w:rFonts w:ascii="Calibri" w:hAnsi="Calibri" w:cs="Calibri"/>
          <w:szCs w:val="24"/>
          <w:lang w:val="pl-PL"/>
        </w:rPr>
      </w:pPr>
      <w:r>
        <w:rPr>
          <w:rFonts w:ascii="Calibri" w:hAnsi="Calibri" w:cs="Calibri"/>
          <w:szCs w:val="24"/>
          <w:lang w:val="pl-PL"/>
        </w:rPr>
        <w:t>CZĘŚĆ II – świadczenie usługi wywozu odpadów z terenu posesji Delegatury Warmińsko-Mazurskiego Urzędu Wojewódzkiego w Elblągu oraz Morskiego Przejścia Granicznego w Elblągu,</w:t>
      </w:r>
    </w:p>
    <w:p w14:paraId="2A4AC90F" w14:textId="1BE759BD" w:rsidR="00E74F91" w:rsidRDefault="00E74F91">
      <w:pPr>
        <w:pStyle w:val="Tekstpodstawowy"/>
        <w:numPr>
          <w:ilvl w:val="0"/>
          <w:numId w:val="34"/>
        </w:numPr>
        <w:spacing w:line="280" w:lineRule="atLeast"/>
        <w:ind w:left="397" w:hanging="284"/>
        <w:rPr>
          <w:rFonts w:ascii="Calibri" w:hAnsi="Calibri" w:cs="Calibri"/>
          <w:szCs w:val="24"/>
          <w:lang w:val="pl-PL"/>
        </w:rPr>
      </w:pPr>
      <w:r>
        <w:rPr>
          <w:rFonts w:ascii="Calibri" w:hAnsi="Calibri" w:cs="Calibri"/>
          <w:szCs w:val="24"/>
          <w:lang w:val="pl-PL"/>
        </w:rPr>
        <w:t xml:space="preserve">CZĘŚĆ III – </w:t>
      </w:r>
      <w:bookmarkStart w:id="2" w:name="_Hlk152058737"/>
      <w:r>
        <w:rPr>
          <w:rFonts w:ascii="Calibri" w:hAnsi="Calibri" w:cs="Calibri"/>
          <w:szCs w:val="24"/>
          <w:lang w:val="pl-PL"/>
        </w:rPr>
        <w:t>świadczenie usługi wywozu odpadów z terenu posesji Drogowego Przejścia Granicznego w Gołdapi</w:t>
      </w:r>
      <w:bookmarkEnd w:id="2"/>
      <w:r>
        <w:rPr>
          <w:rFonts w:ascii="Calibri" w:hAnsi="Calibri" w:cs="Calibri"/>
          <w:szCs w:val="24"/>
          <w:lang w:val="pl-PL"/>
        </w:rPr>
        <w:t>,</w:t>
      </w:r>
    </w:p>
    <w:p w14:paraId="17232EC1" w14:textId="78BF351C" w:rsidR="00E74F91" w:rsidRPr="009648D1" w:rsidRDefault="00E74F91">
      <w:pPr>
        <w:pStyle w:val="Tekstpodstawowy"/>
        <w:numPr>
          <w:ilvl w:val="0"/>
          <w:numId w:val="34"/>
        </w:numPr>
        <w:spacing w:line="280" w:lineRule="atLeast"/>
        <w:ind w:left="397" w:hanging="284"/>
        <w:rPr>
          <w:rFonts w:ascii="Calibri" w:hAnsi="Calibri" w:cs="Calibri"/>
          <w:szCs w:val="24"/>
          <w:lang w:val="pl-PL"/>
        </w:rPr>
      </w:pPr>
      <w:r>
        <w:rPr>
          <w:rFonts w:ascii="Calibri" w:hAnsi="Calibri" w:cs="Calibri"/>
          <w:szCs w:val="24"/>
          <w:lang w:val="pl-PL"/>
        </w:rPr>
        <w:t xml:space="preserve">CZĘŚĆ IV </w:t>
      </w:r>
      <w:r w:rsidR="00B71639">
        <w:rPr>
          <w:rFonts w:ascii="Calibri" w:hAnsi="Calibri" w:cs="Calibri"/>
          <w:szCs w:val="24"/>
          <w:lang w:val="pl-PL"/>
        </w:rPr>
        <w:t>–</w:t>
      </w:r>
      <w:r>
        <w:rPr>
          <w:rFonts w:ascii="Calibri" w:hAnsi="Calibri" w:cs="Calibri"/>
          <w:szCs w:val="24"/>
          <w:lang w:val="pl-PL"/>
        </w:rPr>
        <w:t xml:space="preserve"> </w:t>
      </w:r>
      <w:r w:rsidR="00B71639">
        <w:rPr>
          <w:rFonts w:ascii="Calibri" w:hAnsi="Calibri" w:cs="Calibri"/>
          <w:szCs w:val="24"/>
          <w:lang w:val="pl-PL"/>
        </w:rPr>
        <w:t xml:space="preserve">świadczenie usługi </w:t>
      </w:r>
      <w:bookmarkStart w:id="3" w:name="_Hlk155860103"/>
      <w:r w:rsidR="00B71639">
        <w:rPr>
          <w:rFonts w:ascii="Calibri" w:hAnsi="Calibri" w:cs="Calibri"/>
          <w:szCs w:val="24"/>
          <w:lang w:val="pl-PL"/>
        </w:rPr>
        <w:t xml:space="preserve">wywozu odpadów z terenu posesji Kolejowego Przejścia </w:t>
      </w:r>
      <w:r w:rsidR="00B71639" w:rsidRPr="009648D1">
        <w:rPr>
          <w:rFonts w:ascii="Calibri" w:hAnsi="Calibri" w:cs="Calibri"/>
          <w:szCs w:val="24"/>
          <w:lang w:val="pl-PL"/>
        </w:rPr>
        <w:t>Granicznego w Skandawie</w:t>
      </w:r>
      <w:bookmarkEnd w:id="3"/>
      <w:r w:rsidR="00B71639" w:rsidRPr="009648D1">
        <w:rPr>
          <w:rFonts w:ascii="Calibri" w:hAnsi="Calibri" w:cs="Calibri"/>
          <w:szCs w:val="24"/>
          <w:lang w:val="pl-PL"/>
        </w:rPr>
        <w:t>,</w:t>
      </w:r>
    </w:p>
    <w:p w14:paraId="029A6985" w14:textId="787E7838" w:rsidR="00B71639" w:rsidRDefault="00B71639">
      <w:pPr>
        <w:pStyle w:val="Tekstpodstawowy"/>
        <w:numPr>
          <w:ilvl w:val="0"/>
          <w:numId w:val="34"/>
        </w:numPr>
        <w:spacing w:line="280" w:lineRule="atLeast"/>
        <w:ind w:left="397" w:hanging="284"/>
        <w:rPr>
          <w:rFonts w:ascii="Calibri" w:hAnsi="Calibri" w:cs="Calibri"/>
          <w:szCs w:val="24"/>
          <w:lang w:val="pl-PL"/>
        </w:rPr>
      </w:pPr>
      <w:r w:rsidRPr="00C0378F">
        <w:rPr>
          <w:rFonts w:ascii="Calibri" w:hAnsi="Calibri" w:cs="Calibri"/>
          <w:szCs w:val="24"/>
          <w:lang w:val="pl-PL"/>
        </w:rPr>
        <w:t>CZĘŚ</w:t>
      </w:r>
      <w:r w:rsidR="00C0378F" w:rsidRPr="00C0378F">
        <w:rPr>
          <w:rFonts w:ascii="Calibri" w:hAnsi="Calibri" w:cs="Calibri"/>
          <w:szCs w:val="24"/>
          <w:lang w:val="pl-PL"/>
        </w:rPr>
        <w:t>Ć</w:t>
      </w:r>
      <w:r w:rsidRPr="00C0378F">
        <w:rPr>
          <w:rFonts w:ascii="Calibri" w:hAnsi="Calibri" w:cs="Calibri"/>
          <w:szCs w:val="24"/>
          <w:lang w:val="pl-PL"/>
        </w:rPr>
        <w:t xml:space="preserve"> V</w:t>
      </w:r>
      <w:r w:rsidRPr="009648D1">
        <w:rPr>
          <w:rFonts w:ascii="Calibri" w:hAnsi="Calibri" w:cs="Calibri"/>
          <w:szCs w:val="24"/>
          <w:lang w:val="pl-PL"/>
        </w:rPr>
        <w:t xml:space="preserve"> – </w:t>
      </w:r>
      <w:r w:rsidR="002613D6" w:rsidRPr="009648D1">
        <w:rPr>
          <w:rFonts w:ascii="Calibri" w:hAnsi="Calibri" w:cs="Calibri"/>
          <w:szCs w:val="24"/>
          <w:lang w:val="pl-PL"/>
        </w:rPr>
        <w:t xml:space="preserve">świadczenie usług </w:t>
      </w:r>
      <w:bookmarkStart w:id="4" w:name="_Hlk155865094"/>
      <w:r w:rsidR="002613D6" w:rsidRPr="009648D1">
        <w:rPr>
          <w:rFonts w:ascii="Calibri" w:hAnsi="Calibri" w:cs="Calibri"/>
          <w:szCs w:val="24"/>
          <w:lang w:val="pl-PL"/>
        </w:rPr>
        <w:t>wywozu odpadów z terenu posesji Drogowego Przejścia Granicznego w</w:t>
      </w:r>
      <w:r w:rsidR="002613D6">
        <w:rPr>
          <w:rFonts w:ascii="Calibri" w:hAnsi="Calibri" w:cs="Calibri"/>
          <w:szCs w:val="24"/>
          <w:lang w:val="pl-PL"/>
        </w:rPr>
        <w:t xml:space="preserve"> Gronowie oraz Kolejowego Przejścia Granicznego w Braniewie</w:t>
      </w:r>
      <w:bookmarkEnd w:id="4"/>
      <w:r>
        <w:rPr>
          <w:rFonts w:ascii="Calibri" w:hAnsi="Calibri" w:cs="Calibri"/>
          <w:szCs w:val="24"/>
          <w:lang w:val="pl-PL"/>
        </w:rPr>
        <w:t>,</w:t>
      </w:r>
    </w:p>
    <w:p w14:paraId="153ADB64" w14:textId="13C1DD54" w:rsidR="0052351F" w:rsidRPr="00523005" w:rsidRDefault="00B71639">
      <w:pPr>
        <w:pStyle w:val="Tekstpodstawowy"/>
        <w:numPr>
          <w:ilvl w:val="0"/>
          <w:numId w:val="34"/>
        </w:numPr>
        <w:spacing w:line="280" w:lineRule="atLeast"/>
        <w:ind w:left="397" w:hanging="284"/>
        <w:rPr>
          <w:rFonts w:ascii="Calibri" w:hAnsi="Calibri" w:cs="Calibri"/>
          <w:szCs w:val="24"/>
          <w:lang w:val="pl-PL"/>
        </w:rPr>
      </w:pPr>
      <w:r>
        <w:rPr>
          <w:rFonts w:ascii="Calibri" w:hAnsi="Calibri" w:cs="Calibri"/>
          <w:szCs w:val="24"/>
          <w:lang w:val="pl-PL"/>
        </w:rPr>
        <w:t xml:space="preserve">CZĘŚĆ VI </w:t>
      </w:r>
      <w:r w:rsidR="002613D6">
        <w:rPr>
          <w:rFonts w:ascii="Calibri" w:hAnsi="Calibri" w:cs="Calibri"/>
          <w:szCs w:val="24"/>
          <w:lang w:val="pl-PL"/>
        </w:rPr>
        <w:t>–</w:t>
      </w:r>
      <w:r>
        <w:rPr>
          <w:rFonts w:ascii="Calibri" w:hAnsi="Calibri" w:cs="Calibri"/>
          <w:szCs w:val="24"/>
          <w:lang w:val="pl-PL"/>
        </w:rPr>
        <w:t xml:space="preserve"> świadczenie usługi </w:t>
      </w:r>
      <w:r w:rsidRPr="00523005">
        <w:rPr>
          <w:rFonts w:ascii="Calibri" w:hAnsi="Calibri" w:cs="Calibri"/>
          <w:szCs w:val="24"/>
          <w:lang w:val="pl-PL"/>
        </w:rPr>
        <w:t xml:space="preserve">przyjmowania odpadów z </w:t>
      </w:r>
      <w:r w:rsidR="0052351F" w:rsidRPr="00523005">
        <w:rPr>
          <w:rFonts w:ascii="Calibri" w:hAnsi="Calibri" w:cs="Calibri"/>
          <w:szCs w:val="24"/>
          <w:lang w:val="pl-PL"/>
        </w:rPr>
        <w:t xml:space="preserve">terenu posesji </w:t>
      </w:r>
      <w:r w:rsidRPr="00523005">
        <w:rPr>
          <w:rFonts w:ascii="Calibri" w:hAnsi="Calibri" w:cs="Calibri"/>
          <w:szCs w:val="24"/>
          <w:lang w:val="pl-PL"/>
        </w:rPr>
        <w:t>Drogow</w:t>
      </w:r>
      <w:r w:rsidR="0052351F" w:rsidRPr="00523005">
        <w:rPr>
          <w:rFonts w:ascii="Calibri" w:hAnsi="Calibri" w:cs="Calibri"/>
          <w:szCs w:val="24"/>
          <w:lang w:val="pl-PL"/>
        </w:rPr>
        <w:t>ego</w:t>
      </w:r>
      <w:r w:rsidRPr="00523005">
        <w:rPr>
          <w:rFonts w:ascii="Calibri" w:hAnsi="Calibri" w:cs="Calibri"/>
          <w:szCs w:val="24"/>
          <w:lang w:val="pl-PL"/>
        </w:rPr>
        <w:t xml:space="preserve"> Przejś</w:t>
      </w:r>
      <w:r w:rsidR="0052351F" w:rsidRPr="00523005">
        <w:rPr>
          <w:rFonts w:ascii="Calibri" w:hAnsi="Calibri" w:cs="Calibri"/>
          <w:szCs w:val="24"/>
          <w:lang w:val="pl-PL"/>
        </w:rPr>
        <w:t>cia</w:t>
      </w:r>
      <w:r w:rsidRPr="00523005">
        <w:rPr>
          <w:rFonts w:ascii="Calibri" w:hAnsi="Calibri" w:cs="Calibri"/>
          <w:szCs w:val="24"/>
          <w:lang w:val="pl-PL"/>
        </w:rPr>
        <w:t xml:space="preserve"> Graniczn</w:t>
      </w:r>
      <w:r w:rsidR="0052351F" w:rsidRPr="00523005">
        <w:rPr>
          <w:rFonts w:ascii="Calibri" w:hAnsi="Calibri" w:cs="Calibri"/>
          <w:szCs w:val="24"/>
          <w:lang w:val="pl-PL"/>
        </w:rPr>
        <w:t>ego</w:t>
      </w:r>
      <w:r w:rsidRPr="00523005">
        <w:rPr>
          <w:rFonts w:ascii="Calibri" w:hAnsi="Calibri" w:cs="Calibri"/>
          <w:szCs w:val="24"/>
          <w:lang w:val="pl-PL"/>
        </w:rPr>
        <w:t xml:space="preserve"> w Grzechotkach</w:t>
      </w:r>
      <w:r w:rsidR="0052351F" w:rsidRPr="00523005">
        <w:rPr>
          <w:rFonts w:ascii="Calibri" w:hAnsi="Calibri" w:cs="Calibri"/>
          <w:szCs w:val="24"/>
          <w:lang w:val="pl-PL"/>
        </w:rPr>
        <w:t>,</w:t>
      </w:r>
    </w:p>
    <w:p w14:paraId="59D659D5" w14:textId="60E6B4A9" w:rsidR="00B71639" w:rsidRPr="00523005" w:rsidRDefault="0052351F">
      <w:pPr>
        <w:pStyle w:val="Tekstpodstawowy"/>
        <w:numPr>
          <w:ilvl w:val="0"/>
          <w:numId w:val="34"/>
        </w:numPr>
        <w:spacing w:line="280" w:lineRule="atLeast"/>
        <w:ind w:left="397" w:hanging="284"/>
        <w:rPr>
          <w:rFonts w:ascii="Calibri" w:hAnsi="Calibri" w:cs="Calibri"/>
          <w:szCs w:val="24"/>
          <w:lang w:val="pl-PL"/>
        </w:rPr>
      </w:pPr>
      <w:r w:rsidRPr="00523005">
        <w:rPr>
          <w:rFonts w:ascii="Calibri" w:hAnsi="Calibri" w:cs="Calibri"/>
          <w:szCs w:val="24"/>
          <w:lang w:val="pl-PL"/>
        </w:rPr>
        <w:t>CZĘŚĆ VII –</w:t>
      </w:r>
      <w:r w:rsidR="002613D6" w:rsidRPr="00523005">
        <w:rPr>
          <w:rFonts w:ascii="Calibri" w:hAnsi="Calibri" w:cs="Calibri"/>
          <w:szCs w:val="24"/>
          <w:lang w:val="pl-PL"/>
        </w:rPr>
        <w:t xml:space="preserve"> świadczenie usługi przyjmowania odpadów z terenu posesji Drogowego Przejścia Granicznego w Bezledach</w:t>
      </w:r>
      <w:bookmarkEnd w:id="1"/>
      <w:r w:rsidR="002613D6" w:rsidRPr="00523005">
        <w:rPr>
          <w:rFonts w:ascii="Calibri" w:hAnsi="Calibri" w:cs="Calibri"/>
          <w:szCs w:val="24"/>
          <w:lang w:val="pl-PL"/>
        </w:rPr>
        <w:t>.</w:t>
      </w:r>
    </w:p>
    <w:p w14:paraId="60AD504D" w14:textId="508BDB05" w:rsidR="00B71639" w:rsidRPr="00523005" w:rsidRDefault="007C27AD" w:rsidP="009A632F">
      <w:pPr>
        <w:pStyle w:val="Tekstpodstawowy"/>
        <w:numPr>
          <w:ilvl w:val="0"/>
          <w:numId w:val="3"/>
        </w:numPr>
        <w:spacing w:line="280" w:lineRule="atLeast"/>
        <w:ind w:left="284" w:hanging="284"/>
        <w:rPr>
          <w:rFonts w:ascii="Calibri" w:hAnsi="Calibri" w:cs="Calibri"/>
          <w:szCs w:val="24"/>
          <w:lang w:val="pl-PL"/>
        </w:rPr>
      </w:pPr>
      <w:r w:rsidRPr="00523005">
        <w:rPr>
          <w:rFonts w:ascii="Calibri" w:hAnsi="Calibri" w:cs="Calibri"/>
          <w:szCs w:val="24"/>
          <w:lang w:val="pl-PL"/>
        </w:rPr>
        <w:t xml:space="preserve">Szczegółowy opis CZĘŚCI I zamówienia stanowi </w:t>
      </w:r>
      <w:r w:rsidR="009A632F" w:rsidRPr="00523005">
        <w:rPr>
          <w:rFonts w:ascii="Calibri" w:hAnsi="Calibri" w:cs="Calibri"/>
          <w:szCs w:val="24"/>
          <w:lang w:val="pl-PL"/>
        </w:rPr>
        <w:t>załącznik nr 2 do specyfikacji warunków zamówienia, zwanej dalej SWZ.</w:t>
      </w:r>
    </w:p>
    <w:p w14:paraId="3562A9DE" w14:textId="602D1480" w:rsidR="009A632F" w:rsidRPr="00523005" w:rsidRDefault="009A632F" w:rsidP="009A632F">
      <w:pPr>
        <w:pStyle w:val="Tekstpodstawowy"/>
        <w:numPr>
          <w:ilvl w:val="0"/>
          <w:numId w:val="3"/>
        </w:numPr>
        <w:spacing w:line="280" w:lineRule="atLeast"/>
        <w:ind w:left="284" w:hanging="284"/>
        <w:rPr>
          <w:rFonts w:ascii="Calibri" w:hAnsi="Calibri" w:cs="Calibri"/>
          <w:szCs w:val="24"/>
          <w:lang w:val="pl-PL"/>
        </w:rPr>
      </w:pPr>
      <w:r w:rsidRPr="00523005">
        <w:rPr>
          <w:rFonts w:ascii="Calibri" w:hAnsi="Calibri" w:cs="Calibri"/>
          <w:szCs w:val="24"/>
          <w:lang w:val="pl-PL"/>
        </w:rPr>
        <w:t>Szczegółowy opis CZĘŚCI II zamówienia stanowi załącznik nr 3 do SWZ.</w:t>
      </w:r>
    </w:p>
    <w:p w14:paraId="09E7BD0B" w14:textId="3C785448" w:rsidR="009A632F" w:rsidRPr="00523005" w:rsidRDefault="009A632F" w:rsidP="009A632F">
      <w:pPr>
        <w:pStyle w:val="Tekstpodstawowy"/>
        <w:numPr>
          <w:ilvl w:val="0"/>
          <w:numId w:val="3"/>
        </w:numPr>
        <w:spacing w:line="280" w:lineRule="atLeast"/>
        <w:ind w:left="284" w:hanging="284"/>
        <w:rPr>
          <w:rFonts w:ascii="Calibri" w:hAnsi="Calibri" w:cs="Calibri"/>
          <w:szCs w:val="24"/>
          <w:lang w:val="pl-PL"/>
        </w:rPr>
      </w:pPr>
      <w:bookmarkStart w:id="5" w:name="_Hlk152058610"/>
      <w:r w:rsidRPr="00523005">
        <w:rPr>
          <w:rFonts w:ascii="Calibri" w:hAnsi="Calibri" w:cs="Calibri"/>
          <w:szCs w:val="24"/>
          <w:lang w:val="pl-PL"/>
        </w:rPr>
        <w:t xml:space="preserve">Szczegółowy opis CZĘŚCI III zamówienia stanowi </w:t>
      </w:r>
      <w:bookmarkEnd w:id="5"/>
      <w:r w:rsidRPr="00523005">
        <w:rPr>
          <w:rFonts w:ascii="Calibri" w:hAnsi="Calibri" w:cs="Calibri"/>
          <w:szCs w:val="24"/>
          <w:lang w:val="pl-PL"/>
        </w:rPr>
        <w:t>załącznik nr 4 do SWZ.</w:t>
      </w:r>
    </w:p>
    <w:p w14:paraId="34706E48" w14:textId="6F462991" w:rsidR="009A632F" w:rsidRPr="00523005" w:rsidRDefault="009A632F" w:rsidP="009A632F">
      <w:pPr>
        <w:pStyle w:val="Tekstpodstawowy"/>
        <w:numPr>
          <w:ilvl w:val="0"/>
          <w:numId w:val="3"/>
        </w:numPr>
        <w:spacing w:line="280" w:lineRule="atLeast"/>
        <w:ind w:left="284" w:hanging="284"/>
        <w:rPr>
          <w:rFonts w:ascii="Calibri" w:hAnsi="Calibri" w:cs="Calibri"/>
          <w:szCs w:val="24"/>
          <w:lang w:val="pl-PL"/>
        </w:rPr>
      </w:pPr>
      <w:r w:rsidRPr="00523005">
        <w:rPr>
          <w:rFonts w:ascii="Calibri" w:hAnsi="Calibri" w:cs="Calibri"/>
          <w:szCs w:val="24"/>
          <w:lang w:val="pl-PL"/>
        </w:rPr>
        <w:t>Szczegółowy opis CZĘŚCI IV zamówienia stanowi załącznik nr 5 do SWZ.</w:t>
      </w:r>
    </w:p>
    <w:p w14:paraId="0DB8028B" w14:textId="71B59097" w:rsidR="009A632F" w:rsidRPr="00523005" w:rsidRDefault="009A632F" w:rsidP="009A632F">
      <w:pPr>
        <w:pStyle w:val="Tekstpodstawowy"/>
        <w:numPr>
          <w:ilvl w:val="0"/>
          <w:numId w:val="3"/>
        </w:numPr>
        <w:spacing w:line="280" w:lineRule="atLeast"/>
        <w:ind w:left="284" w:hanging="284"/>
        <w:rPr>
          <w:rFonts w:ascii="Calibri" w:hAnsi="Calibri" w:cs="Calibri"/>
          <w:szCs w:val="24"/>
          <w:lang w:val="pl-PL"/>
        </w:rPr>
      </w:pPr>
      <w:r w:rsidRPr="00523005">
        <w:rPr>
          <w:rFonts w:ascii="Calibri" w:hAnsi="Calibri" w:cs="Calibri"/>
          <w:szCs w:val="24"/>
          <w:lang w:val="pl-PL"/>
        </w:rPr>
        <w:t>Szczegółowy opis CZĘŚCI V zamówienia stanowi załącznik nr 6 do SWZ.</w:t>
      </w:r>
    </w:p>
    <w:p w14:paraId="2D8111AB" w14:textId="5D78E6DE" w:rsidR="009A632F" w:rsidRPr="00523005" w:rsidRDefault="009A632F" w:rsidP="009A632F">
      <w:pPr>
        <w:pStyle w:val="Tekstpodstawowy"/>
        <w:numPr>
          <w:ilvl w:val="0"/>
          <w:numId w:val="3"/>
        </w:numPr>
        <w:spacing w:line="280" w:lineRule="atLeast"/>
        <w:ind w:left="284" w:hanging="284"/>
        <w:rPr>
          <w:rFonts w:ascii="Calibri" w:hAnsi="Calibri" w:cs="Calibri"/>
          <w:szCs w:val="24"/>
          <w:lang w:val="pl-PL"/>
        </w:rPr>
      </w:pPr>
      <w:r w:rsidRPr="00523005">
        <w:rPr>
          <w:rFonts w:ascii="Calibri" w:hAnsi="Calibri" w:cs="Calibri"/>
          <w:szCs w:val="24"/>
          <w:lang w:val="pl-PL"/>
        </w:rPr>
        <w:t>Szczegółowy opis CZĘŚCI VI zamówienia stanowi załącznik nr 7 do SWZ.</w:t>
      </w:r>
    </w:p>
    <w:p w14:paraId="50A4A4E2" w14:textId="7575EBF1" w:rsidR="0052351F" w:rsidRPr="00523005" w:rsidRDefault="0052351F" w:rsidP="0052351F">
      <w:pPr>
        <w:pStyle w:val="Tekstpodstawowy"/>
        <w:numPr>
          <w:ilvl w:val="0"/>
          <w:numId w:val="3"/>
        </w:numPr>
        <w:spacing w:line="280" w:lineRule="atLeast"/>
        <w:ind w:left="340" w:hanging="340"/>
        <w:rPr>
          <w:rFonts w:ascii="Calibri" w:hAnsi="Calibri" w:cs="Calibri"/>
          <w:szCs w:val="24"/>
          <w:lang w:val="pl-PL"/>
        </w:rPr>
      </w:pPr>
      <w:r w:rsidRPr="00523005">
        <w:rPr>
          <w:rFonts w:ascii="Calibri" w:hAnsi="Calibri" w:cs="Calibri"/>
          <w:szCs w:val="24"/>
          <w:lang w:val="pl-PL"/>
        </w:rPr>
        <w:t>Szczegółowy opis CZĘŚCI VII zamówienia stanowi załącznik nr 8 do SWZ.</w:t>
      </w:r>
    </w:p>
    <w:p w14:paraId="2322D635" w14:textId="2459DC75" w:rsidR="00C07823" w:rsidRPr="00523005" w:rsidRDefault="00C07823" w:rsidP="00C07823">
      <w:pPr>
        <w:widowControl w:val="0"/>
        <w:numPr>
          <w:ilvl w:val="0"/>
          <w:numId w:val="3"/>
        </w:numPr>
        <w:tabs>
          <w:tab w:val="clear" w:pos="4396"/>
          <w:tab w:val="num" w:pos="6806"/>
        </w:tabs>
        <w:overflowPunct w:val="0"/>
        <w:autoSpaceDE w:val="0"/>
        <w:autoSpaceDN w:val="0"/>
        <w:adjustRightInd w:val="0"/>
        <w:spacing w:after="0" w:line="280" w:lineRule="atLeast"/>
        <w:ind w:left="340" w:hanging="340"/>
        <w:jc w:val="both"/>
        <w:rPr>
          <w:rFonts w:asciiTheme="minorHAnsi" w:hAnsiTheme="minorHAnsi" w:cstheme="minorHAnsi"/>
          <w:sz w:val="24"/>
          <w:szCs w:val="24"/>
        </w:rPr>
      </w:pPr>
      <w:r w:rsidRPr="00523005">
        <w:rPr>
          <w:rFonts w:asciiTheme="minorHAnsi" w:hAnsiTheme="minorHAnsi" w:cstheme="minorHAnsi"/>
          <w:sz w:val="24"/>
          <w:szCs w:val="24"/>
        </w:rPr>
        <w:t xml:space="preserve">W każdym przypadku, gdy zamawiający w </w:t>
      </w:r>
      <w:r w:rsidR="003773D7" w:rsidRPr="00523005">
        <w:rPr>
          <w:rFonts w:asciiTheme="minorHAnsi" w:hAnsiTheme="minorHAnsi" w:cstheme="minorHAnsi"/>
          <w:sz w:val="24"/>
          <w:szCs w:val="24"/>
        </w:rPr>
        <w:t xml:space="preserve">SWZ </w:t>
      </w:r>
      <w:r w:rsidRPr="00523005">
        <w:rPr>
          <w:rFonts w:asciiTheme="minorHAnsi" w:hAnsiTheme="minorHAnsi" w:cstheme="minorHAnsi"/>
          <w:sz w:val="24"/>
          <w:szCs w:val="24"/>
        </w:rPr>
        <w:t>powołuje się na normy, europejskie oceny techniczne, aprobaty, specyfikacje techniczne i systemy referencji technicznych, dopuszcza się rozwiązania równoważne opisywanym</w:t>
      </w:r>
      <w:r w:rsidRPr="00523005">
        <w:rPr>
          <w:rFonts w:asciiTheme="minorHAnsi" w:hAnsiTheme="minorHAnsi" w:cstheme="minorHAnsi"/>
          <w:bCs/>
          <w:sz w:val="24"/>
          <w:szCs w:val="24"/>
        </w:rPr>
        <w:t>.</w:t>
      </w:r>
    </w:p>
    <w:p w14:paraId="12F65734" w14:textId="5950E200" w:rsidR="00C07823" w:rsidRPr="00523005" w:rsidRDefault="00C07823" w:rsidP="00C07823">
      <w:pPr>
        <w:pStyle w:val="Tekstpodstawowy"/>
        <w:numPr>
          <w:ilvl w:val="0"/>
          <w:numId w:val="3"/>
        </w:numPr>
        <w:spacing w:line="280" w:lineRule="atLeast"/>
        <w:ind w:left="340" w:hanging="340"/>
        <w:rPr>
          <w:rFonts w:ascii="Calibri" w:hAnsi="Calibri" w:cs="Calibri"/>
          <w:szCs w:val="24"/>
          <w:lang w:val="pl-PL"/>
        </w:rPr>
      </w:pPr>
      <w:bookmarkStart w:id="6" w:name="_Hlk145060373"/>
      <w:r w:rsidRPr="00523005">
        <w:rPr>
          <w:rFonts w:asciiTheme="minorHAnsi" w:hAnsiTheme="minorHAnsi" w:cstheme="minorHAnsi"/>
          <w:szCs w:val="24"/>
        </w:rPr>
        <w:t>Przedmiot zamówienia w ramach każdej z CZĘŚCI zamówienia realizowany będzie z podziałem na następujące etapy:</w:t>
      </w:r>
    </w:p>
    <w:p w14:paraId="0F7C1852" w14:textId="1A34C65A" w:rsidR="00C07823" w:rsidRPr="00523005" w:rsidRDefault="00C07823">
      <w:pPr>
        <w:widowControl w:val="0"/>
        <w:numPr>
          <w:ilvl w:val="0"/>
          <w:numId w:val="35"/>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23005">
        <w:rPr>
          <w:rFonts w:asciiTheme="minorHAnsi" w:hAnsiTheme="minorHAnsi" w:cstheme="minorHAnsi"/>
          <w:sz w:val="24"/>
          <w:szCs w:val="24"/>
        </w:rPr>
        <w:t>etap I – obejmujący wykonanie przedmiotu zamówienia w roku 2024,</w:t>
      </w:r>
    </w:p>
    <w:p w14:paraId="26BDBEA2" w14:textId="63F906F6" w:rsidR="00C07823" w:rsidRPr="00523005" w:rsidRDefault="00C07823">
      <w:pPr>
        <w:widowControl w:val="0"/>
        <w:numPr>
          <w:ilvl w:val="0"/>
          <w:numId w:val="35"/>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23005">
        <w:rPr>
          <w:rFonts w:asciiTheme="minorHAnsi" w:hAnsiTheme="minorHAnsi" w:cstheme="minorHAnsi"/>
          <w:sz w:val="24"/>
          <w:szCs w:val="24"/>
        </w:rPr>
        <w:t>etap II – obejmujący wykonanie przedmiotu zamówienia w roku 2025</w:t>
      </w:r>
      <w:r w:rsidR="0052351F" w:rsidRPr="00523005">
        <w:rPr>
          <w:rFonts w:asciiTheme="minorHAnsi" w:hAnsiTheme="minorHAnsi" w:cstheme="minorHAnsi"/>
          <w:sz w:val="24"/>
          <w:szCs w:val="24"/>
        </w:rPr>
        <w:t>.</w:t>
      </w:r>
    </w:p>
    <w:p w14:paraId="7C2CD056" w14:textId="7C3FEDC7" w:rsidR="00C07823" w:rsidRDefault="00C07823" w:rsidP="00C07823">
      <w:pPr>
        <w:numPr>
          <w:ilvl w:val="0"/>
          <w:numId w:val="3"/>
        </w:numPr>
        <w:tabs>
          <w:tab w:val="clear" w:pos="4396"/>
          <w:tab w:val="num" w:pos="6806"/>
        </w:tabs>
        <w:spacing w:after="0" w:line="280" w:lineRule="atLeast"/>
        <w:ind w:left="340" w:hanging="340"/>
        <w:jc w:val="both"/>
        <w:rPr>
          <w:rFonts w:asciiTheme="minorHAnsi" w:hAnsiTheme="minorHAnsi" w:cstheme="minorHAnsi"/>
          <w:sz w:val="24"/>
          <w:szCs w:val="24"/>
        </w:rPr>
      </w:pPr>
      <w:r w:rsidRPr="00523005">
        <w:rPr>
          <w:rFonts w:asciiTheme="minorHAnsi" w:hAnsiTheme="minorHAnsi" w:cstheme="minorHAnsi"/>
          <w:sz w:val="24"/>
          <w:szCs w:val="24"/>
        </w:rPr>
        <w:t>W przypadku braku środków finansowych na realizację przedmiotu zamówienia w ramach etapu II zamawiający odst</w:t>
      </w:r>
      <w:r w:rsidRPr="00523005">
        <w:rPr>
          <w:rFonts w:asciiTheme="minorHAnsi" w:eastAsia="TimesNewRoman" w:hAnsiTheme="minorHAnsi" w:cstheme="minorHAnsi"/>
          <w:sz w:val="24"/>
          <w:szCs w:val="24"/>
        </w:rPr>
        <w:t>ą</w:t>
      </w:r>
      <w:r w:rsidRPr="00523005">
        <w:rPr>
          <w:rFonts w:asciiTheme="minorHAnsi" w:hAnsiTheme="minorHAnsi" w:cstheme="minorHAnsi"/>
          <w:sz w:val="24"/>
          <w:szCs w:val="24"/>
        </w:rPr>
        <w:t>pi</w:t>
      </w:r>
      <w:r w:rsidRPr="00523005">
        <w:rPr>
          <w:rFonts w:asciiTheme="minorHAnsi" w:eastAsia="TimesNewRoman" w:hAnsiTheme="minorHAnsi" w:cstheme="minorHAnsi"/>
          <w:sz w:val="24"/>
          <w:szCs w:val="24"/>
        </w:rPr>
        <w:t xml:space="preserve"> </w:t>
      </w:r>
      <w:r w:rsidRPr="00523005">
        <w:rPr>
          <w:rFonts w:asciiTheme="minorHAnsi" w:hAnsiTheme="minorHAnsi" w:cstheme="minorHAnsi"/>
          <w:sz w:val="24"/>
          <w:szCs w:val="24"/>
        </w:rPr>
        <w:t>od realizacji tego</w:t>
      </w:r>
      <w:r w:rsidR="0052351F" w:rsidRPr="00523005">
        <w:rPr>
          <w:rFonts w:asciiTheme="minorHAnsi" w:hAnsiTheme="minorHAnsi" w:cstheme="minorHAnsi"/>
          <w:sz w:val="24"/>
          <w:szCs w:val="24"/>
        </w:rPr>
        <w:t xml:space="preserve"> etapu</w:t>
      </w:r>
      <w:r w:rsidRPr="00523005">
        <w:rPr>
          <w:rFonts w:asciiTheme="minorHAnsi" w:hAnsiTheme="minorHAnsi" w:cstheme="minorHAnsi"/>
          <w:sz w:val="24"/>
          <w:szCs w:val="24"/>
        </w:rPr>
        <w:t>, a wykonawcy w takim przypadku będzie przysługiwało jedynie wynagrodzenie nale</w:t>
      </w:r>
      <w:r w:rsidRPr="00523005">
        <w:rPr>
          <w:rFonts w:asciiTheme="minorHAnsi" w:eastAsia="TimesNewRoman" w:hAnsiTheme="minorHAnsi" w:cstheme="minorHAnsi"/>
          <w:sz w:val="24"/>
          <w:szCs w:val="24"/>
        </w:rPr>
        <w:t>ż</w:t>
      </w:r>
      <w:r w:rsidRPr="00523005">
        <w:rPr>
          <w:rFonts w:asciiTheme="minorHAnsi" w:hAnsiTheme="minorHAnsi" w:cstheme="minorHAnsi"/>
          <w:sz w:val="24"/>
          <w:szCs w:val="24"/>
        </w:rPr>
        <w:t>ne z tytułu wykonania cz</w:t>
      </w:r>
      <w:r w:rsidRPr="00523005">
        <w:rPr>
          <w:rFonts w:asciiTheme="minorHAnsi" w:eastAsia="TimesNewRoman" w:hAnsiTheme="minorHAnsi" w:cstheme="minorHAnsi"/>
          <w:sz w:val="24"/>
          <w:szCs w:val="24"/>
        </w:rPr>
        <w:t>ęś</w:t>
      </w:r>
      <w:r w:rsidRPr="00523005">
        <w:rPr>
          <w:rFonts w:asciiTheme="minorHAnsi" w:hAnsiTheme="minorHAnsi" w:cstheme="minorHAnsi"/>
          <w:sz w:val="24"/>
          <w:szCs w:val="24"/>
        </w:rPr>
        <w:t>ci umowy do dnia odstąpienia.</w:t>
      </w:r>
    </w:p>
    <w:bookmarkEnd w:id="6"/>
    <w:p w14:paraId="6C36E577" w14:textId="6493E92C" w:rsidR="00DB0B78" w:rsidRPr="00764216" w:rsidRDefault="00764216" w:rsidP="00764216">
      <w:pPr>
        <w:numPr>
          <w:ilvl w:val="0"/>
          <w:numId w:val="3"/>
        </w:numPr>
        <w:tabs>
          <w:tab w:val="clear" w:pos="4396"/>
          <w:tab w:val="num" w:pos="6806"/>
        </w:tabs>
        <w:spacing w:after="0" w:line="280" w:lineRule="atLeast"/>
        <w:ind w:left="340" w:hanging="340"/>
        <w:jc w:val="both"/>
        <w:rPr>
          <w:rFonts w:asciiTheme="minorHAnsi" w:hAnsiTheme="minorHAnsi" w:cstheme="minorHAnsi"/>
          <w:sz w:val="24"/>
          <w:szCs w:val="24"/>
        </w:rPr>
      </w:pPr>
      <w:r w:rsidRPr="00764216">
        <w:rPr>
          <w:rFonts w:asciiTheme="minorHAnsi" w:hAnsiTheme="minorHAnsi" w:cstheme="minorHAnsi"/>
          <w:sz w:val="24"/>
          <w:szCs w:val="24"/>
        </w:rPr>
        <w:t xml:space="preserve">Wykonawca </w:t>
      </w:r>
      <w:r w:rsidR="00FE7D68" w:rsidRPr="00764216">
        <w:rPr>
          <w:sz w:val="24"/>
          <w:szCs w:val="24"/>
        </w:rPr>
        <w:t xml:space="preserve">zobowiązany jest do realizacji </w:t>
      </w:r>
      <w:r w:rsidR="006122CF" w:rsidRPr="00764216">
        <w:rPr>
          <w:sz w:val="24"/>
          <w:szCs w:val="24"/>
        </w:rPr>
        <w:t xml:space="preserve">zamówienia </w:t>
      </w:r>
      <w:r w:rsidR="00FE7D68" w:rsidRPr="00764216">
        <w:rPr>
          <w:sz w:val="24"/>
          <w:szCs w:val="24"/>
        </w:rPr>
        <w:t>zgodnie z zasadami współczesnej wiedzy</w:t>
      </w:r>
      <w:r w:rsidR="002D0DF5" w:rsidRPr="00764216">
        <w:rPr>
          <w:sz w:val="24"/>
          <w:szCs w:val="24"/>
        </w:rPr>
        <w:t xml:space="preserve">, </w:t>
      </w:r>
      <w:r w:rsidR="00FE7D68" w:rsidRPr="00764216">
        <w:rPr>
          <w:sz w:val="24"/>
          <w:szCs w:val="24"/>
        </w:rPr>
        <w:t>obowiązującymi przepisami</w:t>
      </w:r>
      <w:r w:rsidR="006659E4" w:rsidRPr="00764216">
        <w:rPr>
          <w:sz w:val="24"/>
          <w:szCs w:val="24"/>
        </w:rPr>
        <w:t>, normami</w:t>
      </w:r>
      <w:r w:rsidR="002D0DF5" w:rsidRPr="00764216">
        <w:rPr>
          <w:sz w:val="24"/>
          <w:szCs w:val="24"/>
        </w:rPr>
        <w:t xml:space="preserve"> oraz z </w:t>
      </w:r>
      <w:r w:rsidR="00FE7D68" w:rsidRPr="00764216">
        <w:rPr>
          <w:sz w:val="24"/>
          <w:szCs w:val="24"/>
        </w:rPr>
        <w:t>poszanowaniem zasad bezpieczeństwa i higieny pracy</w:t>
      </w:r>
      <w:r w:rsidR="00FA5E58" w:rsidRPr="00764216">
        <w:rPr>
          <w:sz w:val="24"/>
          <w:szCs w:val="24"/>
        </w:rPr>
        <w:t>.</w:t>
      </w:r>
    </w:p>
    <w:p w14:paraId="28B790E5" w14:textId="77777777" w:rsidR="00F37E52" w:rsidRPr="006F35CF" w:rsidRDefault="00F37E52" w:rsidP="00BD3044">
      <w:pPr>
        <w:spacing w:after="0" w:line="240" w:lineRule="atLeast"/>
        <w:ind w:left="340"/>
        <w:jc w:val="both"/>
        <w:rPr>
          <w:rFonts w:cs="Calibri"/>
          <w:sz w:val="32"/>
          <w:szCs w:val="32"/>
        </w:rPr>
      </w:pPr>
    </w:p>
    <w:p w14:paraId="5D56D8E7"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VI.</w:t>
      </w:r>
      <w:r w:rsidRPr="00626595">
        <w:rPr>
          <w:rFonts w:cs="Calibri"/>
          <w:b/>
          <w:sz w:val="24"/>
          <w:szCs w:val="24"/>
        </w:rPr>
        <w:t xml:space="preserve"> Termin wykonania zamówienia.</w:t>
      </w:r>
    </w:p>
    <w:p w14:paraId="67CC0B41" w14:textId="77777777" w:rsidR="00DB0B78" w:rsidRPr="00F36CB8" w:rsidRDefault="00DB0B78" w:rsidP="00BD3044">
      <w:pPr>
        <w:spacing w:after="0" w:line="240" w:lineRule="atLeast"/>
        <w:jc w:val="both"/>
        <w:rPr>
          <w:rFonts w:cs="Calibri"/>
        </w:rPr>
      </w:pPr>
    </w:p>
    <w:p w14:paraId="72C507CC" w14:textId="467E7530" w:rsidR="009C09FC" w:rsidRPr="004A706C" w:rsidRDefault="00CF0194">
      <w:pPr>
        <w:pStyle w:val="Akapitzlist"/>
        <w:numPr>
          <w:ilvl w:val="0"/>
          <w:numId w:val="48"/>
        </w:numPr>
        <w:autoSpaceDE w:val="0"/>
        <w:autoSpaceDN w:val="0"/>
        <w:adjustRightInd w:val="0"/>
        <w:ind w:left="284" w:hanging="284"/>
        <w:rPr>
          <w:rFonts w:asciiTheme="minorHAnsi" w:eastAsia="CIDFont+F1" w:hAnsiTheme="minorHAnsi" w:cstheme="minorHAnsi"/>
        </w:rPr>
      </w:pPr>
      <w:r w:rsidRPr="004A706C">
        <w:rPr>
          <w:rFonts w:asciiTheme="minorHAnsi" w:eastAsia="CIDFont+F1" w:hAnsiTheme="minorHAnsi" w:cstheme="minorHAnsi"/>
        </w:rPr>
        <w:t xml:space="preserve">18 </w:t>
      </w:r>
      <w:r w:rsidR="0052351F" w:rsidRPr="004A706C">
        <w:rPr>
          <w:rFonts w:asciiTheme="minorHAnsi" w:eastAsia="CIDFont+F1" w:hAnsiTheme="minorHAnsi" w:cstheme="minorHAnsi"/>
        </w:rPr>
        <w:t>miesięcy</w:t>
      </w:r>
      <w:r w:rsidR="004B0FC3" w:rsidRPr="004A706C">
        <w:rPr>
          <w:rFonts w:asciiTheme="minorHAnsi" w:eastAsia="CIDFont+F1" w:hAnsiTheme="minorHAnsi" w:cstheme="minorHAnsi"/>
        </w:rPr>
        <w:t>.</w:t>
      </w:r>
    </w:p>
    <w:p w14:paraId="6C7E2806" w14:textId="2038C8E3" w:rsidR="004C1F20" w:rsidRPr="004A706C" w:rsidRDefault="004C1F20">
      <w:pPr>
        <w:pStyle w:val="Akapitzlist"/>
        <w:numPr>
          <w:ilvl w:val="0"/>
          <w:numId w:val="48"/>
        </w:numPr>
        <w:autoSpaceDE w:val="0"/>
        <w:autoSpaceDN w:val="0"/>
        <w:adjustRightInd w:val="0"/>
        <w:ind w:left="284" w:hanging="284"/>
        <w:rPr>
          <w:rFonts w:asciiTheme="minorHAnsi" w:eastAsia="CIDFont+F1" w:hAnsiTheme="minorHAnsi" w:cstheme="minorHAnsi"/>
        </w:rPr>
      </w:pPr>
      <w:r w:rsidRPr="004A706C">
        <w:rPr>
          <w:rFonts w:ascii="Calibri" w:hAnsi="Calibri" w:cs="Calibri"/>
        </w:rPr>
        <w:t>Planowany termin rozpoczęcia realizacji zamówienia to 1 marca 2024 r</w:t>
      </w:r>
      <w:r w:rsidR="00596CEF">
        <w:rPr>
          <w:rFonts w:ascii="Calibri" w:hAnsi="Calibri" w:cs="Calibri"/>
        </w:rPr>
        <w:t>.</w:t>
      </w:r>
    </w:p>
    <w:p w14:paraId="1FC574CF"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C5214">
        <w:rPr>
          <w:rFonts w:cs="Calibri"/>
          <w:sz w:val="24"/>
          <w:szCs w:val="24"/>
        </w:rPr>
        <w:lastRenderedPageBreak/>
        <w:t>Rozdział VII.</w:t>
      </w:r>
      <w:r w:rsidRPr="008C5214">
        <w:rPr>
          <w:rFonts w:cs="Calibri"/>
          <w:b/>
          <w:sz w:val="24"/>
          <w:szCs w:val="24"/>
        </w:rPr>
        <w:t xml:space="preserve"> </w:t>
      </w:r>
      <w:r w:rsidRPr="008C5214">
        <w:rPr>
          <w:rFonts w:cs="Calibri"/>
          <w:b/>
          <w:bCs/>
          <w:sz w:val="24"/>
          <w:szCs w:val="24"/>
        </w:rPr>
        <w:t>Projektowane postanowienia umowy w sprawie zamówienia publicznego, które zostaną wprowadzone do treści tej umowy</w:t>
      </w:r>
      <w:r w:rsidRPr="008C5214">
        <w:rPr>
          <w:rFonts w:cs="Calibri"/>
          <w:b/>
          <w:sz w:val="24"/>
          <w:szCs w:val="24"/>
        </w:rPr>
        <w:t>.</w:t>
      </w:r>
    </w:p>
    <w:p w14:paraId="751EDA80" w14:textId="77777777" w:rsidR="00DB0B78" w:rsidRPr="005B71EA" w:rsidRDefault="00DB0B78" w:rsidP="00BD3044">
      <w:pPr>
        <w:pStyle w:val="Tekstpodstawowy"/>
        <w:spacing w:line="240" w:lineRule="atLeast"/>
        <w:rPr>
          <w:rFonts w:ascii="Calibri" w:hAnsi="Calibri" w:cs="Calibri"/>
          <w:sz w:val="22"/>
          <w:szCs w:val="22"/>
          <w:lang w:val="pl-PL"/>
        </w:rPr>
      </w:pPr>
    </w:p>
    <w:p w14:paraId="3BB14E45" w14:textId="29A45056" w:rsidR="00DB0B78" w:rsidRPr="00523005" w:rsidRDefault="002671A7">
      <w:pPr>
        <w:pStyle w:val="Tekstpodstawowy"/>
        <w:numPr>
          <w:ilvl w:val="0"/>
          <w:numId w:val="46"/>
        </w:numPr>
        <w:spacing w:line="240" w:lineRule="atLeast"/>
        <w:ind w:left="284" w:hanging="284"/>
        <w:rPr>
          <w:rFonts w:ascii="Calibri" w:hAnsi="Calibri" w:cs="Calibri"/>
          <w:szCs w:val="24"/>
          <w:lang w:val="pl-PL"/>
        </w:rPr>
      </w:pPr>
      <w:r>
        <w:rPr>
          <w:rFonts w:ascii="Calibri" w:hAnsi="Calibri" w:cs="Calibri"/>
          <w:szCs w:val="24"/>
          <w:lang w:val="pl-PL"/>
        </w:rPr>
        <w:t>W przypadku CZĘŚCI I, CZĘŚCI II, CZĘŚCI III, CZĘŚCI IV i CZĘŚCI V zamówienia</w:t>
      </w:r>
      <w:r w:rsidR="005A5AEB">
        <w:rPr>
          <w:rFonts w:ascii="Calibri" w:hAnsi="Calibri" w:cs="Calibri"/>
          <w:szCs w:val="24"/>
          <w:lang w:val="pl-PL"/>
        </w:rPr>
        <w:t xml:space="preserve"> – </w:t>
      </w:r>
      <w:r w:rsidR="00061DCF">
        <w:rPr>
          <w:rFonts w:ascii="Calibri" w:hAnsi="Calibri" w:cs="Calibri"/>
          <w:szCs w:val="24"/>
          <w:lang w:val="pl-PL"/>
        </w:rPr>
        <w:t>wszelkie</w:t>
      </w:r>
      <w:r w:rsidRPr="005B71EA">
        <w:rPr>
          <w:rFonts w:ascii="Calibri" w:hAnsi="Calibri" w:cs="Calibri"/>
          <w:szCs w:val="24"/>
        </w:rPr>
        <w:t xml:space="preserve"> </w:t>
      </w:r>
      <w:r w:rsidR="00DB0B78" w:rsidRPr="005B71EA">
        <w:rPr>
          <w:rFonts w:ascii="Calibri" w:hAnsi="Calibri" w:cs="Calibri"/>
          <w:szCs w:val="24"/>
        </w:rPr>
        <w:t xml:space="preserve">przyszłe zobowiązania wykonawcy związane z umową w sprawie zamówienia publicznego, istotne dla </w:t>
      </w:r>
      <w:r w:rsidR="00DB0B78" w:rsidRPr="005B71EA">
        <w:rPr>
          <w:rFonts w:ascii="Calibri" w:hAnsi="Calibri" w:cs="Calibri"/>
          <w:szCs w:val="24"/>
          <w:lang w:val="pl-PL"/>
        </w:rPr>
        <w:t>stron</w:t>
      </w:r>
      <w:r w:rsidR="00DB0B78" w:rsidRPr="005B71EA">
        <w:rPr>
          <w:rFonts w:ascii="Calibri" w:hAnsi="Calibri" w:cs="Calibri"/>
          <w:szCs w:val="24"/>
        </w:rPr>
        <w:t xml:space="preserve"> postanowienia, w tym wysokość kar umownych z tytułu niewykonania lub nienależytego wykonania umowy oraz zakres możliwych zmian postanowień umowy w stosunku </w:t>
      </w:r>
      <w:r w:rsidR="00DB0B78" w:rsidRPr="00523005">
        <w:rPr>
          <w:rFonts w:ascii="Calibri" w:hAnsi="Calibri" w:cs="Calibri"/>
          <w:szCs w:val="24"/>
        </w:rPr>
        <w:t xml:space="preserve">do treści oferty wykonawcy, określają </w:t>
      </w:r>
      <w:r w:rsidR="00DB0B78" w:rsidRPr="00523005">
        <w:rPr>
          <w:rFonts w:ascii="Calibri" w:hAnsi="Calibri" w:cs="Calibri"/>
          <w:szCs w:val="24"/>
          <w:lang w:val="pl-PL"/>
        </w:rPr>
        <w:t>projektowane postanowienia umowy</w:t>
      </w:r>
      <w:r w:rsidR="00DB0B78" w:rsidRPr="00523005">
        <w:rPr>
          <w:rFonts w:ascii="Calibri" w:hAnsi="Calibri" w:cs="Calibri"/>
          <w:szCs w:val="24"/>
        </w:rPr>
        <w:t xml:space="preserve"> </w:t>
      </w:r>
      <w:r w:rsidR="00DB0B78" w:rsidRPr="00523005">
        <w:rPr>
          <w:rFonts w:ascii="Calibri" w:hAnsi="Calibri" w:cs="Calibri"/>
          <w:szCs w:val="24"/>
          <w:lang w:val="pl-PL"/>
        </w:rPr>
        <w:t>stanowiące</w:t>
      </w:r>
      <w:r w:rsidR="00DB0B78" w:rsidRPr="00523005">
        <w:rPr>
          <w:rFonts w:ascii="Calibri" w:hAnsi="Calibri" w:cs="Calibri"/>
          <w:szCs w:val="24"/>
        </w:rPr>
        <w:t xml:space="preserve"> załącznik</w:t>
      </w:r>
      <w:r w:rsidR="006F3F47" w:rsidRPr="00523005">
        <w:rPr>
          <w:rFonts w:ascii="Calibri" w:hAnsi="Calibri" w:cs="Calibri"/>
          <w:szCs w:val="24"/>
          <w:lang w:val="pl-PL"/>
        </w:rPr>
        <w:t>i</w:t>
      </w:r>
      <w:r w:rsidR="00DB0B78" w:rsidRPr="00523005">
        <w:rPr>
          <w:rFonts w:ascii="Calibri" w:hAnsi="Calibri" w:cs="Calibri"/>
          <w:szCs w:val="24"/>
        </w:rPr>
        <w:t xml:space="preserve"> nr </w:t>
      </w:r>
      <w:r w:rsidR="0052351F" w:rsidRPr="00523005">
        <w:rPr>
          <w:rFonts w:ascii="Calibri" w:hAnsi="Calibri" w:cs="Calibri"/>
          <w:szCs w:val="24"/>
          <w:lang w:val="pl-PL"/>
        </w:rPr>
        <w:t>9</w:t>
      </w:r>
      <w:r w:rsidR="00BC291B" w:rsidRPr="00523005">
        <w:rPr>
          <w:rFonts w:ascii="Calibri" w:hAnsi="Calibri" w:cs="Calibri"/>
          <w:szCs w:val="24"/>
          <w:lang w:val="pl-PL"/>
        </w:rPr>
        <w:t>-</w:t>
      </w:r>
      <w:r w:rsidRPr="00523005">
        <w:rPr>
          <w:rFonts w:ascii="Calibri" w:hAnsi="Calibri" w:cs="Calibri"/>
          <w:szCs w:val="24"/>
          <w:lang w:val="pl-PL"/>
        </w:rPr>
        <w:t xml:space="preserve">13 </w:t>
      </w:r>
      <w:r w:rsidR="00DB0B78" w:rsidRPr="00523005">
        <w:rPr>
          <w:rFonts w:ascii="Calibri" w:hAnsi="Calibri" w:cs="Calibri"/>
          <w:szCs w:val="24"/>
        </w:rPr>
        <w:t>do SWZ</w:t>
      </w:r>
      <w:r w:rsidR="00DB0B78" w:rsidRPr="00523005">
        <w:rPr>
          <w:rFonts w:ascii="Calibri" w:hAnsi="Calibri" w:cs="Calibri"/>
          <w:szCs w:val="24"/>
          <w:lang w:val="pl-PL"/>
        </w:rPr>
        <w:t>.</w:t>
      </w:r>
    </w:p>
    <w:p w14:paraId="6C5707D9" w14:textId="5AD0FE84" w:rsidR="002671A7" w:rsidRPr="00523005" w:rsidRDefault="002671A7">
      <w:pPr>
        <w:pStyle w:val="Tekstpodstawowy"/>
        <w:numPr>
          <w:ilvl w:val="0"/>
          <w:numId w:val="46"/>
        </w:numPr>
        <w:spacing w:line="240" w:lineRule="atLeast"/>
        <w:ind w:left="284" w:hanging="284"/>
        <w:rPr>
          <w:rFonts w:asciiTheme="minorHAnsi" w:hAnsiTheme="minorHAnsi" w:cstheme="minorHAnsi"/>
          <w:szCs w:val="24"/>
          <w:lang w:val="pl-PL"/>
        </w:rPr>
      </w:pPr>
      <w:r w:rsidRPr="00523005">
        <w:rPr>
          <w:rFonts w:asciiTheme="minorHAnsi" w:hAnsiTheme="minorHAnsi" w:cstheme="minorHAnsi"/>
          <w:szCs w:val="24"/>
          <w:lang w:val="pl-PL"/>
        </w:rPr>
        <w:t xml:space="preserve">W przypadku CZĘŚCI VI i </w:t>
      </w:r>
      <w:r w:rsidR="003618A6">
        <w:rPr>
          <w:rFonts w:asciiTheme="minorHAnsi" w:hAnsiTheme="minorHAnsi" w:cstheme="minorHAnsi"/>
          <w:szCs w:val="24"/>
          <w:lang w:val="pl-PL"/>
        </w:rPr>
        <w:t xml:space="preserve">CZĘŚCI </w:t>
      </w:r>
      <w:r w:rsidRPr="00523005">
        <w:rPr>
          <w:rFonts w:asciiTheme="minorHAnsi" w:hAnsiTheme="minorHAnsi" w:cstheme="minorHAnsi"/>
          <w:szCs w:val="24"/>
          <w:lang w:val="pl-PL"/>
        </w:rPr>
        <w:t xml:space="preserve">VII zamówienia </w:t>
      </w:r>
      <w:r w:rsidR="005A5AEB" w:rsidRPr="00523005">
        <w:rPr>
          <w:rFonts w:asciiTheme="minorHAnsi" w:hAnsiTheme="minorHAnsi" w:cstheme="minorHAnsi"/>
          <w:szCs w:val="24"/>
          <w:lang w:val="pl-PL"/>
        </w:rPr>
        <w:t xml:space="preserve">- </w:t>
      </w:r>
      <w:r w:rsidRPr="00523005">
        <w:rPr>
          <w:rFonts w:asciiTheme="minorHAnsi" w:hAnsiTheme="minorHAnsi" w:cstheme="minorHAnsi"/>
          <w:szCs w:val="24"/>
          <w:lang w:val="pl-PL"/>
        </w:rPr>
        <w:t xml:space="preserve">zamawiający przewiduje zawarcie umowy na wykonanie zamówienia według wzoru kompleksowej umowy powszechnie stosowanej przez wykonawców świadczących usługi </w:t>
      </w:r>
      <w:r w:rsidR="00061DCF" w:rsidRPr="00523005">
        <w:rPr>
          <w:rFonts w:asciiTheme="minorHAnsi" w:hAnsiTheme="minorHAnsi" w:cstheme="minorHAnsi"/>
          <w:szCs w:val="24"/>
          <w:lang w:val="pl-PL"/>
        </w:rPr>
        <w:t xml:space="preserve">przyjmowania odpadów do </w:t>
      </w:r>
      <w:r w:rsidRPr="00523005">
        <w:rPr>
          <w:rFonts w:asciiTheme="minorHAnsi" w:hAnsiTheme="minorHAnsi" w:cstheme="minorHAnsi"/>
          <w:szCs w:val="24"/>
          <w:lang w:val="pl-PL"/>
        </w:rPr>
        <w:t>zagospodarowania, do której dodane zostaną projektowane postanowienia umowy zawarte w załącznikach nr 14</w:t>
      </w:r>
      <w:r w:rsidR="00BC291B" w:rsidRPr="00523005">
        <w:rPr>
          <w:rFonts w:asciiTheme="minorHAnsi" w:hAnsiTheme="minorHAnsi" w:cstheme="minorHAnsi"/>
          <w:szCs w:val="24"/>
          <w:lang w:val="pl-PL"/>
        </w:rPr>
        <w:t>-</w:t>
      </w:r>
      <w:r w:rsidRPr="00523005">
        <w:rPr>
          <w:rFonts w:asciiTheme="minorHAnsi" w:hAnsiTheme="minorHAnsi" w:cstheme="minorHAnsi"/>
          <w:szCs w:val="24"/>
          <w:lang w:val="pl-PL"/>
        </w:rPr>
        <w:t>15 do SWZ.</w:t>
      </w:r>
    </w:p>
    <w:p w14:paraId="0E3BAE92" w14:textId="77777777" w:rsidR="006F3F47" w:rsidRPr="00F36CB8" w:rsidRDefault="006F3F47" w:rsidP="00BD3044">
      <w:pPr>
        <w:pStyle w:val="Tekstpodstawowy"/>
        <w:spacing w:line="240" w:lineRule="atLeast"/>
        <w:rPr>
          <w:rFonts w:ascii="Calibri" w:hAnsi="Calibri" w:cs="Calibri"/>
          <w:sz w:val="32"/>
          <w:szCs w:val="32"/>
          <w:lang w:val="pl-PL"/>
        </w:rPr>
      </w:pPr>
    </w:p>
    <w:p w14:paraId="5B237CF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VIII.</w:t>
      </w:r>
      <w:r w:rsidRPr="00A653FE">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36CB8" w:rsidRDefault="00DB0B78" w:rsidP="00BD3044">
      <w:pPr>
        <w:spacing w:after="0" w:line="240" w:lineRule="atLeast"/>
        <w:ind w:left="284"/>
        <w:jc w:val="both"/>
        <w:rPr>
          <w:rFonts w:cs="Calibri"/>
        </w:rPr>
      </w:pPr>
    </w:p>
    <w:p w14:paraId="6A2BE5C5" w14:textId="77777777" w:rsidR="0052351F" w:rsidRPr="00546FC9" w:rsidRDefault="0052351F" w:rsidP="0052351F">
      <w:pPr>
        <w:numPr>
          <w:ilvl w:val="0"/>
          <w:numId w:val="9"/>
        </w:numPr>
        <w:spacing w:after="0" w:line="240" w:lineRule="atLeast"/>
        <w:ind w:left="284" w:hanging="284"/>
        <w:jc w:val="both"/>
        <w:rPr>
          <w:rFonts w:asciiTheme="minorHAnsi" w:hAnsiTheme="minorHAnsi" w:cstheme="minorHAnsi"/>
          <w:color w:val="000000" w:themeColor="text1"/>
          <w:sz w:val="24"/>
          <w:szCs w:val="24"/>
        </w:rPr>
      </w:pPr>
      <w:bookmarkStart w:id="7"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311AA7DC" w14:textId="77777777" w:rsidR="0052351F" w:rsidRPr="00546FC9" w:rsidRDefault="0052351F" w:rsidP="0052351F">
      <w:pPr>
        <w:numPr>
          <w:ilvl w:val="0"/>
          <w:numId w:val="10"/>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2"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66A66EF9" w14:textId="77777777" w:rsidR="0052351F" w:rsidRPr="00546FC9" w:rsidRDefault="0052351F" w:rsidP="0052351F">
      <w:pPr>
        <w:numPr>
          <w:ilvl w:val="0"/>
          <w:numId w:val="10"/>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3" w:history="1">
        <w:r w:rsidRPr="00546FC9">
          <w:rPr>
            <w:rStyle w:val="Hipercze"/>
            <w:rFonts w:asciiTheme="minorHAnsi" w:hAnsiTheme="minorHAnsi" w:cstheme="minorHAnsi"/>
            <w:bCs/>
            <w:sz w:val="24"/>
            <w:szCs w:val="24"/>
            <w:lang w:val="en-US"/>
          </w:rPr>
          <w:t>joanna.zambrzycka@uw.olsztyn.pl</w:t>
        </w:r>
      </w:hyperlink>
      <w:r w:rsidRPr="00546FC9">
        <w:rPr>
          <w:rStyle w:val="Hipercze"/>
          <w:rFonts w:asciiTheme="minorHAnsi" w:hAnsiTheme="minorHAnsi" w:cstheme="minorHAnsi"/>
          <w:color w:val="000000" w:themeColor="text1"/>
          <w:sz w:val="24"/>
          <w:szCs w:val="24"/>
          <w:u w:val="none"/>
        </w:rPr>
        <w:t>.</w:t>
      </w:r>
    </w:p>
    <w:bookmarkEnd w:id="7"/>
    <w:p w14:paraId="19FC2E4F" w14:textId="77777777" w:rsidR="0052351F" w:rsidRPr="00546FC9" w:rsidRDefault="0052351F" w:rsidP="0052351F">
      <w:pPr>
        <w:numPr>
          <w:ilvl w:val="0"/>
          <w:numId w:val="9"/>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 xml:space="preserve">Zasady korzystania z platformy zakupowej </w:t>
      </w:r>
      <w:hyperlink r:id="rId14"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color w:val="000000" w:themeColor="text1"/>
          <w:sz w:val="24"/>
          <w:szCs w:val="24"/>
        </w:rPr>
        <w:t>:</w:t>
      </w:r>
    </w:p>
    <w:p w14:paraId="7A895D18" w14:textId="77777777" w:rsidR="0052351F" w:rsidRPr="00546FC9" w:rsidRDefault="0052351F" w:rsidP="0052351F">
      <w:pPr>
        <w:numPr>
          <w:ilvl w:val="0"/>
          <w:numId w:val="20"/>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02C55E1B" w14:textId="77777777" w:rsidR="0052351F" w:rsidRPr="00546FC9" w:rsidRDefault="0052351F" w:rsidP="0052351F">
      <w:pPr>
        <w:pStyle w:val="Akapitzlist"/>
        <w:numPr>
          <w:ilvl w:val="0"/>
          <w:numId w:val="20"/>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możliwości wycofania </w:t>
      </w:r>
      <w:r w:rsidRPr="007410D0">
        <w:rPr>
          <w:rFonts w:asciiTheme="minorHAnsi" w:hAnsiTheme="minorHAnsi" w:cstheme="minorHAnsi"/>
        </w:rPr>
        <w:t>oferty lub wniosku bez kontaktu</w:t>
      </w:r>
      <w:r w:rsidRPr="00546FC9">
        <w:rPr>
          <w:rFonts w:asciiTheme="minorHAnsi" w:hAnsiTheme="minorHAnsi" w:cstheme="minorHAnsi"/>
        </w:rPr>
        <w:t xml:space="preserve"> z Centrum Wsparcia Klienta,</w:t>
      </w:r>
    </w:p>
    <w:p w14:paraId="68B7D300" w14:textId="77777777" w:rsidR="0052351F" w:rsidRPr="00546FC9" w:rsidRDefault="0052351F" w:rsidP="0052351F">
      <w:pPr>
        <w:numPr>
          <w:ilvl w:val="0"/>
          <w:numId w:val="20"/>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wiadomość do zamawiającego”. </w:t>
      </w:r>
      <w:r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Pr>
          <w:rFonts w:asciiTheme="minorHAnsi" w:hAnsiTheme="minorHAnsi" w:cstheme="minorHAnsi"/>
          <w:sz w:val="24"/>
          <w:szCs w:val="24"/>
          <w:lang w:eastAsia="pl-PL"/>
        </w:rPr>
        <w:t> </w:t>
      </w:r>
      <w:r w:rsidRPr="00546FC9">
        <w:rPr>
          <w:rFonts w:asciiTheme="minorHAnsi" w:hAnsiTheme="minorHAnsi" w:cstheme="minorHAnsi"/>
          <w:sz w:val="24"/>
          <w:szCs w:val="24"/>
          <w:lang w:eastAsia="pl-PL"/>
        </w:rPr>
        <w:t>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w:t>
      </w:r>
      <w:r>
        <w:rPr>
          <w:rFonts w:asciiTheme="minorHAnsi" w:hAnsiTheme="minorHAnsi" w:cstheme="minorHAnsi"/>
          <w:sz w:val="24"/>
          <w:szCs w:val="24"/>
        </w:rPr>
        <w:t> </w:t>
      </w:r>
      <w:r w:rsidRPr="00546FC9">
        <w:rPr>
          <w:rFonts w:asciiTheme="minorHAnsi" w:hAnsiTheme="minorHAnsi" w:cstheme="minorHAnsi"/>
          <w:sz w:val="24"/>
          <w:szCs w:val="24"/>
        </w:rPr>
        <w:t xml:space="preserve">kliknięciu przycisku „Wyślij” pojawi się komunikat systemowy, że wiadomość została wysłana, </w:t>
      </w:r>
    </w:p>
    <w:p w14:paraId="6F2692BF" w14:textId="77777777" w:rsidR="0052351F" w:rsidRPr="00546FC9" w:rsidRDefault="0052351F" w:rsidP="0052351F">
      <w:pPr>
        <w:numPr>
          <w:ilvl w:val="0"/>
          <w:numId w:val="20"/>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35D8A1DF" w14:textId="77777777" w:rsidR="0052351F" w:rsidRPr="00546FC9" w:rsidRDefault="0052351F" w:rsidP="0052351F">
      <w:pPr>
        <w:numPr>
          <w:ilvl w:val="0"/>
          <w:numId w:val="20"/>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lastRenderedPageBreak/>
        <w:t xml:space="preserve">w przypadku jakichkolwiek wątpliwości związanych z zasadami korzystania z platformy zakupowej, wykonawca winien skontaktować się z dostawcą rozwiązania teleinformatycznego </w:t>
      </w:r>
      <w:hyperlink r:id="rId16"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7"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52C6C4D9" w14:textId="77777777" w:rsidR="0052351F" w:rsidRPr="00546FC9" w:rsidRDefault="0052351F" w:rsidP="0052351F">
      <w:pPr>
        <w:numPr>
          <w:ilvl w:val="0"/>
          <w:numId w:val="9"/>
        </w:numPr>
        <w:spacing w:after="0" w:line="240" w:lineRule="atLeast"/>
        <w:ind w:left="284" w:hanging="284"/>
        <w:jc w:val="both"/>
        <w:rPr>
          <w:rFonts w:asciiTheme="minorHAnsi" w:hAnsiTheme="minorHAnsi" w:cstheme="minorHAnsi"/>
          <w:sz w:val="24"/>
          <w:szCs w:val="24"/>
        </w:rPr>
      </w:pPr>
      <w:bookmarkStart w:id="8" w:name="_Hlk145934444"/>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2E7A94B2" w14:textId="77777777" w:rsidR="0052351F" w:rsidRPr="00546FC9" w:rsidRDefault="0052351F" w:rsidP="0052351F">
      <w:pPr>
        <w:numPr>
          <w:ilvl w:val="0"/>
          <w:numId w:val="9"/>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p>
    <w:p w14:paraId="2FA73EAA" w14:textId="77777777" w:rsidR="0052351F" w:rsidRPr="00546FC9" w:rsidRDefault="0052351F" w:rsidP="0052351F">
      <w:pPr>
        <w:numPr>
          <w:ilvl w:val="0"/>
          <w:numId w:val="9"/>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8"/>
      <w:r w:rsidRPr="00546FC9">
        <w:rPr>
          <w:rFonts w:asciiTheme="minorHAnsi" w:hAnsiTheme="minorHAnsi" w:cstheme="minorHAnsi"/>
          <w:sz w:val="24"/>
          <w:szCs w:val="24"/>
        </w:rPr>
        <w:t>elektronicznego jako:</w:t>
      </w:r>
    </w:p>
    <w:p w14:paraId="3E1BDCF8" w14:textId="77777777" w:rsidR="0052351F" w:rsidRPr="00546FC9" w:rsidRDefault="0052351F" w:rsidP="0052351F">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dokumenty w formacie „pdf</w:t>
      </w:r>
      <w:r>
        <w:rPr>
          <w:rFonts w:asciiTheme="minorHAnsi" w:hAnsiTheme="minorHAnsi" w:cstheme="minorHAnsi"/>
          <w:szCs w:val="24"/>
        </w:rPr>
        <w:t>”</w:t>
      </w:r>
      <w:r w:rsidRPr="00546FC9">
        <w:rPr>
          <w:rFonts w:asciiTheme="minorHAnsi" w:hAnsiTheme="minorHAnsi" w:cstheme="minorHAnsi"/>
          <w:sz w:val="24"/>
          <w:szCs w:val="24"/>
        </w:rPr>
        <w:t xml:space="preserve">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4DF8EE6F" w14:textId="77777777" w:rsidR="0052351F" w:rsidRPr="00546FC9" w:rsidRDefault="0052351F" w:rsidP="0052351F">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w:t>
      </w:r>
      <w:r>
        <w:rPr>
          <w:rFonts w:asciiTheme="minorHAnsi" w:hAnsiTheme="minorHAnsi" w:cstheme="minorHAnsi"/>
          <w:sz w:val="24"/>
          <w:szCs w:val="24"/>
        </w:rPr>
        <w:t>”</w:t>
      </w:r>
      <w:r w:rsidRPr="00546FC9">
        <w:rPr>
          <w:rFonts w:asciiTheme="minorHAnsi" w:hAnsiTheme="minorHAnsi" w:cstheme="minorHAnsi"/>
          <w:sz w:val="24"/>
          <w:szCs w:val="24"/>
        </w:rPr>
        <w:t>, wtedy będzie wymagany oddzielny plik z podpisem. W związku z tym wykonawca będzie zobowiązany załączyć, prócz podpisanego dokumentu, oddzielny plik z podpisem.</w:t>
      </w:r>
    </w:p>
    <w:p w14:paraId="61DFF815" w14:textId="77777777" w:rsidR="0052351F" w:rsidRPr="00546FC9" w:rsidRDefault="0052351F" w:rsidP="0052351F">
      <w:pPr>
        <w:numPr>
          <w:ilvl w:val="0"/>
          <w:numId w:val="9"/>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683D1CB6" w14:textId="77777777" w:rsidR="0052351F" w:rsidRPr="00546FC9" w:rsidRDefault="0052351F" w:rsidP="0052351F">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0B835F37" w14:textId="403DCD83" w:rsidR="0052351F" w:rsidRPr="00546FC9" w:rsidRDefault="0052351F" w:rsidP="0052351F">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w:t>
      </w:r>
      <w:r w:rsidR="00D1572F">
        <w:rPr>
          <w:rFonts w:asciiTheme="minorHAnsi" w:hAnsiTheme="minorHAnsi" w:cstheme="minorHAnsi"/>
          <w:bCs/>
          <w:sz w:val="24"/>
          <w:szCs w:val="24"/>
        </w:rPr>
        <w:t>.</w:t>
      </w:r>
      <w:r w:rsidRPr="00546FC9">
        <w:rPr>
          <w:rFonts w:asciiTheme="minorHAnsi" w:hAnsiTheme="minorHAnsi" w:cstheme="minorHAnsi"/>
          <w:bCs/>
          <w:sz w:val="24"/>
          <w:szCs w:val="24"/>
        </w:rPr>
        <w:t xml:space="preserve"> 2GB Ram, procesor Intel IV 2GHZ lub jego nowsza wersja, jeden z systemów operacyjnych: MS Windows 7, Mac Os x 10.4, Linux, lub ich nowsze wersje,</w:t>
      </w:r>
    </w:p>
    <w:p w14:paraId="49E88670" w14:textId="77777777" w:rsidR="0052351F" w:rsidRPr="00546FC9" w:rsidRDefault="0052351F" w:rsidP="0052351F">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787A5F22" w14:textId="77777777" w:rsidR="0052351F" w:rsidRPr="00546FC9" w:rsidRDefault="0052351F" w:rsidP="0052351F">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09A0A380" w14:textId="77777777" w:rsidR="0052351F" w:rsidRPr="00546FC9" w:rsidRDefault="0052351F" w:rsidP="0052351F">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zainstalowany program Adobe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p>
    <w:p w14:paraId="72AD1A9F" w14:textId="77777777" w:rsidR="0052351F" w:rsidRPr="00546FC9" w:rsidRDefault="0052351F" w:rsidP="0052351F">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75E33DA5" w14:textId="77777777" w:rsidR="0052351F" w:rsidRPr="00962689" w:rsidRDefault="0052351F" w:rsidP="0052351F">
      <w:pPr>
        <w:numPr>
          <w:ilvl w:val="0"/>
          <w:numId w:val="9"/>
        </w:numPr>
        <w:spacing w:after="0" w:line="240" w:lineRule="atLeast"/>
        <w:ind w:left="284" w:hanging="284"/>
        <w:jc w:val="both"/>
        <w:rPr>
          <w:rFonts w:asciiTheme="minorHAnsi" w:hAnsiTheme="minorHAnsi" w:cstheme="minorHAnsi"/>
          <w:bCs/>
          <w:color w:val="FF0000"/>
          <w:sz w:val="24"/>
          <w:szCs w:val="24"/>
        </w:rPr>
      </w:pPr>
      <w:r w:rsidRPr="00962689">
        <w:rPr>
          <w:rFonts w:cs="Calibri"/>
          <w:bCs/>
          <w:sz w:val="24"/>
          <w:szCs w:val="24"/>
        </w:rPr>
        <w:t xml:space="preserve">Formaty plików wykorzystywane przez wykonawców muszą być zgodne z formatami plików określonymi w </w:t>
      </w:r>
      <w:r w:rsidRPr="00523005">
        <w:rPr>
          <w:rFonts w:cs="Calibri"/>
          <w:bCs/>
          <w:sz w:val="24"/>
          <w:szCs w:val="24"/>
        </w:rPr>
        <w:t xml:space="preserve">rozporządzeniu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29C0D4C2" w14:textId="680A000F" w:rsidR="0052351F" w:rsidRPr="00AD536F" w:rsidRDefault="0052351F" w:rsidP="0052351F">
      <w:pPr>
        <w:numPr>
          <w:ilvl w:val="0"/>
          <w:numId w:val="9"/>
        </w:numPr>
        <w:spacing w:after="0" w:line="240" w:lineRule="atLeast"/>
        <w:ind w:left="284" w:hanging="284"/>
        <w:jc w:val="both"/>
        <w:rPr>
          <w:rFonts w:asciiTheme="minorHAnsi" w:hAnsiTheme="minorHAnsi" w:cstheme="minorHAnsi"/>
          <w:bCs/>
          <w:color w:val="FF0000"/>
          <w:sz w:val="24"/>
          <w:szCs w:val="24"/>
        </w:rPr>
      </w:pPr>
      <w:r w:rsidRPr="00AD536F">
        <w:rPr>
          <w:rFonts w:asciiTheme="minorHAnsi" w:hAnsiTheme="minorHAnsi" w:cstheme="minorHAnsi"/>
          <w:bCs/>
          <w:sz w:val="24"/>
          <w:szCs w:val="24"/>
        </w:rPr>
        <w:t>Sposób sporządzenia dokumentów elektronicznych musi być zgod</w:t>
      </w:r>
      <w:r w:rsidR="00724BA8">
        <w:rPr>
          <w:rFonts w:asciiTheme="minorHAnsi" w:hAnsiTheme="minorHAnsi" w:cstheme="minorHAnsi"/>
          <w:bCs/>
          <w:sz w:val="24"/>
          <w:szCs w:val="24"/>
        </w:rPr>
        <w:t>n</w:t>
      </w:r>
      <w:r w:rsidRPr="00AD536F">
        <w:rPr>
          <w:rFonts w:asciiTheme="minorHAnsi" w:hAnsiTheme="minorHAnsi" w:cstheme="minorHAnsi"/>
          <w:bCs/>
          <w:sz w:val="24"/>
          <w:szCs w:val="24"/>
        </w:rPr>
        <w:t xml:space="preserve">y z wymaganiami określonymi w rozporządzeniu Prezesa Rady Ministrów z dnia 30 grudnia 2020 r. w sprawie sposobu sporządzania i przekazywania informacji oraz wymagań technicznych dla dokumentów elektronicznych oraz środków </w:t>
      </w:r>
      <w:r w:rsidRPr="00523005">
        <w:rPr>
          <w:rFonts w:asciiTheme="minorHAnsi" w:hAnsiTheme="minorHAnsi" w:cstheme="minorHAnsi"/>
          <w:bCs/>
          <w:sz w:val="24"/>
          <w:szCs w:val="24"/>
        </w:rPr>
        <w:t xml:space="preserve">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z </w:t>
      </w:r>
      <w:proofErr w:type="spellStart"/>
      <w:r w:rsidRPr="00523005">
        <w:rPr>
          <w:rFonts w:asciiTheme="minorHAnsi" w:hAnsiTheme="minorHAnsi" w:cstheme="minorHAnsi"/>
          <w:bCs/>
          <w:sz w:val="24"/>
          <w:szCs w:val="24"/>
        </w:rPr>
        <w:t>późn</w:t>
      </w:r>
      <w:proofErr w:type="spellEnd"/>
      <w:r w:rsidRPr="00523005">
        <w:rPr>
          <w:rFonts w:asciiTheme="minorHAnsi" w:hAnsiTheme="minorHAnsi" w:cstheme="minorHAnsi"/>
          <w:bCs/>
          <w:sz w:val="24"/>
          <w:szCs w:val="24"/>
        </w:rPr>
        <w:t>. zm.).</w:t>
      </w:r>
    </w:p>
    <w:p w14:paraId="65AEED04" w14:textId="77777777" w:rsidR="0052351F" w:rsidRPr="00AD536F" w:rsidRDefault="0052351F" w:rsidP="0052351F">
      <w:pPr>
        <w:numPr>
          <w:ilvl w:val="0"/>
          <w:numId w:val="9"/>
        </w:numPr>
        <w:spacing w:after="0" w:line="240" w:lineRule="atLeast"/>
        <w:ind w:left="284" w:hanging="284"/>
        <w:jc w:val="both"/>
        <w:rPr>
          <w:rFonts w:asciiTheme="minorHAnsi" w:hAnsiTheme="minorHAnsi" w:cstheme="minorHAnsi"/>
          <w:bCs/>
          <w:color w:val="FF0000"/>
          <w:sz w:val="24"/>
          <w:szCs w:val="24"/>
        </w:rPr>
      </w:pPr>
      <w:r w:rsidRPr="00AD536F">
        <w:rPr>
          <w:rFonts w:asciiTheme="minorHAnsi" w:hAnsiTheme="minorHAnsi" w:cstheme="minorHAnsi"/>
          <w:bCs/>
          <w:sz w:val="24"/>
          <w:szCs w:val="24"/>
          <w:lang w:val="pl"/>
        </w:rPr>
        <w:t>Wykonawca przystępując do prowadzonego postępowania o udzielenie zamówienia publicznego:</w:t>
      </w:r>
    </w:p>
    <w:p w14:paraId="02C7AACB" w14:textId="77777777" w:rsidR="0052351F" w:rsidRPr="00DB71DB" w:rsidRDefault="0052351F">
      <w:pPr>
        <w:numPr>
          <w:ilvl w:val="0"/>
          <w:numId w:val="26"/>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18"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w:t>
      </w:r>
      <w:r>
        <w:rPr>
          <w:rFonts w:asciiTheme="minorHAnsi" w:hAnsiTheme="minorHAnsi" w:cstheme="minorHAnsi"/>
          <w:bCs/>
          <w:sz w:val="24"/>
          <w:szCs w:val="24"/>
          <w:lang w:val="pl"/>
        </w:rPr>
        <w:t>”</w:t>
      </w:r>
      <w:r w:rsidRPr="00546FC9">
        <w:rPr>
          <w:rFonts w:asciiTheme="minorHAnsi" w:hAnsiTheme="minorHAnsi" w:cstheme="minorHAnsi"/>
          <w:bCs/>
          <w:sz w:val="24"/>
          <w:szCs w:val="24"/>
          <w:lang w:val="pl"/>
        </w:rPr>
        <w:t xml:space="preserve"> oraz uznaje go za wiążący,</w:t>
      </w:r>
    </w:p>
    <w:p w14:paraId="40EFD648" w14:textId="77777777" w:rsidR="0052351F" w:rsidRDefault="0052351F">
      <w:pPr>
        <w:numPr>
          <w:ilvl w:val="0"/>
          <w:numId w:val="26"/>
        </w:numPr>
        <w:spacing w:after="0" w:line="240" w:lineRule="atLeast"/>
        <w:ind w:left="397" w:hanging="284"/>
        <w:jc w:val="both"/>
        <w:rPr>
          <w:rFonts w:asciiTheme="minorHAnsi" w:hAnsiTheme="minorHAnsi" w:cstheme="minorHAnsi"/>
          <w:sz w:val="24"/>
          <w:szCs w:val="24"/>
        </w:rPr>
      </w:pPr>
      <w:r w:rsidRPr="00DB71DB">
        <w:rPr>
          <w:rFonts w:asciiTheme="minorHAnsi" w:hAnsiTheme="minorHAnsi" w:cstheme="minorHAnsi"/>
          <w:bCs/>
          <w:sz w:val="24"/>
          <w:szCs w:val="24"/>
          <w:lang w:val="pl"/>
        </w:rPr>
        <w:lastRenderedPageBreak/>
        <w:t xml:space="preserve">zapoznał i stosuje się do Instrukcji składania ofert/wysyłania wiadomości dostępnej pod adresem </w:t>
      </w:r>
      <w:hyperlink r:id="rId19">
        <w:r w:rsidRPr="00DB71DB">
          <w:rPr>
            <w:rFonts w:asciiTheme="minorHAnsi" w:hAnsiTheme="minorHAnsi" w:cstheme="minorHAnsi"/>
            <w:color w:val="3333FF"/>
            <w:sz w:val="24"/>
            <w:szCs w:val="24"/>
            <w:u w:val="single"/>
          </w:rPr>
          <w:t>https://platformazakupowa.pl/strona/45-instrukcje</w:t>
        </w:r>
      </w:hyperlink>
      <w:r w:rsidRPr="00DB71DB">
        <w:rPr>
          <w:rFonts w:asciiTheme="minorHAnsi" w:hAnsiTheme="minorHAnsi" w:cstheme="minorHAnsi"/>
          <w:sz w:val="24"/>
          <w:szCs w:val="24"/>
        </w:rPr>
        <w:t>.</w:t>
      </w:r>
    </w:p>
    <w:p w14:paraId="23E4A7B3" w14:textId="77777777" w:rsidR="00DB71DB" w:rsidRPr="00DB71DB" w:rsidRDefault="00DB71DB" w:rsidP="00DB71DB">
      <w:pPr>
        <w:spacing w:after="0" w:line="240" w:lineRule="atLeast"/>
        <w:ind w:left="397"/>
        <w:jc w:val="both"/>
        <w:rPr>
          <w:rFonts w:asciiTheme="minorHAnsi" w:hAnsiTheme="minorHAnsi" w:cstheme="minorHAnsi"/>
          <w:sz w:val="32"/>
          <w:szCs w:val="32"/>
        </w:rPr>
      </w:pPr>
    </w:p>
    <w:p w14:paraId="0CA924D1"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IX.</w:t>
      </w:r>
      <w:r w:rsidRPr="00A653FE">
        <w:rPr>
          <w:rFonts w:cs="Calibri"/>
          <w:b/>
          <w:sz w:val="24"/>
          <w:szCs w:val="24"/>
        </w:rPr>
        <w:t xml:space="preserve"> </w:t>
      </w:r>
      <w:r w:rsidRPr="00A653FE">
        <w:rPr>
          <w:rFonts w:cs="Calibr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A653FE">
        <w:rPr>
          <w:rFonts w:cs="Calibri"/>
          <w:b/>
          <w:bCs/>
          <w:sz w:val="24"/>
          <w:szCs w:val="24"/>
        </w:rPr>
        <w:t>Pzp</w:t>
      </w:r>
      <w:proofErr w:type="spellEnd"/>
      <w:r w:rsidRPr="00A653FE">
        <w:rPr>
          <w:rFonts w:cs="Calibri"/>
          <w:b/>
          <w:sz w:val="24"/>
          <w:szCs w:val="24"/>
        </w:rPr>
        <w:t>.</w:t>
      </w:r>
    </w:p>
    <w:p w14:paraId="4FF61069" w14:textId="77777777" w:rsidR="00DB0B78" w:rsidRPr="0040614E" w:rsidRDefault="00DB0B78" w:rsidP="00BD3044">
      <w:pPr>
        <w:pStyle w:val="Tekstpodstawowy"/>
        <w:spacing w:line="240" w:lineRule="atLeast"/>
        <w:rPr>
          <w:rFonts w:ascii="Calibri" w:hAnsi="Calibri" w:cs="Calibri"/>
          <w:sz w:val="22"/>
          <w:szCs w:val="22"/>
          <w:lang w:val="pl-PL"/>
        </w:rPr>
      </w:pPr>
    </w:p>
    <w:p w14:paraId="2DE0659C" w14:textId="2C848B1B" w:rsidR="00DB0B78" w:rsidRPr="00A653FE" w:rsidRDefault="00DB0B78" w:rsidP="00BD3044">
      <w:pPr>
        <w:pStyle w:val="Tekstpodstawowy"/>
        <w:spacing w:line="240" w:lineRule="atLeast"/>
        <w:rPr>
          <w:rFonts w:ascii="Calibri" w:hAnsi="Calibri" w:cs="Calibri"/>
          <w:szCs w:val="24"/>
        </w:rPr>
      </w:pPr>
      <w:r w:rsidRPr="00A653FE">
        <w:rPr>
          <w:rFonts w:ascii="Calibri" w:hAnsi="Calibri" w:cs="Calibri"/>
          <w:szCs w:val="24"/>
        </w:rPr>
        <w:t xml:space="preserve">W przedmiotowym </w:t>
      </w:r>
      <w:r w:rsidR="00D01903" w:rsidRPr="00A653FE">
        <w:rPr>
          <w:rFonts w:ascii="Calibri" w:hAnsi="Calibri" w:cs="Calibri"/>
          <w:szCs w:val="24"/>
          <w:lang w:val="pl-PL"/>
        </w:rPr>
        <w:t>postępowaniu</w:t>
      </w:r>
      <w:r w:rsidRPr="00A653FE">
        <w:rPr>
          <w:rFonts w:ascii="Calibri" w:hAnsi="Calibri" w:cs="Calibri"/>
          <w:szCs w:val="24"/>
        </w:rPr>
        <w:t xml:space="preserve"> nie zaistniała żadna z sytuacji określonych w art. 65 ust. 1, art. 66 i art. 69 </w:t>
      </w:r>
      <w:proofErr w:type="spellStart"/>
      <w:r w:rsidRPr="00A653FE">
        <w:rPr>
          <w:rFonts w:ascii="Calibri" w:hAnsi="Calibri" w:cs="Calibri"/>
          <w:szCs w:val="24"/>
          <w:lang w:val="pl-PL"/>
        </w:rPr>
        <w:t>Pzp</w:t>
      </w:r>
      <w:proofErr w:type="spellEnd"/>
      <w:r w:rsidRPr="00A653FE">
        <w:rPr>
          <w:rFonts w:ascii="Calibri" w:hAnsi="Calibri" w:cs="Calibri"/>
          <w:szCs w:val="24"/>
        </w:rPr>
        <w:t>.</w:t>
      </w:r>
    </w:p>
    <w:p w14:paraId="14A6E6DE" w14:textId="77777777" w:rsidR="00DB0B78" w:rsidRPr="00F003D7" w:rsidRDefault="00DB0B78" w:rsidP="00BD3044">
      <w:pPr>
        <w:spacing w:after="0" w:line="240" w:lineRule="atLeast"/>
        <w:jc w:val="both"/>
        <w:rPr>
          <w:rFonts w:cs="Calibri"/>
          <w:sz w:val="32"/>
          <w:szCs w:val="32"/>
        </w:rPr>
      </w:pPr>
    </w:p>
    <w:p w14:paraId="61F39A47"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X.</w:t>
      </w:r>
      <w:r w:rsidRPr="00A653FE">
        <w:rPr>
          <w:rFonts w:cs="Calibri"/>
          <w:b/>
          <w:sz w:val="24"/>
          <w:szCs w:val="24"/>
        </w:rPr>
        <w:t xml:space="preserve"> Wskazanie osób uprawnionych do komunikowania się z wykonawcami.</w:t>
      </w:r>
    </w:p>
    <w:p w14:paraId="59728882" w14:textId="77777777" w:rsidR="00DB0B78" w:rsidRPr="0040614E" w:rsidRDefault="00DB0B78" w:rsidP="00BD3044">
      <w:pPr>
        <w:spacing w:after="0" w:line="240" w:lineRule="atLeast"/>
        <w:jc w:val="both"/>
        <w:rPr>
          <w:rFonts w:cs="Calibri"/>
          <w:bCs/>
        </w:rPr>
      </w:pPr>
    </w:p>
    <w:p w14:paraId="19EBC097" w14:textId="61F320B1" w:rsidR="00DB0B78" w:rsidRPr="00A653FE" w:rsidRDefault="00DB0B78" w:rsidP="00BD3044">
      <w:pPr>
        <w:spacing w:after="0" w:line="240" w:lineRule="atLeast"/>
        <w:jc w:val="both"/>
        <w:rPr>
          <w:rFonts w:cs="Calibri"/>
          <w:sz w:val="24"/>
          <w:szCs w:val="24"/>
        </w:rPr>
      </w:pPr>
      <w:r w:rsidRPr="00A653FE">
        <w:rPr>
          <w:rFonts w:cs="Calibri"/>
          <w:sz w:val="24"/>
          <w:szCs w:val="24"/>
        </w:rPr>
        <w:t xml:space="preserve">Osoby uprawnione do porozumiewania się z wykonawcami: </w:t>
      </w:r>
      <w:r w:rsidR="00DB71DB">
        <w:rPr>
          <w:rFonts w:cs="Calibri"/>
          <w:sz w:val="24"/>
          <w:szCs w:val="24"/>
        </w:rPr>
        <w:t>Joanna Zambrzycka</w:t>
      </w:r>
      <w:r w:rsidRPr="00A653FE">
        <w:rPr>
          <w:rFonts w:cs="Calibri"/>
          <w:sz w:val="24"/>
          <w:szCs w:val="24"/>
        </w:rPr>
        <w:t xml:space="preserve">, </w:t>
      </w:r>
      <w:r w:rsidR="00C50E06">
        <w:rPr>
          <w:rFonts w:cs="Calibri"/>
          <w:sz w:val="24"/>
          <w:szCs w:val="24"/>
        </w:rPr>
        <w:br/>
      </w:r>
      <w:r w:rsidRPr="00A653FE">
        <w:rPr>
          <w:rFonts w:cs="Calibri"/>
          <w:sz w:val="24"/>
          <w:szCs w:val="24"/>
        </w:rPr>
        <w:t xml:space="preserve">tel. (89) 52 32 </w:t>
      </w:r>
      <w:r w:rsidR="00DB71DB">
        <w:rPr>
          <w:rFonts w:cs="Calibri"/>
          <w:sz w:val="24"/>
          <w:szCs w:val="24"/>
        </w:rPr>
        <w:t>638</w:t>
      </w:r>
      <w:r w:rsidRPr="00A653FE">
        <w:rPr>
          <w:rFonts w:cs="Calibri"/>
          <w:sz w:val="24"/>
          <w:szCs w:val="24"/>
        </w:rPr>
        <w:t xml:space="preserve">, email: </w:t>
      </w:r>
      <w:hyperlink r:id="rId20" w:history="1">
        <w:r w:rsidR="00DB71DB" w:rsidRPr="0027754A">
          <w:rPr>
            <w:rStyle w:val="Hipercze"/>
            <w:rFonts w:cs="Calibri"/>
            <w:sz w:val="24"/>
            <w:szCs w:val="24"/>
          </w:rPr>
          <w:t>joanna.zambrzycka@uw.olsztyn.pl</w:t>
        </w:r>
      </w:hyperlink>
      <w:r w:rsidR="00F0338A" w:rsidRPr="00F0338A">
        <w:rPr>
          <w:rStyle w:val="Hipercze"/>
          <w:rFonts w:cs="Calibri"/>
          <w:color w:val="auto"/>
          <w:sz w:val="24"/>
          <w:szCs w:val="24"/>
          <w:u w:val="none"/>
        </w:rPr>
        <w:t>.</w:t>
      </w:r>
    </w:p>
    <w:p w14:paraId="044820C6" w14:textId="77777777" w:rsidR="00DB0B78" w:rsidRPr="00F003D7" w:rsidRDefault="00DB0B78" w:rsidP="00BD3044">
      <w:pPr>
        <w:spacing w:after="0" w:line="240" w:lineRule="atLeast"/>
        <w:jc w:val="both"/>
        <w:rPr>
          <w:rFonts w:cs="Calibri"/>
          <w:sz w:val="32"/>
          <w:szCs w:val="32"/>
        </w:rPr>
      </w:pPr>
    </w:p>
    <w:p w14:paraId="5E1DFD15"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w:t>
      </w:r>
      <w:r w:rsidRPr="00A653FE">
        <w:rPr>
          <w:rFonts w:cs="Calibri"/>
          <w:b/>
          <w:sz w:val="24"/>
          <w:szCs w:val="24"/>
        </w:rPr>
        <w:t xml:space="preserve"> Termin związania ofertą.</w:t>
      </w:r>
    </w:p>
    <w:p w14:paraId="3F82EE76" w14:textId="77777777" w:rsidR="00DB0B78" w:rsidRPr="0040614E" w:rsidRDefault="00DB0B78" w:rsidP="00BD3044">
      <w:pPr>
        <w:spacing w:after="0" w:line="240" w:lineRule="atLeast"/>
        <w:jc w:val="both"/>
        <w:rPr>
          <w:rFonts w:cs="Calibri"/>
          <w:bCs/>
        </w:rPr>
      </w:pPr>
    </w:p>
    <w:p w14:paraId="1D030AEC" w14:textId="78070EAB" w:rsidR="00DB0B78" w:rsidRPr="00A653FE" w:rsidRDefault="00DB0B78" w:rsidP="00BD3044">
      <w:pPr>
        <w:spacing w:after="0" w:line="240" w:lineRule="atLeast"/>
        <w:jc w:val="both"/>
        <w:rPr>
          <w:rFonts w:cs="Calibri"/>
          <w:sz w:val="24"/>
          <w:szCs w:val="24"/>
        </w:rPr>
      </w:pPr>
      <w:r w:rsidRPr="005578AF">
        <w:rPr>
          <w:rFonts w:cs="Calibri"/>
          <w:sz w:val="24"/>
          <w:szCs w:val="24"/>
        </w:rPr>
        <w:t xml:space="preserve">Wykonawca jest związany ofertą do </w:t>
      </w:r>
      <w:r w:rsidRPr="005B71EA">
        <w:rPr>
          <w:rFonts w:cs="Calibri"/>
          <w:sz w:val="24"/>
          <w:szCs w:val="24"/>
        </w:rPr>
        <w:t xml:space="preserve">dnia </w:t>
      </w:r>
      <w:r w:rsidR="00C90092">
        <w:rPr>
          <w:rFonts w:cs="Calibri"/>
          <w:b/>
          <w:bCs/>
          <w:sz w:val="24"/>
          <w:szCs w:val="24"/>
        </w:rPr>
        <w:t>1</w:t>
      </w:r>
      <w:r w:rsidR="00FB64D4">
        <w:rPr>
          <w:rFonts w:cs="Calibri"/>
          <w:b/>
          <w:bCs/>
          <w:sz w:val="24"/>
          <w:szCs w:val="24"/>
        </w:rPr>
        <w:t>4</w:t>
      </w:r>
      <w:r w:rsidR="0040614E" w:rsidRPr="00993F94">
        <w:rPr>
          <w:rFonts w:cs="Calibri"/>
          <w:b/>
          <w:bCs/>
          <w:sz w:val="24"/>
          <w:szCs w:val="24"/>
        </w:rPr>
        <w:t xml:space="preserve"> </w:t>
      </w:r>
      <w:r w:rsidR="00C90092">
        <w:rPr>
          <w:rFonts w:cs="Calibri"/>
          <w:b/>
          <w:bCs/>
          <w:sz w:val="24"/>
          <w:szCs w:val="24"/>
        </w:rPr>
        <w:t>marca</w:t>
      </w:r>
      <w:r w:rsidR="00DB71DB" w:rsidRPr="00993F94">
        <w:rPr>
          <w:rFonts w:cs="Calibri"/>
          <w:b/>
          <w:bCs/>
          <w:sz w:val="24"/>
          <w:szCs w:val="24"/>
        </w:rPr>
        <w:t xml:space="preserve"> </w:t>
      </w:r>
      <w:r w:rsidRPr="005B71EA">
        <w:rPr>
          <w:rFonts w:cs="Calibri"/>
          <w:b/>
          <w:bCs/>
          <w:sz w:val="24"/>
          <w:szCs w:val="24"/>
        </w:rPr>
        <w:t>202</w:t>
      </w:r>
      <w:r w:rsidR="00CE578C">
        <w:rPr>
          <w:rFonts w:cs="Calibri"/>
          <w:b/>
          <w:bCs/>
          <w:sz w:val="24"/>
          <w:szCs w:val="24"/>
        </w:rPr>
        <w:t>4</w:t>
      </w:r>
      <w:r w:rsidRPr="005B71EA">
        <w:rPr>
          <w:rFonts w:cs="Calibri"/>
          <w:b/>
          <w:bCs/>
          <w:sz w:val="24"/>
          <w:szCs w:val="24"/>
        </w:rPr>
        <w:t xml:space="preserve"> r</w:t>
      </w:r>
      <w:r w:rsidRPr="005B71EA">
        <w:rPr>
          <w:rFonts w:cs="Calibri"/>
          <w:sz w:val="24"/>
          <w:szCs w:val="24"/>
        </w:rPr>
        <w:t xml:space="preserve">., przy czym </w:t>
      </w:r>
      <w:r w:rsidRPr="005578AF">
        <w:rPr>
          <w:rFonts w:cs="Calibri"/>
          <w:sz w:val="24"/>
          <w:szCs w:val="24"/>
        </w:rPr>
        <w:t>pierwszym dniem terminu</w:t>
      </w:r>
      <w:r w:rsidRPr="00A653FE">
        <w:rPr>
          <w:rFonts w:cs="Calibri"/>
          <w:sz w:val="24"/>
          <w:szCs w:val="24"/>
        </w:rPr>
        <w:t xml:space="preserve"> związania ofertą jest dzień, w którym upływa termin składania ofert.</w:t>
      </w:r>
    </w:p>
    <w:p w14:paraId="18C6C259" w14:textId="77777777" w:rsidR="00DB0B78" w:rsidRPr="00F003D7" w:rsidRDefault="00DB0B78" w:rsidP="00BD3044">
      <w:pPr>
        <w:spacing w:after="0" w:line="240" w:lineRule="atLeast"/>
        <w:jc w:val="both"/>
        <w:rPr>
          <w:rFonts w:cs="Calibri"/>
          <w:sz w:val="32"/>
          <w:szCs w:val="32"/>
        </w:rPr>
      </w:pPr>
    </w:p>
    <w:p w14:paraId="1C1A962B"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XII.</w:t>
      </w:r>
      <w:r w:rsidRPr="00A653FE">
        <w:rPr>
          <w:rFonts w:cs="Calibri"/>
          <w:b/>
          <w:sz w:val="24"/>
          <w:szCs w:val="24"/>
        </w:rPr>
        <w:t xml:space="preserve"> </w:t>
      </w:r>
      <w:bookmarkStart w:id="9" w:name="bookmark12"/>
      <w:r w:rsidRPr="00A653FE">
        <w:rPr>
          <w:rFonts w:cs="Calibri"/>
          <w:b/>
          <w:bCs/>
          <w:sz w:val="24"/>
          <w:szCs w:val="24"/>
        </w:rPr>
        <w:t>Opis sposobu przygotowania ofer</w:t>
      </w:r>
      <w:bookmarkEnd w:id="9"/>
      <w:r w:rsidRPr="00A653FE">
        <w:rPr>
          <w:rFonts w:cs="Calibri"/>
          <w:b/>
          <w:bCs/>
          <w:sz w:val="24"/>
          <w:szCs w:val="24"/>
        </w:rPr>
        <w:t>ty</w:t>
      </w:r>
      <w:r w:rsidRPr="00A653FE">
        <w:rPr>
          <w:rFonts w:cs="Calibri"/>
          <w:b/>
          <w:sz w:val="24"/>
          <w:szCs w:val="24"/>
        </w:rPr>
        <w:t>.</w:t>
      </w:r>
    </w:p>
    <w:p w14:paraId="42FFAE30" w14:textId="77777777" w:rsidR="00DB0B78" w:rsidRPr="0040614E" w:rsidRDefault="00DB0B78" w:rsidP="00BD3044">
      <w:pPr>
        <w:spacing w:after="0" w:line="240" w:lineRule="atLeast"/>
        <w:jc w:val="both"/>
        <w:rPr>
          <w:rFonts w:cs="Calibri"/>
        </w:rPr>
      </w:pPr>
    </w:p>
    <w:p w14:paraId="65CA349D" w14:textId="77777777" w:rsidR="00DB0B78" w:rsidRPr="0051755B" w:rsidRDefault="00DB0B78">
      <w:pPr>
        <w:numPr>
          <w:ilvl w:val="0"/>
          <w:numId w:val="11"/>
        </w:numPr>
        <w:spacing w:after="0" w:line="240" w:lineRule="atLeast"/>
        <w:ind w:left="284" w:hanging="284"/>
        <w:jc w:val="both"/>
        <w:rPr>
          <w:rFonts w:cs="Calibri"/>
          <w:sz w:val="24"/>
          <w:szCs w:val="24"/>
        </w:rPr>
      </w:pPr>
      <w:r w:rsidRPr="0051755B">
        <w:rPr>
          <w:rFonts w:cs="Calibri"/>
          <w:sz w:val="24"/>
          <w:szCs w:val="24"/>
        </w:rPr>
        <w:t>Oferta musi zawierać:</w:t>
      </w:r>
    </w:p>
    <w:p w14:paraId="3B0C23C3" w14:textId="1079FC18" w:rsidR="00427C94" w:rsidRPr="00523005" w:rsidRDefault="00DB0B78">
      <w:pPr>
        <w:numPr>
          <w:ilvl w:val="0"/>
          <w:numId w:val="12"/>
        </w:numPr>
        <w:spacing w:after="0" w:line="240" w:lineRule="atLeast"/>
        <w:ind w:left="397" w:hanging="284"/>
        <w:jc w:val="both"/>
        <w:rPr>
          <w:rFonts w:cs="Calibri"/>
          <w:sz w:val="24"/>
          <w:szCs w:val="24"/>
        </w:rPr>
      </w:pPr>
      <w:r w:rsidRPr="00523005">
        <w:rPr>
          <w:rFonts w:cs="Calibri"/>
          <w:sz w:val="24"/>
          <w:szCs w:val="24"/>
        </w:rPr>
        <w:t>wypełniony formularz oferty</w:t>
      </w:r>
      <w:r w:rsidR="002D654A" w:rsidRPr="00523005">
        <w:rPr>
          <w:rFonts w:cs="Calibri"/>
          <w:sz w:val="24"/>
          <w:szCs w:val="24"/>
        </w:rPr>
        <w:t xml:space="preserve"> </w:t>
      </w:r>
      <w:r w:rsidR="002D654A" w:rsidRPr="00523005">
        <w:rPr>
          <w:rFonts w:asciiTheme="minorHAnsi" w:hAnsiTheme="minorHAnsi" w:cstheme="minorHAnsi"/>
          <w:sz w:val="24"/>
          <w:szCs w:val="24"/>
        </w:rPr>
        <w:t>w zakresie CZĘŚCI zamówienia, na które wykonawca składa ofertę</w:t>
      </w:r>
      <w:r w:rsidRPr="00523005">
        <w:rPr>
          <w:rFonts w:cs="Calibri"/>
          <w:sz w:val="24"/>
          <w:szCs w:val="24"/>
        </w:rPr>
        <w:t xml:space="preserve"> – załącznik nr 1 do SWZ,</w:t>
      </w:r>
    </w:p>
    <w:p w14:paraId="5D8C4F92" w14:textId="1FDEE36C" w:rsidR="00C50E06" w:rsidRPr="00523005" w:rsidRDefault="00C50E06">
      <w:pPr>
        <w:numPr>
          <w:ilvl w:val="0"/>
          <w:numId w:val="12"/>
        </w:numPr>
        <w:spacing w:after="0" w:line="240" w:lineRule="atLeast"/>
        <w:ind w:left="397" w:hanging="284"/>
        <w:jc w:val="both"/>
        <w:rPr>
          <w:rFonts w:cs="Calibri"/>
          <w:sz w:val="24"/>
          <w:szCs w:val="24"/>
        </w:rPr>
      </w:pPr>
      <w:r w:rsidRPr="00523005">
        <w:rPr>
          <w:rFonts w:cs="Calibri"/>
          <w:sz w:val="24"/>
          <w:szCs w:val="24"/>
        </w:rPr>
        <w:t xml:space="preserve">wypełnione </w:t>
      </w:r>
      <w:r w:rsidR="00491B98" w:rsidRPr="00523005">
        <w:rPr>
          <w:rFonts w:cs="Calibri"/>
          <w:sz w:val="24"/>
          <w:szCs w:val="24"/>
        </w:rPr>
        <w:t xml:space="preserve">oświadczenie </w:t>
      </w:r>
      <w:r w:rsidR="00491B98" w:rsidRPr="00523005">
        <w:rPr>
          <w:rFonts w:cs="Calibri"/>
          <w:bCs/>
          <w:sz w:val="24"/>
          <w:szCs w:val="24"/>
        </w:rPr>
        <w:t>o niepodleganiu wykluczeniu oraz spełnianiu warunków udziału w postępowaniu</w:t>
      </w:r>
      <w:r w:rsidRPr="00523005">
        <w:rPr>
          <w:rFonts w:cs="Calibri"/>
          <w:bCs/>
          <w:sz w:val="24"/>
          <w:szCs w:val="24"/>
        </w:rPr>
        <w:t xml:space="preserve"> </w:t>
      </w:r>
      <w:r w:rsidRPr="00523005">
        <w:rPr>
          <w:rFonts w:cs="Calibri"/>
          <w:sz w:val="24"/>
          <w:szCs w:val="24"/>
        </w:rPr>
        <w:t xml:space="preserve">– załącznik nr </w:t>
      </w:r>
      <w:r w:rsidR="0052351F" w:rsidRPr="00523005">
        <w:rPr>
          <w:rFonts w:cs="Calibri"/>
          <w:sz w:val="24"/>
          <w:szCs w:val="24"/>
        </w:rPr>
        <w:t>16</w:t>
      </w:r>
      <w:r w:rsidRPr="00523005">
        <w:rPr>
          <w:rFonts w:cs="Calibri"/>
          <w:sz w:val="24"/>
          <w:szCs w:val="24"/>
        </w:rPr>
        <w:t xml:space="preserve"> do SWZ.</w:t>
      </w:r>
      <w:r w:rsidRPr="00523005">
        <w:rPr>
          <w:rFonts w:cs="Calibri"/>
          <w:bCs/>
          <w:sz w:val="24"/>
          <w:szCs w:val="24"/>
        </w:rPr>
        <w:t xml:space="preserve"> </w:t>
      </w:r>
      <w:r w:rsidR="00893BD5" w:rsidRPr="00523005">
        <w:rPr>
          <w:rFonts w:asciiTheme="minorHAnsi" w:hAnsiTheme="minorHAnsi" w:cstheme="minorHAnsi"/>
          <w:bCs/>
          <w:sz w:val="24"/>
          <w:szCs w:val="24"/>
        </w:rPr>
        <w:t>W przypadku wspólnego ubiegania się o zamówienie przez wykonawców, oświadczenie o niepodleganiu wykluczeniu oraz spełnianiu warunków udziału w postępowaniu składa każdy z wykonawców</w:t>
      </w:r>
      <w:r w:rsidRPr="00523005">
        <w:rPr>
          <w:rFonts w:cs="Calibri"/>
          <w:bCs/>
          <w:sz w:val="24"/>
          <w:szCs w:val="24"/>
        </w:rPr>
        <w:t>,</w:t>
      </w:r>
    </w:p>
    <w:p w14:paraId="4A4407B8" w14:textId="37DC6077" w:rsidR="00DB0B78" w:rsidRPr="00523005" w:rsidRDefault="00DB0B78">
      <w:pPr>
        <w:numPr>
          <w:ilvl w:val="0"/>
          <w:numId w:val="12"/>
        </w:numPr>
        <w:spacing w:after="0" w:line="240" w:lineRule="atLeast"/>
        <w:ind w:left="397" w:hanging="284"/>
        <w:jc w:val="both"/>
        <w:rPr>
          <w:rFonts w:cs="Calibri"/>
          <w:sz w:val="24"/>
          <w:szCs w:val="24"/>
        </w:rPr>
      </w:pPr>
      <w:r w:rsidRPr="00523005">
        <w:rPr>
          <w:rFonts w:cs="Calibri"/>
          <w:sz w:val="24"/>
          <w:szCs w:val="24"/>
        </w:rPr>
        <w:t xml:space="preserve">pełnomocnictwo </w:t>
      </w:r>
      <w:r w:rsidR="00107797" w:rsidRPr="00523005">
        <w:rPr>
          <w:rFonts w:cs="Calibri"/>
          <w:sz w:val="24"/>
          <w:szCs w:val="24"/>
        </w:rPr>
        <w:t xml:space="preserve">lub inny dokument potwierdzający umocowanie </w:t>
      </w:r>
      <w:r w:rsidRPr="00523005">
        <w:rPr>
          <w:rFonts w:cs="Calibri"/>
          <w:sz w:val="24"/>
          <w:szCs w:val="24"/>
        </w:rPr>
        <w:t>do reprezentowania wykonawców wspólnie ubiegających się o zamówienie w postępowaniu o udzielenie zamówienia albo reprezentowania w postępowaniu i zawarcia umowy w sprawie zamówienia publicznego</w:t>
      </w:r>
      <w:r w:rsidR="00AF28CB" w:rsidRPr="00523005">
        <w:rPr>
          <w:rFonts w:cs="Calibri"/>
          <w:sz w:val="24"/>
          <w:szCs w:val="24"/>
        </w:rPr>
        <w:t xml:space="preserve"> </w:t>
      </w:r>
      <w:r w:rsidRPr="00523005">
        <w:rPr>
          <w:rFonts w:cs="Calibri"/>
          <w:sz w:val="24"/>
          <w:szCs w:val="24"/>
        </w:rPr>
        <w:t xml:space="preserve">– w przypadku </w:t>
      </w:r>
      <w:r w:rsidRPr="00523005">
        <w:rPr>
          <w:rFonts w:cs="Calibri"/>
          <w:bCs/>
          <w:sz w:val="24"/>
          <w:szCs w:val="24"/>
        </w:rPr>
        <w:t>wspólnego ubiegania się o zamówienie przez wykonawców,</w:t>
      </w:r>
    </w:p>
    <w:p w14:paraId="46E70E4A" w14:textId="77777777" w:rsidR="002D654A" w:rsidRPr="00523005" w:rsidRDefault="00DB0B78" w:rsidP="002D654A">
      <w:pPr>
        <w:numPr>
          <w:ilvl w:val="0"/>
          <w:numId w:val="12"/>
        </w:numPr>
        <w:spacing w:after="0" w:line="240" w:lineRule="atLeast"/>
        <w:ind w:left="397" w:hanging="284"/>
        <w:jc w:val="both"/>
        <w:rPr>
          <w:rFonts w:asciiTheme="minorHAnsi" w:hAnsiTheme="minorHAnsi" w:cstheme="minorHAnsi"/>
          <w:sz w:val="24"/>
          <w:szCs w:val="24"/>
        </w:rPr>
      </w:pPr>
      <w:r w:rsidRPr="00523005">
        <w:rPr>
          <w:rFonts w:cs="Calibri"/>
          <w:sz w:val="24"/>
          <w:szCs w:val="24"/>
        </w:rPr>
        <w:t xml:space="preserve">pełnomocnictwo </w:t>
      </w:r>
      <w:r w:rsidR="00242158" w:rsidRPr="00523005">
        <w:rPr>
          <w:rFonts w:cs="Calibri"/>
          <w:sz w:val="24"/>
          <w:szCs w:val="24"/>
        </w:rPr>
        <w:t xml:space="preserve">lub inny dokument potwierdzający umocowanie </w:t>
      </w:r>
      <w:r w:rsidRPr="00523005">
        <w:rPr>
          <w:rFonts w:cs="Calibri"/>
          <w:sz w:val="24"/>
          <w:szCs w:val="24"/>
        </w:rPr>
        <w:t>do reprezentowania wykonawcy w przedmiotowym postępowaniu – w przypadku podpisania oferty przez osobę niewymienioną w dokumencie rejestracyjnym (ewidencyjnym) wykonawcy</w:t>
      </w:r>
      <w:r w:rsidR="002D654A" w:rsidRPr="00523005">
        <w:rPr>
          <w:rFonts w:cs="Calibri"/>
          <w:sz w:val="24"/>
          <w:szCs w:val="24"/>
        </w:rPr>
        <w:t>,</w:t>
      </w:r>
      <w:r w:rsidR="002D654A" w:rsidRPr="00523005">
        <w:rPr>
          <w:rFonts w:asciiTheme="minorHAnsi" w:hAnsiTheme="minorHAnsi" w:cstheme="minorHAnsi"/>
          <w:sz w:val="24"/>
          <w:szCs w:val="24"/>
        </w:rPr>
        <w:t xml:space="preserve"> </w:t>
      </w:r>
    </w:p>
    <w:p w14:paraId="21AD154F" w14:textId="02204ACC" w:rsidR="002D654A" w:rsidRPr="00523005" w:rsidRDefault="002D654A" w:rsidP="002D654A">
      <w:pPr>
        <w:pStyle w:val="Akapitzlist"/>
        <w:numPr>
          <w:ilvl w:val="0"/>
          <w:numId w:val="12"/>
        </w:numPr>
        <w:ind w:left="397" w:hanging="284"/>
        <w:jc w:val="both"/>
        <w:rPr>
          <w:rFonts w:asciiTheme="minorHAnsi" w:eastAsia="Calibri" w:hAnsiTheme="minorHAnsi" w:cstheme="minorHAnsi"/>
          <w:lang w:eastAsia="en-US"/>
        </w:rPr>
      </w:pPr>
      <w:r w:rsidRPr="00523005">
        <w:rPr>
          <w:rFonts w:asciiTheme="minorHAnsi" w:eastAsia="Calibri" w:hAnsiTheme="minorHAnsi" w:cstheme="minorHAnsi"/>
          <w:lang w:eastAsia="en-US"/>
        </w:rPr>
        <w:t xml:space="preserve">wypełnione dla każdej CZĘŚCI </w:t>
      </w:r>
      <w:r w:rsidR="000A3678" w:rsidRPr="00523005">
        <w:rPr>
          <w:rFonts w:asciiTheme="minorHAnsi" w:eastAsia="Calibri" w:hAnsiTheme="minorHAnsi" w:cstheme="minorHAnsi"/>
          <w:lang w:eastAsia="en-US"/>
        </w:rPr>
        <w:t xml:space="preserve">zamówienia </w:t>
      </w:r>
      <w:r w:rsidRPr="00523005">
        <w:rPr>
          <w:rFonts w:asciiTheme="minorHAnsi" w:eastAsia="Calibri" w:hAnsiTheme="minorHAnsi" w:cstheme="minorHAnsi"/>
          <w:lang w:eastAsia="en-US"/>
        </w:rPr>
        <w:t xml:space="preserve">oddzielnie oświadczenie, o którym mowa w art. 117 ust. 4 </w:t>
      </w:r>
      <w:proofErr w:type="spellStart"/>
      <w:r w:rsidRPr="00523005">
        <w:rPr>
          <w:rFonts w:asciiTheme="minorHAnsi" w:eastAsia="Calibri" w:hAnsiTheme="minorHAnsi" w:cstheme="minorHAnsi"/>
          <w:lang w:eastAsia="en-US"/>
        </w:rPr>
        <w:t>Pzp</w:t>
      </w:r>
      <w:proofErr w:type="spellEnd"/>
      <w:r w:rsidRPr="00523005">
        <w:rPr>
          <w:rFonts w:asciiTheme="minorHAnsi" w:eastAsia="Calibri" w:hAnsiTheme="minorHAnsi" w:cstheme="minorHAnsi"/>
          <w:lang w:eastAsia="en-US"/>
        </w:rPr>
        <w:t>, z którego musi wynikać, które usługi wykonają poszczególni wykonawcy wspólnie ubiegający się o udzielenie zamówienia – załącznik nr 17 do SWZ – w przypadku wspólnego ubiegania się o zamówienie przez wykonawców</w:t>
      </w:r>
      <w:r w:rsidR="008E1C11" w:rsidRPr="00523005">
        <w:rPr>
          <w:rFonts w:asciiTheme="minorHAnsi" w:eastAsia="Calibri" w:hAnsiTheme="minorHAnsi" w:cstheme="minorHAnsi"/>
          <w:lang w:eastAsia="en-US"/>
        </w:rPr>
        <w:t>.</w:t>
      </w:r>
    </w:p>
    <w:p w14:paraId="12D3493B" w14:textId="372A9C42" w:rsidR="00DB0B78" w:rsidRPr="005B71EA" w:rsidRDefault="00DB0B78">
      <w:pPr>
        <w:numPr>
          <w:ilvl w:val="0"/>
          <w:numId w:val="11"/>
        </w:numPr>
        <w:spacing w:after="0" w:line="240" w:lineRule="atLeast"/>
        <w:ind w:left="284" w:hanging="284"/>
        <w:jc w:val="both"/>
        <w:rPr>
          <w:rFonts w:cs="Calibri"/>
          <w:sz w:val="24"/>
          <w:szCs w:val="24"/>
        </w:rPr>
      </w:pPr>
      <w:r w:rsidRPr="00523005">
        <w:rPr>
          <w:rFonts w:cs="Calibri"/>
          <w:sz w:val="24"/>
          <w:szCs w:val="24"/>
        </w:rPr>
        <w:t xml:space="preserve">Pełnomocnictwo do złożenia oferty musi być złożone w oryginale </w:t>
      </w:r>
      <w:r w:rsidRPr="00431F4B">
        <w:rPr>
          <w:rFonts w:cs="Calibri"/>
          <w:sz w:val="24"/>
          <w:szCs w:val="24"/>
        </w:rPr>
        <w:t>w takiej samej formie, jak składana oferta (w formie elektronicznej</w:t>
      </w:r>
      <w:r w:rsidR="007A091D" w:rsidRPr="00431F4B">
        <w:rPr>
          <w:rFonts w:cs="Calibri"/>
          <w:sz w:val="24"/>
          <w:szCs w:val="24"/>
        </w:rPr>
        <w:t xml:space="preserve"> – opatrzonej kwalifikowalny</w:t>
      </w:r>
      <w:r w:rsidR="006D3DA7" w:rsidRPr="00431F4B">
        <w:rPr>
          <w:rFonts w:cs="Calibri"/>
          <w:sz w:val="24"/>
          <w:szCs w:val="24"/>
        </w:rPr>
        <w:t>m</w:t>
      </w:r>
      <w:r w:rsidR="007A091D" w:rsidRPr="00431F4B">
        <w:rPr>
          <w:rFonts w:cs="Calibri"/>
          <w:sz w:val="24"/>
          <w:szCs w:val="24"/>
        </w:rPr>
        <w:t xml:space="preserve"> podpis</w:t>
      </w:r>
      <w:r w:rsidR="006D3DA7" w:rsidRPr="00431F4B">
        <w:rPr>
          <w:rFonts w:cs="Calibri"/>
          <w:sz w:val="24"/>
          <w:szCs w:val="24"/>
        </w:rPr>
        <w:t>em</w:t>
      </w:r>
      <w:r w:rsidR="007A091D" w:rsidRPr="00431F4B">
        <w:rPr>
          <w:rFonts w:cs="Calibri"/>
          <w:sz w:val="24"/>
          <w:szCs w:val="24"/>
        </w:rPr>
        <w:t xml:space="preserve"> elektroniczn</w:t>
      </w:r>
      <w:r w:rsidR="006D3DA7" w:rsidRPr="00431F4B">
        <w:rPr>
          <w:rFonts w:cs="Calibri"/>
          <w:sz w:val="24"/>
          <w:szCs w:val="24"/>
        </w:rPr>
        <w:t>ym</w:t>
      </w:r>
      <w:r w:rsidRPr="00431F4B">
        <w:rPr>
          <w:rFonts w:cs="Calibri"/>
          <w:sz w:val="24"/>
          <w:szCs w:val="24"/>
        </w:rPr>
        <w:t xml:space="preserve"> lub postaci elektronicznej</w:t>
      </w:r>
      <w:r w:rsidR="007A091D" w:rsidRPr="00431F4B">
        <w:rPr>
          <w:rFonts w:cs="Calibri"/>
          <w:sz w:val="24"/>
          <w:szCs w:val="24"/>
        </w:rPr>
        <w:t xml:space="preserve"> – </w:t>
      </w:r>
      <w:r w:rsidRPr="00431F4B">
        <w:rPr>
          <w:rFonts w:cs="Calibri"/>
          <w:sz w:val="24"/>
          <w:szCs w:val="24"/>
        </w:rPr>
        <w:t xml:space="preserve"> opatrzonej podpisem zaufanym lub podpisem osobistym). Dopuszcza się także złożenie elektronicznej kopii (skanu) pełnomocnictwa </w:t>
      </w:r>
      <w:r w:rsidRPr="00431F4B">
        <w:rPr>
          <w:rFonts w:cs="Calibri"/>
          <w:sz w:val="24"/>
          <w:szCs w:val="24"/>
        </w:rPr>
        <w:lastRenderedPageBreak/>
        <w:t xml:space="preserve">sporządzonego </w:t>
      </w:r>
      <w:r w:rsidRPr="00523005">
        <w:rPr>
          <w:rFonts w:cs="Calibri"/>
          <w:sz w:val="24"/>
          <w:szCs w:val="24"/>
        </w:rPr>
        <w:t>uprzednio w formie pisemnej, w formie elektronicznego poświadczenia sporządzonego stosownie do art. 97 § 2 ustawy z dnia 14 lutego 1991 r. Prawo o notariacie</w:t>
      </w:r>
      <w:r w:rsidR="0051755B" w:rsidRPr="00523005">
        <w:rPr>
          <w:rFonts w:cs="Calibri"/>
          <w:sz w:val="24"/>
          <w:szCs w:val="24"/>
        </w:rPr>
        <w:t xml:space="preserve"> </w:t>
      </w:r>
      <w:r w:rsidR="0051755B" w:rsidRPr="00523005">
        <w:rPr>
          <w:rFonts w:asciiTheme="minorHAnsi" w:hAnsiTheme="minorHAnsi" w:cstheme="minorHAnsi"/>
          <w:sz w:val="24"/>
          <w:szCs w:val="24"/>
        </w:rPr>
        <w:t>(Dz. U. z 2022</w:t>
      </w:r>
      <w:r w:rsidR="005B71EA" w:rsidRPr="00523005">
        <w:rPr>
          <w:rFonts w:asciiTheme="minorHAnsi" w:hAnsiTheme="minorHAnsi" w:cstheme="minorHAnsi"/>
          <w:sz w:val="24"/>
          <w:szCs w:val="24"/>
        </w:rPr>
        <w:t> </w:t>
      </w:r>
      <w:r w:rsidR="0051755B" w:rsidRPr="00523005">
        <w:rPr>
          <w:rFonts w:asciiTheme="minorHAnsi" w:hAnsiTheme="minorHAnsi" w:cstheme="minorHAnsi"/>
          <w:sz w:val="24"/>
          <w:szCs w:val="24"/>
        </w:rPr>
        <w:t xml:space="preserve">r. poz. 1799 z </w:t>
      </w:r>
      <w:proofErr w:type="spellStart"/>
      <w:r w:rsidR="0051755B" w:rsidRPr="00523005">
        <w:rPr>
          <w:rFonts w:asciiTheme="minorHAnsi" w:hAnsiTheme="minorHAnsi" w:cstheme="minorHAnsi"/>
          <w:sz w:val="24"/>
          <w:szCs w:val="24"/>
        </w:rPr>
        <w:t>późn</w:t>
      </w:r>
      <w:proofErr w:type="spellEnd"/>
      <w:r w:rsidR="0051755B" w:rsidRPr="00523005">
        <w:rPr>
          <w:rFonts w:asciiTheme="minorHAnsi" w:hAnsiTheme="minorHAnsi" w:cstheme="minorHAnsi"/>
          <w:sz w:val="24"/>
          <w:szCs w:val="24"/>
        </w:rPr>
        <w:t>. zm.)</w:t>
      </w:r>
      <w:r w:rsidRPr="00523005">
        <w:rPr>
          <w:rFonts w:cs="Calibri"/>
          <w:sz w:val="24"/>
          <w:szCs w:val="24"/>
        </w:rPr>
        <w:t xml:space="preserve">, które to poświadczenie notariusz opatruje kwalifikowanym podpisem elektronicznym, bądź też poprzez opatrzenie skanu pełnomocnictwa sporządzonego uprzednio w formie pisemnej kwalifikowanym podpisem, podpisem zaufanym lub podpisem osobistym </w:t>
      </w:r>
      <w:r w:rsidRPr="005B71EA">
        <w:rPr>
          <w:rFonts w:cs="Calibri"/>
          <w:sz w:val="24"/>
          <w:szCs w:val="24"/>
        </w:rPr>
        <w:t>mocodawcy. Elektroniczna kopia pełnomocnictwa nie może być uwierzytelniona przez upełnomocnionego.</w:t>
      </w:r>
    </w:p>
    <w:p w14:paraId="1501A34F" w14:textId="40ED3105" w:rsidR="00D7556E" w:rsidRPr="009C09FC" w:rsidRDefault="00D7556E">
      <w:pPr>
        <w:numPr>
          <w:ilvl w:val="0"/>
          <w:numId w:val="11"/>
        </w:numPr>
        <w:spacing w:after="0" w:line="240" w:lineRule="atLeast"/>
        <w:ind w:left="284" w:hanging="284"/>
        <w:jc w:val="both"/>
        <w:rPr>
          <w:sz w:val="24"/>
          <w:szCs w:val="24"/>
        </w:rPr>
      </w:pPr>
      <w:r w:rsidRPr="009C09FC">
        <w:rPr>
          <w:sz w:val="24"/>
          <w:szCs w:val="24"/>
        </w:rPr>
        <w:t xml:space="preserve">Oferta musi być sporządzona w języku polskim, </w:t>
      </w:r>
      <w:r w:rsidR="00431F4B" w:rsidRPr="009C09FC">
        <w:rPr>
          <w:sz w:val="24"/>
          <w:szCs w:val="24"/>
        </w:rPr>
        <w:t xml:space="preserve">w formie elektronicznej – opatrzonej kwalifikowanym podpisem elektronicznym lub </w:t>
      </w:r>
      <w:r w:rsidRPr="009C09FC">
        <w:rPr>
          <w:sz w:val="24"/>
          <w:szCs w:val="24"/>
        </w:rPr>
        <w:t>postaci elektroniczne</w:t>
      </w:r>
      <w:r w:rsidR="00431F4B" w:rsidRPr="009C09FC">
        <w:rPr>
          <w:sz w:val="24"/>
          <w:szCs w:val="24"/>
        </w:rPr>
        <w:t xml:space="preserve">j </w:t>
      </w:r>
      <w:r w:rsidR="00091C4C" w:rsidRPr="009C09FC">
        <w:rPr>
          <w:sz w:val="24"/>
          <w:szCs w:val="24"/>
        </w:rPr>
        <w:t>–</w:t>
      </w:r>
      <w:r w:rsidR="00431F4B" w:rsidRPr="009C09FC">
        <w:rPr>
          <w:sz w:val="24"/>
          <w:szCs w:val="24"/>
        </w:rPr>
        <w:t xml:space="preserve"> opatrzonej podpisem zaufanym lub podpisem osobistym,</w:t>
      </w:r>
      <w:r w:rsidRPr="009C09FC">
        <w:rPr>
          <w:sz w:val="24"/>
          <w:szCs w:val="24"/>
        </w:rPr>
        <w:t xml:space="preserve"> w szczególności</w:t>
      </w:r>
      <w:r w:rsidR="00431F4B" w:rsidRPr="009C09FC">
        <w:rPr>
          <w:sz w:val="24"/>
          <w:szCs w:val="24"/>
        </w:rPr>
        <w:t xml:space="preserve"> w rekomendowanych</w:t>
      </w:r>
      <w:r w:rsidRPr="009C09FC">
        <w:rPr>
          <w:sz w:val="24"/>
          <w:szCs w:val="24"/>
        </w:rPr>
        <w:t xml:space="preserve"> forma</w:t>
      </w:r>
      <w:r w:rsidR="00431F4B" w:rsidRPr="009C09FC">
        <w:rPr>
          <w:sz w:val="24"/>
          <w:szCs w:val="24"/>
        </w:rPr>
        <w:t>tach</w:t>
      </w:r>
      <w:r w:rsidRPr="009C09FC">
        <w:rPr>
          <w:sz w:val="24"/>
          <w:szCs w:val="24"/>
        </w:rPr>
        <w:t xml:space="preserve"> danych</w:t>
      </w:r>
      <w:r w:rsidR="00431F4B" w:rsidRPr="009C09FC">
        <w:rPr>
          <w:sz w:val="24"/>
          <w:szCs w:val="24"/>
        </w:rPr>
        <w:t>, tj.</w:t>
      </w:r>
      <w:r w:rsidRPr="009C09FC">
        <w:rPr>
          <w:sz w:val="24"/>
          <w:szCs w:val="24"/>
        </w:rPr>
        <w:t>: .pdf, .</w:t>
      </w:r>
      <w:proofErr w:type="spellStart"/>
      <w:r w:rsidRPr="009C09FC">
        <w:rPr>
          <w:sz w:val="24"/>
          <w:szCs w:val="24"/>
        </w:rPr>
        <w:t>doc</w:t>
      </w:r>
      <w:proofErr w:type="spellEnd"/>
      <w:r w:rsidRPr="009C09FC">
        <w:rPr>
          <w:sz w:val="24"/>
          <w:szCs w:val="24"/>
        </w:rPr>
        <w:t>, .</w:t>
      </w:r>
      <w:proofErr w:type="spellStart"/>
      <w:r w:rsidRPr="009C09FC">
        <w:rPr>
          <w:sz w:val="24"/>
          <w:szCs w:val="24"/>
        </w:rPr>
        <w:t>docx</w:t>
      </w:r>
      <w:proofErr w:type="spellEnd"/>
      <w:r w:rsidRPr="009C09FC">
        <w:rPr>
          <w:sz w:val="24"/>
          <w:szCs w:val="24"/>
        </w:rPr>
        <w:t>, .rtf, .</w:t>
      </w:r>
      <w:proofErr w:type="spellStart"/>
      <w:r w:rsidRPr="009C09FC">
        <w:rPr>
          <w:sz w:val="24"/>
          <w:szCs w:val="24"/>
        </w:rPr>
        <w:t>xps</w:t>
      </w:r>
      <w:proofErr w:type="spellEnd"/>
      <w:r w:rsidRPr="009C09FC">
        <w:rPr>
          <w:sz w:val="24"/>
          <w:szCs w:val="24"/>
        </w:rPr>
        <w:t>, .</w:t>
      </w:r>
      <w:proofErr w:type="spellStart"/>
      <w:r w:rsidRPr="009C09FC">
        <w:rPr>
          <w:sz w:val="24"/>
          <w:szCs w:val="24"/>
        </w:rPr>
        <w:t>odt</w:t>
      </w:r>
      <w:proofErr w:type="spellEnd"/>
      <w:r w:rsidR="00431F4B" w:rsidRPr="009C09FC">
        <w:rPr>
          <w:sz w:val="24"/>
          <w:szCs w:val="24"/>
        </w:rPr>
        <w:t>.</w:t>
      </w:r>
    </w:p>
    <w:p w14:paraId="7AE2D4BB" w14:textId="77777777" w:rsidR="00D7556E" w:rsidRPr="005B71EA" w:rsidRDefault="00D7556E">
      <w:pPr>
        <w:numPr>
          <w:ilvl w:val="0"/>
          <w:numId w:val="11"/>
        </w:numPr>
        <w:spacing w:after="0" w:line="280" w:lineRule="atLeast"/>
        <w:ind w:left="284" w:hanging="284"/>
        <w:jc w:val="both"/>
        <w:rPr>
          <w:sz w:val="24"/>
          <w:szCs w:val="24"/>
        </w:rPr>
      </w:pPr>
      <w:r w:rsidRPr="005B71EA">
        <w:rPr>
          <w:sz w:val="24"/>
          <w:szCs w:val="24"/>
        </w:rPr>
        <w:t>Treść złożonej oferty musi odpowiadać treści SWZ.</w:t>
      </w:r>
    </w:p>
    <w:p w14:paraId="6B080244" w14:textId="77777777" w:rsidR="00D7556E" w:rsidRPr="005B71EA" w:rsidRDefault="00D7556E">
      <w:pPr>
        <w:numPr>
          <w:ilvl w:val="0"/>
          <w:numId w:val="11"/>
        </w:numPr>
        <w:spacing w:after="0" w:line="280" w:lineRule="atLeast"/>
        <w:ind w:left="284" w:hanging="284"/>
        <w:jc w:val="both"/>
        <w:rPr>
          <w:sz w:val="24"/>
          <w:szCs w:val="24"/>
        </w:rPr>
      </w:pPr>
      <w:r w:rsidRPr="005B71EA">
        <w:rPr>
          <w:sz w:val="24"/>
          <w:szCs w:val="24"/>
        </w:rPr>
        <w:t>Wykonawca może złożyć tylko jedną ofertę.</w:t>
      </w:r>
    </w:p>
    <w:p w14:paraId="2D4BE01E" w14:textId="77777777" w:rsidR="00D7556E" w:rsidRPr="005B71EA" w:rsidRDefault="00D7556E">
      <w:pPr>
        <w:numPr>
          <w:ilvl w:val="0"/>
          <w:numId w:val="11"/>
        </w:numPr>
        <w:spacing w:after="0" w:line="280" w:lineRule="atLeast"/>
        <w:ind w:left="284" w:hanging="284"/>
        <w:jc w:val="both"/>
        <w:rPr>
          <w:sz w:val="24"/>
          <w:szCs w:val="24"/>
        </w:rPr>
      </w:pPr>
      <w:r w:rsidRPr="005B71EA">
        <w:rPr>
          <w:sz w:val="24"/>
          <w:szCs w:val="24"/>
        </w:rPr>
        <w:t>Koszty przygotowania i złożenia oferty ponosi wykonawca.</w:t>
      </w:r>
    </w:p>
    <w:p w14:paraId="461671D7" w14:textId="77777777" w:rsidR="0051755B" w:rsidRPr="00523005" w:rsidRDefault="0051755B">
      <w:pPr>
        <w:numPr>
          <w:ilvl w:val="0"/>
          <w:numId w:val="1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Jeżeli dokumenty elektroniczne, przekazywane przy użyciu środków komunikacji </w:t>
      </w:r>
      <w:r w:rsidRPr="005B71EA">
        <w:rPr>
          <w:rFonts w:asciiTheme="minorHAnsi" w:hAnsiTheme="minorHAnsi" w:cstheme="minorHAnsi"/>
          <w:sz w:val="24"/>
          <w:szCs w:val="24"/>
        </w:rPr>
        <w:t xml:space="preserve">elektronicznej, zawierają informacje stanowiące tajemnicę przedsiębiorstwa w rozumieniu </w:t>
      </w:r>
      <w:r w:rsidRPr="00523005">
        <w:rPr>
          <w:rFonts w:asciiTheme="minorHAnsi" w:hAnsiTheme="minorHAnsi" w:cstheme="minorHAnsi"/>
          <w:sz w:val="24"/>
          <w:szCs w:val="24"/>
        </w:rPr>
        <w:t xml:space="preserve">przepisów ustawy z dnia 16 kwietnia 1993 r. o zwalczaniu nieuczciwej konkurencji </w:t>
      </w:r>
      <w:r w:rsidRPr="00523005">
        <w:rPr>
          <w:rFonts w:asciiTheme="minorHAnsi" w:hAnsiTheme="minorHAnsi" w:cstheme="minorHAnsi"/>
          <w:sz w:val="24"/>
          <w:szCs w:val="24"/>
        </w:rPr>
        <w:br/>
        <w:t>(Dz. U. z 2022 r. poz. 1233) wykonawca, w celu utrzymania w poufności tych informacji, przekazuje je w sekcji Formularz składania oferty</w:t>
      </w:r>
      <w:r w:rsidRPr="00523005">
        <w:rPr>
          <w:rFonts w:asciiTheme="minorHAnsi" w:hAnsiTheme="minorHAnsi" w:cstheme="minorHAnsi"/>
          <w:b/>
          <w:bCs/>
          <w:sz w:val="24"/>
          <w:szCs w:val="24"/>
        </w:rPr>
        <w:t xml:space="preserve"> </w:t>
      </w:r>
      <w:r w:rsidRPr="00523005">
        <w:rPr>
          <w:rFonts w:asciiTheme="minorHAnsi" w:hAnsiTheme="minorHAnsi" w:cstheme="minorHAnsi"/>
          <w:sz w:val="24"/>
          <w:szCs w:val="24"/>
        </w:rPr>
        <w:t>w wierszu „Dokumenty niejawne”.</w:t>
      </w:r>
    </w:p>
    <w:p w14:paraId="62FC4D85" w14:textId="6D33B30D" w:rsidR="00094763" w:rsidRPr="00523005" w:rsidRDefault="00094763">
      <w:pPr>
        <w:numPr>
          <w:ilvl w:val="0"/>
          <w:numId w:val="11"/>
        </w:numPr>
        <w:spacing w:after="0" w:line="240" w:lineRule="atLeast"/>
        <w:ind w:left="284" w:hanging="284"/>
        <w:jc w:val="both"/>
        <w:rPr>
          <w:sz w:val="24"/>
          <w:szCs w:val="24"/>
        </w:rPr>
      </w:pPr>
      <w:r w:rsidRPr="00523005">
        <w:rPr>
          <w:sz w:val="24"/>
          <w:szCs w:val="24"/>
        </w:rPr>
        <w:t xml:space="preserve">W przypadku </w:t>
      </w:r>
      <w:r w:rsidRPr="00523005">
        <w:rPr>
          <w:iCs/>
          <w:sz w:val="24"/>
          <w:szCs w:val="24"/>
        </w:rPr>
        <w:t>wykonawców wspólnie ubiegających się o udzielenie zamówienia:</w:t>
      </w:r>
    </w:p>
    <w:p w14:paraId="59E94B2E" w14:textId="08517A06" w:rsidR="00666655" w:rsidRPr="00523005" w:rsidRDefault="00666655">
      <w:pPr>
        <w:pStyle w:val="Akapitzlist"/>
        <w:numPr>
          <w:ilvl w:val="0"/>
          <w:numId w:val="38"/>
        </w:numPr>
        <w:spacing w:line="280" w:lineRule="atLeast"/>
        <w:ind w:left="397" w:hanging="284"/>
        <w:jc w:val="both"/>
        <w:rPr>
          <w:rFonts w:asciiTheme="minorHAnsi" w:hAnsiTheme="minorHAnsi" w:cstheme="minorHAnsi"/>
        </w:rPr>
      </w:pPr>
      <w:r w:rsidRPr="00523005">
        <w:rPr>
          <w:rFonts w:asciiTheme="minorHAnsi" w:hAnsiTheme="minorHAnsi" w:cstheme="minorHAnsi"/>
        </w:rPr>
        <w:t>przy ocenie spełniania warunku udziału w postępowaniu dotyczącego uprawnień do prowadzenia określonej działalności gospodarczej lub zawodowej zamawiający będzie brał pod uwagę łączny potencjał wykonawców, z zastrzeżeniem, iż zamawiający wymaga, aby co najmniej jeden z wykonawców wspólne ubiegających się o udzielenie zamówienia spełniał wymagania określone w Rozdziale XVI SWZ oraz zrealizuje usługi, do których realizacji te uprawnienia są wymagane,</w:t>
      </w:r>
    </w:p>
    <w:p w14:paraId="0436DC22" w14:textId="49C7F64F" w:rsidR="00094763" w:rsidRPr="00523005" w:rsidRDefault="00094763">
      <w:pPr>
        <w:pStyle w:val="Akapitzlist"/>
        <w:numPr>
          <w:ilvl w:val="0"/>
          <w:numId w:val="38"/>
        </w:numPr>
        <w:spacing w:line="280" w:lineRule="atLeast"/>
        <w:ind w:left="397" w:hanging="284"/>
        <w:jc w:val="both"/>
        <w:rPr>
          <w:rFonts w:asciiTheme="minorHAnsi" w:hAnsiTheme="minorHAnsi" w:cstheme="minorHAnsi"/>
        </w:rPr>
      </w:pPr>
      <w:r w:rsidRPr="00523005">
        <w:rPr>
          <w:rFonts w:asciiTheme="minorHAnsi" w:hAnsiTheme="minorHAnsi" w:cstheme="minorHAnsi"/>
        </w:rPr>
        <w:t xml:space="preserve">wykonawcy zobowiązani są do </w:t>
      </w:r>
      <w:r w:rsidR="008B1A8A" w:rsidRPr="00523005">
        <w:rPr>
          <w:rFonts w:asciiTheme="minorHAnsi" w:hAnsiTheme="minorHAnsi" w:cstheme="minorHAnsi"/>
        </w:rPr>
        <w:t xml:space="preserve">ustanowienia </w:t>
      </w:r>
      <w:r w:rsidRPr="00523005">
        <w:rPr>
          <w:rFonts w:asciiTheme="minorHAnsi" w:hAnsiTheme="minorHAnsi" w:cstheme="minorHAnsi"/>
        </w:rPr>
        <w:t>pełnomocnika do reprezentowania ich w postępowaniu o udzielenie zamówienia albo reprezentowania w postępowaniu i zawarcia umowy w sprawie zamówienia publicznego,</w:t>
      </w:r>
    </w:p>
    <w:p w14:paraId="02071A0F" w14:textId="1DB5E5C0" w:rsidR="00094763" w:rsidRPr="00523005" w:rsidRDefault="00094763">
      <w:pPr>
        <w:pStyle w:val="Akapitzlist"/>
        <w:numPr>
          <w:ilvl w:val="0"/>
          <w:numId w:val="38"/>
        </w:numPr>
        <w:spacing w:line="280" w:lineRule="atLeast"/>
        <w:ind w:left="397" w:hanging="284"/>
        <w:jc w:val="both"/>
        <w:rPr>
          <w:rFonts w:asciiTheme="minorHAnsi" w:hAnsiTheme="minorHAnsi" w:cstheme="minorHAnsi"/>
        </w:rPr>
      </w:pPr>
      <w:r w:rsidRPr="00523005">
        <w:rPr>
          <w:rFonts w:asciiTheme="minorHAnsi" w:hAnsiTheme="minorHAnsi" w:cstheme="minorHAnsi"/>
        </w:rPr>
        <w:t xml:space="preserve">wypełnione </w:t>
      </w:r>
      <w:r w:rsidR="00680341" w:rsidRPr="00523005">
        <w:rPr>
          <w:rFonts w:asciiTheme="minorHAnsi" w:hAnsiTheme="minorHAnsi" w:cstheme="minorHAnsi"/>
        </w:rPr>
        <w:t xml:space="preserve">oświadczenie </w:t>
      </w:r>
      <w:r w:rsidR="00680341" w:rsidRPr="00523005">
        <w:rPr>
          <w:rFonts w:asciiTheme="minorHAnsi" w:hAnsiTheme="minorHAnsi" w:cstheme="minorHAnsi"/>
          <w:bCs/>
        </w:rPr>
        <w:t>o niepodleganiu wykluczeniu oraz spełnianiu warunków udziału w postępowaniu</w:t>
      </w:r>
      <w:r w:rsidR="00680341" w:rsidRPr="00523005">
        <w:rPr>
          <w:rFonts w:asciiTheme="minorHAnsi" w:hAnsiTheme="minorHAnsi" w:cstheme="minorHAnsi"/>
        </w:rPr>
        <w:t xml:space="preserve"> </w:t>
      </w:r>
      <w:r w:rsidRPr="00523005">
        <w:rPr>
          <w:rFonts w:asciiTheme="minorHAnsi" w:hAnsiTheme="minorHAnsi" w:cstheme="minorHAnsi"/>
        </w:rPr>
        <w:t xml:space="preserve">(zgodnie z załącznikiem nr </w:t>
      </w:r>
      <w:r w:rsidR="0052351F" w:rsidRPr="00523005">
        <w:rPr>
          <w:rFonts w:asciiTheme="minorHAnsi" w:hAnsiTheme="minorHAnsi" w:cstheme="minorHAnsi"/>
        </w:rPr>
        <w:t>16</w:t>
      </w:r>
      <w:r w:rsidRPr="00523005">
        <w:rPr>
          <w:rFonts w:asciiTheme="minorHAnsi" w:hAnsiTheme="minorHAnsi" w:cstheme="minorHAnsi"/>
        </w:rPr>
        <w:t xml:space="preserve"> do SWZ)</w:t>
      </w:r>
      <w:r w:rsidRPr="00523005">
        <w:rPr>
          <w:rFonts w:asciiTheme="minorHAnsi" w:hAnsiTheme="minorHAnsi" w:cstheme="minorHAnsi"/>
          <w:b/>
        </w:rPr>
        <w:t xml:space="preserve"> </w:t>
      </w:r>
      <w:r w:rsidRPr="00523005">
        <w:rPr>
          <w:rFonts w:asciiTheme="minorHAnsi" w:hAnsiTheme="minorHAnsi" w:cstheme="minorHAnsi"/>
        </w:rPr>
        <w:t>składa każdy z wykonawców wspólnie ubiegających się o zamówienie</w:t>
      </w:r>
      <w:r w:rsidR="00CD3614" w:rsidRPr="00523005">
        <w:rPr>
          <w:rFonts w:asciiTheme="minorHAnsi" w:hAnsiTheme="minorHAnsi" w:cstheme="minorHAnsi"/>
        </w:rPr>
        <w:t>,</w:t>
      </w:r>
    </w:p>
    <w:p w14:paraId="10C489CD" w14:textId="1202141E" w:rsidR="001E5CC1" w:rsidRPr="00523005" w:rsidRDefault="00CD3614">
      <w:pPr>
        <w:pStyle w:val="Akapitzlist"/>
        <w:numPr>
          <w:ilvl w:val="0"/>
          <w:numId w:val="38"/>
        </w:numPr>
        <w:spacing w:line="280" w:lineRule="atLeast"/>
        <w:ind w:left="397" w:hanging="284"/>
        <w:jc w:val="both"/>
        <w:rPr>
          <w:rFonts w:asciiTheme="minorHAnsi" w:hAnsiTheme="minorHAnsi" w:cstheme="minorHAnsi"/>
        </w:rPr>
      </w:pPr>
      <w:r w:rsidRPr="00523005">
        <w:rPr>
          <w:rFonts w:asciiTheme="minorHAnsi" w:hAnsiTheme="minorHAnsi" w:cstheme="minorHAnsi"/>
        </w:rPr>
        <w:t xml:space="preserve">do oferty należy dołączyć wypełnione dla każdej CZĘŚCI </w:t>
      </w:r>
      <w:r w:rsidR="000A3678" w:rsidRPr="00523005">
        <w:rPr>
          <w:rFonts w:asciiTheme="minorHAnsi" w:hAnsiTheme="minorHAnsi" w:cstheme="minorHAnsi"/>
        </w:rPr>
        <w:t xml:space="preserve">zamówienia </w:t>
      </w:r>
      <w:r w:rsidRPr="00523005">
        <w:rPr>
          <w:rFonts w:asciiTheme="minorHAnsi" w:hAnsiTheme="minorHAnsi" w:cstheme="minorHAnsi"/>
        </w:rPr>
        <w:t xml:space="preserve">oddzielnie oświadczenie, o którym mowa w art. 117 ust. 4 </w:t>
      </w:r>
      <w:proofErr w:type="spellStart"/>
      <w:r w:rsidRPr="00523005">
        <w:rPr>
          <w:rFonts w:asciiTheme="minorHAnsi" w:hAnsiTheme="minorHAnsi" w:cstheme="minorHAnsi"/>
        </w:rPr>
        <w:t>Pzp</w:t>
      </w:r>
      <w:proofErr w:type="spellEnd"/>
      <w:r w:rsidRPr="00523005">
        <w:rPr>
          <w:rFonts w:asciiTheme="minorHAnsi" w:hAnsiTheme="minorHAnsi" w:cstheme="minorHAnsi"/>
        </w:rPr>
        <w:t xml:space="preserve">, z którego musi wynikać, które </w:t>
      </w:r>
      <w:r w:rsidR="0061256E" w:rsidRPr="00523005">
        <w:rPr>
          <w:rFonts w:asciiTheme="minorHAnsi" w:hAnsiTheme="minorHAnsi" w:cstheme="minorHAnsi"/>
        </w:rPr>
        <w:t>usługi</w:t>
      </w:r>
      <w:r w:rsidRPr="00523005">
        <w:rPr>
          <w:rFonts w:asciiTheme="minorHAnsi" w:hAnsiTheme="minorHAnsi" w:cstheme="minorHAnsi"/>
        </w:rPr>
        <w:t xml:space="preserve"> wykonają poszczególni wykonawcy wspólnie ubiegający się o udzielnie zamówienia (zgodnie z załącznikiem nr 17 do SWZ)</w:t>
      </w:r>
      <w:r w:rsidR="00666655" w:rsidRPr="00523005">
        <w:rPr>
          <w:rFonts w:asciiTheme="minorHAnsi" w:hAnsiTheme="minorHAnsi" w:cstheme="minorHAnsi"/>
        </w:rPr>
        <w:t>.</w:t>
      </w:r>
    </w:p>
    <w:p w14:paraId="53D440BE" w14:textId="77777777" w:rsidR="001E5CC1" w:rsidRDefault="001E5CC1" w:rsidP="00BD3044">
      <w:pPr>
        <w:pStyle w:val="Tekstpodstawowy"/>
        <w:spacing w:line="240" w:lineRule="atLeast"/>
        <w:rPr>
          <w:rFonts w:ascii="Calibri" w:hAnsi="Calibri" w:cs="Calibri"/>
          <w:sz w:val="32"/>
          <w:szCs w:val="32"/>
          <w:lang w:val="pl-PL"/>
        </w:rPr>
      </w:pPr>
    </w:p>
    <w:p w14:paraId="6244D1E4"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XIII.</w:t>
      </w:r>
      <w:r w:rsidRPr="00626595">
        <w:rPr>
          <w:rFonts w:cs="Calibri"/>
          <w:b/>
          <w:sz w:val="24"/>
          <w:szCs w:val="24"/>
        </w:rPr>
        <w:t xml:space="preserve"> </w:t>
      </w:r>
      <w:r w:rsidRPr="003C0366">
        <w:rPr>
          <w:rFonts w:cs="Calibri"/>
          <w:b/>
          <w:sz w:val="24"/>
          <w:szCs w:val="24"/>
        </w:rPr>
        <w:t>Opis sposobu składania ofert oraz termin składania ofert.</w:t>
      </w:r>
    </w:p>
    <w:p w14:paraId="0534F318" w14:textId="77777777" w:rsidR="00DB0B78" w:rsidRPr="00E77C4D" w:rsidRDefault="00DB0B78" w:rsidP="00BD3044">
      <w:pPr>
        <w:pStyle w:val="Tekstpodstawowy"/>
        <w:spacing w:line="240" w:lineRule="atLeast"/>
        <w:rPr>
          <w:rFonts w:ascii="Calibri" w:hAnsi="Calibri" w:cs="Calibri"/>
          <w:sz w:val="22"/>
          <w:szCs w:val="22"/>
          <w:lang w:val="pl-PL"/>
        </w:rPr>
      </w:pPr>
    </w:p>
    <w:p w14:paraId="0F44D30E" w14:textId="153AC883" w:rsidR="00DB71DB" w:rsidRPr="00546FC9" w:rsidRDefault="00DB71DB">
      <w:pPr>
        <w:pStyle w:val="Tekstpodstawowy"/>
        <w:numPr>
          <w:ilvl w:val="0"/>
          <w:numId w:val="27"/>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8846C2">
        <w:rPr>
          <w:rFonts w:asciiTheme="minorHAnsi" w:hAnsiTheme="minorHAnsi" w:cstheme="minorHAnsi"/>
          <w:szCs w:val="24"/>
          <w:lang w:val="pl-PL"/>
        </w:rPr>
        <w:t>dnia</w:t>
      </w:r>
      <w:r w:rsidRPr="008846C2">
        <w:rPr>
          <w:rFonts w:asciiTheme="minorHAnsi" w:hAnsiTheme="minorHAnsi" w:cstheme="minorHAnsi"/>
          <w:b/>
          <w:bCs/>
          <w:szCs w:val="24"/>
          <w:lang w:val="pl-PL"/>
        </w:rPr>
        <w:t xml:space="preserve"> </w:t>
      </w:r>
      <w:r w:rsidR="00C90092">
        <w:rPr>
          <w:rFonts w:asciiTheme="minorHAnsi" w:hAnsiTheme="minorHAnsi" w:cstheme="minorHAnsi"/>
          <w:b/>
          <w:bCs/>
          <w:szCs w:val="24"/>
          <w:lang w:val="pl-PL"/>
        </w:rPr>
        <w:t>1</w:t>
      </w:r>
      <w:r w:rsidR="00FB64D4">
        <w:rPr>
          <w:rFonts w:asciiTheme="minorHAnsi" w:hAnsiTheme="minorHAnsi" w:cstheme="minorHAnsi"/>
          <w:b/>
          <w:bCs/>
          <w:szCs w:val="24"/>
          <w:lang w:val="pl-PL"/>
        </w:rPr>
        <w:t>4</w:t>
      </w:r>
      <w:r w:rsidRPr="00993F94">
        <w:rPr>
          <w:rFonts w:asciiTheme="minorHAnsi" w:hAnsiTheme="minorHAnsi" w:cstheme="minorHAnsi"/>
          <w:b/>
          <w:bCs/>
          <w:szCs w:val="24"/>
          <w:lang w:val="pl-PL"/>
        </w:rPr>
        <w:t xml:space="preserve"> </w:t>
      </w:r>
      <w:r w:rsidR="00C90092">
        <w:rPr>
          <w:rFonts w:asciiTheme="minorHAnsi" w:hAnsiTheme="minorHAnsi" w:cstheme="minorHAnsi"/>
          <w:b/>
          <w:bCs/>
          <w:szCs w:val="24"/>
          <w:lang w:val="pl-PL"/>
        </w:rPr>
        <w:t>lutego</w:t>
      </w:r>
      <w:r w:rsidRPr="00993F94">
        <w:rPr>
          <w:rFonts w:asciiTheme="minorHAnsi" w:hAnsiTheme="minorHAnsi" w:cstheme="minorHAnsi"/>
          <w:b/>
          <w:bCs/>
          <w:szCs w:val="24"/>
          <w:lang w:val="pl-PL"/>
        </w:rPr>
        <w:t xml:space="preserve"> </w:t>
      </w:r>
      <w:r w:rsidRPr="005B71EA">
        <w:rPr>
          <w:rFonts w:asciiTheme="minorHAnsi" w:hAnsiTheme="minorHAnsi" w:cstheme="minorHAnsi"/>
          <w:b/>
          <w:bCs/>
          <w:szCs w:val="24"/>
        </w:rPr>
        <w:t>202</w:t>
      </w:r>
      <w:r w:rsidR="00CE578C">
        <w:rPr>
          <w:rFonts w:asciiTheme="minorHAnsi" w:hAnsiTheme="minorHAnsi" w:cstheme="minorHAnsi"/>
          <w:b/>
          <w:bCs/>
          <w:szCs w:val="24"/>
          <w:lang w:val="pl-PL"/>
        </w:rPr>
        <w:t>4</w:t>
      </w:r>
      <w:r w:rsidRPr="005B71EA">
        <w:rPr>
          <w:rFonts w:asciiTheme="minorHAnsi" w:hAnsiTheme="minorHAnsi" w:cstheme="minorHAnsi"/>
          <w:b/>
          <w:bCs/>
          <w:szCs w:val="24"/>
          <w:lang w:val="pl-PL"/>
        </w:rPr>
        <w:t xml:space="preserve"> </w:t>
      </w:r>
      <w:r w:rsidRPr="008846C2">
        <w:rPr>
          <w:rFonts w:asciiTheme="minorHAnsi" w:hAnsiTheme="minorHAnsi" w:cstheme="minorHAnsi"/>
          <w:b/>
          <w:bCs/>
          <w:szCs w:val="24"/>
          <w:lang w:val="pl-PL"/>
        </w:rPr>
        <w:t xml:space="preserve">r. 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1"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E6180D3" w14:textId="77777777" w:rsidR="00DB71DB" w:rsidRPr="00546FC9" w:rsidRDefault="00DB71DB">
      <w:pPr>
        <w:pStyle w:val="Tekstpodstawowy"/>
        <w:numPr>
          <w:ilvl w:val="0"/>
          <w:numId w:val="27"/>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2"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5D97F618" w14:textId="77777777" w:rsidR="00DB71DB" w:rsidRPr="00546FC9" w:rsidRDefault="00DB71DB">
      <w:pPr>
        <w:pStyle w:val="Tekstpodstawowy"/>
        <w:numPr>
          <w:ilvl w:val="0"/>
          <w:numId w:val="23"/>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 sekcji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 xml:space="preserve">dostępnej </w:t>
      </w:r>
      <w:r w:rsidRPr="00351314">
        <w:rPr>
          <w:rFonts w:asciiTheme="minorHAnsi" w:hAnsiTheme="minorHAnsi" w:cstheme="minorHAnsi"/>
          <w:spacing w:val="-4"/>
          <w:szCs w:val="24"/>
          <w:lang w:val="pl-PL"/>
        </w:rPr>
        <w:t xml:space="preserve">na </w:t>
      </w:r>
      <w:hyperlink r:id="rId23" w:history="1">
        <w:r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29C8CF96" w14:textId="54E20035" w:rsidR="00DB71DB" w:rsidRPr="00546FC9" w:rsidRDefault="00DB71DB">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lastRenderedPageBreak/>
        <w:t xml:space="preserve">wykonawca składa ofertę poprzez dodanie formularza oferty oraz pozostałych dokumentów </w:t>
      </w:r>
      <w:r w:rsidRPr="00523005">
        <w:rPr>
          <w:rFonts w:asciiTheme="minorHAnsi" w:hAnsiTheme="minorHAnsi" w:cstheme="minorHAnsi"/>
          <w:szCs w:val="24"/>
          <w:lang w:val="pl-PL"/>
        </w:rPr>
        <w:t>określonych w Rozdziale X</w:t>
      </w:r>
      <w:r w:rsidR="00D17B4C" w:rsidRPr="00523005">
        <w:rPr>
          <w:rFonts w:asciiTheme="minorHAnsi" w:hAnsiTheme="minorHAnsi" w:cstheme="minorHAnsi"/>
          <w:szCs w:val="24"/>
          <w:lang w:val="pl-PL"/>
        </w:rPr>
        <w:t>I</w:t>
      </w:r>
      <w:r w:rsidRPr="00523005">
        <w:rPr>
          <w:rFonts w:asciiTheme="minorHAnsi" w:hAnsiTheme="minorHAnsi" w:cstheme="minorHAnsi"/>
          <w:szCs w:val="24"/>
          <w:lang w:val="pl-PL"/>
        </w:rPr>
        <w:t xml:space="preserve">I pkt 1 SWZ, podpisanych </w:t>
      </w:r>
      <w:r w:rsidRPr="00523005">
        <w:rPr>
          <w:rFonts w:asciiTheme="minorHAnsi" w:hAnsiTheme="minorHAnsi" w:cstheme="minorHAnsi"/>
          <w:szCs w:val="24"/>
        </w:rPr>
        <w:t>kwalifikowanym podpisem elektronicznym</w:t>
      </w:r>
      <w:r w:rsidR="00D17B4C" w:rsidRPr="00523005">
        <w:rPr>
          <w:rFonts w:asciiTheme="minorHAnsi" w:hAnsiTheme="minorHAnsi" w:cstheme="minorHAnsi"/>
          <w:szCs w:val="24"/>
          <w:lang w:val="pl-PL"/>
        </w:rPr>
        <w:t>,</w:t>
      </w:r>
      <w:r w:rsidRPr="00523005">
        <w:rPr>
          <w:rFonts w:asciiTheme="minorHAnsi" w:hAnsiTheme="minorHAnsi" w:cstheme="minorHAnsi"/>
          <w:szCs w:val="24"/>
          <w:lang w:val="pl-PL"/>
        </w:rPr>
        <w:t xml:space="preserve"> </w:t>
      </w:r>
      <w:r w:rsidR="00D17B4C" w:rsidRPr="00523005">
        <w:rPr>
          <w:rFonts w:ascii="Calibri" w:hAnsi="Calibri" w:cs="Calibri"/>
          <w:szCs w:val="24"/>
        </w:rPr>
        <w:t xml:space="preserve">podpisem zaufanym lub podpisem </w:t>
      </w:r>
      <w:r w:rsidR="00D17B4C" w:rsidRPr="00F65076">
        <w:rPr>
          <w:rFonts w:ascii="Calibri" w:hAnsi="Calibri" w:cs="Calibri"/>
          <w:szCs w:val="24"/>
        </w:rPr>
        <w:t>osobistym</w:t>
      </w:r>
      <w:r w:rsidR="00D17B4C" w:rsidRPr="00F65076">
        <w:rPr>
          <w:rFonts w:ascii="Calibri" w:hAnsi="Calibri" w:cs="Calibri"/>
          <w:szCs w:val="24"/>
          <w:lang w:val="pl-PL"/>
        </w:rPr>
        <w:t xml:space="preserve"> przez osoby umocowane</w:t>
      </w:r>
      <w:r w:rsidRPr="00546FC9">
        <w:rPr>
          <w:rFonts w:asciiTheme="minorHAnsi" w:hAnsiTheme="minorHAnsi" w:cstheme="minorHAnsi"/>
          <w:szCs w:val="24"/>
          <w:lang w:val="pl-PL"/>
        </w:rPr>
        <w:t>. Czynności dodania dokumentów realizowane są poprzez wybranie polecenia „Dołącz plik</w:t>
      </w:r>
      <w:r w:rsidR="005F5AAA">
        <w:rPr>
          <w:rFonts w:asciiTheme="minorHAnsi" w:hAnsiTheme="minorHAnsi" w:cstheme="minorHAnsi"/>
          <w:szCs w:val="24"/>
          <w:lang w:val="pl-PL"/>
        </w:rPr>
        <w:t>”</w:t>
      </w:r>
      <w:r w:rsidRPr="00546FC9">
        <w:rPr>
          <w:rFonts w:asciiTheme="minorHAnsi" w:hAnsiTheme="minorHAnsi" w:cstheme="minorHAnsi"/>
          <w:szCs w:val="24"/>
          <w:lang w:val="pl-PL"/>
        </w:rPr>
        <w:t xml:space="preserve"> i wybranie docelowego pliku, który ma zostać wczytany,</w:t>
      </w:r>
    </w:p>
    <w:p w14:paraId="17D0714E" w14:textId="77777777" w:rsidR="00DB71DB" w:rsidRPr="00546FC9" w:rsidRDefault="00DB71DB">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32977F93" w14:textId="77777777" w:rsidR="00DB71DB" w:rsidRPr="00546FC9" w:rsidRDefault="00DB71DB">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przedsiębiorstwa, </w:t>
      </w:r>
    </w:p>
    <w:p w14:paraId="7905F3C1" w14:textId="77777777" w:rsidR="00DB71DB" w:rsidRPr="00546FC9" w:rsidRDefault="00DB71DB">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4" w:tgtFrame="_blank" w:history="1">
        <w:r w:rsidRPr="00C062C1">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w:t>
      </w:r>
      <w:proofErr w:type="spellStart"/>
      <w:r w:rsidRPr="00546FC9">
        <w:rPr>
          <w:rFonts w:asciiTheme="minorHAnsi" w:hAnsiTheme="minorHAnsi" w:cstheme="minorHAnsi"/>
        </w:rPr>
        <w:t>Nexus</w:t>
      </w:r>
      <w:proofErr w:type="spellEnd"/>
      <w:r w:rsidRPr="00546FC9">
        <w:rPr>
          <w:rFonts w:asciiTheme="minorHAnsi" w:hAnsiTheme="minorHAnsi" w:cstheme="minorHAnsi"/>
        </w:rPr>
        <w:t xml:space="preserve">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74652CA5" w14:textId="0FB460DE" w:rsidR="00DB71DB" w:rsidRPr="00546FC9" w:rsidRDefault="00DB71DB">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r w:rsidR="00D17B4C">
        <w:rPr>
          <w:rFonts w:asciiTheme="minorHAnsi" w:hAnsiTheme="minorHAnsi" w:cstheme="minorHAnsi"/>
          <w:szCs w:val="24"/>
          <w:lang w:val="pl-PL"/>
        </w:rPr>
        <w:t>”</w:t>
      </w:r>
      <w:r w:rsidRPr="00546FC9">
        <w:rPr>
          <w:rFonts w:asciiTheme="minorHAnsi" w:hAnsiTheme="minorHAnsi" w:cstheme="minorHAnsi"/>
          <w:szCs w:val="24"/>
          <w:lang w:val="pl-PL"/>
        </w:rPr>
        <w:t>,</w:t>
      </w:r>
    </w:p>
    <w:p w14:paraId="686EA7C1" w14:textId="77777777" w:rsidR="00DB71DB" w:rsidRPr="00546FC9" w:rsidRDefault="00DB71DB">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78269404" w14:textId="77777777" w:rsidR="00DB71DB" w:rsidRDefault="00DB71DB">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707DD879" w14:textId="7B0955C9" w:rsidR="005B2ECA" w:rsidRPr="005F5AAA" w:rsidRDefault="00DB71DB">
      <w:pPr>
        <w:pStyle w:val="Tekstpodstawowy"/>
        <w:numPr>
          <w:ilvl w:val="0"/>
          <w:numId w:val="23"/>
        </w:numPr>
        <w:spacing w:line="240" w:lineRule="atLeast"/>
        <w:ind w:left="397" w:hanging="284"/>
        <w:rPr>
          <w:rFonts w:asciiTheme="minorHAnsi" w:hAnsiTheme="minorHAnsi" w:cstheme="minorHAnsi"/>
          <w:szCs w:val="24"/>
          <w:lang w:val="pl-PL"/>
        </w:rPr>
      </w:pPr>
      <w:r w:rsidRPr="005F5AAA">
        <w:rPr>
          <w:rFonts w:asciiTheme="minorHAnsi" w:hAnsiTheme="minorHAnsi" w:cstheme="minorHAnsi"/>
          <w:szCs w:val="24"/>
          <w:lang w:val="pl-PL"/>
        </w:rPr>
        <w:t>wykonawca może przed upływem terminu składania ofert wycofać złożoną przez siebie ofertę.</w:t>
      </w:r>
    </w:p>
    <w:p w14:paraId="542719AF" w14:textId="77777777" w:rsidR="00DB71DB" w:rsidRPr="00F003D7" w:rsidRDefault="00DB71DB" w:rsidP="00DB71DB">
      <w:pPr>
        <w:pStyle w:val="Tekstpodstawowy"/>
        <w:spacing w:line="240" w:lineRule="atLeast"/>
        <w:ind w:left="397"/>
        <w:rPr>
          <w:rFonts w:ascii="Calibri" w:hAnsi="Calibri" w:cs="Calibri"/>
          <w:sz w:val="32"/>
          <w:szCs w:val="32"/>
          <w:lang w:val="pl-PL"/>
        </w:rPr>
      </w:pPr>
    </w:p>
    <w:p w14:paraId="563AF04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XIV.</w:t>
      </w:r>
      <w:r w:rsidRPr="00626595">
        <w:rPr>
          <w:rFonts w:cs="Calibri"/>
          <w:b/>
          <w:sz w:val="24"/>
          <w:szCs w:val="24"/>
        </w:rPr>
        <w:t xml:space="preserve"> Termin otwarcia ofert oraz opis sposobu otwarcia ofert.</w:t>
      </w:r>
    </w:p>
    <w:p w14:paraId="2E20EEF9" w14:textId="77777777" w:rsidR="00DB0B78" w:rsidRPr="005B71EA" w:rsidRDefault="00DB0B78" w:rsidP="00BD3044">
      <w:pPr>
        <w:spacing w:after="0" w:line="240" w:lineRule="atLeast"/>
        <w:ind w:left="-23"/>
        <w:jc w:val="both"/>
        <w:rPr>
          <w:rFonts w:cs="Calibri"/>
        </w:rPr>
      </w:pPr>
    </w:p>
    <w:p w14:paraId="407C80C0" w14:textId="0AA8AD72" w:rsidR="00DB0B78" w:rsidRPr="005B71EA" w:rsidRDefault="00DB0B78">
      <w:pPr>
        <w:numPr>
          <w:ilvl w:val="0"/>
          <w:numId w:val="4"/>
        </w:numPr>
        <w:spacing w:after="0" w:line="240" w:lineRule="atLeast"/>
        <w:ind w:left="284" w:hanging="284"/>
        <w:jc w:val="both"/>
        <w:rPr>
          <w:rFonts w:cs="Calibri"/>
          <w:sz w:val="24"/>
          <w:szCs w:val="24"/>
        </w:rPr>
      </w:pPr>
      <w:r w:rsidRPr="005B71EA">
        <w:rPr>
          <w:rFonts w:cs="Calibri"/>
          <w:sz w:val="24"/>
          <w:szCs w:val="24"/>
        </w:rPr>
        <w:t xml:space="preserve">Otwarcie ofert nastąpi w dniu </w:t>
      </w:r>
      <w:r w:rsidR="00C90092">
        <w:rPr>
          <w:rFonts w:cs="Calibri"/>
          <w:b/>
          <w:bCs/>
          <w:sz w:val="24"/>
          <w:szCs w:val="24"/>
        </w:rPr>
        <w:t>1</w:t>
      </w:r>
      <w:r w:rsidR="00FB64D4">
        <w:rPr>
          <w:rFonts w:cs="Calibri"/>
          <w:b/>
          <w:bCs/>
          <w:sz w:val="24"/>
          <w:szCs w:val="24"/>
        </w:rPr>
        <w:t>4</w:t>
      </w:r>
      <w:r w:rsidR="00E77C4D" w:rsidRPr="00993F94">
        <w:rPr>
          <w:rFonts w:cs="Calibri"/>
          <w:b/>
          <w:bCs/>
          <w:sz w:val="24"/>
          <w:szCs w:val="24"/>
        </w:rPr>
        <w:t xml:space="preserve"> </w:t>
      </w:r>
      <w:r w:rsidR="00C90092">
        <w:rPr>
          <w:rFonts w:cs="Calibri"/>
          <w:b/>
          <w:bCs/>
          <w:sz w:val="24"/>
          <w:szCs w:val="24"/>
        </w:rPr>
        <w:t>lutego</w:t>
      </w:r>
      <w:r w:rsidR="00E77C4D" w:rsidRPr="00993F94">
        <w:rPr>
          <w:rFonts w:cs="Calibri"/>
          <w:b/>
          <w:bCs/>
          <w:sz w:val="24"/>
          <w:szCs w:val="24"/>
        </w:rPr>
        <w:t xml:space="preserve"> </w:t>
      </w:r>
      <w:r w:rsidRPr="005B71EA">
        <w:rPr>
          <w:rFonts w:cs="Calibri"/>
          <w:b/>
          <w:bCs/>
          <w:sz w:val="24"/>
          <w:szCs w:val="24"/>
        </w:rPr>
        <w:t>202</w:t>
      </w:r>
      <w:r w:rsidR="00CE578C">
        <w:rPr>
          <w:rFonts w:cs="Calibri"/>
          <w:b/>
          <w:bCs/>
          <w:sz w:val="24"/>
          <w:szCs w:val="24"/>
        </w:rPr>
        <w:t>4</w:t>
      </w:r>
      <w:r w:rsidRPr="005B71EA">
        <w:rPr>
          <w:rFonts w:cs="Calibri"/>
          <w:b/>
          <w:bCs/>
          <w:sz w:val="24"/>
          <w:szCs w:val="24"/>
        </w:rPr>
        <w:t xml:space="preserve"> r. o godz</w:t>
      </w:r>
      <w:r w:rsidR="00E77C4D" w:rsidRPr="005B71EA">
        <w:rPr>
          <w:rFonts w:cs="Calibri"/>
          <w:b/>
          <w:bCs/>
          <w:sz w:val="24"/>
          <w:szCs w:val="24"/>
        </w:rPr>
        <w:t>.</w:t>
      </w:r>
      <w:r w:rsidRPr="005B71EA">
        <w:rPr>
          <w:rFonts w:cs="Calibri"/>
          <w:b/>
          <w:bCs/>
          <w:sz w:val="24"/>
          <w:szCs w:val="24"/>
        </w:rPr>
        <w:t xml:space="preserve"> 10:30</w:t>
      </w:r>
      <w:r w:rsidRPr="005B71EA">
        <w:rPr>
          <w:rFonts w:cs="Calibri"/>
          <w:sz w:val="24"/>
          <w:szCs w:val="24"/>
        </w:rPr>
        <w:t>.</w:t>
      </w:r>
    </w:p>
    <w:p w14:paraId="6E23118F"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52659DA0"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Niezwłocznie po otwarciu ofert zamawiający udostępni na stronie internetowej prowadzonego postępowania informacje o: </w:t>
      </w:r>
    </w:p>
    <w:p w14:paraId="1F5CD493" w14:textId="77777777" w:rsidR="00DB71DB" w:rsidRPr="00546FC9" w:rsidRDefault="00DB71DB">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753CFE3" w14:textId="77777777" w:rsidR="00DB71DB" w:rsidRPr="00546FC9" w:rsidRDefault="00DB71DB">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755B120D"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Zamawiający najpóźniej przed otwarciem ofert udostępni na stronie internetowej prowadzonego postępowania informację o kwocie, jaką zamierza przeznaczyć na</w:t>
      </w:r>
      <w:r>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28986EA5" w14:textId="192E9587" w:rsidR="00DB0B78" w:rsidRPr="00DB71DB"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r w:rsidR="00DB0B78" w:rsidRPr="00DB71DB">
        <w:rPr>
          <w:rFonts w:cs="Calibri"/>
          <w:sz w:val="24"/>
          <w:szCs w:val="24"/>
        </w:rPr>
        <w:t>.</w:t>
      </w:r>
    </w:p>
    <w:p w14:paraId="7C44AACD" w14:textId="77777777" w:rsidR="00DF64D4" w:rsidRPr="00F003D7" w:rsidRDefault="00DF64D4" w:rsidP="00BD3044">
      <w:pPr>
        <w:spacing w:after="0" w:line="240" w:lineRule="atLeast"/>
        <w:jc w:val="both"/>
        <w:rPr>
          <w:rFonts w:cs="Calibri"/>
          <w:sz w:val="32"/>
          <w:szCs w:val="32"/>
        </w:rPr>
      </w:pPr>
    </w:p>
    <w:p w14:paraId="0151CB57" w14:textId="03ABB16B"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w:t>
      </w:r>
      <w:r w:rsidRPr="00626595">
        <w:rPr>
          <w:rFonts w:cs="Calibri"/>
          <w:b/>
          <w:sz w:val="24"/>
          <w:szCs w:val="24"/>
        </w:rPr>
        <w:t xml:space="preserve"> Podstawy </w:t>
      </w:r>
      <w:r w:rsidR="009C487F">
        <w:rPr>
          <w:rFonts w:cs="Calibri"/>
          <w:b/>
          <w:sz w:val="24"/>
          <w:szCs w:val="24"/>
        </w:rPr>
        <w:t xml:space="preserve">wykluczenia wykonawcy z udziału w postępowaniu. </w:t>
      </w:r>
    </w:p>
    <w:p w14:paraId="39F275CA" w14:textId="77777777" w:rsidR="00DB0B78" w:rsidRPr="00E77C4D" w:rsidRDefault="00DB0B78" w:rsidP="00BD3044">
      <w:pPr>
        <w:spacing w:after="0" w:line="240" w:lineRule="atLeast"/>
        <w:ind w:left="-23"/>
        <w:jc w:val="both"/>
        <w:rPr>
          <w:rFonts w:cs="Calibri"/>
        </w:rPr>
      </w:pPr>
    </w:p>
    <w:p w14:paraId="259D8E2B" w14:textId="77777777" w:rsidR="00DB0B78" w:rsidRPr="00626595" w:rsidRDefault="00DB0B78">
      <w:pPr>
        <w:pStyle w:val="Tekstpodstawowy"/>
        <w:numPr>
          <w:ilvl w:val="0"/>
          <w:numId w:val="8"/>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863C703" w14:textId="77777777" w:rsidR="00DB0B78" w:rsidRPr="00626595" w:rsidRDefault="00DB0B78">
      <w:pPr>
        <w:pStyle w:val="Tekstpodstawowy"/>
        <w:numPr>
          <w:ilvl w:val="0"/>
          <w:numId w:val="14"/>
        </w:numPr>
        <w:spacing w:line="240" w:lineRule="atLeast"/>
        <w:ind w:left="397" w:hanging="284"/>
        <w:rPr>
          <w:rFonts w:ascii="Calibri" w:hAnsi="Calibri" w:cs="Calibri"/>
          <w:szCs w:val="24"/>
          <w:lang w:val="pl-PL"/>
        </w:rPr>
      </w:pPr>
      <w:r w:rsidRPr="00626595">
        <w:rPr>
          <w:rFonts w:ascii="Calibri" w:hAnsi="Calibri" w:cs="Calibri"/>
          <w:szCs w:val="24"/>
          <w:lang w:val="pl-PL"/>
        </w:rPr>
        <w:lastRenderedPageBreak/>
        <w:t xml:space="preserve">w art. 108 ust. 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 tj.:</w:t>
      </w:r>
    </w:p>
    <w:p w14:paraId="16D68B32" w14:textId="77777777" w:rsidR="00DB0B78" w:rsidRPr="005B71EA" w:rsidRDefault="00DB0B78">
      <w:pPr>
        <w:pStyle w:val="Tekstpodstawowy"/>
        <w:numPr>
          <w:ilvl w:val="0"/>
          <w:numId w:val="18"/>
        </w:numPr>
        <w:spacing w:line="240" w:lineRule="atLeast"/>
        <w:ind w:left="511" w:hanging="284"/>
        <w:rPr>
          <w:rFonts w:ascii="Calibri" w:hAnsi="Calibri" w:cs="Calibri"/>
          <w:szCs w:val="24"/>
          <w:lang w:val="pl-PL"/>
        </w:rPr>
      </w:pPr>
      <w:r w:rsidRPr="005B71EA">
        <w:rPr>
          <w:rFonts w:ascii="Calibri" w:hAnsi="Calibri" w:cs="Calibri"/>
          <w:szCs w:val="24"/>
          <w:lang w:val="pl-PL"/>
        </w:rPr>
        <w:t xml:space="preserve">wykonawcę </w:t>
      </w:r>
      <w:r w:rsidRPr="005B71EA">
        <w:rPr>
          <w:rFonts w:ascii="Calibri" w:hAnsi="Calibri" w:cs="Calibri"/>
          <w:szCs w:val="24"/>
        </w:rPr>
        <w:t>będącego osobą fizyczną, którego prawomocnie skazano za przestępstwo</w:t>
      </w:r>
      <w:r w:rsidRPr="005B71EA">
        <w:rPr>
          <w:rFonts w:ascii="Calibri" w:hAnsi="Calibri" w:cs="Calibri"/>
          <w:szCs w:val="24"/>
          <w:lang w:val="pl-PL"/>
        </w:rPr>
        <w:t>:</w:t>
      </w:r>
    </w:p>
    <w:p w14:paraId="15653E33" w14:textId="220D0ED8" w:rsidR="00A61253" w:rsidRPr="00523005" w:rsidRDefault="00A61253">
      <w:pPr>
        <w:pStyle w:val="Default"/>
        <w:numPr>
          <w:ilvl w:val="0"/>
          <w:numId w:val="28"/>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udziału w zorganizowanej grupie przestępczej albo związku mającym na celu popełnienie </w:t>
      </w:r>
      <w:r w:rsidRPr="00523005">
        <w:rPr>
          <w:rFonts w:asciiTheme="minorHAnsi" w:hAnsiTheme="minorHAnsi" w:cstheme="minorHAnsi"/>
          <w:color w:val="auto"/>
        </w:rPr>
        <w:t>przestępstwa lub przestępstwa skarbowego, o którym mowa w art. 258 ustawy z dnia 6 czerwca 1997 r. Kodeks karny (Dz. U. z 202</w:t>
      </w:r>
      <w:r w:rsidR="00523005" w:rsidRPr="00523005">
        <w:rPr>
          <w:rFonts w:asciiTheme="minorHAnsi" w:hAnsiTheme="minorHAnsi" w:cstheme="minorHAnsi"/>
          <w:color w:val="auto"/>
        </w:rPr>
        <w:t>4</w:t>
      </w:r>
      <w:r w:rsidRPr="00523005">
        <w:rPr>
          <w:rFonts w:asciiTheme="minorHAnsi" w:hAnsiTheme="minorHAnsi" w:cstheme="minorHAnsi"/>
          <w:color w:val="auto"/>
        </w:rPr>
        <w:t xml:space="preserve"> r. poz. </w:t>
      </w:r>
      <w:r w:rsidR="00523005" w:rsidRPr="00523005">
        <w:rPr>
          <w:rFonts w:asciiTheme="minorHAnsi" w:hAnsiTheme="minorHAnsi" w:cstheme="minorHAnsi"/>
          <w:color w:val="auto"/>
        </w:rPr>
        <w:t>17</w:t>
      </w:r>
      <w:r w:rsidRPr="00523005">
        <w:rPr>
          <w:rFonts w:asciiTheme="minorHAnsi" w:hAnsiTheme="minorHAnsi" w:cstheme="minorHAnsi"/>
          <w:color w:val="auto"/>
        </w:rPr>
        <w:t xml:space="preserve">), zwanej dalej Kodeksem karnym, </w:t>
      </w:r>
    </w:p>
    <w:p w14:paraId="680FD502" w14:textId="77777777" w:rsidR="00A61253" w:rsidRPr="00523005" w:rsidRDefault="00A61253">
      <w:pPr>
        <w:pStyle w:val="Default"/>
        <w:numPr>
          <w:ilvl w:val="0"/>
          <w:numId w:val="28"/>
        </w:numPr>
        <w:spacing w:line="240" w:lineRule="atLeast"/>
        <w:ind w:left="624" w:hanging="284"/>
        <w:jc w:val="both"/>
        <w:rPr>
          <w:rFonts w:asciiTheme="minorHAnsi" w:hAnsiTheme="minorHAnsi" w:cstheme="minorHAnsi"/>
          <w:color w:val="auto"/>
        </w:rPr>
      </w:pPr>
      <w:r w:rsidRPr="00523005">
        <w:rPr>
          <w:rFonts w:asciiTheme="minorHAnsi" w:hAnsiTheme="minorHAnsi" w:cstheme="minorHAnsi"/>
          <w:color w:val="auto"/>
        </w:rPr>
        <w:t xml:space="preserve">handlu ludźmi, o którym mowa w art. 189a Kodeksu karnego, </w:t>
      </w:r>
    </w:p>
    <w:p w14:paraId="426BAD8E" w14:textId="7CB49917" w:rsidR="00A61253" w:rsidRPr="00523005" w:rsidRDefault="00A61253">
      <w:pPr>
        <w:pStyle w:val="Default"/>
        <w:numPr>
          <w:ilvl w:val="0"/>
          <w:numId w:val="28"/>
        </w:numPr>
        <w:spacing w:line="240" w:lineRule="atLeast"/>
        <w:ind w:left="624" w:hanging="284"/>
        <w:jc w:val="both"/>
        <w:rPr>
          <w:rFonts w:asciiTheme="minorHAnsi" w:hAnsiTheme="minorHAnsi" w:cstheme="minorHAnsi"/>
          <w:color w:val="auto"/>
        </w:rPr>
      </w:pPr>
      <w:r w:rsidRPr="00523005">
        <w:rPr>
          <w:rFonts w:asciiTheme="minorHAnsi" w:hAnsiTheme="minorHAnsi" w:cstheme="minorHAnsi"/>
          <w:color w:val="auto"/>
        </w:rPr>
        <w:t>o którym mowa w art. 228</w:t>
      </w:r>
      <w:bookmarkStart w:id="10" w:name="_Hlk145579224"/>
      <w:r w:rsidRPr="00523005">
        <w:rPr>
          <w:rFonts w:asciiTheme="minorHAnsi" w:hAnsiTheme="minorHAnsi" w:cstheme="minorHAnsi"/>
          <w:color w:val="auto"/>
        </w:rPr>
        <w:t>–</w:t>
      </w:r>
      <w:bookmarkEnd w:id="10"/>
      <w:r w:rsidRPr="00523005">
        <w:rPr>
          <w:rFonts w:asciiTheme="minorHAnsi" w:hAnsiTheme="minorHAnsi" w:cstheme="minorHAnsi"/>
          <w:color w:val="auto"/>
        </w:rPr>
        <w:t>230a, art. 250a Kodeksu karnego, w art. 46–48 ustawy z dnia 25 czerwca 2010 r. o sporcie (Dz. U. z 202</w:t>
      </w:r>
      <w:r w:rsidR="00965164" w:rsidRPr="00523005">
        <w:rPr>
          <w:rFonts w:asciiTheme="minorHAnsi" w:hAnsiTheme="minorHAnsi" w:cstheme="minorHAnsi"/>
          <w:color w:val="auto"/>
        </w:rPr>
        <w:t>3</w:t>
      </w:r>
      <w:r w:rsidRPr="00523005">
        <w:rPr>
          <w:rFonts w:asciiTheme="minorHAnsi" w:hAnsiTheme="minorHAnsi" w:cstheme="minorHAnsi"/>
          <w:color w:val="auto"/>
        </w:rPr>
        <w:t xml:space="preserve"> r. poz. </w:t>
      </w:r>
      <w:r w:rsidR="00965164" w:rsidRPr="00523005">
        <w:rPr>
          <w:rFonts w:asciiTheme="minorHAnsi" w:hAnsiTheme="minorHAnsi" w:cstheme="minorHAnsi"/>
          <w:color w:val="auto"/>
        </w:rPr>
        <w:t>2048</w:t>
      </w:r>
      <w:r w:rsidRPr="00523005">
        <w:rPr>
          <w:rFonts w:asciiTheme="minorHAnsi" w:hAnsiTheme="minorHAnsi" w:cstheme="minorHAnsi"/>
          <w:color w:val="auto"/>
        </w:rPr>
        <w:t xml:space="preserve">) lub w art. 54 ust. 1-4 ustawy z dnia 12 maja 2011 r. o refundacji leków, środków spożywczych specjalnego przeznaczenia żywieniowego oraz wyrobów medycznych (Dz. U. z 2023 r. poz. 826 z </w:t>
      </w:r>
      <w:proofErr w:type="spellStart"/>
      <w:r w:rsidRPr="00523005">
        <w:rPr>
          <w:rFonts w:asciiTheme="minorHAnsi" w:hAnsiTheme="minorHAnsi" w:cstheme="minorHAnsi"/>
          <w:color w:val="auto"/>
        </w:rPr>
        <w:t>późn</w:t>
      </w:r>
      <w:proofErr w:type="spellEnd"/>
      <w:r w:rsidRPr="00523005">
        <w:rPr>
          <w:rFonts w:asciiTheme="minorHAnsi" w:hAnsiTheme="minorHAnsi" w:cstheme="minorHAnsi"/>
          <w:color w:val="auto"/>
        </w:rPr>
        <w:t>. zm.),</w:t>
      </w:r>
    </w:p>
    <w:p w14:paraId="37EDF5C8" w14:textId="77777777" w:rsidR="00A61253" w:rsidRPr="005B71EA" w:rsidRDefault="00A61253">
      <w:pPr>
        <w:pStyle w:val="Default"/>
        <w:numPr>
          <w:ilvl w:val="0"/>
          <w:numId w:val="28"/>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FAC14A" w14:textId="77777777" w:rsidR="00A61253" w:rsidRPr="005B71EA" w:rsidRDefault="00A61253">
      <w:pPr>
        <w:pStyle w:val="Default"/>
        <w:numPr>
          <w:ilvl w:val="0"/>
          <w:numId w:val="28"/>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o charakterze terrorystycznym, o którym mowa w art. 115 § 20 Kodeksu karnego, lub mające na celu popełnienie tego przestępstwa, </w:t>
      </w:r>
    </w:p>
    <w:p w14:paraId="34D6003C" w14:textId="77777777" w:rsidR="00A61253" w:rsidRPr="005B71EA" w:rsidRDefault="00A61253">
      <w:pPr>
        <w:pStyle w:val="Default"/>
        <w:numPr>
          <w:ilvl w:val="0"/>
          <w:numId w:val="28"/>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powierzenia wykonywania pracy małoletniemu cudzoziemcowi, o którym mowa w art. 9 </w:t>
      </w:r>
      <w:r w:rsidRPr="00523005">
        <w:rPr>
          <w:rFonts w:asciiTheme="minorHAnsi" w:hAnsiTheme="minorHAnsi" w:cstheme="minorHAnsi"/>
          <w:color w:val="auto"/>
        </w:rPr>
        <w:t xml:space="preserve">ust. 2 ustawy z dnia 15 czerwca 2012 r. o skutkach powierzania wykonywania pracy cudzoziemcom przebywającym wbrew przepisom na terytorium Rzeczypospolitej Polskiej (Dz. U. z 2021 r. poz. 1745), </w:t>
      </w:r>
    </w:p>
    <w:p w14:paraId="10D3DB29" w14:textId="77777777" w:rsidR="00A61253" w:rsidRPr="00546FC9" w:rsidRDefault="00A61253">
      <w:pPr>
        <w:pStyle w:val="Default"/>
        <w:numPr>
          <w:ilvl w:val="0"/>
          <w:numId w:val="28"/>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przeciwko obrotowi gospodarczemu, o których mowa w art. 296–307 Kodeksu karnego, przestępstwo oszustwa, o którym mowa w art. 286 Kodeksu karnego, p</w:t>
      </w:r>
      <w:r w:rsidRPr="00546FC9">
        <w:rPr>
          <w:rFonts w:asciiTheme="minorHAnsi" w:hAnsiTheme="minorHAnsi" w:cstheme="minorHAnsi"/>
          <w:color w:val="auto"/>
        </w:rPr>
        <w:t>rzestępstwo przeciwko wiarygodności dokumentów, o których mowa w art. 270–277d Kodeksu karnego, lub przestępstwo skarbowe,</w:t>
      </w:r>
    </w:p>
    <w:p w14:paraId="2A8B73CF" w14:textId="77777777" w:rsidR="00A61253" w:rsidRPr="00546FC9" w:rsidRDefault="00A61253">
      <w:pPr>
        <w:pStyle w:val="Default"/>
        <w:numPr>
          <w:ilvl w:val="0"/>
          <w:numId w:val="28"/>
        </w:numPr>
        <w:spacing w:line="240" w:lineRule="atLeast"/>
        <w:ind w:left="624" w:hanging="284"/>
        <w:jc w:val="both"/>
        <w:rPr>
          <w:rFonts w:asciiTheme="minorHAnsi" w:hAnsiTheme="minorHAnsi" w:cstheme="minorHAnsi"/>
          <w:color w:val="auto"/>
        </w:rPr>
      </w:pPr>
      <w:r w:rsidRPr="00546FC9">
        <w:rPr>
          <w:rFonts w:asciiTheme="minorHAnsi" w:hAnsiTheme="minorHAnsi" w:cstheme="minorHAnsi"/>
          <w:color w:val="auto"/>
        </w:rPr>
        <w:t>o którym mowa w art. 9 ust. 1 i 3 lub art. 10 ustawy z dnia 15 czerwca 2012 r. o skutkach powierzania wykonywania pracy cudzoziemcom przebywającym wbrew przepisom na</w:t>
      </w:r>
      <w:r>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42E6A3B7" w14:textId="1D81B71A" w:rsidR="00A61253" w:rsidRPr="00546FC9" w:rsidRDefault="00A61253" w:rsidP="002F7E8F">
      <w:pPr>
        <w:pStyle w:val="Default"/>
        <w:spacing w:line="240" w:lineRule="atLeast"/>
        <w:ind w:left="624" w:hanging="284"/>
        <w:jc w:val="both"/>
        <w:rPr>
          <w:rFonts w:asciiTheme="minorHAnsi" w:hAnsiTheme="minorHAnsi" w:cstheme="minorHAnsi"/>
          <w:color w:val="auto"/>
        </w:rPr>
      </w:pPr>
      <w:r>
        <w:rPr>
          <w:rFonts w:asciiTheme="minorHAnsi" w:hAnsiTheme="minorHAnsi" w:cstheme="minorHAnsi"/>
          <w:color w:val="auto"/>
        </w:rPr>
        <w:t>l</w:t>
      </w:r>
      <w:r w:rsidRPr="00546FC9">
        <w:rPr>
          <w:rFonts w:asciiTheme="minorHAnsi" w:hAnsiTheme="minorHAnsi" w:cstheme="minorHAnsi"/>
          <w:color w:val="auto"/>
        </w:rPr>
        <w:t>ub za odpowiedni czyn zabroniony określony w przepisach prawa obcego,</w:t>
      </w:r>
    </w:p>
    <w:p w14:paraId="25238351" w14:textId="0430DF17" w:rsidR="00A61253" w:rsidRPr="005B71EA" w:rsidRDefault="00A61253">
      <w:pPr>
        <w:pStyle w:val="Default"/>
        <w:numPr>
          <w:ilvl w:val="0"/>
          <w:numId w:val="18"/>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jeżeli </w:t>
      </w:r>
      <w:r w:rsidRPr="005B71EA">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lit</w:t>
      </w:r>
      <w:r w:rsidR="005403C9">
        <w:rPr>
          <w:rFonts w:asciiTheme="minorHAnsi" w:hAnsiTheme="minorHAnsi" w:cstheme="minorHAnsi"/>
          <w:color w:val="auto"/>
        </w:rPr>
        <w:t>.</w:t>
      </w:r>
      <w:r w:rsidRPr="005B71EA">
        <w:rPr>
          <w:rFonts w:asciiTheme="minorHAnsi" w:hAnsiTheme="minorHAnsi" w:cstheme="minorHAnsi"/>
          <w:color w:val="auto"/>
        </w:rPr>
        <w:t xml:space="preserve"> a,</w:t>
      </w:r>
    </w:p>
    <w:p w14:paraId="5E717A1D" w14:textId="77777777" w:rsidR="00A61253" w:rsidRPr="005B71EA" w:rsidRDefault="00A61253">
      <w:pPr>
        <w:pStyle w:val="Default"/>
        <w:numPr>
          <w:ilvl w:val="0"/>
          <w:numId w:val="18"/>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669383" w14:textId="77777777" w:rsidR="00A61253" w:rsidRPr="005B71EA" w:rsidRDefault="00A61253">
      <w:pPr>
        <w:pStyle w:val="Default"/>
        <w:numPr>
          <w:ilvl w:val="0"/>
          <w:numId w:val="18"/>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prawomocnie orzeczono zakaz ubiegania się o zamówienia publiczne,</w:t>
      </w:r>
    </w:p>
    <w:p w14:paraId="7435CE6C" w14:textId="77777777" w:rsidR="00A61253" w:rsidRPr="005B71EA" w:rsidRDefault="00A61253">
      <w:pPr>
        <w:pStyle w:val="Default"/>
        <w:numPr>
          <w:ilvl w:val="0"/>
          <w:numId w:val="18"/>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jeżeli zamawiający może stwierdzić, na podstawie wiarygodnych przesłanek, że wykonawca zawarł z innymi wykonawcami porozumienie mające na celu zakłócenie konkurencji, w szcz</w:t>
      </w:r>
      <w:r w:rsidRPr="00523005">
        <w:rPr>
          <w:rFonts w:asciiTheme="minorHAnsi" w:hAnsiTheme="minorHAnsi" w:cstheme="minorHAnsi"/>
          <w:color w:val="auto"/>
        </w:rPr>
        <w:t xml:space="preserve">ególności jeżeli należąc do tej samej grupy kapitałowej w rozumieniu ustawy z dnia 16 lutego 2007 r. o ochronie konkurencji i konsumentów (Dz. U. z 2023 r. poz. 1689 z </w:t>
      </w:r>
      <w:proofErr w:type="spellStart"/>
      <w:r w:rsidRPr="00523005">
        <w:rPr>
          <w:rFonts w:asciiTheme="minorHAnsi" w:hAnsiTheme="minorHAnsi" w:cstheme="minorHAnsi"/>
          <w:color w:val="auto"/>
        </w:rPr>
        <w:t>późn</w:t>
      </w:r>
      <w:proofErr w:type="spellEnd"/>
      <w:r w:rsidRPr="00523005">
        <w:rPr>
          <w:rFonts w:asciiTheme="minorHAnsi" w:hAnsiTheme="minorHAnsi" w:cstheme="minorHAnsi"/>
          <w:color w:val="auto"/>
        </w:rPr>
        <w:t xml:space="preserve">. zm.), złożyli odrębne oferty, oferty częściowe lub wnioski o </w:t>
      </w:r>
      <w:r w:rsidRPr="00523005">
        <w:rPr>
          <w:rFonts w:asciiTheme="minorHAnsi" w:hAnsiTheme="minorHAnsi" w:cstheme="minorHAnsi"/>
          <w:color w:val="auto"/>
        </w:rPr>
        <w:lastRenderedPageBreak/>
        <w:t>dopuszczenie do udziału w postępowaniu, chyba że wykażą, że przygotowali te oferty lub wnioski niezależnie od siebie,</w:t>
      </w:r>
    </w:p>
    <w:p w14:paraId="21C343BA" w14:textId="70B262A0" w:rsidR="00DB0B78" w:rsidRPr="005B71EA" w:rsidRDefault="00A61253">
      <w:pPr>
        <w:pStyle w:val="Default"/>
        <w:numPr>
          <w:ilvl w:val="0"/>
          <w:numId w:val="18"/>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w przypadkach, o których mowa w art. 85 ust. 1 </w:t>
      </w:r>
      <w:proofErr w:type="spellStart"/>
      <w:r w:rsidRPr="005B71EA">
        <w:rPr>
          <w:rFonts w:asciiTheme="minorHAnsi" w:hAnsiTheme="minorHAnsi" w:cstheme="minorHAnsi"/>
          <w:color w:val="auto"/>
        </w:rPr>
        <w:t>Pzp</w:t>
      </w:r>
      <w:proofErr w:type="spellEnd"/>
      <w:r w:rsidRPr="005B71EA">
        <w:rPr>
          <w:rFonts w:asciiTheme="minorHAnsi" w:hAnsiTheme="minorHAnsi" w:cstheme="minorHAnsi"/>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0A07B7" w14:textId="0E1182DF" w:rsidR="00DB0B78" w:rsidRPr="005B71EA" w:rsidRDefault="00DB0B78">
      <w:pPr>
        <w:pStyle w:val="Tekstpodstawowy"/>
        <w:numPr>
          <w:ilvl w:val="0"/>
          <w:numId w:val="14"/>
        </w:numPr>
        <w:spacing w:line="240" w:lineRule="atLeast"/>
        <w:ind w:left="397" w:hanging="284"/>
        <w:rPr>
          <w:rFonts w:ascii="Calibri" w:hAnsi="Calibri" w:cs="Calibri"/>
          <w:szCs w:val="24"/>
          <w:lang w:val="pl-PL"/>
        </w:rPr>
      </w:pPr>
      <w:r w:rsidRPr="005B71EA">
        <w:rPr>
          <w:rFonts w:ascii="Calibri" w:hAnsi="Calibri" w:cs="Calibri"/>
          <w:szCs w:val="24"/>
          <w:lang w:val="pl-PL"/>
        </w:rPr>
        <w:t xml:space="preserve">w art. 109 ust. 1 pkt 4, 5, 7, 8 i 10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 tj.:</w:t>
      </w:r>
    </w:p>
    <w:p w14:paraId="6D17059A" w14:textId="77777777" w:rsidR="00A61253" w:rsidRPr="005B71EA" w:rsidRDefault="00A61253">
      <w:pPr>
        <w:pStyle w:val="Tekstpodstawowy"/>
        <w:numPr>
          <w:ilvl w:val="0"/>
          <w:numId w:val="29"/>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3EE5AD" w14:textId="77777777" w:rsidR="00A61253" w:rsidRPr="005B71EA" w:rsidRDefault="00A61253">
      <w:pPr>
        <w:pStyle w:val="Tekstpodstawowy"/>
        <w:numPr>
          <w:ilvl w:val="0"/>
          <w:numId w:val="29"/>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2FDD3B9" w14:textId="77777777" w:rsidR="00A61253" w:rsidRPr="00546FC9" w:rsidRDefault="00A61253">
      <w:pPr>
        <w:pStyle w:val="Tekstpodstawowy"/>
        <w:numPr>
          <w:ilvl w:val="0"/>
          <w:numId w:val="29"/>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w:t>
      </w:r>
      <w:r w:rsidRPr="00546FC9">
        <w:rPr>
          <w:rFonts w:asciiTheme="minorHAnsi" w:hAnsiTheme="minorHAnsi" w:cstheme="minorHAnsi"/>
          <w:szCs w:val="24"/>
          <w:lang w:val="pl-PL"/>
        </w:rPr>
        <w:t xml:space="preserve">lub realizacji uprawnień z tytułu rękojmi za wady, </w:t>
      </w:r>
    </w:p>
    <w:p w14:paraId="4EB02AAF" w14:textId="77777777" w:rsidR="00A61253" w:rsidRPr="00546FC9" w:rsidRDefault="00A61253">
      <w:pPr>
        <w:pStyle w:val="Tekstpodstawowy"/>
        <w:numPr>
          <w:ilvl w:val="0"/>
          <w:numId w:val="29"/>
        </w:numPr>
        <w:spacing w:line="240" w:lineRule="atLeast"/>
        <w:ind w:left="511"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0BC1F125" w14:textId="76D47323" w:rsidR="00DB0B78" w:rsidRPr="00626595" w:rsidRDefault="00A61253">
      <w:pPr>
        <w:pStyle w:val="Tekstpodstawowy"/>
        <w:numPr>
          <w:ilvl w:val="0"/>
          <w:numId w:val="29"/>
        </w:numPr>
        <w:spacing w:line="240" w:lineRule="atLeast"/>
        <w:ind w:left="511" w:hanging="284"/>
        <w:rPr>
          <w:rFonts w:ascii="Calibri" w:hAnsi="Calibri" w:cs="Calibri"/>
          <w:szCs w:val="24"/>
          <w:lang w:val="pl-PL"/>
        </w:rPr>
      </w:pPr>
      <w:r w:rsidRPr="00546FC9">
        <w:rPr>
          <w:rFonts w:asciiTheme="minorHAnsi" w:hAnsiTheme="minorHAnsi" w:cstheme="minorHAnsi"/>
          <w:szCs w:val="24"/>
          <w:lang w:val="pl-PL"/>
        </w:rPr>
        <w:t>który w wyniku lekkomyślności lub niedbalstwa przedstawił informacje wprowadzające w</w:t>
      </w:r>
      <w:r>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Pr>
          <w:rFonts w:asciiTheme="minorHAnsi" w:hAnsiTheme="minorHAnsi" w:cstheme="minorHAnsi"/>
          <w:szCs w:val="24"/>
          <w:lang w:val="pl-PL"/>
        </w:rPr>
        <w:t> </w:t>
      </w:r>
      <w:r w:rsidRPr="00546FC9">
        <w:rPr>
          <w:rFonts w:asciiTheme="minorHAnsi" w:hAnsiTheme="minorHAnsi" w:cstheme="minorHAnsi"/>
          <w:szCs w:val="24"/>
          <w:lang w:val="pl-PL"/>
        </w:rPr>
        <w:t>postępowaniu o udzielnie zamówienia</w:t>
      </w:r>
      <w:r w:rsidR="00DB0B78" w:rsidRPr="00626595">
        <w:rPr>
          <w:rFonts w:ascii="Calibri" w:hAnsi="Calibri" w:cs="Calibri"/>
          <w:szCs w:val="24"/>
          <w:lang w:val="pl-PL"/>
        </w:rPr>
        <w:t>.</w:t>
      </w:r>
    </w:p>
    <w:p w14:paraId="2A4CC074" w14:textId="339E3644" w:rsidR="00DB0B78" w:rsidRDefault="00DB0B78">
      <w:pPr>
        <w:pStyle w:val="Tekstpodstawowy"/>
        <w:numPr>
          <w:ilvl w:val="0"/>
          <w:numId w:val="15"/>
        </w:numPr>
        <w:spacing w:line="240" w:lineRule="atLeast"/>
        <w:ind w:left="284" w:hanging="284"/>
        <w:rPr>
          <w:rFonts w:ascii="Calibri" w:hAnsi="Calibri" w:cs="Calibri"/>
          <w:szCs w:val="24"/>
          <w:lang w:val="pl-PL"/>
        </w:rPr>
      </w:pPr>
      <w:r w:rsidRPr="00626595">
        <w:rPr>
          <w:rFonts w:ascii="Calibri" w:hAnsi="Calibri" w:cs="Calibri"/>
          <w:szCs w:val="24"/>
          <w:lang w:val="pl-PL"/>
        </w:rPr>
        <w:t xml:space="preserve">Wykluczenie wykonawcy nastąpi przy uwzględnieniu postanowień art. 110 i 111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w:t>
      </w:r>
    </w:p>
    <w:p w14:paraId="4EA002E3" w14:textId="06584214" w:rsidR="00A61253" w:rsidRPr="005B71EA" w:rsidRDefault="00A61253">
      <w:pPr>
        <w:pStyle w:val="Tekstpodstawowy"/>
        <w:numPr>
          <w:ilvl w:val="0"/>
          <w:numId w:val="15"/>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w:t>
      </w:r>
      <w:r w:rsidRPr="00523005">
        <w:rPr>
          <w:rFonts w:asciiTheme="minorHAnsi" w:hAnsiTheme="minorHAnsi" w:cstheme="minorHAnsi"/>
          <w:szCs w:val="24"/>
        </w:rPr>
        <w:t xml:space="preserve">o (Dz. </w:t>
      </w:r>
      <w:r w:rsidRPr="00523005">
        <w:rPr>
          <w:rFonts w:asciiTheme="minorHAnsi" w:hAnsiTheme="minorHAnsi" w:cstheme="minorHAnsi"/>
          <w:szCs w:val="24"/>
          <w:lang w:val="pl-PL"/>
        </w:rPr>
        <w:t>U</w:t>
      </w:r>
      <w:r w:rsidRPr="00523005">
        <w:rPr>
          <w:rFonts w:asciiTheme="minorHAnsi" w:hAnsiTheme="minorHAnsi" w:cstheme="minorHAnsi"/>
          <w:szCs w:val="24"/>
        </w:rPr>
        <w:t>. z 202</w:t>
      </w:r>
      <w:r w:rsidRPr="00523005">
        <w:rPr>
          <w:rFonts w:asciiTheme="minorHAnsi" w:hAnsiTheme="minorHAnsi" w:cstheme="minorHAnsi"/>
          <w:szCs w:val="24"/>
          <w:lang w:val="pl-PL"/>
        </w:rPr>
        <w:t>3</w:t>
      </w:r>
      <w:r w:rsidRPr="00523005">
        <w:rPr>
          <w:rFonts w:asciiTheme="minorHAnsi" w:hAnsiTheme="minorHAnsi" w:cstheme="minorHAnsi"/>
          <w:szCs w:val="24"/>
        </w:rPr>
        <w:t xml:space="preserve"> r. poz. </w:t>
      </w:r>
      <w:r w:rsidRPr="00523005">
        <w:rPr>
          <w:rFonts w:asciiTheme="minorHAnsi" w:hAnsiTheme="minorHAnsi" w:cstheme="minorHAnsi"/>
          <w:szCs w:val="24"/>
          <w:lang w:val="pl-PL"/>
        </w:rPr>
        <w:t>1497</w:t>
      </w:r>
      <w:r w:rsidR="00C03351" w:rsidRPr="00523005">
        <w:rPr>
          <w:rFonts w:asciiTheme="minorHAnsi" w:hAnsiTheme="minorHAnsi" w:cstheme="minorHAnsi"/>
          <w:szCs w:val="24"/>
          <w:lang w:val="pl-PL"/>
        </w:rPr>
        <w:t xml:space="preserve"> z </w:t>
      </w:r>
      <w:proofErr w:type="spellStart"/>
      <w:r w:rsidR="00C03351" w:rsidRPr="00523005">
        <w:rPr>
          <w:rFonts w:asciiTheme="minorHAnsi" w:hAnsiTheme="minorHAnsi" w:cstheme="minorHAnsi"/>
          <w:szCs w:val="24"/>
          <w:lang w:val="pl-PL"/>
        </w:rPr>
        <w:t>późn</w:t>
      </w:r>
      <w:proofErr w:type="spellEnd"/>
      <w:r w:rsidR="00C03351" w:rsidRPr="00523005">
        <w:rPr>
          <w:rFonts w:asciiTheme="minorHAnsi" w:hAnsiTheme="minorHAnsi" w:cstheme="minorHAnsi"/>
          <w:szCs w:val="24"/>
          <w:lang w:val="pl-PL"/>
        </w:rPr>
        <w:t>. zm.</w:t>
      </w:r>
      <w:r w:rsidRPr="00523005">
        <w:rPr>
          <w:rFonts w:asciiTheme="minorHAnsi" w:hAnsiTheme="minorHAnsi" w:cstheme="minorHAnsi"/>
          <w:szCs w:val="24"/>
        </w:rPr>
        <w:t xml:space="preserve">), </w:t>
      </w:r>
      <w:r w:rsidRPr="005B71EA">
        <w:rPr>
          <w:rFonts w:asciiTheme="minorHAnsi" w:hAnsiTheme="minorHAnsi" w:cstheme="minorHAnsi"/>
          <w:szCs w:val="24"/>
        </w:rPr>
        <w:t>tj.:</w:t>
      </w:r>
    </w:p>
    <w:p w14:paraId="6B9B95D4" w14:textId="77777777" w:rsidR="00A61253" w:rsidRPr="005B71EA" w:rsidRDefault="00A61253">
      <w:pPr>
        <w:pStyle w:val="Akapitzlist"/>
        <w:numPr>
          <w:ilvl w:val="0"/>
          <w:numId w:val="30"/>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wykonawcę wymienionego w wykazach określonych w rozporządzeniu Rady (WE) nr 765/2006 z dnia 18 maja 2006 r. dotyczącym środków ograniczających w związku z sytuacją na Białorusi i udziałem Białorusi w agresji Rosji wobec Ukrai</w:t>
      </w:r>
      <w:r w:rsidRPr="00523005">
        <w:rPr>
          <w:rFonts w:asciiTheme="minorHAnsi" w:hAnsiTheme="minorHAnsi" w:cstheme="minorHAnsi"/>
        </w:rPr>
        <w:t xml:space="preserve">ny (Dz. Urz. UE L 134 z 20.05.2006, str. 1 z </w:t>
      </w:r>
      <w:proofErr w:type="spellStart"/>
      <w:r w:rsidRPr="00523005">
        <w:rPr>
          <w:rFonts w:asciiTheme="minorHAnsi" w:hAnsiTheme="minorHAnsi" w:cstheme="minorHAnsi"/>
        </w:rPr>
        <w:t>późn</w:t>
      </w:r>
      <w:proofErr w:type="spellEnd"/>
      <w:r w:rsidRPr="00523005">
        <w:rPr>
          <w:rFonts w:asciiTheme="minorHAnsi" w:hAnsiTheme="minorHAnsi" w:cstheme="minorHAnsi"/>
        </w:rPr>
        <w:t xml:space="preserve">. zm.) i rozporządzeniu </w:t>
      </w:r>
      <w:r w:rsidRPr="005B71EA">
        <w:rPr>
          <w:rFonts w:asciiTheme="minorHAnsi" w:hAnsiTheme="minorHAnsi" w:cstheme="minorHAnsi"/>
        </w:rPr>
        <w:t xml:space="preserve">Rady (UE) nr 269/2014 z dnia 17 marca 2014 r. w sprawie środków ograniczających w odniesieniu do działań podważających integralność terytorialną, suwerenność i niezależność Ukrainy lub im </w:t>
      </w:r>
      <w:r w:rsidRPr="00523005">
        <w:rPr>
          <w:rFonts w:asciiTheme="minorHAnsi" w:hAnsiTheme="minorHAnsi" w:cstheme="minorHAnsi"/>
        </w:rPr>
        <w:t xml:space="preserve">zagrażających (Dz. Urz. UE L 78 z 17.03.2014, str. 6 z </w:t>
      </w:r>
      <w:proofErr w:type="spellStart"/>
      <w:r w:rsidRPr="00523005">
        <w:rPr>
          <w:rFonts w:asciiTheme="minorHAnsi" w:hAnsiTheme="minorHAnsi" w:cstheme="minorHAnsi"/>
        </w:rPr>
        <w:t>późn</w:t>
      </w:r>
      <w:proofErr w:type="spellEnd"/>
      <w:r w:rsidRPr="00523005">
        <w:rPr>
          <w:rFonts w:asciiTheme="minorHAnsi" w:hAnsiTheme="minorHAnsi" w:cstheme="minorHAnsi"/>
        </w:rPr>
        <w:t xml:space="preserve">. zm.) </w:t>
      </w:r>
      <w:r w:rsidRPr="005B71EA">
        <w:rPr>
          <w:rFonts w:asciiTheme="minorHAnsi" w:hAnsiTheme="minorHAnsi" w:cstheme="minorHAnsi"/>
        </w:rPr>
        <w:t xml:space="preserve">albo wpisanego na listę na podstawie decyzji w sprawie wpisu na listę rozstrzygającej o zastosowaniu środka, o którym mowa w art. 1 </w:t>
      </w:r>
      <w:r w:rsidRPr="005B71EA">
        <w:rPr>
          <w:rFonts w:asciiTheme="minorHAnsi" w:hAnsiTheme="minorHAnsi" w:cstheme="minorHAnsi"/>
        </w:rPr>
        <w:lastRenderedPageBreak/>
        <w:t>pkt 3 ustawy z dnia 13 kwietnia 2022 r. o szczególnych rozwiązaniach w zakresie przeciwdziałania wspieraniu agresji na Ukrainę oraz służących ochronie bezpieczeństwa narodowego,</w:t>
      </w:r>
    </w:p>
    <w:p w14:paraId="4ACFDE46" w14:textId="77777777" w:rsidR="00A61253" w:rsidRPr="00EA3C8E" w:rsidRDefault="00A61253">
      <w:pPr>
        <w:pStyle w:val="Akapitzlist"/>
        <w:numPr>
          <w:ilvl w:val="0"/>
          <w:numId w:val="30"/>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w:t>
      </w:r>
      <w:r w:rsidRPr="00523005">
        <w:rPr>
          <w:rFonts w:asciiTheme="minorHAnsi" w:hAnsiTheme="minorHAnsi" w:cstheme="minorHAnsi"/>
        </w:rPr>
        <w:t xml:space="preserve">którego beneficjentem rzeczywistym w rozumieniu ustawy z dnia </w:t>
      </w:r>
      <w:r w:rsidRPr="00523005">
        <w:rPr>
          <w:rFonts w:asciiTheme="minorHAnsi" w:hAnsiTheme="minorHAnsi" w:cstheme="minorHAnsi"/>
        </w:rPr>
        <w:br/>
        <w:t xml:space="preserve">1 marca 2018 r. o przeciwdziałaniu praniu pieniędzy oraz finansowaniu terroryzmu </w:t>
      </w:r>
      <w:r w:rsidRPr="00523005">
        <w:rPr>
          <w:rFonts w:asciiTheme="minorHAnsi" w:hAnsiTheme="minorHAnsi" w:cstheme="minorHAnsi"/>
        </w:rPr>
        <w:br/>
        <w:t xml:space="preserve">(Dz. U. z 2023 r. poz. 1124 z </w:t>
      </w:r>
      <w:proofErr w:type="spellStart"/>
      <w:r w:rsidRPr="00523005">
        <w:rPr>
          <w:rFonts w:asciiTheme="minorHAnsi" w:hAnsiTheme="minorHAnsi" w:cstheme="minorHAnsi"/>
        </w:rPr>
        <w:t>późń</w:t>
      </w:r>
      <w:proofErr w:type="spellEnd"/>
      <w:r w:rsidRPr="00523005">
        <w:rPr>
          <w:rFonts w:asciiTheme="minorHAnsi" w:hAnsiTheme="minorHAnsi" w:cstheme="minorHAnsi"/>
        </w:rPr>
        <w:t xml:space="preserve">. zm.) jest osoba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w:t>
      </w:r>
      <w:r w:rsidRPr="005B71EA">
        <w:rPr>
          <w:rFonts w:asciiTheme="minorHAnsi" w:hAnsiTheme="minorHAnsi" w:cstheme="minorHAnsi"/>
        </w:rPr>
        <w:t>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5B71EA">
        <w:t> </w:t>
      </w:r>
      <w:r w:rsidRPr="005B71EA">
        <w:rPr>
          <w:rFonts w:asciiTheme="minorHAnsi" w:hAnsiTheme="minorHAnsi" w:cstheme="minorHAnsi"/>
        </w:rPr>
        <w:t xml:space="preserve">zastosowaniu środka, o którym mowa w art. 1 pkt 3 ustawy z dnia 13 kwietnia 2022 r. o szczególnych rozwiązaniach w </w:t>
      </w:r>
      <w:r w:rsidRPr="00EA3C8E">
        <w:rPr>
          <w:rFonts w:asciiTheme="minorHAnsi" w:hAnsiTheme="minorHAnsi" w:cstheme="minorHAnsi"/>
        </w:rPr>
        <w:t>zakresie przeciwdziałania wspieraniu agresji na Ukrainę oraz służących ochronie bezpieczeństwa narodowego,</w:t>
      </w:r>
    </w:p>
    <w:p w14:paraId="238F11CD" w14:textId="77777777" w:rsidR="00A61253" w:rsidRPr="00546FC9" w:rsidRDefault="00A61253">
      <w:pPr>
        <w:pStyle w:val="Akapitzlist"/>
        <w:numPr>
          <w:ilvl w:val="0"/>
          <w:numId w:val="30"/>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EA3C8E">
        <w:rPr>
          <w:rFonts w:asciiTheme="minorHAnsi" w:hAnsiTheme="minorHAnsi" w:cstheme="minorHAnsi"/>
        </w:rPr>
        <w:t xml:space="preserve">wykonawcę, którego jednostką dominującą w rozumieniu art. 3 ust. 1 pkt 37 ustawy z dnia 29 września 1994 r. o rachunkowości (Dz. U. z 2023 r. poz. 120 z </w:t>
      </w:r>
      <w:proofErr w:type="spellStart"/>
      <w:r w:rsidRPr="00EA3C8E">
        <w:rPr>
          <w:rFonts w:asciiTheme="minorHAnsi" w:hAnsiTheme="minorHAnsi" w:cstheme="minorHAnsi"/>
        </w:rPr>
        <w:t>późń</w:t>
      </w:r>
      <w:proofErr w:type="spellEnd"/>
      <w:r w:rsidRPr="00EA3C8E">
        <w:rPr>
          <w:rFonts w:asciiTheme="minorHAnsi" w:hAnsiTheme="minorHAnsi" w:cstheme="minorHAnsi"/>
        </w:rPr>
        <w:t xml:space="preserve">. zm.) jest podmiot 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w:t>
      </w:r>
      <w:r w:rsidRPr="00546FC9">
        <w:rPr>
          <w:rFonts w:asciiTheme="minorHAnsi" w:hAnsiTheme="minorHAnsi" w:cstheme="minorHAnsi"/>
        </w:rPr>
        <w:t>do działań podważających integralność terytorialną, suwerenność i niezależność Ukrainy lub im zagrażających albo wpisany na listę lub będący taką jednostką dominującą od dnia 24</w:t>
      </w:r>
      <w:r>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Pr>
          <w:rFonts w:asciiTheme="minorHAnsi" w:hAnsiTheme="minorHAnsi" w:cstheme="minorHAnsi"/>
        </w:rPr>
        <w:t> </w:t>
      </w:r>
      <w:r w:rsidRPr="00546FC9">
        <w:rPr>
          <w:rFonts w:asciiTheme="minorHAnsi" w:hAnsiTheme="minorHAnsi" w:cstheme="minorHAnsi"/>
        </w:rPr>
        <w:t>listę rozstrzygającej o zastosowaniu środka, o którym mowa w art. 1 pkt 3 ustawy z dnia 13 kwietnia 2022 r. o szczególnych rozwiązaniach w zakresie przeciwdziałania wspieraniu agresji na Ukrainę oraz służących ochronie bezpieczeństwa narodowego.</w:t>
      </w:r>
    </w:p>
    <w:p w14:paraId="5D7FFBD4" w14:textId="477D0D87" w:rsidR="00DB0B78" w:rsidRDefault="00A61253">
      <w:pPr>
        <w:pStyle w:val="Tekstpodstawowy"/>
        <w:numPr>
          <w:ilvl w:val="0"/>
          <w:numId w:val="15"/>
        </w:numPr>
        <w:spacing w:line="240" w:lineRule="atLeast"/>
        <w:ind w:left="284" w:hanging="284"/>
        <w:rPr>
          <w:rFonts w:ascii="Calibri" w:hAnsi="Calibri" w:cs="Calibri"/>
          <w:szCs w:val="24"/>
          <w:lang w:val="pl-PL"/>
        </w:rPr>
      </w:pPr>
      <w:r w:rsidRPr="00546FC9">
        <w:rPr>
          <w:rFonts w:asciiTheme="minorHAnsi" w:hAnsiTheme="minorHAnsi" w:cstheme="minorHAnsi"/>
          <w:szCs w:val="24"/>
        </w:rPr>
        <w:t xml:space="preserve">Wykluczenie wykonawcy, o którym mowa w pkt </w:t>
      </w:r>
      <w:r w:rsidR="00BA5BF9" w:rsidRPr="00F0338A">
        <w:rPr>
          <w:rFonts w:asciiTheme="minorHAnsi" w:hAnsiTheme="minorHAnsi" w:cstheme="minorHAnsi"/>
          <w:szCs w:val="24"/>
          <w:lang w:val="pl-PL"/>
        </w:rPr>
        <w:t>3</w:t>
      </w:r>
      <w:r w:rsidRPr="00546FC9">
        <w:rPr>
          <w:rFonts w:asciiTheme="minorHAnsi" w:hAnsiTheme="minorHAnsi" w:cstheme="minorHAnsi"/>
          <w:szCs w:val="24"/>
        </w:rPr>
        <w:t xml:space="preserve"> następować będzie na okres trwania wymienionych tam okoliczności. Ofertę wykluczonego wykonawcy zamawiający odrzuca</w:t>
      </w:r>
      <w:r w:rsidR="002F4177" w:rsidRPr="00A653FE">
        <w:rPr>
          <w:rFonts w:ascii="Calibri" w:hAnsi="Calibri" w:cs="Calibri"/>
          <w:szCs w:val="24"/>
        </w:rPr>
        <w:t>.</w:t>
      </w:r>
    </w:p>
    <w:p w14:paraId="7C86D33C" w14:textId="77777777" w:rsidR="005B2ECA" w:rsidRPr="00F003D7" w:rsidRDefault="005B2ECA" w:rsidP="005B2ECA">
      <w:pPr>
        <w:pStyle w:val="Tekstpodstawowy"/>
        <w:spacing w:line="240" w:lineRule="atLeast"/>
        <w:ind w:left="284"/>
        <w:rPr>
          <w:rFonts w:ascii="Calibri" w:hAnsi="Calibri" w:cs="Calibri"/>
          <w:sz w:val="32"/>
          <w:szCs w:val="32"/>
          <w:lang w:val="pl-PL"/>
        </w:rPr>
      </w:pPr>
    </w:p>
    <w:p w14:paraId="11ECDE1E"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w:t>
      </w:r>
      <w:r w:rsidRPr="00A653FE">
        <w:rPr>
          <w:rFonts w:cs="Calibri"/>
          <w:b/>
          <w:sz w:val="24"/>
          <w:szCs w:val="24"/>
        </w:rPr>
        <w:t xml:space="preserve"> Informacja o warunkach udziału w postępowaniu.</w:t>
      </w:r>
    </w:p>
    <w:p w14:paraId="4711E02B" w14:textId="77777777" w:rsidR="00DB0B78" w:rsidRPr="00E77C4D" w:rsidRDefault="00DB0B78" w:rsidP="00BD3044">
      <w:pPr>
        <w:spacing w:after="0" w:line="240" w:lineRule="atLeast"/>
        <w:ind w:left="-23"/>
        <w:jc w:val="both"/>
        <w:rPr>
          <w:rFonts w:cs="Calibri"/>
        </w:rPr>
      </w:pPr>
    </w:p>
    <w:p w14:paraId="0D7AED16" w14:textId="1F8905AE" w:rsidR="0061256E" w:rsidRPr="00993F94" w:rsidRDefault="00651DF5" w:rsidP="00993F94">
      <w:pPr>
        <w:spacing w:after="0" w:line="240" w:lineRule="atLeast"/>
        <w:jc w:val="both"/>
        <w:rPr>
          <w:rFonts w:asciiTheme="minorHAnsi" w:hAnsiTheme="minorHAnsi" w:cstheme="minorHAnsi"/>
          <w:iCs/>
        </w:rPr>
      </w:pPr>
      <w:bookmarkStart w:id="11" w:name="_Hlk73515790"/>
      <w:r w:rsidRPr="00993F94">
        <w:rPr>
          <w:rFonts w:asciiTheme="minorHAnsi" w:hAnsiTheme="minorHAnsi" w:cstheme="minorHAnsi"/>
          <w:sz w:val="24"/>
          <w:szCs w:val="24"/>
        </w:rPr>
        <w:t xml:space="preserve">O </w:t>
      </w:r>
      <w:r w:rsidR="0061256E" w:rsidRPr="00993F94">
        <w:rPr>
          <w:rFonts w:asciiTheme="minorHAnsi" w:hAnsiTheme="minorHAnsi" w:cstheme="minorHAnsi"/>
          <w:sz w:val="24"/>
          <w:szCs w:val="24"/>
        </w:rPr>
        <w:t xml:space="preserve">udzielenie zamówienia mogą ubiegać się wykonawcy, którzy spełniają warunki udziału w postępowaniu dotyczące </w:t>
      </w:r>
      <w:r w:rsidR="00B54716" w:rsidRPr="00993F94">
        <w:rPr>
          <w:rFonts w:asciiTheme="minorHAnsi" w:hAnsiTheme="minorHAnsi" w:cstheme="minorHAnsi"/>
          <w:sz w:val="24"/>
          <w:szCs w:val="24"/>
        </w:rPr>
        <w:t xml:space="preserve">wymaganych </w:t>
      </w:r>
      <w:r w:rsidR="0061256E" w:rsidRPr="00993F94">
        <w:rPr>
          <w:rFonts w:asciiTheme="minorHAnsi" w:hAnsiTheme="minorHAnsi" w:cstheme="minorHAnsi"/>
          <w:iCs/>
          <w:sz w:val="24"/>
          <w:szCs w:val="24"/>
        </w:rPr>
        <w:t>uprawnień do prowadzenia określonej działalności gospodarczej lub zawodowej, tj. posiadają:</w:t>
      </w:r>
    </w:p>
    <w:p w14:paraId="3FE62C66" w14:textId="77777777" w:rsidR="0061256E" w:rsidRPr="0061256E" w:rsidRDefault="0061256E">
      <w:pPr>
        <w:pStyle w:val="Akapitzlist"/>
        <w:numPr>
          <w:ilvl w:val="0"/>
          <w:numId w:val="37"/>
        </w:numPr>
        <w:autoSpaceDE w:val="0"/>
        <w:autoSpaceDN w:val="0"/>
        <w:adjustRightInd w:val="0"/>
        <w:ind w:left="284" w:hanging="284"/>
        <w:jc w:val="both"/>
        <w:rPr>
          <w:rFonts w:asciiTheme="minorHAnsi" w:hAnsiTheme="minorHAnsi" w:cstheme="minorHAnsi"/>
          <w:iCs/>
        </w:rPr>
      </w:pPr>
      <w:r w:rsidRPr="0061256E">
        <w:rPr>
          <w:rFonts w:asciiTheme="minorHAnsi" w:hAnsiTheme="minorHAnsi" w:cstheme="minorHAnsi"/>
        </w:rPr>
        <w:t>wpis do rejestru działalno</w:t>
      </w:r>
      <w:r w:rsidRPr="0061256E">
        <w:rPr>
          <w:rFonts w:asciiTheme="minorHAnsi" w:eastAsia="TimesNewRoman" w:hAnsiTheme="minorHAnsi" w:cstheme="minorHAnsi"/>
        </w:rPr>
        <w:t>ś</w:t>
      </w:r>
      <w:r w:rsidRPr="0061256E">
        <w:rPr>
          <w:rFonts w:asciiTheme="minorHAnsi" w:hAnsiTheme="minorHAnsi" w:cstheme="minorHAnsi"/>
        </w:rPr>
        <w:t xml:space="preserve">ci regulowanej w zakresie odbierania odpadów komunalnych od właścicieli nieruchomości w gminie, na terenie której realizowana będzie usługa (w zakresie objętym przedmiotem zamówienia), o którym mowa w art. 9c ust. 1 </w:t>
      </w:r>
      <w:bookmarkStart w:id="12" w:name="_Hlk153179936"/>
      <w:r w:rsidRPr="0061256E">
        <w:rPr>
          <w:rFonts w:asciiTheme="minorHAnsi" w:hAnsiTheme="minorHAnsi" w:cstheme="minorHAnsi"/>
        </w:rPr>
        <w:t>ustawy z dnia 13 wrze</w:t>
      </w:r>
      <w:r w:rsidRPr="0061256E">
        <w:rPr>
          <w:rFonts w:asciiTheme="minorHAnsi" w:eastAsia="TimesNewRoman" w:hAnsiTheme="minorHAnsi" w:cstheme="minorHAnsi"/>
        </w:rPr>
        <w:t>ś</w:t>
      </w:r>
      <w:r w:rsidRPr="0061256E">
        <w:rPr>
          <w:rFonts w:asciiTheme="minorHAnsi" w:hAnsiTheme="minorHAnsi" w:cstheme="minorHAnsi"/>
        </w:rPr>
        <w:t>nia 1996 r. o utrzymaniu czysto</w:t>
      </w:r>
      <w:r w:rsidRPr="0061256E">
        <w:rPr>
          <w:rFonts w:asciiTheme="minorHAnsi" w:eastAsia="TimesNewRoman" w:hAnsiTheme="minorHAnsi" w:cstheme="minorHAnsi"/>
        </w:rPr>
        <w:t>ś</w:t>
      </w:r>
      <w:r w:rsidRPr="0061256E">
        <w:rPr>
          <w:rFonts w:asciiTheme="minorHAnsi" w:hAnsiTheme="minorHAnsi" w:cstheme="minorHAnsi"/>
        </w:rPr>
        <w:t>ci i porz</w:t>
      </w:r>
      <w:r w:rsidRPr="0061256E">
        <w:rPr>
          <w:rFonts w:asciiTheme="minorHAnsi" w:eastAsia="TimesNewRoman" w:hAnsiTheme="minorHAnsi" w:cstheme="minorHAnsi"/>
        </w:rPr>
        <w:t>ą</w:t>
      </w:r>
      <w:r w:rsidRPr="0061256E">
        <w:rPr>
          <w:rFonts w:asciiTheme="minorHAnsi" w:hAnsiTheme="minorHAnsi" w:cstheme="minorHAnsi"/>
        </w:rPr>
        <w:t xml:space="preserve">dku w gminach </w:t>
      </w:r>
      <w:r w:rsidRPr="00EA3C8E">
        <w:rPr>
          <w:rFonts w:asciiTheme="minorHAnsi" w:hAnsiTheme="minorHAnsi" w:cstheme="minorHAnsi"/>
        </w:rPr>
        <w:t xml:space="preserve">(Dz. U. z 2023 r. poz. 1469 z </w:t>
      </w:r>
      <w:proofErr w:type="spellStart"/>
      <w:r w:rsidRPr="00EA3C8E">
        <w:rPr>
          <w:rFonts w:asciiTheme="minorHAnsi" w:hAnsiTheme="minorHAnsi" w:cstheme="minorHAnsi"/>
        </w:rPr>
        <w:t>późn</w:t>
      </w:r>
      <w:proofErr w:type="spellEnd"/>
      <w:r w:rsidRPr="00EA3C8E">
        <w:rPr>
          <w:rFonts w:asciiTheme="minorHAnsi" w:hAnsiTheme="minorHAnsi" w:cstheme="minorHAnsi"/>
        </w:rPr>
        <w:t>. zm.) – dotyczy CZĘŚCI I, CZĘŚCI II, CZĘŚCI III, CZĘŚCI IV oraz CZĘŚCI V zamówienia</w:t>
      </w:r>
      <w:r w:rsidRPr="0061256E">
        <w:rPr>
          <w:rFonts w:asciiTheme="minorHAnsi" w:hAnsiTheme="minorHAnsi" w:cstheme="minorHAnsi"/>
          <w:iCs/>
        </w:rPr>
        <w:t>,</w:t>
      </w:r>
      <w:bookmarkEnd w:id="12"/>
    </w:p>
    <w:p w14:paraId="7C4222DD" w14:textId="63CA030E" w:rsidR="0061256E" w:rsidRPr="005A0AAD" w:rsidRDefault="0061256E">
      <w:pPr>
        <w:pStyle w:val="Akapitzlist"/>
        <w:numPr>
          <w:ilvl w:val="0"/>
          <w:numId w:val="37"/>
        </w:numPr>
        <w:autoSpaceDE w:val="0"/>
        <w:autoSpaceDN w:val="0"/>
        <w:adjustRightInd w:val="0"/>
        <w:ind w:left="284" w:hanging="284"/>
        <w:jc w:val="both"/>
        <w:rPr>
          <w:rFonts w:asciiTheme="minorHAnsi" w:hAnsiTheme="minorHAnsi" w:cstheme="minorHAnsi"/>
          <w:iCs/>
        </w:rPr>
      </w:pPr>
      <w:r w:rsidRPr="0061256E">
        <w:rPr>
          <w:rFonts w:asciiTheme="minorHAnsi" w:hAnsiTheme="minorHAnsi" w:cstheme="minorHAnsi"/>
        </w:rPr>
        <w:t>wpis do rejestru Bazy danych o produktach i opakowaniach oraz o gospodarce odpadami (BDO)</w:t>
      </w:r>
      <w:r w:rsidR="00AD6EFF">
        <w:rPr>
          <w:rFonts w:asciiTheme="minorHAnsi" w:hAnsiTheme="minorHAnsi" w:cstheme="minorHAnsi"/>
        </w:rPr>
        <w:t>,</w:t>
      </w:r>
      <w:r w:rsidRPr="0061256E">
        <w:rPr>
          <w:rFonts w:asciiTheme="minorHAnsi" w:hAnsiTheme="minorHAnsi" w:cstheme="minorHAnsi"/>
        </w:rPr>
        <w:t xml:space="preserve"> o </w:t>
      </w:r>
      <w:r w:rsidRPr="00173FDF">
        <w:rPr>
          <w:rFonts w:asciiTheme="minorHAnsi" w:hAnsiTheme="minorHAnsi" w:cstheme="minorHAnsi"/>
        </w:rPr>
        <w:t xml:space="preserve">którym mowa w art. 50 ust. 1 pkt 5 lit. b ustawy z dnia 14 grudnia 2012 r. o odpadach (Dz. U. z 2023 r. poz. 1587 z </w:t>
      </w:r>
      <w:proofErr w:type="spellStart"/>
      <w:r w:rsidRPr="00173FDF">
        <w:rPr>
          <w:rFonts w:asciiTheme="minorHAnsi" w:hAnsiTheme="minorHAnsi" w:cstheme="minorHAnsi"/>
        </w:rPr>
        <w:t>późn</w:t>
      </w:r>
      <w:proofErr w:type="spellEnd"/>
      <w:r w:rsidRPr="00173FDF">
        <w:rPr>
          <w:rFonts w:asciiTheme="minorHAnsi" w:hAnsiTheme="minorHAnsi" w:cstheme="minorHAnsi"/>
        </w:rPr>
        <w:t>. zm.) w zakresie objętym przedmiotem zamówienia – dotyczy wszystkich CZĘŚ</w:t>
      </w:r>
      <w:r w:rsidR="00882DBF" w:rsidRPr="00173FDF">
        <w:rPr>
          <w:rFonts w:asciiTheme="minorHAnsi" w:hAnsiTheme="minorHAnsi" w:cstheme="minorHAnsi"/>
        </w:rPr>
        <w:t>C</w:t>
      </w:r>
      <w:r w:rsidRPr="00173FDF">
        <w:rPr>
          <w:rFonts w:asciiTheme="minorHAnsi" w:hAnsiTheme="minorHAnsi" w:cstheme="minorHAnsi"/>
        </w:rPr>
        <w:t>I zamówienia</w:t>
      </w:r>
      <w:r w:rsidRPr="00173FDF">
        <w:rPr>
          <w:rFonts w:asciiTheme="minorHAnsi" w:hAnsiTheme="minorHAnsi" w:cstheme="minorHAnsi"/>
          <w:iCs/>
        </w:rPr>
        <w:t>,</w:t>
      </w:r>
    </w:p>
    <w:p w14:paraId="637AB4E9" w14:textId="66ABAAA4" w:rsidR="006C4B51" w:rsidRPr="005A0AAD" w:rsidRDefault="006C4B51">
      <w:pPr>
        <w:pStyle w:val="Akapitzlist"/>
        <w:numPr>
          <w:ilvl w:val="0"/>
          <w:numId w:val="37"/>
        </w:numPr>
        <w:autoSpaceDE w:val="0"/>
        <w:autoSpaceDN w:val="0"/>
        <w:adjustRightInd w:val="0"/>
        <w:ind w:left="284" w:hanging="284"/>
        <w:jc w:val="both"/>
        <w:rPr>
          <w:rFonts w:asciiTheme="minorHAnsi" w:hAnsiTheme="minorHAnsi" w:cstheme="minorHAnsi"/>
          <w:iCs/>
        </w:rPr>
      </w:pPr>
      <w:r w:rsidRPr="005A0AAD">
        <w:rPr>
          <w:rFonts w:asciiTheme="minorHAnsi" w:hAnsiTheme="minorHAnsi" w:cstheme="minorHAnsi"/>
          <w:iCs/>
        </w:rPr>
        <w:t>zezwolenie na zbieranie odpadów</w:t>
      </w:r>
      <w:r w:rsidR="00980533" w:rsidRPr="005A0AAD">
        <w:rPr>
          <w:rFonts w:asciiTheme="minorHAnsi" w:hAnsiTheme="minorHAnsi" w:cstheme="minorHAnsi"/>
          <w:iCs/>
        </w:rPr>
        <w:t xml:space="preserve">, o którym mowa </w:t>
      </w:r>
      <w:r w:rsidR="0061256E" w:rsidRPr="005A0AAD">
        <w:rPr>
          <w:rFonts w:asciiTheme="minorHAnsi" w:hAnsiTheme="minorHAnsi" w:cstheme="minorHAnsi"/>
          <w:iCs/>
        </w:rPr>
        <w:t xml:space="preserve">w </w:t>
      </w:r>
      <w:r w:rsidR="00980533" w:rsidRPr="005A0AAD">
        <w:rPr>
          <w:rFonts w:asciiTheme="minorHAnsi" w:hAnsiTheme="minorHAnsi" w:cstheme="minorHAnsi"/>
        </w:rPr>
        <w:t>art. 41 ustawy z dnia 14 grudnia 2012</w:t>
      </w:r>
      <w:r w:rsidR="0061256E" w:rsidRPr="005A0AAD">
        <w:rPr>
          <w:rFonts w:asciiTheme="minorHAnsi" w:hAnsiTheme="minorHAnsi" w:cstheme="minorHAnsi"/>
        </w:rPr>
        <w:t> </w:t>
      </w:r>
      <w:r w:rsidR="00980533" w:rsidRPr="005A0AAD">
        <w:rPr>
          <w:rFonts w:asciiTheme="minorHAnsi" w:hAnsiTheme="minorHAnsi" w:cstheme="minorHAnsi"/>
        </w:rPr>
        <w:t>r. o odpadach – dotyczy CZĘŚCI VI</w:t>
      </w:r>
      <w:r w:rsidR="0052351F" w:rsidRPr="005A0AAD">
        <w:rPr>
          <w:rFonts w:asciiTheme="minorHAnsi" w:hAnsiTheme="minorHAnsi" w:cstheme="minorHAnsi"/>
        </w:rPr>
        <w:t xml:space="preserve"> i CZĘŚCI VII</w:t>
      </w:r>
      <w:r w:rsidR="00980533" w:rsidRPr="005A0AAD">
        <w:rPr>
          <w:rFonts w:asciiTheme="minorHAnsi" w:hAnsiTheme="minorHAnsi" w:cstheme="minorHAnsi"/>
        </w:rPr>
        <w:t xml:space="preserve"> zamówienia</w:t>
      </w:r>
      <w:r w:rsidR="00FD5DE8" w:rsidRPr="005A0AAD">
        <w:rPr>
          <w:rFonts w:asciiTheme="minorHAnsi" w:hAnsiTheme="minorHAnsi" w:cstheme="minorHAnsi"/>
        </w:rPr>
        <w:t>,</w:t>
      </w:r>
    </w:p>
    <w:p w14:paraId="72DF4F3D" w14:textId="62BE4BE3" w:rsidR="00651DF5" w:rsidRPr="00651DF5" w:rsidRDefault="00FD5DE8" w:rsidP="00993F94">
      <w:pPr>
        <w:pStyle w:val="Default"/>
        <w:jc w:val="both"/>
        <w:rPr>
          <w:rFonts w:asciiTheme="minorHAnsi" w:hAnsiTheme="minorHAnsi" w:cstheme="minorHAnsi"/>
          <w:sz w:val="32"/>
          <w:szCs w:val="32"/>
        </w:rPr>
      </w:pPr>
      <w:r w:rsidRPr="005A0AAD">
        <w:rPr>
          <w:rFonts w:asciiTheme="minorHAnsi" w:hAnsiTheme="minorHAnsi" w:cstheme="minorHAnsi"/>
          <w:iCs/>
        </w:rPr>
        <w:lastRenderedPageBreak/>
        <w:t>a w</w:t>
      </w:r>
      <w:bookmarkEnd w:id="11"/>
      <w:r w:rsidR="00651DF5" w:rsidRPr="005A0AAD">
        <w:rPr>
          <w:rFonts w:asciiTheme="minorHAnsi" w:hAnsiTheme="minorHAnsi" w:cstheme="minorHAnsi"/>
        </w:rPr>
        <w:t xml:space="preserve"> przypadku wykonawcy mającego siedzibę lub miejsce zamieszkania poza granicami Rzeczypospolitej Polskiej – odpowiednie ważne zezwolenie, licencję, koncesję lub potwierdzenie wpisu do rejestru działalności regulowanej, jeżeli ich posiadanie jest niezbędne do świadczenia działalności </w:t>
      </w:r>
      <w:r w:rsidRPr="005A0AAD">
        <w:rPr>
          <w:rFonts w:asciiTheme="minorHAnsi" w:hAnsiTheme="minorHAnsi" w:cstheme="minorHAnsi"/>
        </w:rPr>
        <w:t>w zakresie</w:t>
      </w:r>
      <w:r w:rsidRPr="005A0AAD">
        <w:rPr>
          <w:rFonts w:ascii="Calibri" w:hAnsi="Calibri" w:cs="Calibri"/>
        </w:rPr>
        <w:t xml:space="preserve"> usług odbioru, wywozu i zagospodarowania odpadów komunalnych</w:t>
      </w:r>
      <w:r w:rsidR="00651DF5" w:rsidRPr="005A0AAD">
        <w:rPr>
          <w:rFonts w:asciiTheme="minorHAnsi" w:hAnsiTheme="minorHAnsi" w:cstheme="minorHAnsi"/>
        </w:rPr>
        <w:t xml:space="preserve"> w kraju, w którym wykonawca ma siedzibę lub miejsce zamieszkania</w:t>
      </w:r>
      <w:r w:rsidRPr="005A0AAD">
        <w:rPr>
          <w:rFonts w:asciiTheme="minorHAnsi" w:hAnsiTheme="minorHAnsi" w:cstheme="minorHAnsi"/>
        </w:rPr>
        <w:t>.</w:t>
      </w:r>
    </w:p>
    <w:p w14:paraId="263EFD29" w14:textId="77777777" w:rsidR="00651DF5" w:rsidRPr="0061256E" w:rsidRDefault="00651DF5" w:rsidP="001C786D">
      <w:pPr>
        <w:pStyle w:val="Default"/>
        <w:rPr>
          <w:rFonts w:asciiTheme="minorHAnsi" w:hAnsiTheme="minorHAnsi" w:cstheme="minorHAnsi"/>
          <w:sz w:val="32"/>
          <w:szCs w:val="32"/>
        </w:rPr>
      </w:pPr>
    </w:p>
    <w:p w14:paraId="7FB90CFD"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XVII.</w:t>
      </w:r>
      <w:r w:rsidRPr="00A653FE">
        <w:rPr>
          <w:rFonts w:cs="Calibri"/>
          <w:b/>
          <w:sz w:val="24"/>
          <w:szCs w:val="24"/>
        </w:rPr>
        <w:t xml:space="preserve"> Informacja o podmiotowych środkach dowodowych.</w:t>
      </w:r>
    </w:p>
    <w:p w14:paraId="793452FF" w14:textId="77777777" w:rsidR="00DB0B78" w:rsidRDefault="00DB0B78" w:rsidP="00BD3044">
      <w:pPr>
        <w:spacing w:after="0" w:line="240" w:lineRule="atLeast"/>
        <w:ind w:left="-23"/>
        <w:jc w:val="both"/>
        <w:rPr>
          <w:rFonts w:cs="Calibri"/>
        </w:rPr>
      </w:pPr>
    </w:p>
    <w:p w14:paraId="19F659BF" w14:textId="249A53F9" w:rsidR="002613D6" w:rsidRDefault="002613D6" w:rsidP="00BD3044">
      <w:pPr>
        <w:spacing w:after="0" w:line="240" w:lineRule="atLeast"/>
        <w:ind w:left="-23"/>
        <w:jc w:val="both"/>
        <w:rPr>
          <w:rFonts w:asciiTheme="minorHAnsi" w:hAnsiTheme="minorHAnsi" w:cstheme="minorHAnsi"/>
          <w:sz w:val="24"/>
          <w:szCs w:val="24"/>
        </w:rPr>
      </w:pPr>
      <w:r w:rsidRPr="0052351F">
        <w:rPr>
          <w:rFonts w:asciiTheme="minorHAnsi" w:hAnsiTheme="minorHAnsi" w:cstheme="minorHAnsi"/>
          <w:sz w:val="24"/>
          <w:szCs w:val="24"/>
        </w:rPr>
        <w:t>Zamawiający nie wymaga złożenia p</w:t>
      </w:r>
      <w:r>
        <w:rPr>
          <w:rFonts w:asciiTheme="minorHAnsi" w:hAnsiTheme="minorHAnsi" w:cstheme="minorHAnsi"/>
          <w:sz w:val="24"/>
          <w:szCs w:val="24"/>
        </w:rPr>
        <w:t>o</w:t>
      </w:r>
      <w:r w:rsidRPr="0052351F">
        <w:rPr>
          <w:rFonts w:asciiTheme="minorHAnsi" w:hAnsiTheme="minorHAnsi" w:cstheme="minorHAnsi"/>
          <w:sz w:val="24"/>
          <w:szCs w:val="24"/>
        </w:rPr>
        <w:t>dmiotowych środków dowodowych</w:t>
      </w:r>
      <w:r>
        <w:rPr>
          <w:rFonts w:asciiTheme="minorHAnsi" w:hAnsiTheme="minorHAnsi" w:cstheme="minorHAnsi"/>
          <w:sz w:val="24"/>
          <w:szCs w:val="24"/>
        </w:rPr>
        <w:t>.</w:t>
      </w:r>
    </w:p>
    <w:p w14:paraId="0FA76A01" w14:textId="77777777" w:rsidR="002613D6" w:rsidRPr="002613D6" w:rsidRDefault="002613D6" w:rsidP="00BD3044">
      <w:pPr>
        <w:spacing w:after="0" w:line="240" w:lineRule="atLeast"/>
        <w:ind w:left="-23"/>
        <w:jc w:val="both"/>
        <w:rPr>
          <w:rFonts w:cs="Calibri"/>
          <w:sz w:val="32"/>
          <w:szCs w:val="32"/>
        </w:rPr>
      </w:pPr>
    </w:p>
    <w:p w14:paraId="2BFE0A20" w14:textId="77777777" w:rsidR="009D04A3" w:rsidRPr="00A653FE"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A653FE">
        <w:rPr>
          <w:rFonts w:asciiTheme="minorHAnsi" w:eastAsia="Times New Roman" w:hAnsiTheme="minorHAnsi" w:cstheme="minorHAnsi"/>
          <w:sz w:val="24"/>
          <w:szCs w:val="24"/>
          <w:lang w:eastAsia="pl-PL"/>
        </w:rPr>
        <w:t>Rozdział XVIII.</w:t>
      </w:r>
      <w:r w:rsidRPr="00A653F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E77C4D" w:rsidRDefault="009D04A3" w:rsidP="009D04A3">
      <w:pPr>
        <w:spacing w:after="0" w:line="240" w:lineRule="auto"/>
        <w:ind w:left="-23"/>
        <w:jc w:val="both"/>
        <w:rPr>
          <w:rFonts w:asciiTheme="minorHAnsi" w:eastAsia="Times New Roman" w:hAnsiTheme="minorHAnsi" w:cstheme="minorHAnsi"/>
          <w:lang w:eastAsia="pl-PL"/>
        </w:rPr>
      </w:pPr>
    </w:p>
    <w:p w14:paraId="372F42F3" w14:textId="45CE183E" w:rsidR="00C26BFD" w:rsidRPr="0052351F" w:rsidRDefault="00CA7BCE" w:rsidP="00CA7BCE">
      <w:pPr>
        <w:suppressAutoHyphens/>
        <w:spacing w:after="0" w:line="280" w:lineRule="atLeast"/>
        <w:jc w:val="both"/>
        <w:rPr>
          <w:sz w:val="24"/>
          <w:szCs w:val="24"/>
        </w:rPr>
      </w:pPr>
      <w:r w:rsidRPr="0052351F">
        <w:rPr>
          <w:rFonts w:asciiTheme="minorHAnsi" w:hAnsiTheme="minorHAnsi" w:cstheme="minorHAnsi"/>
          <w:sz w:val="24"/>
          <w:szCs w:val="24"/>
        </w:rPr>
        <w:t>Zamawiający nie wymaga złożenia przedmiotowych środków dowodowych</w:t>
      </w:r>
      <w:r w:rsidRPr="0052351F">
        <w:rPr>
          <w:sz w:val="24"/>
          <w:szCs w:val="24"/>
        </w:rPr>
        <w:t>.</w:t>
      </w:r>
    </w:p>
    <w:p w14:paraId="6505F2A6" w14:textId="77777777" w:rsidR="009D04A3" w:rsidRPr="00F003D7" w:rsidRDefault="009D04A3" w:rsidP="001C3AEC">
      <w:pPr>
        <w:pStyle w:val="Tekstpodstawowy"/>
        <w:spacing w:line="240" w:lineRule="atLeast"/>
        <w:rPr>
          <w:rFonts w:ascii="Calibri" w:hAnsi="Calibri" w:cs="Calibri"/>
          <w:sz w:val="32"/>
          <w:szCs w:val="32"/>
          <w:lang w:val="pl-PL"/>
        </w:rPr>
      </w:pPr>
    </w:p>
    <w:p w14:paraId="0BFAA4F0" w14:textId="72546F88"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w:t>
      </w:r>
      <w:r w:rsidR="00703E40" w:rsidRPr="00A653FE">
        <w:rPr>
          <w:rFonts w:cs="Calibri"/>
          <w:sz w:val="24"/>
          <w:szCs w:val="24"/>
        </w:rPr>
        <w:t>IX</w:t>
      </w:r>
      <w:r w:rsidRPr="00A653FE">
        <w:rPr>
          <w:rFonts w:cs="Calibri"/>
          <w:sz w:val="24"/>
          <w:szCs w:val="24"/>
        </w:rPr>
        <w:t>.</w:t>
      </w:r>
      <w:r w:rsidRPr="00A653FE">
        <w:rPr>
          <w:rFonts w:cs="Calibri"/>
          <w:b/>
          <w:sz w:val="24"/>
          <w:szCs w:val="24"/>
        </w:rPr>
        <w:t xml:space="preserve"> Opis sposobu obliczenia ceny.</w:t>
      </w:r>
    </w:p>
    <w:p w14:paraId="29964555" w14:textId="77777777" w:rsidR="00DB0B78" w:rsidRPr="00E77C4D" w:rsidRDefault="00DB0B78" w:rsidP="00BD3044">
      <w:pPr>
        <w:spacing w:after="0" w:line="240" w:lineRule="atLeast"/>
        <w:ind w:left="-23"/>
        <w:jc w:val="both"/>
        <w:rPr>
          <w:rFonts w:cs="Calibri"/>
        </w:rPr>
      </w:pPr>
    </w:p>
    <w:p w14:paraId="101229D7" w14:textId="05FDE15C" w:rsidR="007B5208" w:rsidRPr="007B5208" w:rsidRDefault="007B5208">
      <w:pPr>
        <w:numPr>
          <w:ilvl w:val="0"/>
          <w:numId w:val="32"/>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Cena wykonania każdej z CZĘŚCI </w:t>
      </w:r>
      <w:r w:rsidR="00FD5DE8">
        <w:rPr>
          <w:rFonts w:asciiTheme="minorHAnsi" w:hAnsiTheme="minorHAnsi" w:cstheme="minorHAnsi"/>
          <w:sz w:val="24"/>
          <w:szCs w:val="24"/>
        </w:rPr>
        <w:t xml:space="preserve">zamówienia </w:t>
      </w:r>
      <w:r w:rsidRPr="00546FC9">
        <w:rPr>
          <w:rFonts w:asciiTheme="minorHAnsi" w:hAnsiTheme="minorHAnsi" w:cstheme="minorHAnsi"/>
          <w:sz w:val="24"/>
          <w:szCs w:val="24"/>
        </w:rPr>
        <w:t>musi obejmować wszystkie koszty związane z wykonaniem odpowiadającego jej zakresu zamówienia oraz uwzględniać warunki stawiane przez zamawiającego.</w:t>
      </w:r>
    </w:p>
    <w:p w14:paraId="1F2E4B6A" w14:textId="77777777" w:rsidR="00E33D55" w:rsidRPr="00A745A5" w:rsidRDefault="00E33D55">
      <w:pPr>
        <w:pStyle w:val="Tekstpodstawowy"/>
        <w:numPr>
          <w:ilvl w:val="0"/>
          <w:numId w:val="32"/>
        </w:numPr>
        <w:spacing w:line="240" w:lineRule="atLeast"/>
        <w:ind w:left="284" w:hanging="284"/>
        <w:rPr>
          <w:rFonts w:asciiTheme="minorHAnsi" w:hAnsiTheme="minorHAnsi" w:cstheme="minorHAnsi"/>
          <w:szCs w:val="24"/>
        </w:rPr>
      </w:pPr>
      <w:r w:rsidRPr="00A745A5">
        <w:rPr>
          <w:rFonts w:asciiTheme="minorHAnsi" w:hAnsiTheme="minorHAnsi" w:cstheme="minorHAnsi"/>
          <w:szCs w:val="24"/>
        </w:rPr>
        <w:t>Cena oferty musi być liczona z dokładnością do dwóch miejsc po przecinku.</w:t>
      </w:r>
    </w:p>
    <w:p w14:paraId="4E0FDAE7" w14:textId="77777777" w:rsidR="00E33D55" w:rsidRPr="00A745A5" w:rsidRDefault="00E33D55">
      <w:pPr>
        <w:pStyle w:val="Tekstpodstawowy"/>
        <w:numPr>
          <w:ilvl w:val="0"/>
          <w:numId w:val="32"/>
        </w:numPr>
        <w:spacing w:line="240" w:lineRule="atLeast"/>
        <w:ind w:left="284" w:hanging="284"/>
        <w:rPr>
          <w:rFonts w:asciiTheme="minorHAnsi" w:hAnsiTheme="minorHAnsi" w:cstheme="minorHAnsi"/>
          <w:szCs w:val="24"/>
        </w:rPr>
      </w:pPr>
      <w:r w:rsidRPr="00A745A5">
        <w:rPr>
          <w:rFonts w:asciiTheme="minorHAnsi" w:hAnsiTheme="minorHAnsi" w:cstheme="minorHAnsi"/>
          <w:szCs w:val="24"/>
        </w:rPr>
        <w:t>Upusty oferowane przez wykonawcę muszą być zawarte w cenie oferty.</w:t>
      </w:r>
    </w:p>
    <w:p w14:paraId="514DAF00" w14:textId="43578297" w:rsidR="00E33D55" w:rsidRPr="00EA3C8E" w:rsidRDefault="00E33D55">
      <w:pPr>
        <w:pStyle w:val="Tekstpodstawowy"/>
        <w:numPr>
          <w:ilvl w:val="0"/>
          <w:numId w:val="32"/>
        </w:numPr>
        <w:spacing w:line="240" w:lineRule="atLeast"/>
        <w:ind w:left="284" w:hanging="284"/>
        <w:rPr>
          <w:rFonts w:asciiTheme="minorHAnsi" w:hAnsiTheme="minorHAnsi" w:cstheme="minorHAnsi"/>
          <w:szCs w:val="24"/>
        </w:rPr>
      </w:pPr>
      <w:r w:rsidRPr="00A745A5">
        <w:rPr>
          <w:rFonts w:asciiTheme="minorHAnsi" w:hAnsiTheme="minorHAnsi" w:cstheme="minorHAnsi"/>
          <w:szCs w:val="24"/>
        </w:rPr>
        <w:t xml:space="preserve">Cenę za </w:t>
      </w:r>
      <w:r w:rsidRPr="00EA3C8E">
        <w:rPr>
          <w:rFonts w:asciiTheme="minorHAnsi" w:hAnsiTheme="minorHAnsi" w:cstheme="minorHAnsi"/>
          <w:szCs w:val="24"/>
        </w:rPr>
        <w:t xml:space="preserve">wykonanie </w:t>
      </w:r>
      <w:r w:rsidR="007B5208" w:rsidRPr="00EA3C8E">
        <w:rPr>
          <w:rFonts w:asciiTheme="minorHAnsi" w:hAnsiTheme="minorHAnsi" w:cstheme="minorHAnsi"/>
          <w:szCs w:val="24"/>
          <w:lang w:val="pl-PL"/>
        </w:rPr>
        <w:t xml:space="preserve">każdej z CZĘŚCI </w:t>
      </w:r>
      <w:r w:rsidRPr="00EA3C8E">
        <w:rPr>
          <w:rFonts w:asciiTheme="minorHAnsi" w:hAnsiTheme="minorHAnsi" w:cstheme="minorHAnsi"/>
          <w:szCs w:val="24"/>
        </w:rPr>
        <w:t>zamówienia należy przedstawić w formularzu oferty stanowiącym załącznik nr 1 do SWZ.</w:t>
      </w:r>
      <w:r w:rsidR="00C03351" w:rsidRPr="00EA3C8E">
        <w:rPr>
          <w:rFonts w:asciiTheme="minorHAnsi" w:hAnsiTheme="minorHAnsi" w:cstheme="minorHAnsi"/>
          <w:szCs w:val="24"/>
          <w:lang w:val="pl-PL"/>
        </w:rPr>
        <w:t xml:space="preserve"> </w:t>
      </w:r>
    </w:p>
    <w:p w14:paraId="2C3F8019" w14:textId="0E57D208" w:rsidR="00E33D55" w:rsidRPr="005B71EA" w:rsidRDefault="00E33D55">
      <w:pPr>
        <w:pStyle w:val="Tekstpodstawowy"/>
        <w:numPr>
          <w:ilvl w:val="0"/>
          <w:numId w:val="32"/>
        </w:numPr>
        <w:spacing w:line="240" w:lineRule="atLeast"/>
        <w:ind w:left="284" w:hanging="284"/>
        <w:rPr>
          <w:rFonts w:asciiTheme="minorHAnsi" w:hAnsiTheme="minorHAnsi" w:cstheme="minorHAnsi"/>
          <w:szCs w:val="24"/>
        </w:rPr>
      </w:pPr>
      <w:r w:rsidRPr="00EA3C8E">
        <w:rPr>
          <w:rFonts w:asciiTheme="minorHAnsi" w:hAnsiTheme="minorHAnsi" w:cstheme="minorHAnsi"/>
          <w:szCs w:val="24"/>
        </w:rPr>
        <w:t>Jeżeli została złożona oferta, której wybór prowadziłby do powstania u zamawiającego obowiązku podatkowego zgodnie z ustawą z dnia 11 marca 2004 r. o podatku od towarów i usług (</w:t>
      </w:r>
      <w:r w:rsidR="00E22186" w:rsidRPr="00EA3C8E">
        <w:rPr>
          <w:rFonts w:asciiTheme="minorHAnsi" w:hAnsiTheme="minorHAnsi" w:cstheme="minorHAnsi"/>
          <w:szCs w:val="24"/>
        </w:rPr>
        <w:t xml:space="preserve">Dz. U. z 2023 r. poz. 1570 </w:t>
      </w:r>
      <w:r w:rsidR="00CA7FBE" w:rsidRPr="00EA3C8E">
        <w:rPr>
          <w:rFonts w:asciiTheme="minorHAnsi" w:hAnsiTheme="minorHAnsi" w:cstheme="minorHAnsi"/>
          <w:szCs w:val="24"/>
        </w:rPr>
        <w:t xml:space="preserve">z </w:t>
      </w:r>
      <w:proofErr w:type="spellStart"/>
      <w:r w:rsidR="00CA7FBE" w:rsidRPr="00EA3C8E">
        <w:rPr>
          <w:rFonts w:asciiTheme="minorHAnsi" w:hAnsiTheme="minorHAnsi" w:cstheme="minorHAnsi"/>
          <w:szCs w:val="24"/>
        </w:rPr>
        <w:t>późn</w:t>
      </w:r>
      <w:proofErr w:type="spellEnd"/>
      <w:r w:rsidR="00CA7FBE" w:rsidRPr="00EA3C8E">
        <w:rPr>
          <w:rFonts w:asciiTheme="minorHAnsi" w:hAnsiTheme="minorHAnsi" w:cstheme="minorHAnsi"/>
          <w:szCs w:val="24"/>
        </w:rPr>
        <w:t>. zm.</w:t>
      </w:r>
      <w:r w:rsidRPr="00EA3C8E">
        <w:rPr>
          <w:rFonts w:asciiTheme="minorHAnsi" w:hAnsiTheme="minorHAnsi" w:cstheme="minorHAnsi"/>
          <w:szCs w:val="24"/>
        </w:rPr>
        <w:t xml:space="preserve">), dla celów </w:t>
      </w:r>
      <w:r w:rsidRPr="005B71EA">
        <w:rPr>
          <w:rFonts w:asciiTheme="minorHAnsi" w:hAnsiTheme="minorHAnsi" w:cstheme="minorHAnsi"/>
          <w:szCs w:val="24"/>
        </w:rPr>
        <w:t>zastosowania kryterium ceny zamawiający doliczy do przedstawionej w tej ofercie ceny kwotę podatku od towarów i usług, którą miałby obowiązek rozliczyć. W ofercie wykonawca ma obowiązek:</w:t>
      </w:r>
    </w:p>
    <w:p w14:paraId="1B22048B" w14:textId="77777777" w:rsidR="00E33D55" w:rsidRPr="005B71EA" w:rsidRDefault="00E33D55">
      <w:pPr>
        <w:widowControl w:val="0"/>
        <w:numPr>
          <w:ilvl w:val="0"/>
          <w:numId w:val="19"/>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poinformowania zamawiającego, że wybór jego oferty będzie prowadził do powstania u zamawiającego obowiązku podatkowego,</w:t>
      </w:r>
    </w:p>
    <w:p w14:paraId="03150A96" w14:textId="77777777" w:rsidR="00E33D55" w:rsidRPr="00A653FE" w:rsidRDefault="00E33D55">
      <w:pPr>
        <w:widowControl w:val="0"/>
        <w:numPr>
          <w:ilvl w:val="0"/>
          <w:numId w:val="19"/>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wskazania nazwy (rodzaju) towaru lub usługi</w:t>
      </w:r>
      <w:r w:rsidRPr="00A653FE">
        <w:rPr>
          <w:sz w:val="24"/>
          <w:szCs w:val="24"/>
          <w:lang w:eastAsia="x-none"/>
        </w:rPr>
        <w:t>, których dostawa lub świadczenie będą prowadziły do powstania obowiązku podatkowego,</w:t>
      </w:r>
    </w:p>
    <w:p w14:paraId="5943D7E9" w14:textId="77777777" w:rsidR="00E33D55" w:rsidRPr="00A653FE" w:rsidRDefault="00E33D55">
      <w:pPr>
        <w:widowControl w:val="0"/>
        <w:numPr>
          <w:ilvl w:val="0"/>
          <w:numId w:val="19"/>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12EBAB9B" w14:textId="04A7F1B3" w:rsidR="007B5208" w:rsidRPr="007B5208" w:rsidRDefault="00E33D55" w:rsidP="007B5208">
      <w:pPr>
        <w:widowControl w:val="0"/>
        <w:numPr>
          <w:ilvl w:val="0"/>
          <w:numId w:val="19"/>
        </w:numPr>
        <w:overflowPunct w:val="0"/>
        <w:autoSpaceDE w:val="0"/>
        <w:autoSpaceDN w:val="0"/>
        <w:adjustRightInd w:val="0"/>
        <w:spacing w:after="0" w:line="240" w:lineRule="atLeast"/>
        <w:ind w:left="397" w:hanging="284"/>
        <w:jc w:val="both"/>
        <w:rPr>
          <w:rFonts w:cs="Calibri"/>
          <w:sz w:val="24"/>
          <w:szCs w:val="24"/>
          <w:lang w:eastAsia="x-none"/>
        </w:rPr>
      </w:pPr>
      <w:r w:rsidRPr="00A653FE">
        <w:rPr>
          <w:sz w:val="24"/>
          <w:szCs w:val="24"/>
          <w:lang w:eastAsia="x-none"/>
        </w:rPr>
        <w:t>wskazania stawki podatku od towarów i usług, która zgodnie z wiedzą wykonawcy, będzie miała zastosowanie.</w:t>
      </w:r>
    </w:p>
    <w:p w14:paraId="0D9C5503" w14:textId="77777777" w:rsidR="00DF64D4" w:rsidRPr="00E22186" w:rsidRDefault="00DF64D4" w:rsidP="004C1F20">
      <w:pPr>
        <w:widowControl w:val="0"/>
        <w:overflowPunct w:val="0"/>
        <w:autoSpaceDE w:val="0"/>
        <w:autoSpaceDN w:val="0"/>
        <w:adjustRightInd w:val="0"/>
        <w:spacing w:after="0" w:line="240" w:lineRule="atLeast"/>
        <w:jc w:val="both"/>
        <w:rPr>
          <w:rFonts w:cs="Calibri"/>
          <w:sz w:val="32"/>
          <w:szCs w:val="32"/>
          <w:lang w:eastAsia="x-none"/>
        </w:rPr>
      </w:pPr>
    </w:p>
    <w:p w14:paraId="5F622BEE" w14:textId="2C479DD5"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A653FE">
        <w:rPr>
          <w:rFonts w:cs="Calibri"/>
          <w:sz w:val="24"/>
          <w:szCs w:val="24"/>
        </w:rPr>
        <w:t>Rozdział XX.</w:t>
      </w:r>
      <w:r w:rsidRPr="00A653FE">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E77C4D" w:rsidRDefault="00DB0B78" w:rsidP="006F5431">
      <w:pPr>
        <w:spacing w:after="0" w:line="240" w:lineRule="atLeast"/>
        <w:ind w:left="170"/>
        <w:jc w:val="both"/>
        <w:rPr>
          <w:rFonts w:cs="Calibri"/>
        </w:rPr>
      </w:pPr>
    </w:p>
    <w:p w14:paraId="5D8E7C02" w14:textId="132C649C" w:rsidR="005953AA" w:rsidRPr="00B92F91" w:rsidRDefault="005953AA" w:rsidP="00993F94">
      <w:pPr>
        <w:pStyle w:val="Akapitzlist"/>
        <w:numPr>
          <w:ilvl w:val="0"/>
          <w:numId w:val="7"/>
        </w:numPr>
        <w:spacing w:line="240" w:lineRule="atLeast"/>
        <w:ind w:left="284" w:hanging="284"/>
        <w:jc w:val="both"/>
        <w:rPr>
          <w:rFonts w:asciiTheme="minorHAnsi" w:hAnsiTheme="minorHAnsi" w:cstheme="minorHAnsi"/>
        </w:rPr>
      </w:pPr>
      <w:r w:rsidRPr="00C0378F">
        <w:rPr>
          <w:rFonts w:asciiTheme="minorHAnsi" w:hAnsiTheme="minorHAnsi" w:cstheme="minorHAnsi"/>
          <w:b/>
        </w:rPr>
        <w:t>Kryteri</w:t>
      </w:r>
      <w:r w:rsidR="00C0378F" w:rsidRPr="00C0378F">
        <w:rPr>
          <w:rFonts w:asciiTheme="minorHAnsi" w:hAnsiTheme="minorHAnsi" w:cstheme="minorHAnsi"/>
          <w:b/>
        </w:rPr>
        <w:t>um</w:t>
      </w:r>
      <w:r w:rsidRPr="006F41A7">
        <w:rPr>
          <w:rFonts w:asciiTheme="minorHAnsi" w:hAnsiTheme="minorHAnsi" w:cstheme="minorHAnsi"/>
          <w:b/>
        </w:rPr>
        <w:t xml:space="preserve"> dotyczące CZĘŚCI I</w:t>
      </w:r>
      <w:r>
        <w:rPr>
          <w:rFonts w:asciiTheme="minorHAnsi" w:hAnsiTheme="minorHAnsi" w:cstheme="minorHAnsi"/>
          <w:b/>
        </w:rPr>
        <w:t>, CZĘŚCI II, CZĘŚCI III, CZĘŚCI IV i CZĘŚCI V</w:t>
      </w:r>
      <w:r w:rsidRPr="006F41A7">
        <w:rPr>
          <w:rFonts w:asciiTheme="minorHAnsi" w:hAnsiTheme="minorHAnsi" w:cstheme="minorHAnsi"/>
          <w:b/>
        </w:rPr>
        <w:t xml:space="preserve"> zamówienia:</w:t>
      </w:r>
    </w:p>
    <w:p w14:paraId="08D0B1DB" w14:textId="451FA1D7" w:rsidR="002355BF" w:rsidRPr="00F3209A" w:rsidRDefault="005953AA">
      <w:pPr>
        <w:numPr>
          <w:ilvl w:val="0"/>
          <w:numId w:val="43"/>
        </w:numPr>
        <w:spacing w:after="0" w:line="240" w:lineRule="atLeast"/>
        <w:ind w:left="397" w:hanging="284"/>
        <w:jc w:val="both"/>
        <w:rPr>
          <w:rFonts w:cs="Calibri"/>
          <w:b/>
          <w:sz w:val="24"/>
          <w:szCs w:val="24"/>
        </w:rPr>
      </w:pPr>
      <w:r>
        <w:rPr>
          <w:rFonts w:cs="Calibri"/>
          <w:b/>
          <w:sz w:val="24"/>
          <w:szCs w:val="24"/>
        </w:rPr>
        <w:t>c</w:t>
      </w:r>
      <w:r w:rsidRPr="00F3209A">
        <w:rPr>
          <w:rFonts w:cs="Calibri"/>
          <w:b/>
          <w:sz w:val="24"/>
          <w:szCs w:val="24"/>
        </w:rPr>
        <w:t xml:space="preserve">ena </w:t>
      </w:r>
      <w:r w:rsidR="002355BF" w:rsidRPr="00F3209A">
        <w:rPr>
          <w:rFonts w:cs="Calibri"/>
          <w:b/>
          <w:sz w:val="24"/>
          <w:szCs w:val="24"/>
        </w:rPr>
        <w:t>– 100</w:t>
      </w:r>
      <w:r w:rsidR="00882DBF">
        <w:rPr>
          <w:rFonts w:cs="Calibri"/>
          <w:b/>
          <w:sz w:val="24"/>
          <w:szCs w:val="24"/>
        </w:rPr>
        <w:t xml:space="preserve"> </w:t>
      </w:r>
      <w:r w:rsidR="002355BF" w:rsidRPr="00F3209A">
        <w:rPr>
          <w:rFonts w:cs="Calibri"/>
          <w:b/>
          <w:sz w:val="24"/>
          <w:szCs w:val="24"/>
        </w:rPr>
        <w:t>%</w:t>
      </w:r>
      <w:r w:rsidR="00D53F65">
        <w:rPr>
          <w:rFonts w:cs="Calibri"/>
          <w:b/>
          <w:sz w:val="24"/>
          <w:szCs w:val="24"/>
        </w:rPr>
        <w:t>,</w:t>
      </w:r>
    </w:p>
    <w:p w14:paraId="4943C24D" w14:textId="0DFA8A2A" w:rsidR="002355BF" w:rsidRPr="00C0378F" w:rsidRDefault="005953AA">
      <w:pPr>
        <w:numPr>
          <w:ilvl w:val="0"/>
          <w:numId w:val="43"/>
        </w:numPr>
        <w:spacing w:after="0" w:line="240" w:lineRule="atLeast"/>
        <w:ind w:left="397" w:hanging="284"/>
        <w:jc w:val="both"/>
        <w:rPr>
          <w:rFonts w:cs="Calibri"/>
          <w:bCs/>
          <w:sz w:val="24"/>
          <w:szCs w:val="24"/>
        </w:rPr>
      </w:pPr>
      <w:r w:rsidRPr="00C0378F">
        <w:rPr>
          <w:rFonts w:cs="Calibri"/>
          <w:bCs/>
          <w:sz w:val="24"/>
          <w:szCs w:val="24"/>
        </w:rPr>
        <w:t xml:space="preserve">zamawiający </w:t>
      </w:r>
      <w:r w:rsidR="002355BF" w:rsidRPr="00C0378F">
        <w:rPr>
          <w:rFonts w:cs="Calibri"/>
          <w:bCs/>
          <w:sz w:val="24"/>
          <w:szCs w:val="24"/>
        </w:rPr>
        <w:t>zastosował kryterium ceny jako jedyne kryterium oceny ofert, gdyż określił w opisie przedmiotu zamówienia dla CZĘŚCI</w:t>
      </w:r>
      <w:r w:rsidRPr="00C0378F">
        <w:rPr>
          <w:rFonts w:cs="Calibri"/>
          <w:bCs/>
          <w:sz w:val="24"/>
          <w:szCs w:val="24"/>
        </w:rPr>
        <w:t xml:space="preserve"> I</w:t>
      </w:r>
      <w:r w:rsidR="00836460" w:rsidRPr="00C0378F">
        <w:rPr>
          <w:rFonts w:cs="Calibri"/>
          <w:bCs/>
          <w:sz w:val="24"/>
          <w:szCs w:val="24"/>
        </w:rPr>
        <w:t xml:space="preserve"> </w:t>
      </w:r>
      <w:r w:rsidR="00C0378F" w:rsidRPr="00C0378F">
        <w:rPr>
          <w:rFonts w:cs="Calibri"/>
          <w:bCs/>
          <w:sz w:val="24"/>
          <w:szCs w:val="24"/>
        </w:rPr>
        <w:t>–</w:t>
      </w:r>
      <w:r w:rsidR="00836460" w:rsidRPr="00C0378F">
        <w:rPr>
          <w:rFonts w:cs="Calibri"/>
          <w:bCs/>
          <w:sz w:val="24"/>
          <w:szCs w:val="24"/>
        </w:rPr>
        <w:t xml:space="preserve"> V</w:t>
      </w:r>
      <w:r w:rsidR="00C0378F" w:rsidRPr="00C0378F">
        <w:rPr>
          <w:rFonts w:asciiTheme="minorHAnsi" w:hAnsiTheme="minorHAnsi" w:cstheme="minorHAnsi"/>
          <w:bCs/>
          <w:sz w:val="24"/>
          <w:szCs w:val="24"/>
        </w:rPr>
        <w:t xml:space="preserve"> </w:t>
      </w:r>
      <w:r w:rsidRPr="00C0378F">
        <w:rPr>
          <w:rFonts w:asciiTheme="minorHAnsi" w:hAnsiTheme="minorHAnsi" w:cstheme="minorHAnsi"/>
          <w:bCs/>
          <w:sz w:val="24"/>
          <w:szCs w:val="24"/>
        </w:rPr>
        <w:t xml:space="preserve">zamówienia </w:t>
      </w:r>
      <w:r w:rsidR="002355BF" w:rsidRPr="00C0378F">
        <w:rPr>
          <w:rFonts w:cs="Calibri"/>
          <w:bCs/>
          <w:sz w:val="24"/>
          <w:szCs w:val="24"/>
        </w:rPr>
        <w:t>wymagania jakościowe odnoszące się do głównych elementów składających się na przedmiot zamówienia</w:t>
      </w:r>
      <w:r w:rsidRPr="00C0378F">
        <w:rPr>
          <w:rFonts w:cs="Calibri"/>
          <w:bCs/>
          <w:sz w:val="24"/>
          <w:szCs w:val="24"/>
        </w:rPr>
        <w:t>,</w:t>
      </w:r>
    </w:p>
    <w:p w14:paraId="4781D01A" w14:textId="7ECC1B0F" w:rsidR="002355BF" w:rsidRPr="00C0378F" w:rsidRDefault="005953AA">
      <w:pPr>
        <w:numPr>
          <w:ilvl w:val="0"/>
          <w:numId w:val="43"/>
        </w:numPr>
        <w:spacing w:after="0" w:line="240" w:lineRule="atLeast"/>
        <w:ind w:left="397" w:hanging="284"/>
        <w:jc w:val="both"/>
        <w:rPr>
          <w:rFonts w:cs="Calibri"/>
          <w:bCs/>
          <w:sz w:val="24"/>
          <w:szCs w:val="24"/>
        </w:rPr>
      </w:pPr>
      <w:r w:rsidRPr="00C0378F">
        <w:rPr>
          <w:rFonts w:cs="Calibri"/>
          <w:bCs/>
          <w:sz w:val="24"/>
          <w:szCs w:val="24"/>
        </w:rPr>
        <w:lastRenderedPageBreak/>
        <w:t xml:space="preserve">oferty </w:t>
      </w:r>
      <w:r w:rsidR="002355BF" w:rsidRPr="00C0378F">
        <w:rPr>
          <w:rFonts w:cs="Calibri"/>
          <w:bCs/>
          <w:sz w:val="24"/>
          <w:szCs w:val="24"/>
        </w:rPr>
        <w:t>w tym kryterium będą oceniane w odniesieniu do najniższej ceny przedstawionej przez wykonawców dla</w:t>
      </w:r>
      <w:r w:rsidR="00D41C72" w:rsidRPr="00C0378F">
        <w:rPr>
          <w:rFonts w:cs="Calibri"/>
          <w:bCs/>
          <w:sz w:val="24"/>
          <w:szCs w:val="24"/>
        </w:rPr>
        <w:t xml:space="preserve"> CZĘŚCI I</w:t>
      </w:r>
      <w:r w:rsidR="00C0378F" w:rsidRPr="00C0378F">
        <w:rPr>
          <w:rFonts w:asciiTheme="minorHAnsi" w:hAnsiTheme="minorHAnsi" w:cstheme="minorHAnsi"/>
          <w:bCs/>
          <w:sz w:val="24"/>
          <w:szCs w:val="24"/>
        </w:rPr>
        <w:t xml:space="preserve"> </w:t>
      </w:r>
      <w:r w:rsidR="00C0378F" w:rsidRPr="00C0378F">
        <w:rPr>
          <w:rFonts w:cs="Calibri"/>
          <w:bCs/>
          <w:sz w:val="24"/>
          <w:szCs w:val="24"/>
        </w:rPr>
        <w:t>–</w:t>
      </w:r>
      <w:r w:rsidR="00C0378F" w:rsidRPr="00C0378F">
        <w:rPr>
          <w:rFonts w:asciiTheme="minorHAnsi" w:hAnsiTheme="minorHAnsi" w:cstheme="minorHAnsi"/>
          <w:bCs/>
          <w:sz w:val="24"/>
          <w:szCs w:val="24"/>
        </w:rPr>
        <w:t xml:space="preserve"> </w:t>
      </w:r>
      <w:r w:rsidR="00D41C72" w:rsidRPr="00C0378F">
        <w:rPr>
          <w:rFonts w:asciiTheme="minorHAnsi" w:hAnsiTheme="minorHAnsi" w:cstheme="minorHAnsi"/>
          <w:bCs/>
          <w:sz w:val="24"/>
          <w:szCs w:val="24"/>
        </w:rPr>
        <w:t>V zamówienia</w:t>
      </w:r>
      <w:r w:rsidRPr="00C0378F">
        <w:rPr>
          <w:rFonts w:cs="Calibri"/>
          <w:bCs/>
          <w:sz w:val="24"/>
          <w:szCs w:val="24"/>
        </w:rPr>
        <w:t>,</w:t>
      </w:r>
    </w:p>
    <w:p w14:paraId="5A193DE6" w14:textId="47C69FF3" w:rsidR="002355BF" w:rsidRDefault="005953AA">
      <w:pPr>
        <w:numPr>
          <w:ilvl w:val="0"/>
          <w:numId w:val="43"/>
        </w:numPr>
        <w:spacing w:after="0" w:line="240" w:lineRule="atLeast"/>
        <w:ind w:left="397" w:hanging="284"/>
        <w:jc w:val="both"/>
        <w:rPr>
          <w:rFonts w:cs="Calibri"/>
          <w:bCs/>
          <w:sz w:val="24"/>
          <w:szCs w:val="24"/>
        </w:rPr>
      </w:pPr>
      <w:r w:rsidRPr="00C0378F">
        <w:rPr>
          <w:rFonts w:cs="Calibri"/>
          <w:bCs/>
          <w:sz w:val="24"/>
          <w:szCs w:val="24"/>
        </w:rPr>
        <w:t xml:space="preserve">oferta </w:t>
      </w:r>
      <w:r w:rsidR="002355BF" w:rsidRPr="00C0378F">
        <w:rPr>
          <w:rFonts w:cs="Calibri"/>
          <w:bCs/>
          <w:sz w:val="24"/>
          <w:szCs w:val="24"/>
        </w:rPr>
        <w:t>z najniższą ceną w ramach</w:t>
      </w:r>
      <w:r w:rsidR="00D41C72">
        <w:rPr>
          <w:rFonts w:cs="Calibri"/>
          <w:bCs/>
          <w:sz w:val="24"/>
          <w:szCs w:val="24"/>
        </w:rPr>
        <w:t xml:space="preserve"> </w:t>
      </w:r>
      <w:r w:rsidR="00D41C72" w:rsidRPr="004325B7">
        <w:rPr>
          <w:rFonts w:cs="Calibri"/>
          <w:bCs/>
          <w:sz w:val="24"/>
          <w:szCs w:val="24"/>
        </w:rPr>
        <w:t>CZĘŚCI I</w:t>
      </w:r>
      <w:r w:rsidR="00C0378F" w:rsidRPr="004325B7">
        <w:rPr>
          <w:rFonts w:asciiTheme="minorHAnsi" w:hAnsiTheme="minorHAnsi" w:cstheme="minorHAnsi"/>
          <w:bCs/>
          <w:sz w:val="24"/>
          <w:szCs w:val="24"/>
        </w:rPr>
        <w:t xml:space="preserve"> </w:t>
      </w:r>
      <w:r w:rsidR="00C0378F" w:rsidRPr="004325B7">
        <w:rPr>
          <w:rFonts w:cs="Calibri"/>
          <w:bCs/>
          <w:sz w:val="24"/>
          <w:szCs w:val="24"/>
        </w:rPr>
        <w:t xml:space="preserve">– </w:t>
      </w:r>
      <w:r w:rsidR="00D41C72" w:rsidRPr="004325B7">
        <w:rPr>
          <w:rFonts w:asciiTheme="minorHAnsi" w:hAnsiTheme="minorHAnsi" w:cstheme="minorHAnsi"/>
          <w:bCs/>
          <w:sz w:val="24"/>
          <w:szCs w:val="24"/>
        </w:rPr>
        <w:t>V zamówienia</w:t>
      </w:r>
      <w:r w:rsidR="00D41C72">
        <w:rPr>
          <w:rFonts w:asciiTheme="minorHAnsi" w:hAnsiTheme="minorHAnsi" w:cstheme="minorHAnsi"/>
          <w:bCs/>
          <w:sz w:val="24"/>
          <w:szCs w:val="24"/>
        </w:rPr>
        <w:t xml:space="preserve"> </w:t>
      </w:r>
      <w:r w:rsidR="002355BF">
        <w:rPr>
          <w:rFonts w:cs="Calibri"/>
          <w:bCs/>
          <w:sz w:val="24"/>
          <w:szCs w:val="24"/>
        </w:rPr>
        <w:t xml:space="preserve">otrzyma maksymalną </w:t>
      </w:r>
      <w:r w:rsidR="00C0378F">
        <w:rPr>
          <w:rFonts w:cs="Calibri"/>
          <w:bCs/>
          <w:sz w:val="24"/>
          <w:szCs w:val="24"/>
        </w:rPr>
        <w:t xml:space="preserve">liczbę </w:t>
      </w:r>
      <w:r w:rsidR="002355BF">
        <w:rPr>
          <w:rFonts w:cs="Calibri"/>
          <w:bCs/>
          <w:sz w:val="24"/>
          <w:szCs w:val="24"/>
        </w:rPr>
        <w:t>punktów</w:t>
      </w:r>
      <w:r w:rsidR="00D53F65">
        <w:rPr>
          <w:rFonts w:cs="Calibri"/>
          <w:bCs/>
          <w:sz w:val="24"/>
          <w:szCs w:val="24"/>
        </w:rPr>
        <w:t>,</w:t>
      </w:r>
      <w:r w:rsidR="002355BF">
        <w:rPr>
          <w:rFonts w:cs="Calibri"/>
          <w:bCs/>
          <w:sz w:val="24"/>
          <w:szCs w:val="24"/>
        </w:rPr>
        <w:t xml:space="preserve"> </w:t>
      </w:r>
    </w:p>
    <w:p w14:paraId="15689333" w14:textId="5477851B" w:rsidR="002355BF" w:rsidRPr="00801D3C" w:rsidRDefault="00FD09BE">
      <w:pPr>
        <w:numPr>
          <w:ilvl w:val="0"/>
          <w:numId w:val="43"/>
        </w:numPr>
        <w:spacing w:after="0" w:line="240" w:lineRule="atLeast"/>
        <w:ind w:left="397" w:hanging="284"/>
        <w:jc w:val="both"/>
        <w:rPr>
          <w:rFonts w:cs="Calibri"/>
          <w:bCs/>
          <w:sz w:val="24"/>
          <w:szCs w:val="24"/>
        </w:rPr>
      </w:pPr>
      <w:r>
        <w:rPr>
          <w:rFonts w:asciiTheme="minorHAnsi" w:hAnsiTheme="minorHAnsi" w:cstheme="minorHAnsi"/>
          <w:sz w:val="24"/>
          <w:szCs w:val="24"/>
        </w:rPr>
        <w:t>o</w:t>
      </w:r>
      <w:r w:rsidRPr="0039027A">
        <w:rPr>
          <w:rFonts w:asciiTheme="minorHAnsi" w:hAnsiTheme="minorHAnsi" w:cstheme="minorHAnsi"/>
          <w:sz w:val="24"/>
          <w:szCs w:val="24"/>
        </w:rPr>
        <w:t xml:space="preserve">cena </w:t>
      </w:r>
      <w:r w:rsidR="002355BF" w:rsidRPr="0039027A">
        <w:rPr>
          <w:rFonts w:asciiTheme="minorHAnsi" w:hAnsiTheme="minorHAnsi" w:cstheme="minorHAnsi"/>
          <w:sz w:val="24"/>
          <w:szCs w:val="24"/>
        </w:rPr>
        <w:t>punktowa tego kryterium dokonana zostanie zgodnie z formułą:</w:t>
      </w:r>
    </w:p>
    <w:p w14:paraId="093C65F4" w14:textId="77777777" w:rsidR="00801D3C" w:rsidRPr="004606F7" w:rsidRDefault="00801D3C" w:rsidP="00801D3C">
      <w:pPr>
        <w:spacing w:after="0" w:line="240" w:lineRule="atLeast"/>
        <w:ind w:left="284"/>
        <w:jc w:val="both"/>
        <w:rPr>
          <w:rFonts w:cs="Calibri"/>
          <w:bCs/>
          <w:sz w:val="24"/>
          <w:szCs w:val="24"/>
        </w:rPr>
      </w:pPr>
    </w:p>
    <w:p w14:paraId="67E3BB8E" w14:textId="77777777" w:rsidR="002355BF" w:rsidRPr="00EF23FD" w:rsidRDefault="002355BF" w:rsidP="002355BF">
      <w:pPr>
        <w:widowControl w:val="0"/>
        <w:numPr>
          <w:ilvl w:val="12"/>
          <w:numId w:val="0"/>
        </w:numPr>
        <w:overflowPunct w:val="0"/>
        <w:autoSpaceDE w:val="0"/>
        <w:autoSpaceDN w:val="0"/>
        <w:adjustRightInd w:val="0"/>
        <w:spacing w:before="80"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F23FD">
        <w:rPr>
          <w:rFonts w:asciiTheme="minorHAnsi" w:hAnsiTheme="minorHAnsi" w:cstheme="minorHAnsi"/>
          <w:sz w:val="24"/>
          <w:szCs w:val="24"/>
        </w:rPr>
        <w:t>najniższa cena brutto spośród badanych ofert</w:t>
      </w:r>
    </w:p>
    <w:p w14:paraId="269F20FC" w14:textId="77777777" w:rsidR="002355BF" w:rsidRPr="00EF23FD" w:rsidRDefault="002355BF" w:rsidP="002355BF">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EF23FD">
        <w:rPr>
          <w:rFonts w:asciiTheme="minorHAnsi" w:hAnsiTheme="minorHAnsi" w:cstheme="minorHAnsi"/>
          <w:sz w:val="24"/>
          <w:szCs w:val="24"/>
        </w:rPr>
        <w:t xml:space="preserve">wartość punktowa oferty  = </w:t>
      </w:r>
      <w:r w:rsidRPr="00EF23FD">
        <w:rPr>
          <w:rFonts w:asciiTheme="minorHAnsi" w:hAnsiTheme="minorHAnsi" w:cstheme="minorHAnsi"/>
          <w:sz w:val="24"/>
          <w:szCs w:val="24"/>
          <w:vertAlign w:val="superscript"/>
        </w:rPr>
        <w:t>________________________________________________________</w:t>
      </w:r>
      <w:r w:rsidRPr="00EF23FD">
        <w:rPr>
          <w:rFonts w:asciiTheme="minorHAnsi" w:hAnsiTheme="minorHAnsi" w:cstheme="minorHAnsi"/>
          <w:sz w:val="24"/>
          <w:szCs w:val="24"/>
        </w:rPr>
        <w:t xml:space="preserve"> x 10</w:t>
      </w:r>
      <w:r>
        <w:rPr>
          <w:rFonts w:asciiTheme="minorHAnsi" w:hAnsiTheme="minorHAnsi" w:cstheme="minorHAnsi"/>
          <w:sz w:val="24"/>
          <w:szCs w:val="24"/>
        </w:rPr>
        <w:t xml:space="preserve"> </w:t>
      </w:r>
    </w:p>
    <w:p w14:paraId="41C13AB0" w14:textId="77777777" w:rsidR="002355BF" w:rsidRPr="004606F7" w:rsidRDefault="002355BF" w:rsidP="002355BF">
      <w:pPr>
        <w:widowControl w:val="0"/>
        <w:numPr>
          <w:ilvl w:val="12"/>
          <w:numId w:val="0"/>
        </w:numPr>
        <w:overflowPunct w:val="0"/>
        <w:autoSpaceDE w:val="0"/>
        <w:autoSpaceDN w:val="0"/>
        <w:adjustRightInd w:val="0"/>
        <w:spacing w:after="200" w:line="240" w:lineRule="atLeast"/>
        <w:ind w:left="397"/>
        <w:jc w:val="both"/>
        <w:rPr>
          <w:rFonts w:cs="Calibri"/>
          <w:sz w:val="24"/>
          <w:szCs w:val="24"/>
        </w:rPr>
      </w:pPr>
      <w:r w:rsidRPr="00EF23FD">
        <w:rPr>
          <w:rFonts w:asciiTheme="minorHAnsi" w:hAnsiTheme="minorHAnsi" w:cstheme="minorHAnsi"/>
          <w:sz w:val="24"/>
          <w:szCs w:val="24"/>
        </w:rPr>
        <w:t xml:space="preserve">    </w:t>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t xml:space="preserve">                           cena brutto badanej oferty</w:t>
      </w:r>
    </w:p>
    <w:p w14:paraId="4BBF7852" w14:textId="5E17457E" w:rsidR="005953AA" w:rsidRDefault="005953AA" w:rsidP="00801D3C">
      <w:pPr>
        <w:pStyle w:val="Akapitzlist"/>
        <w:widowControl w:val="0"/>
        <w:numPr>
          <w:ilvl w:val="0"/>
          <w:numId w:val="7"/>
        </w:numPr>
        <w:overflowPunct w:val="0"/>
        <w:autoSpaceDE w:val="0"/>
        <w:autoSpaceDN w:val="0"/>
        <w:adjustRightInd w:val="0"/>
        <w:spacing w:line="240" w:lineRule="atLeast"/>
        <w:ind w:left="284" w:hanging="284"/>
        <w:jc w:val="both"/>
        <w:rPr>
          <w:rFonts w:ascii="Calibri" w:hAnsi="Calibri" w:cs="Calibri"/>
          <w:b/>
          <w:bCs/>
        </w:rPr>
      </w:pPr>
      <w:r w:rsidRPr="00B92F91">
        <w:rPr>
          <w:rFonts w:ascii="Calibri" w:hAnsi="Calibri" w:cs="Calibri"/>
          <w:b/>
          <w:bCs/>
        </w:rPr>
        <w:t>Kryteria dotyczące CZĘŚCI VI i CZĘŚCI VII zamówienia:</w:t>
      </w:r>
    </w:p>
    <w:p w14:paraId="79F6F2D1" w14:textId="083A47BC" w:rsidR="00D41C72" w:rsidRDefault="00D41C72">
      <w:pPr>
        <w:pStyle w:val="Akapitzlist"/>
        <w:widowControl w:val="0"/>
        <w:numPr>
          <w:ilvl w:val="1"/>
          <w:numId w:val="27"/>
        </w:numPr>
        <w:overflowPunct w:val="0"/>
        <w:autoSpaceDE w:val="0"/>
        <w:autoSpaceDN w:val="0"/>
        <w:adjustRightInd w:val="0"/>
        <w:spacing w:line="240" w:lineRule="atLeast"/>
        <w:ind w:left="397" w:hanging="284"/>
        <w:jc w:val="both"/>
        <w:rPr>
          <w:rFonts w:ascii="Calibri" w:hAnsi="Calibri" w:cs="Calibri"/>
          <w:b/>
          <w:bCs/>
        </w:rPr>
      </w:pPr>
      <w:r>
        <w:rPr>
          <w:rFonts w:ascii="Calibri" w:hAnsi="Calibri" w:cs="Calibri"/>
          <w:b/>
          <w:bCs/>
        </w:rPr>
        <w:t xml:space="preserve">cena </w:t>
      </w:r>
      <w:r w:rsidR="00F368B0">
        <w:rPr>
          <w:rFonts w:ascii="Calibri" w:hAnsi="Calibri" w:cs="Calibri"/>
          <w:b/>
          <w:bCs/>
        </w:rPr>
        <w:t>5</w:t>
      </w:r>
      <w:r>
        <w:rPr>
          <w:rFonts w:ascii="Calibri" w:hAnsi="Calibri" w:cs="Calibri"/>
          <w:b/>
          <w:bCs/>
        </w:rPr>
        <w:t>0 %:</w:t>
      </w:r>
    </w:p>
    <w:p w14:paraId="0D6EE4A9" w14:textId="09B9D2C5" w:rsidR="00D41C72" w:rsidRPr="00C0378F" w:rsidRDefault="00D41C72">
      <w:pPr>
        <w:numPr>
          <w:ilvl w:val="0"/>
          <w:numId w:val="45"/>
        </w:numPr>
        <w:spacing w:after="0" w:line="240" w:lineRule="atLeast"/>
        <w:ind w:left="511" w:hanging="284"/>
        <w:jc w:val="both"/>
        <w:rPr>
          <w:rFonts w:asciiTheme="minorHAnsi" w:hAnsiTheme="minorHAnsi" w:cstheme="minorHAnsi"/>
          <w:sz w:val="24"/>
          <w:szCs w:val="24"/>
        </w:rPr>
      </w:pPr>
      <w:r w:rsidRPr="00EF3A92">
        <w:rPr>
          <w:rFonts w:asciiTheme="minorHAnsi" w:hAnsiTheme="minorHAnsi" w:cstheme="minorHAnsi"/>
          <w:sz w:val="24"/>
          <w:szCs w:val="24"/>
        </w:rPr>
        <w:t xml:space="preserve">oferty w tym kryterium będą oceniane w odniesieniu do najniższej ceny przedstawionej przez wykonawców na </w:t>
      </w:r>
      <w:r w:rsidRPr="00C0378F">
        <w:rPr>
          <w:rFonts w:asciiTheme="minorHAnsi" w:hAnsiTheme="minorHAnsi" w:cstheme="minorHAnsi"/>
          <w:sz w:val="24"/>
          <w:szCs w:val="24"/>
        </w:rPr>
        <w:t xml:space="preserve">realizację CZĘŚCI VI </w:t>
      </w:r>
      <w:r w:rsidR="00C0378F" w:rsidRPr="00C0378F">
        <w:rPr>
          <w:rFonts w:cs="Calibri"/>
          <w:bCs/>
          <w:sz w:val="24"/>
          <w:szCs w:val="24"/>
        </w:rPr>
        <w:t xml:space="preserve">– </w:t>
      </w:r>
      <w:r w:rsidRPr="00C0378F">
        <w:rPr>
          <w:rFonts w:asciiTheme="minorHAnsi" w:hAnsiTheme="minorHAnsi" w:cstheme="minorHAnsi"/>
          <w:sz w:val="24"/>
          <w:szCs w:val="24"/>
        </w:rPr>
        <w:t>VII zamówienia,</w:t>
      </w:r>
    </w:p>
    <w:p w14:paraId="7246E702" w14:textId="2884D72B" w:rsidR="00D41C72" w:rsidRPr="00EF3A92" w:rsidRDefault="00D41C72">
      <w:pPr>
        <w:numPr>
          <w:ilvl w:val="0"/>
          <w:numId w:val="45"/>
        </w:numPr>
        <w:spacing w:after="0" w:line="240" w:lineRule="atLeast"/>
        <w:ind w:left="511" w:hanging="284"/>
        <w:jc w:val="both"/>
        <w:rPr>
          <w:rFonts w:asciiTheme="minorHAnsi" w:hAnsiTheme="minorHAnsi" w:cstheme="minorHAnsi"/>
          <w:sz w:val="24"/>
          <w:szCs w:val="24"/>
        </w:rPr>
      </w:pPr>
      <w:r w:rsidRPr="00C0378F">
        <w:rPr>
          <w:rFonts w:asciiTheme="minorHAnsi" w:hAnsiTheme="minorHAnsi" w:cstheme="minorHAnsi"/>
          <w:sz w:val="24"/>
          <w:szCs w:val="24"/>
        </w:rPr>
        <w:t xml:space="preserve">oferta z najniższą ceną </w:t>
      </w:r>
      <w:r w:rsidR="00FD09BE" w:rsidRPr="00C0378F">
        <w:rPr>
          <w:rFonts w:asciiTheme="minorHAnsi" w:hAnsiTheme="minorHAnsi" w:cstheme="minorHAnsi"/>
          <w:sz w:val="24"/>
          <w:szCs w:val="24"/>
        </w:rPr>
        <w:t xml:space="preserve">w ramach CZĘŚCI VI </w:t>
      </w:r>
      <w:r w:rsidR="00C0378F" w:rsidRPr="00C0378F">
        <w:rPr>
          <w:rFonts w:cs="Calibri"/>
          <w:bCs/>
          <w:sz w:val="24"/>
          <w:szCs w:val="24"/>
        </w:rPr>
        <w:t>–</w:t>
      </w:r>
      <w:r w:rsidR="003411AF">
        <w:rPr>
          <w:rFonts w:cs="Calibri"/>
          <w:bCs/>
          <w:sz w:val="24"/>
          <w:szCs w:val="24"/>
        </w:rPr>
        <w:t xml:space="preserve"> </w:t>
      </w:r>
      <w:r w:rsidR="00FD09BE" w:rsidRPr="00C0378F">
        <w:rPr>
          <w:rFonts w:asciiTheme="minorHAnsi" w:hAnsiTheme="minorHAnsi" w:cstheme="minorHAnsi"/>
          <w:sz w:val="24"/>
          <w:szCs w:val="24"/>
        </w:rPr>
        <w:t>VII</w:t>
      </w:r>
      <w:r w:rsidR="000A3678" w:rsidRPr="00C0378F">
        <w:rPr>
          <w:rFonts w:asciiTheme="minorHAnsi" w:hAnsiTheme="minorHAnsi" w:cstheme="minorHAnsi"/>
          <w:sz w:val="24"/>
          <w:szCs w:val="24"/>
        </w:rPr>
        <w:t xml:space="preserve"> zamówienia</w:t>
      </w:r>
      <w:r w:rsidR="00FD09BE">
        <w:rPr>
          <w:rFonts w:asciiTheme="minorHAnsi" w:hAnsiTheme="minorHAnsi" w:cstheme="minorHAnsi"/>
          <w:sz w:val="24"/>
          <w:szCs w:val="24"/>
        </w:rPr>
        <w:t xml:space="preserve"> </w:t>
      </w:r>
      <w:r w:rsidRPr="00EF3A92">
        <w:rPr>
          <w:rFonts w:asciiTheme="minorHAnsi" w:hAnsiTheme="minorHAnsi" w:cstheme="minorHAnsi"/>
          <w:sz w:val="24"/>
          <w:szCs w:val="24"/>
        </w:rPr>
        <w:t>otrzyma maksymalną liczbę punktów,</w:t>
      </w:r>
    </w:p>
    <w:p w14:paraId="251919BC" w14:textId="77777777" w:rsidR="00D41C72" w:rsidRDefault="00D41C72">
      <w:pPr>
        <w:numPr>
          <w:ilvl w:val="0"/>
          <w:numId w:val="45"/>
        </w:numPr>
        <w:spacing w:after="0" w:line="240" w:lineRule="atLeast"/>
        <w:ind w:left="511" w:hanging="284"/>
        <w:jc w:val="both"/>
        <w:rPr>
          <w:rFonts w:asciiTheme="minorHAnsi" w:hAnsiTheme="minorHAnsi" w:cstheme="minorHAnsi"/>
          <w:sz w:val="24"/>
          <w:szCs w:val="24"/>
        </w:rPr>
      </w:pPr>
      <w:r w:rsidRPr="00EF3A92">
        <w:rPr>
          <w:rFonts w:asciiTheme="minorHAnsi" w:hAnsiTheme="minorHAnsi" w:cstheme="minorHAnsi"/>
          <w:sz w:val="24"/>
          <w:szCs w:val="24"/>
        </w:rPr>
        <w:t>ocena punktowa tego kryterium dokonana zostanie zgodnie z formułą:</w:t>
      </w:r>
    </w:p>
    <w:p w14:paraId="4EFD0B40" w14:textId="77777777" w:rsidR="00D41C72" w:rsidRPr="00AF7BF6" w:rsidRDefault="00D41C72" w:rsidP="00D41C72">
      <w:pPr>
        <w:spacing w:after="0" w:line="240" w:lineRule="auto"/>
        <w:ind w:left="227"/>
        <w:jc w:val="both"/>
        <w:rPr>
          <w:rFonts w:asciiTheme="minorHAnsi" w:hAnsiTheme="minorHAnsi" w:cstheme="minorHAnsi"/>
          <w:sz w:val="18"/>
          <w:szCs w:val="18"/>
        </w:rPr>
      </w:pPr>
    </w:p>
    <w:p w14:paraId="5CA57ACD" w14:textId="77777777" w:rsidR="00D41C72" w:rsidRPr="00EF3A92" w:rsidRDefault="00D41C72">
      <w:pPr>
        <w:widowControl w:val="0"/>
        <w:numPr>
          <w:ilvl w:val="12"/>
          <w:numId w:val="44"/>
        </w:numPr>
        <w:tabs>
          <w:tab w:val="clear" w:pos="360"/>
        </w:tabs>
        <w:overflowPunct w:val="0"/>
        <w:autoSpaceDE w:val="0"/>
        <w:autoSpaceDN w:val="0"/>
        <w:adjustRightInd w:val="0"/>
        <w:spacing w:after="0" w:line="220" w:lineRule="exact"/>
        <w:jc w:val="center"/>
        <w:rPr>
          <w:rFonts w:asciiTheme="minorHAnsi" w:hAnsiTheme="minorHAnsi" w:cstheme="minorHAnsi"/>
          <w:sz w:val="24"/>
          <w:szCs w:val="24"/>
        </w:rPr>
      </w:pPr>
      <w:r w:rsidRPr="00EF3A9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F3A92">
        <w:rPr>
          <w:rFonts w:asciiTheme="minorHAnsi" w:hAnsiTheme="minorHAnsi" w:cstheme="minorHAnsi"/>
          <w:sz w:val="24"/>
          <w:szCs w:val="24"/>
        </w:rPr>
        <w:t>najniższa cena brutto spośród badanych ofert</w:t>
      </w:r>
    </w:p>
    <w:p w14:paraId="53650188" w14:textId="764ED080" w:rsidR="00D41C72" w:rsidRPr="00EF3A92" w:rsidRDefault="00D41C72" w:rsidP="00D41C72">
      <w:pPr>
        <w:widowControl w:val="0"/>
        <w:overflowPunct w:val="0"/>
        <w:autoSpaceDE w:val="0"/>
        <w:autoSpaceDN w:val="0"/>
        <w:adjustRightInd w:val="0"/>
        <w:spacing w:after="0" w:line="220" w:lineRule="exact"/>
        <w:jc w:val="center"/>
        <w:rPr>
          <w:rFonts w:asciiTheme="minorHAnsi" w:hAnsiTheme="minorHAnsi" w:cstheme="minorHAnsi"/>
          <w:sz w:val="24"/>
          <w:szCs w:val="24"/>
        </w:rPr>
      </w:pPr>
      <w:r w:rsidRPr="00EF3A92">
        <w:rPr>
          <w:rFonts w:asciiTheme="minorHAnsi" w:hAnsiTheme="minorHAnsi" w:cstheme="minorHAnsi"/>
          <w:sz w:val="24"/>
          <w:szCs w:val="24"/>
        </w:rPr>
        <w:t xml:space="preserve">wartość punktowa oferty = </w:t>
      </w:r>
      <w:r w:rsidRPr="00EF3A92">
        <w:rPr>
          <w:rFonts w:asciiTheme="minorHAnsi" w:hAnsiTheme="minorHAnsi" w:cstheme="minorHAnsi"/>
          <w:sz w:val="24"/>
          <w:szCs w:val="24"/>
          <w:vertAlign w:val="superscript"/>
        </w:rPr>
        <w:t>_________________________________________________________</w:t>
      </w:r>
      <w:r w:rsidRPr="00EF3A92">
        <w:rPr>
          <w:rFonts w:asciiTheme="minorHAnsi" w:hAnsiTheme="minorHAnsi" w:cstheme="minorHAnsi"/>
          <w:sz w:val="24"/>
          <w:szCs w:val="24"/>
        </w:rPr>
        <w:t xml:space="preserve"> x 10 x </w:t>
      </w:r>
      <w:r w:rsidR="00F368B0">
        <w:rPr>
          <w:rFonts w:asciiTheme="minorHAnsi" w:hAnsiTheme="minorHAnsi" w:cstheme="minorHAnsi"/>
          <w:sz w:val="24"/>
          <w:szCs w:val="24"/>
        </w:rPr>
        <w:t>5</w:t>
      </w:r>
      <w:r w:rsidRPr="00EF3A92">
        <w:rPr>
          <w:rFonts w:asciiTheme="minorHAnsi" w:hAnsiTheme="minorHAnsi" w:cstheme="minorHAnsi"/>
          <w:sz w:val="24"/>
          <w:szCs w:val="24"/>
        </w:rPr>
        <w:t>0%</w:t>
      </w:r>
    </w:p>
    <w:p w14:paraId="64F8B04C" w14:textId="77777777" w:rsidR="00D41C72" w:rsidRPr="00EF3A92" w:rsidRDefault="00D41C72">
      <w:pPr>
        <w:widowControl w:val="0"/>
        <w:numPr>
          <w:ilvl w:val="12"/>
          <w:numId w:val="44"/>
        </w:numPr>
        <w:overflowPunct w:val="0"/>
        <w:autoSpaceDE w:val="0"/>
        <w:autoSpaceDN w:val="0"/>
        <w:adjustRightInd w:val="0"/>
        <w:spacing w:after="0" w:line="220" w:lineRule="exact"/>
        <w:ind w:left="397"/>
        <w:jc w:val="center"/>
        <w:rPr>
          <w:rFonts w:asciiTheme="minorHAnsi" w:hAnsiTheme="minorHAnsi" w:cstheme="minorHAnsi"/>
          <w:sz w:val="24"/>
          <w:szCs w:val="24"/>
        </w:rPr>
      </w:pPr>
      <w:r w:rsidRPr="00EF3A92">
        <w:rPr>
          <w:rFonts w:asciiTheme="minorHAnsi" w:hAnsiTheme="minorHAnsi" w:cstheme="minorHAnsi"/>
          <w:sz w:val="24"/>
          <w:szCs w:val="24"/>
        </w:rPr>
        <w:t xml:space="preserve">                  cena brutto badanej oferty</w:t>
      </w:r>
    </w:p>
    <w:p w14:paraId="07731C5E" w14:textId="77777777" w:rsidR="00CE3CE5" w:rsidRPr="00B92F91" w:rsidRDefault="00CE3CE5" w:rsidP="00B92F91">
      <w:pPr>
        <w:pStyle w:val="Akapitzlist"/>
        <w:widowControl w:val="0"/>
        <w:overflowPunct w:val="0"/>
        <w:autoSpaceDE w:val="0"/>
        <w:autoSpaceDN w:val="0"/>
        <w:adjustRightInd w:val="0"/>
        <w:spacing w:line="240" w:lineRule="atLeast"/>
        <w:ind w:left="397"/>
        <w:jc w:val="both"/>
        <w:rPr>
          <w:rFonts w:asciiTheme="minorHAnsi" w:hAnsiTheme="minorHAnsi" w:cstheme="minorHAnsi"/>
          <w:sz w:val="18"/>
          <w:szCs w:val="18"/>
        </w:rPr>
      </w:pPr>
    </w:p>
    <w:p w14:paraId="4804052A" w14:textId="00725249" w:rsidR="00D41C72" w:rsidRPr="00B92F91" w:rsidRDefault="00D41C72">
      <w:pPr>
        <w:pStyle w:val="Akapitzlist"/>
        <w:widowControl w:val="0"/>
        <w:numPr>
          <w:ilvl w:val="1"/>
          <w:numId w:val="27"/>
        </w:numPr>
        <w:overflowPunct w:val="0"/>
        <w:autoSpaceDE w:val="0"/>
        <w:autoSpaceDN w:val="0"/>
        <w:adjustRightInd w:val="0"/>
        <w:spacing w:line="240" w:lineRule="atLeast"/>
        <w:ind w:left="397" w:hanging="284"/>
        <w:jc w:val="both"/>
        <w:rPr>
          <w:rFonts w:asciiTheme="minorHAnsi" w:hAnsiTheme="minorHAnsi" w:cstheme="minorHAnsi"/>
          <w:b/>
          <w:bCs/>
        </w:rPr>
      </w:pPr>
      <w:r w:rsidRPr="00B92F91">
        <w:rPr>
          <w:rFonts w:asciiTheme="minorHAnsi" w:eastAsia="Calibri" w:hAnsiTheme="minorHAnsi" w:cstheme="minorHAnsi"/>
          <w:b/>
        </w:rPr>
        <w:t>koszt</w:t>
      </w:r>
      <w:r w:rsidRPr="00B92F91">
        <w:rPr>
          <w:rFonts w:asciiTheme="minorHAnsi" w:eastAsia="Calibri" w:hAnsiTheme="minorHAnsi" w:cstheme="minorHAnsi"/>
          <w:b/>
          <w:lang w:val="x-none"/>
        </w:rPr>
        <w:t xml:space="preserve"> eksploatacji </w:t>
      </w:r>
      <w:r w:rsidR="00FD09BE">
        <w:rPr>
          <w:rFonts w:asciiTheme="minorHAnsi" w:eastAsia="Calibri" w:hAnsiTheme="minorHAnsi" w:cstheme="minorHAnsi"/>
          <w:b/>
        </w:rPr>
        <w:t xml:space="preserve">pojazdu </w:t>
      </w:r>
      <w:r w:rsidRPr="00B92F91">
        <w:rPr>
          <w:rFonts w:asciiTheme="minorHAnsi" w:eastAsia="Calibri" w:hAnsiTheme="minorHAnsi" w:cstheme="minorHAnsi"/>
          <w:b/>
          <w:lang w:val="x-none"/>
        </w:rPr>
        <w:t xml:space="preserve">związany z dojazdem </w:t>
      </w:r>
      <w:r w:rsidRPr="00772045">
        <w:rPr>
          <w:rFonts w:asciiTheme="minorHAnsi" w:eastAsia="Calibri" w:hAnsiTheme="minorHAnsi" w:cstheme="minorHAnsi"/>
          <w:b/>
          <w:lang w:val="x-none"/>
        </w:rPr>
        <w:t>do instalacji</w:t>
      </w:r>
      <w:r w:rsidRPr="00772045">
        <w:rPr>
          <w:rFonts w:asciiTheme="minorHAnsi" w:eastAsia="Calibri" w:hAnsiTheme="minorHAnsi" w:cstheme="minorHAnsi"/>
          <w:b/>
        </w:rPr>
        <w:t xml:space="preserve"> </w:t>
      </w:r>
      <w:r w:rsidR="00F368B0" w:rsidRPr="00772045">
        <w:rPr>
          <w:rFonts w:asciiTheme="minorHAnsi" w:eastAsia="Calibri" w:hAnsiTheme="minorHAnsi" w:cstheme="minorHAnsi"/>
          <w:b/>
        </w:rPr>
        <w:t>5</w:t>
      </w:r>
      <w:r w:rsidR="00CE3CE5" w:rsidRPr="00772045">
        <w:rPr>
          <w:rFonts w:asciiTheme="minorHAnsi" w:eastAsia="Calibri" w:hAnsiTheme="minorHAnsi" w:cstheme="minorHAnsi"/>
          <w:b/>
        </w:rPr>
        <w:t>0 %:</w:t>
      </w:r>
    </w:p>
    <w:p w14:paraId="2C295960" w14:textId="09D7EF71" w:rsidR="0047636F" w:rsidRDefault="00B56807" w:rsidP="00CE3CE5">
      <w:pPr>
        <w:pStyle w:val="Akapitzlist"/>
        <w:widowControl w:val="0"/>
        <w:numPr>
          <w:ilvl w:val="1"/>
          <w:numId w:val="7"/>
        </w:numPr>
        <w:overflowPunct w:val="0"/>
        <w:autoSpaceDE w:val="0"/>
        <w:autoSpaceDN w:val="0"/>
        <w:adjustRightInd w:val="0"/>
        <w:spacing w:line="240" w:lineRule="atLeast"/>
        <w:ind w:left="511" w:hanging="284"/>
        <w:jc w:val="both"/>
        <w:rPr>
          <w:rFonts w:asciiTheme="minorHAnsi" w:hAnsiTheme="minorHAnsi" w:cstheme="minorHAnsi"/>
        </w:rPr>
      </w:pPr>
      <w:r w:rsidRPr="00B92F91">
        <w:rPr>
          <w:rFonts w:asciiTheme="minorHAnsi" w:hAnsiTheme="minorHAnsi" w:cstheme="minorHAnsi"/>
        </w:rPr>
        <w:t xml:space="preserve">oferty w tym kryterium </w:t>
      </w:r>
      <w:r>
        <w:rPr>
          <w:rFonts w:asciiTheme="minorHAnsi" w:hAnsiTheme="minorHAnsi" w:cstheme="minorHAnsi"/>
        </w:rPr>
        <w:t>będą oceniane w odniesieniu do najniższych kosztów eksploatacji związanych z dojazdem do instalacji</w:t>
      </w:r>
      <w:r w:rsidR="00D53F65">
        <w:rPr>
          <w:rFonts w:asciiTheme="minorHAnsi" w:hAnsiTheme="minorHAnsi" w:cstheme="minorHAnsi"/>
        </w:rPr>
        <w:t xml:space="preserve"> lub jej stacji przeładunkowej</w:t>
      </w:r>
      <w:r w:rsidR="0047636F">
        <w:rPr>
          <w:rFonts w:asciiTheme="minorHAnsi" w:hAnsiTheme="minorHAnsi" w:cstheme="minorHAnsi"/>
        </w:rPr>
        <w:t>,</w:t>
      </w:r>
    </w:p>
    <w:p w14:paraId="08075820" w14:textId="7F95364C" w:rsidR="00CE3CE5" w:rsidRDefault="0047636F" w:rsidP="00CE3CE5">
      <w:pPr>
        <w:pStyle w:val="Akapitzlist"/>
        <w:widowControl w:val="0"/>
        <w:numPr>
          <w:ilvl w:val="1"/>
          <w:numId w:val="7"/>
        </w:numPr>
        <w:overflowPunct w:val="0"/>
        <w:autoSpaceDE w:val="0"/>
        <w:autoSpaceDN w:val="0"/>
        <w:adjustRightInd w:val="0"/>
        <w:spacing w:line="240" w:lineRule="atLeast"/>
        <w:ind w:left="511" w:hanging="284"/>
        <w:jc w:val="both"/>
        <w:rPr>
          <w:rFonts w:asciiTheme="minorHAnsi" w:hAnsiTheme="minorHAnsi" w:cstheme="minorHAnsi"/>
        </w:rPr>
      </w:pPr>
      <w:r>
        <w:rPr>
          <w:rFonts w:asciiTheme="minorHAnsi" w:hAnsiTheme="minorHAnsi" w:cstheme="minorHAnsi"/>
        </w:rPr>
        <w:t xml:space="preserve">koszt eksploatacji będzie liczony </w:t>
      </w:r>
      <w:r w:rsidR="00FD09BE">
        <w:rPr>
          <w:rFonts w:asciiTheme="minorHAnsi" w:hAnsiTheme="minorHAnsi" w:cstheme="minorHAnsi"/>
        </w:rPr>
        <w:t>w oparciu o liczbę kilometrów od miejsca wytworzenia odpadów do instalacj</w:t>
      </w:r>
      <w:r w:rsidR="00A47598">
        <w:rPr>
          <w:rFonts w:asciiTheme="minorHAnsi" w:hAnsiTheme="minorHAnsi" w:cstheme="minorHAnsi"/>
        </w:rPr>
        <w:t>i lub jej stacji przeładunkowej</w:t>
      </w:r>
      <w:r w:rsidR="003F48A2">
        <w:rPr>
          <w:rFonts w:asciiTheme="minorHAnsi" w:hAnsiTheme="minorHAnsi" w:cstheme="minorHAnsi"/>
        </w:rPr>
        <w:t>,</w:t>
      </w:r>
      <w:r w:rsidR="00FD09BE">
        <w:rPr>
          <w:rFonts w:asciiTheme="minorHAnsi" w:hAnsiTheme="minorHAnsi" w:cstheme="minorHAnsi"/>
        </w:rPr>
        <w:t xml:space="preserve"> z uwzględnieniem </w:t>
      </w:r>
      <w:r>
        <w:rPr>
          <w:rFonts w:asciiTheme="minorHAnsi" w:hAnsiTheme="minorHAnsi" w:cstheme="minorHAnsi"/>
        </w:rPr>
        <w:t xml:space="preserve">średniej normy zużycia paliw płynnych w eksploatacji pojazdu przewożącego odpady wynoszącej </w:t>
      </w:r>
      <w:r w:rsidR="00F368B0">
        <w:rPr>
          <w:rFonts w:asciiTheme="minorHAnsi" w:hAnsiTheme="minorHAnsi" w:cstheme="minorHAnsi"/>
        </w:rPr>
        <w:t xml:space="preserve">odpowiednio </w:t>
      </w:r>
      <w:r>
        <w:rPr>
          <w:rFonts w:asciiTheme="minorHAnsi" w:hAnsiTheme="minorHAnsi" w:cstheme="minorHAnsi"/>
        </w:rPr>
        <w:t>0,15 l na 1 km</w:t>
      </w:r>
      <w:r w:rsidR="003F48A2">
        <w:rPr>
          <w:rFonts w:asciiTheme="minorHAnsi" w:hAnsiTheme="minorHAnsi" w:cstheme="minorHAnsi"/>
        </w:rPr>
        <w:t xml:space="preserve"> (dotyczy CZĘŚCI </w:t>
      </w:r>
      <w:r w:rsidR="004B41D2">
        <w:rPr>
          <w:rFonts w:asciiTheme="minorHAnsi" w:hAnsiTheme="minorHAnsi" w:cstheme="minorHAnsi"/>
        </w:rPr>
        <w:t>VI</w:t>
      </w:r>
      <w:r w:rsidR="000A3678">
        <w:rPr>
          <w:rFonts w:asciiTheme="minorHAnsi" w:hAnsiTheme="minorHAnsi" w:cstheme="minorHAnsi"/>
        </w:rPr>
        <w:t xml:space="preserve"> zamówienia</w:t>
      </w:r>
      <w:r w:rsidR="003F48A2">
        <w:rPr>
          <w:rFonts w:asciiTheme="minorHAnsi" w:hAnsiTheme="minorHAnsi" w:cstheme="minorHAnsi"/>
        </w:rPr>
        <w:t>)</w:t>
      </w:r>
      <w:r>
        <w:rPr>
          <w:rFonts w:asciiTheme="minorHAnsi" w:hAnsiTheme="minorHAnsi" w:cstheme="minorHAnsi"/>
        </w:rPr>
        <w:t xml:space="preserve"> i </w:t>
      </w:r>
      <w:r w:rsidR="003F48A2">
        <w:rPr>
          <w:rFonts w:asciiTheme="minorHAnsi" w:hAnsiTheme="minorHAnsi" w:cstheme="minorHAnsi"/>
        </w:rPr>
        <w:t>0,18 l na</w:t>
      </w:r>
      <w:r w:rsidR="00993F94">
        <w:rPr>
          <w:rFonts w:asciiTheme="minorHAnsi" w:hAnsiTheme="minorHAnsi" w:cstheme="minorHAnsi"/>
        </w:rPr>
        <w:t xml:space="preserve"> 1</w:t>
      </w:r>
      <w:r w:rsidR="003F48A2">
        <w:rPr>
          <w:rFonts w:asciiTheme="minorHAnsi" w:hAnsiTheme="minorHAnsi" w:cstheme="minorHAnsi"/>
        </w:rPr>
        <w:t xml:space="preserve"> km (dotyczy CZĘŚCI </w:t>
      </w:r>
      <w:r w:rsidR="004B41D2">
        <w:rPr>
          <w:rFonts w:asciiTheme="minorHAnsi" w:hAnsiTheme="minorHAnsi" w:cstheme="minorHAnsi"/>
        </w:rPr>
        <w:t>VII</w:t>
      </w:r>
      <w:r w:rsidR="000A3678">
        <w:rPr>
          <w:rFonts w:asciiTheme="minorHAnsi" w:hAnsiTheme="minorHAnsi" w:cstheme="minorHAnsi"/>
        </w:rPr>
        <w:t xml:space="preserve"> zamówienia</w:t>
      </w:r>
      <w:r w:rsidR="003F48A2">
        <w:rPr>
          <w:rFonts w:asciiTheme="minorHAnsi" w:hAnsiTheme="minorHAnsi" w:cstheme="minorHAnsi"/>
        </w:rPr>
        <w:t xml:space="preserve">) oraz </w:t>
      </w:r>
      <w:r>
        <w:rPr>
          <w:rFonts w:asciiTheme="minorHAnsi" w:hAnsiTheme="minorHAnsi" w:cstheme="minorHAnsi"/>
        </w:rPr>
        <w:t xml:space="preserve">przyjętej przez zamawiającego z dnia wszczęcia postępowania </w:t>
      </w:r>
      <w:r w:rsidRPr="00BC7894">
        <w:rPr>
          <w:rFonts w:asciiTheme="minorHAnsi" w:hAnsiTheme="minorHAnsi" w:cstheme="minorHAnsi"/>
        </w:rPr>
        <w:t xml:space="preserve">ceny 1 </w:t>
      </w:r>
      <w:r w:rsidRPr="00450774">
        <w:rPr>
          <w:rFonts w:asciiTheme="minorHAnsi" w:hAnsiTheme="minorHAnsi" w:cstheme="minorHAnsi"/>
        </w:rPr>
        <w:t xml:space="preserve">litra paliwa </w:t>
      </w:r>
      <w:r w:rsidRPr="00924AF9">
        <w:rPr>
          <w:rFonts w:asciiTheme="minorHAnsi" w:hAnsiTheme="minorHAnsi" w:cstheme="minorHAnsi"/>
        </w:rPr>
        <w:t>wynosząc</w:t>
      </w:r>
      <w:r w:rsidR="00FD09BE" w:rsidRPr="00924AF9">
        <w:rPr>
          <w:rFonts w:asciiTheme="minorHAnsi" w:hAnsiTheme="minorHAnsi" w:cstheme="minorHAnsi"/>
        </w:rPr>
        <w:t>ej</w:t>
      </w:r>
      <w:r w:rsidRPr="00924AF9">
        <w:rPr>
          <w:rFonts w:asciiTheme="minorHAnsi" w:hAnsiTheme="minorHAnsi" w:cstheme="minorHAnsi"/>
        </w:rPr>
        <w:t xml:space="preserve"> </w:t>
      </w:r>
      <w:r w:rsidR="00BC7894" w:rsidRPr="00924AF9">
        <w:rPr>
          <w:rFonts w:asciiTheme="minorHAnsi" w:hAnsiTheme="minorHAnsi" w:cstheme="minorHAnsi"/>
        </w:rPr>
        <w:t>6,</w:t>
      </w:r>
      <w:r w:rsidR="00450774" w:rsidRPr="00924AF9">
        <w:rPr>
          <w:rFonts w:asciiTheme="minorHAnsi" w:hAnsiTheme="minorHAnsi" w:cstheme="minorHAnsi"/>
        </w:rPr>
        <w:t>4</w:t>
      </w:r>
      <w:r w:rsidR="00924AF9" w:rsidRPr="00924AF9">
        <w:rPr>
          <w:rFonts w:asciiTheme="minorHAnsi" w:hAnsiTheme="minorHAnsi" w:cstheme="minorHAnsi"/>
        </w:rPr>
        <w:t>4</w:t>
      </w:r>
      <w:r w:rsidRPr="00924AF9">
        <w:rPr>
          <w:rFonts w:asciiTheme="minorHAnsi" w:hAnsiTheme="minorHAnsi" w:cstheme="minorHAnsi"/>
        </w:rPr>
        <w:t xml:space="preserve"> złotych brutto,</w:t>
      </w:r>
    </w:p>
    <w:p w14:paraId="435AB2EA" w14:textId="5394778E" w:rsidR="00A61C49" w:rsidRPr="00BC291B" w:rsidRDefault="000A4C44" w:rsidP="00CE3CE5">
      <w:pPr>
        <w:pStyle w:val="Akapitzlist"/>
        <w:widowControl w:val="0"/>
        <w:numPr>
          <w:ilvl w:val="1"/>
          <w:numId w:val="7"/>
        </w:numPr>
        <w:overflowPunct w:val="0"/>
        <w:autoSpaceDE w:val="0"/>
        <w:autoSpaceDN w:val="0"/>
        <w:adjustRightInd w:val="0"/>
        <w:spacing w:line="240" w:lineRule="atLeast"/>
        <w:ind w:left="511" w:hanging="284"/>
        <w:jc w:val="both"/>
        <w:rPr>
          <w:rFonts w:asciiTheme="minorHAnsi" w:hAnsiTheme="minorHAnsi" w:cstheme="minorHAnsi"/>
        </w:rPr>
      </w:pPr>
      <w:r w:rsidRPr="00BC291B">
        <w:rPr>
          <w:rFonts w:asciiTheme="minorHAnsi" w:hAnsiTheme="minorHAnsi" w:cstheme="minorHAnsi"/>
        </w:rPr>
        <w:t>pr</w:t>
      </w:r>
      <w:bookmarkStart w:id="13" w:name="_Hlk155877814"/>
      <w:r w:rsidRPr="00BC291B">
        <w:rPr>
          <w:rFonts w:asciiTheme="minorHAnsi" w:hAnsiTheme="minorHAnsi" w:cstheme="minorHAnsi"/>
        </w:rPr>
        <w:t xml:space="preserve">zez liczbę kilometrów od miejsca wytworzenia odpadów do instalacji lub jej stacji przeładunkowej </w:t>
      </w:r>
      <w:r w:rsidRPr="00173FDF">
        <w:rPr>
          <w:rFonts w:asciiTheme="minorHAnsi" w:hAnsiTheme="minorHAnsi" w:cstheme="minorHAnsi"/>
        </w:rPr>
        <w:t>rozumnie się odległość mierzoną drogami publicznymi</w:t>
      </w:r>
      <w:r w:rsidR="009E1314" w:rsidRPr="00173FDF">
        <w:rPr>
          <w:rFonts w:asciiTheme="minorHAnsi" w:hAnsiTheme="minorHAnsi" w:cstheme="minorHAnsi"/>
        </w:rPr>
        <w:t xml:space="preserve">, </w:t>
      </w:r>
      <w:r w:rsidR="001D0991" w:rsidRPr="00173FDF">
        <w:rPr>
          <w:rFonts w:asciiTheme="minorHAnsi" w:hAnsiTheme="minorHAnsi" w:cstheme="minorHAnsi"/>
        </w:rPr>
        <w:t>o których mowa w ustawie z dnia 21 marca 1985 r. o drogach publicznych</w:t>
      </w:r>
      <w:r w:rsidRPr="00173FDF">
        <w:rPr>
          <w:rFonts w:asciiTheme="minorHAnsi" w:hAnsiTheme="minorHAnsi" w:cstheme="minorHAnsi"/>
        </w:rPr>
        <w:t xml:space="preserve"> </w:t>
      </w:r>
      <w:r w:rsidR="001D0991" w:rsidRPr="00173FDF">
        <w:rPr>
          <w:rFonts w:asciiTheme="minorHAnsi" w:hAnsiTheme="minorHAnsi" w:cstheme="minorHAnsi"/>
        </w:rPr>
        <w:t>(Dz. U. z 2023</w:t>
      </w:r>
      <w:r w:rsidR="00CD44F0" w:rsidRPr="00173FDF">
        <w:rPr>
          <w:rFonts w:asciiTheme="minorHAnsi" w:hAnsiTheme="minorHAnsi" w:cstheme="minorHAnsi"/>
        </w:rPr>
        <w:t xml:space="preserve"> r.</w:t>
      </w:r>
      <w:r w:rsidR="001D0991" w:rsidRPr="00173FDF">
        <w:rPr>
          <w:rFonts w:asciiTheme="minorHAnsi" w:hAnsiTheme="minorHAnsi" w:cstheme="minorHAnsi"/>
        </w:rPr>
        <w:t xml:space="preserve"> poz. 645 z</w:t>
      </w:r>
      <w:r w:rsidR="00CC3D2D" w:rsidRPr="00173FDF">
        <w:rPr>
          <w:rFonts w:asciiTheme="minorHAnsi" w:hAnsiTheme="minorHAnsi" w:cstheme="minorHAnsi"/>
        </w:rPr>
        <w:t xml:space="preserve"> </w:t>
      </w:r>
      <w:proofErr w:type="spellStart"/>
      <w:r w:rsidR="00CC3D2D" w:rsidRPr="00173FDF">
        <w:rPr>
          <w:rFonts w:asciiTheme="minorHAnsi" w:hAnsiTheme="minorHAnsi" w:cstheme="minorHAnsi"/>
        </w:rPr>
        <w:t>późn</w:t>
      </w:r>
      <w:proofErr w:type="spellEnd"/>
      <w:r w:rsidR="00CC3D2D" w:rsidRPr="00173FDF">
        <w:rPr>
          <w:rFonts w:asciiTheme="minorHAnsi" w:hAnsiTheme="minorHAnsi" w:cstheme="minorHAnsi"/>
        </w:rPr>
        <w:t>.</w:t>
      </w:r>
      <w:r w:rsidR="001D0991" w:rsidRPr="00173FDF">
        <w:rPr>
          <w:rFonts w:asciiTheme="minorHAnsi" w:hAnsiTheme="minorHAnsi" w:cstheme="minorHAnsi"/>
        </w:rPr>
        <w:t xml:space="preserve"> zm.)</w:t>
      </w:r>
      <w:r w:rsidR="00CD44F0" w:rsidRPr="00173FDF">
        <w:rPr>
          <w:rFonts w:asciiTheme="minorHAnsi" w:hAnsiTheme="minorHAnsi" w:cstheme="minorHAnsi"/>
        </w:rPr>
        <w:t xml:space="preserve">, </w:t>
      </w:r>
      <w:r w:rsidR="001D0991" w:rsidRPr="00173FDF">
        <w:rPr>
          <w:rFonts w:asciiTheme="minorHAnsi" w:hAnsiTheme="minorHAnsi" w:cstheme="minorHAnsi"/>
        </w:rPr>
        <w:t>tj. bez</w:t>
      </w:r>
      <w:r w:rsidR="00CD44F0" w:rsidRPr="00173FDF">
        <w:rPr>
          <w:rFonts w:asciiTheme="minorHAnsi" w:hAnsiTheme="minorHAnsi" w:cstheme="minorHAnsi"/>
        </w:rPr>
        <w:t xml:space="preserve"> uwzględnienia</w:t>
      </w:r>
      <w:r w:rsidR="001D0991" w:rsidRPr="00173FDF">
        <w:rPr>
          <w:rFonts w:asciiTheme="minorHAnsi" w:hAnsiTheme="minorHAnsi" w:cstheme="minorHAnsi"/>
        </w:rPr>
        <w:t xml:space="preserve"> </w:t>
      </w:r>
      <w:r w:rsidRPr="00BC291B">
        <w:rPr>
          <w:rFonts w:asciiTheme="minorHAnsi" w:hAnsiTheme="minorHAnsi" w:cstheme="minorHAnsi"/>
        </w:rPr>
        <w:t>dróg wewnętrznych</w:t>
      </w:r>
      <w:r w:rsidR="009E1314" w:rsidRPr="00BC291B">
        <w:t xml:space="preserve"> </w:t>
      </w:r>
      <w:r w:rsidR="009E1314" w:rsidRPr="00BC291B">
        <w:rPr>
          <w:rFonts w:asciiTheme="minorHAnsi" w:hAnsiTheme="minorHAnsi" w:cstheme="minorHAnsi"/>
        </w:rPr>
        <w:t xml:space="preserve">(liczy się wskazanie kilometrów na liczniku pojazdu). </w:t>
      </w:r>
      <w:r w:rsidR="009E1314" w:rsidRPr="00173FDF">
        <w:rPr>
          <w:rFonts w:asciiTheme="minorHAnsi" w:hAnsiTheme="minorHAnsi" w:cstheme="minorHAnsi"/>
        </w:rPr>
        <w:t xml:space="preserve">Zamawiający wyklucza ustalenie odległości przez drogi </w:t>
      </w:r>
      <w:r w:rsidR="00CD44F0" w:rsidRPr="00173FDF">
        <w:rPr>
          <w:rFonts w:asciiTheme="minorHAnsi" w:hAnsiTheme="minorHAnsi" w:cstheme="minorHAnsi"/>
        </w:rPr>
        <w:t xml:space="preserve">o nawierzchni gruntowej, o których mowa w ustawie z dnia 20 czerwca 1997 r. – Prawo o ruchu drogowym (Dz. U. </w:t>
      </w:r>
      <w:r w:rsidR="00CC3D2D" w:rsidRPr="00173FDF">
        <w:rPr>
          <w:rFonts w:asciiTheme="minorHAnsi" w:hAnsiTheme="minorHAnsi" w:cstheme="minorHAnsi"/>
        </w:rPr>
        <w:t xml:space="preserve">z </w:t>
      </w:r>
      <w:r w:rsidR="00CD44F0" w:rsidRPr="00173FDF">
        <w:rPr>
          <w:rFonts w:asciiTheme="minorHAnsi" w:hAnsiTheme="minorHAnsi" w:cstheme="minorHAnsi"/>
        </w:rPr>
        <w:t>2023 r. poz. 1047 z</w:t>
      </w:r>
      <w:r w:rsidR="00CC3D2D" w:rsidRPr="00173FDF">
        <w:rPr>
          <w:rFonts w:asciiTheme="minorHAnsi" w:hAnsiTheme="minorHAnsi" w:cstheme="minorHAnsi"/>
        </w:rPr>
        <w:t xml:space="preserve"> </w:t>
      </w:r>
      <w:proofErr w:type="spellStart"/>
      <w:r w:rsidR="00CC3D2D" w:rsidRPr="00173FDF">
        <w:rPr>
          <w:rFonts w:asciiTheme="minorHAnsi" w:hAnsiTheme="minorHAnsi" w:cstheme="minorHAnsi"/>
        </w:rPr>
        <w:t>późn</w:t>
      </w:r>
      <w:proofErr w:type="spellEnd"/>
      <w:r w:rsidR="00CC3D2D" w:rsidRPr="00173FDF">
        <w:rPr>
          <w:rFonts w:asciiTheme="minorHAnsi" w:hAnsiTheme="minorHAnsi" w:cstheme="minorHAnsi"/>
        </w:rPr>
        <w:t>.</w:t>
      </w:r>
      <w:r w:rsidR="00CD44F0" w:rsidRPr="00173FDF">
        <w:rPr>
          <w:rFonts w:asciiTheme="minorHAnsi" w:hAnsiTheme="minorHAnsi" w:cstheme="minorHAnsi"/>
        </w:rPr>
        <w:t xml:space="preserve"> zm.),</w:t>
      </w:r>
    </w:p>
    <w:p w14:paraId="295064F0" w14:textId="0EE4C525" w:rsidR="0040567E" w:rsidRPr="00BC291B" w:rsidRDefault="0040567E" w:rsidP="001D0991">
      <w:pPr>
        <w:pStyle w:val="Akapitzlist"/>
        <w:widowControl w:val="0"/>
        <w:numPr>
          <w:ilvl w:val="1"/>
          <w:numId w:val="7"/>
        </w:numPr>
        <w:overflowPunct w:val="0"/>
        <w:autoSpaceDE w:val="0"/>
        <w:autoSpaceDN w:val="0"/>
        <w:adjustRightInd w:val="0"/>
        <w:spacing w:line="240" w:lineRule="atLeast"/>
        <w:ind w:left="511" w:hanging="284"/>
        <w:jc w:val="both"/>
        <w:rPr>
          <w:rFonts w:asciiTheme="minorHAnsi" w:hAnsiTheme="minorHAnsi" w:cstheme="minorHAnsi"/>
        </w:rPr>
      </w:pPr>
      <w:r w:rsidRPr="00BC291B">
        <w:rPr>
          <w:rFonts w:asciiTheme="minorHAnsi" w:hAnsiTheme="minorHAnsi" w:cstheme="minorHAnsi"/>
        </w:rPr>
        <w:t>informacj</w:t>
      </w:r>
      <w:r w:rsidR="00A61C49" w:rsidRPr="00BC291B">
        <w:rPr>
          <w:rFonts w:asciiTheme="minorHAnsi" w:hAnsiTheme="minorHAnsi" w:cstheme="minorHAnsi"/>
        </w:rPr>
        <w:t>e</w:t>
      </w:r>
      <w:r w:rsidRPr="00BC291B">
        <w:rPr>
          <w:rFonts w:asciiTheme="minorHAnsi" w:hAnsiTheme="minorHAnsi" w:cstheme="minorHAnsi"/>
        </w:rPr>
        <w:t xml:space="preserve"> dotycząc</w:t>
      </w:r>
      <w:r w:rsidR="00A61C49" w:rsidRPr="00BC291B">
        <w:rPr>
          <w:rFonts w:asciiTheme="minorHAnsi" w:hAnsiTheme="minorHAnsi" w:cstheme="minorHAnsi"/>
        </w:rPr>
        <w:t>e</w:t>
      </w:r>
      <w:r w:rsidRPr="00BC291B">
        <w:rPr>
          <w:rFonts w:asciiTheme="minorHAnsi" w:hAnsiTheme="minorHAnsi" w:cstheme="minorHAnsi"/>
        </w:rPr>
        <w:t xml:space="preserve"> liczby kilometrów </w:t>
      </w:r>
      <w:r w:rsidR="00A61C49" w:rsidRPr="00BC291B">
        <w:rPr>
          <w:rFonts w:asciiTheme="minorHAnsi" w:hAnsiTheme="minorHAnsi" w:cstheme="minorHAnsi"/>
        </w:rPr>
        <w:t xml:space="preserve">oraz adresu instalacji lub jej stacji przeładunkowej </w:t>
      </w:r>
      <w:r w:rsidRPr="00BC291B">
        <w:rPr>
          <w:rFonts w:asciiTheme="minorHAnsi" w:hAnsiTheme="minorHAnsi" w:cstheme="minorHAnsi"/>
        </w:rPr>
        <w:t xml:space="preserve">wykonawca </w:t>
      </w:r>
      <w:bookmarkEnd w:id="13"/>
      <w:r w:rsidRPr="00BC291B">
        <w:rPr>
          <w:rFonts w:asciiTheme="minorHAnsi" w:hAnsiTheme="minorHAnsi" w:cstheme="minorHAnsi"/>
        </w:rPr>
        <w:t xml:space="preserve">poda w formularzu </w:t>
      </w:r>
      <w:r w:rsidRPr="00173FDF">
        <w:rPr>
          <w:rFonts w:asciiTheme="minorHAnsi" w:hAnsiTheme="minorHAnsi" w:cstheme="minorHAnsi"/>
        </w:rPr>
        <w:t xml:space="preserve">oferty – </w:t>
      </w:r>
      <w:r w:rsidRPr="00173FDF">
        <w:rPr>
          <w:rFonts w:asciiTheme="minorHAnsi" w:hAnsiTheme="minorHAnsi" w:cstheme="minorHAnsi"/>
          <w:bCs/>
        </w:rPr>
        <w:t xml:space="preserve">załączniku nr 1 do SWZ, </w:t>
      </w:r>
      <w:r w:rsidRPr="00BC291B">
        <w:rPr>
          <w:rFonts w:asciiTheme="minorHAnsi" w:hAnsiTheme="minorHAnsi" w:cstheme="minorHAnsi"/>
          <w:bCs/>
          <w:shd w:val="clear" w:color="auto" w:fill="FFFFFF"/>
          <w:lang w:eastAsia="ar-SA"/>
        </w:rPr>
        <w:t xml:space="preserve">w przypadku niepodania informacji </w:t>
      </w:r>
      <w:r w:rsidRPr="00BC291B">
        <w:rPr>
          <w:rFonts w:asciiTheme="minorHAnsi" w:hAnsiTheme="minorHAnsi" w:cstheme="minorHAnsi"/>
          <w:shd w:val="clear" w:color="auto" w:fill="FFFFFF"/>
          <w:lang w:eastAsia="ar-SA"/>
        </w:rPr>
        <w:t xml:space="preserve">w formularzu oferty, </w:t>
      </w:r>
      <w:r w:rsidR="007E59BE" w:rsidRPr="00BC291B">
        <w:rPr>
          <w:rFonts w:asciiTheme="minorHAnsi" w:hAnsiTheme="minorHAnsi" w:cstheme="minorHAnsi"/>
          <w:shd w:val="clear" w:color="auto" w:fill="FFFFFF"/>
          <w:lang w:eastAsia="ar-SA"/>
        </w:rPr>
        <w:t>oferta wykonawcy zostanie odrzucona</w:t>
      </w:r>
      <w:r w:rsidRPr="00BC291B">
        <w:rPr>
          <w:rFonts w:asciiTheme="minorHAnsi" w:hAnsiTheme="minorHAnsi" w:cstheme="minorHAnsi"/>
          <w:shd w:val="clear" w:color="auto" w:fill="FFFFFF"/>
          <w:lang w:eastAsia="ar-SA"/>
        </w:rPr>
        <w:t>,</w:t>
      </w:r>
    </w:p>
    <w:p w14:paraId="66DDF8A1" w14:textId="36EF170A" w:rsidR="00FD09BE" w:rsidRDefault="00FD09BE" w:rsidP="001D0991">
      <w:pPr>
        <w:pStyle w:val="Akapitzlist"/>
        <w:widowControl w:val="0"/>
        <w:numPr>
          <w:ilvl w:val="1"/>
          <w:numId w:val="7"/>
        </w:numPr>
        <w:overflowPunct w:val="0"/>
        <w:autoSpaceDE w:val="0"/>
        <w:autoSpaceDN w:val="0"/>
        <w:adjustRightInd w:val="0"/>
        <w:spacing w:line="240" w:lineRule="atLeast"/>
        <w:ind w:left="511" w:hanging="284"/>
        <w:jc w:val="both"/>
        <w:rPr>
          <w:rFonts w:asciiTheme="minorHAnsi" w:hAnsiTheme="minorHAnsi" w:cstheme="minorHAnsi"/>
        </w:rPr>
      </w:pPr>
      <w:r w:rsidRPr="001D0991">
        <w:rPr>
          <w:rFonts w:asciiTheme="minorHAnsi" w:hAnsiTheme="minorHAnsi" w:cstheme="minorHAnsi"/>
        </w:rPr>
        <w:t>oferta z najniższym kosztem eksploatacji otrzyma maksymalną liczbę punktów,</w:t>
      </w:r>
    </w:p>
    <w:p w14:paraId="0BF4B1C4" w14:textId="1E0F29BB" w:rsidR="00FD09BE" w:rsidRPr="001D0991" w:rsidRDefault="00FD09BE" w:rsidP="001D0991">
      <w:pPr>
        <w:pStyle w:val="Akapitzlist"/>
        <w:widowControl w:val="0"/>
        <w:numPr>
          <w:ilvl w:val="1"/>
          <w:numId w:val="7"/>
        </w:numPr>
        <w:overflowPunct w:val="0"/>
        <w:autoSpaceDE w:val="0"/>
        <w:autoSpaceDN w:val="0"/>
        <w:adjustRightInd w:val="0"/>
        <w:spacing w:line="240" w:lineRule="atLeast"/>
        <w:ind w:left="511" w:hanging="284"/>
        <w:jc w:val="both"/>
        <w:rPr>
          <w:rFonts w:asciiTheme="minorHAnsi" w:hAnsiTheme="minorHAnsi" w:cstheme="minorHAnsi"/>
        </w:rPr>
      </w:pPr>
      <w:r w:rsidRPr="001D0991">
        <w:rPr>
          <w:rFonts w:asciiTheme="minorHAnsi" w:hAnsiTheme="minorHAnsi" w:cstheme="minorHAnsi"/>
        </w:rPr>
        <w:t>ocena punktowa tego kryterium dokonana zostanie zgodnie z formułą:</w:t>
      </w:r>
    </w:p>
    <w:p w14:paraId="58954FBF" w14:textId="6D6761D7" w:rsidR="00B04FFF" w:rsidRPr="00EF23FD" w:rsidRDefault="00B04FFF" w:rsidP="00B04FFF">
      <w:pPr>
        <w:widowControl w:val="0"/>
        <w:numPr>
          <w:ilvl w:val="12"/>
          <w:numId w:val="0"/>
        </w:numPr>
        <w:overflowPunct w:val="0"/>
        <w:autoSpaceDE w:val="0"/>
        <w:autoSpaceDN w:val="0"/>
        <w:adjustRightInd w:val="0"/>
        <w:spacing w:before="80"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najniższ</w:t>
      </w:r>
      <w:r>
        <w:rPr>
          <w:rFonts w:asciiTheme="minorHAnsi" w:hAnsiTheme="minorHAnsi" w:cstheme="minorHAnsi"/>
          <w:sz w:val="24"/>
          <w:szCs w:val="24"/>
        </w:rPr>
        <w:t>e</w:t>
      </w:r>
      <w:r w:rsidRPr="00EF23FD">
        <w:rPr>
          <w:rFonts w:asciiTheme="minorHAnsi" w:hAnsiTheme="minorHAnsi" w:cstheme="minorHAnsi"/>
          <w:sz w:val="24"/>
          <w:szCs w:val="24"/>
        </w:rPr>
        <w:t xml:space="preserve"> </w:t>
      </w:r>
      <w:r>
        <w:rPr>
          <w:rFonts w:asciiTheme="minorHAnsi" w:hAnsiTheme="minorHAnsi" w:cstheme="minorHAnsi"/>
          <w:sz w:val="24"/>
          <w:szCs w:val="24"/>
        </w:rPr>
        <w:t>koszty eksploatacji</w:t>
      </w:r>
      <w:r w:rsidRPr="00EF23FD">
        <w:rPr>
          <w:rFonts w:asciiTheme="minorHAnsi" w:hAnsiTheme="minorHAnsi" w:cstheme="minorHAnsi"/>
          <w:sz w:val="24"/>
          <w:szCs w:val="24"/>
        </w:rPr>
        <w:t xml:space="preserve"> spośród badanych ofert</w:t>
      </w:r>
    </w:p>
    <w:p w14:paraId="732134C4" w14:textId="014A16D2" w:rsidR="00B04FFF" w:rsidRPr="00EF23FD" w:rsidRDefault="00B04FFF" w:rsidP="00B04FFF">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EF23FD">
        <w:rPr>
          <w:rFonts w:asciiTheme="minorHAnsi" w:hAnsiTheme="minorHAnsi" w:cstheme="minorHAnsi"/>
          <w:sz w:val="24"/>
          <w:szCs w:val="24"/>
        </w:rPr>
        <w:t xml:space="preserve">wartość punktowa oferty = </w:t>
      </w:r>
      <w:r w:rsidRPr="00EF23FD">
        <w:rPr>
          <w:rFonts w:asciiTheme="minorHAnsi" w:hAnsiTheme="minorHAnsi" w:cstheme="minorHAnsi"/>
          <w:sz w:val="24"/>
          <w:szCs w:val="24"/>
          <w:vertAlign w:val="superscript"/>
        </w:rPr>
        <w:t>________________________________________________________</w:t>
      </w:r>
      <w:r w:rsidRPr="00EF23FD">
        <w:rPr>
          <w:rFonts w:asciiTheme="minorHAnsi" w:hAnsiTheme="minorHAnsi" w:cstheme="minorHAnsi"/>
          <w:sz w:val="24"/>
          <w:szCs w:val="24"/>
        </w:rPr>
        <w:t xml:space="preserve"> x 10</w:t>
      </w:r>
      <w:r>
        <w:rPr>
          <w:rFonts w:asciiTheme="minorHAnsi" w:hAnsiTheme="minorHAnsi" w:cstheme="minorHAnsi"/>
          <w:sz w:val="24"/>
          <w:szCs w:val="24"/>
        </w:rPr>
        <w:t xml:space="preserve"> x </w:t>
      </w:r>
      <w:r w:rsidR="00F368B0">
        <w:rPr>
          <w:rFonts w:asciiTheme="minorHAnsi" w:hAnsiTheme="minorHAnsi" w:cstheme="minorHAnsi"/>
          <w:sz w:val="24"/>
          <w:szCs w:val="24"/>
        </w:rPr>
        <w:t>5</w:t>
      </w:r>
      <w:r>
        <w:rPr>
          <w:rFonts w:asciiTheme="minorHAnsi" w:hAnsiTheme="minorHAnsi" w:cstheme="minorHAnsi"/>
          <w:sz w:val="24"/>
          <w:szCs w:val="24"/>
        </w:rPr>
        <w:t>0%</w:t>
      </w:r>
    </w:p>
    <w:p w14:paraId="5BF22FFF" w14:textId="379DE40F" w:rsidR="00B04FFF" w:rsidRPr="004606F7" w:rsidRDefault="00B04FFF" w:rsidP="00B04FFF">
      <w:pPr>
        <w:widowControl w:val="0"/>
        <w:numPr>
          <w:ilvl w:val="12"/>
          <w:numId w:val="0"/>
        </w:numPr>
        <w:overflowPunct w:val="0"/>
        <w:autoSpaceDE w:val="0"/>
        <w:autoSpaceDN w:val="0"/>
        <w:adjustRightInd w:val="0"/>
        <w:spacing w:after="200" w:line="240" w:lineRule="atLeast"/>
        <w:ind w:left="397"/>
        <w:jc w:val="both"/>
        <w:rPr>
          <w:rFonts w:cs="Calibri"/>
          <w:sz w:val="24"/>
          <w:szCs w:val="24"/>
        </w:rPr>
      </w:pPr>
      <w:r w:rsidRPr="00EF23FD">
        <w:rPr>
          <w:rFonts w:asciiTheme="minorHAnsi" w:hAnsiTheme="minorHAnsi" w:cstheme="minorHAnsi"/>
          <w:sz w:val="24"/>
          <w:szCs w:val="24"/>
        </w:rPr>
        <w:t xml:space="preserve">    </w:t>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t xml:space="preserve">                   </w:t>
      </w:r>
      <w:r>
        <w:rPr>
          <w:rFonts w:asciiTheme="minorHAnsi" w:hAnsiTheme="minorHAnsi" w:cstheme="minorHAnsi"/>
          <w:sz w:val="24"/>
          <w:szCs w:val="24"/>
        </w:rPr>
        <w:t>koszty eksploatacji</w:t>
      </w:r>
      <w:r w:rsidRPr="00EF23FD">
        <w:rPr>
          <w:rFonts w:asciiTheme="minorHAnsi" w:hAnsiTheme="minorHAnsi" w:cstheme="minorHAnsi"/>
          <w:sz w:val="24"/>
          <w:szCs w:val="24"/>
        </w:rPr>
        <w:t xml:space="preserve"> badanej oferty</w:t>
      </w:r>
    </w:p>
    <w:p w14:paraId="7D9DEB69" w14:textId="0B4DDA95" w:rsidR="00FF3BD5" w:rsidRPr="00595F09" w:rsidRDefault="00FF3BD5">
      <w:pPr>
        <w:pStyle w:val="Akapitzlist"/>
        <w:widowControl w:val="0"/>
        <w:numPr>
          <w:ilvl w:val="1"/>
          <w:numId w:val="27"/>
        </w:numPr>
        <w:overflowPunct w:val="0"/>
        <w:autoSpaceDE w:val="0"/>
        <w:autoSpaceDN w:val="0"/>
        <w:adjustRightInd w:val="0"/>
        <w:spacing w:line="240" w:lineRule="atLeast"/>
        <w:ind w:left="397" w:hanging="284"/>
        <w:jc w:val="both"/>
        <w:rPr>
          <w:rFonts w:asciiTheme="minorHAnsi" w:hAnsiTheme="minorHAnsi" w:cstheme="minorHAnsi"/>
        </w:rPr>
      </w:pPr>
      <w:r w:rsidRPr="00595F09">
        <w:rPr>
          <w:rFonts w:asciiTheme="minorHAnsi" w:hAnsiTheme="minorHAnsi" w:cstheme="minorHAnsi"/>
          <w:lang w:val="cs-CZ"/>
        </w:rPr>
        <w:t xml:space="preserve">suma punktów za </w:t>
      </w:r>
      <w:r w:rsidR="004325B7" w:rsidRPr="00595F09">
        <w:rPr>
          <w:rFonts w:asciiTheme="minorHAnsi" w:hAnsiTheme="minorHAnsi" w:cstheme="minorHAnsi"/>
          <w:lang w:val="cs-CZ"/>
        </w:rPr>
        <w:t>ww.</w:t>
      </w:r>
      <w:r w:rsidRPr="00595F09">
        <w:rPr>
          <w:rFonts w:asciiTheme="minorHAnsi" w:hAnsiTheme="minorHAnsi" w:cstheme="minorHAnsi"/>
          <w:lang w:val="cs-CZ"/>
        </w:rPr>
        <w:t xml:space="preserve"> kryteria stanowić będzie </w:t>
      </w:r>
      <w:r w:rsidR="004325B7" w:rsidRPr="00595F09">
        <w:rPr>
          <w:rFonts w:asciiTheme="minorHAnsi" w:hAnsiTheme="minorHAnsi" w:cstheme="minorHAnsi"/>
          <w:lang w:val="cs-CZ"/>
        </w:rPr>
        <w:t>łączną</w:t>
      </w:r>
      <w:r w:rsidRPr="00595F09">
        <w:rPr>
          <w:rFonts w:asciiTheme="minorHAnsi" w:hAnsiTheme="minorHAnsi" w:cstheme="minorHAnsi"/>
          <w:lang w:val="cs-CZ"/>
        </w:rPr>
        <w:t xml:space="preserve"> liczbę punktów jaką uzyska oferta </w:t>
      </w:r>
      <w:r w:rsidRPr="00595F09">
        <w:rPr>
          <w:rFonts w:asciiTheme="minorHAnsi" w:hAnsiTheme="minorHAnsi" w:cstheme="minorHAnsi"/>
          <w:lang w:val="cs-CZ"/>
        </w:rPr>
        <w:lastRenderedPageBreak/>
        <w:t>danego wykonawcy.</w:t>
      </w:r>
    </w:p>
    <w:p w14:paraId="2CF5554B" w14:textId="657AAD91" w:rsidR="002355BF" w:rsidRPr="00B92F91" w:rsidRDefault="002355BF">
      <w:pPr>
        <w:pStyle w:val="Akapitzlist"/>
        <w:widowControl w:val="0"/>
        <w:numPr>
          <w:ilvl w:val="0"/>
          <w:numId w:val="27"/>
        </w:numPr>
        <w:overflowPunct w:val="0"/>
        <w:autoSpaceDE w:val="0"/>
        <w:autoSpaceDN w:val="0"/>
        <w:adjustRightInd w:val="0"/>
        <w:spacing w:line="240" w:lineRule="atLeast"/>
        <w:ind w:left="284" w:hanging="284"/>
        <w:jc w:val="both"/>
        <w:rPr>
          <w:rFonts w:ascii="Calibri" w:hAnsi="Calibri" w:cs="Calibri"/>
        </w:rPr>
      </w:pPr>
      <w:r w:rsidRPr="00EB6738">
        <w:rPr>
          <w:rFonts w:asciiTheme="minorHAnsi" w:hAnsiTheme="minorHAnsi" w:cstheme="minorHAnsi"/>
        </w:rPr>
        <w:t xml:space="preserve">Zamawiający udzieli zamówienia w ramach danej CZĘŚCI zamówienia temu wykonawcy, którego oferta spełni wszystkie wymagania postawione w SWZ oraz </w:t>
      </w:r>
      <w:r w:rsidRPr="00463383">
        <w:rPr>
          <w:rFonts w:asciiTheme="minorHAnsi" w:hAnsiTheme="minorHAnsi" w:cstheme="minorHAnsi"/>
        </w:rPr>
        <w:t>zdobędzie najwyższą liczbę punktów</w:t>
      </w:r>
      <w:r w:rsidRPr="00EB6738">
        <w:rPr>
          <w:rFonts w:asciiTheme="minorHAnsi" w:hAnsiTheme="minorHAnsi" w:cstheme="minorHAnsi"/>
        </w:rPr>
        <w:t xml:space="preserve"> w ramach tej CZĘŚCI </w:t>
      </w:r>
      <w:r w:rsidR="000A3678">
        <w:rPr>
          <w:rFonts w:asciiTheme="minorHAnsi" w:hAnsiTheme="minorHAnsi" w:cstheme="minorHAnsi"/>
        </w:rPr>
        <w:t xml:space="preserve">zamówienia </w:t>
      </w:r>
      <w:r w:rsidRPr="00EB6738">
        <w:rPr>
          <w:rFonts w:asciiTheme="minorHAnsi" w:hAnsiTheme="minorHAnsi" w:cstheme="minorHAnsi"/>
        </w:rPr>
        <w:t>przyznanych w oparciu o wymienione wyżej kryteri</w:t>
      </w:r>
      <w:r w:rsidR="00DF64D4">
        <w:rPr>
          <w:rFonts w:asciiTheme="minorHAnsi" w:hAnsiTheme="minorHAnsi" w:cstheme="minorHAnsi"/>
        </w:rPr>
        <w:t>a</w:t>
      </w:r>
      <w:r w:rsidRPr="00EB6738">
        <w:rPr>
          <w:rFonts w:asciiTheme="minorHAnsi" w:hAnsiTheme="minorHAnsi" w:cstheme="minorHAnsi"/>
        </w:rPr>
        <w:t xml:space="preserve"> oceny ofert. </w:t>
      </w:r>
    </w:p>
    <w:p w14:paraId="75483FE9" w14:textId="77777777" w:rsidR="00624CB5" w:rsidRPr="00B92F91" w:rsidRDefault="00624CB5" w:rsidP="00B92F91">
      <w:pPr>
        <w:pStyle w:val="Akapitzlist"/>
        <w:widowControl w:val="0"/>
        <w:overflowPunct w:val="0"/>
        <w:autoSpaceDE w:val="0"/>
        <w:autoSpaceDN w:val="0"/>
        <w:adjustRightInd w:val="0"/>
        <w:spacing w:line="240" w:lineRule="atLeast"/>
        <w:ind w:left="284"/>
        <w:jc w:val="both"/>
        <w:rPr>
          <w:rFonts w:ascii="Calibri" w:hAnsi="Calibri" w:cs="Calibri"/>
          <w:sz w:val="32"/>
          <w:szCs w:val="32"/>
        </w:rPr>
      </w:pPr>
    </w:p>
    <w:p w14:paraId="74EC0DE3" w14:textId="527EBDBC"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FD4D86" w:rsidRDefault="00DB0B78" w:rsidP="00BD3044">
      <w:pPr>
        <w:spacing w:after="0" w:line="240" w:lineRule="atLeast"/>
        <w:jc w:val="both"/>
        <w:rPr>
          <w:rFonts w:cs="Calibri"/>
        </w:rPr>
      </w:pPr>
    </w:p>
    <w:p w14:paraId="47811DF2" w14:textId="3CA4D7A3" w:rsidR="00DB0B78" w:rsidRPr="007B5208"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7B5208">
        <w:rPr>
          <w:rFonts w:ascii="Calibri" w:hAnsi="Calibri" w:cs="Calibri"/>
          <w:szCs w:val="24"/>
          <w:lang w:val="pl-PL"/>
        </w:rPr>
        <w:t>W zawiadomieniu o wyborze oferty najkorzystniejszej zamawiający poinformuje wykonawcę o terminie</w:t>
      </w:r>
      <w:r w:rsidR="00515BE0" w:rsidRPr="007B5208">
        <w:rPr>
          <w:rFonts w:ascii="Calibri" w:hAnsi="Calibri" w:cs="Calibri"/>
          <w:szCs w:val="24"/>
          <w:lang w:val="pl-PL"/>
        </w:rPr>
        <w:t xml:space="preserve"> i formie</w:t>
      </w:r>
      <w:r w:rsidRPr="007B5208">
        <w:rPr>
          <w:rFonts w:ascii="Calibri" w:hAnsi="Calibri" w:cs="Calibri"/>
          <w:szCs w:val="24"/>
          <w:lang w:val="pl-PL"/>
        </w:rPr>
        <w:t xml:space="preserve"> zawarcia umowy.</w:t>
      </w:r>
    </w:p>
    <w:p w14:paraId="73AA4806" w14:textId="1F497846" w:rsidR="00E56CE6" w:rsidRPr="007B5208"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7B5208">
        <w:rPr>
          <w:rFonts w:ascii="Calibri" w:hAnsi="Calibri" w:cs="Calibri"/>
          <w:szCs w:val="24"/>
          <w:lang w:val="pl-PL"/>
        </w:rPr>
        <w:t>Przed podpisaniem umowy wykonawca zobowiązany będzie do</w:t>
      </w:r>
      <w:r w:rsidR="00E56CE6" w:rsidRPr="007B5208">
        <w:rPr>
          <w:rFonts w:ascii="Calibri" w:hAnsi="Calibri" w:cs="Calibri"/>
          <w:szCs w:val="24"/>
          <w:lang w:val="pl-PL"/>
        </w:rPr>
        <w:t>:</w:t>
      </w:r>
    </w:p>
    <w:p w14:paraId="3B889232" w14:textId="4CE62D40" w:rsidR="00AD6EFF" w:rsidRPr="00AD6EFF" w:rsidRDefault="00903830">
      <w:pPr>
        <w:pStyle w:val="Tekstpodstawowy"/>
        <w:numPr>
          <w:ilvl w:val="0"/>
          <w:numId w:val="33"/>
        </w:numPr>
        <w:spacing w:line="240" w:lineRule="atLeast"/>
        <w:ind w:left="397" w:hanging="284"/>
        <w:textAlignment w:val="baseline"/>
        <w:rPr>
          <w:rFonts w:ascii="Calibri" w:hAnsi="Calibri" w:cs="Calibri"/>
          <w:szCs w:val="24"/>
          <w:lang w:val="pl-PL"/>
        </w:rPr>
      </w:pPr>
      <w:r>
        <w:rPr>
          <w:rFonts w:ascii="Calibri" w:hAnsi="Calibri" w:cs="Calibri"/>
          <w:lang w:val="pl-PL"/>
        </w:rPr>
        <w:t>dostarczenia</w:t>
      </w:r>
      <w:r w:rsidR="008914FF" w:rsidRPr="007B5208">
        <w:rPr>
          <w:rFonts w:ascii="Calibri" w:hAnsi="Calibri" w:cs="Calibri"/>
          <w:lang w:val="pl-PL"/>
        </w:rPr>
        <w:t xml:space="preserve"> informacji </w:t>
      </w:r>
      <w:r w:rsidR="00AD6EFF">
        <w:rPr>
          <w:rFonts w:ascii="Calibri" w:hAnsi="Calibri" w:cs="Calibri"/>
          <w:lang w:val="pl-PL"/>
        </w:rPr>
        <w:t>dotyczących:</w:t>
      </w:r>
    </w:p>
    <w:p w14:paraId="4A7555CD" w14:textId="3E6A4564" w:rsidR="00E56CE6" w:rsidRPr="00C0378F" w:rsidRDefault="008914FF">
      <w:pPr>
        <w:pStyle w:val="Tekstpodstawowy"/>
        <w:numPr>
          <w:ilvl w:val="1"/>
          <w:numId w:val="27"/>
        </w:numPr>
        <w:spacing w:line="240" w:lineRule="atLeast"/>
        <w:ind w:left="511" w:hanging="284"/>
        <w:textAlignment w:val="baseline"/>
        <w:rPr>
          <w:rFonts w:asciiTheme="minorHAnsi" w:hAnsiTheme="minorHAnsi" w:cstheme="minorHAnsi"/>
          <w:szCs w:val="24"/>
          <w:lang w:val="pl-PL"/>
        </w:rPr>
      </w:pPr>
      <w:r w:rsidRPr="007B5208">
        <w:rPr>
          <w:rFonts w:ascii="Calibri" w:hAnsi="Calibri" w:cs="Calibri"/>
          <w:lang w:val="pl-PL"/>
        </w:rPr>
        <w:t>instalacji, do której wykonawca przekaże odpady do zagospodarowania, ze wskazaniem jej nazwy i adresu</w:t>
      </w:r>
      <w:r w:rsidR="00C941A1" w:rsidRPr="007B5208">
        <w:rPr>
          <w:rFonts w:ascii="Calibri" w:hAnsi="Calibri" w:cs="Calibri"/>
          <w:lang w:val="pl-PL"/>
        </w:rPr>
        <w:t xml:space="preserve"> – dotyczy </w:t>
      </w:r>
      <w:r w:rsidR="00C941A1" w:rsidRPr="00C0378F">
        <w:rPr>
          <w:rFonts w:asciiTheme="minorHAnsi" w:hAnsiTheme="minorHAnsi" w:cstheme="minorHAnsi"/>
          <w:lang w:val="pl-PL"/>
        </w:rPr>
        <w:t>CZĘŚCI I</w:t>
      </w:r>
      <w:r w:rsidR="00C0378F" w:rsidRPr="00C0378F">
        <w:rPr>
          <w:rFonts w:asciiTheme="minorHAnsi" w:hAnsiTheme="minorHAnsi" w:cstheme="minorHAnsi"/>
          <w:lang w:val="pl-PL"/>
        </w:rPr>
        <w:t xml:space="preserve"> </w:t>
      </w:r>
      <w:r w:rsidR="00C0378F" w:rsidRPr="00C0378F">
        <w:rPr>
          <w:rFonts w:asciiTheme="minorHAnsi" w:hAnsiTheme="minorHAnsi" w:cstheme="minorHAnsi"/>
          <w:bCs/>
          <w:szCs w:val="24"/>
        </w:rPr>
        <w:t>–</w:t>
      </w:r>
      <w:r w:rsidR="00C0378F" w:rsidRPr="00C0378F">
        <w:rPr>
          <w:rFonts w:asciiTheme="minorHAnsi" w:hAnsiTheme="minorHAnsi" w:cstheme="minorHAnsi"/>
          <w:bCs/>
          <w:szCs w:val="24"/>
          <w:lang w:val="pl-PL"/>
        </w:rPr>
        <w:t xml:space="preserve"> </w:t>
      </w:r>
      <w:r w:rsidRPr="00C0378F">
        <w:rPr>
          <w:rFonts w:asciiTheme="minorHAnsi" w:hAnsiTheme="minorHAnsi" w:cstheme="minorHAnsi"/>
          <w:lang w:val="pl-PL"/>
        </w:rPr>
        <w:t>V</w:t>
      </w:r>
      <w:r w:rsidR="00137716" w:rsidRPr="00C0378F">
        <w:rPr>
          <w:rFonts w:asciiTheme="minorHAnsi" w:hAnsiTheme="minorHAnsi" w:cstheme="minorHAnsi"/>
          <w:lang w:val="pl-PL"/>
        </w:rPr>
        <w:t xml:space="preserve"> zamówienia</w:t>
      </w:r>
      <w:r w:rsidRPr="00C0378F">
        <w:rPr>
          <w:rFonts w:asciiTheme="minorHAnsi" w:hAnsiTheme="minorHAnsi" w:cstheme="minorHAnsi"/>
          <w:lang w:val="pl-PL"/>
        </w:rPr>
        <w:t>,</w:t>
      </w:r>
    </w:p>
    <w:p w14:paraId="19C399AE" w14:textId="635E29C0" w:rsidR="00903830" w:rsidRPr="00C0378F" w:rsidRDefault="00903830">
      <w:pPr>
        <w:pStyle w:val="Tekstpodstawowy"/>
        <w:numPr>
          <w:ilvl w:val="1"/>
          <w:numId w:val="27"/>
        </w:numPr>
        <w:spacing w:line="240" w:lineRule="atLeast"/>
        <w:ind w:left="511" w:hanging="284"/>
        <w:textAlignment w:val="baseline"/>
        <w:rPr>
          <w:rFonts w:asciiTheme="minorHAnsi" w:hAnsiTheme="minorHAnsi" w:cstheme="minorHAnsi"/>
          <w:szCs w:val="24"/>
          <w:lang w:val="pl-PL"/>
        </w:rPr>
      </w:pPr>
      <w:r w:rsidRPr="00C0378F">
        <w:rPr>
          <w:rFonts w:asciiTheme="minorHAnsi" w:hAnsiTheme="minorHAnsi" w:cstheme="minorHAnsi"/>
        </w:rPr>
        <w:t>wpis</w:t>
      </w:r>
      <w:r w:rsidRPr="00C0378F">
        <w:rPr>
          <w:rFonts w:asciiTheme="minorHAnsi" w:hAnsiTheme="minorHAnsi" w:cstheme="minorHAnsi"/>
          <w:lang w:val="pl-PL"/>
        </w:rPr>
        <w:t>u</w:t>
      </w:r>
      <w:r w:rsidRPr="00C0378F">
        <w:rPr>
          <w:rFonts w:asciiTheme="minorHAnsi" w:hAnsiTheme="minorHAnsi" w:cstheme="minorHAnsi"/>
        </w:rPr>
        <w:t xml:space="preserve"> do rejestru działalno</w:t>
      </w:r>
      <w:r w:rsidRPr="00C0378F">
        <w:rPr>
          <w:rFonts w:asciiTheme="minorHAnsi" w:eastAsia="TimesNewRoman" w:hAnsiTheme="minorHAnsi" w:cstheme="minorHAnsi"/>
        </w:rPr>
        <w:t>ś</w:t>
      </w:r>
      <w:r w:rsidRPr="00C0378F">
        <w:rPr>
          <w:rFonts w:asciiTheme="minorHAnsi" w:hAnsiTheme="minorHAnsi" w:cstheme="minorHAnsi"/>
        </w:rPr>
        <w:t>ci regulowanej w zakresie odbierania odpadów komunalnych od właścicieli nieruchomości w gminie, na terenie której realizowana będzie</w:t>
      </w:r>
      <w:r w:rsidR="003B0B6D" w:rsidRPr="00C0378F">
        <w:rPr>
          <w:rFonts w:asciiTheme="minorHAnsi" w:hAnsiTheme="minorHAnsi" w:cstheme="minorHAnsi"/>
          <w:lang w:val="pl-PL"/>
        </w:rPr>
        <w:t xml:space="preserve"> usługa</w:t>
      </w:r>
      <w:r w:rsidR="00137716" w:rsidRPr="00C0378F">
        <w:rPr>
          <w:rFonts w:asciiTheme="minorHAnsi" w:hAnsiTheme="minorHAnsi" w:cstheme="minorHAnsi"/>
          <w:lang w:val="pl-PL"/>
        </w:rPr>
        <w:t xml:space="preserve">, </w:t>
      </w:r>
      <w:r w:rsidRPr="00C0378F">
        <w:rPr>
          <w:rFonts w:asciiTheme="minorHAnsi" w:hAnsiTheme="minorHAnsi" w:cstheme="minorHAnsi"/>
        </w:rPr>
        <w:t>o którym mowa w art. 9c ust. 1 ustawy z dnia 13 wrze</w:t>
      </w:r>
      <w:r w:rsidRPr="00C0378F">
        <w:rPr>
          <w:rFonts w:asciiTheme="minorHAnsi" w:eastAsia="TimesNewRoman" w:hAnsiTheme="minorHAnsi" w:cstheme="minorHAnsi"/>
        </w:rPr>
        <w:t>ś</w:t>
      </w:r>
      <w:r w:rsidRPr="00C0378F">
        <w:rPr>
          <w:rFonts w:asciiTheme="minorHAnsi" w:hAnsiTheme="minorHAnsi" w:cstheme="minorHAnsi"/>
        </w:rPr>
        <w:t>nia 1996 r. o utrzymaniu czysto</w:t>
      </w:r>
      <w:r w:rsidRPr="00C0378F">
        <w:rPr>
          <w:rFonts w:asciiTheme="minorHAnsi" w:eastAsia="TimesNewRoman" w:hAnsiTheme="minorHAnsi" w:cstheme="minorHAnsi"/>
        </w:rPr>
        <w:t>ś</w:t>
      </w:r>
      <w:r w:rsidRPr="00C0378F">
        <w:rPr>
          <w:rFonts w:asciiTheme="minorHAnsi" w:hAnsiTheme="minorHAnsi" w:cstheme="minorHAnsi"/>
        </w:rPr>
        <w:t>ci i porz</w:t>
      </w:r>
      <w:r w:rsidRPr="00C0378F">
        <w:rPr>
          <w:rFonts w:asciiTheme="minorHAnsi" w:eastAsia="TimesNewRoman" w:hAnsiTheme="minorHAnsi" w:cstheme="minorHAnsi"/>
        </w:rPr>
        <w:t>ą</w:t>
      </w:r>
      <w:r w:rsidRPr="00C0378F">
        <w:rPr>
          <w:rFonts w:asciiTheme="minorHAnsi" w:hAnsiTheme="minorHAnsi" w:cstheme="minorHAnsi"/>
        </w:rPr>
        <w:t>dku w gminach</w:t>
      </w:r>
      <w:r w:rsidR="00137716" w:rsidRPr="00C0378F">
        <w:rPr>
          <w:rFonts w:asciiTheme="minorHAnsi" w:hAnsiTheme="minorHAnsi" w:cstheme="minorHAnsi"/>
          <w:lang w:val="pl-PL"/>
        </w:rPr>
        <w:t xml:space="preserve"> </w:t>
      </w:r>
      <w:r w:rsidRPr="00C0378F">
        <w:rPr>
          <w:rFonts w:asciiTheme="minorHAnsi" w:hAnsiTheme="minorHAnsi" w:cstheme="minorHAnsi"/>
        </w:rPr>
        <w:t>– dotyczy CZĘŚCI</w:t>
      </w:r>
      <w:r w:rsidR="004C1912">
        <w:rPr>
          <w:rFonts w:asciiTheme="minorHAnsi" w:hAnsiTheme="minorHAnsi" w:cstheme="minorHAnsi"/>
          <w:lang w:val="pl-PL"/>
        </w:rPr>
        <w:t xml:space="preserve"> I</w:t>
      </w:r>
      <w:r w:rsidRPr="00C0378F">
        <w:rPr>
          <w:rFonts w:asciiTheme="minorHAnsi" w:hAnsiTheme="minorHAnsi" w:cstheme="minorHAnsi"/>
        </w:rPr>
        <w:t xml:space="preserve"> </w:t>
      </w:r>
      <w:r w:rsidR="00C0378F" w:rsidRPr="00C0378F">
        <w:rPr>
          <w:rFonts w:asciiTheme="minorHAnsi" w:hAnsiTheme="minorHAnsi" w:cstheme="minorHAnsi"/>
          <w:bCs/>
          <w:szCs w:val="24"/>
        </w:rPr>
        <w:t>–</w:t>
      </w:r>
      <w:r w:rsidR="00C0378F" w:rsidRPr="00C0378F">
        <w:rPr>
          <w:rFonts w:asciiTheme="minorHAnsi" w:hAnsiTheme="minorHAnsi" w:cstheme="minorHAnsi"/>
          <w:bCs/>
          <w:szCs w:val="24"/>
          <w:lang w:val="pl-PL"/>
        </w:rPr>
        <w:t xml:space="preserve"> </w:t>
      </w:r>
      <w:r w:rsidRPr="00C0378F">
        <w:rPr>
          <w:rFonts w:asciiTheme="minorHAnsi" w:hAnsiTheme="minorHAnsi" w:cstheme="minorHAnsi"/>
        </w:rPr>
        <w:t>V zamówienia</w:t>
      </w:r>
      <w:r w:rsidRPr="00C0378F">
        <w:rPr>
          <w:rFonts w:asciiTheme="minorHAnsi" w:hAnsiTheme="minorHAnsi" w:cstheme="minorHAnsi"/>
          <w:iCs/>
        </w:rPr>
        <w:t>,</w:t>
      </w:r>
    </w:p>
    <w:p w14:paraId="7FEB5E28" w14:textId="6676DE23" w:rsidR="00903830" w:rsidRPr="00C0378F" w:rsidRDefault="00903830">
      <w:pPr>
        <w:pStyle w:val="Tekstpodstawowy"/>
        <w:numPr>
          <w:ilvl w:val="1"/>
          <w:numId w:val="27"/>
        </w:numPr>
        <w:spacing w:line="240" w:lineRule="atLeast"/>
        <w:ind w:left="511" w:hanging="284"/>
        <w:textAlignment w:val="baseline"/>
        <w:rPr>
          <w:rFonts w:asciiTheme="minorHAnsi" w:hAnsiTheme="minorHAnsi" w:cstheme="minorHAnsi"/>
          <w:szCs w:val="24"/>
          <w:lang w:val="pl-PL"/>
        </w:rPr>
      </w:pPr>
      <w:r w:rsidRPr="00C0378F">
        <w:rPr>
          <w:rFonts w:asciiTheme="minorHAnsi" w:hAnsiTheme="minorHAnsi" w:cstheme="minorHAnsi"/>
        </w:rPr>
        <w:t>wpis</w:t>
      </w:r>
      <w:r w:rsidR="00137716" w:rsidRPr="00C0378F">
        <w:rPr>
          <w:rFonts w:asciiTheme="minorHAnsi" w:hAnsiTheme="minorHAnsi" w:cstheme="minorHAnsi"/>
          <w:lang w:val="pl-PL"/>
        </w:rPr>
        <w:t>u</w:t>
      </w:r>
      <w:r w:rsidRPr="00C0378F">
        <w:rPr>
          <w:rFonts w:asciiTheme="minorHAnsi" w:hAnsiTheme="minorHAnsi" w:cstheme="minorHAnsi"/>
        </w:rPr>
        <w:t xml:space="preserve"> do rejestru Bazy danych o produktach i opakowaniach oraz o gospodarce odpadami (BDO), o którym mowa w art. 50 ust. 1 pkt 5 lit. b ustawy z dnia 14 grudnia 2012 r. o odpadach – dotyczy wszystkich CZĘŚ</w:t>
      </w:r>
      <w:r w:rsidR="00882DBF" w:rsidRPr="00C0378F">
        <w:rPr>
          <w:rFonts w:asciiTheme="minorHAnsi" w:hAnsiTheme="minorHAnsi" w:cstheme="minorHAnsi"/>
          <w:lang w:val="pl-PL"/>
        </w:rPr>
        <w:t>C</w:t>
      </w:r>
      <w:r w:rsidRPr="00C0378F">
        <w:rPr>
          <w:rFonts w:asciiTheme="minorHAnsi" w:hAnsiTheme="minorHAnsi" w:cstheme="minorHAnsi"/>
        </w:rPr>
        <w:t>I zamówienia</w:t>
      </w:r>
      <w:r w:rsidRPr="00C0378F">
        <w:rPr>
          <w:rFonts w:asciiTheme="minorHAnsi" w:hAnsiTheme="minorHAnsi" w:cstheme="minorHAnsi"/>
          <w:iCs/>
        </w:rPr>
        <w:t>,</w:t>
      </w:r>
    </w:p>
    <w:p w14:paraId="5903ABC0" w14:textId="7E9731E6" w:rsidR="00AD6EFF" w:rsidRPr="006D6CE0" w:rsidRDefault="00903830">
      <w:pPr>
        <w:pStyle w:val="Tekstpodstawowy"/>
        <w:numPr>
          <w:ilvl w:val="1"/>
          <w:numId w:val="27"/>
        </w:numPr>
        <w:spacing w:line="240" w:lineRule="atLeast"/>
        <w:ind w:left="511" w:hanging="284"/>
        <w:textAlignment w:val="baseline"/>
        <w:rPr>
          <w:rFonts w:ascii="Calibri" w:hAnsi="Calibri" w:cs="Calibri"/>
          <w:szCs w:val="24"/>
          <w:lang w:val="pl-PL"/>
        </w:rPr>
      </w:pPr>
      <w:r w:rsidRPr="00C0378F">
        <w:rPr>
          <w:rFonts w:asciiTheme="minorHAnsi" w:hAnsiTheme="minorHAnsi" w:cstheme="minorHAnsi"/>
          <w:iCs/>
          <w:szCs w:val="24"/>
        </w:rPr>
        <w:t>zezwoleni</w:t>
      </w:r>
      <w:r w:rsidR="00137716" w:rsidRPr="00C0378F">
        <w:rPr>
          <w:rFonts w:asciiTheme="minorHAnsi" w:hAnsiTheme="minorHAnsi" w:cstheme="minorHAnsi"/>
          <w:iCs/>
          <w:szCs w:val="24"/>
          <w:lang w:val="pl-PL"/>
        </w:rPr>
        <w:t>a</w:t>
      </w:r>
      <w:r w:rsidRPr="00C0378F">
        <w:rPr>
          <w:rFonts w:asciiTheme="minorHAnsi" w:hAnsiTheme="minorHAnsi" w:cstheme="minorHAnsi"/>
          <w:iCs/>
          <w:szCs w:val="24"/>
        </w:rPr>
        <w:t xml:space="preserve"> na zbieranie odpadów, o którym mowa </w:t>
      </w:r>
      <w:r w:rsidRPr="00C0378F">
        <w:rPr>
          <w:rFonts w:asciiTheme="minorHAnsi" w:hAnsiTheme="minorHAnsi" w:cstheme="minorHAnsi"/>
          <w:iCs/>
        </w:rPr>
        <w:t xml:space="preserve">w </w:t>
      </w:r>
      <w:r w:rsidRPr="00C0378F">
        <w:rPr>
          <w:rFonts w:asciiTheme="minorHAnsi" w:hAnsiTheme="minorHAnsi" w:cstheme="minorHAnsi"/>
          <w:szCs w:val="24"/>
        </w:rPr>
        <w:t>art. 41 ustawy z dnia 14 grudnia 2012</w:t>
      </w:r>
      <w:r w:rsidRPr="00C0378F">
        <w:rPr>
          <w:rFonts w:asciiTheme="minorHAnsi" w:hAnsiTheme="minorHAnsi" w:cstheme="minorHAnsi"/>
        </w:rPr>
        <w:t> </w:t>
      </w:r>
      <w:r w:rsidRPr="00C0378F">
        <w:rPr>
          <w:rFonts w:asciiTheme="minorHAnsi" w:hAnsiTheme="minorHAnsi" w:cstheme="minorHAnsi"/>
          <w:szCs w:val="24"/>
        </w:rPr>
        <w:t xml:space="preserve">r. o odpadach – dotyczy CZĘŚCI VI </w:t>
      </w:r>
      <w:r w:rsidR="00C0378F" w:rsidRPr="00C0378F">
        <w:rPr>
          <w:rFonts w:asciiTheme="minorHAnsi" w:hAnsiTheme="minorHAnsi" w:cstheme="minorHAnsi"/>
          <w:bCs/>
          <w:szCs w:val="24"/>
        </w:rPr>
        <w:t>–</w:t>
      </w:r>
      <w:r w:rsidRPr="00C0378F">
        <w:rPr>
          <w:rFonts w:asciiTheme="minorHAnsi" w:hAnsiTheme="minorHAnsi" w:cstheme="minorHAnsi"/>
          <w:szCs w:val="24"/>
        </w:rPr>
        <w:t xml:space="preserve"> CZĘŚCI VII zamówienia</w:t>
      </w:r>
      <w:r w:rsidR="00866F10">
        <w:rPr>
          <w:rFonts w:asciiTheme="minorHAnsi" w:hAnsiTheme="minorHAnsi" w:cstheme="minorHAnsi"/>
          <w:szCs w:val="24"/>
          <w:lang w:val="pl-PL"/>
        </w:rPr>
        <w:t>,</w:t>
      </w:r>
    </w:p>
    <w:p w14:paraId="51A5D162" w14:textId="65596713" w:rsidR="007B6A58" w:rsidRPr="007B5208" w:rsidRDefault="003B0B6D">
      <w:pPr>
        <w:pStyle w:val="Tekstpodstawowy"/>
        <w:numPr>
          <w:ilvl w:val="0"/>
          <w:numId w:val="33"/>
        </w:numPr>
        <w:spacing w:line="240" w:lineRule="atLeast"/>
        <w:ind w:left="397" w:hanging="284"/>
        <w:textAlignment w:val="baseline"/>
        <w:rPr>
          <w:rFonts w:ascii="Calibri" w:hAnsi="Calibri" w:cs="Calibri"/>
          <w:szCs w:val="24"/>
          <w:lang w:val="pl-PL"/>
        </w:rPr>
      </w:pPr>
      <w:r w:rsidRPr="00A0119B">
        <w:rPr>
          <w:rFonts w:asciiTheme="minorHAnsi" w:hAnsiTheme="minorHAnsi" w:cstheme="minorHAnsi"/>
          <w:szCs w:val="24"/>
          <w:lang w:val="pl-PL"/>
        </w:rPr>
        <w:t>podania nazw, danych kontaktowych oraz przedstawicieli podwykonawców zaangażowanych w realizację usług objętych zamówieniem, jeżeli będą już znani</w:t>
      </w:r>
      <w:r>
        <w:rPr>
          <w:rFonts w:asciiTheme="minorHAnsi" w:hAnsiTheme="minorHAnsi" w:cstheme="minorHAnsi"/>
          <w:szCs w:val="24"/>
          <w:lang w:val="pl-PL"/>
        </w:rPr>
        <w:t xml:space="preserve"> – w przypadku </w:t>
      </w:r>
      <w:r w:rsidRPr="006F164C">
        <w:rPr>
          <w:rFonts w:asciiTheme="minorHAnsi" w:hAnsiTheme="minorHAnsi" w:cstheme="minorHAnsi"/>
          <w:szCs w:val="24"/>
          <w:lang w:val="pl-PL"/>
        </w:rPr>
        <w:t>powierz</w:t>
      </w:r>
      <w:r>
        <w:rPr>
          <w:rFonts w:asciiTheme="minorHAnsi" w:hAnsiTheme="minorHAnsi" w:cstheme="minorHAnsi"/>
          <w:szCs w:val="24"/>
          <w:lang w:val="pl-PL"/>
        </w:rPr>
        <w:t>enia</w:t>
      </w:r>
      <w:r w:rsidRPr="006F164C">
        <w:rPr>
          <w:rFonts w:asciiTheme="minorHAnsi" w:hAnsiTheme="minorHAnsi" w:cstheme="minorHAnsi"/>
          <w:szCs w:val="24"/>
          <w:lang w:val="pl-PL"/>
        </w:rPr>
        <w:t xml:space="preserve"> podwykonawcom do wykonania części zamówienia</w:t>
      </w:r>
      <w:r w:rsidR="008914FF" w:rsidRPr="007B5208">
        <w:rPr>
          <w:rFonts w:ascii="Calibri" w:hAnsi="Calibri" w:cs="Calibri"/>
          <w:lang w:val="pl-PL"/>
        </w:rPr>
        <w:t>.</w:t>
      </w:r>
    </w:p>
    <w:p w14:paraId="51A844F4" w14:textId="77777777" w:rsidR="008F6F55" w:rsidRPr="007B5208" w:rsidRDefault="008F6F55">
      <w:pPr>
        <w:pStyle w:val="Tekstpodstawowy"/>
        <w:numPr>
          <w:ilvl w:val="0"/>
          <w:numId w:val="6"/>
        </w:numPr>
        <w:tabs>
          <w:tab w:val="clear" w:pos="2149"/>
        </w:tabs>
        <w:spacing w:line="240" w:lineRule="atLeast"/>
        <w:ind w:left="284"/>
        <w:textAlignment w:val="baseline"/>
        <w:rPr>
          <w:rFonts w:asciiTheme="minorHAnsi" w:hAnsiTheme="minorHAnsi" w:cstheme="minorHAnsi"/>
          <w:b/>
          <w:bCs/>
          <w:szCs w:val="24"/>
          <w:lang w:val="pl-PL"/>
        </w:rPr>
      </w:pPr>
      <w:r w:rsidRPr="007B5208">
        <w:rPr>
          <w:rFonts w:asciiTheme="minorHAnsi" w:hAnsiTheme="minorHAnsi" w:cstheme="minorHAnsi"/>
          <w:szCs w:val="24"/>
          <w:lang w:val="pl-PL"/>
        </w:rPr>
        <w:t>Wykonawca dostarczy zamawiającemu przed podpisaniem umowy dokumenty potwierdzające umocowanie osób podpisujących w imieniu wykonawcy umowę, o ile umocowanie to nie będzie wynikało z dokumentów załączonych do oferty.</w:t>
      </w:r>
    </w:p>
    <w:p w14:paraId="19C18449" w14:textId="705428D8" w:rsidR="001C67FA" w:rsidRPr="007B5208"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7B5208">
        <w:rPr>
          <w:rFonts w:ascii="Calibri" w:hAnsi="Calibri" w:cs="Calibri"/>
          <w:szCs w:val="24"/>
          <w:lang w:val="pl-P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63AEA00F" w14:textId="79DB88DA" w:rsidR="00DB0B78" w:rsidRPr="005B2E71"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626595">
        <w:rPr>
          <w:rFonts w:ascii="Calibri" w:hAnsi="Calibri" w:cs="Calibri"/>
          <w:szCs w:val="24"/>
          <w:lang w:val="pl-PL"/>
        </w:rPr>
        <w:t xml:space="preserve">Wybrany wykonawca ma obowiązek zawrzeć umowę w sprawie zamówienia na warunkach określonych w projektowanych postanowieniach umowy </w:t>
      </w:r>
      <w:r w:rsidRPr="005B2E71">
        <w:rPr>
          <w:rFonts w:ascii="Calibri" w:hAnsi="Calibri" w:cs="Calibri"/>
          <w:szCs w:val="24"/>
          <w:lang w:val="pl-PL"/>
        </w:rPr>
        <w:t xml:space="preserve">stanowiących załącznik nr </w:t>
      </w:r>
      <w:r w:rsidR="00C941A1" w:rsidRPr="005B2E71">
        <w:rPr>
          <w:rFonts w:ascii="Calibri" w:hAnsi="Calibri" w:cs="Calibri"/>
          <w:szCs w:val="24"/>
          <w:lang w:val="pl-PL"/>
        </w:rPr>
        <w:t>9-</w:t>
      </w:r>
      <w:r w:rsidR="006D6CE0" w:rsidRPr="005B2E71">
        <w:rPr>
          <w:rFonts w:ascii="Calibri" w:hAnsi="Calibri" w:cs="Calibri"/>
          <w:szCs w:val="24"/>
          <w:lang w:val="pl-PL"/>
        </w:rPr>
        <w:t xml:space="preserve">13 </w:t>
      </w:r>
      <w:r w:rsidR="00971C76" w:rsidRPr="005B2E71">
        <w:rPr>
          <w:rFonts w:ascii="Calibri" w:hAnsi="Calibri" w:cs="Calibri"/>
          <w:szCs w:val="24"/>
          <w:lang w:val="pl-PL"/>
        </w:rPr>
        <w:t>d</w:t>
      </w:r>
      <w:r w:rsidRPr="005B2E71">
        <w:rPr>
          <w:rFonts w:ascii="Calibri" w:hAnsi="Calibri" w:cs="Calibri"/>
          <w:szCs w:val="24"/>
          <w:lang w:val="pl-PL"/>
        </w:rPr>
        <w:t>o SWZ. Umowa zostanie uzupełniona o zapisy wynikające ze złożonej oferty</w:t>
      </w:r>
      <w:r w:rsidR="006D6CE0" w:rsidRPr="005B2E71">
        <w:rPr>
          <w:rFonts w:ascii="Calibri" w:hAnsi="Calibri" w:cs="Calibri"/>
          <w:szCs w:val="24"/>
          <w:lang w:val="pl-PL"/>
        </w:rPr>
        <w:t xml:space="preserve"> – dotyczy </w:t>
      </w:r>
      <w:r w:rsidR="006D6CE0" w:rsidRPr="005B2E71">
        <w:rPr>
          <w:rFonts w:ascii="Calibri" w:hAnsi="Calibri" w:cs="Calibri"/>
          <w:lang w:val="pl-PL"/>
        </w:rPr>
        <w:t>CZĘŚCI I</w:t>
      </w:r>
      <w:r w:rsidR="00C0378F" w:rsidRPr="005B2E71">
        <w:rPr>
          <w:rFonts w:ascii="Calibri" w:hAnsi="Calibri" w:cs="Calibri"/>
          <w:lang w:val="pl-PL"/>
        </w:rPr>
        <w:t xml:space="preserve"> </w:t>
      </w:r>
      <w:r w:rsidR="00C0378F" w:rsidRPr="005B2E71">
        <w:rPr>
          <w:rFonts w:cs="Calibri"/>
          <w:bCs/>
          <w:szCs w:val="24"/>
        </w:rPr>
        <w:t>–</w:t>
      </w:r>
      <w:r w:rsidR="00C0378F" w:rsidRPr="005B2E71">
        <w:rPr>
          <w:rFonts w:cs="Calibri"/>
          <w:bCs/>
          <w:szCs w:val="24"/>
          <w:lang w:val="pl-PL"/>
        </w:rPr>
        <w:t xml:space="preserve"> </w:t>
      </w:r>
      <w:r w:rsidR="006D6CE0" w:rsidRPr="005B2E71">
        <w:rPr>
          <w:rFonts w:ascii="Calibri" w:hAnsi="Calibri" w:cs="Calibri"/>
          <w:lang w:val="pl-PL"/>
        </w:rPr>
        <w:t>V zamówienia.</w:t>
      </w:r>
    </w:p>
    <w:p w14:paraId="51EDE4C7" w14:textId="5F2E713F" w:rsidR="006D6CE0" w:rsidRPr="005B2E71" w:rsidRDefault="006D6CE0" w:rsidP="006D6CE0">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5B2E71">
        <w:rPr>
          <w:rFonts w:ascii="Calibri" w:hAnsi="Calibri" w:cs="Calibri"/>
          <w:szCs w:val="24"/>
          <w:lang w:val="pl-PL"/>
        </w:rPr>
        <w:t>Wybrany wykonawca uwzględni w kompleksowej umowie powszechnie stosowanej przy świadczeniu usług przyjmowania odpadów do zagospodarowania projektowane postanowienia umowy zawarte w załącznik</w:t>
      </w:r>
      <w:r w:rsidR="00FA5BAA" w:rsidRPr="005B2E71">
        <w:rPr>
          <w:rFonts w:ascii="Calibri" w:hAnsi="Calibri" w:cs="Calibri"/>
          <w:szCs w:val="24"/>
          <w:lang w:val="pl-PL"/>
        </w:rPr>
        <w:t>ach</w:t>
      </w:r>
      <w:r w:rsidRPr="005B2E71">
        <w:rPr>
          <w:rFonts w:ascii="Calibri" w:hAnsi="Calibri" w:cs="Calibri"/>
          <w:szCs w:val="24"/>
          <w:lang w:val="pl-PL"/>
        </w:rPr>
        <w:t xml:space="preserve"> nr 14-15 do SWZ – </w:t>
      </w:r>
      <w:r w:rsidRPr="005B2E71">
        <w:rPr>
          <w:rFonts w:asciiTheme="minorHAnsi" w:hAnsiTheme="minorHAnsi" w:cstheme="minorHAnsi"/>
          <w:szCs w:val="24"/>
        </w:rPr>
        <w:t xml:space="preserve">dotyczy CZĘŚCI VI </w:t>
      </w:r>
      <w:r w:rsidR="00C0378F" w:rsidRPr="005B2E71">
        <w:rPr>
          <w:rFonts w:cs="Calibri"/>
          <w:bCs/>
          <w:szCs w:val="24"/>
        </w:rPr>
        <w:t>–</w:t>
      </w:r>
      <w:r w:rsidRPr="005B2E71">
        <w:rPr>
          <w:rFonts w:asciiTheme="minorHAnsi" w:hAnsiTheme="minorHAnsi" w:cstheme="minorHAnsi"/>
          <w:szCs w:val="24"/>
        </w:rPr>
        <w:t xml:space="preserve"> VII zamówienia</w:t>
      </w:r>
      <w:r w:rsidRPr="005B2E71">
        <w:rPr>
          <w:rFonts w:asciiTheme="minorHAnsi" w:hAnsiTheme="minorHAnsi" w:cstheme="minorHAnsi"/>
          <w:szCs w:val="24"/>
          <w:lang w:val="pl-PL"/>
        </w:rPr>
        <w:t>.</w:t>
      </w:r>
      <w:r w:rsidRPr="005B2E71">
        <w:rPr>
          <w:rFonts w:ascii="Calibri" w:hAnsi="Calibri" w:cs="Calibri"/>
          <w:szCs w:val="24"/>
          <w:lang w:val="pl-PL"/>
        </w:rPr>
        <w:t xml:space="preserve"> </w:t>
      </w:r>
    </w:p>
    <w:p w14:paraId="764489FA" w14:textId="687CCB5A" w:rsidR="003E232E" w:rsidRPr="00C0378F" w:rsidRDefault="003E232E">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5B2E71">
        <w:rPr>
          <w:rFonts w:ascii="Calibri" w:hAnsi="Calibri" w:cs="Calibri"/>
          <w:szCs w:val="24"/>
          <w:lang w:val="pl-PL"/>
        </w:rPr>
        <w:t xml:space="preserve">Wykonawca mający siedzibę lub miejsce </w:t>
      </w:r>
      <w:r w:rsidRPr="00C0378F">
        <w:rPr>
          <w:rFonts w:ascii="Calibri" w:hAnsi="Calibri" w:cs="Calibri"/>
          <w:szCs w:val="24"/>
          <w:lang w:val="pl-PL"/>
        </w:rPr>
        <w:t>zamieszkania poza granicami Rzeczypospolitej Polskiej zobowiązany będzie przed podpisaniem umowy do</w:t>
      </w:r>
      <w:r w:rsidR="00370413" w:rsidRPr="00C0378F">
        <w:rPr>
          <w:rFonts w:ascii="Calibri" w:hAnsi="Calibri" w:cs="Calibri"/>
          <w:szCs w:val="24"/>
          <w:lang w:val="pl-PL"/>
        </w:rPr>
        <w:t xml:space="preserve"> uzyskania</w:t>
      </w:r>
      <w:r w:rsidRPr="00C0378F">
        <w:rPr>
          <w:rFonts w:ascii="Calibri" w:hAnsi="Calibri" w:cs="Calibri"/>
          <w:szCs w:val="24"/>
          <w:lang w:val="pl-PL"/>
        </w:rPr>
        <w:t>:</w:t>
      </w:r>
    </w:p>
    <w:p w14:paraId="6C7D50F5" w14:textId="0A4FC51E" w:rsidR="003E232E" w:rsidRPr="00993F94" w:rsidRDefault="003E232E">
      <w:pPr>
        <w:pStyle w:val="Tekstpodstawowy"/>
        <w:numPr>
          <w:ilvl w:val="0"/>
          <w:numId w:val="47"/>
        </w:numPr>
        <w:spacing w:line="240" w:lineRule="atLeast"/>
        <w:ind w:left="397" w:hanging="284"/>
        <w:textAlignment w:val="baseline"/>
        <w:rPr>
          <w:rFonts w:ascii="Calibri" w:hAnsi="Calibri" w:cs="Calibri"/>
          <w:szCs w:val="24"/>
          <w:lang w:val="pl-PL"/>
        </w:rPr>
      </w:pPr>
      <w:r w:rsidRPr="00C0378F">
        <w:rPr>
          <w:rFonts w:asciiTheme="minorHAnsi" w:hAnsiTheme="minorHAnsi" w:cstheme="minorHAnsi"/>
        </w:rPr>
        <w:t>wpis</w:t>
      </w:r>
      <w:r w:rsidRPr="00C0378F">
        <w:rPr>
          <w:rFonts w:asciiTheme="minorHAnsi" w:hAnsiTheme="minorHAnsi" w:cstheme="minorHAnsi"/>
          <w:lang w:val="pl-PL"/>
        </w:rPr>
        <w:t>u</w:t>
      </w:r>
      <w:r w:rsidRPr="00C0378F">
        <w:rPr>
          <w:rFonts w:asciiTheme="minorHAnsi" w:hAnsiTheme="minorHAnsi" w:cstheme="minorHAnsi"/>
        </w:rPr>
        <w:t xml:space="preserve"> do rejestru działalno</w:t>
      </w:r>
      <w:r w:rsidRPr="00C0378F">
        <w:rPr>
          <w:rFonts w:asciiTheme="minorHAnsi" w:eastAsia="TimesNewRoman" w:hAnsiTheme="minorHAnsi" w:cstheme="minorHAnsi"/>
        </w:rPr>
        <w:t>ś</w:t>
      </w:r>
      <w:r w:rsidRPr="00C0378F">
        <w:rPr>
          <w:rFonts w:asciiTheme="minorHAnsi" w:hAnsiTheme="minorHAnsi" w:cstheme="minorHAnsi"/>
        </w:rPr>
        <w:t xml:space="preserve">ci regulowanej w zakresie odbierania odpadów komunalnych od właścicieli nieruchomości w gminie, na terenie której realizowana będzie usługa (w zakresie objętym przedmiotem zamówienia), o którym mowa w art. 9c ust. 1 ustawy z dnia </w:t>
      </w:r>
      <w:r w:rsidRPr="00C0378F">
        <w:rPr>
          <w:rFonts w:asciiTheme="minorHAnsi" w:hAnsiTheme="minorHAnsi" w:cstheme="minorHAnsi"/>
        </w:rPr>
        <w:lastRenderedPageBreak/>
        <w:t>13 wrze</w:t>
      </w:r>
      <w:r w:rsidRPr="00C0378F">
        <w:rPr>
          <w:rFonts w:asciiTheme="minorHAnsi" w:eastAsia="TimesNewRoman" w:hAnsiTheme="minorHAnsi" w:cstheme="minorHAnsi"/>
        </w:rPr>
        <w:t>ś</w:t>
      </w:r>
      <w:r w:rsidRPr="00C0378F">
        <w:rPr>
          <w:rFonts w:asciiTheme="minorHAnsi" w:hAnsiTheme="minorHAnsi" w:cstheme="minorHAnsi"/>
        </w:rPr>
        <w:t>nia 1996 r. o utrzymaniu czysto</w:t>
      </w:r>
      <w:r w:rsidRPr="00C0378F">
        <w:rPr>
          <w:rFonts w:asciiTheme="minorHAnsi" w:eastAsia="TimesNewRoman" w:hAnsiTheme="minorHAnsi" w:cstheme="minorHAnsi"/>
        </w:rPr>
        <w:t>ś</w:t>
      </w:r>
      <w:r w:rsidRPr="00C0378F">
        <w:rPr>
          <w:rFonts w:asciiTheme="minorHAnsi" w:hAnsiTheme="minorHAnsi" w:cstheme="minorHAnsi"/>
        </w:rPr>
        <w:t>ci i porz</w:t>
      </w:r>
      <w:r w:rsidRPr="00C0378F">
        <w:rPr>
          <w:rFonts w:asciiTheme="minorHAnsi" w:eastAsia="TimesNewRoman" w:hAnsiTheme="minorHAnsi" w:cstheme="minorHAnsi"/>
        </w:rPr>
        <w:t>ą</w:t>
      </w:r>
      <w:r w:rsidRPr="00C0378F">
        <w:rPr>
          <w:rFonts w:asciiTheme="minorHAnsi" w:hAnsiTheme="minorHAnsi" w:cstheme="minorHAnsi"/>
        </w:rPr>
        <w:t>dku w gminach – dotyczy CZĘŚCI I</w:t>
      </w:r>
      <w:r w:rsidR="00C0378F" w:rsidRPr="00C0378F">
        <w:rPr>
          <w:rFonts w:asciiTheme="minorHAnsi" w:hAnsiTheme="minorHAnsi" w:cstheme="minorHAnsi"/>
          <w:lang w:val="pl-PL"/>
        </w:rPr>
        <w:t xml:space="preserve"> </w:t>
      </w:r>
      <w:r w:rsidR="00C0378F" w:rsidRPr="00C0378F">
        <w:rPr>
          <w:rFonts w:cs="Calibri"/>
          <w:bCs/>
          <w:szCs w:val="24"/>
        </w:rPr>
        <w:t>–</w:t>
      </w:r>
      <w:r w:rsidRPr="00C0378F">
        <w:rPr>
          <w:rFonts w:asciiTheme="minorHAnsi" w:hAnsiTheme="minorHAnsi" w:cstheme="minorHAnsi"/>
        </w:rPr>
        <w:t xml:space="preserve"> V</w:t>
      </w:r>
      <w:r w:rsidRPr="00993F94">
        <w:rPr>
          <w:rFonts w:asciiTheme="minorHAnsi" w:hAnsiTheme="minorHAnsi" w:cstheme="minorHAnsi"/>
        </w:rPr>
        <w:t xml:space="preserve"> zamówienia</w:t>
      </w:r>
      <w:r w:rsidRPr="00993F94">
        <w:rPr>
          <w:rFonts w:asciiTheme="minorHAnsi" w:hAnsiTheme="minorHAnsi" w:cstheme="minorHAnsi"/>
          <w:iCs/>
        </w:rPr>
        <w:t>,</w:t>
      </w:r>
    </w:p>
    <w:p w14:paraId="1E97AE8F" w14:textId="05902A2B" w:rsidR="003E232E" w:rsidRPr="00993F94" w:rsidRDefault="003E232E">
      <w:pPr>
        <w:pStyle w:val="Tekstpodstawowy"/>
        <w:numPr>
          <w:ilvl w:val="0"/>
          <w:numId w:val="47"/>
        </w:numPr>
        <w:spacing w:line="240" w:lineRule="atLeast"/>
        <w:ind w:left="397" w:hanging="284"/>
        <w:textAlignment w:val="baseline"/>
        <w:rPr>
          <w:rFonts w:ascii="Calibri" w:hAnsi="Calibri" w:cs="Calibri"/>
          <w:szCs w:val="24"/>
          <w:lang w:val="pl-PL"/>
        </w:rPr>
      </w:pPr>
      <w:r w:rsidRPr="00993F94">
        <w:rPr>
          <w:rFonts w:asciiTheme="minorHAnsi" w:hAnsiTheme="minorHAnsi" w:cstheme="minorHAnsi"/>
        </w:rPr>
        <w:t>wpis</w:t>
      </w:r>
      <w:r>
        <w:rPr>
          <w:rFonts w:asciiTheme="minorHAnsi" w:hAnsiTheme="minorHAnsi" w:cstheme="minorHAnsi"/>
          <w:lang w:val="pl-PL"/>
        </w:rPr>
        <w:t>u</w:t>
      </w:r>
      <w:r w:rsidRPr="00993F94">
        <w:rPr>
          <w:rFonts w:asciiTheme="minorHAnsi" w:hAnsiTheme="minorHAnsi" w:cstheme="minorHAnsi"/>
        </w:rPr>
        <w:t xml:space="preserve"> do rejestru Bazy danych o produktach i opakowaniach oraz o gospodarce odpadami (BDO), o którym mowa w art. 50 ust. 1 pkt 5 lit. b ustawy z dnia 14 grudnia 2012 r. o odpadach w zakresie objętym przedmiotem zamówienia – dotyczy wszystkich CZĘŚ</w:t>
      </w:r>
      <w:r w:rsidR="00882DBF">
        <w:rPr>
          <w:rFonts w:asciiTheme="minorHAnsi" w:hAnsiTheme="minorHAnsi" w:cstheme="minorHAnsi"/>
          <w:lang w:val="pl-PL"/>
        </w:rPr>
        <w:t>C</w:t>
      </w:r>
      <w:r w:rsidRPr="00993F94">
        <w:rPr>
          <w:rFonts w:asciiTheme="minorHAnsi" w:hAnsiTheme="minorHAnsi" w:cstheme="minorHAnsi"/>
        </w:rPr>
        <w:t>I zamówienia</w:t>
      </w:r>
      <w:r w:rsidRPr="00993F94">
        <w:rPr>
          <w:rFonts w:asciiTheme="minorHAnsi" w:hAnsiTheme="minorHAnsi" w:cstheme="minorHAnsi"/>
          <w:iCs/>
        </w:rPr>
        <w:t>,</w:t>
      </w:r>
    </w:p>
    <w:p w14:paraId="699DBD14" w14:textId="620306C9" w:rsidR="003E232E" w:rsidRPr="00993F94" w:rsidRDefault="003E232E">
      <w:pPr>
        <w:pStyle w:val="Tekstpodstawowy"/>
        <w:numPr>
          <w:ilvl w:val="0"/>
          <w:numId w:val="47"/>
        </w:numPr>
        <w:spacing w:line="240" w:lineRule="atLeast"/>
        <w:ind w:left="397" w:hanging="284"/>
        <w:textAlignment w:val="baseline"/>
        <w:rPr>
          <w:rFonts w:ascii="Calibri" w:hAnsi="Calibri" w:cs="Calibri"/>
          <w:szCs w:val="24"/>
          <w:lang w:val="pl-PL"/>
        </w:rPr>
      </w:pPr>
      <w:r w:rsidRPr="00993F94">
        <w:rPr>
          <w:rFonts w:asciiTheme="minorHAnsi" w:hAnsiTheme="minorHAnsi" w:cstheme="minorHAnsi"/>
          <w:iCs/>
        </w:rPr>
        <w:t>zezwoleni</w:t>
      </w:r>
      <w:r w:rsidRPr="00993F94">
        <w:rPr>
          <w:rFonts w:asciiTheme="minorHAnsi" w:hAnsiTheme="minorHAnsi" w:cstheme="minorHAnsi"/>
          <w:iCs/>
          <w:lang w:val="pl-PL"/>
        </w:rPr>
        <w:t>a</w:t>
      </w:r>
      <w:r w:rsidRPr="00993F94">
        <w:rPr>
          <w:rFonts w:asciiTheme="minorHAnsi" w:hAnsiTheme="minorHAnsi" w:cstheme="minorHAnsi"/>
          <w:iCs/>
        </w:rPr>
        <w:t xml:space="preserve"> na zbieranie odpadów, o którym mowa w </w:t>
      </w:r>
      <w:r w:rsidRPr="00993F94">
        <w:rPr>
          <w:rFonts w:asciiTheme="minorHAnsi" w:hAnsiTheme="minorHAnsi" w:cstheme="minorHAnsi"/>
        </w:rPr>
        <w:t xml:space="preserve">art. 41 ustawy z dnia 14 grudnia 2012 r. o odpadach – dotyczy CZĘŚCI VI </w:t>
      </w:r>
      <w:r w:rsidR="00C0378F" w:rsidRPr="00C0378F">
        <w:rPr>
          <w:rFonts w:cs="Calibri"/>
          <w:bCs/>
          <w:szCs w:val="24"/>
        </w:rPr>
        <w:t>–</w:t>
      </w:r>
      <w:r w:rsidR="00C0378F">
        <w:rPr>
          <w:rFonts w:cs="Calibri"/>
          <w:bCs/>
          <w:szCs w:val="24"/>
          <w:lang w:val="pl-PL"/>
        </w:rPr>
        <w:t xml:space="preserve"> </w:t>
      </w:r>
      <w:r w:rsidRPr="00993F94">
        <w:rPr>
          <w:rFonts w:asciiTheme="minorHAnsi" w:hAnsiTheme="minorHAnsi" w:cstheme="minorHAnsi"/>
        </w:rPr>
        <w:t>VII zamówienia</w:t>
      </w:r>
      <w:r w:rsidR="00370413" w:rsidRPr="00993F94">
        <w:rPr>
          <w:rFonts w:asciiTheme="minorHAnsi" w:hAnsiTheme="minorHAnsi" w:cstheme="minorHAnsi"/>
          <w:lang w:val="pl-PL"/>
        </w:rPr>
        <w:t>.</w:t>
      </w:r>
    </w:p>
    <w:p w14:paraId="62B8403A" w14:textId="1CED0538" w:rsidR="001C67FA" w:rsidRPr="002C31C0"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Pr>
          <w:rFonts w:ascii="Calibri" w:hAnsi="Calibri" w:cs="Calibri"/>
          <w:szCs w:val="24"/>
          <w:lang w:val="pl-PL"/>
        </w:rPr>
        <w:t>Pzp</w:t>
      </w:r>
      <w:proofErr w:type="spellEnd"/>
      <w:r>
        <w:rPr>
          <w:rFonts w:ascii="Calibri" w:hAnsi="Calibri" w:cs="Calibri"/>
          <w:szCs w:val="24"/>
          <w:lang w:val="pl-PL"/>
        </w:rPr>
        <w:t xml:space="preserve">. </w:t>
      </w:r>
    </w:p>
    <w:p w14:paraId="2DD8E28E" w14:textId="77777777" w:rsidR="008F6F55" w:rsidRPr="00F003D7" w:rsidRDefault="008F6F55" w:rsidP="00BD3044">
      <w:pPr>
        <w:pStyle w:val="Tekstpodstawowy"/>
        <w:spacing w:line="240" w:lineRule="atLeast"/>
        <w:textAlignment w:val="baseline"/>
        <w:rPr>
          <w:rFonts w:ascii="Calibri" w:hAnsi="Calibri" w:cs="Calibri"/>
          <w:sz w:val="32"/>
          <w:szCs w:val="32"/>
          <w:lang w:val="pl-PL"/>
        </w:rPr>
      </w:pPr>
    </w:p>
    <w:p w14:paraId="4087FAE5" w14:textId="228DD876"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I</w:t>
      </w:r>
      <w:r w:rsidRPr="00A66AEE">
        <w:rPr>
          <w:rFonts w:cs="Calibri"/>
          <w:sz w:val="24"/>
          <w:szCs w:val="24"/>
        </w:rPr>
        <w:t>I.</w:t>
      </w:r>
      <w:r w:rsidRPr="00A66AEE">
        <w:rPr>
          <w:rFonts w:cs="Calibri"/>
          <w:b/>
          <w:sz w:val="24"/>
          <w:szCs w:val="24"/>
        </w:rPr>
        <w:t xml:space="preserve"> Pouczenie o </w:t>
      </w:r>
      <w:r w:rsidRPr="00A66AEE">
        <w:rPr>
          <w:rFonts w:cs="Calibri"/>
          <w:b/>
          <w:bCs/>
          <w:sz w:val="24"/>
          <w:szCs w:val="24"/>
        </w:rPr>
        <w:t>środkach</w:t>
      </w:r>
      <w:r w:rsidRPr="00A66AEE">
        <w:rPr>
          <w:rFonts w:cs="Calibri"/>
          <w:b/>
          <w:sz w:val="24"/>
          <w:szCs w:val="24"/>
        </w:rPr>
        <w:t xml:space="preserve"> ochrony prawnej przysługujących wykonawcy.</w:t>
      </w:r>
    </w:p>
    <w:p w14:paraId="3BB104AC" w14:textId="77777777" w:rsidR="00DB0B78" w:rsidRPr="00440EB3" w:rsidRDefault="00DB0B78" w:rsidP="00BD3044">
      <w:pPr>
        <w:spacing w:after="0" w:line="240" w:lineRule="atLeast"/>
        <w:jc w:val="both"/>
        <w:rPr>
          <w:rFonts w:cs="Calibri"/>
        </w:rPr>
      </w:pPr>
    </w:p>
    <w:p w14:paraId="110D2064" w14:textId="51DD138C" w:rsidR="00DB0B78" w:rsidRPr="00A66AEE" w:rsidRDefault="00DB0B78">
      <w:pPr>
        <w:pStyle w:val="Tekstpodstawowy"/>
        <w:numPr>
          <w:ilvl w:val="0"/>
          <w:numId w:val="16"/>
        </w:numPr>
        <w:spacing w:line="240" w:lineRule="atLeast"/>
        <w:ind w:left="284" w:hanging="284"/>
        <w:textAlignment w:val="baseline"/>
        <w:rPr>
          <w:rFonts w:ascii="Calibri" w:hAnsi="Calibri" w:cs="Calibri"/>
          <w:szCs w:val="24"/>
          <w:lang w:val="pl-PL"/>
        </w:rPr>
      </w:pPr>
      <w:r w:rsidRPr="00A66AEE">
        <w:rPr>
          <w:rFonts w:ascii="Calibri" w:hAnsi="Calibri" w:cs="Calibri"/>
          <w:szCs w:val="24"/>
          <w:lang w:val="pl-PL"/>
        </w:rPr>
        <w:t>Środki ochrony prawnej przysługuj</w:t>
      </w:r>
      <w:r w:rsidR="004B5153">
        <w:rPr>
          <w:rFonts w:ascii="Calibri" w:hAnsi="Calibri" w:cs="Calibri"/>
          <w:szCs w:val="24"/>
          <w:lang w:val="pl-PL"/>
        </w:rPr>
        <w:t>ą</w:t>
      </w:r>
      <w:r w:rsidRPr="00A66AEE">
        <w:rPr>
          <w:rFonts w:ascii="Calibri" w:hAnsi="Calibri" w:cs="Calibri"/>
          <w:szCs w:val="24"/>
          <w:lang w:val="pl-PL"/>
        </w:rPr>
        <w:t xml:space="preserve"> wykonawcy, jeżeli ma lub miał interes w uzyskaniu zamówienia oraz poniósł lub może ponieść szkodę w wyniku naruszenia przez zamawiającego przepisów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3FA05101" w14:textId="77777777" w:rsidR="00DB0B78" w:rsidRPr="00A66AEE" w:rsidRDefault="00DB0B78">
      <w:pPr>
        <w:pStyle w:val="Tekstpodstawowy"/>
        <w:numPr>
          <w:ilvl w:val="0"/>
          <w:numId w:val="16"/>
        </w:numPr>
        <w:spacing w:line="240" w:lineRule="atLeast"/>
        <w:ind w:left="284" w:hanging="284"/>
        <w:textAlignment w:val="baseline"/>
        <w:rPr>
          <w:rFonts w:ascii="Calibri" w:hAnsi="Calibri" w:cs="Calibri"/>
          <w:szCs w:val="24"/>
          <w:lang w:val="pl-PL"/>
        </w:rPr>
      </w:pPr>
      <w:r w:rsidRPr="00A66AEE">
        <w:rPr>
          <w:rFonts w:ascii="Calibri" w:hAnsi="Calibri" w:cs="Calibri"/>
          <w:szCs w:val="24"/>
        </w:rPr>
        <w:t>Odwołanie przysługuje na:</w:t>
      </w:r>
    </w:p>
    <w:p w14:paraId="04506171" w14:textId="77777777" w:rsidR="00DB0B78" w:rsidRPr="00A66AEE" w:rsidRDefault="00DB0B78">
      <w:pPr>
        <w:pStyle w:val="Tekstpodstawowy"/>
        <w:numPr>
          <w:ilvl w:val="0"/>
          <w:numId w:val="17"/>
        </w:numPr>
        <w:spacing w:line="240" w:lineRule="atLeast"/>
        <w:ind w:left="397" w:hanging="284"/>
        <w:textAlignment w:val="baseline"/>
        <w:rPr>
          <w:rFonts w:ascii="Calibri" w:hAnsi="Calibri" w:cs="Calibri"/>
          <w:szCs w:val="24"/>
          <w:lang w:val="pl-PL"/>
        </w:rPr>
      </w:pPr>
      <w:r w:rsidRPr="00A66AEE">
        <w:rPr>
          <w:rFonts w:ascii="Calibri" w:hAnsi="Calibri" w:cs="Calibri"/>
          <w:szCs w:val="24"/>
          <w:lang w:val="pl-PL"/>
        </w:rPr>
        <w:t>niezgodną z przepisami ustawy czynność zamawiającego podjętą w postępowaniu o udzielenie zamówienia, w tym na projektowane postanowienie umowy,</w:t>
      </w:r>
    </w:p>
    <w:p w14:paraId="1AB6E9DF" w14:textId="77777777" w:rsidR="00DB0B78" w:rsidRPr="00A66AEE" w:rsidRDefault="00DB0B78">
      <w:pPr>
        <w:pStyle w:val="Tekstpodstawowy"/>
        <w:numPr>
          <w:ilvl w:val="0"/>
          <w:numId w:val="17"/>
        </w:numPr>
        <w:spacing w:line="240" w:lineRule="atLeast"/>
        <w:ind w:left="397" w:hanging="284"/>
        <w:textAlignment w:val="baseline"/>
        <w:rPr>
          <w:rFonts w:ascii="Calibri" w:hAnsi="Calibri" w:cs="Calibri"/>
          <w:szCs w:val="24"/>
        </w:rPr>
      </w:pPr>
      <w:r w:rsidRPr="00A66AEE">
        <w:rPr>
          <w:rFonts w:ascii="Calibri" w:hAnsi="Calibri" w:cs="Calibri"/>
          <w:szCs w:val="24"/>
          <w:lang w:val="pl-PL"/>
        </w:rPr>
        <w:t>zaniechanie czynności w postępowaniu o udzielenie zamówienia, do której zamawiający</w:t>
      </w:r>
      <w:r w:rsidRPr="00A66AEE">
        <w:rPr>
          <w:rFonts w:ascii="Calibri" w:hAnsi="Calibri" w:cs="Calibri"/>
          <w:szCs w:val="24"/>
        </w:rPr>
        <w:t xml:space="preserve"> był obowiązany na podstawie </w:t>
      </w:r>
      <w:proofErr w:type="spellStart"/>
      <w:r w:rsidRPr="00A66AEE">
        <w:rPr>
          <w:rFonts w:ascii="Calibri" w:hAnsi="Calibri" w:cs="Calibri"/>
          <w:szCs w:val="24"/>
          <w:lang w:val="pl-PL"/>
        </w:rPr>
        <w:t>Pzp</w:t>
      </w:r>
      <w:proofErr w:type="spellEnd"/>
      <w:r w:rsidRPr="00A66AEE">
        <w:rPr>
          <w:rFonts w:ascii="Calibri" w:hAnsi="Calibri" w:cs="Calibri"/>
          <w:szCs w:val="24"/>
        </w:rPr>
        <w:t>.</w:t>
      </w:r>
    </w:p>
    <w:p w14:paraId="7636BDDD" w14:textId="77777777" w:rsidR="00DB0B78" w:rsidRPr="00A66AEE" w:rsidRDefault="00DB0B78">
      <w:pPr>
        <w:pStyle w:val="Tekstpodstawowy"/>
        <w:numPr>
          <w:ilvl w:val="0"/>
          <w:numId w:val="16"/>
        </w:numPr>
        <w:spacing w:line="240" w:lineRule="atLeast"/>
        <w:ind w:left="284" w:hanging="284"/>
        <w:textAlignment w:val="baseline"/>
        <w:rPr>
          <w:rFonts w:ascii="Calibri" w:hAnsi="Calibri" w:cs="Calibri"/>
          <w:szCs w:val="24"/>
        </w:rPr>
      </w:pPr>
      <w:r w:rsidRPr="00A66AEE">
        <w:rPr>
          <w:rFonts w:ascii="Calibri" w:hAnsi="Calibri" w:cs="Calibri"/>
          <w:szCs w:val="24"/>
        </w:rPr>
        <w:t>Odwołanie wnosi si</w:t>
      </w:r>
      <w:r w:rsidRPr="00A66AEE">
        <w:rPr>
          <w:rFonts w:ascii="Calibri" w:hAnsi="Calibri" w:cs="Calibri"/>
          <w:szCs w:val="24"/>
          <w:lang w:val="pl-PL"/>
        </w:rPr>
        <w:t>ę</w:t>
      </w:r>
      <w:r w:rsidRPr="00A66AEE">
        <w:rPr>
          <w:rFonts w:ascii="Calibri" w:hAnsi="Calibri" w:cs="Calibri"/>
          <w:szCs w:val="24"/>
        </w:rPr>
        <w:t xml:space="preserve"> do Prezesa Krajowej Izby Odwoławczej w formie pisemnej albo w formie elektronicznej albo w postaci elektronicznej opatrzone</w:t>
      </w:r>
      <w:r w:rsidRPr="00A66AEE">
        <w:rPr>
          <w:rFonts w:ascii="Calibri" w:hAnsi="Calibri" w:cs="Calibri"/>
          <w:szCs w:val="24"/>
          <w:lang w:val="pl-PL"/>
        </w:rPr>
        <w:t>j</w:t>
      </w:r>
      <w:r w:rsidRPr="00A66AEE">
        <w:rPr>
          <w:rFonts w:ascii="Calibri" w:hAnsi="Calibri" w:cs="Calibri"/>
          <w:szCs w:val="24"/>
        </w:rPr>
        <w:t xml:space="preserve"> podpisem zaufanym.</w:t>
      </w:r>
    </w:p>
    <w:p w14:paraId="2D1ECDC8" w14:textId="4CA539AD" w:rsidR="00DB0B78" w:rsidRPr="00A66AEE" w:rsidRDefault="00DB0B78">
      <w:pPr>
        <w:pStyle w:val="Tekstpodstawowy"/>
        <w:numPr>
          <w:ilvl w:val="0"/>
          <w:numId w:val="16"/>
        </w:numPr>
        <w:spacing w:line="240" w:lineRule="atLeast"/>
        <w:ind w:left="284" w:hanging="284"/>
        <w:textAlignment w:val="baseline"/>
        <w:rPr>
          <w:rFonts w:ascii="Calibri" w:hAnsi="Calibri" w:cs="Calibri"/>
          <w:szCs w:val="24"/>
        </w:rPr>
      </w:pPr>
      <w:r w:rsidRPr="00A66AEE">
        <w:rPr>
          <w:rFonts w:ascii="Calibri" w:hAnsi="Calibri" w:cs="Calibri"/>
          <w:szCs w:val="24"/>
        </w:rPr>
        <w:t xml:space="preserve">Na orzeczenie Krajowej Izby Odwoławczej oraz postanowienie Prezesa Krajowej Izby Odwoławczej, o którym mowa w art. 519 ust. 1 </w:t>
      </w:r>
      <w:proofErr w:type="spellStart"/>
      <w:r w:rsidRPr="00A66AEE">
        <w:rPr>
          <w:rFonts w:ascii="Calibri" w:hAnsi="Calibri" w:cs="Calibri"/>
          <w:szCs w:val="24"/>
          <w:lang w:val="pl-PL"/>
        </w:rPr>
        <w:t>Pzp</w:t>
      </w:r>
      <w:proofErr w:type="spellEnd"/>
      <w:r w:rsidRPr="00A66AEE">
        <w:rPr>
          <w:rFonts w:ascii="Calibri" w:hAnsi="Calibri" w:cs="Calibri"/>
          <w:szCs w:val="24"/>
        </w:rPr>
        <w:t xml:space="preserve">, stronom oraz uczestnikom postępowania odwoławczego przysługuje skarga do </w:t>
      </w:r>
      <w:r w:rsidR="00E834D6">
        <w:rPr>
          <w:rFonts w:ascii="Calibri" w:hAnsi="Calibri" w:cs="Calibri"/>
          <w:szCs w:val="24"/>
          <w:lang w:val="pl-PL"/>
        </w:rPr>
        <w:t>sądu</w:t>
      </w:r>
      <w:r w:rsidRPr="00A66AEE">
        <w:rPr>
          <w:rFonts w:ascii="Calibri" w:hAnsi="Calibri" w:cs="Calibri"/>
          <w:szCs w:val="24"/>
        </w:rPr>
        <w:t>. Skargę wnosi si</w:t>
      </w:r>
      <w:r w:rsidRPr="00A66AEE">
        <w:rPr>
          <w:rFonts w:ascii="Calibri" w:hAnsi="Calibri" w:cs="Calibri"/>
          <w:szCs w:val="24"/>
          <w:lang w:val="pl-PL"/>
        </w:rPr>
        <w:t>ę</w:t>
      </w:r>
      <w:r w:rsidRPr="00A66AEE">
        <w:rPr>
          <w:rFonts w:ascii="Calibri" w:hAnsi="Calibri" w:cs="Calibri"/>
          <w:szCs w:val="24"/>
        </w:rPr>
        <w:t xml:space="preserve"> do Sądu Okręgowego w Warszawie za pośrednictwem Prezesa Krajowej Izby Odwoławczej.</w:t>
      </w:r>
    </w:p>
    <w:p w14:paraId="11C94D4C" w14:textId="77777777" w:rsidR="00DB0B78" w:rsidRPr="00A66AEE" w:rsidRDefault="00DB0B78">
      <w:pPr>
        <w:pStyle w:val="Tekstpodstawowy"/>
        <w:numPr>
          <w:ilvl w:val="0"/>
          <w:numId w:val="16"/>
        </w:numPr>
        <w:spacing w:line="240" w:lineRule="atLeast"/>
        <w:ind w:left="284" w:hanging="284"/>
        <w:textAlignment w:val="baseline"/>
        <w:rPr>
          <w:rFonts w:ascii="Calibri" w:hAnsi="Calibri" w:cs="Calibri"/>
          <w:szCs w:val="24"/>
        </w:rPr>
      </w:pPr>
      <w:r w:rsidRPr="00A66AEE">
        <w:rPr>
          <w:rFonts w:ascii="Calibri" w:hAnsi="Calibri" w:cs="Calibri"/>
          <w:szCs w:val="24"/>
          <w:lang w:val="pl-PL"/>
        </w:rPr>
        <w:t xml:space="preserve">Szczegółowe informacje dotyczące środków ochrony prawnej znajdują się w Dziale IX „Środki ochrony prawnej”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72A715B4" w14:textId="77777777" w:rsidR="00DB0B78" w:rsidRPr="00F003D7" w:rsidRDefault="00DB0B78" w:rsidP="00BD3044">
      <w:pPr>
        <w:pStyle w:val="Tekstpodstawowy"/>
        <w:spacing w:line="240" w:lineRule="atLeast"/>
        <w:textAlignment w:val="baseline"/>
        <w:rPr>
          <w:rFonts w:ascii="Calibri" w:hAnsi="Calibri" w:cs="Calibri"/>
          <w:sz w:val="32"/>
          <w:szCs w:val="32"/>
        </w:rPr>
      </w:pPr>
    </w:p>
    <w:p w14:paraId="0EF883F8" w14:textId="36B5E5F5"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XXII</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Opis części zamówienia, jeżeli zamawiający dopuszcza składanie ofert częściowych.</w:t>
      </w:r>
    </w:p>
    <w:p w14:paraId="6EEB7205" w14:textId="77777777" w:rsidR="00DB0B78" w:rsidRPr="00440EB3" w:rsidRDefault="00DB0B78" w:rsidP="00BD3044">
      <w:pPr>
        <w:spacing w:after="0" w:line="240" w:lineRule="atLeast"/>
        <w:jc w:val="both"/>
        <w:rPr>
          <w:rFonts w:cs="Calibri"/>
        </w:rPr>
      </w:pPr>
    </w:p>
    <w:p w14:paraId="1294ED55" w14:textId="1CE74323" w:rsidR="000C1C39" w:rsidRDefault="000C1C39">
      <w:pPr>
        <w:pStyle w:val="Tekstpodstawowy"/>
        <w:numPr>
          <w:ilvl w:val="0"/>
          <w:numId w:val="36"/>
        </w:numPr>
        <w:spacing w:line="280" w:lineRule="atLeast"/>
        <w:ind w:left="284" w:hanging="284"/>
        <w:rPr>
          <w:rFonts w:ascii="Calibri" w:hAnsi="Calibri" w:cs="Calibri"/>
          <w:szCs w:val="24"/>
          <w:lang w:val="pl-PL"/>
        </w:rPr>
      </w:pPr>
      <w:r>
        <w:rPr>
          <w:rFonts w:ascii="Calibri" w:hAnsi="Calibri" w:cs="Calibri"/>
          <w:szCs w:val="24"/>
          <w:lang w:val="pl-PL"/>
        </w:rPr>
        <w:t>CZĘŚĆ I – świadczenie usługi wywozu odpadów z terenu posesji Warmińsko-Mazurskiego Urzędu Wojewódzkiego w Olsztynie</w:t>
      </w:r>
      <w:r w:rsidR="00C941A1">
        <w:rPr>
          <w:rFonts w:ascii="Calibri" w:hAnsi="Calibri" w:cs="Calibri"/>
          <w:szCs w:val="24"/>
          <w:lang w:val="pl-PL"/>
        </w:rPr>
        <w:t>.</w:t>
      </w:r>
    </w:p>
    <w:p w14:paraId="7661914B" w14:textId="0630A73C" w:rsidR="000C1C39" w:rsidRDefault="000C1C39">
      <w:pPr>
        <w:pStyle w:val="Tekstpodstawowy"/>
        <w:numPr>
          <w:ilvl w:val="0"/>
          <w:numId w:val="36"/>
        </w:numPr>
        <w:spacing w:line="280" w:lineRule="atLeast"/>
        <w:ind w:left="284" w:hanging="284"/>
        <w:rPr>
          <w:rFonts w:ascii="Calibri" w:hAnsi="Calibri" w:cs="Calibri"/>
          <w:szCs w:val="24"/>
          <w:lang w:val="pl-PL"/>
        </w:rPr>
      </w:pPr>
      <w:r>
        <w:rPr>
          <w:rFonts w:ascii="Calibri" w:hAnsi="Calibri" w:cs="Calibri"/>
          <w:szCs w:val="24"/>
          <w:lang w:val="pl-PL"/>
        </w:rPr>
        <w:t>CZĘŚĆ II – świadczenie usługi wywozu odpadów z terenu posesji Delegatury Warmińsko-Mazurskiego Urzędu Wojewódzkiego w Elblągu oraz Morskiego Przejścia Granicznego w Elblągu</w:t>
      </w:r>
      <w:r w:rsidR="00C941A1">
        <w:rPr>
          <w:rFonts w:ascii="Calibri" w:hAnsi="Calibri" w:cs="Calibri"/>
          <w:szCs w:val="24"/>
          <w:lang w:val="pl-PL"/>
        </w:rPr>
        <w:t>.</w:t>
      </w:r>
    </w:p>
    <w:p w14:paraId="180FEC06" w14:textId="0A9A3CA8" w:rsidR="000C1C39" w:rsidRDefault="000C1C39">
      <w:pPr>
        <w:pStyle w:val="Tekstpodstawowy"/>
        <w:numPr>
          <w:ilvl w:val="0"/>
          <w:numId w:val="36"/>
        </w:numPr>
        <w:spacing w:line="280" w:lineRule="atLeast"/>
        <w:ind w:left="284" w:hanging="284"/>
        <w:rPr>
          <w:rFonts w:ascii="Calibri" w:hAnsi="Calibri" w:cs="Calibri"/>
          <w:szCs w:val="24"/>
          <w:lang w:val="pl-PL"/>
        </w:rPr>
      </w:pPr>
      <w:r>
        <w:rPr>
          <w:rFonts w:ascii="Calibri" w:hAnsi="Calibri" w:cs="Calibri"/>
          <w:szCs w:val="24"/>
          <w:lang w:val="pl-PL"/>
        </w:rPr>
        <w:t>CZĘŚĆ III – świadczenie usługi wywozu odpadów z terenu posesji Drogowego Przejścia Granicznego w Gołdapi</w:t>
      </w:r>
      <w:r w:rsidR="00C941A1">
        <w:rPr>
          <w:rFonts w:ascii="Calibri" w:hAnsi="Calibri" w:cs="Calibri"/>
          <w:szCs w:val="24"/>
          <w:lang w:val="pl-PL"/>
        </w:rPr>
        <w:t>.</w:t>
      </w:r>
    </w:p>
    <w:p w14:paraId="35DE6CBC" w14:textId="0E1FF68A" w:rsidR="000C1C39" w:rsidRDefault="000C1C39">
      <w:pPr>
        <w:pStyle w:val="Tekstpodstawowy"/>
        <w:numPr>
          <w:ilvl w:val="0"/>
          <w:numId w:val="36"/>
        </w:numPr>
        <w:spacing w:line="280" w:lineRule="atLeast"/>
        <w:ind w:left="284" w:hanging="284"/>
        <w:rPr>
          <w:rFonts w:ascii="Calibri" w:hAnsi="Calibri" w:cs="Calibri"/>
          <w:szCs w:val="24"/>
          <w:lang w:val="pl-PL"/>
        </w:rPr>
      </w:pPr>
      <w:r>
        <w:rPr>
          <w:rFonts w:ascii="Calibri" w:hAnsi="Calibri" w:cs="Calibri"/>
          <w:szCs w:val="24"/>
          <w:lang w:val="pl-PL"/>
        </w:rPr>
        <w:t xml:space="preserve">CZĘŚĆ IV </w:t>
      </w:r>
      <w:bookmarkStart w:id="14" w:name="_Hlk152933831"/>
      <w:r>
        <w:rPr>
          <w:rFonts w:ascii="Calibri" w:hAnsi="Calibri" w:cs="Calibri"/>
          <w:szCs w:val="24"/>
          <w:lang w:val="pl-PL"/>
        </w:rPr>
        <w:t>–</w:t>
      </w:r>
      <w:bookmarkEnd w:id="14"/>
      <w:r>
        <w:rPr>
          <w:rFonts w:ascii="Calibri" w:hAnsi="Calibri" w:cs="Calibri"/>
          <w:szCs w:val="24"/>
          <w:lang w:val="pl-PL"/>
        </w:rPr>
        <w:t xml:space="preserve"> świadczenie usługi wywozu odpadów z terenu posesji Kolejowego Przejścia Granicznego w Skandawie</w:t>
      </w:r>
      <w:r w:rsidR="00C941A1">
        <w:rPr>
          <w:rFonts w:ascii="Calibri" w:hAnsi="Calibri" w:cs="Calibri"/>
          <w:szCs w:val="24"/>
          <w:lang w:val="pl-PL"/>
        </w:rPr>
        <w:t>.</w:t>
      </w:r>
    </w:p>
    <w:p w14:paraId="30FE37DF" w14:textId="6639DB65" w:rsidR="000C1C39" w:rsidRDefault="000C1C39">
      <w:pPr>
        <w:pStyle w:val="Tekstpodstawowy"/>
        <w:numPr>
          <w:ilvl w:val="0"/>
          <w:numId w:val="36"/>
        </w:numPr>
        <w:spacing w:line="280" w:lineRule="atLeast"/>
        <w:ind w:left="284" w:hanging="284"/>
        <w:rPr>
          <w:rFonts w:ascii="Calibri" w:hAnsi="Calibri" w:cs="Calibri"/>
          <w:szCs w:val="24"/>
          <w:lang w:val="pl-PL"/>
        </w:rPr>
      </w:pPr>
      <w:r w:rsidRPr="00C0378F">
        <w:rPr>
          <w:rFonts w:ascii="Calibri" w:hAnsi="Calibri" w:cs="Calibri"/>
          <w:szCs w:val="24"/>
          <w:lang w:val="pl-PL"/>
        </w:rPr>
        <w:t>CZĘŚ</w:t>
      </w:r>
      <w:r w:rsidR="00C0378F" w:rsidRPr="00C0378F">
        <w:rPr>
          <w:rFonts w:ascii="Calibri" w:hAnsi="Calibri" w:cs="Calibri"/>
          <w:szCs w:val="24"/>
          <w:lang w:val="pl-PL"/>
        </w:rPr>
        <w:t>Ć</w:t>
      </w:r>
      <w:r w:rsidRPr="00C0378F">
        <w:rPr>
          <w:rFonts w:ascii="Calibri" w:hAnsi="Calibri" w:cs="Calibri"/>
          <w:szCs w:val="24"/>
          <w:lang w:val="pl-PL"/>
        </w:rPr>
        <w:t xml:space="preserve"> V</w:t>
      </w:r>
      <w:r>
        <w:rPr>
          <w:rFonts w:ascii="Calibri" w:hAnsi="Calibri" w:cs="Calibri"/>
          <w:szCs w:val="24"/>
          <w:lang w:val="pl-PL"/>
        </w:rPr>
        <w:t xml:space="preserve"> – </w:t>
      </w:r>
      <w:r w:rsidR="002613D6">
        <w:rPr>
          <w:rFonts w:ascii="Calibri" w:hAnsi="Calibri" w:cs="Calibri"/>
          <w:szCs w:val="24"/>
          <w:lang w:val="pl-PL"/>
        </w:rPr>
        <w:t>świadczenie usługi wywozu odpadów z Drogowego Przejścia Granicznego w Gronowie oraz Kolejowego Przejścia Granicznego w Braniewie</w:t>
      </w:r>
      <w:r w:rsidR="00B67B07">
        <w:rPr>
          <w:rFonts w:ascii="Calibri" w:hAnsi="Calibri" w:cs="Calibri"/>
          <w:szCs w:val="24"/>
          <w:lang w:val="pl-PL"/>
        </w:rPr>
        <w:t>.</w:t>
      </w:r>
    </w:p>
    <w:p w14:paraId="23B23C1B" w14:textId="175166FE" w:rsidR="000C1C39" w:rsidRDefault="000C1C39">
      <w:pPr>
        <w:pStyle w:val="Tekstpodstawowy"/>
        <w:numPr>
          <w:ilvl w:val="0"/>
          <w:numId w:val="36"/>
        </w:numPr>
        <w:spacing w:line="280" w:lineRule="atLeast"/>
        <w:ind w:left="284" w:hanging="284"/>
        <w:rPr>
          <w:rFonts w:ascii="Calibri" w:hAnsi="Calibri" w:cs="Calibri"/>
          <w:szCs w:val="24"/>
          <w:lang w:val="pl-PL"/>
        </w:rPr>
      </w:pPr>
      <w:r>
        <w:rPr>
          <w:rFonts w:ascii="Calibri" w:hAnsi="Calibri" w:cs="Calibri"/>
          <w:szCs w:val="24"/>
          <w:lang w:val="pl-PL"/>
        </w:rPr>
        <w:lastRenderedPageBreak/>
        <w:t xml:space="preserve">CZĘŚĆ VI </w:t>
      </w:r>
      <w:r w:rsidR="00C941A1">
        <w:rPr>
          <w:rFonts w:ascii="Calibri" w:hAnsi="Calibri" w:cs="Calibri"/>
          <w:szCs w:val="24"/>
          <w:lang w:val="pl-PL"/>
        </w:rPr>
        <w:t>–</w:t>
      </w:r>
      <w:r>
        <w:rPr>
          <w:rFonts w:ascii="Calibri" w:hAnsi="Calibri" w:cs="Calibri"/>
          <w:szCs w:val="24"/>
          <w:lang w:val="pl-PL"/>
        </w:rPr>
        <w:t xml:space="preserve"> świadczenie usługi przyjmowania odpadów z </w:t>
      </w:r>
      <w:r w:rsidR="00C941A1">
        <w:rPr>
          <w:rFonts w:ascii="Calibri" w:hAnsi="Calibri" w:cs="Calibri"/>
          <w:szCs w:val="24"/>
          <w:lang w:val="pl-PL"/>
        </w:rPr>
        <w:t xml:space="preserve">Drogowego Przejścia Granicznego </w:t>
      </w:r>
      <w:r>
        <w:rPr>
          <w:rFonts w:ascii="Calibri" w:hAnsi="Calibri" w:cs="Calibri"/>
          <w:szCs w:val="24"/>
          <w:lang w:val="pl-PL"/>
        </w:rPr>
        <w:t>w Grzechotkach</w:t>
      </w:r>
      <w:r w:rsidR="00B67B07">
        <w:rPr>
          <w:rFonts w:ascii="Calibri" w:hAnsi="Calibri" w:cs="Calibri"/>
          <w:szCs w:val="24"/>
          <w:lang w:val="pl-PL"/>
        </w:rPr>
        <w:t>.</w:t>
      </w:r>
    </w:p>
    <w:p w14:paraId="1936FDD1" w14:textId="7ED6CD3E" w:rsidR="00C941A1" w:rsidRDefault="00C941A1">
      <w:pPr>
        <w:pStyle w:val="Tekstpodstawowy"/>
        <w:numPr>
          <w:ilvl w:val="0"/>
          <w:numId w:val="36"/>
        </w:numPr>
        <w:spacing w:line="280" w:lineRule="atLeast"/>
        <w:ind w:left="284" w:hanging="284"/>
        <w:rPr>
          <w:rFonts w:ascii="Calibri" w:hAnsi="Calibri" w:cs="Calibri"/>
          <w:szCs w:val="24"/>
          <w:lang w:val="pl-PL"/>
        </w:rPr>
      </w:pPr>
      <w:r>
        <w:rPr>
          <w:rFonts w:ascii="Calibri" w:hAnsi="Calibri" w:cs="Calibri"/>
          <w:szCs w:val="24"/>
          <w:lang w:val="pl-PL"/>
        </w:rPr>
        <w:t xml:space="preserve">CZĘŚĆ VII – </w:t>
      </w:r>
      <w:r w:rsidR="002613D6">
        <w:rPr>
          <w:rFonts w:ascii="Calibri" w:hAnsi="Calibri" w:cs="Calibri"/>
          <w:szCs w:val="24"/>
          <w:lang w:val="pl-PL"/>
        </w:rPr>
        <w:t>świadczenie usługi przyjmowania odpadów z Drogowego Przejścia Granicznego w Bezledach</w:t>
      </w:r>
      <w:r>
        <w:rPr>
          <w:rFonts w:ascii="Calibri" w:hAnsi="Calibri" w:cs="Calibri"/>
          <w:szCs w:val="24"/>
          <w:lang w:val="pl-PL"/>
        </w:rPr>
        <w:t>.</w:t>
      </w:r>
    </w:p>
    <w:p w14:paraId="3C39A9CD" w14:textId="77777777" w:rsidR="00AF71A3" w:rsidRDefault="00AF71A3" w:rsidP="00BD3044">
      <w:pPr>
        <w:pStyle w:val="Tekstpodstawowy"/>
        <w:spacing w:line="240" w:lineRule="atLeast"/>
        <w:textAlignment w:val="baseline"/>
        <w:rPr>
          <w:rFonts w:ascii="Calibri" w:hAnsi="Calibri" w:cs="Calibri"/>
          <w:sz w:val="32"/>
          <w:szCs w:val="32"/>
          <w:lang w:val="pl-PL"/>
        </w:rPr>
      </w:pPr>
    </w:p>
    <w:p w14:paraId="0C2A4C62" w14:textId="6CE32FF9" w:rsidR="00AF71A3" w:rsidRPr="00A66AEE" w:rsidRDefault="00AF71A3" w:rsidP="00AF71A3">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Pr>
          <w:rFonts w:cs="Calibri"/>
          <w:sz w:val="24"/>
          <w:szCs w:val="24"/>
        </w:rPr>
        <w:t>I</w:t>
      </w:r>
      <w:r w:rsidRPr="00A66AEE">
        <w:rPr>
          <w:rFonts w:cs="Calibri"/>
          <w:sz w:val="24"/>
          <w:szCs w:val="24"/>
        </w:rPr>
        <w:t>V.</w:t>
      </w:r>
      <w:r w:rsidRPr="00A66AEE">
        <w:rPr>
          <w:rFonts w:cs="Calibri"/>
          <w:b/>
          <w:sz w:val="24"/>
          <w:szCs w:val="24"/>
        </w:rPr>
        <w:t xml:space="preserve"> Informacje dotyczące ofert wariantowych.</w:t>
      </w:r>
    </w:p>
    <w:p w14:paraId="4DC10B24" w14:textId="77777777" w:rsidR="00AF71A3" w:rsidRPr="00AF71A3" w:rsidRDefault="00AF71A3" w:rsidP="00AF71A3">
      <w:pPr>
        <w:spacing w:after="0" w:line="240" w:lineRule="atLeast"/>
        <w:jc w:val="both"/>
        <w:rPr>
          <w:rFonts w:cs="Calibri"/>
        </w:rPr>
      </w:pPr>
    </w:p>
    <w:p w14:paraId="01D53F1F" w14:textId="77777777" w:rsidR="00AF71A3" w:rsidRDefault="00AF71A3" w:rsidP="00AF71A3">
      <w:pPr>
        <w:spacing w:after="0" w:line="240" w:lineRule="atLeast"/>
        <w:jc w:val="both"/>
        <w:rPr>
          <w:rFonts w:cs="Calibri"/>
          <w:sz w:val="24"/>
          <w:szCs w:val="24"/>
        </w:rPr>
      </w:pPr>
      <w:r w:rsidRPr="00A66AEE">
        <w:rPr>
          <w:rFonts w:cs="Calibri"/>
          <w:sz w:val="24"/>
          <w:szCs w:val="24"/>
        </w:rPr>
        <w:t>Zamawiający nie dopuszcza składania ofert wariantowych.</w:t>
      </w:r>
    </w:p>
    <w:p w14:paraId="526D391B" w14:textId="77777777" w:rsidR="00801D3C" w:rsidRPr="00AF28CB" w:rsidRDefault="00801D3C" w:rsidP="00AF71A3">
      <w:pPr>
        <w:spacing w:after="0" w:line="240" w:lineRule="atLeast"/>
        <w:jc w:val="both"/>
        <w:rPr>
          <w:rFonts w:cs="Calibri"/>
          <w:sz w:val="32"/>
          <w:szCs w:val="32"/>
        </w:rPr>
      </w:pPr>
    </w:p>
    <w:p w14:paraId="700BEB8E" w14:textId="62B447A3"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V</w:t>
      </w:r>
      <w:r w:rsidRPr="00A66AEE">
        <w:rPr>
          <w:rFonts w:cs="Calibri"/>
          <w:sz w:val="24"/>
          <w:szCs w:val="24"/>
        </w:rPr>
        <w:t>.</w:t>
      </w:r>
      <w:r w:rsidRPr="00A66AEE">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AF71A3" w:rsidRDefault="00DB0B78" w:rsidP="00BD3044">
      <w:pPr>
        <w:spacing w:after="0" w:line="240" w:lineRule="atLeast"/>
        <w:jc w:val="both"/>
        <w:rPr>
          <w:rFonts w:cs="Calibri"/>
          <w:bCs/>
        </w:rPr>
      </w:pPr>
    </w:p>
    <w:p w14:paraId="02F0716D" w14:textId="77777777" w:rsidR="000C1C39" w:rsidRDefault="000C1C39" w:rsidP="000C1C39">
      <w:pPr>
        <w:spacing w:after="0" w:line="240" w:lineRule="atLeast"/>
        <w:jc w:val="both"/>
        <w:rPr>
          <w:sz w:val="24"/>
          <w:szCs w:val="24"/>
        </w:rPr>
      </w:pPr>
      <w:r w:rsidRPr="006E1169">
        <w:rPr>
          <w:sz w:val="24"/>
          <w:szCs w:val="24"/>
        </w:rPr>
        <w:t>Wykonawca może złożyć ofertę na dowolną liczbę CZĘŚCI zamówienia. Zamawiający nie wskazuje liczby CZĘŚCI zamówienia, na którą zamówienie może zostać udzielone temu samemu wykonawcy.</w:t>
      </w:r>
      <w:r>
        <w:rPr>
          <w:sz w:val="24"/>
          <w:szCs w:val="24"/>
        </w:rPr>
        <w:t xml:space="preserve"> </w:t>
      </w:r>
    </w:p>
    <w:p w14:paraId="02F5E4CC" w14:textId="77777777" w:rsidR="00CD5710" w:rsidRPr="00CD5710" w:rsidRDefault="00CD5710" w:rsidP="00F003D7">
      <w:pPr>
        <w:spacing w:after="0" w:line="240" w:lineRule="atLeast"/>
        <w:jc w:val="both"/>
        <w:rPr>
          <w:rFonts w:cs="Calibri"/>
          <w:bCs/>
          <w:sz w:val="32"/>
          <w:szCs w:val="32"/>
        </w:rPr>
      </w:pPr>
    </w:p>
    <w:p w14:paraId="3F2B2FAB" w14:textId="25CD1AD8"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XXV</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Wymagania w zakresie zatrudnienia na podstawie stosunku pracy, w okolicznościach, o których mowa w art. 95</w:t>
      </w:r>
      <w:r w:rsidRPr="00626595">
        <w:rPr>
          <w:rFonts w:cs="Calibri"/>
          <w:b/>
          <w:sz w:val="24"/>
          <w:szCs w:val="24"/>
        </w:rPr>
        <w:t xml:space="preserve"> </w:t>
      </w:r>
      <w:proofErr w:type="spellStart"/>
      <w:r w:rsidRPr="00626595">
        <w:rPr>
          <w:rFonts w:cs="Calibri"/>
          <w:b/>
          <w:sz w:val="24"/>
          <w:szCs w:val="24"/>
        </w:rPr>
        <w:t>Pzp</w:t>
      </w:r>
      <w:proofErr w:type="spellEnd"/>
      <w:r w:rsidRPr="00626595">
        <w:rPr>
          <w:rFonts w:cs="Calibri"/>
          <w:b/>
          <w:sz w:val="24"/>
          <w:szCs w:val="24"/>
        </w:rPr>
        <w:t>.</w:t>
      </w:r>
    </w:p>
    <w:p w14:paraId="76D07787" w14:textId="77777777" w:rsidR="00DB0B78" w:rsidRPr="00AF71A3" w:rsidRDefault="00DB0B78" w:rsidP="00BD3044">
      <w:pPr>
        <w:spacing w:after="0" w:line="240" w:lineRule="atLeast"/>
        <w:jc w:val="both"/>
        <w:rPr>
          <w:rFonts w:cs="Calibri"/>
        </w:rPr>
      </w:pPr>
    </w:p>
    <w:p w14:paraId="6AC3766E" w14:textId="1B5D0E96" w:rsidR="007B5208" w:rsidRDefault="006E2130">
      <w:pPr>
        <w:pStyle w:val="Tekstpodstawowy"/>
        <w:numPr>
          <w:ilvl w:val="0"/>
          <w:numId w:val="39"/>
        </w:numPr>
        <w:spacing w:line="240" w:lineRule="atLeast"/>
        <w:ind w:left="284" w:hanging="284"/>
        <w:rPr>
          <w:rFonts w:ascii="Calibri" w:hAnsi="Calibri" w:cs="Calibri"/>
          <w:szCs w:val="24"/>
        </w:rPr>
      </w:pPr>
      <w:r>
        <w:rPr>
          <w:rFonts w:ascii="Calibri" w:hAnsi="Calibri" w:cs="Calibri"/>
          <w:szCs w:val="24"/>
          <w:lang w:val="pl-PL"/>
        </w:rPr>
        <w:t>Stosownie</w:t>
      </w:r>
      <w:r w:rsidR="007B5208" w:rsidRPr="00A06982">
        <w:rPr>
          <w:rFonts w:ascii="Calibri" w:hAnsi="Calibri" w:cs="Calibri"/>
          <w:szCs w:val="24"/>
        </w:rPr>
        <w:t xml:space="preserve"> do postanowień art. 95 ust. 1 </w:t>
      </w:r>
      <w:proofErr w:type="spellStart"/>
      <w:r w:rsidR="007B5208" w:rsidRPr="00A06982">
        <w:rPr>
          <w:rFonts w:ascii="Calibri" w:hAnsi="Calibri" w:cs="Calibri"/>
          <w:szCs w:val="24"/>
        </w:rPr>
        <w:t>Pzp</w:t>
      </w:r>
      <w:proofErr w:type="spellEnd"/>
      <w:r w:rsidR="007B5208" w:rsidRPr="00A06982">
        <w:rPr>
          <w:rFonts w:ascii="Calibri" w:hAnsi="Calibri" w:cs="Calibri"/>
          <w:szCs w:val="24"/>
        </w:rPr>
        <w:t xml:space="preserve"> zamawiający wymaga, aby osoby wykonujące </w:t>
      </w:r>
      <w:r w:rsidR="007B5208">
        <w:rPr>
          <w:rFonts w:ascii="Calibri" w:hAnsi="Calibri" w:cs="Calibri"/>
          <w:szCs w:val="24"/>
        </w:rPr>
        <w:t>następujące</w:t>
      </w:r>
      <w:r w:rsidR="007B5208" w:rsidRPr="00A06982">
        <w:rPr>
          <w:rFonts w:ascii="Calibri" w:hAnsi="Calibri" w:cs="Calibri"/>
          <w:szCs w:val="24"/>
        </w:rPr>
        <w:t xml:space="preserve"> czynności w zakresie realizacji zamówienia </w:t>
      </w:r>
      <w:bookmarkStart w:id="15" w:name="_Hlk131763556"/>
      <w:r w:rsidR="007B5208" w:rsidRPr="00A06982">
        <w:rPr>
          <w:rFonts w:ascii="Calibri" w:hAnsi="Calibri" w:cs="Calibri"/>
          <w:szCs w:val="24"/>
        </w:rPr>
        <w:t xml:space="preserve">były zatrudnione przez wykonawcę lub podwykonawcę na podstawie stosunku pracy, jeżeli wykonanie tych czynności polega na </w:t>
      </w:r>
      <w:r w:rsidR="007B5208" w:rsidRPr="005B2E71">
        <w:rPr>
          <w:rFonts w:asciiTheme="minorHAnsi" w:hAnsiTheme="minorHAnsi" w:cstheme="minorHAnsi"/>
          <w:szCs w:val="24"/>
        </w:rPr>
        <w:t>wykonywaniu pracy w sposób określony w art. 22 § 1 ustawy z dnia 26 czerwca 1974 r. – Kodeks pracy (Dz.U. z 2023 r. poz. 1465):</w:t>
      </w:r>
      <w:r w:rsidR="007B5208" w:rsidRPr="005B2E71">
        <w:rPr>
          <w:rFonts w:ascii="Calibri" w:hAnsi="Calibri" w:cs="Calibri"/>
          <w:szCs w:val="24"/>
        </w:rPr>
        <w:t xml:space="preserve"> </w:t>
      </w:r>
    </w:p>
    <w:p w14:paraId="67A34209" w14:textId="16CA182E" w:rsidR="007B5208" w:rsidRPr="007B5208" w:rsidRDefault="007B5208">
      <w:pPr>
        <w:pStyle w:val="Akapitzlist"/>
        <w:numPr>
          <w:ilvl w:val="0"/>
          <w:numId w:val="40"/>
        </w:numPr>
        <w:autoSpaceDE w:val="0"/>
        <w:autoSpaceDN w:val="0"/>
        <w:adjustRightInd w:val="0"/>
        <w:ind w:left="397" w:hanging="284"/>
        <w:contextualSpacing/>
        <w:jc w:val="both"/>
        <w:rPr>
          <w:rFonts w:asciiTheme="minorHAnsi" w:hAnsiTheme="minorHAnsi" w:cstheme="minorHAnsi"/>
          <w:color w:val="000000"/>
        </w:rPr>
      </w:pPr>
      <w:r w:rsidRPr="007B5208">
        <w:rPr>
          <w:rFonts w:asciiTheme="minorHAnsi" w:hAnsiTheme="minorHAnsi" w:cstheme="minorHAnsi"/>
        </w:rPr>
        <w:t xml:space="preserve">osoby wykonujące czynności w zakresie kierowania pojazdami prowadzącymi zbiórkę odpadów obejmujące: </w:t>
      </w:r>
      <w:r w:rsidRPr="007B5208">
        <w:rPr>
          <w:rFonts w:asciiTheme="minorHAnsi" w:hAnsiTheme="minorHAnsi" w:cstheme="minorHAnsi"/>
          <w:color w:val="000000"/>
        </w:rPr>
        <w:t>kierowanie i obsługę samochodów w celu przewozu odpadów, czuwanie nad prawidłowym załadowaniem odpadów celem zapobiegnięcia jego ubytkom w trakcie przewozu oraz zapewnienia bezpieczeństwa przejazdu, określanie najdogodniejszej trasy przejazdu oraz ciężaru ładunku uwzględniającego ograniczenia drogowe na tej trasie, obserwację ruchu drogowego w celu zapewnienia bezpiecznego przejazdu, pomoc lub wykonywanie czynności ładunkowych i rozładunkowych, prowadzenie dokumentacji jazdy</w:t>
      </w:r>
      <w:r w:rsidR="00AF1130">
        <w:rPr>
          <w:rFonts w:asciiTheme="minorHAnsi" w:hAnsiTheme="minorHAnsi" w:cstheme="minorHAnsi"/>
          <w:color w:val="000000"/>
        </w:rPr>
        <w:t xml:space="preserve"> – </w:t>
      </w:r>
      <w:r w:rsidR="00AF1130" w:rsidRPr="00C0378F">
        <w:rPr>
          <w:rFonts w:asciiTheme="minorHAnsi" w:hAnsiTheme="minorHAnsi" w:cstheme="minorHAnsi"/>
          <w:color w:val="000000"/>
        </w:rPr>
        <w:t>dotyczy CZĘŚCI I</w:t>
      </w:r>
      <w:r w:rsidR="00C0378F" w:rsidRPr="00C0378F">
        <w:rPr>
          <w:rFonts w:asciiTheme="minorHAnsi" w:hAnsiTheme="minorHAnsi" w:cstheme="minorHAnsi"/>
          <w:color w:val="000000"/>
        </w:rPr>
        <w:t xml:space="preserve"> </w:t>
      </w:r>
      <w:r w:rsidR="00C0378F" w:rsidRPr="00C0378F">
        <w:rPr>
          <w:rFonts w:cs="Calibri"/>
          <w:bCs/>
        </w:rPr>
        <w:t>–</w:t>
      </w:r>
      <w:r w:rsidR="00AF1130" w:rsidRPr="00C0378F">
        <w:rPr>
          <w:rFonts w:asciiTheme="minorHAnsi" w:hAnsiTheme="minorHAnsi" w:cstheme="minorHAnsi"/>
          <w:color w:val="000000"/>
        </w:rPr>
        <w:t xml:space="preserve"> V zamówienia</w:t>
      </w:r>
      <w:r w:rsidR="00AF1130">
        <w:rPr>
          <w:rFonts w:asciiTheme="minorHAnsi" w:hAnsiTheme="minorHAnsi" w:cstheme="minorHAnsi"/>
          <w:color w:val="000000"/>
        </w:rPr>
        <w:t>,</w:t>
      </w:r>
    </w:p>
    <w:p w14:paraId="2BDBEDC6" w14:textId="0548E255" w:rsidR="00AF1130" w:rsidRPr="00993F94" w:rsidRDefault="007B5208">
      <w:pPr>
        <w:pStyle w:val="Akapitzlist"/>
        <w:numPr>
          <w:ilvl w:val="0"/>
          <w:numId w:val="40"/>
        </w:numPr>
        <w:autoSpaceDE w:val="0"/>
        <w:autoSpaceDN w:val="0"/>
        <w:adjustRightInd w:val="0"/>
        <w:ind w:left="397" w:hanging="284"/>
        <w:contextualSpacing/>
        <w:jc w:val="both"/>
        <w:rPr>
          <w:rFonts w:asciiTheme="minorHAnsi" w:hAnsiTheme="minorHAnsi" w:cstheme="minorHAnsi"/>
        </w:rPr>
      </w:pPr>
      <w:r w:rsidRPr="007B5208">
        <w:rPr>
          <w:rFonts w:asciiTheme="minorHAnsi" w:hAnsiTheme="minorHAnsi" w:cstheme="minorHAnsi"/>
        </w:rPr>
        <w:t xml:space="preserve">osoby wykonujące czynności w zakresie prowadzenia zbiórki i załadunku odpadów obejmujące: </w:t>
      </w:r>
      <w:r w:rsidRPr="007B5208">
        <w:rPr>
          <w:rFonts w:asciiTheme="minorHAnsi" w:hAnsiTheme="minorHAnsi" w:cstheme="minorHAnsi"/>
          <w:color w:val="000000"/>
        </w:rPr>
        <w:t>zbieranie odpadów i umieszczanie ich w pojazdach prowadzących zbiórkę odpadów, podnoszenie pojemników na odpady, rozładowywanie pojemników na odpady oraz pojazdów prowadzących zbiórkę odpadów, przemieszczanie się na lub w pojazdach prowadzących zbiórkę odpadów</w:t>
      </w:r>
      <w:r w:rsidR="00AF1130">
        <w:rPr>
          <w:rFonts w:asciiTheme="minorHAnsi" w:hAnsiTheme="minorHAnsi" w:cstheme="minorHAnsi"/>
          <w:color w:val="000000"/>
        </w:rPr>
        <w:t xml:space="preserve"> </w:t>
      </w:r>
      <w:r w:rsidR="00117EF7">
        <w:rPr>
          <w:rFonts w:asciiTheme="minorHAnsi" w:hAnsiTheme="minorHAnsi" w:cstheme="minorHAnsi"/>
          <w:color w:val="000000"/>
        </w:rPr>
        <w:t xml:space="preserve">– </w:t>
      </w:r>
      <w:r w:rsidR="00117EF7" w:rsidRPr="00C0378F">
        <w:rPr>
          <w:rFonts w:asciiTheme="minorHAnsi" w:hAnsiTheme="minorHAnsi" w:cstheme="minorHAnsi"/>
          <w:color w:val="000000"/>
        </w:rPr>
        <w:t xml:space="preserve">dotyczy CZĘŚCI </w:t>
      </w:r>
      <w:r w:rsidR="00C0378F" w:rsidRPr="00C0378F">
        <w:rPr>
          <w:rFonts w:asciiTheme="minorHAnsi" w:hAnsiTheme="minorHAnsi" w:cstheme="minorHAnsi"/>
          <w:color w:val="000000"/>
        </w:rPr>
        <w:t xml:space="preserve">I </w:t>
      </w:r>
      <w:r w:rsidR="00C0378F" w:rsidRPr="00C0378F">
        <w:rPr>
          <w:rFonts w:cs="Calibri"/>
          <w:bCs/>
        </w:rPr>
        <w:t>–</w:t>
      </w:r>
      <w:r w:rsidR="00117EF7" w:rsidRPr="00C0378F">
        <w:rPr>
          <w:rFonts w:asciiTheme="minorHAnsi" w:hAnsiTheme="minorHAnsi" w:cstheme="minorHAnsi"/>
          <w:color w:val="000000"/>
        </w:rPr>
        <w:t xml:space="preserve"> V zamówienia</w:t>
      </w:r>
      <w:r w:rsidRPr="007B5208">
        <w:rPr>
          <w:rFonts w:asciiTheme="minorHAnsi" w:hAnsiTheme="minorHAnsi" w:cstheme="minorHAnsi"/>
          <w:color w:val="000000"/>
        </w:rPr>
        <w:t>,</w:t>
      </w:r>
      <w:r w:rsidRPr="007B5208">
        <w:rPr>
          <w:rFonts w:asciiTheme="minorHAnsi" w:hAnsiTheme="minorHAnsi" w:cstheme="minorHAnsi"/>
          <w:color w:val="000000"/>
          <w:sz w:val="23"/>
          <w:szCs w:val="23"/>
        </w:rPr>
        <w:t xml:space="preserve"> </w:t>
      </w:r>
    </w:p>
    <w:p w14:paraId="71E6094B" w14:textId="6C1E4D71" w:rsidR="00117EF7" w:rsidRPr="00BA16F2" w:rsidRDefault="00117EF7">
      <w:pPr>
        <w:pStyle w:val="Akapitzlist"/>
        <w:numPr>
          <w:ilvl w:val="0"/>
          <w:numId w:val="40"/>
        </w:numPr>
        <w:autoSpaceDE w:val="0"/>
        <w:autoSpaceDN w:val="0"/>
        <w:adjustRightInd w:val="0"/>
        <w:ind w:left="397" w:hanging="284"/>
        <w:contextualSpacing/>
        <w:jc w:val="both"/>
        <w:rPr>
          <w:rFonts w:asciiTheme="minorHAnsi" w:hAnsiTheme="minorHAnsi" w:cstheme="minorHAnsi"/>
        </w:rPr>
      </w:pPr>
      <w:r w:rsidRPr="0039345F">
        <w:rPr>
          <w:rFonts w:ascii="Calibri" w:hAnsi="Calibri" w:cs="Calibri"/>
        </w:rPr>
        <w:t xml:space="preserve">osoby </w:t>
      </w:r>
      <w:r w:rsidRPr="00442733">
        <w:rPr>
          <w:rFonts w:ascii="Calibri" w:hAnsi="Calibri" w:cs="Calibri"/>
        </w:rPr>
        <w:t xml:space="preserve">wykonujące czynności w zakresie obsługi wagi i klasyfikacji odpadów obejmujące: </w:t>
      </w:r>
      <w:r w:rsidRPr="00442733">
        <w:rPr>
          <w:rFonts w:ascii="Calibri" w:hAnsi="Calibri" w:cs="Calibri"/>
          <w:color w:val="000000"/>
        </w:rPr>
        <w:t xml:space="preserve">ważenie </w:t>
      </w:r>
      <w:r>
        <w:rPr>
          <w:rFonts w:ascii="Calibri" w:hAnsi="Calibri" w:cs="Calibri"/>
          <w:color w:val="000000"/>
        </w:rPr>
        <w:t>na wadze</w:t>
      </w:r>
      <w:r w:rsidRPr="00442733">
        <w:rPr>
          <w:rFonts w:ascii="Calibri" w:hAnsi="Calibri" w:cs="Calibri"/>
          <w:color w:val="000000"/>
        </w:rPr>
        <w:t xml:space="preserve"> i rejestrowanie pojazdów dostawczych, kierowanie zważonych </w:t>
      </w:r>
      <w:r>
        <w:rPr>
          <w:rFonts w:ascii="Calibri" w:hAnsi="Calibri" w:cs="Calibri"/>
          <w:color w:val="000000"/>
        </w:rPr>
        <w:t>pojazdów</w:t>
      </w:r>
      <w:r w:rsidRPr="00442733">
        <w:rPr>
          <w:rFonts w:ascii="Calibri" w:hAnsi="Calibri" w:cs="Calibri"/>
          <w:color w:val="000000"/>
        </w:rPr>
        <w:t xml:space="preserve"> do miejsc ich wyładunku, kontrolowanie rodzaju dowożonych odpadów z możliwością </w:t>
      </w:r>
      <w:r>
        <w:rPr>
          <w:rFonts w:ascii="Calibri" w:hAnsi="Calibri" w:cs="Calibri"/>
          <w:color w:val="000000"/>
        </w:rPr>
        <w:t xml:space="preserve">odmowy </w:t>
      </w:r>
      <w:r w:rsidRPr="00442733">
        <w:rPr>
          <w:rFonts w:ascii="Calibri" w:hAnsi="Calibri" w:cs="Calibri"/>
          <w:color w:val="000000"/>
        </w:rPr>
        <w:t>ich przyjęcia</w:t>
      </w:r>
      <w:r>
        <w:rPr>
          <w:rFonts w:ascii="Calibri" w:hAnsi="Calibri" w:cs="Calibri"/>
          <w:color w:val="000000"/>
        </w:rPr>
        <w:t xml:space="preserve"> </w:t>
      </w:r>
      <w:r>
        <w:rPr>
          <w:rFonts w:asciiTheme="minorHAnsi" w:hAnsiTheme="minorHAnsi" w:cstheme="minorHAnsi"/>
          <w:color w:val="000000"/>
        </w:rPr>
        <w:t xml:space="preserve">– dotyczy CZĘŚCI </w:t>
      </w:r>
      <w:r w:rsidRPr="00C0378F">
        <w:rPr>
          <w:rFonts w:asciiTheme="minorHAnsi" w:hAnsiTheme="minorHAnsi" w:cstheme="minorHAnsi"/>
          <w:color w:val="000000"/>
        </w:rPr>
        <w:t xml:space="preserve">VI </w:t>
      </w:r>
      <w:r w:rsidR="00C0378F" w:rsidRPr="00C0378F">
        <w:rPr>
          <w:rFonts w:cs="Calibri"/>
          <w:bCs/>
        </w:rPr>
        <w:t>–</w:t>
      </w:r>
      <w:r w:rsidR="00C0378F">
        <w:rPr>
          <w:rFonts w:cs="Calibri"/>
          <w:bCs/>
        </w:rPr>
        <w:t xml:space="preserve"> </w:t>
      </w:r>
      <w:r>
        <w:rPr>
          <w:rFonts w:asciiTheme="minorHAnsi" w:hAnsiTheme="minorHAnsi" w:cstheme="minorHAnsi"/>
          <w:color w:val="000000"/>
        </w:rPr>
        <w:t>VII</w:t>
      </w:r>
      <w:r w:rsidR="000A3678">
        <w:rPr>
          <w:rFonts w:asciiTheme="minorHAnsi" w:hAnsiTheme="minorHAnsi" w:cstheme="minorHAnsi"/>
          <w:color w:val="000000"/>
        </w:rPr>
        <w:t xml:space="preserve"> zamówienia</w:t>
      </w:r>
      <w:r>
        <w:rPr>
          <w:rFonts w:asciiTheme="minorHAnsi" w:hAnsiTheme="minorHAnsi" w:cstheme="minorHAnsi"/>
          <w:color w:val="000000"/>
        </w:rPr>
        <w:t>.</w:t>
      </w:r>
    </w:p>
    <w:bookmarkEnd w:id="15"/>
    <w:p w14:paraId="316C290F" w14:textId="5F6E18AF" w:rsidR="007B5208" w:rsidRPr="009835B0" w:rsidRDefault="00AF1130">
      <w:pPr>
        <w:pStyle w:val="Tekstpodstawowy"/>
        <w:numPr>
          <w:ilvl w:val="0"/>
          <w:numId w:val="39"/>
        </w:numPr>
        <w:spacing w:line="240" w:lineRule="atLeast"/>
        <w:ind w:left="284" w:hanging="284"/>
        <w:rPr>
          <w:rFonts w:ascii="Calibri" w:hAnsi="Calibri" w:cs="Calibri"/>
          <w:szCs w:val="24"/>
        </w:rPr>
      </w:pPr>
      <w:r>
        <w:rPr>
          <w:rFonts w:ascii="Calibri" w:hAnsi="Calibri" w:cs="Calibri"/>
          <w:szCs w:val="24"/>
          <w:lang w:val="pl-PL"/>
        </w:rPr>
        <w:t>W</w:t>
      </w:r>
      <w:r w:rsidR="007B5208" w:rsidRPr="009835B0">
        <w:rPr>
          <w:rFonts w:ascii="Calibri" w:hAnsi="Calibri" w:cs="Calibri"/>
          <w:szCs w:val="24"/>
        </w:rPr>
        <w:t xml:space="preserve"> celu weryfikacji zatrudniania przez wykonawcę lub podwykonawcę na podstawie umowy o pracę osób wykonujących wskazane w pkt 1 niniejszego Rozdziału czynności w zakresie </w:t>
      </w:r>
      <w:r w:rsidR="007B5208" w:rsidRPr="009835B0">
        <w:rPr>
          <w:rFonts w:ascii="Calibri" w:hAnsi="Calibri" w:cs="Calibri"/>
          <w:szCs w:val="24"/>
        </w:rPr>
        <w:lastRenderedPageBreak/>
        <w:t>realizacji zamówienia, zamawiający przewiduje możliwość żądania przez zamawiającego w szczególności:</w:t>
      </w:r>
    </w:p>
    <w:p w14:paraId="1D6FED35" w14:textId="77777777" w:rsidR="007B5208" w:rsidRPr="009835B0" w:rsidRDefault="007B5208">
      <w:pPr>
        <w:pStyle w:val="Tekstpodstawowy"/>
        <w:numPr>
          <w:ilvl w:val="0"/>
          <w:numId w:val="41"/>
        </w:numPr>
        <w:spacing w:line="240" w:lineRule="atLeast"/>
        <w:ind w:left="397" w:hanging="284"/>
        <w:rPr>
          <w:rFonts w:ascii="Calibri" w:hAnsi="Calibri" w:cs="Calibri"/>
          <w:szCs w:val="24"/>
        </w:rPr>
      </w:pPr>
      <w:r w:rsidRPr="009835B0">
        <w:rPr>
          <w:rFonts w:ascii="Calibri" w:hAnsi="Calibri" w:cs="Calibri"/>
          <w:szCs w:val="24"/>
        </w:rPr>
        <w:t>oświadczenia zatrudnionego pracownika,</w:t>
      </w:r>
    </w:p>
    <w:p w14:paraId="69EBCC0A" w14:textId="77777777" w:rsidR="007B5208" w:rsidRPr="009835B0" w:rsidRDefault="007B5208">
      <w:pPr>
        <w:pStyle w:val="Tekstpodstawowy"/>
        <w:numPr>
          <w:ilvl w:val="0"/>
          <w:numId w:val="41"/>
        </w:numPr>
        <w:spacing w:line="240" w:lineRule="atLeast"/>
        <w:ind w:left="397" w:hanging="284"/>
        <w:rPr>
          <w:rFonts w:ascii="Calibri" w:hAnsi="Calibri" w:cs="Calibri"/>
          <w:szCs w:val="24"/>
        </w:rPr>
      </w:pPr>
      <w:r w:rsidRPr="009835B0">
        <w:rPr>
          <w:rFonts w:ascii="Calibri" w:hAnsi="Calibri" w:cs="Calibri"/>
          <w:szCs w:val="24"/>
        </w:rPr>
        <w:t>oświadczenia wykonawcy lub podwykonawcy o zatrudnieniu pracownika na podstawie umowy o pracę,</w:t>
      </w:r>
    </w:p>
    <w:p w14:paraId="15FF87E8" w14:textId="77777777" w:rsidR="007B5208" w:rsidRPr="009835B0" w:rsidRDefault="007B5208">
      <w:pPr>
        <w:pStyle w:val="Tekstpodstawowy"/>
        <w:numPr>
          <w:ilvl w:val="0"/>
          <w:numId w:val="41"/>
        </w:numPr>
        <w:spacing w:line="240" w:lineRule="atLeast"/>
        <w:ind w:left="397" w:hanging="284"/>
        <w:rPr>
          <w:rFonts w:ascii="Calibri" w:hAnsi="Calibri" w:cs="Calibri"/>
          <w:szCs w:val="24"/>
        </w:rPr>
      </w:pPr>
      <w:r w:rsidRPr="009835B0">
        <w:rPr>
          <w:rFonts w:ascii="Calibri" w:hAnsi="Calibri" w:cs="Calibri"/>
          <w:szCs w:val="24"/>
        </w:rPr>
        <w:t>poświadczonej za zgodność z oryginałem kopii umowy o pracę zatrudnionego pracownika,</w:t>
      </w:r>
    </w:p>
    <w:p w14:paraId="070D94D2" w14:textId="77777777" w:rsidR="007B5208" w:rsidRPr="009835B0" w:rsidRDefault="007B5208">
      <w:pPr>
        <w:pStyle w:val="Tekstpodstawowy"/>
        <w:numPr>
          <w:ilvl w:val="0"/>
          <w:numId w:val="41"/>
        </w:numPr>
        <w:spacing w:line="240" w:lineRule="atLeast"/>
        <w:ind w:left="397" w:hanging="284"/>
        <w:rPr>
          <w:rFonts w:ascii="Calibri" w:hAnsi="Calibri" w:cs="Calibri"/>
          <w:szCs w:val="24"/>
        </w:rPr>
      </w:pPr>
      <w:r w:rsidRPr="009835B0">
        <w:rPr>
          <w:rFonts w:ascii="Calibri" w:hAnsi="Calibri" w:cs="Calibri"/>
          <w:szCs w:val="24"/>
        </w:rPr>
        <w:t>innych dokumentów</w:t>
      </w:r>
    </w:p>
    <w:p w14:paraId="2F12DEFB" w14:textId="2EA79AAA" w:rsidR="007B5208" w:rsidRPr="009835B0" w:rsidRDefault="007B5208">
      <w:pPr>
        <w:pStyle w:val="Tekstpodstawowy"/>
        <w:numPr>
          <w:ilvl w:val="0"/>
          <w:numId w:val="42"/>
        </w:numPr>
        <w:spacing w:line="240" w:lineRule="atLeast"/>
        <w:ind w:left="397" w:hanging="170"/>
        <w:rPr>
          <w:rFonts w:ascii="Calibri" w:hAnsi="Calibri" w:cs="Calibri"/>
          <w:szCs w:val="24"/>
        </w:rPr>
      </w:pPr>
      <w:r w:rsidRPr="009835B0">
        <w:rPr>
          <w:rFonts w:ascii="Calibri" w:hAnsi="Calibri" w:cs="Calibri"/>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20120D9" w14:textId="43BAB870" w:rsidR="007B5208" w:rsidRPr="009835B0" w:rsidRDefault="00AF1130">
      <w:pPr>
        <w:pStyle w:val="Tekstpodstawowy"/>
        <w:numPr>
          <w:ilvl w:val="0"/>
          <w:numId w:val="39"/>
        </w:numPr>
        <w:spacing w:line="240" w:lineRule="atLeast"/>
        <w:ind w:left="284" w:hanging="284"/>
        <w:rPr>
          <w:rFonts w:ascii="Calibri" w:hAnsi="Calibri" w:cs="Calibri"/>
          <w:szCs w:val="24"/>
        </w:rPr>
      </w:pPr>
      <w:r>
        <w:rPr>
          <w:rFonts w:ascii="Calibri" w:hAnsi="Calibri" w:cs="Calibri"/>
          <w:szCs w:val="24"/>
          <w:lang w:val="pl-PL"/>
        </w:rPr>
        <w:t>Każdorazowo</w:t>
      </w:r>
      <w:r w:rsidR="007B5208" w:rsidRPr="009835B0">
        <w:rPr>
          <w:rFonts w:ascii="Calibri" w:hAnsi="Calibri" w:cs="Calibri"/>
          <w:szCs w:val="24"/>
        </w:rPr>
        <w:t xml:space="preserve"> na żądanie zamawiającego, w terminie 3 dni roboczych, wykonawca zobowiązany będzie do przedłożenia zamawiającemu dokumentu/dokumentów, o których mowa w </w:t>
      </w:r>
      <w:bookmarkStart w:id="16" w:name="_Hlk9254214"/>
      <w:r w:rsidR="007B5208" w:rsidRPr="009835B0">
        <w:rPr>
          <w:rFonts w:ascii="Calibri" w:hAnsi="Calibri" w:cs="Calibri"/>
          <w:szCs w:val="24"/>
        </w:rPr>
        <w:t xml:space="preserve">pkt 2 </w:t>
      </w:r>
      <w:bookmarkEnd w:id="16"/>
      <w:r w:rsidR="007B5208" w:rsidRPr="009835B0">
        <w:rPr>
          <w:rFonts w:ascii="Calibri" w:hAnsi="Calibri" w:cs="Calibri"/>
          <w:szCs w:val="24"/>
        </w:rPr>
        <w:t>niniejszego Rozdziału.</w:t>
      </w:r>
    </w:p>
    <w:p w14:paraId="0055DA43" w14:textId="278254F3" w:rsidR="007B5208" w:rsidRPr="009835B0" w:rsidRDefault="00AF1130">
      <w:pPr>
        <w:pStyle w:val="Tekstpodstawowy"/>
        <w:numPr>
          <w:ilvl w:val="0"/>
          <w:numId w:val="39"/>
        </w:numPr>
        <w:spacing w:line="240" w:lineRule="atLeast"/>
        <w:ind w:left="284" w:hanging="284"/>
        <w:rPr>
          <w:rFonts w:ascii="Calibri" w:hAnsi="Calibri" w:cs="Calibri"/>
          <w:szCs w:val="24"/>
        </w:rPr>
      </w:pPr>
      <w:r>
        <w:rPr>
          <w:rFonts w:ascii="Calibri" w:hAnsi="Calibri" w:cs="Calibri"/>
          <w:color w:val="000000"/>
          <w:szCs w:val="24"/>
          <w:lang w:val="pl-PL"/>
        </w:rPr>
        <w:t>W</w:t>
      </w:r>
      <w:r w:rsidR="007B5208" w:rsidRPr="009835B0">
        <w:rPr>
          <w:rFonts w:ascii="Calibri" w:hAnsi="Calibri" w:cs="Calibri"/>
          <w:color w:val="000000"/>
          <w:szCs w:val="24"/>
        </w:rPr>
        <w:t xml:space="preserve"> przypadku uzasadnionych wątpliwości co do przestrzegania prawa pracy przez wykonawcę lub podwykonawcę, zamawiający może zwrócić się o przeprowadzenie kontroli przez Państwową</w:t>
      </w:r>
      <w:r w:rsidR="007B5208" w:rsidRPr="009835B0">
        <w:rPr>
          <w:rFonts w:ascii="Calibri" w:hAnsi="Calibri" w:cs="Calibri"/>
          <w:szCs w:val="24"/>
        </w:rPr>
        <w:t xml:space="preserve"> Inspekcję Pracy.</w:t>
      </w:r>
    </w:p>
    <w:p w14:paraId="36867007" w14:textId="3375607E" w:rsidR="00DB0B78" w:rsidRPr="005B2E71" w:rsidRDefault="00AF1130">
      <w:pPr>
        <w:pStyle w:val="Tekstpodstawowy"/>
        <w:numPr>
          <w:ilvl w:val="0"/>
          <w:numId w:val="39"/>
        </w:numPr>
        <w:spacing w:line="240" w:lineRule="atLeast"/>
        <w:ind w:left="284" w:hanging="284"/>
        <w:rPr>
          <w:rFonts w:asciiTheme="minorHAnsi" w:hAnsiTheme="minorHAnsi" w:cstheme="minorHAnsi"/>
          <w:lang w:val="pl-PL"/>
        </w:rPr>
      </w:pPr>
      <w:r w:rsidRPr="005B2E71">
        <w:rPr>
          <w:rFonts w:ascii="Calibri" w:hAnsi="Calibri" w:cs="Calibri"/>
          <w:szCs w:val="24"/>
          <w:lang w:val="pl-PL"/>
        </w:rPr>
        <w:t>Z</w:t>
      </w:r>
      <w:r w:rsidR="007B5208" w:rsidRPr="005B2E71">
        <w:rPr>
          <w:rFonts w:ascii="Calibri" w:hAnsi="Calibri" w:cs="Calibri"/>
          <w:szCs w:val="24"/>
        </w:rPr>
        <w:t>a niedopełnienie wymogu zatrudnienia przez wykonawcę lub podwykonawcę osób na podstawie umowy o pracę wykonujących czynności wymienione w pkt 1 niniejszego Rozdziału wykonawca zapłaci karę umowną określoną w projektowanych postanowieniach umowy – załącznikach nr 9</w:t>
      </w:r>
      <w:r w:rsidR="000600D6" w:rsidRPr="005B2E71">
        <w:rPr>
          <w:rFonts w:ascii="Calibri" w:hAnsi="Calibri" w:cs="Calibri"/>
          <w:szCs w:val="24"/>
          <w:lang w:val="pl-PL"/>
        </w:rPr>
        <w:t>-</w:t>
      </w:r>
      <w:r w:rsidR="007B5208" w:rsidRPr="005B2E71">
        <w:rPr>
          <w:rFonts w:ascii="Calibri" w:hAnsi="Calibri" w:cs="Calibri"/>
          <w:szCs w:val="24"/>
        </w:rPr>
        <w:t>1</w:t>
      </w:r>
      <w:r w:rsidRPr="005B2E71">
        <w:rPr>
          <w:rFonts w:ascii="Calibri" w:hAnsi="Calibri" w:cs="Calibri"/>
          <w:szCs w:val="24"/>
          <w:lang w:val="pl-PL"/>
        </w:rPr>
        <w:t>5</w:t>
      </w:r>
      <w:r w:rsidR="007B5208" w:rsidRPr="005B2E71">
        <w:rPr>
          <w:rFonts w:ascii="Calibri" w:hAnsi="Calibri" w:cs="Calibri"/>
          <w:szCs w:val="24"/>
        </w:rPr>
        <w:t xml:space="preserve"> do SWZ</w:t>
      </w:r>
      <w:r w:rsidR="00F054C0" w:rsidRPr="005B2E71">
        <w:rPr>
          <w:rFonts w:ascii="Calibri" w:hAnsi="Calibri" w:cs="Calibri"/>
          <w:szCs w:val="24"/>
          <w:lang w:val="pl-PL"/>
        </w:rPr>
        <w:t>.</w:t>
      </w:r>
    </w:p>
    <w:p w14:paraId="1B01A19E" w14:textId="77777777" w:rsidR="00426D92" w:rsidRPr="00426D92" w:rsidRDefault="00426D92" w:rsidP="00550673">
      <w:pPr>
        <w:pStyle w:val="Tekstpodstawowy"/>
        <w:spacing w:line="240" w:lineRule="atLeast"/>
        <w:rPr>
          <w:rFonts w:asciiTheme="minorHAnsi" w:hAnsiTheme="minorHAnsi" w:cstheme="minorHAnsi"/>
          <w:color w:val="FF0000"/>
          <w:sz w:val="32"/>
          <w:szCs w:val="32"/>
          <w:lang w:val="pl-PL"/>
        </w:rPr>
      </w:pPr>
    </w:p>
    <w:p w14:paraId="47DA6F27" w14:textId="5F221752"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w:t>
      </w:r>
      <w:r w:rsidR="00D8273C" w:rsidRPr="004D2FFB">
        <w:rPr>
          <w:rFonts w:cs="Calibri"/>
          <w:sz w:val="24"/>
          <w:szCs w:val="24"/>
        </w:rPr>
        <w:t>I</w:t>
      </w:r>
      <w:r w:rsidRPr="004D2FFB">
        <w:rPr>
          <w:rFonts w:cs="Calibri"/>
          <w:sz w:val="24"/>
          <w:szCs w:val="24"/>
        </w:rPr>
        <w:t>.</w:t>
      </w:r>
      <w:r w:rsidRPr="004D2FFB">
        <w:rPr>
          <w:rFonts w:cs="Calibri"/>
          <w:b/>
          <w:sz w:val="24"/>
          <w:szCs w:val="24"/>
        </w:rPr>
        <w:t xml:space="preserve"> Wymagania w zakresie zatrudnienia osób, o których mowa w art. 96 </w:t>
      </w:r>
      <w:r w:rsidRPr="004D2FFB">
        <w:rPr>
          <w:rFonts w:cs="Calibri"/>
          <w:b/>
          <w:sz w:val="24"/>
          <w:szCs w:val="24"/>
        </w:rPr>
        <w:br/>
        <w:t xml:space="preserve">ust. 2 pkt 2 </w:t>
      </w:r>
      <w:proofErr w:type="spellStart"/>
      <w:r w:rsidRPr="004D2FFB">
        <w:rPr>
          <w:rFonts w:cs="Calibri"/>
          <w:b/>
          <w:sz w:val="24"/>
          <w:szCs w:val="24"/>
        </w:rPr>
        <w:t>Pzp</w:t>
      </w:r>
      <w:proofErr w:type="spellEnd"/>
      <w:r w:rsidRPr="004D2FFB">
        <w:rPr>
          <w:rFonts w:cs="Calibri"/>
          <w:b/>
          <w:sz w:val="24"/>
          <w:szCs w:val="24"/>
        </w:rPr>
        <w:t>.</w:t>
      </w:r>
    </w:p>
    <w:p w14:paraId="21E70AEE" w14:textId="77777777" w:rsidR="00DB0B78" w:rsidRPr="00AF71A3" w:rsidRDefault="00DB0B78" w:rsidP="00BD3044">
      <w:pPr>
        <w:spacing w:after="0" w:line="240" w:lineRule="atLeast"/>
        <w:jc w:val="both"/>
        <w:rPr>
          <w:rFonts w:cs="Calibri"/>
        </w:rPr>
      </w:pPr>
    </w:p>
    <w:p w14:paraId="2CEB84B6" w14:textId="76978528" w:rsidR="00DB0B78" w:rsidRDefault="00550673" w:rsidP="00550673">
      <w:pPr>
        <w:spacing w:after="0" w:line="240" w:lineRule="atLeast"/>
        <w:jc w:val="both"/>
        <w:rPr>
          <w:rFonts w:cs="Calibri"/>
          <w:bCs/>
          <w:sz w:val="24"/>
          <w:szCs w:val="24"/>
        </w:rPr>
      </w:pPr>
      <w:r w:rsidRPr="00550673">
        <w:rPr>
          <w:sz w:val="24"/>
          <w:szCs w:val="24"/>
        </w:rPr>
        <w:t xml:space="preserve">Zamawiający nie określa wymagań związanych z realizacją zamówienia w zakresie zatrudnienia osób, o których mowa w art. 96 ust. 2 pkt 2 </w:t>
      </w:r>
      <w:proofErr w:type="spellStart"/>
      <w:r w:rsidRPr="00550673">
        <w:rPr>
          <w:sz w:val="24"/>
          <w:szCs w:val="24"/>
        </w:rPr>
        <w:t>Pzp</w:t>
      </w:r>
      <w:proofErr w:type="spellEnd"/>
      <w:r w:rsidR="00DB0B78" w:rsidRPr="00550673">
        <w:rPr>
          <w:rFonts w:cs="Calibri"/>
          <w:bCs/>
          <w:sz w:val="24"/>
          <w:szCs w:val="24"/>
        </w:rPr>
        <w:t>.</w:t>
      </w:r>
    </w:p>
    <w:p w14:paraId="2DDC3B0E" w14:textId="77777777" w:rsidR="00660A51" w:rsidRPr="00F003D7" w:rsidRDefault="00660A51" w:rsidP="00550673">
      <w:pPr>
        <w:spacing w:after="0" w:line="240" w:lineRule="atLeast"/>
        <w:jc w:val="both"/>
        <w:rPr>
          <w:rFonts w:cs="Calibri"/>
          <w:sz w:val="32"/>
          <w:szCs w:val="32"/>
        </w:rPr>
      </w:pPr>
    </w:p>
    <w:p w14:paraId="0E2DB625" w14:textId="4F0AA155"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XXVII</w:t>
      </w:r>
      <w:r w:rsidR="006856BD" w:rsidRPr="004D2FFB">
        <w:rPr>
          <w:rFonts w:cs="Calibri"/>
          <w:sz w:val="24"/>
          <w:szCs w:val="24"/>
        </w:rPr>
        <w:t>I</w:t>
      </w:r>
      <w:r w:rsidRPr="004D2FFB">
        <w:rPr>
          <w:rFonts w:cs="Calibri"/>
          <w:sz w:val="24"/>
          <w:szCs w:val="24"/>
        </w:rPr>
        <w:t>.</w:t>
      </w:r>
      <w:r w:rsidRPr="004D2FFB">
        <w:rPr>
          <w:rFonts w:cs="Calibri"/>
          <w:b/>
          <w:sz w:val="24"/>
          <w:szCs w:val="24"/>
        </w:rPr>
        <w:t xml:space="preserve"> Informacja o zastrzeżeniu możliwości ubiegania się o udzielenie zamówienia wyłącznie przez wykonawców, o których mowa w art. 94 </w:t>
      </w:r>
      <w:proofErr w:type="spellStart"/>
      <w:r w:rsidRPr="004D2FFB">
        <w:rPr>
          <w:rFonts w:cs="Calibri"/>
          <w:b/>
          <w:sz w:val="24"/>
          <w:szCs w:val="24"/>
        </w:rPr>
        <w:t>Pzp</w:t>
      </w:r>
      <w:proofErr w:type="spellEnd"/>
      <w:r w:rsidRPr="004D2FFB">
        <w:rPr>
          <w:rFonts w:cs="Calibri"/>
          <w:b/>
          <w:sz w:val="24"/>
          <w:szCs w:val="24"/>
        </w:rPr>
        <w:t>.</w:t>
      </w:r>
    </w:p>
    <w:p w14:paraId="0AB16AB5" w14:textId="77777777" w:rsidR="00DB0B78" w:rsidRPr="00AF71A3" w:rsidRDefault="00DB0B78" w:rsidP="00BD3044">
      <w:pPr>
        <w:spacing w:after="0" w:line="240" w:lineRule="atLeast"/>
        <w:jc w:val="both"/>
        <w:rPr>
          <w:rFonts w:cs="Calibri"/>
        </w:rPr>
      </w:pPr>
    </w:p>
    <w:p w14:paraId="53575D3F" w14:textId="2FE26755" w:rsidR="00DB0B78" w:rsidRDefault="00DB0B78" w:rsidP="00BD3044">
      <w:pPr>
        <w:spacing w:after="0" w:line="240" w:lineRule="atLeast"/>
        <w:jc w:val="both"/>
        <w:rPr>
          <w:rFonts w:cs="Calibri"/>
          <w:sz w:val="24"/>
          <w:szCs w:val="24"/>
        </w:rPr>
      </w:pPr>
      <w:r w:rsidRPr="004D2FFB">
        <w:rPr>
          <w:rFonts w:cs="Calibri"/>
          <w:sz w:val="24"/>
          <w:szCs w:val="24"/>
        </w:rPr>
        <w:t xml:space="preserve">Zamawiający nie zastrzega możliwości ubiegania się o udzielenie zamówienia wyłącznie przez wykonawców, o których mowa w art. 94 </w:t>
      </w:r>
      <w:proofErr w:type="spellStart"/>
      <w:r w:rsidRPr="004D2FFB">
        <w:rPr>
          <w:rFonts w:cs="Calibri"/>
          <w:sz w:val="24"/>
          <w:szCs w:val="24"/>
        </w:rPr>
        <w:t>Pzp</w:t>
      </w:r>
      <w:proofErr w:type="spellEnd"/>
      <w:r w:rsidRPr="004D2FFB">
        <w:rPr>
          <w:rFonts w:cs="Calibri"/>
          <w:sz w:val="24"/>
          <w:szCs w:val="24"/>
        </w:rPr>
        <w:t>.</w:t>
      </w:r>
    </w:p>
    <w:p w14:paraId="5422491B" w14:textId="77777777" w:rsidR="00336192" w:rsidRPr="00F003D7" w:rsidRDefault="00336192" w:rsidP="00BD3044">
      <w:pPr>
        <w:spacing w:after="0" w:line="240" w:lineRule="atLeast"/>
        <w:jc w:val="both"/>
        <w:rPr>
          <w:rFonts w:cs="Calibri"/>
          <w:sz w:val="32"/>
          <w:szCs w:val="32"/>
        </w:rPr>
      </w:pPr>
    </w:p>
    <w:p w14:paraId="14C64981" w14:textId="5F28E479"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2794D">
        <w:rPr>
          <w:rFonts w:cs="Calibri"/>
          <w:sz w:val="24"/>
          <w:szCs w:val="24"/>
        </w:rPr>
        <w:t>Rozdział XX</w:t>
      </w:r>
      <w:r w:rsidR="006856BD" w:rsidRPr="00C2794D">
        <w:rPr>
          <w:rFonts w:cs="Calibri"/>
          <w:sz w:val="24"/>
          <w:szCs w:val="24"/>
        </w:rPr>
        <w:t>IX</w:t>
      </w:r>
      <w:r w:rsidRPr="00C2794D">
        <w:rPr>
          <w:rFonts w:cs="Calibri"/>
          <w:sz w:val="24"/>
          <w:szCs w:val="24"/>
        </w:rPr>
        <w:t>.</w:t>
      </w:r>
      <w:r w:rsidRPr="00C2794D">
        <w:rPr>
          <w:rFonts w:cs="Calibri"/>
          <w:b/>
          <w:sz w:val="24"/>
          <w:szCs w:val="24"/>
        </w:rPr>
        <w:t xml:space="preserve"> Wymagania dotyczące wadium.</w:t>
      </w:r>
    </w:p>
    <w:p w14:paraId="15FE8374" w14:textId="77777777" w:rsidR="00DB0B78" w:rsidRPr="00AF71A3" w:rsidRDefault="00DB0B78" w:rsidP="00BD3044">
      <w:pPr>
        <w:spacing w:after="0" w:line="240" w:lineRule="atLeast"/>
        <w:jc w:val="both"/>
        <w:rPr>
          <w:rFonts w:cs="Calibri"/>
        </w:rPr>
      </w:pPr>
    </w:p>
    <w:p w14:paraId="7062EE5E" w14:textId="37916528" w:rsidR="008F6F55" w:rsidRPr="00D26C0A" w:rsidRDefault="008F6F55" w:rsidP="00D26C0A">
      <w:pPr>
        <w:spacing w:after="0" w:line="240" w:lineRule="atLeast"/>
        <w:jc w:val="both"/>
        <w:rPr>
          <w:rFonts w:asciiTheme="minorHAnsi" w:hAnsiTheme="minorHAnsi" w:cstheme="minorHAnsi"/>
          <w:sz w:val="24"/>
          <w:szCs w:val="24"/>
        </w:rPr>
      </w:pPr>
      <w:r w:rsidRPr="00D26C0A">
        <w:rPr>
          <w:rFonts w:asciiTheme="minorHAnsi" w:hAnsiTheme="minorHAnsi" w:cstheme="minorHAnsi"/>
          <w:sz w:val="24"/>
          <w:szCs w:val="24"/>
        </w:rPr>
        <w:t xml:space="preserve">Zamawiający </w:t>
      </w:r>
      <w:r w:rsidR="00D26C0A" w:rsidRPr="00D26C0A">
        <w:rPr>
          <w:rFonts w:asciiTheme="minorHAnsi" w:hAnsiTheme="minorHAnsi" w:cstheme="minorHAnsi"/>
          <w:sz w:val="24"/>
          <w:szCs w:val="24"/>
        </w:rPr>
        <w:t xml:space="preserve">nie </w:t>
      </w:r>
      <w:r w:rsidRPr="00D26C0A">
        <w:rPr>
          <w:rFonts w:asciiTheme="minorHAnsi" w:hAnsiTheme="minorHAnsi" w:cstheme="minorHAnsi"/>
          <w:sz w:val="24"/>
          <w:szCs w:val="24"/>
        </w:rPr>
        <w:t>żąda wniesienia wadium</w:t>
      </w:r>
      <w:r w:rsidR="00450B55" w:rsidRPr="00D26C0A">
        <w:rPr>
          <w:rFonts w:asciiTheme="minorHAnsi" w:hAnsiTheme="minorHAnsi" w:cstheme="minorHAnsi"/>
          <w:sz w:val="24"/>
          <w:szCs w:val="24"/>
        </w:rPr>
        <w:t>.</w:t>
      </w:r>
    </w:p>
    <w:p w14:paraId="4C4F3B98" w14:textId="77777777" w:rsidR="008C5314" w:rsidRPr="00AF71A3" w:rsidRDefault="008C5314" w:rsidP="00AF71A3">
      <w:pPr>
        <w:spacing w:after="0" w:line="240" w:lineRule="atLeast"/>
        <w:jc w:val="both"/>
        <w:rPr>
          <w:rFonts w:asciiTheme="minorHAnsi" w:hAnsiTheme="minorHAnsi" w:cstheme="minorHAnsi"/>
          <w:sz w:val="32"/>
          <w:szCs w:val="32"/>
        </w:rPr>
      </w:pPr>
    </w:p>
    <w:p w14:paraId="498BA3E2" w14:textId="52401311"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Pr="004D2FFB">
        <w:rPr>
          <w:rFonts w:cs="Calibri"/>
          <w:b/>
          <w:sz w:val="24"/>
          <w:szCs w:val="24"/>
        </w:rPr>
        <w:t xml:space="preserve"> Wymagania</w:t>
      </w:r>
      <w:r w:rsidRPr="00626595">
        <w:rPr>
          <w:rFonts w:cs="Calibri"/>
          <w:b/>
          <w:sz w:val="24"/>
          <w:szCs w:val="24"/>
        </w:rPr>
        <w:t xml:space="preserve"> dotyczące zabezpieczenia należytego wykonania umowy.</w:t>
      </w:r>
    </w:p>
    <w:p w14:paraId="0D1AE49B" w14:textId="77777777" w:rsidR="00DB0B78" w:rsidRPr="008F6F55" w:rsidRDefault="00DB0B78" w:rsidP="00BD3044">
      <w:pPr>
        <w:spacing w:after="0" w:line="240" w:lineRule="atLeast"/>
        <w:jc w:val="both"/>
        <w:rPr>
          <w:rFonts w:cs="Calibri"/>
          <w:sz w:val="24"/>
          <w:szCs w:val="24"/>
        </w:rPr>
      </w:pPr>
    </w:p>
    <w:p w14:paraId="784E5B41" w14:textId="77777777" w:rsidR="008F6F55" w:rsidRPr="00D26C0A" w:rsidRDefault="008F6F55" w:rsidP="00D26C0A">
      <w:pPr>
        <w:spacing w:after="0" w:line="240" w:lineRule="atLeast"/>
        <w:jc w:val="both"/>
        <w:rPr>
          <w:rFonts w:asciiTheme="minorHAnsi" w:hAnsiTheme="minorHAnsi" w:cstheme="minorHAnsi"/>
          <w:sz w:val="24"/>
          <w:szCs w:val="24"/>
        </w:rPr>
      </w:pPr>
      <w:r w:rsidRPr="00D26C0A">
        <w:rPr>
          <w:rFonts w:asciiTheme="minorHAnsi" w:hAnsiTheme="minorHAnsi" w:cstheme="minorHAnsi"/>
          <w:sz w:val="24"/>
          <w:szCs w:val="24"/>
        </w:rPr>
        <w:t>Zamawiający nie żąda wniesienia zabezpieczenia należytego wykonania umowy.</w:t>
      </w:r>
    </w:p>
    <w:p w14:paraId="47BDB35A" w14:textId="77777777" w:rsidR="00434150" w:rsidRDefault="00434150" w:rsidP="002C31C0">
      <w:pPr>
        <w:spacing w:after="0" w:line="240" w:lineRule="atLeast"/>
        <w:jc w:val="both"/>
        <w:rPr>
          <w:rFonts w:cs="Calibri"/>
          <w:sz w:val="32"/>
          <w:szCs w:val="32"/>
        </w:rPr>
      </w:pPr>
    </w:p>
    <w:p w14:paraId="6CCB62A5" w14:textId="77777777" w:rsidR="00C90092" w:rsidRDefault="00C90092" w:rsidP="002C31C0">
      <w:pPr>
        <w:spacing w:after="0" w:line="240" w:lineRule="atLeast"/>
        <w:jc w:val="both"/>
        <w:rPr>
          <w:rFonts w:cs="Calibri"/>
          <w:sz w:val="32"/>
          <w:szCs w:val="32"/>
        </w:rPr>
      </w:pPr>
    </w:p>
    <w:p w14:paraId="3FEEBDE6" w14:textId="77777777" w:rsidR="00C90092" w:rsidRPr="00F003D7" w:rsidRDefault="00C90092" w:rsidP="002C31C0">
      <w:pPr>
        <w:spacing w:after="0" w:line="240" w:lineRule="atLeast"/>
        <w:jc w:val="both"/>
        <w:rPr>
          <w:rFonts w:cs="Calibri"/>
          <w:sz w:val="32"/>
          <w:szCs w:val="32"/>
        </w:rPr>
      </w:pPr>
    </w:p>
    <w:p w14:paraId="51E813D6" w14:textId="513A0C6E"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o przewidywanych zamówieniach, o których mowa w art. 214 </w:t>
      </w:r>
      <w:r w:rsidR="00513F12" w:rsidRPr="004D2FFB">
        <w:rPr>
          <w:rFonts w:cs="Calibri"/>
          <w:b/>
          <w:sz w:val="24"/>
          <w:szCs w:val="24"/>
        </w:rPr>
        <w:br/>
      </w:r>
      <w:r w:rsidRPr="004D2FFB">
        <w:rPr>
          <w:rFonts w:cs="Calibri"/>
          <w:b/>
          <w:sz w:val="24"/>
          <w:szCs w:val="24"/>
        </w:rPr>
        <w:t xml:space="preserve">ust. 1 pkt 7 i 8 </w:t>
      </w:r>
      <w:proofErr w:type="spellStart"/>
      <w:r w:rsidRPr="004D2FFB">
        <w:rPr>
          <w:rFonts w:cs="Calibri"/>
          <w:b/>
          <w:sz w:val="24"/>
          <w:szCs w:val="24"/>
        </w:rPr>
        <w:t>Pzp</w:t>
      </w:r>
      <w:proofErr w:type="spellEnd"/>
      <w:r w:rsidR="003915AE">
        <w:rPr>
          <w:rFonts w:cs="Calibri"/>
          <w:b/>
          <w:sz w:val="24"/>
          <w:szCs w:val="24"/>
        </w:rPr>
        <w:t>.</w:t>
      </w:r>
    </w:p>
    <w:p w14:paraId="4F4DD966" w14:textId="77777777" w:rsidR="00DB0B78" w:rsidRPr="004D2FFB" w:rsidRDefault="00DB0B78" w:rsidP="00BD3044">
      <w:pPr>
        <w:spacing w:after="0" w:line="240" w:lineRule="atLeast"/>
        <w:jc w:val="both"/>
        <w:rPr>
          <w:rFonts w:cs="Calibri"/>
          <w:sz w:val="24"/>
          <w:szCs w:val="24"/>
        </w:rPr>
      </w:pPr>
    </w:p>
    <w:p w14:paraId="789A0407" w14:textId="5F75D62F" w:rsidR="00DB0B78" w:rsidRPr="004D2FFB" w:rsidRDefault="00DB0B78" w:rsidP="00BD3044">
      <w:pPr>
        <w:spacing w:after="0" w:line="240" w:lineRule="atLeast"/>
        <w:jc w:val="both"/>
        <w:rPr>
          <w:rFonts w:cs="Calibri"/>
          <w:sz w:val="24"/>
          <w:szCs w:val="24"/>
        </w:rPr>
      </w:pPr>
      <w:r w:rsidRPr="004D2FFB">
        <w:rPr>
          <w:rFonts w:cs="Calibri"/>
          <w:sz w:val="24"/>
          <w:szCs w:val="24"/>
        </w:rPr>
        <w:t xml:space="preserve">Zamawiający nie przewiduje możliwości udzielenia zamówień, o których mowa w art. 214 </w:t>
      </w:r>
      <w:r w:rsidR="00513F12" w:rsidRPr="004D2FFB">
        <w:rPr>
          <w:rFonts w:cs="Calibri"/>
          <w:sz w:val="24"/>
          <w:szCs w:val="24"/>
        </w:rPr>
        <w:br/>
      </w:r>
      <w:r w:rsidRPr="004D2FFB">
        <w:rPr>
          <w:rFonts w:cs="Calibri"/>
          <w:sz w:val="24"/>
          <w:szCs w:val="24"/>
        </w:rPr>
        <w:t xml:space="preserve">ust. 1 pkt 7 i 8 </w:t>
      </w:r>
      <w:proofErr w:type="spellStart"/>
      <w:r w:rsidRPr="004D2FFB">
        <w:rPr>
          <w:rFonts w:cs="Calibri"/>
          <w:sz w:val="24"/>
          <w:szCs w:val="24"/>
        </w:rPr>
        <w:t>Pzp</w:t>
      </w:r>
      <w:proofErr w:type="spellEnd"/>
      <w:r w:rsidRPr="004D2FFB">
        <w:rPr>
          <w:rFonts w:cs="Calibri"/>
          <w:sz w:val="24"/>
          <w:szCs w:val="24"/>
        </w:rPr>
        <w:t>.</w:t>
      </w:r>
    </w:p>
    <w:p w14:paraId="479988EA" w14:textId="77777777" w:rsidR="00DB0B78" w:rsidRPr="00F003D7" w:rsidRDefault="00DB0B78" w:rsidP="00BD3044">
      <w:pPr>
        <w:spacing w:after="0" w:line="240" w:lineRule="atLeast"/>
        <w:jc w:val="both"/>
        <w:rPr>
          <w:rFonts w:cs="Calibri"/>
          <w:sz w:val="32"/>
          <w:szCs w:val="32"/>
        </w:rPr>
      </w:pPr>
    </w:p>
    <w:p w14:paraId="682642F6" w14:textId="46A6B9E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4D2FFB">
        <w:rPr>
          <w:rFonts w:cs="Calibri"/>
          <w:b/>
          <w:sz w:val="24"/>
          <w:szCs w:val="24"/>
        </w:rPr>
        <w:t>Pzp</w:t>
      </w:r>
      <w:proofErr w:type="spellEnd"/>
      <w:r w:rsidRPr="004D2FFB">
        <w:rPr>
          <w:rFonts w:cs="Calibri"/>
          <w:b/>
          <w:sz w:val="24"/>
          <w:szCs w:val="24"/>
        </w:rPr>
        <w:t>.</w:t>
      </w:r>
    </w:p>
    <w:p w14:paraId="1EE3BBEC" w14:textId="77777777" w:rsidR="00DB0B78" w:rsidRPr="00AF28CB" w:rsidRDefault="00DB0B78" w:rsidP="00BD3044">
      <w:pPr>
        <w:spacing w:after="0" w:line="240" w:lineRule="atLeast"/>
        <w:jc w:val="both"/>
        <w:rPr>
          <w:rFonts w:cs="Calibri"/>
          <w:sz w:val="20"/>
          <w:szCs w:val="20"/>
        </w:rPr>
      </w:pPr>
    </w:p>
    <w:p w14:paraId="07A785B0" w14:textId="673737A1" w:rsidR="00AF01D1" w:rsidRPr="00F65076" w:rsidRDefault="00DB0B78" w:rsidP="00424820">
      <w:pPr>
        <w:spacing w:after="0" w:line="240" w:lineRule="atLeast"/>
        <w:jc w:val="both"/>
        <w:rPr>
          <w:rFonts w:cs="Calibri"/>
          <w:sz w:val="24"/>
          <w:szCs w:val="24"/>
        </w:rPr>
      </w:pPr>
      <w:r w:rsidRPr="004D2FFB">
        <w:rPr>
          <w:rFonts w:cs="Calibri"/>
          <w:sz w:val="24"/>
          <w:szCs w:val="24"/>
        </w:rPr>
        <w:t>Z</w:t>
      </w:r>
      <w:r w:rsidRPr="004D2FFB">
        <w:rPr>
          <w:rFonts w:cs="Calibri"/>
          <w:bCs/>
          <w:sz w:val="24"/>
          <w:szCs w:val="24"/>
        </w:rPr>
        <w:t xml:space="preserve">amawiający nie przewiduje wymogu odbycia wizji lokalnej lub sprawdzenia dokumentów </w:t>
      </w:r>
      <w:r w:rsidRPr="004D2FFB">
        <w:rPr>
          <w:rFonts w:cs="Calibri"/>
          <w:sz w:val="24"/>
          <w:szCs w:val="24"/>
        </w:rPr>
        <w:t xml:space="preserve">niezbędnych do realizacji zamówienia, o których mowa w art. 131 ust. 2 </w:t>
      </w:r>
      <w:proofErr w:type="spellStart"/>
      <w:r w:rsidRPr="004D2FFB">
        <w:rPr>
          <w:rFonts w:cs="Calibri"/>
          <w:sz w:val="24"/>
          <w:szCs w:val="24"/>
        </w:rPr>
        <w:t>Pzp</w:t>
      </w:r>
      <w:proofErr w:type="spellEnd"/>
      <w:r w:rsidRPr="004D2FFB">
        <w:rPr>
          <w:rFonts w:cs="Calibri"/>
          <w:sz w:val="24"/>
          <w:szCs w:val="24"/>
        </w:rPr>
        <w:t>.</w:t>
      </w:r>
    </w:p>
    <w:p w14:paraId="617C9BBB" w14:textId="77777777" w:rsidR="00DB0B78" w:rsidRPr="00F003D7" w:rsidRDefault="00DB0B78" w:rsidP="00BD3044">
      <w:pPr>
        <w:spacing w:after="0" w:line="240" w:lineRule="atLeast"/>
        <w:jc w:val="both"/>
        <w:rPr>
          <w:rFonts w:cs="Calibri"/>
          <w:sz w:val="32"/>
          <w:szCs w:val="32"/>
        </w:rPr>
      </w:pPr>
    </w:p>
    <w:p w14:paraId="046F4EB2" w14:textId="053734F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walut obcych, w jakich mogą być prowadzone rozliczenia między zamawiającym a wykonawcą.</w:t>
      </w:r>
    </w:p>
    <w:p w14:paraId="3D2ABC82" w14:textId="77777777" w:rsidR="00DB0B78" w:rsidRPr="00AF28CB" w:rsidRDefault="00DB0B78" w:rsidP="00BD3044">
      <w:pPr>
        <w:spacing w:after="0" w:line="240" w:lineRule="atLeast"/>
        <w:jc w:val="both"/>
        <w:rPr>
          <w:rFonts w:cs="Calibri"/>
          <w:sz w:val="20"/>
          <w:szCs w:val="20"/>
        </w:rPr>
      </w:pPr>
    </w:p>
    <w:p w14:paraId="2B8EA9C2" w14:textId="77777777" w:rsidR="00DB0B78" w:rsidRPr="004D2FFB" w:rsidRDefault="00DB0B78" w:rsidP="00BD3044">
      <w:pPr>
        <w:spacing w:after="0" w:line="240" w:lineRule="atLeast"/>
        <w:jc w:val="both"/>
        <w:rPr>
          <w:rFonts w:cs="Calibri"/>
          <w:sz w:val="24"/>
          <w:szCs w:val="24"/>
        </w:rPr>
      </w:pPr>
      <w:r w:rsidRPr="004D2FFB">
        <w:rPr>
          <w:rFonts w:cs="Calibri"/>
          <w:sz w:val="24"/>
          <w:szCs w:val="24"/>
        </w:rPr>
        <w:t>Rozliczenia między zamawiającym a wykonawcą będą prowadzone w złotych polskich.</w:t>
      </w:r>
    </w:p>
    <w:p w14:paraId="351DE99E" w14:textId="77777777" w:rsidR="003B6F62" w:rsidRPr="00F003D7" w:rsidRDefault="003B6F62" w:rsidP="00BD3044">
      <w:pPr>
        <w:spacing w:after="0" w:line="240" w:lineRule="atLeast"/>
        <w:jc w:val="both"/>
        <w:rPr>
          <w:rFonts w:cs="Calibri"/>
          <w:sz w:val="32"/>
          <w:szCs w:val="32"/>
        </w:rPr>
      </w:pPr>
    </w:p>
    <w:p w14:paraId="4E518B8A" w14:textId="0F0DBC0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V</w:t>
      </w:r>
      <w:r w:rsidRPr="004D2FFB">
        <w:rPr>
          <w:rFonts w:cs="Calibri"/>
          <w:sz w:val="24"/>
          <w:szCs w:val="24"/>
        </w:rPr>
        <w:t>.</w:t>
      </w:r>
      <w:r w:rsidRPr="004D2FFB">
        <w:rPr>
          <w:rFonts w:cs="Calibri"/>
          <w:b/>
          <w:sz w:val="24"/>
          <w:szCs w:val="24"/>
        </w:rPr>
        <w:t xml:space="preserve"> Informacje dotyczące zwrotu kosztów udziału w postępowaniu.</w:t>
      </w:r>
    </w:p>
    <w:p w14:paraId="29630074" w14:textId="77777777" w:rsidR="00DB0B78" w:rsidRPr="00AF28CB" w:rsidRDefault="00DB0B78" w:rsidP="00BD3044">
      <w:pPr>
        <w:spacing w:after="0" w:line="240" w:lineRule="atLeast"/>
        <w:jc w:val="both"/>
        <w:rPr>
          <w:rFonts w:cs="Calibri"/>
          <w:sz w:val="20"/>
          <w:szCs w:val="20"/>
        </w:rPr>
      </w:pPr>
    </w:p>
    <w:p w14:paraId="6C047EE5" w14:textId="4C0AA8F9" w:rsidR="00C40511" w:rsidRDefault="00DB0B78" w:rsidP="00BD3044">
      <w:pPr>
        <w:spacing w:after="0" w:line="240" w:lineRule="atLeast"/>
        <w:jc w:val="both"/>
        <w:rPr>
          <w:rFonts w:cs="Calibri"/>
          <w:sz w:val="24"/>
          <w:szCs w:val="24"/>
        </w:rPr>
      </w:pPr>
      <w:r w:rsidRPr="004D2FFB">
        <w:rPr>
          <w:rFonts w:cs="Calibri"/>
          <w:sz w:val="24"/>
          <w:szCs w:val="24"/>
        </w:rPr>
        <w:t>Zamawiający nie przewiduje zwrotu kosztów udziału w postępowaniu.</w:t>
      </w:r>
    </w:p>
    <w:p w14:paraId="5E6F102A" w14:textId="77777777" w:rsidR="00BE7FAE" w:rsidRPr="00BE7FAE" w:rsidRDefault="00BE7FAE" w:rsidP="00BD3044">
      <w:pPr>
        <w:spacing w:after="0" w:line="240" w:lineRule="atLeast"/>
        <w:jc w:val="both"/>
        <w:rPr>
          <w:rFonts w:cs="Calibri"/>
          <w:sz w:val="32"/>
          <w:szCs w:val="32"/>
        </w:rPr>
      </w:pPr>
    </w:p>
    <w:p w14:paraId="4EDAA4D2" w14:textId="2BEB8084"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Pr="004D2FFB">
        <w:rPr>
          <w:rFonts w:cs="Calibri"/>
          <w:b/>
          <w:sz w:val="24"/>
          <w:szCs w:val="24"/>
        </w:rPr>
        <w:t xml:space="preserve"> Informacja dotycząca obowiązku osobistego wykonania przez wykonawcę kluczowych zadań, jeżeli zamawiający dokonuje takiego</w:t>
      </w:r>
      <w:r w:rsidRPr="00626595">
        <w:rPr>
          <w:rFonts w:cs="Calibri"/>
          <w:b/>
          <w:sz w:val="24"/>
          <w:szCs w:val="24"/>
        </w:rPr>
        <w:t xml:space="preserve"> zastrzeżenia zgodnie z art. 60 i </w:t>
      </w:r>
      <w:r w:rsidR="00513F12">
        <w:rPr>
          <w:rFonts w:cs="Calibri"/>
          <w:b/>
          <w:sz w:val="24"/>
          <w:szCs w:val="24"/>
        </w:rPr>
        <w:br/>
      </w:r>
      <w:r w:rsidRPr="00626595">
        <w:rPr>
          <w:rFonts w:cs="Calibri"/>
          <w:b/>
          <w:sz w:val="24"/>
          <w:szCs w:val="24"/>
        </w:rPr>
        <w:t xml:space="preserve">art. 121 </w:t>
      </w:r>
      <w:proofErr w:type="spellStart"/>
      <w:r w:rsidRPr="00626595">
        <w:rPr>
          <w:rFonts w:cs="Calibri"/>
          <w:b/>
          <w:sz w:val="24"/>
          <w:szCs w:val="24"/>
        </w:rPr>
        <w:t>Pzp</w:t>
      </w:r>
      <w:proofErr w:type="spellEnd"/>
      <w:r w:rsidRPr="00626595">
        <w:rPr>
          <w:rFonts w:cs="Calibri"/>
          <w:b/>
          <w:sz w:val="24"/>
          <w:szCs w:val="24"/>
        </w:rPr>
        <w:t>.</w:t>
      </w:r>
    </w:p>
    <w:p w14:paraId="34F1FDE2" w14:textId="77777777" w:rsidR="00DB0B78" w:rsidRPr="00AF71A3" w:rsidRDefault="00DB0B78" w:rsidP="00BD3044">
      <w:pPr>
        <w:spacing w:after="0" w:line="240" w:lineRule="atLeast"/>
        <w:jc w:val="both"/>
        <w:rPr>
          <w:rFonts w:cs="Calibri"/>
        </w:rPr>
      </w:pPr>
    </w:p>
    <w:p w14:paraId="42A588AA" w14:textId="1D1F9D44" w:rsidR="00DB0B78" w:rsidRDefault="00DB0B78" w:rsidP="00BD3044">
      <w:pPr>
        <w:spacing w:after="0" w:line="240" w:lineRule="atLeast"/>
        <w:jc w:val="both"/>
        <w:rPr>
          <w:rFonts w:cs="Calibri"/>
          <w:spacing w:val="-6"/>
          <w:sz w:val="24"/>
          <w:szCs w:val="24"/>
        </w:rPr>
      </w:pPr>
      <w:r w:rsidRPr="00AF28CB">
        <w:rPr>
          <w:rFonts w:cs="Calibri"/>
          <w:spacing w:val="-6"/>
          <w:sz w:val="24"/>
          <w:szCs w:val="24"/>
        </w:rPr>
        <w:t>Zamawiający nie zastrzega obowiązku osobistego wykonania przez wykonawcę kluczowych zadań.</w:t>
      </w:r>
    </w:p>
    <w:p w14:paraId="4DBADDA2" w14:textId="77777777" w:rsidR="00E22186" w:rsidRPr="00E22186" w:rsidRDefault="00E22186" w:rsidP="00BD3044">
      <w:pPr>
        <w:spacing w:after="0" w:line="240" w:lineRule="atLeast"/>
        <w:jc w:val="both"/>
        <w:rPr>
          <w:rFonts w:cs="Calibri"/>
          <w:spacing w:val="-6"/>
          <w:sz w:val="32"/>
          <w:szCs w:val="32"/>
        </w:rPr>
      </w:pPr>
    </w:p>
    <w:p w14:paraId="2962D286" w14:textId="04AE1FFF"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Maksymalna liczba wykonawców, z którymi zamawiający zawrze umowę ramową.</w:t>
      </w:r>
    </w:p>
    <w:p w14:paraId="4F33269C" w14:textId="77777777" w:rsidR="00DB0B78" w:rsidRPr="00AF71A3" w:rsidRDefault="00DB0B78" w:rsidP="00BD3044">
      <w:pPr>
        <w:spacing w:after="0" w:line="240" w:lineRule="atLeast"/>
        <w:jc w:val="both"/>
        <w:rPr>
          <w:rFonts w:cs="Calibri"/>
        </w:rPr>
      </w:pPr>
    </w:p>
    <w:p w14:paraId="2644426F" w14:textId="7A6AAE7C" w:rsidR="00DB0B78" w:rsidRDefault="00DB0B78" w:rsidP="00BD3044">
      <w:pPr>
        <w:spacing w:after="0" w:line="240" w:lineRule="atLeast"/>
        <w:jc w:val="both"/>
        <w:rPr>
          <w:rFonts w:cs="Calibri"/>
          <w:sz w:val="24"/>
          <w:szCs w:val="24"/>
        </w:rPr>
      </w:pPr>
      <w:r w:rsidRPr="004D2FFB">
        <w:rPr>
          <w:rFonts w:cs="Calibri"/>
          <w:sz w:val="24"/>
          <w:szCs w:val="24"/>
        </w:rPr>
        <w:t>Zamawiający nie przewiduje zawarcia z wykonawcami umowy ramowej.</w:t>
      </w:r>
    </w:p>
    <w:p w14:paraId="1B88E47E" w14:textId="77777777" w:rsidR="00AF28CB" w:rsidRPr="00AF28CB" w:rsidRDefault="00AF28CB" w:rsidP="00BD3044">
      <w:pPr>
        <w:spacing w:after="0" w:line="240" w:lineRule="atLeast"/>
        <w:jc w:val="both"/>
        <w:rPr>
          <w:rFonts w:cs="Calibri"/>
          <w:sz w:val="32"/>
          <w:szCs w:val="32"/>
        </w:rPr>
      </w:pPr>
    </w:p>
    <w:p w14:paraId="23B55DE3" w14:textId="270E3D8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Informacja o przewidywanym wyborze najkorzystniejszej oferty z zastosowaniem aukcji elektronicznej.</w:t>
      </w:r>
    </w:p>
    <w:p w14:paraId="7FDFA4D4" w14:textId="77777777" w:rsidR="00DB0B78" w:rsidRPr="00AF71A3" w:rsidRDefault="00DB0B78" w:rsidP="00BD3044">
      <w:pPr>
        <w:spacing w:after="0" w:line="240" w:lineRule="atLeast"/>
        <w:jc w:val="both"/>
        <w:rPr>
          <w:rFonts w:cs="Calibri"/>
        </w:rPr>
      </w:pPr>
    </w:p>
    <w:p w14:paraId="3F8AA376" w14:textId="65CC0BCC" w:rsidR="00434150" w:rsidRDefault="00DB0B78" w:rsidP="00BD3044">
      <w:pPr>
        <w:spacing w:after="0" w:line="240" w:lineRule="atLeast"/>
        <w:jc w:val="both"/>
        <w:rPr>
          <w:rFonts w:cs="Calibri"/>
          <w:sz w:val="24"/>
          <w:szCs w:val="24"/>
        </w:rPr>
      </w:pPr>
      <w:r w:rsidRPr="004D2FFB">
        <w:rPr>
          <w:rFonts w:cs="Calibri"/>
          <w:sz w:val="24"/>
          <w:szCs w:val="24"/>
        </w:rPr>
        <w:t>Zamawiający nie przewiduje przeprowadzenia aukcji elektronicznej.</w:t>
      </w:r>
    </w:p>
    <w:p w14:paraId="20CC7BAF" w14:textId="77777777" w:rsidR="00AF71A3" w:rsidRPr="00AF71A3" w:rsidRDefault="00AF71A3" w:rsidP="00BD3044">
      <w:pPr>
        <w:spacing w:after="0" w:line="240" w:lineRule="atLeast"/>
        <w:jc w:val="both"/>
        <w:rPr>
          <w:rFonts w:cs="Calibri"/>
          <w:sz w:val="32"/>
          <w:szCs w:val="32"/>
        </w:rPr>
      </w:pPr>
    </w:p>
    <w:p w14:paraId="30B6F94E" w14:textId="685B06E2"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I.</w:t>
      </w:r>
      <w:r w:rsidRPr="004D2FFB">
        <w:rPr>
          <w:rFonts w:cs="Calibri"/>
          <w:b/>
          <w:sz w:val="24"/>
          <w:szCs w:val="24"/>
        </w:rPr>
        <w:t xml:space="preserve"> Wymóg lub możliwość złożenia ofert w postaci katalogów elektronicznych lub dołączenia katalogów elektronicznych do oferty, w sytuacji określonej w art. 93 </w:t>
      </w:r>
      <w:proofErr w:type="spellStart"/>
      <w:r w:rsidRPr="004D2FFB">
        <w:rPr>
          <w:rFonts w:cs="Calibri"/>
          <w:b/>
          <w:sz w:val="24"/>
          <w:szCs w:val="24"/>
        </w:rPr>
        <w:t>Pzp</w:t>
      </w:r>
      <w:proofErr w:type="spellEnd"/>
      <w:r w:rsidRPr="004D2FFB">
        <w:rPr>
          <w:rFonts w:cs="Calibri"/>
          <w:b/>
          <w:sz w:val="24"/>
          <w:szCs w:val="24"/>
        </w:rPr>
        <w:t>.</w:t>
      </w:r>
    </w:p>
    <w:p w14:paraId="7686EE17" w14:textId="77777777" w:rsidR="00DB0B78" w:rsidRPr="00AF71A3" w:rsidRDefault="00DB0B78" w:rsidP="00BD3044">
      <w:pPr>
        <w:pStyle w:val="Tekstpodstawowy"/>
        <w:spacing w:line="240" w:lineRule="atLeast"/>
        <w:rPr>
          <w:rFonts w:ascii="Calibri" w:hAnsi="Calibri" w:cs="Calibri"/>
          <w:sz w:val="22"/>
          <w:szCs w:val="22"/>
          <w:lang w:val="pl-PL"/>
        </w:rPr>
      </w:pPr>
    </w:p>
    <w:p w14:paraId="3168D082" w14:textId="77777777" w:rsidR="00DB0B78" w:rsidRPr="004D2FFB" w:rsidRDefault="00DB0B78" w:rsidP="00BD3044">
      <w:pPr>
        <w:pStyle w:val="Tekstpodstawowy"/>
        <w:spacing w:line="240" w:lineRule="atLeast"/>
        <w:rPr>
          <w:rFonts w:ascii="Calibri" w:hAnsi="Calibri" w:cs="Calibri"/>
          <w:szCs w:val="24"/>
          <w:lang w:val="pl-PL"/>
        </w:rPr>
      </w:pPr>
      <w:r w:rsidRPr="004D2FFB">
        <w:rPr>
          <w:rFonts w:ascii="Calibri" w:hAnsi="Calibri" w:cs="Calibri"/>
          <w:szCs w:val="24"/>
          <w:lang w:val="pl-PL"/>
        </w:rPr>
        <w:t>Zamawiający nie dopuszcza możliwości złożenia ofert w postaci katalogów elektronicznych lub dołączenia katalogów elektronicznych do oferty.</w:t>
      </w:r>
    </w:p>
    <w:p w14:paraId="4BF9432F" w14:textId="30871487" w:rsidR="005E6789" w:rsidRPr="008C5314" w:rsidRDefault="005E6789" w:rsidP="005B2ECA">
      <w:pPr>
        <w:pStyle w:val="Tekstpodstawowy"/>
        <w:tabs>
          <w:tab w:val="left" w:pos="2904"/>
        </w:tabs>
        <w:spacing w:line="240" w:lineRule="atLeast"/>
        <w:rPr>
          <w:rFonts w:ascii="Calibri" w:hAnsi="Calibri" w:cs="Calibri"/>
          <w:sz w:val="32"/>
          <w:szCs w:val="32"/>
          <w:lang w:val="pl-PL"/>
        </w:rPr>
      </w:pPr>
    </w:p>
    <w:p w14:paraId="1C50B0FE" w14:textId="1DCC2AE0"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640307" w:rsidRPr="004D2FFB">
        <w:rPr>
          <w:rFonts w:cs="Calibri"/>
          <w:sz w:val="24"/>
          <w:szCs w:val="24"/>
        </w:rPr>
        <w:t>IX</w:t>
      </w:r>
      <w:r w:rsidRPr="004D2FFB">
        <w:rPr>
          <w:rFonts w:cs="Calibri"/>
          <w:sz w:val="24"/>
          <w:szCs w:val="24"/>
        </w:rPr>
        <w:t>.</w:t>
      </w:r>
      <w:r w:rsidRPr="004D2FFB">
        <w:rPr>
          <w:rFonts w:cs="Calibri"/>
          <w:b/>
          <w:sz w:val="24"/>
          <w:szCs w:val="24"/>
        </w:rPr>
        <w:t xml:space="preserve"> Informacje dotyczące przetwarzania danych</w:t>
      </w:r>
      <w:r w:rsidRPr="00626595">
        <w:rPr>
          <w:rFonts w:cs="Calibri"/>
          <w:b/>
          <w:sz w:val="24"/>
          <w:szCs w:val="24"/>
        </w:rPr>
        <w:t xml:space="preserve"> osobowych.</w:t>
      </w:r>
    </w:p>
    <w:p w14:paraId="5EA2C116" w14:textId="77777777" w:rsidR="00DB0B78" w:rsidRPr="00AF71A3" w:rsidRDefault="00DB0B78" w:rsidP="00BD3044">
      <w:pPr>
        <w:pStyle w:val="Tekstpodstawowy"/>
        <w:spacing w:line="240" w:lineRule="atLeast"/>
        <w:rPr>
          <w:rFonts w:ascii="Calibri" w:hAnsi="Calibri" w:cs="Calibri"/>
          <w:bCs/>
          <w:sz w:val="22"/>
          <w:szCs w:val="22"/>
          <w:lang w:val="pl-PL"/>
        </w:rPr>
      </w:pPr>
    </w:p>
    <w:p w14:paraId="0FFF51B9" w14:textId="77777777" w:rsidR="00BE582D" w:rsidRPr="00A653FE" w:rsidRDefault="00BE582D" w:rsidP="00BE582D">
      <w:pPr>
        <w:numPr>
          <w:ilvl w:val="0"/>
          <w:numId w:val="24"/>
        </w:numPr>
        <w:spacing w:after="0" w:line="280" w:lineRule="atLeast"/>
        <w:ind w:left="284" w:hanging="284"/>
        <w:contextualSpacing/>
        <w:jc w:val="both"/>
        <w:rPr>
          <w:rFonts w:cs="Calibri"/>
          <w:b/>
          <w:sz w:val="24"/>
          <w:szCs w:val="24"/>
        </w:rPr>
      </w:pPr>
      <w:r w:rsidRPr="00A653FE">
        <w:rPr>
          <w:rFonts w:cs="Calibri"/>
          <w:sz w:val="24"/>
          <w:szCs w:val="24"/>
        </w:rPr>
        <w:t xml:space="preserve">Zgodnie z rozporządzeniem Parlamentu Europejskiego i Rady (UE) 2016/679 z dnia </w:t>
      </w:r>
      <w:r w:rsidRPr="00A653FE">
        <w:rPr>
          <w:rFonts w:cs="Calibri"/>
          <w:sz w:val="24"/>
          <w:szCs w:val="24"/>
        </w:rPr>
        <w:br/>
        <w:t xml:space="preserve">27 kwietnia 2016 r. w sprawie ochrony osób fizycznych w związku z przetwarzaniem danych </w:t>
      </w:r>
      <w:r w:rsidRPr="004221A4">
        <w:rPr>
          <w:rFonts w:cs="Calibri"/>
          <w:sz w:val="24"/>
          <w:szCs w:val="24"/>
        </w:rPr>
        <w:t xml:space="preserve">osobowych i w sprawie swobodnego przepływu takich danych oraz uchylenia dyrektywy 95/46/WE (ogólne rozporządzenie o ochronie danych) (Dz. Urz. UE L 119 </w:t>
      </w:r>
      <w:r w:rsidRPr="004221A4">
        <w:rPr>
          <w:rFonts w:cs="Calibri"/>
          <w:sz w:val="24"/>
          <w:szCs w:val="24"/>
        </w:rPr>
        <w:br/>
        <w:t xml:space="preserve">z 04.05.2016, str. 1), zwanym dalej RODO, Administratorem Danych Osobowych przetwarzanych w celu przeprowadzenia </w:t>
      </w:r>
      <w:r w:rsidRPr="00A653FE">
        <w:rPr>
          <w:rFonts w:cs="Calibri"/>
          <w:sz w:val="24"/>
          <w:szCs w:val="24"/>
        </w:rPr>
        <w:t xml:space="preserve">postępowania o udzielenie zamówienia publicznego oraz późniejszej realizacji umowy jest Wojewoda Warmińsko-Mazurski, </w:t>
      </w:r>
      <w:r w:rsidRPr="00A653FE">
        <w:rPr>
          <w:rFonts w:cs="Calibri"/>
          <w:sz w:val="24"/>
          <w:szCs w:val="24"/>
        </w:rPr>
        <w:br/>
        <w:t>Al. Marszałka J. Piłsudskiego 7/9, 10-575 Olsztyn.</w:t>
      </w:r>
    </w:p>
    <w:p w14:paraId="50EEEBBD" w14:textId="77777777" w:rsidR="00BE582D" w:rsidRPr="00A653FE" w:rsidRDefault="00BE582D" w:rsidP="00BE582D">
      <w:pPr>
        <w:numPr>
          <w:ilvl w:val="0"/>
          <w:numId w:val="24"/>
        </w:numPr>
        <w:spacing w:after="0" w:line="280" w:lineRule="atLeast"/>
        <w:ind w:left="284" w:hanging="284"/>
        <w:contextualSpacing/>
        <w:jc w:val="both"/>
        <w:rPr>
          <w:rFonts w:cs="Calibri"/>
          <w:b/>
          <w:sz w:val="24"/>
          <w:szCs w:val="24"/>
        </w:rPr>
      </w:pPr>
      <w:r w:rsidRPr="00546FC9">
        <w:rPr>
          <w:rFonts w:asciiTheme="minorHAnsi" w:hAnsiTheme="minorHAnsi" w:cstheme="minorHAnsi"/>
          <w:bCs/>
          <w:sz w:val="24"/>
          <w:szCs w:val="24"/>
        </w:rPr>
        <w:t xml:space="preserve">Jako właściciel platformy zakupowej, na której zamawiający prowadzi przedmiotowe postępowanie, działającą pod adresem </w:t>
      </w:r>
      <w:hyperlink r:id="rId25"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w:t>
      </w:r>
      <w:proofErr w:type="spellStart"/>
      <w:r w:rsidRPr="00546FC9">
        <w:rPr>
          <w:rFonts w:asciiTheme="minorHAnsi" w:eastAsia="Times New Roman" w:hAnsiTheme="minorHAnsi" w:cstheme="minorHAnsi"/>
          <w:sz w:val="24"/>
          <w:szCs w:val="24"/>
          <w:lang w:eastAsia="pl-PL"/>
        </w:rPr>
        <w:t>Nexus</w:t>
      </w:r>
      <w:proofErr w:type="spellEnd"/>
      <w:r w:rsidRPr="00546FC9">
        <w:rPr>
          <w:rFonts w:asciiTheme="minorHAnsi" w:eastAsia="Times New Roman" w:hAnsiTheme="minorHAnsi" w:cstheme="minorHAnsi"/>
          <w:sz w:val="24"/>
          <w:szCs w:val="24"/>
          <w:lang w:eastAsia="pl-PL"/>
        </w:rPr>
        <w:t xml:space="preserve"> Sp.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Pr="00A653FE">
        <w:rPr>
          <w:rFonts w:cs="Calibri"/>
          <w:bCs/>
          <w:sz w:val="24"/>
          <w:szCs w:val="24"/>
        </w:rPr>
        <w:t>.</w:t>
      </w:r>
    </w:p>
    <w:p w14:paraId="78D6A113" w14:textId="77777777" w:rsidR="00BE582D" w:rsidRPr="00A653FE" w:rsidRDefault="00BE582D" w:rsidP="00BE582D">
      <w:pPr>
        <w:numPr>
          <w:ilvl w:val="0"/>
          <w:numId w:val="24"/>
        </w:numPr>
        <w:spacing w:after="0" w:line="28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6" w:history="1">
        <w:r w:rsidRPr="00A653FE">
          <w:rPr>
            <w:rStyle w:val="Hipercze"/>
            <w:rFonts w:cs="Calibri"/>
            <w:sz w:val="24"/>
            <w:szCs w:val="24"/>
          </w:rPr>
          <w:t>iod@uw.olsztyn.pl</w:t>
        </w:r>
      </w:hyperlink>
      <w:r w:rsidRPr="00A653FE">
        <w:rPr>
          <w:rFonts w:cs="Calibri"/>
          <w:sz w:val="24"/>
          <w:szCs w:val="24"/>
        </w:rPr>
        <w:t>.</w:t>
      </w:r>
    </w:p>
    <w:p w14:paraId="5CEE59ED" w14:textId="77777777" w:rsidR="00BE582D" w:rsidRPr="00A653FE" w:rsidRDefault="00BE582D" w:rsidP="00BE582D">
      <w:pPr>
        <w:numPr>
          <w:ilvl w:val="0"/>
          <w:numId w:val="24"/>
        </w:numPr>
        <w:spacing w:after="0" w:line="28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3EFCB509" w14:textId="3CB364A7" w:rsidR="00BE582D" w:rsidRPr="00A653FE" w:rsidRDefault="00BE582D" w:rsidP="00BE582D">
      <w:pPr>
        <w:numPr>
          <w:ilvl w:val="0"/>
          <w:numId w:val="24"/>
        </w:numPr>
        <w:spacing w:after="0" w:line="28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w:t>
      </w:r>
      <w:r w:rsidRPr="00993F94">
        <w:rPr>
          <w:rFonts w:cs="Calibri"/>
          <w:sz w:val="24"/>
          <w:szCs w:val="24"/>
        </w:rPr>
        <w:t xml:space="preserve">postępowania </w:t>
      </w:r>
      <w:r w:rsidR="00993F94" w:rsidRPr="00993F94">
        <w:rPr>
          <w:rFonts w:cs="Calibri"/>
          <w:sz w:val="24"/>
          <w:szCs w:val="24"/>
        </w:rPr>
        <w:t xml:space="preserve">zgodnie z postanowieniami art. 74 oraz 596 </w:t>
      </w:r>
      <w:proofErr w:type="spellStart"/>
      <w:r w:rsidR="00993F94" w:rsidRPr="00993F94">
        <w:rPr>
          <w:rFonts w:cs="Calibri"/>
          <w:sz w:val="24"/>
          <w:szCs w:val="24"/>
        </w:rPr>
        <w:t>Pzp</w:t>
      </w:r>
      <w:proofErr w:type="spellEnd"/>
      <w:r w:rsidRPr="00993F94">
        <w:rPr>
          <w:rFonts w:cs="Calibri"/>
          <w:sz w:val="24"/>
          <w:szCs w:val="24"/>
        </w:rPr>
        <w:t xml:space="preserve">, lub którym </w:t>
      </w:r>
      <w:r w:rsidRPr="00A653FE">
        <w:rPr>
          <w:rFonts w:cs="Calibri"/>
          <w:sz w:val="24"/>
          <w:szCs w:val="24"/>
        </w:rPr>
        <w:t xml:space="preserve">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 </w:t>
      </w:r>
    </w:p>
    <w:p w14:paraId="7FB9EF3C" w14:textId="77777777" w:rsidR="00BE582D" w:rsidRPr="00A653FE" w:rsidRDefault="00BE582D" w:rsidP="00BE582D">
      <w:pPr>
        <w:numPr>
          <w:ilvl w:val="0"/>
          <w:numId w:val="24"/>
        </w:numPr>
        <w:spacing w:after="0" w:line="280" w:lineRule="atLeast"/>
        <w:ind w:left="284" w:hanging="284"/>
        <w:contextualSpacing/>
        <w:jc w:val="both"/>
        <w:rPr>
          <w:rFonts w:cs="Calibri"/>
          <w:sz w:val="24"/>
          <w:szCs w:val="24"/>
        </w:rPr>
      </w:pPr>
      <w:r w:rsidRPr="00A653FE">
        <w:rPr>
          <w:rFonts w:cs="Calibri"/>
          <w:sz w:val="24"/>
          <w:szCs w:val="24"/>
        </w:rPr>
        <w:t xml:space="preserve">W przypadku korzystania przez wykonawców z prawa do środków ochrony prawnej określonych w Dziale IX </w:t>
      </w:r>
      <w:proofErr w:type="spellStart"/>
      <w:r w:rsidRPr="00A653FE">
        <w:rPr>
          <w:rFonts w:cs="Calibri"/>
          <w:sz w:val="24"/>
          <w:szCs w:val="24"/>
        </w:rPr>
        <w:t>Pzp</w:t>
      </w:r>
      <w:proofErr w:type="spellEnd"/>
      <w:r w:rsidRPr="00A653FE">
        <w:rPr>
          <w:rFonts w:cs="Calibri"/>
          <w:sz w:val="24"/>
          <w:szCs w:val="24"/>
        </w:rPr>
        <w:t xml:space="preserve">, mogą być udostępniane informacje o wyrokach skazujących, naruszeniach prawa i powiązanych z tym środkach bezpieczeństwa (o których mowa w </w:t>
      </w:r>
      <w:r w:rsidRPr="00A653FE">
        <w:rPr>
          <w:rFonts w:cs="Calibri"/>
          <w:sz w:val="24"/>
          <w:szCs w:val="24"/>
        </w:rPr>
        <w:br/>
        <w:t>art. 10 RODO).</w:t>
      </w:r>
    </w:p>
    <w:p w14:paraId="1B1BD041" w14:textId="77777777" w:rsidR="00BE582D" w:rsidRPr="00A653FE" w:rsidRDefault="00BE582D" w:rsidP="00BE582D">
      <w:pPr>
        <w:numPr>
          <w:ilvl w:val="0"/>
          <w:numId w:val="24"/>
        </w:numPr>
        <w:spacing w:after="0" w:line="280" w:lineRule="atLeast"/>
        <w:ind w:left="284" w:hanging="284"/>
        <w:contextualSpacing/>
        <w:jc w:val="both"/>
        <w:rPr>
          <w:rFonts w:cs="Calibri"/>
          <w:sz w:val="24"/>
          <w:szCs w:val="24"/>
        </w:rPr>
      </w:pPr>
      <w:r w:rsidRPr="00A653FE">
        <w:rPr>
          <w:rFonts w:cs="Calibri"/>
          <w:sz w:val="24"/>
          <w:szCs w:val="24"/>
        </w:rPr>
        <w:t xml:space="preserve">Dane osobowe będą przechowywane przez okres 5 lat od dnia zakończenia postępowania o udzielenie zamówienia publicznego, a w przypadku umowy przez okres 10 lat. Okres przechowywania umowy obejmuje czas niezbędny do umożliwienia dochodzenia roszczeń przez strony. </w:t>
      </w:r>
    </w:p>
    <w:p w14:paraId="1511000B" w14:textId="77777777" w:rsidR="00BE582D" w:rsidRPr="00A653FE" w:rsidRDefault="00BE582D" w:rsidP="00BE582D">
      <w:pPr>
        <w:numPr>
          <w:ilvl w:val="0"/>
          <w:numId w:val="24"/>
        </w:numPr>
        <w:spacing w:after="0" w:line="280" w:lineRule="atLeast"/>
        <w:ind w:left="284" w:hanging="284"/>
        <w:contextualSpacing/>
        <w:jc w:val="both"/>
        <w:rPr>
          <w:rFonts w:cs="Calibri"/>
          <w:b/>
          <w:i/>
          <w:sz w:val="24"/>
          <w:szCs w:val="24"/>
        </w:rPr>
      </w:pPr>
      <w:r w:rsidRPr="00A653FE">
        <w:rPr>
          <w:rFonts w:cs="Calibri"/>
          <w:sz w:val="24"/>
          <w:szCs w:val="24"/>
        </w:rPr>
        <w:t xml:space="preserve">Obowiązek podania przez wykonawcę danych osobowych jest wymogiem wynikającym z przepisów </w:t>
      </w:r>
      <w:proofErr w:type="spellStart"/>
      <w:r>
        <w:rPr>
          <w:rFonts w:cs="Calibri"/>
          <w:sz w:val="24"/>
          <w:szCs w:val="24"/>
        </w:rPr>
        <w:t>Pzp</w:t>
      </w:r>
      <w:proofErr w:type="spellEnd"/>
      <w:r w:rsidRPr="00A653FE">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83B62D6" w14:textId="77777777" w:rsidR="00BE582D" w:rsidRPr="00A653FE" w:rsidRDefault="00BE582D" w:rsidP="00BE582D">
      <w:pPr>
        <w:numPr>
          <w:ilvl w:val="0"/>
          <w:numId w:val="24"/>
        </w:numPr>
        <w:spacing w:after="0" w:line="28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294B9877" w14:textId="77777777" w:rsidR="00BE582D" w:rsidRPr="00A653FE" w:rsidRDefault="00BE582D" w:rsidP="00BE582D">
      <w:pPr>
        <w:numPr>
          <w:ilvl w:val="0"/>
          <w:numId w:val="25"/>
        </w:numPr>
        <w:spacing w:after="0" w:line="280" w:lineRule="atLeast"/>
        <w:ind w:left="397" w:hanging="284"/>
        <w:contextualSpacing/>
        <w:jc w:val="both"/>
        <w:rPr>
          <w:rFonts w:cs="Calibri"/>
          <w:sz w:val="24"/>
          <w:szCs w:val="24"/>
        </w:rPr>
      </w:pPr>
      <w:r w:rsidRPr="00A653FE">
        <w:rPr>
          <w:rFonts w:cs="Calibri"/>
          <w:sz w:val="24"/>
          <w:szCs w:val="24"/>
        </w:rPr>
        <w:t>dostępu do swoich danych osobowych,</w:t>
      </w:r>
    </w:p>
    <w:p w14:paraId="5424D636" w14:textId="77777777" w:rsidR="00BE582D" w:rsidRPr="00A653FE" w:rsidRDefault="00BE582D" w:rsidP="00BE582D">
      <w:pPr>
        <w:numPr>
          <w:ilvl w:val="0"/>
          <w:numId w:val="25"/>
        </w:numPr>
        <w:spacing w:after="0" w:line="280" w:lineRule="atLeast"/>
        <w:ind w:left="397" w:hanging="284"/>
        <w:contextualSpacing/>
        <w:jc w:val="both"/>
        <w:rPr>
          <w:rFonts w:cs="Calibri"/>
          <w:sz w:val="24"/>
          <w:szCs w:val="24"/>
        </w:rPr>
      </w:pPr>
      <w:r w:rsidRPr="00A653FE">
        <w:rPr>
          <w:rFonts w:cs="Calibri"/>
          <w:sz w:val="24"/>
          <w:szCs w:val="24"/>
        </w:rPr>
        <w:lastRenderedPageBreak/>
        <w:t>do sprostowania swoich danych osobowych,</w:t>
      </w:r>
    </w:p>
    <w:p w14:paraId="243AAC50" w14:textId="77777777" w:rsidR="00BE582D" w:rsidRDefault="00BE582D" w:rsidP="00BE582D">
      <w:pPr>
        <w:numPr>
          <w:ilvl w:val="0"/>
          <w:numId w:val="25"/>
        </w:numPr>
        <w:spacing w:after="0" w:line="280" w:lineRule="atLeast"/>
        <w:ind w:left="397" w:hanging="284"/>
        <w:contextualSpacing/>
        <w:jc w:val="both"/>
        <w:rPr>
          <w:rFonts w:cs="Calibri"/>
          <w:sz w:val="24"/>
          <w:szCs w:val="24"/>
        </w:rPr>
      </w:pPr>
      <w:r w:rsidRPr="00A653FE">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19F9ED51" w14:textId="79F1329B" w:rsidR="00DB0B78" w:rsidRPr="00BE582D" w:rsidRDefault="00BE582D" w:rsidP="00BE582D">
      <w:pPr>
        <w:numPr>
          <w:ilvl w:val="0"/>
          <w:numId w:val="25"/>
        </w:numPr>
        <w:spacing w:after="0" w:line="280" w:lineRule="atLeast"/>
        <w:ind w:left="397" w:hanging="284"/>
        <w:contextualSpacing/>
        <w:jc w:val="both"/>
        <w:rPr>
          <w:rFonts w:cs="Calibri"/>
          <w:sz w:val="24"/>
          <w:szCs w:val="24"/>
        </w:rPr>
      </w:pPr>
      <w:r w:rsidRPr="00BE582D">
        <w:rPr>
          <w:rFonts w:cs="Calibri"/>
          <w:sz w:val="24"/>
          <w:szCs w:val="24"/>
        </w:rPr>
        <w:t>wniesienia skargi do Prezesa Urzędu Ochrony Danych Osobowych w przypadku stwierdzenia, że przetwarzanie danych osobowych dotyczących wykonawcy narusza przepisy RODO.</w:t>
      </w:r>
    </w:p>
    <w:p w14:paraId="23ABC9B5" w14:textId="77777777" w:rsidR="00BE582D" w:rsidRDefault="00BE582D" w:rsidP="00BD3044">
      <w:pPr>
        <w:pStyle w:val="Tekstpodstawowy"/>
        <w:spacing w:line="240" w:lineRule="atLeast"/>
        <w:rPr>
          <w:rFonts w:ascii="Calibri" w:hAnsi="Calibri" w:cs="Calibri"/>
          <w:b/>
          <w:szCs w:val="24"/>
          <w:lang w:val="pl-PL"/>
        </w:rPr>
      </w:pPr>
    </w:p>
    <w:p w14:paraId="3277CF51" w14:textId="77777777" w:rsidR="00BE582D" w:rsidRDefault="00BE582D" w:rsidP="00BD3044">
      <w:pPr>
        <w:pStyle w:val="Tekstpodstawowy"/>
        <w:spacing w:line="240" w:lineRule="atLeast"/>
        <w:rPr>
          <w:rFonts w:ascii="Calibri" w:hAnsi="Calibri" w:cs="Calibri"/>
          <w:b/>
          <w:szCs w:val="24"/>
          <w:lang w:val="pl-PL"/>
        </w:rPr>
      </w:pPr>
    </w:p>
    <w:p w14:paraId="24120D47" w14:textId="1065F515" w:rsidR="00DB0B78" w:rsidRPr="00756580" w:rsidRDefault="00DB0B78" w:rsidP="00BD3044">
      <w:pPr>
        <w:pStyle w:val="Tekstpodstawowy"/>
        <w:spacing w:line="240" w:lineRule="atLeast"/>
        <w:rPr>
          <w:rFonts w:ascii="Calibri" w:hAnsi="Calibri" w:cs="Calibri"/>
          <w:b/>
          <w:szCs w:val="24"/>
          <w:lang w:val="pl-PL"/>
        </w:rPr>
      </w:pPr>
      <w:r w:rsidRPr="00756580">
        <w:rPr>
          <w:rFonts w:ascii="Calibri" w:hAnsi="Calibri" w:cs="Calibri"/>
          <w:b/>
          <w:szCs w:val="24"/>
          <w:lang w:val="pl-PL"/>
        </w:rPr>
        <w:t>Załączniki do SWZ</w:t>
      </w:r>
      <w:r w:rsidR="00CE578C" w:rsidRPr="00756580">
        <w:rPr>
          <w:rFonts w:ascii="Calibri" w:hAnsi="Calibri" w:cs="Calibri"/>
          <w:b/>
          <w:szCs w:val="24"/>
          <w:lang w:val="pl-PL"/>
        </w:rPr>
        <w:t>:</w:t>
      </w:r>
    </w:p>
    <w:p w14:paraId="648A74C7" w14:textId="77777777" w:rsidR="008E0147" w:rsidRPr="00756580" w:rsidRDefault="008E0147">
      <w:pPr>
        <w:pStyle w:val="Tekstpodstawowy"/>
        <w:numPr>
          <w:ilvl w:val="0"/>
          <w:numId w:val="5"/>
        </w:numPr>
        <w:tabs>
          <w:tab w:val="clear" w:pos="720"/>
        </w:tabs>
        <w:spacing w:line="280" w:lineRule="atLeast"/>
        <w:ind w:left="284" w:hanging="284"/>
        <w:rPr>
          <w:rFonts w:ascii="Calibri" w:hAnsi="Calibri" w:cs="Calibri"/>
          <w:color w:val="000000" w:themeColor="text1"/>
          <w:szCs w:val="24"/>
          <w:lang w:val="pl-PL"/>
        </w:rPr>
      </w:pPr>
      <w:r w:rsidRPr="00756580">
        <w:rPr>
          <w:rFonts w:ascii="Calibri" w:hAnsi="Calibri" w:cs="Calibri"/>
          <w:color w:val="000000" w:themeColor="text1"/>
          <w:szCs w:val="24"/>
          <w:lang w:val="pl-PL"/>
        </w:rPr>
        <w:t>Formularz oferty.</w:t>
      </w:r>
    </w:p>
    <w:p w14:paraId="0072C3AC" w14:textId="1B376AC7" w:rsidR="00426D92" w:rsidRPr="00756580" w:rsidRDefault="00426D92" w:rsidP="00426D92">
      <w:pPr>
        <w:pStyle w:val="Tekstpodstawowy"/>
        <w:numPr>
          <w:ilvl w:val="0"/>
          <w:numId w:val="5"/>
        </w:numPr>
        <w:spacing w:line="280" w:lineRule="atLeast"/>
        <w:ind w:left="284" w:hanging="284"/>
        <w:rPr>
          <w:rFonts w:ascii="Calibri" w:hAnsi="Calibri" w:cs="Calibri"/>
          <w:color w:val="000000" w:themeColor="text1"/>
          <w:szCs w:val="24"/>
          <w:lang w:val="pl-PL"/>
        </w:rPr>
      </w:pPr>
      <w:r w:rsidRPr="00756580">
        <w:rPr>
          <w:rFonts w:ascii="Calibri" w:hAnsi="Calibri" w:cs="Calibri"/>
          <w:color w:val="000000" w:themeColor="text1"/>
          <w:szCs w:val="24"/>
          <w:lang w:val="pl-PL"/>
        </w:rPr>
        <w:t>Szczegółowy opis CZĘŚCI I zamówienia.</w:t>
      </w:r>
    </w:p>
    <w:p w14:paraId="4DC93B15" w14:textId="380819FA" w:rsidR="00426D92" w:rsidRPr="00756580" w:rsidRDefault="00426D92" w:rsidP="00426D92">
      <w:pPr>
        <w:pStyle w:val="Tekstpodstawowy"/>
        <w:numPr>
          <w:ilvl w:val="0"/>
          <w:numId w:val="5"/>
        </w:numPr>
        <w:spacing w:line="280" w:lineRule="atLeast"/>
        <w:ind w:left="284" w:hanging="284"/>
        <w:rPr>
          <w:rFonts w:ascii="Calibri" w:hAnsi="Calibri" w:cs="Calibri"/>
          <w:color w:val="000000" w:themeColor="text1"/>
          <w:szCs w:val="24"/>
          <w:lang w:val="pl-PL"/>
        </w:rPr>
      </w:pPr>
      <w:r w:rsidRPr="00756580">
        <w:rPr>
          <w:rFonts w:ascii="Calibri" w:hAnsi="Calibri" w:cs="Calibri"/>
          <w:color w:val="000000" w:themeColor="text1"/>
          <w:szCs w:val="24"/>
          <w:lang w:val="pl-PL"/>
        </w:rPr>
        <w:t>Szczegółowy opis CZĘŚCI II zamówienia.</w:t>
      </w:r>
    </w:p>
    <w:p w14:paraId="3BEC64CE" w14:textId="79366BB8" w:rsidR="00426D92" w:rsidRPr="00756580" w:rsidRDefault="00426D92" w:rsidP="00426D92">
      <w:pPr>
        <w:pStyle w:val="Tekstpodstawowy"/>
        <w:numPr>
          <w:ilvl w:val="0"/>
          <w:numId w:val="5"/>
        </w:numPr>
        <w:spacing w:line="280" w:lineRule="atLeast"/>
        <w:ind w:left="284" w:hanging="284"/>
        <w:rPr>
          <w:rFonts w:ascii="Calibri" w:hAnsi="Calibri" w:cs="Calibri"/>
          <w:color w:val="000000" w:themeColor="text1"/>
          <w:szCs w:val="24"/>
          <w:lang w:val="pl-PL"/>
        </w:rPr>
      </w:pPr>
      <w:r w:rsidRPr="00756580">
        <w:rPr>
          <w:rFonts w:ascii="Calibri" w:hAnsi="Calibri" w:cs="Calibri"/>
          <w:color w:val="000000" w:themeColor="text1"/>
          <w:szCs w:val="24"/>
          <w:lang w:val="pl-PL"/>
        </w:rPr>
        <w:t>Szczegółowy opis CZĘŚCI III zamówienia.</w:t>
      </w:r>
    </w:p>
    <w:p w14:paraId="76E3FF69" w14:textId="04FCFFC3" w:rsidR="00426D92" w:rsidRPr="00756580" w:rsidRDefault="00426D92" w:rsidP="00426D92">
      <w:pPr>
        <w:pStyle w:val="Tekstpodstawowy"/>
        <w:numPr>
          <w:ilvl w:val="0"/>
          <w:numId w:val="5"/>
        </w:numPr>
        <w:spacing w:line="280" w:lineRule="atLeast"/>
        <w:ind w:left="284" w:hanging="284"/>
        <w:rPr>
          <w:rFonts w:ascii="Calibri" w:hAnsi="Calibri" w:cs="Calibri"/>
          <w:color w:val="000000" w:themeColor="text1"/>
          <w:szCs w:val="24"/>
          <w:lang w:val="pl-PL"/>
        </w:rPr>
      </w:pPr>
      <w:r w:rsidRPr="00756580">
        <w:rPr>
          <w:rFonts w:ascii="Calibri" w:hAnsi="Calibri" w:cs="Calibri"/>
          <w:color w:val="000000" w:themeColor="text1"/>
          <w:szCs w:val="24"/>
          <w:lang w:val="pl-PL"/>
        </w:rPr>
        <w:t>Szczegółowy opis CZĘŚCI IV zamówienia.</w:t>
      </w:r>
    </w:p>
    <w:p w14:paraId="23CA516A" w14:textId="78EC93A9" w:rsidR="00426D92" w:rsidRPr="00756580" w:rsidRDefault="00426D92" w:rsidP="00426D92">
      <w:pPr>
        <w:pStyle w:val="Tekstpodstawowy"/>
        <w:numPr>
          <w:ilvl w:val="0"/>
          <w:numId w:val="5"/>
        </w:numPr>
        <w:spacing w:line="280" w:lineRule="atLeast"/>
        <w:ind w:left="284" w:hanging="284"/>
        <w:rPr>
          <w:rFonts w:ascii="Calibri" w:hAnsi="Calibri" w:cs="Calibri"/>
          <w:color w:val="000000" w:themeColor="text1"/>
          <w:szCs w:val="24"/>
          <w:lang w:val="pl-PL"/>
        </w:rPr>
      </w:pPr>
      <w:r w:rsidRPr="00756580">
        <w:rPr>
          <w:rFonts w:ascii="Calibri" w:hAnsi="Calibri" w:cs="Calibri"/>
          <w:color w:val="000000" w:themeColor="text1"/>
          <w:szCs w:val="24"/>
          <w:lang w:val="pl-PL"/>
        </w:rPr>
        <w:t>Szczegółowy opis CZĘŚCI V zamówienia.</w:t>
      </w:r>
    </w:p>
    <w:p w14:paraId="23A20323" w14:textId="26E9A099" w:rsidR="00426D92" w:rsidRPr="00756580" w:rsidRDefault="00426D92" w:rsidP="00426D92">
      <w:pPr>
        <w:pStyle w:val="Tekstpodstawowy"/>
        <w:numPr>
          <w:ilvl w:val="0"/>
          <w:numId w:val="5"/>
        </w:numPr>
        <w:spacing w:line="280" w:lineRule="atLeast"/>
        <w:ind w:left="284" w:hanging="284"/>
        <w:rPr>
          <w:rFonts w:ascii="Calibri" w:hAnsi="Calibri" w:cs="Calibri"/>
          <w:color w:val="000000" w:themeColor="text1"/>
          <w:szCs w:val="24"/>
          <w:lang w:val="pl-PL"/>
        </w:rPr>
      </w:pPr>
      <w:bookmarkStart w:id="17" w:name="_Hlk153875426"/>
      <w:r w:rsidRPr="00756580">
        <w:rPr>
          <w:rFonts w:ascii="Calibri" w:hAnsi="Calibri" w:cs="Calibri"/>
          <w:color w:val="000000" w:themeColor="text1"/>
          <w:szCs w:val="24"/>
          <w:lang w:val="pl-PL"/>
        </w:rPr>
        <w:t>Szczegółowy opis CZĘŚCI VI zamówienia.</w:t>
      </w:r>
    </w:p>
    <w:bookmarkEnd w:id="17"/>
    <w:p w14:paraId="195F0EF6" w14:textId="6BC2DE21" w:rsidR="00426D92" w:rsidRPr="00756580" w:rsidRDefault="00426D92" w:rsidP="00426D92">
      <w:pPr>
        <w:pStyle w:val="Tekstpodstawowy"/>
        <w:numPr>
          <w:ilvl w:val="0"/>
          <w:numId w:val="5"/>
        </w:numPr>
        <w:spacing w:line="280" w:lineRule="atLeast"/>
        <w:ind w:left="284" w:hanging="284"/>
        <w:rPr>
          <w:rFonts w:ascii="Calibri" w:hAnsi="Calibri" w:cs="Calibri"/>
          <w:color w:val="000000" w:themeColor="text1"/>
          <w:szCs w:val="24"/>
          <w:lang w:val="pl-PL"/>
        </w:rPr>
      </w:pPr>
      <w:r w:rsidRPr="00756580">
        <w:rPr>
          <w:rFonts w:ascii="Calibri" w:hAnsi="Calibri" w:cs="Calibri"/>
          <w:color w:val="000000" w:themeColor="text1"/>
          <w:szCs w:val="24"/>
          <w:lang w:val="pl-PL"/>
        </w:rPr>
        <w:t>Szczegółowy opis CZĘŚCI VII zamówienia.</w:t>
      </w:r>
    </w:p>
    <w:p w14:paraId="3D4DEABC" w14:textId="77777777" w:rsidR="00426D92" w:rsidRPr="00756580" w:rsidRDefault="00426D92" w:rsidP="00426D92">
      <w:pPr>
        <w:pStyle w:val="Tekstpodstawowy"/>
        <w:numPr>
          <w:ilvl w:val="0"/>
          <w:numId w:val="5"/>
        </w:numPr>
        <w:tabs>
          <w:tab w:val="clear" w:pos="720"/>
        </w:tabs>
        <w:spacing w:line="240" w:lineRule="atLeast"/>
        <w:ind w:left="284" w:hanging="284"/>
        <w:rPr>
          <w:rFonts w:asciiTheme="minorHAnsi" w:hAnsiTheme="minorHAnsi" w:cstheme="minorHAnsi"/>
          <w:color w:val="000000" w:themeColor="text1"/>
          <w:szCs w:val="24"/>
          <w:lang w:val="pl-PL"/>
        </w:rPr>
      </w:pPr>
      <w:r w:rsidRPr="00756580">
        <w:rPr>
          <w:rFonts w:asciiTheme="minorHAnsi" w:hAnsiTheme="minorHAnsi" w:cstheme="minorHAnsi"/>
          <w:color w:val="000000" w:themeColor="text1"/>
          <w:szCs w:val="24"/>
          <w:lang w:val="pl-PL"/>
        </w:rPr>
        <w:t xml:space="preserve">Projektowane postanowienia umowy dla CZĘŚCI I. </w:t>
      </w:r>
    </w:p>
    <w:p w14:paraId="71331120" w14:textId="77777777" w:rsidR="00426D92" w:rsidRPr="00756580" w:rsidRDefault="00426D92" w:rsidP="00426D92">
      <w:pPr>
        <w:pStyle w:val="Tekstpodstawowy"/>
        <w:numPr>
          <w:ilvl w:val="0"/>
          <w:numId w:val="5"/>
        </w:numPr>
        <w:tabs>
          <w:tab w:val="clear" w:pos="720"/>
        </w:tabs>
        <w:spacing w:line="240" w:lineRule="atLeast"/>
        <w:ind w:left="340" w:hanging="340"/>
        <w:rPr>
          <w:rFonts w:asciiTheme="minorHAnsi" w:hAnsiTheme="minorHAnsi" w:cstheme="minorHAnsi"/>
          <w:color w:val="000000" w:themeColor="text1"/>
          <w:szCs w:val="24"/>
          <w:lang w:val="pl-PL"/>
        </w:rPr>
      </w:pPr>
      <w:r w:rsidRPr="00756580">
        <w:rPr>
          <w:rFonts w:asciiTheme="minorHAnsi" w:hAnsiTheme="minorHAnsi" w:cstheme="minorHAnsi"/>
          <w:color w:val="000000" w:themeColor="text1"/>
          <w:szCs w:val="24"/>
          <w:lang w:val="pl-PL"/>
        </w:rPr>
        <w:t>Projektowane postanowienia umowy dla CZĘŚCI II.</w:t>
      </w:r>
    </w:p>
    <w:p w14:paraId="30C57E4C" w14:textId="383E46F3" w:rsidR="00426D92" w:rsidRPr="00756580" w:rsidRDefault="00426D92" w:rsidP="00426D92">
      <w:pPr>
        <w:pStyle w:val="Tekstpodstawowy"/>
        <w:numPr>
          <w:ilvl w:val="0"/>
          <w:numId w:val="5"/>
        </w:numPr>
        <w:tabs>
          <w:tab w:val="clear" w:pos="720"/>
        </w:tabs>
        <w:spacing w:line="280" w:lineRule="atLeast"/>
        <w:ind w:left="340" w:hanging="340"/>
        <w:rPr>
          <w:rFonts w:ascii="Calibri" w:hAnsi="Calibri" w:cs="Calibri"/>
          <w:color w:val="000000" w:themeColor="text1"/>
          <w:szCs w:val="24"/>
          <w:lang w:val="pl-PL"/>
        </w:rPr>
      </w:pPr>
      <w:r w:rsidRPr="00756580">
        <w:rPr>
          <w:rFonts w:asciiTheme="minorHAnsi" w:hAnsiTheme="minorHAnsi" w:cstheme="minorHAnsi"/>
          <w:color w:val="000000" w:themeColor="text1"/>
          <w:szCs w:val="24"/>
          <w:lang w:val="pl-PL"/>
        </w:rPr>
        <w:t>Projektowane postanowienia umowy dla CZĘŚCI III</w:t>
      </w:r>
      <w:r w:rsidR="00F43922" w:rsidRPr="00756580">
        <w:rPr>
          <w:rFonts w:asciiTheme="minorHAnsi" w:hAnsiTheme="minorHAnsi" w:cstheme="minorHAnsi"/>
          <w:color w:val="000000" w:themeColor="text1"/>
          <w:szCs w:val="24"/>
          <w:lang w:val="pl-PL"/>
        </w:rPr>
        <w:t>.</w:t>
      </w:r>
      <w:r w:rsidRPr="00756580">
        <w:rPr>
          <w:rFonts w:ascii="Calibri" w:hAnsi="Calibri" w:cs="Calibri"/>
          <w:color w:val="000000" w:themeColor="text1"/>
          <w:szCs w:val="24"/>
        </w:rPr>
        <w:t xml:space="preserve"> </w:t>
      </w:r>
    </w:p>
    <w:p w14:paraId="496A981B" w14:textId="0E266818" w:rsidR="00426D92" w:rsidRPr="00756580" w:rsidRDefault="00426D92" w:rsidP="00426D92">
      <w:pPr>
        <w:pStyle w:val="Tekstpodstawowy"/>
        <w:numPr>
          <w:ilvl w:val="0"/>
          <w:numId w:val="5"/>
        </w:numPr>
        <w:tabs>
          <w:tab w:val="clear" w:pos="720"/>
        </w:tabs>
        <w:spacing w:line="240" w:lineRule="atLeast"/>
        <w:ind w:left="340" w:hanging="340"/>
        <w:rPr>
          <w:rFonts w:asciiTheme="minorHAnsi" w:hAnsiTheme="minorHAnsi" w:cstheme="minorHAnsi"/>
          <w:color w:val="000000" w:themeColor="text1"/>
          <w:szCs w:val="24"/>
          <w:lang w:val="pl-PL"/>
        </w:rPr>
      </w:pPr>
      <w:r w:rsidRPr="00756580">
        <w:rPr>
          <w:rFonts w:asciiTheme="minorHAnsi" w:hAnsiTheme="minorHAnsi" w:cstheme="minorHAnsi"/>
          <w:color w:val="000000" w:themeColor="text1"/>
          <w:szCs w:val="24"/>
          <w:lang w:val="pl-PL"/>
        </w:rPr>
        <w:t xml:space="preserve">Projektowane postanowienia umowy dla CZĘŚCI IV. </w:t>
      </w:r>
    </w:p>
    <w:p w14:paraId="195A2DE9" w14:textId="45850433" w:rsidR="00426D92" w:rsidRPr="00756580" w:rsidRDefault="00426D92" w:rsidP="00426D92">
      <w:pPr>
        <w:pStyle w:val="Tekstpodstawowy"/>
        <w:numPr>
          <w:ilvl w:val="0"/>
          <w:numId w:val="5"/>
        </w:numPr>
        <w:tabs>
          <w:tab w:val="clear" w:pos="720"/>
        </w:tabs>
        <w:spacing w:line="240" w:lineRule="atLeast"/>
        <w:ind w:left="340" w:hanging="340"/>
        <w:rPr>
          <w:rFonts w:asciiTheme="minorHAnsi" w:hAnsiTheme="minorHAnsi" w:cstheme="minorHAnsi"/>
          <w:color w:val="000000" w:themeColor="text1"/>
          <w:szCs w:val="24"/>
          <w:lang w:val="pl-PL"/>
        </w:rPr>
      </w:pPr>
      <w:r w:rsidRPr="00756580">
        <w:rPr>
          <w:rFonts w:asciiTheme="minorHAnsi" w:hAnsiTheme="minorHAnsi" w:cstheme="minorHAnsi"/>
          <w:color w:val="000000" w:themeColor="text1"/>
          <w:szCs w:val="24"/>
          <w:lang w:val="pl-PL"/>
        </w:rPr>
        <w:t>Projektowane postanowienia umowy dla CZĘŚCI V.</w:t>
      </w:r>
    </w:p>
    <w:p w14:paraId="339FFEEA" w14:textId="10AC2CC5" w:rsidR="00426D92" w:rsidRPr="00756580" w:rsidRDefault="00426D92" w:rsidP="00426D92">
      <w:pPr>
        <w:pStyle w:val="Tekstpodstawowy"/>
        <w:numPr>
          <w:ilvl w:val="0"/>
          <w:numId w:val="5"/>
        </w:numPr>
        <w:tabs>
          <w:tab w:val="clear" w:pos="720"/>
        </w:tabs>
        <w:spacing w:line="280" w:lineRule="atLeast"/>
        <w:ind w:left="340" w:hanging="340"/>
        <w:rPr>
          <w:rFonts w:ascii="Calibri" w:hAnsi="Calibri" w:cs="Calibri"/>
          <w:color w:val="000000" w:themeColor="text1"/>
          <w:szCs w:val="24"/>
          <w:lang w:val="pl-PL"/>
        </w:rPr>
      </w:pPr>
      <w:r w:rsidRPr="00756580">
        <w:rPr>
          <w:rFonts w:asciiTheme="minorHAnsi" w:hAnsiTheme="minorHAnsi" w:cstheme="minorHAnsi"/>
          <w:color w:val="000000" w:themeColor="text1"/>
          <w:szCs w:val="24"/>
          <w:lang w:val="pl-PL"/>
        </w:rPr>
        <w:t>Projektowane postanowienia umowy dla CZĘŚCI VI</w:t>
      </w:r>
      <w:r w:rsidR="00F43922" w:rsidRPr="00756580">
        <w:rPr>
          <w:rFonts w:asciiTheme="minorHAnsi" w:hAnsiTheme="minorHAnsi" w:cstheme="minorHAnsi"/>
          <w:color w:val="000000" w:themeColor="text1"/>
          <w:szCs w:val="24"/>
          <w:lang w:val="pl-PL"/>
        </w:rPr>
        <w:t>.</w:t>
      </w:r>
      <w:r w:rsidRPr="00756580">
        <w:rPr>
          <w:rFonts w:ascii="Calibri" w:hAnsi="Calibri" w:cs="Calibri"/>
          <w:color w:val="000000" w:themeColor="text1"/>
          <w:szCs w:val="24"/>
        </w:rPr>
        <w:t xml:space="preserve"> </w:t>
      </w:r>
    </w:p>
    <w:p w14:paraId="5A249B67" w14:textId="21ECFAB7" w:rsidR="00426D92" w:rsidRPr="00756580" w:rsidRDefault="00426D92" w:rsidP="00426D92">
      <w:pPr>
        <w:pStyle w:val="Tekstpodstawowy"/>
        <w:numPr>
          <w:ilvl w:val="0"/>
          <w:numId w:val="5"/>
        </w:numPr>
        <w:tabs>
          <w:tab w:val="clear" w:pos="720"/>
        </w:tabs>
        <w:spacing w:line="240" w:lineRule="atLeast"/>
        <w:ind w:left="340" w:hanging="340"/>
        <w:rPr>
          <w:rFonts w:asciiTheme="minorHAnsi" w:hAnsiTheme="minorHAnsi" w:cstheme="minorHAnsi"/>
          <w:color w:val="000000" w:themeColor="text1"/>
          <w:szCs w:val="24"/>
          <w:lang w:val="pl-PL"/>
        </w:rPr>
      </w:pPr>
      <w:r w:rsidRPr="00756580">
        <w:rPr>
          <w:rFonts w:asciiTheme="minorHAnsi" w:hAnsiTheme="minorHAnsi" w:cstheme="minorHAnsi"/>
          <w:color w:val="000000" w:themeColor="text1"/>
          <w:szCs w:val="24"/>
          <w:lang w:val="pl-PL"/>
        </w:rPr>
        <w:t xml:space="preserve">Projektowane postanowienia umowy dla CZĘŚCI VII. </w:t>
      </w:r>
    </w:p>
    <w:p w14:paraId="650E65D2" w14:textId="475AD1E1" w:rsidR="007D4EAA" w:rsidRPr="00756580" w:rsidRDefault="00491B98" w:rsidP="00426D92">
      <w:pPr>
        <w:pStyle w:val="Tekstpodstawowy"/>
        <w:numPr>
          <w:ilvl w:val="0"/>
          <w:numId w:val="5"/>
        </w:numPr>
        <w:tabs>
          <w:tab w:val="clear" w:pos="720"/>
        </w:tabs>
        <w:spacing w:line="280" w:lineRule="atLeast"/>
        <w:ind w:left="340" w:hanging="340"/>
        <w:rPr>
          <w:rFonts w:ascii="Calibri" w:hAnsi="Calibri" w:cs="Calibri"/>
          <w:color w:val="000000" w:themeColor="text1"/>
          <w:szCs w:val="24"/>
          <w:lang w:val="pl-PL"/>
        </w:rPr>
      </w:pPr>
      <w:r w:rsidRPr="00756580">
        <w:rPr>
          <w:rFonts w:asciiTheme="minorHAnsi" w:hAnsiTheme="minorHAnsi" w:cstheme="minorHAnsi"/>
          <w:color w:val="000000" w:themeColor="text1"/>
          <w:szCs w:val="24"/>
        </w:rPr>
        <w:t xml:space="preserve">Oświadczenie o niepodleganiu wykluczeniu </w:t>
      </w:r>
      <w:r w:rsidRPr="00756580">
        <w:rPr>
          <w:rFonts w:asciiTheme="minorHAnsi" w:hAnsiTheme="minorHAnsi" w:cstheme="minorHAnsi"/>
          <w:color w:val="000000" w:themeColor="text1"/>
          <w:szCs w:val="24"/>
          <w:lang w:val="pl-PL"/>
        </w:rPr>
        <w:t>oraz spełnianiu warunków udziału w postępowaniu.</w:t>
      </w:r>
    </w:p>
    <w:p w14:paraId="75172B12" w14:textId="593B363D" w:rsidR="00BE582D" w:rsidRPr="00756580" w:rsidRDefault="00BE582D" w:rsidP="001E5CC1">
      <w:pPr>
        <w:pStyle w:val="Tekstpodstawowy"/>
        <w:numPr>
          <w:ilvl w:val="0"/>
          <w:numId w:val="5"/>
        </w:numPr>
        <w:tabs>
          <w:tab w:val="clear" w:pos="720"/>
        </w:tabs>
        <w:spacing w:line="240" w:lineRule="atLeast"/>
        <w:ind w:left="340" w:hanging="340"/>
        <w:rPr>
          <w:rFonts w:asciiTheme="minorHAnsi" w:hAnsiTheme="minorHAnsi" w:cstheme="minorHAnsi"/>
          <w:color w:val="000000" w:themeColor="text1"/>
          <w:szCs w:val="24"/>
          <w:lang w:val="pl-PL"/>
        </w:rPr>
      </w:pPr>
      <w:r w:rsidRPr="00756580">
        <w:rPr>
          <w:rFonts w:asciiTheme="minorHAnsi" w:hAnsiTheme="minorHAnsi" w:cstheme="minorHAnsi"/>
          <w:color w:val="000000" w:themeColor="text1"/>
          <w:szCs w:val="24"/>
          <w:lang w:val="pl-PL"/>
        </w:rPr>
        <w:t xml:space="preserve">Oświadczenie wykonawców wspólnie ubiegających się o </w:t>
      </w:r>
      <w:r w:rsidR="00230060">
        <w:rPr>
          <w:rFonts w:asciiTheme="minorHAnsi" w:hAnsiTheme="minorHAnsi" w:cstheme="minorHAnsi"/>
          <w:color w:val="000000" w:themeColor="text1"/>
          <w:szCs w:val="24"/>
          <w:lang w:val="pl-PL"/>
        </w:rPr>
        <w:t xml:space="preserve">udzielenie </w:t>
      </w:r>
      <w:r w:rsidRPr="00756580">
        <w:rPr>
          <w:rFonts w:asciiTheme="minorHAnsi" w:hAnsiTheme="minorHAnsi" w:cstheme="minorHAnsi"/>
          <w:color w:val="000000" w:themeColor="text1"/>
          <w:szCs w:val="24"/>
          <w:lang w:val="pl-PL"/>
        </w:rPr>
        <w:t>zamówieni</w:t>
      </w:r>
      <w:r w:rsidR="00756580" w:rsidRPr="00756580">
        <w:rPr>
          <w:rFonts w:asciiTheme="minorHAnsi" w:hAnsiTheme="minorHAnsi" w:cstheme="minorHAnsi"/>
          <w:color w:val="000000" w:themeColor="text1"/>
          <w:szCs w:val="24"/>
          <w:lang w:val="pl-PL"/>
        </w:rPr>
        <w:t>a</w:t>
      </w:r>
      <w:r w:rsidRPr="00756580">
        <w:rPr>
          <w:rFonts w:asciiTheme="minorHAnsi" w:hAnsiTheme="minorHAnsi" w:cstheme="minorHAnsi"/>
          <w:color w:val="000000" w:themeColor="text1"/>
          <w:szCs w:val="24"/>
          <w:lang w:val="pl-PL"/>
        </w:rPr>
        <w:t>.</w:t>
      </w:r>
      <w:r w:rsidRPr="00756580">
        <w:rPr>
          <w:rFonts w:asciiTheme="minorHAnsi" w:hAnsiTheme="minorHAnsi" w:cstheme="minorHAnsi"/>
          <w:color w:val="000000" w:themeColor="text1"/>
          <w:szCs w:val="24"/>
        </w:rPr>
        <w:t xml:space="preserve"> </w:t>
      </w:r>
    </w:p>
    <w:p w14:paraId="7169C66F" w14:textId="77777777" w:rsidR="00AD1864" w:rsidRDefault="00AD1864" w:rsidP="00BE582D">
      <w:pPr>
        <w:pStyle w:val="Tekstpodstawowy"/>
        <w:spacing w:line="240" w:lineRule="atLeast"/>
        <w:ind w:left="284" w:hanging="284"/>
        <w:rPr>
          <w:rFonts w:ascii="Calibri" w:hAnsi="Calibri" w:cs="Calibri"/>
          <w:szCs w:val="24"/>
          <w:lang w:val="pl-PL"/>
        </w:rPr>
      </w:pPr>
    </w:p>
    <w:p w14:paraId="61A48715" w14:textId="77777777" w:rsidR="00756580" w:rsidRPr="00756580" w:rsidRDefault="00756580" w:rsidP="00BE582D">
      <w:pPr>
        <w:pStyle w:val="Tekstpodstawowy"/>
        <w:spacing w:line="240" w:lineRule="atLeast"/>
        <w:ind w:left="284" w:hanging="284"/>
        <w:rPr>
          <w:rFonts w:ascii="Calibri" w:hAnsi="Calibri" w:cs="Calibri"/>
          <w:szCs w:val="24"/>
          <w:lang w:val="pl-PL"/>
        </w:rPr>
      </w:pPr>
    </w:p>
    <w:p w14:paraId="5170BF56" w14:textId="2DD1CA8A" w:rsidR="00DB0B78" w:rsidRPr="00756580" w:rsidRDefault="00DB0B78" w:rsidP="00756580">
      <w:pPr>
        <w:pStyle w:val="Tekstpodstawowy"/>
        <w:spacing w:line="240" w:lineRule="atLeast"/>
        <w:ind w:left="5670"/>
        <w:jc w:val="center"/>
        <w:rPr>
          <w:rFonts w:ascii="Calibri" w:hAnsi="Calibri" w:cs="Calibri"/>
          <w:szCs w:val="24"/>
          <w:lang w:val="pl-PL"/>
        </w:rPr>
      </w:pPr>
      <w:r w:rsidRPr="00756580">
        <w:rPr>
          <w:rFonts w:ascii="Calibri" w:hAnsi="Calibri" w:cs="Calibri"/>
          <w:szCs w:val="24"/>
          <w:lang w:val="pl-PL"/>
        </w:rPr>
        <w:t>Zatwierdził:</w:t>
      </w:r>
    </w:p>
    <w:p w14:paraId="427F427B" w14:textId="77777777" w:rsidR="00873C2E" w:rsidRDefault="00873C2E" w:rsidP="00756580">
      <w:pPr>
        <w:pStyle w:val="Tekstpodstawowy"/>
        <w:spacing w:line="240" w:lineRule="auto"/>
        <w:ind w:left="5670"/>
        <w:jc w:val="center"/>
        <w:rPr>
          <w:rFonts w:ascii="Calibri" w:hAnsi="Calibri" w:cs="Calibri"/>
          <w:color w:val="000000" w:themeColor="text1"/>
          <w:sz w:val="12"/>
          <w:szCs w:val="12"/>
          <w:lang w:val="pl-PL"/>
        </w:rPr>
      </w:pPr>
    </w:p>
    <w:p w14:paraId="4B8BD213" w14:textId="074C7BCB" w:rsidR="00873C2E" w:rsidRPr="00546FC9" w:rsidRDefault="00873C2E" w:rsidP="00873C2E">
      <w:pPr>
        <w:spacing w:after="0" w:line="240" w:lineRule="auto"/>
        <w:ind w:left="5670"/>
        <w:jc w:val="center"/>
        <w:rPr>
          <w:rFonts w:asciiTheme="minorHAnsi" w:hAnsiTheme="minorHAnsi" w:cstheme="minorHAnsi"/>
          <w:sz w:val="23"/>
          <w:szCs w:val="23"/>
        </w:rPr>
      </w:pPr>
      <w:r w:rsidRPr="00546FC9">
        <w:rPr>
          <w:rFonts w:asciiTheme="minorHAnsi" w:hAnsiTheme="minorHAnsi" w:cstheme="minorHAnsi"/>
          <w:sz w:val="23"/>
          <w:szCs w:val="23"/>
        </w:rPr>
        <w:t>DYREKTOR WYDZIAŁU</w:t>
      </w:r>
    </w:p>
    <w:p w14:paraId="4E070462" w14:textId="17A3F075" w:rsidR="00873C2E" w:rsidRPr="00546FC9" w:rsidRDefault="00873C2E" w:rsidP="00873C2E">
      <w:pPr>
        <w:spacing w:after="0" w:line="240" w:lineRule="auto"/>
        <w:ind w:left="5670" w:right="-1"/>
        <w:jc w:val="center"/>
        <w:rPr>
          <w:rFonts w:asciiTheme="minorHAnsi" w:hAnsiTheme="minorHAnsi" w:cstheme="minorHAnsi"/>
          <w:sz w:val="23"/>
          <w:szCs w:val="23"/>
        </w:rPr>
      </w:pPr>
      <w:r w:rsidRPr="00546FC9">
        <w:rPr>
          <w:rFonts w:asciiTheme="minorHAnsi" w:hAnsiTheme="minorHAnsi" w:cstheme="minorHAnsi"/>
          <w:sz w:val="23"/>
          <w:szCs w:val="23"/>
        </w:rPr>
        <w:t>OBSŁUGI URZĘDU</w:t>
      </w:r>
    </w:p>
    <w:p w14:paraId="7E400980" w14:textId="057797BE" w:rsidR="00873C2E" w:rsidRPr="00546FC9" w:rsidRDefault="00873C2E" w:rsidP="00873C2E">
      <w:pPr>
        <w:spacing w:after="0" w:line="240" w:lineRule="auto"/>
        <w:ind w:left="5670" w:right="-1"/>
        <w:jc w:val="center"/>
        <w:rPr>
          <w:rFonts w:asciiTheme="minorHAnsi" w:hAnsiTheme="minorHAnsi" w:cstheme="minorHAnsi"/>
          <w:sz w:val="24"/>
          <w:szCs w:val="24"/>
        </w:rPr>
      </w:pPr>
      <w:r w:rsidRPr="00546FC9">
        <w:rPr>
          <w:rFonts w:asciiTheme="minorHAnsi" w:hAnsiTheme="minorHAnsi" w:cstheme="minorHAnsi"/>
          <w:sz w:val="24"/>
          <w:szCs w:val="24"/>
        </w:rPr>
        <w:t xml:space="preserve"> </w:t>
      </w:r>
      <w:r w:rsidRPr="00546FC9">
        <w:rPr>
          <w:rFonts w:asciiTheme="minorHAnsi" w:hAnsiTheme="minorHAnsi" w:cstheme="minorHAnsi"/>
          <w:bCs/>
          <w:sz w:val="24"/>
          <w:szCs w:val="24"/>
        </w:rPr>
        <w:t>/</w:t>
      </w:r>
      <w:r w:rsidRPr="00546FC9">
        <w:rPr>
          <w:rFonts w:asciiTheme="minorHAnsi" w:hAnsiTheme="minorHAnsi" w:cstheme="minorHAnsi"/>
          <w:sz w:val="24"/>
          <w:szCs w:val="24"/>
        </w:rPr>
        <w:t>-</w:t>
      </w:r>
      <w:r w:rsidRPr="00546FC9">
        <w:rPr>
          <w:rFonts w:asciiTheme="minorHAnsi" w:hAnsiTheme="minorHAnsi" w:cstheme="minorHAnsi"/>
          <w:bCs/>
          <w:sz w:val="24"/>
          <w:szCs w:val="24"/>
        </w:rPr>
        <w:t xml:space="preserve">/ </w:t>
      </w:r>
      <w:r>
        <w:rPr>
          <w:rFonts w:asciiTheme="minorHAnsi" w:hAnsiTheme="minorHAnsi" w:cstheme="minorHAnsi"/>
          <w:sz w:val="24"/>
          <w:szCs w:val="24"/>
        </w:rPr>
        <w:t>Edyta Olszewska</w:t>
      </w:r>
    </w:p>
    <w:p w14:paraId="7EF30175" w14:textId="77777777" w:rsidR="00873C2E" w:rsidRPr="00756580" w:rsidRDefault="00873C2E" w:rsidP="00756580">
      <w:pPr>
        <w:pStyle w:val="Tekstpodstawowy"/>
        <w:spacing w:line="240" w:lineRule="auto"/>
        <w:ind w:left="5670"/>
        <w:jc w:val="center"/>
        <w:rPr>
          <w:rFonts w:ascii="Calibri" w:hAnsi="Calibri" w:cs="Calibri"/>
          <w:color w:val="000000" w:themeColor="text1"/>
          <w:sz w:val="12"/>
          <w:szCs w:val="12"/>
          <w:lang w:val="pl-PL"/>
        </w:rPr>
      </w:pPr>
    </w:p>
    <w:sectPr w:rsidR="00873C2E" w:rsidRPr="00756580" w:rsidSect="00093BEB">
      <w:footerReference w:type="default" r:id="rId27"/>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95C0" w14:textId="77777777" w:rsidR="00093BEB" w:rsidRDefault="00093BEB" w:rsidP="0050388A">
      <w:pPr>
        <w:spacing w:after="0" w:line="240" w:lineRule="auto"/>
      </w:pPr>
      <w:r>
        <w:separator/>
      </w:r>
    </w:p>
  </w:endnote>
  <w:endnote w:type="continuationSeparator" w:id="0">
    <w:p w14:paraId="3EF41046" w14:textId="77777777" w:rsidR="00093BEB" w:rsidRDefault="00093BEB"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EBD9" w14:textId="77777777" w:rsidR="00093BEB" w:rsidRDefault="00093BEB" w:rsidP="0050388A">
      <w:pPr>
        <w:spacing w:after="0" w:line="240" w:lineRule="auto"/>
      </w:pPr>
      <w:r>
        <w:separator/>
      </w:r>
    </w:p>
  </w:footnote>
  <w:footnote w:type="continuationSeparator" w:id="0">
    <w:p w14:paraId="0B1B403D" w14:textId="77777777" w:rsidR="00093BEB" w:rsidRDefault="00093BEB"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788"/>
        </w:tabs>
        <w:ind w:left="1788" w:hanging="360"/>
      </w:pPr>
      <w:rPr>
        <w:rFonts w:hint="default"/>
      </w:rPr>
    </w:lvl>
  </w:abstractNum>
  <w:abstractNum w:abstractNumId="1" w15:restartNumberingAfterBreak="0">
    <w:nsid w:val="00951449"/>
    <w:multiLevelType w:val="hybridMultilevel"/>
    <w:tmpl w:val="CBBA51BE"/>
    <w:lvl w:ilvl="0" w:tplc="FFFFFFF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4C10574"/>
    <w:multiLevelType w:val="hybridMultilevel"/>
    <w:tmpl w:val="D994AC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D2079B"/>
    <w:multiLevelType w:val="hybridMultilevel"/>
    <w:tmpl w:val="00180E42"/>
    <w:lvl w:ilvl="0" w:tplc="61DA87DA">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BB41DE"/>
    <w:multiLevelType w:val="hybridMultilevel"/>
    <w:tmpl w:val="AE847452"/>
    <w:lvl w:ilvl="0" w:tplc="FFFFFFFF">
      <w:start w:val="1"/>
      <w:numFmt w:val="decimal"/>
      <w:lvlText w:val="%1)"/>
      <w:lvlJc w:val="left"/>
      <w:pPr>
        <w:ind w:left="1060" w:hanging="360"/>
      </w:pPr>
      <w:rPr>
        <w:rFonts w:hint="default"/>
        <w:b w:val="0"/>
        <w:i w:val="0"/>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 w15:restartNumberingAfterBreak="0">
    <w:nsid w:val="0F561548"/>
    <w:multiLevelType w:val="hybridMultilevel"/>
    <w:tmpl w:val="652CC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9" w15:restartNumberingAfterBreak="0">
    <w:nsid w:val="1AEF748E"/>
    <w:multiLevelType w:val="hybridMultilevel"/>
    <w:tmpl w:val="1E9A628C"/>
    <w:lvl w:ilvl="0" w:tplc="04150011">
      <w:start w:val="1"/>
      <w:numFmt w:val="decimal"/>
      <w:lvlText w:val="%1)"/>
      <w:lvlJc w:val="left"/>
      <w:pPr>
        <w:ind w:left="888" w:hanging="360"/>
      </w:pPr>
      <w:rPr>
        <w:color w:val="auto"/>
      </w:rPr>
    </w:lvl>
    <w:lvl w:ilvl="1" w:tplc="04150019">
      <w:start w:val="1"/>
      <w:numFmt w:val="lowerLetter"/>
      <w:lvlText w:val="%2."/>
      <w:lvlJc w:val="left"/>
      <w:pPr>
        <w:ind w:left="1608" w:hanging="360"/>
      </w:pPr>
    </w:lvl>
    <w:lvl w:ilvl="2" w:tplc="0415001B">
      <w:start w:val="1"/>
      <w:numFmt w:val="lowerRoman"/>
      <w:lvlText w:val="%3."/>
      <w:lvlJc w:val="right"/>
      <w:pPr>
        <w:ind w:left="2328" w:hanging="180"/>
      </w:pPr>
    </w:lvl>
    <w:lvl w:ilvl="3" w:tplc="0415000F">
      <w:start w:val="1"/>
      <w:numFmt w:val="decimal"/>
      <w:lvlText w:val="%4."/>
      <w:lvlJc w:val="left"/>
      <w:pPr>
        <w:ind w:left="3048" w:hanging="360"/>
      </w:pPr>
    </w:lvl>
    <w:lvl w:ilvl="4" w:tplc="04150019">
      <w:start w:val="1"/>
      <w:numFmt w:val="lowerLetter"/>
      <w:lvlText w:val="%5."/>
      <w:lvlJc w:val="left"/>
      <w:pPr>
        <w:ind w:left="3768" w:hanging="360"/>
      </w:pPr>
    </w:lvl>
    <w:lvl w:ilvl="5" w:tplc="0415001B">
      <w:start w:val="1"/>
      <w:numFmt w:val="lowerRoman"/>
      <w:lvlText w:val="%6."/>
      <w:lvlJc w:val="right"/>
      <w:pPr>
        <w:ind w:left="4488" w:hanging="180"/>
      </w:pPr>
    </w:lvl>
    <w:lvl w:ilvl="6" w:tplc="0415000F">
      <w:start w:val="1"/>
      <w:numFmt w:val="decimal"/>
      <w:lvlText w:val="%7."/>
      <w:lvlJc w:val="left"/>
      <w:pPr>
        <w:ind w:left="5208" w:hanging="360"/>
      </w:pPr>
    </w:lvl>
    <w:lvl w:ilvl="7" w:tplc="04150019">
      <w:start w:val="1"/>
      <w:numFmt w:val="lowerLetter"/>
      <w:lvlText w:val="%8."/>
      <w:lvlJc w:val="left"/>
      <w:pPr>
        <w:ind w:left="5928" w:hanging="360"/>
      </w:pPr>
    </w:lvl>
    <w:lvl w:ilvl="8" w:tplc="0415001B">
      <w:start w:val="1"/>
      <w:numFmt w:val="lowerRoman"/>
      <w:lvlText w:val="%9."/>
      <w:lvlJc w:val="right"/>
      <w:pPr>
        <w:ind w:left="6648" w:hanging="180"/>
      </w:pPr>
    </w:lvl>
  </w:abstractNum>
  <w:abstractNum w:abstractNumId="10"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2591681E"/>
    <w:multiLevelType w:val="hybridMultilevel"/>
    <w:tmpl w:val="35A09C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9" w15:restartNumberingAfterBreak="0">
    <w:nsid w:val="2DFF5107"/>
    <w:multiLevelType w:val="hybridMultilevel"/>
    <w:tmpl w:val="3E7A6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87DDE"/>
    <w:multiLevelType w:val="hybridMultilevel"/>
    <w:tmpl w:val="EA240146"/>
    <w:lvl w:ilvl="0" w:tplc="89FABF70">
      <w:start w:val="1"/>
      <w:numFmt w:val="lowerLetter"/>
      <w:lvlText w:val="%1)"/>
      <w:lvlJc w:val="left"/>
      <w:pPr>
        <w:tabs>
          <w:tab w:val="num" w:pos="720"/>
        </w:tabs>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10E31"/>
    <w:multiLevelType w:val="hybridMultilevel"/>
    <w:tmpl w:val="8F5C21E8"/>
    <w:lvl w:ilvl="0" w:tplc="04150011">
      <w:start w:val="1"/>
      <w:numFmt w:val="decimal"/>
      <w:lvlText w:val="%1)"/>
      <w:lvlJc w:val="left"/>
      <w:pPr>
        <w:ind w:left="720" w:hanging="360"/>
      </w:pPr>
      <w:rPr>
        <w:b w:val="0"/>
        <w:bCs/>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416"/>
        </w:tabs>
        <w:ind w:left="2416" w:hanging="436"/>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8A7456"/>
    <w:multiLevelType w:val="hybridMultilevel"/>
    <w:tmpl w:val="07FE1130"/>
    <w:lvl w:ilvl="0" w:tplc="B6C2A30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B66BCB"/>
    <w:multiLevelType w:val="hybridMultilevel"/>
    <w:tmpl w:val="FF5400E8"/>
    <w:lvl w:ilvl="0" w:tplc="FB4A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BD5FBB"/>
    <w:multiLevelType w:val="hybridMultilevel"/>
    <w:tmpl w:val="2A741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D3551D"/>
    <w:multiLevelType w:val="hybridMultilevel"/>
    <w:tmpl w:val="1C44E78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61D0E"/>
    <w:multiLevelType w:val="hybridMultilevel"/>
    <w:tmpl w:val="A9FA7AE6"/>
    <w:lvl w:ilvl="0" w:tplc="14FC582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05259"/>
    <w:multiLevelType w:val="hybridMultilevel"/>
    <w:tmpl w:val="D88ADDA0"/>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C8379F"/>
    <w:multiLevelType w:val="hybridMultilevel"/>
    <w:tmpl w:val="262A5FA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8E086E"/>
    <w:multiLevelType w:val="hybridMultilevel"/>
    <w:tmpl w:val="FD10D204"/>
    <w:lvl w:ilvl="0" w:tplc="CBF28878">
      <w:start w:val="2"/>
      <w:numFmt w:val="bullet"/>
      <w:lvlText w:val="−"/>
      <w:lvlJc w:val="left"/>
      <w:pPr>
        <w:ind w:left="587" w:hanging="360"/>
      </w:pPr>
      <w:rPr>
        <w:rFonts w:ascii="Calibri" w:eastAsia="Times New Roman" w:hAnsi="Calibri" w:cs="Calibri"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32"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C8D0CB7"/>
    <w:multiLevelType w:val="hybridMultilevel"/>
    <w:tmpl w:val="021EB5BE"/>
    <w:name w:val="WW8Num42"/>
    <w:lvl w:ilvl="0" w:tplc="DE982158">
      <w:start w:val="1"/>
      <w:numFmt w:val="decimal"/>
      <w:lvlText w:val="%1)"/>
      <w:lvlJc w:val="left"/>
      <w:pPr>
        <w:tabs>
          <w:tab w:val="num" w:pos="1440"/>
        </w:tabs>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D611DA"/>
    <w:multiLevelType w:val="hybridMultilevel"/>
    <w:tmpl w:val="073621D6"/>
    <w:lvl w:ilvl="0" w:tplc="D3BE9808">
      <w:start w:val="1"/>
      <w:numFmt w:val="decimal"/>
      <w:lvlText w:val="%1."/>
      <w:lvlJc w:val="left"/>
      <w:pPr>
        <w:tabs>
          <w:tab w:val="num" w:pos="4396"/>
        </w:tabs>
        <w:ind w:left="567" w:hanging="283"/>
      </w:pPr>
      <w:rPr>
        <w:rFonts w:hint="default"/>
        <w:b w:val="0"/>
        <w:i w:val="0"/>
        <w:color w:val="auto"/>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804D4E"/>
    <w:multiLevelType w:val="hybridMultilevel"/>
    <w:tmpl w:val="DA48B5EC"/>
    <w:lvl w:ilvl="0" w:tplc="04150017">
      <w:start w:val="1"/>
      <w:numFmt w:val="lowerLetter"/>
      <w:lvlText w:val="%1)"/>
      <w:lvlJc w:val="left"/>
      <w:pPr>
        <w:ind w:left="1231" w:hanging="360"/>
      </w:pPr>
    </w:lvl>
    <w:lvl w:ilvl="1" w:tplc="04150019" w:tentative="1">
      <w:start w:val="1"/>
      <w:numFmt w:val="lowerLetter"/>
      <w:lvlText w:val="%2."/>
      <w:lvlJc w:val="left"/>
      <w:pPr>
        <w:ind w:left="1951" w:hanging="360"/>
      </w:pPr>
    </w:lvl>
    <w:lvl w:ilvl="2" w:tplc="0415001B" w:tentative="1">
      <w:start w:val="1"/>
      <w:numFmt w:val="lowerRoman"/>
      <w:lvlText w:val="%3."/>
      <w:lvlJc w:val="right"/>
      <w:pPr>
        <w:ind w:left="2671" w:hanging="180"/>
      </w:pPr>
    </w:lvl>
    <w:lvl w:ilvl="3" w:tplc="0415000F" w:tentative="1">
      <w:start w:val="1"/>
      <w:numFmt w:val="decimal"/>
      <w:lvlText w:val="%4."/>
      <w:lvlJc w:val="left"/>
      <w:pPr>
        <w:ind w:left="3391" w:hanging="360"/>
      </w:pPr>
    </w:lvl>
    <w:lvl w:ilvl="4" w:tplc="04150019" w:tentative="1">
      <w:start w:val="1"/>
      <w:numFmt w:val="lowerLetter"/>
      <w:lvlText w:val="%5."/>
      <w:lvlJc w:val="left"/>
      <w:pPr>
        <w:ind w:left="4111" w:hanging="360"/>
      </w:pPr>
    </w:lvl>
    <w:lvl w:ilvl="5" w:tplc="0415001B" w:tentative="1">
      <w:start w:val="1"/>
      <w:numFmt w:val="lowerRoman"/>
      <w:lvlText w:val="%6."/>
      <w:lvlJc w:val="right"/>
      <w:pPr>
        <w:ind w:left="4831" w:hanging="180"/>
      </w:pPr>
    </w:lvl>
    <w:lvl w:ilvl="6" w:tplc="0415000F" w:tentative="1">
      <w:start w:val="1"/>
      <w:numFmt w:val="decimal"/>
      <w:lvlText w:val="%7."/>
      <w:lvlJc w:val="left"/>
      <w:pPr>
        <w:ind w:left="5551" w:hanging="360"/>
      </w:pPr>
    </w:lvl>
    <w:lvl w:ilvl="7" w:tplc="04150019" w:tentative="1">
      <w:start w:val="1"/>
      <w:numFmt w:val="lowerLetter"/>
      <w:lvlText w:val="%8."/>
      <w:lvlJc w:val="left"/>
      <w:pPr>
        <w:ind w:left="6271" w:hanging="360"/>
      </w:pPr>
    </w:lvl>
    <w:lvl w:ilvl="8" w:tplc="0415001B" w:tentative="1">
      <w:start w:val="1"/>
      <w:numFmt w:val="lowerRoman"/>
      <w:lvlText w:val="%9."/>
      <w:lvlJc w:val="right"/>
      <w:pPr>
        <w:ind w:left="6991" w:hanging="180"/>
      </w:pPr>
    </w:lvl>
  </w:abstractNum>
  <w:abstractNum w:abstractNumId="38"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45772"/>
    <w:multiLevelType w:val="hybridMultilevel"/>
    <w:tmpl w:val="FBC8E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D55CEA"/>
    <w:multiLevelType w:val="hybridMultilevel"/>
    <w:tmpl w:val="4D5A0DD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15:restartNumberingAfterBreak="0">
    <w:nsid w:val="73DE668D"/>
    <w:multiLevelType w:val="hybridMultilevel"/>
    <w:tmpl w:val="04905298"/>
    <w:lvl w:ilvl="0" w:tplc="8E86158A">
      <w:start w:val="1"/>
      <w:numFmt w:val="decimal"/>
      <w:lvlText w:val="%1."/>
      <w:lvlJc w:val="left"/>
      <w:pPr>
        <w:ind w:left="720" w:hanging="360"/>
      </w:pPr>
      <w:rPr>
        <w:b w:val="0"/>
        <w:bCs/>
      </w:rPr>
    </w:lvl>
    <w:lvl w:ilvl="1" w:tplc="9C7A786C">
      <w:start w:val="1"/>
      <w:numFmt w:val="lowerLetter"/>
      <w:lvlText w:val="%2)"/>
      <w:lvlJc w:val="left"/>
      <w:pPr>
        <w:tabs>
          <w:tab w:val="num" w:pos="1440"/>
        </w:tabs>
        <w:ind w:left="1440" w:hanging="360"/>
      </w:pPr>
      <w:rPr>
        <w:rFonts w:hint="default"/>
        <w:b w:val="0"/>
        <w:bCs w:val="0"/>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E03E00"/>
    <w:multiLevelType w:val="hybridMultilevel"/>
    <w:tmpl w:val="DD14FC3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84828C5"/>
    <w:multiLevelType w:val="hybridMultilevel"/>
    <w:tmpl w:val="D28CD992"/>
    <w:lvl w:ilvl="0" w:tplc="56F423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B65AF0"/>
    <w:multiLevelType w:val="hybridMultilevel"/>
    <w:tmpl w:val="1486D8A2"/>
    <w:lvl w:ilvl="0" w:tplc="5B5C76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2015F9"/>
    <w:multiLevelType w:val="hybridMultilevel"/>
    <w:tmpl w:val="9EBE7000"/>
    <w:lvl w:ilvl="0" w:tplc="14FC5826">
      <w:start w:val="1"/>
      <w:numFmt w:val="decimal"/>
      <w:lvlText w:val="%1."/>
      <w:lvlJc w:val="left"/>
      <w:pPr>
        <w:tabs>
          <w:tab w:val="num" w:pos="1065"/>
        </w:tabs>
        <w:ind w:left="1065" w:hanging="360"/>
      </w:pPr>
      <w:rPr>
        <w:rFonts w:hint="default"/>
        <w:color w:val="auto"/>
      </w:rPr>
    </w:lvl>
    <w:lvl w:ilvl="1" w:tplc="291216D0">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583292">
    <w:abstractNumId w:val="27"/>
  </w:num>
  <w:num w:numId="2" w16cid:durableId="2005163081">
    <w:abstractNumId w:val="12"/>
  </w:num>
  <w:num w:numId="3" w16cid:durableId="920912330">
    <w:abstractNumId w:val="36"/>
  </w:num>
  <w:num w:numId="4" w16cid:durableId="1747873198">
    <w:abstractNumId w:val="8"/>
  </w:num>
  <w:num w:numId="5" w16cid:durableId="930965708">
    <w:abstractNumId w:val="4"/>
  </w:num>
  <w:num w:numId="6" w16cid:durableId="4015770">
    <w:abstractNumId w:val="18"/>
  </w:num>
  <w:num w:numId="7" w16cid:durableId="312031109">
    <w:abstractNumId w:val="43"/>
  </w:num>
  <w:num w:numId="8" w16cid:durableId="1069308032">
    <w:abstractNumId w:val="2"/>
  </w:num>
  <w:num w:numId="9" w16cid:durableId="1149711394">
    <w:abstractNumId w:val="45"/>
  </w:num>
  <w:num w:numId="10" w16cid:durableId="1093549460">
    <w:abstractNumId w:val="7"/>
  </w:num>
  <w:num w:numId="11" w16cid:durableId="1099332814">
    <w:abstractNumId w:val="10"/>
  </w:num>
  <w:num w:numId="12" w16cid:durableId="1511680252">
    <w:abstractNumId w:val="46"/>
  </w:num>
  <w:num w:numId="13" w16cid:durableId="2069910361">
    <w:abstractNumId w:val="26"/>
  </w:num>
  <w:num w:numId="14" w16cid:durableId="1356923091">
    <w:abstractNumId w:val="16"/>
  </w:num>
  <w:num w:numId="15" w16cid:durableId="47847938">
    <w:abstractNumId w:val="29"/>
  </w:num>
  <w:num w:numId="16" w16cid:durableId="1561593276">
    <w:abstractNumId w:val="19"/>
  </w:num>
  <w:num w:numId="17" w16cid:durableId="1157113978">
    <w:abstractNumId w:val="17"/>
  </w:num>
  <w:num w:numId="18" w16cid:durableId="651519079">
    <w:abstractNumId w:val="42"/>
  </w:num>
  <w:num w:numId="19" w16cid:durableId="841353660">
    <w:abstractNumId w:val="48"/>
  </w:num>
  <w:num w:numId="20" w16cid:durableId="742609454">
    <w:abstractNumId w:val="47"/>
  </w:num>
  <w:num w:numId="21" w16cid:durableId="2084831246">
    <w:abstractNumId w:val="34"/>
  </w:num>
  <w:num w:numId="22" w16cid:durableId="1440293581">
    <w:abstractNumId w:val="41"/>
  </w:num>
  <w:num w:numId="23" w16cid:durableId="1778409833">
    <w:abstractNumId w:val="23"/>
  </w:num>
  <w:num w:numId="24" w16cid:durableId="358897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9023067">
    <w:abstractNumId w:val="32"/>
    <w:lvlOverride w:ilvl="0">
      <w:startOverride w:val="1"/>
    </w:lvlOverride>
    <w:lvlOverride w:ilvl="1"/>
    <w:lvlOverride w:ilvl="2"/>
    <w:lvlOverride w:ilvl="3"/>
    <w:lvlOverride w:ilvl="4"/>
    <w:lvlOverride w:ilvl="5"/>
    <w:lvlOverride w:ilvl="6"/>
    <w:lvlOverride w:ilvl="7"/>
    <w:lvlOverride w:ilvl="8"/>
  </w:num>
  <w:num w:numId="26" w16cid:durableId="1010838169">
    <w:abstractNumId w:val="38"/>
  </w:num>
  <w:num w:numId="27" w16cid:durableId="711660800">
    <w:abstractNumId w:val="49"/>
  </w:num>
  <w:num w:numId="28" w16cid:durableId="638998435">
    <w:abstractNumId w:val="11"/>
  </w:num>
  <w:num w:numId="29" w16cid:durableId="434133491">
    <w:abstractNumId w:val="40"/>
  </w:num>
  <w:num w:numId="30" w16cid:durableId="28455948">
    <w:abstractNumId w:val="35"/>
  </w:num>
  <w:num w:numId="31" w16cid:durableId="361247871">
    <w:abstractNumId w:val="14"/>
  </w:num>
  <w:num w:numId="32" w16cid:durableId="30424762">
    <w:abstractNumId w:val="13"/>
  </w:num>
  <w:num w:numId="33" w16cid:durableId="898396177">
    <w:abstractNumId w:val="1"/>
  </w:num>
  <w:num w:numId="34" w16cid:durableId="1595473939">
    <w:abstractNumId w:val="24"/>
  </w:num>
  <w:num w:numId="35" w16cid:durableId="533884837">
    <w:abstractNumId w:val="5"/>
  </w:num>
  <w:num w:numId="36" w16cid:durableId="988905373">
    <w:abstractNumId w:val="44"/>
  </w:num>
  <w:num w:numId="37" w16cid:durableId="318576507">
    <w:abstractNumId w:val="25"/>
  </w:num>
  <w:num w:numId="38" w16cid:durableId="1486707041">
    <w:abstractNumId w:val="9"/>
  </w:num>
  <w:num w:numId="39" w16cid:durableId="1353923082">
    <w:abstractNumId w:val="22"/>
  </w:num>
  <w:num w:numId="40" w16cid:durableId="2068525970">
    <w:abstractNumId w:val="30"/>
  </w:num>
  <w:num w:numId="41" w16cid:durableId="1607228721">
    <w:abstractNumId w:val="3"/>
  </w:num>
  <w:num w:numId="42" w16cid:durableId="1258565160">
    <w:abstractNumId w:val="31"/>
  </w:num>
  <w:num w:numId="43" w16cid:durableId="389110891">
    <w:abstractNumId w:val="21"/>
  </w:num>
  <w:num w:numId="44" w16cid:durableId="181550094">
    <w:abstractNumId w:val="20"/>
  </w:num>
  <w:num w:numId="45" w16cid:durableId="1295140599">
    <w:abstractNumId w:val="37"/>
  </w:num>
  <w:num w:numId="46" w16cid:durableId="2118136191">
    <w:abstractNumId w:val="6"/>
  </w:num>
  <w:num w:numId="47" w16cid:durableId="1125462117">
    <w:abstractNumId w:val="39"/>
  </w:num>
  <w:num w:numId="48" w16cid:durableId="1954750246">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053C"/>
    <w:rsid w:val="000012F9"/>
    <w:rsid w:val="000043EF"/>
    <w:rsid w:val="00004686"/>
    <w:rsid w:val="000110B5"/>
    <w:rsid w:val="00011443"/>
    <w:rsid w:val="00014D16"/>
    <w:rsid w:val="00025736"/>
    <w:rsid w:val="00027AD0"/>
    <w:rsid w:val="00027BAB"/>
    <w:rsid w:val="00030855"/>
    <w:rsid w:val="00037810"/>
    <w:rsid w:val="00042047"/>
    <w:rsid w:val="00053C8E"/>
    <w:rsid w:val="00055E08"/>
    <w:rsid w:val="000600D6"/>
    <w:rsid w:val="00060983"/>
    <w:rsid w:val="0006122F"/>
    <w:rsid w:val="00061DCF"/>
    <w:rsid w:val="00070512"/>
    <w:rsid w:val="00072F3A"/>
    <w:rsid w:val="0007782F"/>
    <w:rsid w:val="0008176D"/>
    <w:rsid w:val="00081F9C"/>
    <w:rsid w:val="00084856"/>
    <w:rsid w:val="00091C4C"/>
    <w:rsid w:val="00093BEB"/>
    <w:rsid w:val="00094485"/>
    <w:rsid w:val="00094763"/>
    <w:rsid w:val="00095180"/>
    <w:rsid w:val="000A0939"/>
    <w:rsid w:val="000A2822"/>
    <w:rsid w:val="000A3678"/>
    <w:rsid w:val="000A4C44"/>
    <w:rsid w:val="000B0BCB"/>
    <w:rsid w:val="000B268D"/>
    <w:rsid w:val="000B27AD"/>
    <w:rsid w:val="000B3E63"/>
    <w:rsid w:val="000B4130"/>
    <w:rsid w:val="000B4F9A"/>
    <w:rsid w:val="000B6AFA"/>
    <w:rsid w:val="000B6D06"/>
    <w:rsid w:val="000B7896"/>
    <w:rsid w:val="000C0095"/>
    <w:rsid w:val="000C1AC0"/>
    <w:rsid w:val="000C1C39"/>
    <w:rsid w:val="000C7565"/>
    <w:rsid w:val="000C7A2F"/>
    <w:rsid w:val="000D2967"/>
    <w:rsid w:val="000D61E1"/>
    <w:rsid w:val="000D625C"/>
    <w:rsid w:val="000E3462"/>
    <w:rsid w:val="000E6104"/>
    <w:rsid w:val="000F2C5F"/>
    <w:rsid w:val="000F4636"/>
    <w:rsid w:val="00100E9F"/>
    <w:rsid w:val="001013CA"/>
    <w:rsid w:val="001053DC"/>
    <w:rsid w:val="00107797"/>
    <w:rsid w:val="00107B00"/>
    <w:rsid w:val="00110831"/>
    <w:rsid w:val="00111880"/>
    <w:rsid w:val="00113602"/>
    <w:rsid w:val="00115753"/>
    <w:rsid w:val="00117EF7"/>
    <w:rsid w:val="00122FD6"/>
    <w:rsid w:val="0012755F"/>
    <w:rsid w:val="00133745"/>
    <w:rsid w:val="00136505"/>
    <w:rsid w:val="00137451"/>
    <w:rsid w:val="00137716"/>
    <w:rsid w:val="001413B0"/>
    <w:rsid w:val="00141E83"/>
    <w:rsid w:val="001514B5"/>
    <w:rsid w:val="00152CB4"/>
    <w:rsid w:val="00152DA2"/>
    <w:rsid w:val="00156751"/>
    <w:rsid w:val="00156F73"/>
    <w:rsid w:val="00157E0C"/>
    <w:rsid w:val="00160BA1"/>
    <w:rsid w:val="00164D77"/>
    <w:rsid w:val="0016787E"/>
    <w:rsid w:val="001703E5"/>
    <w:rsid w:val="00170C3C"/>
    <w:rsid w:val="00173A2F"/>
    <w:rsid w:val="00173FDF"/>
    <w:rsid w:val="00181C4C"/>
    <w:rsid w:val="001820F8"/>
    <w:rsid w:val="00182B68"/>
    <w:rsid w:val="0018558C"/>
    <w:rsid w:val="00194367"/>
    <w:rsid w:val="001952FF"/>
    <w:rsid w:val="00195C7F"/>
    <w:rsid w:val="00195EC0"/>
    <w:rsid w:val="0019736C"/>
    <w:rsid w:val="001A0105"/>
    <w:rsid w:val="001A0B72"/>
    <w:rsid w:val="001A2920"/>
    <w:rsid w:val="001B1A64"/>
    <w:rsid w:val="001C0430"/>
    <w:rsid w:val="001C3AEC"/>
    <w:rsid w:val="001C67FA"/>
    <w:rsid w:val="001C73C0"/>
    <w:rsid w:val="001C786D"/>
    <w:rsid w:val="001D0991"/>
    <w:rsid w:val="001D25C8"/>
    <w:rsid w:val="001D4A09"/>
    <w:rsid w:val="001D51A2"/>
    <w:rsid w:val="001D6534"/>
    <w:rsid w:val="001D74E8"/>
    <w:rsid w:val="001E027B"/>
    <w:rsid w:val="001E5CC1"/>
    <w:rsid w:val="001F1465"/>
    <w:rsid w:val="00201976"/>
    <w:rsid w:val="00207093"/>
    <w:rsid w:val="002101FD"/>
    <w:rsid w:val="00211719"/>
    <w:rsid w:val="00211F1F"/>
    <w:rsid w:val="00215009"/>
    <w:rsid w:val="00217E53"/>
    <w:rsid w:val="00221473"/>
    <w:rsid w:val="00221F44"/>
    <w:rsid w:val="00230060"/>
    <w:rsid w:val="00232D5A"/>
    <w:rsid w:val="002355BF"/>
    <w:rsid w:val="00236DCF"/>
    <w:rsid w:val="00242158"/>
    <w:rsid w:val="00242F9E"/>
    <w:rsid w:val="002444C9"/>
    <w:rsid w:val="0024662B"/>
    <w:rsid w:val="002509E5"/>
    <w:rsid w:val="00253B1F"/>
    <w:rsid w:val="002551A9"/>
    <w:rsid w:val="00257699"/>
    <w:rsid w:val="002603D6"/>
    <w:rsid w:val="00260D8F"/>
    <w:rsid w:val="002613D6"/>
    <w:rsid w:val="00264E20"/>
    <w:rsid w:val="00265164"/>
    <w:rsid w:val="002671A7"/>
    <w:rsid w:val="00270A0D"/>
    <w:rsid w:val="00271D83"/>
    <w:rsid w:val="002764CF"/>
    <w:rsid w:val="002820C8"/>
    <w:rsid w:val="00282645"/>
    <w:rsid w:val="00282FEB"/>
    <w:rsid w:val="002869CC"/>
    <w:rsid w:val="002907B9"/>
    <w:rsid w:val="002A0EAA"/>
    <w:rsid w:val="002A19AA"/>
    <w:rsid w:val="002A3814"/>
    <w:rsid w:val="002A54A1"/>
    <w:rsid w:val="002A5CB6"/>
    <w:rsid w:val="002B1553"/>
    <w:rsid w:val="002B2A9B"/>
    <w:rsid w:val="002B37F6"/>
    <w:rsid w:val="002B5E38"/>
    <w:rsid w:val="002B653B"/>
    <w:rsid w:val="002C0100"/>
    <w:rsid w:val="002C0CF4"/>
    <w:rsid w:val="002C31C0"/>
    <w:rsid w:val="002C537D"/>
    <w:rsid w:val="002C74B6"/>
    <w:rsid w:val="002D0DF5"/>
    <w:rsid w:val="002D297E"/>
    <w:rsid w:val="002D654A"/>
    <w:rsid w:val="002D662B"/>
    <w:rsid w:val="002E07DF"/>
    <w:rsid w:val="002E2CF7"/>
    <w:rsid w:val="002E3B87"/>
    <w:rsid w:val="002E5041"/>
    <w:rsid w:val="002E5098"/>
    <w:rsid w:val="002E55F7"/>
    <w:rsid w:val="002F1183"/>
    <w:rsid w:val="002F2712"/>
    <w:rsid w:val="002F4177"/>
    <w:rsid w:val="002F7E8F"/>
    <w:rsid w:val="00304228"/>
    <w:rsid w:val="003149A8"/>
    <w:rsid w:val="00321540"/>
    <w:rsid w:val="00325F42"/>
    <w:rsid w:val="003308B3"/>
    <w:rsid w:val="003333F1"/>
    <w:rsid w:val="003343B3"/>
    <w:rsid w:val="003346E4"/>
    <w:rsid w:val="00336192"/>
    <w:rsid w:val="00340F54"/>
    <w:rsid w:val="003411AF"/>
    <w:rsid w:val="0034124F"/>
    <w:rsid w:val="00341A83"/>
    <w:rsid w:val="00347BE5"/>
    <w:rsid w:val="003552F6"/>
    <w:rsid w:val="00357293"/>
    <w:rsid w:val="00357AB5"/>
    <w:rsid w:val="003618A6"/>
    <w:rsid w:val="00370413"/>
    <w:rsid w:val="00372454"/>
    <w:rsid w:val="00374DAE"/>
    <w:rsid w:val="003762C0"/>
    <w:rsid w:val="003773D7"/>
    <w:rsid w:val="003823E1"/>
    <w:rsid w:val="00384800"/>
    <w:rsid w:val="003873F5"/>
    <w:rsid w:val="003915AE"/>
    <w:rsid w:val="003915DE"/>
    <w:rsid w:val="003918A5"/>
    <w:rsid w:val="003957F2"/>
    <w:rsid w:val="003A7F7F"/>
    <w:rsid w:val="003B0B6D"/>
    <w:rsid w:val="003B1FC1"/>
    <w:rsid w:val="003B6F62"/>
    <w:rsid w:val="003C0366"/>
    <w:rsid w:val="003D1856"/>
    <w:rsid w:val="003D1F8A"/>
    <w:rsid w:val="003D6516"/>
    <w:rsid w:val="003D7B66"/>
    <w:rsid w:val="003E232E"/>
    <w:rsid w:val="003E3C10"/>
    <w:rsid w:val="003E45AF"/>
    <w:rsid w:val="003E5E3B"/>
    <w:rsid w:val="003E6E45"/>
    <w:rsid w:val="003F1DD8"/>
    <w:rsid w:val="003F48A2"/>
    <w:rsid w:val="0040567E"/>
    <w:rsid w:val="0040614E"/>
    <w:rsid w:val="004062EB"/>
    <w:rsid w:val="00406E94"/>
    <w:rsid w:val="004221A4"/>
    <w:rsid w:val="00424820"/>
    <w:rsid w:val="00426D92"/>
    <w:rsid w:val="00427C94"/>
    <w:rsid w:val="00431F4B"/>
    <w:rsid w:val="004325B7"/>
    <w:rsid w:val="00434150"/>
    <w:rsid w:val="00440EB3"/>
    <w:rsid w:val="00443906"/>
    <w:rsid w:val="00443AD4"/>
    <w:rsid w:val="00444489"/>
    <w:rsid w:val="00445784"/>
    <w:rsid w:val="00447DAE"/>
    <w:rsid w:val="00450774"/>
    <w:rsid w:val="00450B55"/>
    <w:rsid w:val="004545E7"/>
    <w:rsid w:val="00460A7C"/>
    <w:rsid w:val="00463383"/>
    <w:rsid w:val="004650AF"/>
    <w:rsid w:val="004668ED"/>
    <w:rsid w:val="00467CDD"/>
    <w:rsid w:val="0047636F"/>
    <w:rsid w:val="00482C24"/>
    <w:rsid w:val="00484CD1"/>
    <w:rsid w:val="00486674"/>
    <w:rsid w:val="00487953"/>
    <w:rsid w:val="00491B98"/>
    <w:rsid w:val="00494AC7"/>
    <w:rsid w:val="0049524E"/>
    <w:rsid w:val="004A38AA"/>
    <w:rsid w:val="004A49F1"/>
    <w:rsid w:val="004A706C"/>
    <w:rsid w:val="004B0171"/>
    <w:rsid w:val="004B0206"/>
    <w:rsid w:val="004B0FC3"/>
    <w:rsid w:val="004B2031"/>
    <w:rsid w:val="004B41D2"/>
    <w:rsid w:val="004B5152"/>
    <w:rsid w:val="004B5153"/>
    <w:rsid w:val="004C1863"/>
    <w:rsid w:val="004C1912"/>
    <w:rsid w:val="004C1F20"/>
    <w:rsid w:val="004C3EF8"/>
    <w:rsid w:val="004D0F30"/>
    <w:rsid w:val="004D2FFB"/>
    <w:rsid w:val="004D54A5"/>
    <w:rsid w:val="004D6B42"/>
    <w:rsid w:val="004E1D8D"/>
    <w:rsid w:val="004E22D6"/>
    <w:rsid w:val="004E432D"/>
    <w:rsid w:val="004E4A93"/>
    <w:rsid w:val="004E5469"/>
    <w:rsid w:val="004E6847"/>
    <w:rsid w:val="004E7B6B"/>
    <w:rsid w:val="004F09CF"/>
    <w:rsid w:val="004F38F0"/>
    <w:rsid w:val="004F678C"/>
    <w:rsid w:val="0050388A"/>
    <w:rsid w:val="0050407B"/>
    <w:rsid w:val="005047F9"/>
    <w:rsid w:val="0050627E"/>
    <w:rsid w:val="005073E8"/>
    <w:rsid w:val="00510723"/>
    <w:rsid w:val="00513F12"/>
    <w:rsid w:val="00515BE0"/>
    <w:rsid w:val="00516BDC"/>
    <w:rsid w:val="0051755B"/>
    <w:rsid w:val="005204AE"/>
    <w:rsid w:val="00520AD8"/>
    <w:rsid w:val="00521666"/>
    <w:rsid w:val="00523005"/>
    <w:rsid w:val="0052351F"/>
    <w:rsid w:val="00524210"/>
    <w:rsid w:val="00524BAB"/>
    <w:rsid w:val="0053104F"/>
    <w:rsid w:val="005316EC"/>
    <w:rsid w:val="0053259E"/>
    <w:rsid w:val="00533EE2"/>
    <w:rsid w:val="005403C9"/>
    <w:rsid w:val="00542583"/>
    <w:rsid w:val="00542B76"/>
    <w:rsid w:val="00544142"/>
    <w:rsid w:val="00545420"/>
    <w:rsid w:val="00545698"/>
    <w:rsid w:val="0054679C"/>
    <w:rsid w:val="00550673"/>
    <w:rsid w:val="005578AF"/>
    <w:rsid w:val="0056192C"/>
    <w:rsid w:val="0056355A"/>
    <w:rsid w:val="00564222"/>
    <w:rsid w:val="0057068F"/>
    <w:rsid w:val="00574B03"/>
    <w:rsid w:val="00575277"/>
    <w:rsid w:val="00575487"/>
    <w:rsid w:val="005754F9"/>
    <w:rsid w:val="00575D42"/>
    <w:rsid w:val="0058548C"/>
    <w:rsid w:val="0058599F"/>
    <w:rsid w:val="00592100"/>
    <w:rsid w:val="00592BC9"/>
    <w:rsid w:val="00594289"/>
    <w:rsid w:val="005953AA"/>
    <w:rsid w:val="00595F09"/>
    <w:rsid w:val="00596A80"/>
    <w:rsid w:val="00596CEF"/>
    <w:rsid w:val="005A0AAD"/>
    <w:rsid w:val="005A0E2F"/>
    <w:rsid w:val="005A130B"/>
    <w:rsid w:val="005A276B"/>
    <w:rsid w:val="005A59C6"/>
    <w:rsid w:val="005A5A05"/>
    <w:rsid w:val="005A5AEB"/>
    <w:rsid w:val="005B2E71"/>
    <w:rsid w:val="005B2ECA"/>
    <w:rsid w:val="005B71EA"/>
    <w:rsid w:val="005B723B"/>
    <w:rsid w:val="005C1D38"/>
    <w:rsid w:val="005C3F06"/>
    <w:rsid w:val="005C55AD"/>
    <w:rsid w:val="005C5A30"/>
    <w:rsid w:val="005D0484"/>
    <w:rsid w:val="005D143A"/>
    <w:rsid w:val="005D1729"/>
    <w:rsid w:val="005D282D"/>
    <w:rsid w:val="005D5BC1"/>
    <w:rsid w:val="005E00DA"/>
    <w:rsid w:val="005E05E0"/>
    <w:rsid w:val="005E2502"/>
    <w:rsid w:val="005E6789"/>
    <w:rsid w:val="005F5AAA"/>
    <w:rsid w:val="00601682"/>
    <w:rsid w:val="006019B4"/>
    <w:rsid w:val="00606F24"/>
    <w:rsid w:val="00607B03"/>
    <w:rsid w:val="006122CF"/>
    <w:rsid w:val="0061256E"/>
    <w:rsid w:val="00620557"/>
    <w:rsid w:val="00620FCF"/>
    <w:rsid w:val="0062282E"/>
    <w:rsid w:val="00623A75"/>
    <w:rsid w:val="00623C37"/>
    <w:rsid w:val="00624CB5"/>
    <w:rsid w:val="00626595"/>
    <w:rsid w:val="006270A8"/>
    <w:rsid w:val="00632AD4"/>
    <w:rsid w:val="00634749"/>
    <w:rsid w:val="006368AD"/>
    <w:rsid w:val="00640307"/>
    <w:rsid w:val="00643DD1"/>
    <w:rsid w:val="00643E85"/>
    <w:rsid w:val="0064791D"/>
    <w:rsid w:val="00651DF5"/>
    <w:rsid w:val="006557D8"/>
    <w:rsid w:val="006563A8"/>
    <w:rsid w:val="00656E4E"/>
    <w:rsid w:val="00660A51"/>
    <w:rsid w:val="006659E4"/>
    <w:rsid w:val="00666655"/>
    <w:rsid w:val="00674AED"/>
    <w:rsid w:val="00677A72"/>
    <w:rsid w:val="00680341"/>
    <w:rsid w:val="006856BD"/>
    <w:rsid w:val="00687A67"/>
    <w:rsid w:val="00690AFB"/>
    <w:rsid w:val="00692B6B"/>
    <w:rsid w:val="00693A0B"/>
    <w:rsid w:val="00693AC7"/>
    <w:rsid w:val="006A0436"/>
    <w:rsid w:val="006A3E47"/>
    <w:rsid w:val="006A6FD9"/>
    <w:rsid w:val="006B08A5"/>
    <w:rsid w:val="006B0B70"/>
    <w:rsid w:val="006C4065"/>
    <w:rsid w:val="006C4B51"/>
    <w:rsid w:val="006D3DA7"/>
    <w:rsid w:val="006D6CE0"/>
    <w:rsid w:val="006E13B1"/>
    <w:rsid w:val="006E2130"/>
    <w:rsid w:val="006E3255"/>
    <w:rsid w:val="006E3AD7"/>
    <w:rsid w:val="006F35CF"/>
    <w:rsid w:val="006F3F47"/>
    <w:rsid w:val="006F44F6"/>
    <w:rsid w:val="006F5431"/>
    <w:rsid w:val="006F5704"/>
    <w:rsid w:val="00700F08"/>
    <w:rsid w:val="007014C1"/>
    <w:rsid w:val="00703375"/>
    <w:rsid w:val="00703E40"/>
    <w:rsid w:val="007059A5"/>
    <w:rsid w:val="00711271"/>
    <w:rsid w:val="00711BA8"/>
    <w:rsid w:val="00714FB0"/>
    <w:rsid w:val="007160ED"/>
    <w:rsid w:val="00720E53"/>
    <w:rsid w:val="00721270"/>
    <w:rsid w:val="007213DE"/>
    <w:rsid w:val="007226F1"/>
    <w:rsid w:val="00724301"/>
    <w:rsid w:val="00724BA8"/>
    <w:rsid w:val="00725968"/>
    <w:rsid w:val="00732BA3"/>
    <w:rsid w:val="00732FF1"/>
    <w:rsid w:val="007410D0"/>
    <w:rsid w:val="00743106"/>
    <w:rsid w:val="0074315B"/>
    <w:rsid w:val="0075124B"/>
    <w:rsid w:val="00754FF4"/>
    <w:rsid w:val="00756580"/>
    <w:rsid w:val="00761073"/>
    <w:rsid w:val="007620E6"/>
    <w:rsid w:val="00764216"/>
    <w:rsid w:val="00772045"/>
    <w:rsid w:val="00773AAC"/>
    <w:rsid w:val="00776F90"/>
    <w:rsid w:val="00781007"/>
    <w:rsid w:val="007810B6"/>
    <w:rsid w:val="00781337"/>
    <w:rsid w:val="00783670"/>
    <w:rsid w:val="00783CD6"/>
    <w:rsid w:val="00785BC1"/>
    <w:rsid w:val="007919EA"/>
    <w:rsid w:val="00793487"/>
    <w:rsid w:val="00793A45"/>
    <w:rsid w:val="00796D42"/>
    <w:rsid w:val="007A091D"/>
    <w:rsid w:val="007A66C9"/>
    <w:rsid w:val="007A7805"/>
    <w:rsid w:val="007B27F6"/>
    <w:rsid w:val="007B4101"/>
    <w:rsid w:val="007B5208"/>
    <w:rsid w:val="007B6A58"/>
    <w:rsid w:val="007C27AD"/>
    <w:rsid w:val="007C4BDF"/>
    <w:rsid w:val="007C716A"/>
    <w:rsid w:val="007D1F26"/>
    <w:rsid w:val="007D4EAA"/>
    <w:rsid w:val="007D5141"/>
    <w:rsid w:val="007D5AAC"/>
    <w:rsid w:val="007D6121"/>
    <w:rsid w:val="007D6782"/>
    <w:rsid w:val="007E1713"/>
    <w:rsid w:val="007E59BE"/>
    <w:rsid w:val="007F09DC"/>
    <w:rsid w:val="007F0F5B"/>
    <w:rsid w:val="007F6C64"/>
    <w:rsid w:val="007F7988"/>
    <w:rsid w:val="00800BE5"/>
    <w:rsid w:val="00801D3C"/>
    <w:rsid w:val="008067E1"/>
    <w:rsid w:val="00812A99"/>
    <w:rsid w:val="00813B75"/>
    <w:rsid w:val="00816AA9"/>
    <w:rsid w:val="00820F36"/>
    <w:rsid w:val="00822C43"/>
    <w:rsid w:val="00826305"/>
    <w:rsid w:val="00836460"/>
    <w:rsid w:val="00837B5C"/>
    <w:rsid w:val="0084094B"/>
    <w:rsid w:val="008426AF"/>
    <w:rsid w:val="00846B33"/>
    <w:rsid w:val="0085142B"/>
    <w:rsid w:val="008566F2"/>
    <w:rsid w:val="00861240"/>
    <w:rsid w:val="00861471"/>
    <w:rsid w:val="00866F10"/>
    <w:rsid w:val="0087341E"/>
    <w:rsid w:val="00873C2E"/>
    <w:rsid w:val="00873DF5"/>
    <w:rsid w:val="00873E17"/>
    <w:rsid w:val="00877D63"/>
    <w:rsid w:val="008815DD"/>
    <w:rsid w:val="00882DBF"/>
    <w:rsid w:val="008840FD"/>
    <w:rsid w:val="00890870"/>
    <w:rsid w:val="008914FF"/>
    <w:rsid w:val="00892986"/>
    <w:rsid w:val="00893BD5"/>
    <w:rsid w:val="00895CE0"/>
    <w:rsid w:val="00896867"/>
    <w:rsid w:val="008B04C8"/>
    <w:rsid w:val="008B1A8A"/>
    <w:rsid w:val="008B6F66"/>
    <w:rsid w:val="008C3B28"/>
    <w:rsid w:val="008C47F3"/>
    <w:rsid w:val="008C5214"/>
    <w:rsid w:val="008C5314"/>
    <w:rsid w:val="008C7131"/>
    <w:rsid w:val="008D4CBE"/>
    <w:rsid w:val="008D7314"/>
    <w:rsid w:val="008E0147"/>
    <w:rsid w:val="008E1C11"/>
    <w:rsid w:val="008E1C4D"/>
    <w:rsid w:val="008E3ED7"/>
    <w:rsid w:val="008E5CEF"/>
    <w:rsid w:val="008F53F8"/>
    <w:rsid w:val="008F6A62"/>
    <w:rsid w:val="008F6F55"/>
    <w:rsid w:val="008F77E0"/>
    <w:rsid w:val="00901418"/>
    <w:rsid w:val="00901823"/>
    <w:rsid w:val="00903830"/>
    <w:rsid w:val="009119C9"/>
    <w:rsid w:val="00915129"/>
    <w:rsid w:val="009204AE"/>
    <w:rsid w:val="00920782"/>
    <w:rsid w:val="009208C5"/>
    <w:rsid w:val="009223EE"/>
    <w:rsid w:val="00924AF9"/>
    <w:rsid w:val="0092676B"/>
    <w:rsid w:val="00926B43"/>
    <w:rsid w:val="00926FE7"/>
    <w:rsid w:val="009307B1"/>
    <w:rsid w:val="00931093"/>
    <w:rsid w:val="00931F62"/>
    <w:rsid w:val="009333EB"/>
    <w:rsid w:val="0093753A"/>
    <w:rsid w:val="00937E02"/>
    <w:rsid w:val="00943292"/>
    <w:rsid w:val="009567CD"/>
    <w:rsid w:val="00962689"/>
    <w:rsid w:val="009648D1"/>
    <w:rsid w:val="00965164"/>
    <w:rsid w:val="00967A4C"/>
    <w:rsid w:val="00971190"/>
    <w:rsid w:val="00971C76"/>
    <w:rsid w:val="00972135"/>
    <w:rsid w:val="009755FD"/>
    <w:rsid w:val="00976B63"/>
    <w:rsid w:val="00977F95"/>
    <w:rsid w:val="00980283"/>
    <w:rsid w:val="00980533"/>
    <w:rsid w:val="00986CC8"/>
    <w:rsid w:val="009916D6"/>
    <w:rsid w:val="0099338D"/>
    <w:rsid w:val="00993F94"/>
    <w:rsid w:val="00996DE5"/>
    <w:rsid w:val="00997D62"/>
    <w:rsid w:val="009A632F"/>
    <w:rsid w:val="009B3A60"/>
    <w:rsid w:val="009B4151"/>
    <w:rsid w:val="009C09FC"/>
    <w:rsid w:val="009C15AF"/>
    <w:rsid w:val="009C487F"/>
    <w:rsid w:val="009C4B4E"/>
    <w:rsid w:val="009C50BB"/>
    <w:rsid w:val="009D04A3"/>
    <w:rsid w:val="009E1314"/>
    <w:rsid w:val="009E23C8"/>
    <w:rsid w:val="009E36A7"/>
    <w:rsid w:val="009E55FA"/>
    <w:rsid w:val="009E5D75"/>
    <w:rsid w:val="009F0771"/>
    <w:rsid w:val="009F6F3A"/>
    <w:rsid w:val="00A002E4"/>
    <w:rsid w:val="00A034A5"/>
    <w:rsid w:val="00A07A88"/>
    <w:rsid w:val="00A1018B"/>
    <w:rsid w:val="00A22827"/>
    <w:rsid w:val="00A255B9"/>
    <w:rsid w:val="00A320BF"/>
    <w:rsid w:val="00A32CBC"/>
    <w:rsid w:val="00A342BD"/>
    <w:rsid w:val="00A36872"/>
    <w:rsid w:val="00A4236C"/>
    <w:rsid w:val="00A42E7E"/>
    <w:rsid w:val="00A43085"/>
    <w:rsid w:val="00A44631"/>
    <w:rsid w:val="00A47598"/>
    <w:rsid w:val="00A47AAB"/>
    <w:rsid w:val="00A5137F"/>
    <w:rsid w:val="00A53420"/>
    <w:rsid w:val="00A54998"/>
    <w:rsid w:val="00A572A8"/>
    <w:rsid w:val="00A57486"/>
    <w:rsid w:val="00A61253"/>
    <w:rsid w:val="00A61C49"/>
    <w:rsid w:val="00A653FE"/>
    <w:rsid w:val="00A661C2"/>
    <w:rsid w:val="00A66238"/>
    <w:rsid w:val="00A663DE"/>
    <w:rsid w:val="00A66AEE"/>
    <w:rsid w:val="00A71EB6"/>
    <w:rsid w:val="00A72FE3"/>
    <w:rsid w:val="00A73617"/>
    <w:rsid w:val="00A745A5"/>
    <w:rsid w:val="00A83732"/>
    <w:rsid w:val="00A85ED2"/>
    <w:rsid w:val="00A904FB"/>
    <w:rsid w:val="00A95158"/>
    <w:rsid w:val="00AA551B"/>
    <w:rsid w:val="00AA78E3"/>
    <w:rsid w:val="00AB66E6"/>
    <w:rsid w:val="00AC63C7"/>
    <w:rsid w:val="00AD1864"/>
    <w:rsid w:val="00AD21CD"/>
    <w:rsid w:val="00AD536F"/>
    <w:rsid w:val="00AD6EFF"/>
    <w:rsid w:val="00AE06FC"/>
    <w:rsid w:val="00AE2E03"/>
    <w:rsid w:val="00AE713B"/>
    <w:rsid w:val="00AE774C"/>
    <w:rsid w:val="00AF01D1"/>
    <w:rsid w:val="00AF1130"/>
    <w:rsid w:val="00AF2346"/>
    <w:rsid w:val="00AF26FB"/>
    <w:rsid w:val="00AF28CB"/>
    <w:rsid w:val="00AF35A8"/>
    <w:rsid w:val="00AF71A3"/>
    <w:rsid w:val="00AF7FF3"/>
    <w:rsid w:val="00B006E6"/>
    <w:rsid w:val="00B04129"/>
    <w:rsid w:val="00B04FFF"/>
    <w:rsid w:val="00B07303"/>
    <w:rsid w:val="00B0762F"/>
    <w:rsid w:val="00B14423"/>
    <w:rsid w:val="00B17FDD"/>
    <w:rsid w:val="00B34244"/>
    <w:rsid w:val="00B3523F"/>
    <w:rsid w:val="00B35F79"/>
    <w:rsid w:val="00B4077B"/>
    <w:rsid w:val="00B40BA7"/>
    <w:rsid w:val="00B54716"/>
    <w:rsid w:val="00B56807"/>
    <w:rsid w:val="00B6326A"/>
    <w:rsid w:val="00B63863"/>
    <w:rsid w:val="00B6599E"/>
    <w:rsid w:val="00B67B07"/>
    <w:rsid w:val="00B703F4"/>
    <w:rsid w:val="00B71639"/>
    <w:rsid w:val="00B77687"/>
    <w:rsid w:val="00B81EFA"/>
    <w:rsid w:val="00B84891"/>
    <w:rsid w:val="00B849DC"/>
    <w:rsid w:val="00B92F91"/>
    <w:rsid w:val="00B967B8"/>
    <w:rsid w:val="00BA16F2"/>
    <w:rsid w:val="00BA19BA"/>
    <w:rsid w:val="00BA5BF9"/>
    <w:rsid w:val="00BA6A3E"/>
    <w:rsid w:val="00BB0703"/>
    <w:rsid w:val="00BB12D3"/>
    <w:rsid w:val="00BB2F73"/>
    <w:rsid w:val="00BB3BFE"/>
    <w:rsid w:val="00BC1558"/>
    <w:rsid w:val="00BC291B"/>
    <w:rsid w:val="00BC6647"/>
    <w:rsid w:val="00BC676A"/>
    <w:rsid w:val="00BC72A6"/>
    <w:rsid w:val="00BC7894"/>
    <w:rsid w:val="00BD1129"/>
    <w:rsid w:val="00BD3044"/>
    <w:rsid w:val="00BE0141"/>
    <w:rsid w:val="00BE14D0"/>
    <w:rsid w:val="00BE57F1"/>
    <w:rsid w:val="00BE582D"/>
    <w:rsid w:val="00BE6D8F"/>
    <w:rsid w:val="00BE7FAE"/>
    <w:rsid w:val="00BF1A2E"/>
    <w:rsid w:val="00BF222B"/>
    <w:rsid w:val="00BF3530"/>
    <w:rsid w:val="00C00E5B"/>
    <w:rsid w:val="00C03351"/>
    <w:rsid w:val="00C0378F"/>
    <w:rsid w:val="00C0501A"/>
    <w:rsid w:val="00C062C1"/>
    <w:rsid w:val="00C07823"/>
    <w:rsid w:val="00C12A06"/>
    <w:rsid w:val="00C138E1"/>
    <w:rsid w:val="00C15A60"/>
    <w:rsid w:val="00C15D4A"/>
    <w:rsid w:val="00C16800"/>
    <w:rsid w:val="00C2391D"/>
    <w:rsid w:val="00C23BE8"/>
    <w:rsid w:val="00C2412E"/>
    <w:rsid w:val="00C26BFD"/>
    <w:rsid w:val="00C27681"/>
    <w:rsid w:val="00C2794D"/>
    <w:rsid w:val="00C27BBD"/>
    <w:rsid w:val="00C3011E"/>
    <w:rsid w:val="00C3469F"/>
    <w:rsid w:val="00C37377"/>
    <w:rsid w:val="00C40511"/>
    <w:rsid w:val="00C45606"/>
    <w:rsid w:val="00C50E06"/>
    <w:rsid w:val="00C51D5D"/>
    <w:rsid w:val="00C520C7"/>
    <w:rsid w:val="00C601FC"/>
    <w:rsid w:val="00C63E4B"/>
    <w:rsid w:val="00C63EC9"/>
    <w:rsid w:val="00C71F7D"/>
    <w:rsid w:val="00C72DAE"/>
    <w:rsid w:val="00C74A01"/>
    <w:rsid w:val="00C77489"/>
    <w:rsid w:val="00C7751B"/>
    <w:rsid w:val="00C819D7"/>
    <w:rsid w:val="00C83661"/>
    <w:rsid w:val="00C90092"/>
    <w:rsid w:val="00C9079F"/>
    <w:rsid w:val="00C91E08"/>
    <w:rsid w:val="00C941A1"/>
    <w:rsid w:val="00C96F5B"/>
    <w:rsid w:val="00CA2A0F"/>
    <w:rsid w:val="00CA6AE5"/>
    <w:rsid w:val="00CA7BCE"/>
    <w:rsid w:val="00CA7FBE"/>
    <w:rsid w:val="00CB3A35"/>
    <w:rsid w:val="00CB593E"/>
    <w:rsid w:val="00CB5ED2"/>
    <w:rsid w:val="00CC1074"/>
    <w:rsid w:val="00CC3D2D"/>
    <w:rsid w:val="00CC5A4E"/>
    <w:rsid w:val="00CC629A"/>
    <w:rsid w:val="00CC656A"/>
    <w:rsid w:val="00CD07C5"/>
    <w:rsid w:val="00CD195C"/>
    <w:rsid w:val="00CD33C6"/>
    <w:rsid w:val="00CD3614"/>
    <w:rsid w:val="00CD44F0"/>
    <w:rsid w:val="00CD56BD"/>
    <w:rsid w:val="00CD5710"/>
    <w:rsid w:val="00CE0944"/>
    <w:rsid w:val="00CE1424"/>
    <w:rsid w:val="00CE3CE5"/>
    <w:rsid w:val="00CE4751"/>
    <w:rsid w:val="00CE497D"/>
    <w:rsid w:val="00CE4F4E"/>
    <w:rsid w:val="00CE578C"/>
    <w:rsid w:val="00CE7F22"/>
    <w:rsid w:val="00CF0194"/>
    <w:rsid w:val="00CF7D3A"/>
    <w:rsid w:val="00D009C0"/>
    <w:rsid w:val="00D01903"/>
    <w:rsid w:val="00D04D08"/>
    <w:rsid w:val="00D05F71"/>
    <w:rsid w:val="00D06120"/>
    <w:rsid w:val="00D067BB"/>
    <w:rsid w:val="00D13E5E"/>
    <w:rsid w:val="00D1572F"/>
    <w:rsid w:val="00D17B4C"/>
    <w:rsid w:val="00D21BA8"/>
    <w:rsid w:val="00D25F9D"/>
    <w:rsid w:val="00D2652E"/>
    <w:rsid w:val="00D26C0A"/>
    <w:rsid w:val="00D277F2"/>
    <w:rsid w:val="00D35AAE"/>
    <w:rsid w:val="00D376CA"/>
    <w:rsid w:val="00D40CF6"/>
    <w:rsid w:val="00D40EF5"/>
    <w:rsid w:val="00D41BB5"/>
    <w:rsid w:val="00D41C72"/>
    <w:rsid w:val="00D52520"/>
    <w:rsid w:val="00D53F65"/>
    <w:rsid w:val="00D57813"/>
    <w:rsid w:val="00D62733"/>
    <w:rsid w:val="00D67664"/>
    <w:rsid w:val="00D72DC6"/>
    <w:rsid w:val="00D7556E"/>
    <w:rsid w:val="00D765DB"/>
    <w:rsid w:val="00D8273C"/>
    <w:rsid w:val="00D84779"/>
    <w:rsid w:val="00D87260"/>
    <w:rsid w:val="00D918E7"/>
    <w:rsid w:val="00D93E22"/>
    <w:rsid w:val="00D95777"/>
    <w:rsid w:val="00DA06F7"/>
    <w:rsid w:val="00DA48E4"/>
    <w:rsid w:val="00DB0B78"/>
    <w:rsid w:val="00DB71DB"/>
    <w:rsid w:val="00DD1754"/>
    <w:rsid w:val="00DD17F8"/>
    <w:rsid w:val="00DD22DE"/>
    <w:rsid w:val="00DE184E"/>
    <w:rsid w:val="00DE264C"/>
    <w:rsid w:val="00DE4223"/>
    <w:rsid w:val="00DE7702"/>
    <w:rsid w:val="00DF0429"/>
    <w:rsid w:val="00DF30C7"/>
    <w:rsid w:val="00DF5066"/>
    <w:rsid w:val="00DF64D4"/>
    <w:rsid w:val="00E02DC6"/>
    <w:rsid w:val="00E0524B"/>
    <w:rsid w:val="00E07384"/>
    <w:rsid w:val="00E1109E"/>
    <w:rsid w:val="00E12428"/>
    <w:rsid w:val="00E13E21"/>
    <w:rsid w:val="00E14017"/>
    <w:rsid w:val="00E22186"/>
    <w:rsid w:val="00E22E1B"/>
    <w:rsid w:val="00E30B88"/>
    <w:rsid w:val="00E33D55"/>
    <w:rsid w:val="00E3718F"/>
    <w:rsid w:val="00E46396"/>
    <w:rsid w:val="00E46ACF"/>
    <w:rsid w:val="00E56CE6"/>
    <w:rsid w:val="00E6226F"/>
    <w:rsid w:val="00E70656"/>
    <w:rsid w:val="00E733AA"/>
    <w:rsid w:val="00E73947"/>
    <w:rsid w:val="00E74F91"/>
    <w:rsid w:val="00E77C4D"/>
    <w:rsid w:val="00E82071"/>
    <w:rsid w:val="00E832CC"/>
    <w:rsid w:val="00E834D6"/>
    <w:rsid w:val="00E836CF"/>
    <w:rsid w:val="00E83858"/>
    <w:rsid w:val="00E92FF1"/>
    <w:rsid w:val="00E938C1"/>
    <w:rsid w:val="00E9437E"/>
    <w:rsid w:val="00EA26BD"/>
    <w:rsid w:val="00EA31E5"/>
    <w:rsid w:val="00EA3C8E"/>
    <w:rsid w:val="00EA5243"/>
    <w:rsid w:val="00EA6F58"/>
    <w:rsid w:val="00EB6738"/>
    <w:rsid w:val="00EC2996"/>
    <w:rsid w:val="00ED5E04"/>
    <w:rsid w:val="00ED61FC"/>
    <w:rsid w:val="00ED7D05"/>
    <w:rsid w:val="00EE24A5"/>
    <w:rsid w:val="00EE727C"/>
    <w:rsid w:val="00EF2728"/>
    <w:rsid w:val="00EF58E8"/>
    <w:rsid w:val="00EF6D14"/>
    <w:rsid w:val="00EF77D5"/>
    <w:rsid w:val="00F003D7"/>
    <w:rsid w:val="00F0338A"/>
    <w:rsid w:val="00F04D6C"/>
    <w:rsid w:val="00F05212"/>
    <w:rsid w:val="00F054C0"/>
    <w:rsid w:val="00F15610"/>
    <w:rsid w:val="00F21325"/>
    <w:rsid w:val="00F22F86"/>
    <w:rsid w:val="00F261AB"/>
    <w:rsid w:val="00F26593"/>
    <w:rsid w:val="00F26984"/>
    <w:rsid w:val="00F2750A"/>
    <w:rsid w:val="00F30046"/>
    <w:rsid w:val="00F32E33"/>
    <w:rsid w:val="00F368B0"/>
    <w:rsid w:val="00F36CB8"/>
    <w:rsid w:val="00F37A91"/>
    <w:rsid w:val="00F37E52"/>
    <w:rsid w:val="00F43922"/>
    <w:rsid w:val="00F458ED"/>
    <w:rsid w:val="00F4677A"/>
    <w:rsid w:val="00F47A1C"/>
    <w:rsid w:val="00F51B89"/>
    <w:rsid w:val="00F55D4F"/>
    <w:rsid w:val="00F5677D"/>
    <w:rsid w:val="00F619CA"/>
    <w:rsid w:val="00F62B8A"/>
    <w:rsid w:val="00F63124"/>
    <w:rsid w:val="00F66A77"/>
    <w:rsid w:val="00F672F0"/>
    <w:rsid w:val="00F67BC7"/>
    <w:rsid w:val="00F73CE7"/>
    <w:rsid w:val="00F74C87"/>
    <w:rsid w:val="00F773C1"/>
    <w:rsid w:val="00F8205A"/>
    <w:rsid w:val="00F827CF"/>
    <w:rsid w:val="00F84FB0"/>
    <w:rsid w:val="00F86008"/>
    <w:rsid w:val="00F86BEB"/>
    <w:rsid w:val="00F95FCC"/>
    <w:rsid w:val="00FA1019"/>
    <w:rsid w:val="00FA5122"/>
    <w:rsid w:val="00FA5BAA"/>
    <w:rsid w:val="00FA5E58"/>
    <w:rsid w:val="00FB2BFE"/>
    <w:rsid w:val="00FB4AA6"/>
    <w:rsid w:val="00FB64D4"/>
    <w:rsid w:val="00FC0F91"/>
    <w:rsid w:val="00FC3D85"/>
    <w:rsid w:val="00FC65DA"/>
    <w:rsid w:val="00FC6D0F"/>
    <w:rsid w:val="00FC7490"/>
    <w:rsid w:val="00FD09BE"/>
    <w:rsid w:val="00FD0B30"/>
    <w:rsid w:val="00FD16F3"/>
    <w:rsid w:val="00FD4D86"/>
    <w:rsid w:val="00FD5DE8"/>
    <w:rsid w:val="00FD6E0A"/>
    <w:rsid w:val="00FE0B26"/>
    <w:rsid w:val="00FE7D68"/>
    <w:rsid w:val="00FF24DB"/>
    <w:rsid w:val="00FF3BD5"/>
    <w:rsid w:val="00FF4A3E"/>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paragraph" w:styleId="Nagwek2">
    <w:name w:val="heading 2"/>
    <w:basedOn w:val="Normalny"/>
    <w:next w:val="Normalny"/>
    <w:link w:val="Nagwek2Znak"/>
    <w:semiHidden/>
    <w:unhideWhenUsed/>
    <w:qFormat/>
    <w:locked/>
    <w:rsid w:val="001D09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nhideWhenUsed/>
    <w:qFormat/>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unhideWhenUsed/>
    <w:rsid w:val="00A57486"/>
    <w:rPr>
      <w:sz w:val="16"/>
      <w:szCs w:val="16"/>
    </w:rPr>
  </w:style>
  <w:style w:type="paragraph" w:styleId="Tekstkomentarza">
    <w:name w:val="annotation text"/>
    <w:basedOn w:val="Normalny"/>
    <w:link w:val="TekstkomentarzaZnak"/>
    <w:uiPriority w:val="99"/>
    <w:semiHidden/>
    <w:unhideWhenUsed/>
    <w:rsid w:val="00A574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486"/>
    <w:rPr>
      <w:lang w:eastAsia="en-US"/>
    </w:rPr>
  </w:style>
  <w:style w:type="paragraph" w:styleId="Tematkomentarza">
    <w:name w:val="annotation subject"/>
    <w:basedOn w:val="Tekstkomentarza"/>
    <w:next w:val="Tekstkomentarza"/>
    <w:link w:val="TematkomentarzaZnak"/>
    <w:uiPriority w:val="99"/>
    <w:semiHidden/>
    <w:unhideWhenUsed/>
    <w:rsid w:val="00A57486"/>
    <w:rPr>
      <w:b/>
      <w:bCs/>
    </w:rPr>
  </w:style>
  <w:style w:type="character" w:customStyle="1" w:styleId="TematkomentarzaZnak">
    <w:name w:val="Temat komentarza Znak"/>
    <w:basedOn w:val="TekstkomentarzaZnak"/>
    <w:link w:val="Tematkomentarza"/>
    <w:uiPriority w:val="99"/>
    <w:semiHidden/>
    <w:rsid w:val="00A57486"/>
    <w:rPr>
      <w:b/>
      <w:bCs/>
      <w:lang w:eastAsia="en-US"/>
    </w:rPr>
  </w:style>
  <w:style w:type="character" w:customStyle="1" w:styleId="hgkelc">
    <w:name w:val="hgkelc"/>
    <w:basedOn w:val="Domylnaczcionkaakapitu"/>
    <w:rsid w:val="002A0EAA"/>
  </w:style>
  <w:style w:type="paragraph" w:styleId="Poprawka">
    <w:name w:val="Revision"/>
    <w:hidden/>
    <w:uiPriority w:val="99"/>
    <w:semiHidden/>
    <w:rsid w:val="002671A7"/>
    <w:rPr>
      <w:sz w:val="22"/>
      <w:szCs w:val="22"/>
      <w:lang w:eastAsia="en-US"/>
    </w:rPr>
  </w:style>
  <w:style w:type="character" w:customStyle="1" w:styleId="Nagwek2Znak">
    <w:name w:val="Nagłówek 2 Znak"/>
    <w:basedOn w:val="Domylnaczcionkaakapitu"/>
    <w:link w:val="Nagwek2"/>
    <w:semiHidden/>
    <w:rsid w:val="001D0991"/>
    <w:rPr>
      <w:rFonts w:asciiTheme="majorHAnsi" w:eastAsiaTheme="majorEastAsia" w:hAnsiTheme="majorHAnsi" w:cstheme="majorBidi"/>
      <w:color w:val="365F91" w:themeColor="accent1" w:themeShade="BF"/>
      <w:sz w:val="26"/>
      <w:szCs w:val="26"/>
      <w:lang w:eastAsia="en-US"/>
    </w:rPr>
  </w:style>
  <w:style w:type="character" w:styleId="Odwoanieintensywne">
    <w:name w:val="Intense Reference"/>
    <w:basedOn w:val="Domylnaczcionkaakapitu"/>
    <w:uiPriority w:val="32"/>
    <w:qFormat/>
    <w:rsid w:val="0057068F"/>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1175">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418256488">
      <w:bodyDiv w:val="1"/>
      <w:marLeft w:val="0"/>
      <w:marRight w:val="0"/>
      <w:marTop w:val="0"/>
      <w:marBottom w:val="0"/>
      <w:divBdr>
        <w:top w:val="none" w:sz="0" w:space="0" w:color="auto"/>
        <w:left w:val="none" w:sz="0" w:space="0" w:color="auto"/>
        <w:bottom w:val="none" w:sz="0" w:space="0" w:color="auto"/>
        <w:right w:val="none" w:sz="0" w:space="0" w:color="auto"/>
      </w:divBdr>
    </w:div>
    <w:div w:id="1359820799">
      <w:bodyDiv w:val="1"/>
      <w:marLeft w:val="0"/>
      <w:marRight w:val="0"/>
      <w:marTop w:val="0"/>
      <w:marBottom w:val="0"/>
      <w:divBdr>
        <w:top w:val="none" w:sz="0" w:space="0" w:color="auto"/>
        <w:left w:val="none" w:sz="0" w:space="0" w:color="auto"/>
        <w:bottom w:val="none" w:sz="0" w:space="0" w:color="auto"/>
        <w:right w:val="none" w:sz="0" w:space="0" w:color="auto"/>
      </w:divBdr>
    </w:div>
    <w:div w:id="1507213627">
      <w:bodyDiv w:val="1"/>
      <w:marLeft w:val="0"/>
      <w:marRight w:val="0"/>
      <w:marTop w:val="0"/>
      <w:marBottom w:val="0"/>
      <w:divBdr>
        <w:top w:val="none" w:sz="0" w:space="0" w:color="auto"/>
        <w:left w:val="none" w:sz="0" w:space="0" w:color="auto"/>
        <w:bottom w:val="none" w:sz="0" w:space="0" w:color="auto"/>
        <w:right w:val="none" w:sz="0" w:space="0" w:color="auto"/>
      </w:divBdr>
    </w:div>
    <w:div w:id="1510027211">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0841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anna.zambrzycka@uw.olsztyn.pl"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tyles" Target="styles.xml"/><Relationship Id="rId21" Type="http://schemas.openxmlformats.org/officeDocument/2006/relationships/hyperlink" Target="https://platformazakupowa.pl/pn/uw-warminsko-mazurski" TargetMode="External"/><Relationship Id="rId7" Type="http://schemas.openxmlformats.org/officeDocument/2006/relationships/endnotes" Target="endnotes.xml"/><Relationship Id="rId12" Type="http://schemas.openxmlformats.org/officeDocument/2006/relationships/hyperlink" Target="https://platformazakupowa.pl/pn/uw-warminsko-mazurski"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joanna.zambrzycka@uw.olszt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82877"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ntTable" Target="fontTable.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joanna.zambrzycka@uw.olszty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uw-warminsko-mazursk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7644</Words>
  <Characters>45870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14</cp:revision>
  <cp:lastPrinted>2024-02-06T09:58:00Z</cp:lastPrinted>
  <dcterms:created xsi:type="dcterms:W3CDTF">2024-01-23T06:56:00Z</dcterms:created>
  <dcterms:modified xsi:type="dcterms:W3CDTF">2024-02-06T13:27:00Z</dcterms:modified>
</cp:coreProperties>
</file>